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Մարմնի անվանումը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B10205">
        <w:rPr>
          <w:rFonts w:ascii="GHEA Grapalat" w:hAnsi="GHEA Grapalat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B10205">
        <w:rPr>
          <w:rFonts w:ascii="GHEA Grapalat" w:hAnsi="GHEA Grapalat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B10205">
        <w:rPr>
          <w:rFonts w:ascii="GHEA Grapalat" w:hAnsi="GHEA Grapalat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>ՀՀ ֆինանսների նախարարության գլխավոր քարտուղարի</w:t>
      </w:r>
      <w:r w:rsidR="00BE74AF">
        <w:rPr>
          <w:rFonts w:ascii="GHEA Grapalat" w:hAnsi="GHEA Grapalat"/>
          <w:sz w:val="24"/>
          <w:szCs w:val="24"/>
        </w:rPr>
        <w:t xml:space="preserve"> պարտականությունները կատարողի 2024</w:t>
      </w:r>
      <w:r w:rsidR="00B37F7D">
        <w:rPr>
          <w:rFonts w:ascii="GHEA Grapalat" w:hAnsi="GHEA Grapalat"/>
          <w:sz w:val="24"/>
          <w:szCs w:val="24"/>
        </w:rPr>
        <w:t xml:space="preserve"> թվականի </w:t>
      </w:r>
      <w:r w:rsidR="00161470">
        <w:rPr>
          <w:rFonts w:ascii="GHEA Grapalat" w:hAnsi="GHEA Grapalat"/>
          <w:sz w:val="24"/>
          <w:szCs w:val="24"/>
        </w:rPr>
        <w:t>հունիսի 5</w:t>
      </w:r>
      <w:r w:rsidR="00B37F7D">
        <w:rPr>
          <w:rFonts w:ascii="GHEA Grapalat" w:hAnsi="GHEA Grapalat"/>
          <w:sz w:val="24"/>
          <w:szCs w:val="24"/>
        </w:rPr>
        <w:t xml:space="preserve">-ի թիվ </w:t>
      </w:r>
      <w:r w:rsidR="00161470">
        <w:rPr>
          <w:rFonts w:ascii="GHEA Grapalat" w:hAnsi="GHEA Grapalat"/>
          <w:sz w:val="24"/>
          <w:szCs w:val="24"/>
        </w:rPr>
        <w:t>522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հրաման</w:t>
      </w:r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960E3C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</w:rPr>
        <w:t>Արմինե Սեյրանյան</w:t>
      </w:r>
      <w:r w:rsidR="00B37F7D">
        <w:rPr>
          <w:rFonts w:ascii="GHEA Grapalat" w:hAnsi="GHEA Grapalat" w:cs="Sylfaen"/>
          <w:sz w:val="24"/>
          <w:szCs w:val="24"/>
        </w:rPr>
        <w:t xml:space="preserve">, ՀՀ ֆինանսների նախարարության </w:t>
      </w:r>
      <w:r>
        <w:rPr>
          <w:rFonts w:ascii="GHEA Grapalat" w:hAnsi="GHEA Grapalat" w:cs="Times Armenian"/>
          <w:sz w:val="24"/>
          <w:szCs w:val="24"/>
        </w:rPr>
        <w:t>գործառնական վարչության</w:t>
      </w:r>
      <w:r w:rsidR="004D1B40">
        <w:rPr>
          <w:rFonts w:ascii="GHEA Grapalat" w:hAnsi="GHEA Grapalat" w:cs="Times Armenian"/>
          <w:sz w:val="24"/>
          <w:szCs w:val="24"/>
        </w:rPr>
        <w:t xml:space="preserve"> </w:t>
      </w:r>
      <w:r w:rsidR="00161470">
        <w:rPr>
          <w:rFonts w:ascii="GHEA Grapalat" w:hAnsi="GHEA Grapalat" w:cs="Times Armenian"/>
          <w:sz w:val="24"/>
          <w:szCs w:val="24"/>
        </w:rPr>
        <w:t xml:space="preserve">պետական բյուջեի հաշվառման 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բաժնի </w:t>
      </w:r>
      <w:r w:rsidR="004D1B40">
        <w:rPr>
          <w:rFonts w:ascii="GHEA Grapalat" w:hAnsi="GHEA Grapalat" w:cs="Times Armenian"/>
          <w:sz w:val="24"/>
          <w:szCs w:val="24"/>
        </w:rPr>
        <w:t>գլխավոր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մասնագետ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՝ ք. Վիեննա (Ավստրիայի Հանրապետություն)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՝</w:t>
      </w:r>
      <w:r w:rsidR="00BE74AF">
        <w:rPr>
          <w:rFonts w:ascii="GHEA Grapalat" w:hAnsi="GHEA Grapalat"/>
          <w:sz w:val="24"/>
          <w:szCs w:val="24"/>
          <w:lang w:val="hy-AM"/>
        </w:rPr>
        <w:t xml:space="preserve"> 2024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BE74AF" w:rsidRPr="00161470">
        <w:rPr>
          <w:rFonts w:ascii="GHEA Grapalat" w:hAnsi="GHEA Grapalat"/>
          <w:sz w:val="24"/>
          <w:szCs w:val="24"/>
          <w:lang w:val="hy-AM"/>
        </w:rPr>
        <w:t>հունիսի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 </w:t>
      </w:r>
      <w:r w:rsidR="00BE74AF" w:rsidRPr="00161470">
        <w:rPr>
          <w:rFonts w:ascii="GHEA Grapalat" w:hAnsi="GHEA Grapalat"/>
          <w:sz w:val="24"/>
          <w:szCs w:val="24"/>
          <w:lang w:val="hy-AM"/>
        </w:rPr>
        <w:t>17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BE74AF" w:rsidRPr="00161470">
        <w:rPr>
          <w:rFonts w:ascii="GHEA Grapalat" w:hAnsi="GHEA Grapalat"/>
          <w:sz w:val="24"/>
          <w:szCs w:val="24"/>
          <w:lang w:val="hy-AM"/>
        </w:rPr>
        <w:t>հունիսի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 </w:t>
      </w:r>
      <w:r w:rsidR="004D1B40" w:rsidRPr="00161470">
        <w:rPr>
          <w:rFonts w:ascii="GHEA Grapalat" w:hAnsi="GHEA Grapalat"/>
          <w:sz w:val="24"/>
          <w:szCs w:val="24"/>
          <w:lang w:val="hy-AM"/>
        </w:rPr>
        <w:t>2</w:t>
      </w:r>
      <w:r w:rsidR="00BE74AF" w:rsidRPr="00161470">
        <w:rPr>
          <w:rFonts w:ascii="GHEA Grapalat" w:hAnsi="GHEA Grapalat"/>
          <w:sz w:val="24"/>
          <w:szCs w:val="24"/>
          <w:lang w:val="hy-AM"/>
        </w:rPr>
        <w:t>1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2D6335">
        <w:rPr>
          <w:rFonts w:ascii="GHEA Grapalat" w:hAnsi="GHEA Grapalat"/>
          <w:sz w:val="24"/>
          <w:szCs w:val="24"/>
        </w:rPr>
        <w:t>Գործուղման ծախսերի ֆինանսավորման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աղբյուրը՝</w:t>
      </w:r>
    </w:p>
    <w:p w:rsidR="004B164F" w:rsidRPr="00A164E2" w:rsidRDefault="00BE74AF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>
        <w:rPr>
          <w:rFonts w:ascii="GHEA Grapalat" w:hAnsi="GHEA Grapalat" w:cs="Times Armenian"/>
          <w:sz w:val="24"/>
          <w:szCs w:val="24"/>
        </w:rPr>
        <w:t>Ա</w:t>
      </w:r>
      <w:r w:rsidR="00183033">
        <w:rPr>
          <w:rFonts w:ascii="GHEA Grapalat" w:hAnsi="GHEA Grapalat" w:cs="Times Armenian"/>
          <w:sz w:val="24"/>
          <w:szCs w:val="24"/>
        </w:rPr>
        <w:t>րժույթի միջազգային հիմնադրամ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947024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947024" w:rsidRDefault="002D6335" w:rsidP="00947024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947024">
        <w:rPr>
          <w:rFonts w:ascii="GHEA Grapalat" w:hAnsi="GHEA Grapalat"/>
          <w:sz w:val="24"/>
          <w:szCs w:val="24"/>
          <w:lang w:val="hy-AM"/>
        </w:rPr>
        <w:t>(</w:t>
      </w:r>
      <w:r w:rsidRPr="00947024">
        <w:rPr>
          <w:rFonts w:ascii="GHEA Grapalat" w:hAnsi="GHEA Grapalat"/>
          <w:iCs/>
          <w:sz w:val="24"/>
          <w:szCs w:val="24"/>
          <w:lang w:val="hy-AM"/>
        </w:rPr>
        <w:t>թվարկել՝ ճանապարհածախս,</w:t>
      </w:r>
      <w:r w:rsidRPr="00947024">
        <w:rPr>
          <w:rFonts w:ascii="GHEA Grapalat" w:hAnsi="GHEA Grapalat"/>
          <w:iCs/>
          <w:spacing w:val="-2"/>
          <w:sz w:val="24"/>
          <w:szCs w:val="24"/>
          <w:lang w:val="hy-AM"/>
        </w:rPr>
        <w:t xml:space="preserve"> </w:t>
      </w:r>
      <w:r w:rsidRPr="00947024">
        <w:rPr>
          <w:rFonts w:ascii="GHEA Grapalat" w:hAnsi="GHEA Grapalat"/>
          <w:iCs/>
          <w:sz w:val="24"/>
          <w:szCs w:val="24"/>
          <w:lang w:val="hy-AM"/>
        </w:rPr>
        <w:t>գիշերավարձ, օրապահիկ  և</w:t>
      </w:r>
      <w:r w:rsidRPr="00947024">
        <w:rPr>
          <w:rFonts w:ascii="GHEA Grapalat" w:hAnsi="GHEA Grapalat"/>
          <w:iCs/>
          <w:spacing w:val="-2"/>
          <w:sz w:val="24"/>
          <w:szCs w:val="24"/>
          <w:lang w:val="hy-AM"/>
        </w:rPr>
        <w:t xml:space="preserve"> </w:t>
      </w:r>
      <w:r w:rsidRPr="00947024">
        <w:rPr>
          <w:rFonts w:ascii="GHEA Grapalat" w:hAnsi="GHEA Grapalat"/>
          <w:iCs/>
          <w:sz w:val="24"/>
          <w:szCs w:val="24"/>
          <w:lang w:val="hy-AM"/>
        </w:rPr>
        <w:t>այլն</w:t>
      </w:r>
      <w:r w:rsidRPr="00947024">
        <w:rPr>
          <w:rFonts w:ascii="GHEA Grapalat" w:hAnsi="GHEA Grapalat"/>
          <w:sz w:val="24"/>
          <w:szCs w:val="24"/>
          <w:lang w:val="hy-AM"/>
        </w:rPr>
        <w:t>)</w:t>
      </w:r>
    </w:p>
    <w:p w:rsidR="0064211D" w:rsidRPr="005A323A" w:rsidRDefault="004D1B40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>
        <w:rPr>
          <w:rFonts w:ascii="GHEA Grapalat" w:hAnsi="GHEA Grapalat"/>
        </w:rPr>
        <w:t>Ճանապարհածախս, գ</w:t>
      </w:r>
      <w:r w:rsidR="0064211D" w:rsidRPr="005A323A">
        <w:rPr>
          <w:rFonts w:ascii="GHEA Grapalat" w:hAnsi="GHEA Grapalat"/>
          <w:lang w:val="hy-AM"/>
        </w:rPr>
        <w:t>իշերավարձ, օրապահիկ</w:t>
      </w:r>
      <w:r w:rsidR="005A323A" w:rsidRPr="005A323A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Default="002D6335" w:rsidP="00947024">
      <w:pPr>
        <w:ind w:right="1908" w:firstLine="562"/>
        <w:contextualSpacing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</w:p>
    <w:p w:rsidR="00947024" w:rsidRPr="00354882" w:rsidRDefault="00947024" w:rsidP="00947024">
      <w:pPr>
        <w:ind w:right="1908" w:firstLine="562"/>
        <w:contextualSpacing/>
        <w:rPr>
          <w:rFonts w:ascii="GHEA Grapalat" w:hAnsi="GHEA Grapalat"/>
          <w:sz w:val="24"/>
          <w:szCs w:val="24"/>
          <w:lang w:val="hy-AM"/>
        </w:rPr>
      </w:pPr>
    </w:p>
    <w:p w:rsidR="004B164F" w:rsidRPr="00022C4B" w:rsidRDefault="002D6335" w:rsidP="00947024">
      <w:pPr>
        <w:spacing w:line="276" w:lineRule="auto"/>
        <w:ind w:firstLine="562"/>
        <w:contextualSpacing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947024">
      <w:pPr>
        <w:pStyle w:val="BodyText"/>
        <w:spacing w:line="276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947024">
          <w:pgSz w:w="11910" w:h="16840"/>
          <w:pgMar w:top="1100" w:right="48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947024">
        <w:trPr>
          <w:trHeight w:val="1070"/>
        </w:trPr>
        <w:tc>
          <w:tcPr>
            <w:tcW w:w="3832" w:type="dxa"/>
            <w:gridSpan w:val="2"/>
          </w:tcPr>
          <w:p w:rsidR="002D6335" w:rsidRPr="00022C4B" w:rsidRDefault="002D6335" w:rsidP="00751882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751882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A164E2" w:rsidRDefault="002D6335" w:rsidP="00751882">
            <w:pPr>
              <w:pStyle w:val="TableParagraph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A164E2" w:rsidRDefault="002D6335" w:rsidP="00751882">
            <w:pPr>
              <w:pStyle w:val="TableParagraph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751882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A164E2" w:rsidRDefault="002D6335" w:rsidP="00751882">
            <w:pPr>
              <w:pStyle w:val="TableParagraph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A164E2" w:rsidRDefault="002D6335" w:rsidP="00751882">
            <w:pPr>
              <w:pStyle w:val="TableParagraph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751882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A164E2" w:rsidRDefault="002D6335" w:rsidP="00751882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751882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751882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A164E2" w:rsidRDefault="002D6335" w:rsidP="00751882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A164E2" w:rsidRDefault="002D6335" w:rsidP="00751882">
            <w:pPr>
              <w:pStyle w:val="TableParagraph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A164E2" w:rsidRDefault="002D6335" w:rsidP="00751882">
            <w:pPr>
              <w:pStyle w:val="TableParagraph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751882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751882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A164E2" w:rsidRDefault="002D6335" w:rsidP="00751882">
            <w:pPr>
              <w:pStyle w:val="TableParagraph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751882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A164E2" w:rsidRDefault="002D6335" w:rsidP="00751882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A164E2" w:rsidRDefault="002D6335" w:rsidP="00751882">
            <w:pPr>
              <w:pStyle w:val="TableParagraph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751882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751882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A164E2" w:rsidRDefault="002D6335" w:rsidP="00751882">
            <w:pPr>
              <w:pStyle w:val="TableParagraph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751882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751882">
            <w:pPr>
              <w:pStyle w:val="TableParagraph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751882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751882">
            <w:pPr>
              <w:pStyle w:val="TableParagraph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A164E2" w:rsidRDefault="002D6335" w:rsidP="00751882">
            <w:pPr>
              <w:pStyle w:val="TableParagraph"/>
              <w:spacing w:before="1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751882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751882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2D6335" w:rsidRPr="00A164E2" w:rsidRDefault="002D6335" w:rsidP="00751882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A164E2" w:rsidRDefault="002D6335" w:rsidP="00751882">
            <w:pPr>
              <w:pStyle w:val="TableParagraph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751882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751882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A164E2" w:rsidRDefault="002D6335" w:rsidP="00751882">
            <w:pPr>
              <w:pStyle w:val="TableParagraph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751882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751882">
            <w:pPr>
              <w:pStyle w:val="TableParagraph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751882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751882">
            <w:pPr>
              <w:pStyle w:val="TableParagraph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A164E2" w:rsidRDefault="002D6335" w:rsidP="00751882">
            <w:pPr>
              <w:pStyle w:val="TableParagraph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751882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751882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2D6335" w:rsidRPr="00A164E2" w:rsidRDefault="002D6335" w:rsidP="00751882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2D6335" w:rsidRPr="00A164E2" w:rsidRDefault="002D6335" w:rsidP="00751882">
            <w:pPr>
              <w:pStyle w:val="TableParagraph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947024">
        <w:trPr>
          <w:trHeight w:val="72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751882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751882">
            <w:pPr>
              <w:pStyle w:val="TableParagraph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2D6335" w:rsidRPr="00A164E2" w:rsidRDefault="002D6335" w:rsidP="00751882">
            <w:pPr>
              <w:pStyle w:val="TableParagraph"/>
              <w:spacing w:before="1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947024">
        <w:trPr>
          <w:trHeight w:val="695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751882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751882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947024">
        <w:trPr>
          <w:trHeight w:val="632"/>
        </w:trPr>
        <w:tc>
          <w:tcPr>
            <w:tcW w:w="3832" w:type="dxa"/>
            <w:gridSpan w:val="2"/>
          </w:tcPr>
          <w:p w:rsidR="002D6335" w:rsidRPr="00A164E2" w:rsidRDefault="002D6335" w:rsidP="00751882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2D6335" w:rsidRPr="00A164E2" w:rsidRDefault="002D6335" w:rsidP="00751882">
            <w:pPr>
              <w:pStyle w:val="TableParagraph"/>
              <w:spacing w:before="12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751882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947024" w:rsidRDefault="00947024" w:rsidP="00947024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947024" w:rsidRDefault="00947024" w:rsidP="004901EE">
      <w:pPr>
        <w:tabs>
          <w:tab w:val="left" w:pos="775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  <w:r w:rsidR="004901EE">
        <w:rPr>
          <w:rFonts w:ascii="GHEA Grapalat" w:hAnsi="GHEA Grapalat"/>
          <w:sz w:val="24"/>
          <w:szCs w:val="24"/>
          <w:lang w:val="hy-AM"/>
        </w:rPr>
        <w:tab/>
      </w:r>
    </w:p>
    <w:p w:rsidR="002D751C" w:rsidRDefault="00947024" w:rsidP="0094702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կատարող՝</w:t>
      </w:r>
    </w:p>
    <w:p w:rsidR="00947024" w:rsidRDefault="00947024" w:rsidP="0094702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</w:t>
      </w:r>
      <w:r w:rsidR="002D751C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93F3F73-66D6-4D4B-ADF7-AE1EA8C69629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</w:p>
    <w:p w:rsidR="00947024" w:rsidRDefault="001C532F" w:rsidP="00D436A1">
      <w:pPr>
        <w:tabs>
          <w:tab w:val="left" w:pos="7275"/>
        </w:tabs>
        <w:ind w:left="86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947024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D436A1">
        <w:rPr>
          <w:rFonts w:ascii="GHEA Grapalat" w:hAnsi="GHEA Grapalat"/>
          <w:sz w:val="24"/>
          <w:szCs w:val="24"/>
        </w:rPr>
        <w:t xml:space="preserve">      </w:t>
      </w:r>
      <w:r w:rsidR="00947024">
        <w:rPr>
          <w:rFonts w:ascii="GHEA Grapalat" w:hAnsi="GHEA Grapalat"/>
          <w:sz w:val="24"/>
          <w:szCs w:val="24"/>
          <w:lang w:val="hy-AM"/>
        </w:rPr>
        <w:t>Արաիկ Եսայան</w:t>
      </w:r>
    </w:p>
    <w:p w:rsidR="00947024" w:rsidRPr="00480525" w:rsidRDefault="00947024" w:rsidP="00947024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</w:t>
      </w:r>
      <w:r w:rsidR="00D436A1">
        <w:rPr>
          <w:rFonts w:ascii="GHEA Grapalat" w:hAnsi="GHEA Grapalat"/>
          <w:sz w:val="24"/>
          <w:szCs w:val="24"/>
          <w:lang w:val="hy-AM"/>
        </w:rPr>
        <w:t xml:space="preserve">                             </w:t>
      </w:r>
      <w:r>
        <w:rPr>
          <w:rFonts w:ascii="GHEA Grapalat" w:hAnsi="GHEA Grapalat"/>
          <w:sz w:val="24"/>
          <w:szCs w:val="24"/>
        </w:rPr>
        <w:t>26</w:t>
      </w:r>
      <w:r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  <w:lang w:val="hy-AM"/>
        </w:rPr>
        <w:t>.2024թ.</w:t>
      </w:r>
    </w:p>
    <w:p w:rsidR="00947024" w:rsidRPr="002D6335" w:rsidRDefault="00947024" w:rsidP="00B10205">
      <w:pPr>
        <w:spacing w:line="360" w:lineRule="auto"/>
        <w:rPr>
          <w:sz w:val="24"/>
          <w:szCs w:val="24"/>
        </w:rPr>
      </w:pPr>
    </w:p>
    <w:sectPr w:rsidR="00947024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0F1C45"/>
    <w:rsid w:val="00161470"/>
    <w:rsid w:val="00183033"/>
    <w:rsid w:val="001C532F"/>
    <w:rsid w:val="0029613D"/>
    <w:rsid w:val="002D6335"/>
    <w:rsid w:val="002D751C"/>
    <w:rsid w:val="00336416"/>
    <w:rsid w:val="00354882"/>
    <w:rsid w:val="004725C8"/>
    <w:rsid w:val="004901EE"/>
    <w:rsid w:val="004B164F"/>
    <w:rsid w:val="004C32FB"/>
    <w:rsid w:val="004D1B40"/>
    <w:rsid w:val="005926A4"/>
    <w:rsid w:val="005A323A"/>
    <w:rsid w:val="0064211D"/>
    <w:rsid w:val="00751882"/>
    <w:rsid w:val="008563C1"/>
    <w:rsid w:val="00947024"/>
    <w:rsid w:val="00960E3C"/>
    <w:rsid w:val="00A164E2"/>
    <w:rsid w:val="00B10205"/>
    <w:rsid w:val="00B37F7D"/>
    <w:rsid w:val="00BE74AF"/>
    <w:rsid w:val="00C1570E"/>
    <w:rsid w:val="00D436A1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9573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7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24"/>
    <w:rPr>
      <w:rFonts w:ascii="Segoe UI" w:eastAsia="GHEA Mariam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https://mul2-minfin.gov.am/tasks/840039/oneclick/80a79e81a0ee178c1c64c49e1113dbb632ac908de37e05568209744dcc518406.docx?token=88a9416b6e8e833f616246c8845642c8</cp:keywords>
  <cp:lastModifiedBy>Արաիկ Եսայան</cp:lastModifiedBy>
  <cp:revision>8</cp:revision>
  <cp:lastPrinted>2024-06-26T08:07:00Z</cp:lastPrinted>
  <dcterms:created xsi:type="dcterms:W3CDTF">2024-06-26T08:35:00Z</dcterms:created>
  <dcterms:modified xsi:type="dcterms:W3CDTF">2024-06-27T06:23:00Z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