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0149078E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46DEF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 </w:t>
                            </w:r>
                            <w:r w:rsidR="004841CB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4</w:t>
                            </w:r>
                            <w:r w:rsidRPr="00346DEF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0149078E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Pr="00346DEF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 </w:t>
                      </w:r>
                      <w:r w:rsidR="004841CB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4</w:t>
                      </w:r>
                      <w:r w:rsidRPr="00346DEF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25D8A69E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4841C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25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4841C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փետրվարի</w:t>
                            </w:r>
                            <w:r w:rsidR="00AA170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25D8A69E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4841CB">
                        <w:rPr>
                          <w:rFonts w:ascii="GHEA Grapalat" w:hAnsi="GHEA Grapalat"/>
                          <w:sz w:val="24"/>
                          <w:szCs w:val="24"/>
                        </w:rPr>
                        <w:t>25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4841C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փետրվարի</w:t>
                      </w:r>
                      <w:r w:rsidR="00AA170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B21EF4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77777777" w:rsidR="00CC2832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E2470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FE2470">
        <w:rPr>
          <w:rFonts w:ascii="GHEA Grapalat" w:hAnsi="GHEA Grapalat" w:cs="Sylfaen"/>
          <w:b/>
          <w:bCs/>
          <w:sz w:val="26"/>
          <w:szCs w:val="26"/>
          <w:lang w:val="hy-AM"/>
        </w:rPr>
        <w:t>ՓԵՏՐՎԱՐԻ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3571DF68" w:rsidR="0044591B" w:rsidRPr="003052EC" w:rsidRDefault="00FE2470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17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9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6E1CDC49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676258">
        <w:rPr>
          <w:rFonts w:ascii="GHEA Grapalat" w:hAnsi="GHEA Grapalat" w:cs="Sylfaen"/>
          <w:sz w:val="24"/>
          <w:szCs w:val="24"/>
          <w:lang w:val="hy-AM"/>
        </w:rPr>
        <w:t>«Հաշվապահական հաշվառման մասին» օրենքի 17-րդ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2-րդ մասի 3-րդ կետը և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7-րդ մասը, «Աուդիտորական գործունեության մասին» օրենքի 25-րդ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2-րդ մասի 3-րդ կետը և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7-րդ մասը,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="00676258" w:rsidRPr="00B828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531F8625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«Հայաստանի աուդիտորների և փորձագետ հաշվապահների պալատ» հասարակական կազմակերպության խորհրդի 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փորձագետ հաշվապահների պալատ» հասարակական կազմակերպության </w:t>
      </w:r>
      <w:r w:rsidR="00FE2470" w:rsidRPr="00FE2470">
        <w:rPr>
          <w:rFonts w:ascii="GHEA Grapalat" w:hAnsi="GHEA Grapalat" w:cs="Sylfaen"/>
          <w:bCs/>
          <w:sz w:val="24"/>
          <w:szCs w:val="24"/>
          <w:lang w:val="hy-AM"/>
        </w:rPr>
        <w:t xml:space="preserve">աուդիտորի 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FE2470" w:rsidRPr="00FE2470">
        <w:rPr>
          <w:rFonts w:ascii="GHEA Grapalat" w:hAnsi="GHEA Grapalat" w:cs="Sylfaen"/>
          <w:bCs/>
          <w:sz w:val="24"/>
          <w:szCs w:val="24"/>
          <w:lang w:val="hy-AM"/>
        </w:rPr>
        <w:t xml:space="preserve"> փորձագետ հաշվապահի որակավորում ստանալու համար անհրաժեշտ աշխատանքային փորձին վերաբերող պահանջները 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FE2470" w:rsidRPr="00FE2470">
        <w:rPr>
          <w:rFonts w:ascii="GHEA Grapalat" w:hAnsi="GHEA Grapalat" w:cs="Sylfaen"/>
          <w:bCs/>
          <w:sz w:val="24"/>
          <w:szCs w:val="24"/>
          <w:lang w:val="hy-AM"/>
        </w:rPr>
        <w:t xml:space="preserve"> որակավորման տրման կարգը  հաստատելու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փետրվարի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17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  <w:bookmarkStart w:id="1" w:name="_GoBack"/>
      <w:bookmarkEnd w:id="1"/>
    </w:p>
    <w:p w14:paraId="620B2E98" w14:textId="77777777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62077973" w14:textId="5DAF0FEB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78E3B97B" w14:textId="2002808A" w:rsidR="00676258" w:rsidRPr="00640FF2" w:rsidRDefault="00CC2832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</w:rPr>
        <w:pict w14:anchorId="6C94635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3.55pt;margin-top:2.2pt;width:119.95pt;height:60pt;z-index:251666432;mso-position-horizontal-relative:text;mso-position-vertical-relative:text" stroked="f">
            <v:imagedata r:id="rId9" o:title=""/>
          </v:shape>
          <w:control r:id="rId10" w:name="ArGrDigsig1" w:shapeid="_x0000_s1026"/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7244A459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CD0AF" w14:textId="77777777" w:rsidR="000A0197" w:rsidRDefault="000A0197" w:rsidP="0018793C">
      <w:pPr>
        <w:spacing w:before="0" w:after="0"/>
      </w:pPr>
      <w:r>
        <w:separator/>
      </w:r>
    </w:p>
  </w:endnote>
  <w:endnote w:type="continuationSeparator" w:id="0">
    <w:p w14:paraId="53D0DFAF" w14:textId="77777777" w:rsidR="000A0197" w:rsidRDefault="000A0197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DF0AA" w14:textId="77777777" w:rsidR="000A0197" w:rsidRDefault="000A0197" w:rsidP="0018793C">
      <w:pPr>
        <w:spacing w:before="0" w:after="0"/>
      </w:pPr>
      <w:r>
        <w:separator/>
      </w:r>
    </w:p>
  </w:footnote>
  <w:footnote w:type="continuationSeparator" w:id="0">
    <w:p w14:paraId="67252DE9" w14:textId="77777777" w:rsidR="000A0197" w:rsidRDefault="000A0197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ED"/>
    <w:rsid w:val="00000D58"/>
    <w:rsid w:val="00027223"/>
    <w:rsid w:val="000458A7"/>
    <w:rsid w:val="00060FD6"/>
    <w:rsid w:val="00072856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C2435"/>
    <w:rsid w:val="001F135B"/>
    <w:rsid w:val="001F683E"/>
    <w:rsid w:val="00200D5F"/>
    <w:rsid w:val="00206F89"/>
    <w:rsid w:val="00212552"/>
    <w:rsid w:val="00224D26"/>
    <w:rsid w:val="00252EDF"/>
    <w:rsid w:val="002668A1"/>
    <w:rsid w:val="0027752A"/>
    <w:rsid w:val="00292893"/>
    <w:rsid w:val="002C7A57"/>
    <w:rsid w:val="002E6A01"/>
    <w:rsid w:val="00300945"/>
    <w:rsid w:val="00303000"/>
    <w:rsid w:val="003052EC"/>
    <w:rsid w:val="00313B14"/>
    <w:rsid w:val="0031571E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5B97"/>
    <w:rsid w:val="006C7C13"/>
    <w:rsid w:val="006D3A7B"/>
    <w:rsid w:val="006D4C0A"/>
    <w:rsid w:val="006E5A55"/>
    <w:rsid w:val="006E764B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71C74"/>
    <w:rsid w:val="009A69E6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D4F10"/>
    <w:rsid w:val="00AE234B"/>
    <w:rsid w:val="00AE7802"/>
    <w:rsid w:val="00B00E0F"/>
    <w:rsid w:val="00B06E99"/>
    <w:rsid w:val="00B23F08"/>
    <w:rsid w:val="00B456AC"/>
    <w:rsid w:val="00B5552F"/>
    <w:rsid w:val="00B6509A"/>
    <w:rsid w:val="00B819C3"/>
    <w:rsid w:val="00B83BC3"/>
    <w:rsid w:val="00B95714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6F68"/>
    <w:rsid w:val="00D218F5"/>
    <w:rsid w:val="00D53C26"/>
    <w:rsid w:val="00D55EF6"/>
    <w:rsid w:val="00D56397"/>
    <w:rsid w:val="00D56D89"/>
    <w:rsid w:val="00DA2721"/>
    <w:rsid w:val="00DB4023"/>
    <w:rsid w:val="00DC1A1E"/>
    <w:rsid w:val="00DE24D4"/>
    <w:rsid w:val="00E013E4"/>
    <w:rsid w:val="00E22C02"/>
    <w:rsid w:val="00E51CA2"/>
    <w:rsid w:val="00E572BB"/>
    <w:rsid w:val="00E626D0"/>
    <w:rsid w:val="00E73581"/>
    <w:rsid w:val="00E77B04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918DF"/>
    <w:rsid w:val="00FA6E2E"/>
    <w:rsid w:val="00FB45CC"/>
    <w:rsid w:val="00FC0311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65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yADYAIAAyADAAMgAxACAAMQAyADoAMAAzACAAUABNAAAAAAAAAAAAAAAAAAAAAAAAAAAAAAAAAAAAAAAAAAAAAAAAAAAAAAAAAAAAAAAAAAAAAAAAAAAAAAAAAAAAAAAAAAAAAAAAAAAAAAAAAAAAAAAAAAAAAADlBwIABQAaAAwAAwAU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wMjI2MDgwMzIwWjAjBgkqhkiG9w0BCQQxFgQUiaw54rb3H8p1FHfAh3/QffOsFHswKwYLKoZIhvcNAQkQAgwxHDAaMBgwFgQUuJDk0DntZ/HMd/RZ6sXUccRRrAIwDQYJKoZIhvcNAQEBBQAEggEANsB4YYOlvoGIT+OjpcwesP3pMb0UkfTN3L+lxhonMFTHDkLONoLcPJo/3KJqnBrs0VhPEDMp0Oyc2isPHxYmnoxJS1+ABZGNhNF1OnkkPWdB+04BDOWfs6f7hdAV4An3eXTSwDZWHwhbM76WUv1LMLhlrsD7T2B1wM0XVgfzLuWtlJOxI32E2n3jAYI11Oem97u1MX89rb552WskQSPuzq17NWjJIunegu6/d0kXPz7zjoBnKNmmBuNK9hvuwdsMoYV1/G8JwH7b2HSZg1m+8hmUdLas3Pc/Swb9KWus+c9GI+OKBzIiyD1j2rrrNqShWyep0KUpBO5yoIHtTGkdO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3AFF-60D8-4B4E-A995-9300DDC2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Hamamchyan</dc:creator>
  <cp:keywords>https://mul2-minfin.gov.am/tasks/284247/oneclick/Voroshum_4L.docx?token=7baec792bf5633a8a6487757f26f919a</cp:keywords>
  <cp:lastModifiedBy>Arman Poghosyan</cp:lastModifiedBy>
  <cp:revision>3</cp:revision>
  <cp:lastPrinted>2020-01-17T07:50:00Z</cp:lastPrinted>
  <dcterms:created xsi:type="dcterms:W3CDTF">2021-02-26T08:02:00Z</dcterms:created>
  <dcterms:modified xsi:type="dcterms:W3CDTF">2021-02-26T08:04:00Z</dcterms:modified>
</cp:coreProperties>
</file>