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5AAD3CC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C6046B">
        <w:rPr>
          <w:rFonts w:ascii="GHEA Grapalat" w:hAnsi="GHEA Grapalat" w:cs="Sylfaen"/>
          <w:b/>
          <w:bCs/>
        </w:rPr>
        <w:t>0</w:t>
      </w:r>
      <w:r w:rsidR="00CF3871">
        <w:rPr>
          <w:rFonts w:ascii="GHEA Grapalat" w:hAnsi="GHEA Grapalat" w:cs="Sylfaen"/>
          <w:b/>
          <w:bCs/>
        </w:rPr>
        <w:t>2</w:t>
      </w:r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CF3871">
        <w:rPr>
          <w:rFonts w:ascii="GHEA Grapalat" w:hAnsi="GHEA Grapalat" w:cs="Sylfaen"/>
          <w:b/>
          <w:bCs/>
        </w:rPr>
        <w:t>03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1141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D6389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511C5"/>
    <w:rsid w:val="00D54A95"/>
    <w:rsid w:val="00D64D98"/>
    <w:rsid w:val="00DA4636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AC42-FF49-4B10-9646-A5689C41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https://mul2-minfin.gov.am/tasks/599267/oneclick/2_2023-03-02_vorakavorvac_hashvapahneri_cank.docx?token=e83863c624d5d8a4b4d2d2f411ee274e</cp:keywords>
  <dc:description/>
  <cp:lastModifiedBy>Sona Minasyan</cp:lastModifiedBy>
  <cp:revision>3</cp:revision>
  <cp:lastPrinted>2022-09-08T06:36:00Z</cp:lastPrinted>
  <dcterms:created xsi:type="dcterms:W3CDTF">2023-03-01T13:32:00Z</dcterms:created>
  <dcterms:modified xsi:type="dcterms:W3CDTF">2023-03-01T13:34:00Z</dcterms:modified>
</cp:coreProperties>
</file>