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5FA" w:rsidRPr="003941F1" w:rsidRDefault="00FF75FA" w:rsidP="00FF75FA">
      <w:pPr>
        <w:spacing w:line="360" w:lineRule="auto"/>
        <w:ind w:right="-187"/>
        <w:jc w:val="center"/>
        <w:rPr>
          <w:rFonts w:ascii="GHEA Grapalat" w:hAnsi="GHEA Grapalat" w:cs="Calibri"/>
          <w:b/>
          <w:i/>
          <w:sz w:val="22"/>
          <w:szCs w:val="22"/>
        </w:rPr>
      </w:pPr>
      <w:r w:rsidRPr="003941F1">
        <w:rPr>
          <w:rFonts w:ascii="GHEA Grapalat" w:hAnsi="GHEA Grapalat" w:cs="Sylfaen"/>
          <w:b/>
          <w:i/>
          <w:sz w:val="22"/>
          <w:szCs w:val="22"/>
          <w:lang w:val="hy-AM"/>
        </w:rPr>
        <w:t>Տ</w:t>
      </w:r>
      <w:r w:rsidRPr="003941F1">
        <w:rPr>
          <w:rFonts w:ascii="GHEA Grapalat" w:hAnsi="GHEA Grapalat" w:cs="Calibri"/>
          <w:b/>
          <w:i/>
          <w:sz w:val="22"/>
          <w:szCs w:val="22"/>
          <w:lang w:val="hy-AM"/>
        </w:rPr>
        <w:t xml:space="preserve"> </w:t>
      </w:r>
      <w:r w:rsidRPr="003941F1">
        <w:rPr>
          <w:rFonts w:ascii="GHEA Grapalat" w:hAnsi="GHEA Grapalat" w:cs="Sylfaen"/>
          <w:b/>
          <w:i/>
          <w:sz w:val="22"/>
          <w:szCs w:val="22"/>
          <w:lang w:val="hy-AM"/>
        </w:rPr>
        <w:t>Ե</w:t>
      </w:r>
      <w:r w:rsidRPr="003941F1">
        <w:rPr>
          <w:rFonts w:ascii="GHEA Grapalat" w:hAnsi="GHEA Grapalat" w:cs="Calibri"/>
          <w:b/>
          <w:i/>
          <w:sz w:val="22"/>
          <w:szCs w:val="22"/>
          <w:lang w:val="hy-AM"/>
        </w:rPr>
        <w:t xml:space="preserve"> </w:t>
      </w:r>
      <w:r w:rsidRPr="003941F1">
        <w:rPr>
          <w:rFonts w:ascii="GHEA Grapalat" w:hAnsi="GHEA Grapalat" w:cs="Sylfaen"/>
          <w:b/>
          <w:i/>
          <w:sz w:val="22"/>
          <w:szCs w:val="22"/>
          <w:lang w:val="hy-AM"/>
        </w:rPr>
        <w:t>Ղ</w:t>
      </w:r>
      <w:r w:rsidRPr="003941F1">
        <w:rPr>
          <w:rFonts w:ascii="GHEA Grapalat" w:hAnsi="GHEA Grapalat" w:cs="Calibri"/>
          <w:b/>
          <w:i/>
          <w:sz w:val="22"/>
          <w:szCs w:val="22"/>
          <w:lang w:val="hy-AM"/>
        </w:rPr>
        <w:t xml:space="preserve"> </w:t>
      </w:r>
      <w:r w:rsidRPr="003941F1">
        <w:rPr>
          <w:rFonts w:ascii="GHEA Grapalat" w:hAnsi="GHEA Grapalat" w:cs="Sylfaen"/>
          <w:b/>
          <w:i/>
          <w:sz w:val="22"/>
          <w:szCs w:val="22"/>
          <w:lang w:val="hy-AM"/>
        </w:rPr>
        <w:t>Ե</w:t>
      </w:r>
      <w:r w:rsidRPr="003941F1">
        <w:rPr>
          <w:rFonts w:ascii="GHEA Grapalat" w:hAnsi="GHEA Grapalat" w:cs="Calibri"/>
          <w:b/>
          <w:i/>
          <w:sz w:val="22"/>
          <w:szCs w:val="22"/>
          <w:lang w:val="hy-AM"/>
        </w:rPr>
        <w:t xml:space="preserve"> </w:t>
      </w:r>
      <w:r w:rsidRPr="003941F1">
        <w:rPr>
          <w:rFonts w:ascii="GHEA Grapalat" w:hAnsi="GHEA Grapalat" w:cs="Sylfaen"/>
          <w:b/>
          <w:i/>
          <w:sz w:val="22"/>
          <w:szCs w:val="22"/>
          <w:lang w:val="hy-AM"/>
        </w:rPr>
        <w:t>Կ</w:t>
      </w:r>
      <w:r w:rsidRPr="003941F1">
        <w:rPr>
          <w:rFonts w:ascii="GHEA Grapalat" w:hAnsi="GHEA Grapalat" w:cs="Calibri"/>
          <w:b/>
          <w:i/>
          <w:sz w:val="22"/>
          <w:szCs w:val="22"/>
          <w:lang w:val="hy-AM"/>
        </w:rPr>
        <w:t xml:space="preserve"> </w:t>
      </w:r>
      <w:r w:rsidRPr="003941F1">
        <w:rPr>
          <w:rFonts w:ascii="GHEA Grapalat" w:hAnsi="GHEA Grapalat" w:cs="Sylfaen"/>
          <w:b/>
          <w:i/>
          <w:sz w:val="22"/>
          <w:szCs w:val="22"/>
          <w:lang w:val="hy-AM"/>
        </w:rPr>
        <w:t>Ա</w:t>
      </w:r>
      <w:r w:rsidRPr="003941F1">
        <w:rPr>
          <w:rFonts w:ascii="GHEA Grapalat" w:hAnsi="GHEA Grapalat" w:cs="Calibri"/>
          <w:b/>
          <w:i/>
          <w:sz w:val="22"/>
          <w:szCs w:val="22"/>
          <w:lang w:val="hy-AM"/>
        </w:rPr>
        <w:t xml:space="preserve"> </w:t>
      </w:r>
      <w:r w:rsidRPr="003941F1">
        <w:rPr>
          <w:rFonts w:ascii="GHEA Grapalat" w:hAnsi="GHEA Grapalat" w:cs="Sylfaen"/>
          <w:b/>
          <w:i/>
          <w:sz w:val="22"/>
          <w:szCs w:val="22"/>
          <w:lang w:val="hy-AM"/>
        </w:rPr>
        <w:t>Տ</w:t>
      </w:r>
      <w:r w:rsidRPr="003941F1">
        <w:rPr>
          <w:rFonts w:ascii="GHEA Grapalat" w:hAnsi="GHEA Grapalat" w:cs="Calibri"/>
          <w:b/>
          <w:i/>
          <w:sz w:val="22"/>
          <w:szCs w:val="22"/>
          <w:lang w:val="hy-AM"/>
        </w:rPr>
        <w:t xml:space="preserve"> </w:t>
      </w:r>
      <w:r w:rsidRPr="003941F1">
        <w:rPr>
          <w:rFonts w:ascii="GHEA Grapalat" w:hAnsi="GHEA Grapalat" w:cs="Sylfaen"/>
          <w:b/>
          <w:i/>
          <w:sz w:val="22"/>
          <w:szCs w:val="22"/>
          <w:lang w:val="hy-AM"/>
        </w:rPr>
        <w:t>Վ</w:t>
      </w:r>
      <w:r w:rsidRPr="003941F1">
        <w:rPr>
          <w:rFonts w:ascii="GHEA Grapalat" w:hAnsi="GHEA Grapalat" w:cs="Calibri"/>
          <w:b/>
          <w:i/>
          <w:sz w:val="22"/>
          <w:szCs w:val="22"/>
          <w:lang w:val="hy-AM"/>
        </w:rPr>
        <w:t xml:space="preserve"> </w:t>
      </w:r>
      <w:r w:rsidRPr="003941F1">
        <w:rPr>
          <w:rFonts w:ascii="GHEA Grapalat" w:hAnsi="GHEA Grapalat" w:cs="Sylfaen"/>
          <w:b/>
          <w:i/>
          <w:sz w:val="22"/>
          <w:szCs w:val="22"/>
          <w:lang w:val="hy-AM"/>
        </w:rPr>
        <w:t>ՈՒ</w:t>
      </w:r>
      <w:r w:rsidRPr="003941F1">
        <w:rPr>
          <w:rFonts w:ascii="GHEA Grapalat" w:hAnsi="GHEA Grapalat" w:cs="Calibri"/>
          <w:b/>
          <w:i/>
          <w:sz w:val="22"/>
          <w:szCs w:val="22"/>
          <w:lang w:val="hy-AM"/>
        </w:rPr>
        <w:t xml:space="preserve"> </w:t>
      </w:r>
      <w:r w:rsidRPr="003941F1">
        <w:rPr>
          <w:rFonts w:ascii="GHEA Grapalat" w:hAnsi="GHEA Grapalat" w:cs="Sylfaen"/>
          <w:b/>
          <w:i/>
          <w:sz w:val="22"/>
          <w:szCs w:val="22"/>
          <w:lang w:val="hy-AM"/>
        </w:rPr>
        <w:t>Թ</w:t>
      </w:r>
      <w:r w:rsidRPr="003941F1">
        <w:rPr>
          <w:rFonts w:ascii="GHEA Grapalat" w:hAnsi="GHEA Grapalat" w:cs="Calibri"/>
          <w:b/>
          <w:i/>
          <w:sz w:val="22"/>
          <w:szCs w:val="22"/>
          <w:lang w:val="hy-AM"/>
        </w:rPr>
        <w:t xml:space="preserve"> </w:t>
      </w:r>
      <w:r w:rsidRPr="003941F1">
        <w:rPr>
          <w:rFonts w:ascii="GHEA Grapalat" w:hAnsi="GHEA Grapalat" w:cs="Sylfaen"/>
          <w:b/>
          <w:i/>
          <w:sz w:val="22"/>
          <w:szCs w:val="22"/>
          <w:lang w:val="hy-AM"/>
        </w:rPr>
        <w:t>Յ</w:t>
      </w:r>
      <w:r w:rsidRPr="003941F1">
        <w:rPr>
          <w:rFonts w:ascii="GHEA Grapalat" w:hAnsi="GHEA Grapalat" w:cs="Calibri"/>
          <w:b/>
          <w:i/>
          <w:sz w:val="22"/>
          <w:szCs w:val="22"/>
          <w:lang w:val="hy-AM"/>
        </w:rPr>
        <w:t xml:space="preserve"> </w:t>
      </w:r>
      <w:r w:rsidRPr="003941F1">
        <w:rPr>
          <w:rFonts w:ascii="GHEA Grapalat" w:hAnsi="GHEA Grapalat" w:cs="Sylfaen"/>
          <w:b/>
          <w:i/>
          <w:sz w:val="22"/>
          <w:szCs w:val="22"/>
          <w:lang w:val="hy-AM"/>
        </w:rPr>
        <w:t>ՈՒ</w:t>
      </w:r>
      <w:r w:rsidRPr="003941F1">
        <w:rPr>
          <w:rFonts w:ascii="GHEA Grapalat" w:hAnsi="GHEA Grapalat" w:cs="Calibri"/>
          <w:b/>
          <w:i/>
          <w:sz w:val="22"/>
          <w:szCs w:val="22"/>
          <w:lang w:val="hy-AM"/>
        </w:rPr>
        <w:t xml:space="preserve"> </w:t>
      </w:r>
      <w:r w:rsidRPr="003941F1">
        <w:rPr>
          <w:rFonts w:ascii="GHEA Grapalat" w:hAnsi="GHEA Grapalat" w:cs="Sylfaen"/>
          <w:b/>
          <w:i/>
          <w:sz w:val="22"/>
          <w:szCs w:val="22"/>
          <w:lang w:val="hy-AM"/>
        </w:rPr>
        <w:t>Ն</w:t>
      </w:r>
    </w:p>
    <w:p w:rsidR="00FF75FA" w:rsidRPr="003941F1" w:rsidRDefault="00FF75FA" w:rsidP="00FF75FA">
      <w:pPr>
        <w:spacing w:line="360" w:lineRule="auto"/>
        <w:ind w:right="-187"/>
        <w:jc w:val="center"/>
        <w:rPr>
          <w:rFonts w:ascii="GHEA Grapalat" w:hAnsi="GHEA Grapalat" w:cs="Calibri"/>
          <w:b/>
          <w:i/>
          <w:sz w:val="22"/>
          <w:szCs w:val="22"/>
          <w:lang w:val="hy-AM"/>
        </w:rPr>
      </w:pPr>
      <w:r w:rsidRPr="003941F1">
        <w:rPr>
          <w:rFonts w:ascii="GHEA Grapalat" w:hAnsi="GHEA Grapalat" w:cs="Sylfaen"/>
          <w:b/>
          <w:i/>
          <w:sz w:val="22"/>
          <w:szCs w:val="22"/>
          <w:lang w:val="hy-AM"/>
        </w:rPr>
        <w:t>ՀԱՅԱՍՏԱՆԻ</w:t>
      </w:r>
      <w:r w:rsidRPr="003941F1">
        <w:rPr>
          <w:rFonts w:ascii="GHEA Grapalat" w:hAnsi="GHEA Grapalat" w:cs="Calibri"/>
          <w:b/>
          <w:i/>
          <w:sz w:val="22"/>
          <w:szCs w:val="22"/>
          <w:lang w:val="hy-AM"/>
        </w:rPr>
        <w:t xml:space="preserve"> </w:t>
      </w:r>
      <w:r w:rsidRPr="003941F1">
        <w:rPr>
          <w:rFonts w:ascii="GHEA Grapalat" w:hAnsi="GHEA Grapalat" w:cs="Sylfaen"/>
          <w:b/>
          <w:i/>
          <w:sz w:val="22"/>
          <w:szCs w:val="22"/>
          <w:lang w:val="hy-AM"/>
        </w:rPr>
        <w:t>ՀԱՆՐԱՊԵՏՈՒԹՅԱՆ</w:t>
      </w:r>
      <w:r w:rsidRPr="003941F1">
        <w:rPr>
          <w:rFonts w:ascii="GHEA Grapalat" w:hAnsi="GHEA Grapalat" w:cs="Calibri"/>
          <w:b/>
          <w:i/>
          <w:sz w:val="22"/>
          <w:szCs w:val="22"/>
          <w:lang w:val="hy-AM"/>
        </w:rPr>
        <w:t xml:space="preserve"> 201</w:t>
      </w:r>
      <w:r w:rsidR="001C0D1F">
        <w:rPr>
          <w:rFonts w:ascii="GHEA Grapalat" w:hAnsi="GHEA Grapalat" w:cs="Calibri"/>
          <w:b/>
          <w:i/>
          <w:sz w:val="22"/>
          <w:szCs w:val="22"/>
        </w:rPr>
        <w:t>6</w:t>
      </w:r>
      <w:r w:rsidRPr="003941F1">
        <w:rPr>
          <w:rFonts w:ascii="GHEA Grapalat" w:hAnsi="GHEA Grapalat" w:cs="Calibri"/>
          <w:b/>
          <w:i/>
          <w:sz w:val="22"/>
          <w:szCs w:val="22"/>
          <w:lang w:val="hy-AM"/>
        </w:rPr>
        <w:t xml:space="preserve"> </w:t>
      </w:r>
      <w:r w:rsidRPr="003941F1">
        <w:rPr>
          <w:rFonts w:ascii="GHEA Grapalat" w:hAnsi="GHEA Grapalat" w:cs="Sylfaen"/>
          <w:b/>
          <w:i/>
          <w:sz w:val="22"/>
          <w:szCs w:val="22"/>
          <w:lang w:val="hy-AM"/>
        </w:rPr>
        <w:t>ԹՎԱԿԱՆԻ</w:t>
      </w:r>
      <w:r w:rsidRPr="003941F1">
        <w:rPr>
          <w:rFonts w:ascii="GHEA Grapalat" w:hAnsi="GHEA Grapalat" w:cs="Calibri"/>
          <w:b/>
          <w:i/>
          <w:sz w:val="22"/>
          <w:szCs w:val="22"/>
          <w:lang w:val="hy-AM"/>
        </w:rPr>
        <w:t xml:space="preserve"> </w:t>
      </w:r>
      <w:r w:rsidRPr="003941F1">
        <w:rPr>
          <w:rFonts w:ascii="GHEA Grapalat" w:hAnsi="GHEA Grapalat" w:cs="Sylfaen"/>
          <w:b/>
          <w:i/>
          <w:sz w:val="22"/>
          <w:szCs w:val="22"/>
          <w:lang w:val="hy-AM"/>
        </w:rPr>
        <w:t xml:space="preserve">ԱՌԱՋԻՆ </w:t>
      </w:r>
      <w:r w:rsidR="00763759">
        <w:rPr>
          <w:rFonts w:ascii="GHEA Grapalat" w:hAnsi="GHEA Grapalat" w:cs="Sylfaen"/>
          <w:b/>
          <w:i/>
          <w:sz w:val="22"/>
          <w:szCs w:val="22"/>
        </w:rPr>
        <w:t>ԿԻՍԱՄ</w:t>
      </w:r>
      <w:r w:rsidRPr="003941F1">
        <w:rPr>
          <w:rFonts w:ascii="GHEA Grapalat" w:hAnsi="GHEA Grapalat" w:cs="Sylfaen"/>
          <w:b/>
          <w:i/>
          <w:sz w:val="22"/>
          <w:szCs w:val="22"/>
          <w:lang w:val="hy-AM"/>
        </w:rPr>
        <w:t>ՅԱԿԻ</w:t>
      </w:r>
    </w:p>
    <w:p w:rsidR="00FF75FA" w:rsidRPr="003941F1" w:rsidRDefault="00FF75FA" w:rsidP="00FF75FA">
      <w:pPr>
        <w:spacing w:line="360" w:lineRule="auto"/>
        <w:ind w:right="-187"/>
        <w:jc w:val="center"/>
        <w:rPr>
          <w:rFonts w:ascii="GHEA Grapalat" w:hAnsi="GHEA Grapalat" w:cs="Calibri"/>
          <w:b/>
          <w:i/>
          <w:sz w:val="22"/>
          <w:szCs w:val="22"/>
          <w:lang w:val="hy-AM"/>
        </w:rPr>
      </w:pPr>
      <w:r w:rsidRPr="003941F1">
        <w:rPr>
          <w:rFonts w:ascii="GHEA Grapalat" w:hAnsi="GHEA Grapalat" w:cs="Sylfaen"/>
          <w:b/>
          <w:i/>
          <w:sz w:val="22"/>
          <w:szCs w:val="22"/>
          <w:lang w:val="hy-AM"/>
        </w:rPr>
        <w:t>ՊԵՏԱԿԱՆ</w:t>
      </w:r>
      <w:r w:rsidRPr="003941F1">
        <w:rPr>
          <w:rFonts w:ascii="GHEA Grapalat" w:hAnsi="GHEA Grapalat" w:cs="Calibri"/>
          <w:b/>
          <w:i/>
          <w:sz w:val="22"/>
          <w:szCs w:val="22"/>
          <w:lang w:val="hy-AM"/>
        </w:rPr>
        <w:t xml:space="preserve"> </w:t>
      </w:r>
      <w:r w:rsidRPr="003941F1">
        <w:rPr>
          <w:rFonts w:ascii="GHEA Grapalat" w:hAnsi="GHEA Grapalat" w:cs="Sylfaen"/>
          <w:b/>
          <w:i/>
          <w:sz w:val="22"/>
          <w:szCs w:val="22"/>
          <w:lang w:val="hy-AM"/>
        </w:rPr>
        <w:t>ԲՅՈՒՋԵԻ</w:t>
      </w:r>
      <w:r w:rsidRPr="003941F1">
        <w:rPr>
          <w:rFonts w:ascii="GHEA Grapalat" w:hAnsi="GHEA Grapalat" w:cs="Calibri"/>
          <w:b/>
          <w:i/>
          <w:sz w:val="22"/>
          <w:szCs w:val="22"/>
          <w:lang w:val="hy-AM"/>
        </w:rPr>
        <w:t xml:space="preserve"> </w:t>
      </w:r>
      <w:r w:rsidRPr="003941F1">
        <w:rPr>
          <w:rFonts w:ascii="GHEA Grapalat" w:hAnsi="GHEA Grapalat" w:cs="Sylfaen"/>
          <w:b/>
          <w:i/>
          <w:sz w:val="22"/>
          <w:szCs w:val="22"/>
          <w:lang w:val="hy-AM"/>
        </w:rPr>
        <w:t>ԿԱՏԱՐՄԱՆ</w:t>
      </w:r>
      <w:r w:rsidRPr="003941F1">
        <w:rPr>
          <w:rFonts w:ascii="GHEA Grapalat" w:hAnsi="GHEA Grapalat" w:cs="Calibri"/>
          <w:b/>
          <w:i/>
          <w:sz w:val="22"/>
          <w:szCs w:val="22"/>
          <w:lang w:val="hy-AM"/>
        </w:rPr>
        <w:t xml:space="preserve"> </w:t>
      </w:r>
      <w:r w:rsidRPr="003941F1">
        <w:rPr>
          <w:rFonts w:ascii="GHEA Grapalat" w:hAnsi="GHEA Grapalat" w:cs="Sylfaen"/>
          <w:b/>
          <w:i/>
          <w:sz w:val="22"/>
          <w:szCs w:val="22"/>
          <w:lang w:val="hy-AM"/>
        </w:rPr>
        <w:t>ԸՆԹԱՑՔԻ</w:t>
      </w:r>
      <w:r w:rsidRPr="003941F1">
        <w:rPr>
          <w:rFonts w:ascii="GHEA Grapalat" w:hAnsi="GHEA Grapalat" w:cs="Calibri"/>
          <w:b/>
          <w:i/>
          <w:sz w:val="22"/>
          <w:szCs w:val="22"/>
          <w:lang w:val="hy-AM"/>
        </w:rPr>
        <w:t xml:space="preserve"> </w:t>
      </w:r>
      <w:r w:rsidRPr="003941F1">
        <w:rPr>
          <w:rFonts w:ascii="GHEA Grapalat" w:hAnsi="GHEA Grapalat" w:cs="Sylfaen"/>
          <w:b/>
          <w:i/>
          <w:sz w:val="22"/>
          <w:szCs w:val="22"/>
          <w:lang w:val="hy-AM"/>
        </w:rPr>
        <w:t>ՎԵՐԱԲԵՐՅԱԼ</w:t>
      </w:r>
    </w:p>
    <w:p w:rsidR="00FF75FA" w:rsidRPr="003941F1" w:rsidRDefault="00FF75FA" w:rsidP="00FF75FA">
      <w:pPr>
        <w:spacing w:line="480" w:lineRule="auto"/>
        <w:ind w:right="-187" w:firstLine="561"/>
        <w:rPr>
          <w:rFonts w:ascii="GHEA Grapalat" w:hAnsi="GHEA Grapalat" w:cs="Sylfaen"/>
          <w:b/>
          <w:i/>
          <w:sz w:val="22"/>
          <w:szCs w:val="22"/>
          <w:lang w:val="hy-AM"/>
        </w:rPr>
      </w:pPr>
    </w:p>
    <w:p w:rsidR="00FF75FA" w:rsidRPr="003941F1" w:rsidRDefault="00FF75FA" w:rsidP="00FF75FA">
      <w:pPr>
        <w:spacing w:line="480" w:lineRule="auto"/>
        <w:ind w:left="561" w:right="-187"/>
        <w:rPr>
          <w:rFonts w:ascii="GHEA Grapalat" w:hAnsi="GHEA Grapalat" w:cs="Sylfaen"/>
          <w:b/>
          <w:i/>
          <w:sz w:val="22"/>
          <w:szCs w:val="22"/>
          <w:lang w:val="hy-AM"/>
        </w:rPr>
      </w:pPr>
      <w:r w:rsidRPr="003941F1">
        <w:rPr>
          <w:rFonts w:ascii="GHEA Grapalat" w:hAnsi="GHEA Grapalat" w:cs="Sylfaen"/>
          <w:b/>
          <w:i/>
          <w:sz w:val="22"/>
          <w:szCs w:val="22"/>
          <w:lang w:val="hy-AM"/>
        </w:rPr>
        <w:t>ՀՀ</w:t>
      </w:r>
      <w:r w:rsidRPr="003941F1">
        <w:rPr>
          <w:rFonts w:ascii="GHEA Grapalat" w:hAnsi="GHEA Grapalat" w:cs="Calibri"/>
          <w:b/>
          <w:i/>
          <w:sz w:val="22"/>
          <w:szCs w:val="22"/>
          <w:lang w:val="hy-AM"/>
        </w:rPr>
        <w:t xml:space="preserve"> </w:t>
      </w:r>
      <w:r w:rsidRPr="003941F1">
        <w:rPr>
          <w:rFonts w:ascii="GHEA Grapalat" w:hAnsi="GHEA Grapalat" w:cs="Sylfaen"/>
          <w:b/>
          <w:i/>
          <w:sz w:val="22"/>
          <w:szCs w:val="22"/>
          <w:lang w:val="hy-AM"/>
        </w:rPr>
        <w:t>ՍՈՑԻԱԼ</w:t>
      </w:r>
      <w:r w:rsidRPr="003941F1">
        <w:rPr>
          <w:rFonts w:ascii="GHEA Grapalat" w:hAnsi="GHEA Grapalat" w:cs="Calibri"/>
          <w:b/>
          <w:i/>
          <w:sz w:val="22"/>
          <w:szCs w:val="22"/>
          <w:lang w:val="hy-AM"/>
        </w:rPr>
        <w:t>-</w:t>
      </w:r>
      <w:r w:rsidRPr="003941F1">
        <w:rPr>
          <w:rFonts w:ascii="GHEA Grapalat" w:hAnsi="GHEA Grapalat" w:cs="Sylfaen"/>
          <w:b/>
          <w:i/>
          <w:sz w:val="22"/>
          <w:szCs w:val="22"/>
          <w:lang w:val="hy-AM"/>
        </w:rPr>
        <w:t>ՏՆՏԵՍԱԿԱՆ</w:t>
      </w:r>
      <w:r w:rsidRPr="003941F1">
        <w:rPr>
          <w:rFonts w:ascii="GHEA Grapalat" w:hAnsi="GHEA Grapalat" w:cs="Calibri"/>
          <w:b/>
          <w:i/>
          <w:sz w:val="22"/>
          <w:szCs w:val="22"/>
          <w:lang w:val="hy-AM"/>
        </w:rPr>
        <w:t xml:space="preserve"> </w:t>
      </w:r>
      <w:r w:rsidRPr="003941F1">
        <w:rPr>
          <w:rFonts w:ascii="GHEA Grapalat" w:hAnsi="GHEA Grapalat" w:cs="Sylfaen"/>
          <w:b/>
          <w:i/>
          <w:sz w:val="22"/>
          <w:szCs w:val="22"/>
          <w:lang w:val="hy-AM"/>
        </w:rPr>
        <w:t>ԻՐԱՎԻՃԱԿԸ</w:t>
      </w:r>
    </w:p>
    <w:p w:rsidR="00C2062C" w:rsidRPr="00450F8A" w:rsidRDefault="00B93ADB" w:rsidP="00450F8A">
      <w:pPr>
        <w:pStyle w:val="BodyTextIndent3"/>
        <w:ind w:firstLine="539"/>
        <w:rPr>
          <w:rFonts w:ascii="GHEA Grapalat" w:hAnsi="GHEA Grapalat" w:cs="Sylfaen"/>
          <w:sz w:val="22"/>
          <w:szCs w:val="22"/>
          <w:lang w:val="hy-AM"/>
        </w:rPr>
      </w:pPr>
      <w:r w:rsidRPr="00446AF7">
        <w:rPr>
          <w:rFonts w:ascii="GHEA Grapalat" w:hAnsi="GHEA Grapalat" w:cs="Sylfaen"/>
          <w:sz w:val="22"/>
          <w:szCs w:val="22"/>
          <w:lang w:val="hy-AM"/>
        </w:rPr>
        <w:t xml:space="preserve"> </w:t>
      </w:r>
      <w:r w:rsidR="00C2062C" w:rsidRPr="00450F8A">
        <w:rPr>
          <w:rFonts w:ascii="GHEA Grapalat" w:hAnsi="GHEA Grapalat" w:cs="Sylfaen"/>
          <w:sz w:val="22"/>
          <w:szCs w:val="22"/>
          <w:lang w:val="hy-AM"/>
        </w:rPr>
        <w:t>2016 թվականի առաջին կիսամյակի տվյալների ամփոփումը ցույց տվեց, որ տնտեսության զարգացումն ընթանում է նախորդ տարվա համեմատ ավելի արագ տեմպերով` պայմանավորված հիմնականում ծառայությունների և արդյունաբերության աճով: Տնտեսական աճն ուղեկցվել է ներքին պահանջարկի վերականգնմամբ և զուտ արտահանման բարելավմամբ:</w:t>
      </w:r>
    </w:p>
    <w:p w:rsidR="00B93ADB" w:rsidRPr="00446AF7" w:rsidRDefault="00C2062C" w:rsidP="00450F8A">
      <w:pPr>
        <w:pStyle w:val="BodyTextIndent3"/>
        <w:ind w:firstLine="539"/>
        <w:rPr>
          <w:rFonts w:ascii="GHEA Grapalat" w:hAnsi="GHEA Grapalat" w:cs="Sylfaen"/>
          <w:sz w:val="22"/>
          <w:szCs w:val="22"/>
          <w:lang w:val="hy-AM"/>
        </w:rPr>
      </w:pPr>
      <w:r w:rsidRPr="00450F8A">
        <w:rPr>
          <w:rFonts w:ascii="GHEA Grapalat" w:hAnsi="GHEA Grapalat" w:cs="Sylfaen"/>
          <w:sz w:val="22"/>
          <w:szCs w:val="22"/>
          <w:lang w:val="hy-AM"/>
        </w:rPr>
        <w:t>Հարկաբյուջետային քաղաքականությունը 2016 թվականի առաջին կիսամյակում ամբողջական պահանջարկի վրա ունեցել է խթանող ազդեցություն: Գնանկումային միջավայրի պայմաններում ՀՀ կենտրոնական բանկը շարունակել է իրականացնել ընդլայնող դրամավարկային քաղաքականություն:</w:t>
      </w:r>
    </w:p>
    <w:p w:rsidR="001C0D1F" w:rsidRPr="00446AF7" w:rsidRDefault="001C0D1F" w:rsidP="00450F8A">
      <w:pPr>
        <w:pStyle w:val="BodyTextIndent3"/>
        <w:ind w:firstLine="539"/>
        <w:rPr>
          <w:rFonts w:ascii="GHEA Grapalat" w:hAnsi="GHEA Grapalat" w:cs="Sylfaen"/>
          <w:sz w:val="22"/>
          <w:szCs w:val="22"/>
          <w:lang w:val="hy-AM"/>
        </w:rPr>
      </w:pPr>
    </w:p>
    <w:p w:rsidR="001C0D1F" w:rsidRPr="00CD4C90" w:rsidRDefault="00CD4C90" w:rsidP="00BA0949">
      <w:pPr>
        <w:autoSpaceDE w:val="0"/>
        <w:autoSpaceDN w:val="0"/>
        <w:adjustRightInd w:val="0"/>
        <w:spacing w:line="480" w:lineRule="auto"/>
        <w:ind w:firstLine="540"/>
        <w:jc w:val="both"/>
        <w:rPr>
          <w:rFonts w:ascii="GHEA Grapalat" w:hAnsi="GHEA Grapalat"/>
          <w:sz w:val="22"/>
          <w:szCs w:val="22"/>
        </w:rPr>
      </w:pPr>
      <w:r w:rsidRPr="00CD4C90">
        <w:rPr>
          <w:rFonts w:ascii="GHEA Grapalat" w:hAnsi="GHEA Grapalat" w:cs="Sylfaen"/>
          <w:b/>
          <w:i/>
          <w:sz w:val="22"/>
          <w:szCs w:val="22"/>
        </w:rPr>
        <w:t>Համախառն առաջարկ</w:t>
      </w:r>
    </w:p>
    <w:p w:rsidR="00446AF7" w:rsidRPr="00450F8A" w:rsidRDefault="00C2062C" w:rsidP="00450F8A">
      <w:pPr>
        <w:pStyle w:val="BodyTextIndent3"/>
        <w:ind w:firstLine="539"/>
        <w:rPr>
          <w:rFonts w:ascii="GHEA Grapalat" w:hAnsi="GHEA Grapalat" w:cs="Sylfaen"/>
          <w:sz w:val="22"/>
          <w:szCs w:val="22"/>
          <w:lang w:val="hy-AM"/>
        </w:rPr>
      </w:pPr>
      <w:r w:rsidRPr="00450F8A">
        <w:rPr>
          <w:rFonts w:ascii="GHEA Grapalat" w:hAnsi="GHEA Grapalat" w:cs="Sylfaen"/>
          <w:sz w:val="22"/>
          <w:szCs w:val="22"/>
          <w:lang w:val="hy-AM"/>
        </w:rPr>
        <w:t>2016 թվականի հունվար-հունիսին նախորդ տարվա համեմատությամբ տնտեսական ակտիվությունն արագացել է: Ընդ որում, աճն ապահովվել է գործընկեր երկրների և համաշխարհային ոչ բարենպաստ տնտեսական զարգացումների, մասնավորապես՝ Ռուսաստանի տնտեսության և հումքային ապրանքների գների նվազման պայմաններում: Նախորդ տարվա նույն ժամանակահատվածի նկատմամբ գրանցվել է տնտեսական ակտիվության իրական արտահայտությամբ 4.7% աճ, որը գերազանցում է նախորդ տարվա ցուցանիշը 0.6 տոկոսային կետով: Տնտեսական ակտիվությանն ամենամեծ նպաստումն են ունեցել ծառայությունների (3.3 տոկոսային կետ) և արդյունաբերության (1.6 տոկոսային կետ) ճյուղերը: Գյուղատնտեսությունը նույնպես նպաստել է տնտեսական աճին` 0.6 տոկոսային կետով, իսկ շինարարությունը 0.8 տոկոսային կետով շարունակում է բացասաբար ազդել:</w:t>
      </w:r>
    </w:p>
    <w:p w:rsidR="00446AF7" w:rsidRPr="00450F8A" w:rsidRDefault="00446AF7" w:rsidP="00450F8A">
      <w:pPr>
        <w:pStyle w:val="BodyTextIndent3"/>
        <w:ind w:firstLine="539"/>
        <w:rPr>
          <w:rFonts w:ascii="GHEA Grapalat" w:hAnsi="GHEA Grapalat" w:cs="Sylfaen"/>
          <w:sz w:val="22"/>
          <w:szCs w:val="22"/>
          <w:lang w:val="hy-AM"/>
        </w:rPr>
      </w:pPr>
    </w:p>
    <w:p w:rsidR="000223B9" w:rsidRDefault="000223B9" w:rsidP="00450F8A">
      <w:pPr>
        <w:pStyle w:val="BodyTextIndent3"/>
        <w:ind w:firstLine="539"/>
        <w:rPr>
          <w:rFonts w:ascii="GHEA Grapalat" w:hAnsi="GHEA Grapalat" w:cs="Sylfaen"/>
          <w:b/>
          <w:sz w:val="22"/>
          <w:szCs w:val="22"/>
        </w:rPr>
      </w:pPr>
    </w:p>
    <w:p w:rsidR="000223B9" w:rsidRDefault="000223B9" w:rsidP="00450F8A">
      <w:pPr>
        <w:pStyle w:val="BodyTextIndent3"/>
        <w:ind w:firstLine="539"/>
        <w:rPr>
          <w:rFonts w:ascii="GHEA Grapalat" w:hAnsi="GHEA Grapalat" w:cs="Sylfaen"/>
          <w:b/>
          <w:sz w:val="22"/>
          <w:szCs w:val="22"/>
        </w:rPr>
      </w:pPr>
    </w:p>
    <w:p w:rsidR="000223B9" w:rsidRDefault="000223B9" w:rsidP="00450F8A">
      <w:pPr>
        <w:pStyle w:val="BodyTextIndent3"/>
        <w:ind w:firstLine="539"/>
        <w:rPr>
          <w:rFonts w:ascii="GHEA Grapalat" w:hAnsi="GHEA Grapalat" w:cs="Sylfaen"/>
          <w:b/>
          <w:sz w:val="22"/>
          <w:szCs w:val="22"/>
        </w:rPr>
      </w:pPr>
    </w:p>
    <w:p w:rsidR="000223B9" w:rsidRDefault="000223B9" w:rsidP="00450F8A">
      <w:pPr>
        <w:pStyle w:val="BodyTextIndent3"/>
        <w:ind w:firstLine="539"/>
        <w:rPr>
          <w:rFonts w:ascii="GHEA Grapalat" w:hAnsi="GHEA Grapalat" w:cs="Sylfaen"/>
          <w:b/>
          <w:sz w:val="22"/>
          <w:szCs w:val="22"/>
        </w:rPr>
      </w:pPr>
    </w:p>
    <w:p w:rsidR="000223B9" w:rsidRDefault="000223B9" w:rsidP="00450F8A">
      <w:pPr>
        <w:pStyle w:val="BodyTextIndent3"/>
        <w:ind w:firstLine="539"/>
        <w:rPr>
          <w:rFonts w:ascii="GHEA Grapalat" w:hAnsi="GHEA Grapalat" w:cs="Sylfaen"/>
          <w:b/>
          <w:sz w:val="22"/>
          <w:szCs w:val="22"/>
        </w:rPr>
      </w:pPr>
    </w:p>
    <w:p w:rsidR="000223B9" w:rsidRDefault="000223B9" w:rsidP="00450F8A">
      <w:pPr>
        <w:pStyle w:val="BodyTextIndent3"/>
        <w:ind w:firstLine="539"/>
        <w:rPr>
          <w:rFonts w:ascii="GHEA Grapalat" w:hAnsi="GHEA Grapalat" w:cs="Sylfaen"/>
          <w:b/>
          <w:sz w:val="22"/>
          <w:szCs w:val="22"/>
        </w:rPr>
      </w:pPr>
    </w:p>
    <w:p w:rsidR="00C2062C" w:rsidRPr="00450F8A" w:rsidRDefault="00446AF7" w:rsidP="00450F8A">
      <w:pPr>
        <w:pStyle w:val="BodyTextIndent3"/>
        <w:ind w:firstLine="539"/>
        <w:rPr>
          <w:rFonts w:ascii="GHEA Grapalat" w:hAnsi="GHEA Grapalat" w:cs="Sylfaen"/>
          <w:sz w:val="22"/>
          <w:szCs w:val="22"/>
          <w:lang w:val="hy-AM"/>
        </w:rPr>
      </w:pPr>
      <w:r w:rsidRPr="00450F8A">
        <w:rPr>
          <w:rFonts w:ascii="GHEA Grapalat" w:hAnsi="GHEA Grapalat" w:cs="Sylfaen"/>
          <w:b/>
          <w:sz w:val="22"/>
          <w:szCs w:val="22"/>
          <w:lang w:val="hy-AM"/>
        </w:rPr>
        <w:lastRenderedPageBreak/>
        <w:t>Գծապատկեր 1.</w:t>
      </w:r>
      <w:r w:rsidRPr="00450F8A">
        <w:rPr>
          <w:rFonts w:ascii="GHEA Grapalat" w:hAnsi="GHEA Grapalat" w:cs="Sylfaen"/>
          <w:sz w:val="22"/>
          <w:szCs w:val="22"/>
          <w:lang w:val="hy-AM"/>
        </w:rPr>
        <w:t xml:space="preserve"> </w:t>
      </w:r>
      <w:r w:rsidR="00C2062C" w:rsidRPr="00450F8A">
        <w:rPr>
          <w:rFonts w:ascii="GHEA Grapalat" w:hAnsi="GHEA Grapalat" w:cs="Sylfaen"/>
          <w:sz w:val="22"/>
          <w:szCs w:val="22"/>
          <w:lang w:val="hy-AM"/>
        </w:rPr>
        <w:t>2015-2016 թվականների հունվար-հունիս ամիսներին տնտեսության ճյուղերի թողարկումների նպաստումները տնտեսական ակտիվության իրական աճին, տոկոսային կետ</w:t>
      </w:r>
    </w:p>
    <w:p w:rsidR="00C2062C" w:rsidRPr="00450F8A" w:rsidRDefault="00C2062C" w:rsidP="00450F8A">
      <w:pPr>
        <w:pStyle w:val="BodyTextIndent3"/>
        <w:ind w:firstLine="539"/>
        <w:rPr>
          <w:rFonts w:ascii="GHEA Grapalat" w:hAnsi="GHEA Grapalat" w:cs="Sylfaen"/>
          <w:sz w:val="22"/>
          <w:szCs w:val="22"/>
          <w:lang w:val="hy-AM"/>
        </w:rPr>
      </w:pPr>
    </w:p>
    <w:p w:rsidR="00CD4C90" w:rsidRPr="00CD4C90" w:rsidRDefault="00C2062C" w:rsidP="00C2062C">
      <w:pPr>
        <w:spacing w:line="360" w:lineRule="auto"/>
        <w:rPr>
          <w:rFonts w:ascii="GHEA Grapalat" w:hAnsi="GHEA Grapalat"/>
          <w:sz w:val="22"/>
          <w:szCs w:val="22"/>
        </w:rPr>
      </w:pPr>
      <w:r w:rsidRPr="005A364D">
        <w:rPr>
          <w:rFonts w:ascii="GHEA Grapalat" w:hAnsi="GHEA Grapalat" w:cs="Sylfaen"/>
          <w:b/>
          <w:i/>
          <w:noProof/>
        </w:rPr>
        <w:drawing>
          <wp:inline distT="0" distB="0" distL="0" distR="0" wp14:anchorId="6F101E5F" wp14:editId="586A0989">
            <wp:extent cx="2905125" cy="2638425"/>
            <wp:effectExtent l="0" t="0" r="9525"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B6E1C">
        <w:rPr>
          <w:rFonts w:ascii="GHEA Grapalat" w:hAnsi="GHEA Grapalat"/>
          <w:sz w:val="22"/>
          <w:szCs w:val="22"/>
        </w:rPr>
        <w:t xml:space="preserve"> </w:t>
      </w:r>
      <w:r w:rsidRPr="005A364D">
        <w:rPr>
          <w:rFonts w:ascii="GHEA Grapalat" w:hAnsi="GHEA Grapalat" w:cs="Sylfaen"/>
          <w:b/>
          <w:i/>
          <w:noProof/>
        </w:rPr>
        <w:drawing>
          <wp:inline distT="0" distB="0" distL="0" distR="0" wp14:anchorId="2859F508" wp14:editId="1E1A0535">
            <wp:extent cx="2933700" cy="26289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D4C90" w:rsidRPr="00BA0949" w:rsidRDefault="00CD4C90" w:rsidP="009B6E1C">
      <w:pPr>
        <w:ind w:right="-12" w:firstLine="561"/>
        <w:jc w:val="both"/>
        <w:rPr>
          <w:rFonts w:ascii="GHEA Grapalat" w:hAnsi="GHEA Grapalat" w:cs="Sylfaen"/>
          <w:sz w:val="22"/>
          <w:szCs w:val="22"/>
          <w:lang w:val="hy-AM"/>
        </w:rPr>
      </w:pPr>
    </w:p>
    <w:p w:rsidR="00C2062C" w:rsidRPr="00450F8A" w:rsidRDefault="00446AF7" w:rsidP="00450F8A">
      <w:pPr>
        <w:pStyle w:val="BodyTextIndent3"/>
        <w:ind w:firstLine="539"/>
        <w:rPr>
          <w:rFonts w:ascii="GHEA Grapalat" w:hAnsi="GHEA Grapalat" w:cs="Sylfaen"/>
          <w:sz w:val="22"/>
          <w:szCs w:val="22"/>
          <w:lang w:val="hy-AM"/>
        </w:rPr>
      </w:pPr>
      <w:r w:rsidRPr="00450F8A">
        <w:rPr>
          <w:rFonts w:ascii="GHEA Grapalat" w:hAnsi="GHEA Grapalat" w:cs="Sylfaen"/>
          <w:b/>
          <w:sz w:val="22"/>
          <w:szCs w:val="22"/>
          <w:lang w:val="hy-AM"/>
        </w:rPr>
        <w:t>Արդյունաբերություն</w:t>
      </w:r>
      <w:r w:rsidRPr="00450F8A">
        <w:rPr>
          <w:rFonts w:ascii="GHEA Grapalat" w:hAnsi="GHEA Grapalat"/>
          <w:b/>
          <w:sz w:val="22"/>
          <w:szCs w:val="22"/>
          <w:vertAlign w:val="superscript"/>
          <w:lang w:val="hy-AM"/>
        </w:rPr>
        <w:footnoteReference w:id="1"/>
      </w:r>
      <w:r w:rsidR="00BA0949" w:rsidRPr="00450F8A">
        <w:rPr>
          <w:rFonts w:ascii="GHEA Grapalat" w:hAnsi="GHEA Grapalat" w:cs="Sylfaen"/>
          <w:b/>
          <w:sz w:val="22"/>
          <w:szCs w:val="22"/>
          <w:lang w:val="hy-AM"/>
        </w:rPr>
        <w:t>:</w:t>
      </w:r>
      <w:r w:rsidRPr="00450F8A">
        <w:rPr>
          <w:rFonts w:ascii="GHEA Grapalat" w:hAnsi="GHEA Grapalat" w:cs="Sylfaen"/>
          <w:sz w:val="22"/>
          <w:szCs w:val="22"/>
          <w:lang w:val="hy-AM"/>
        </w:rPr>
        <w:t xml:space="preserve"> </w:t>
      </w:r>
      <w:r w:rsidR="00C2062C" w:rsidRPr="00450F8A">
        <w:rPr>
          <w:rFonts w:ascii="GHEA Grapalat" w:hAnsi="GHEA Grapalat" w:cs="Sylfaen"/>
          <w:sz w:val="22"/>
          <w:szCs w:val="22"/>
          <w:lang w:val="hy-AM"/>
        </w:rPr>
        <w:t>2016 թվականի հունվար-հունիսին արդյունաբերությունն աճել է՝</w:t>
      </w:r>
      <w:r w:rsidR="009B6E1C">
        <w:rPr>
          <w:rFonts w:ascii="GHEA Grapalat" w:hAnsi="GHEA Grapalat" w:cs="Sylfaen"/>
          <w:sz w:val="22"/>
          <w:szCs w:val="22"/>
          <w:lang w:val="hy-AM"/>
        </w:rPr>
        <w:t xml:space="preserve"> </w:t>
      </w:r>
      <w:r w:rsidR="00C2062C" w:rsidRPr="00450F8A">
        <w:rPr>
          <w:rFonts w:ascii="GHEA Grapalat" w:hAnsi="GHEA Grapalat" w:cs="Sylfaen"/>
          <w:sz w:val="22"/>
          <w:szCs w:val="22"/>
          <w:lang w:val="hy-AM"/>
        </w:rPr>
        <w:t>պայմանավորված հիմնականում հանքագործական և մշակող արդյունաբերության աճերով: Արձանագրվել է արդյունաբերական արտադրանքի թողարկման ծավալի 8.9% աճ: Չնայած միջազգային շուկայում մետաղների գների նվազման միտումին</w:t>
      </w:r>
      <w:r w:rsidR="00450F8A" w:rsidRPr="000223B9">
        <w:rPr>
          <w:rFonts w:ascii="GHEA Grapalat" w:hAnsi="GHEA Grapalat" w:cs="Sylfaen"/>
          <w:sz w:val="22"/>
          <w:szCs w:val="22"/>
          <w:vertAlign w:val="superscript"/>
          <w:lang w:val="hy-AM"/>
        </w:rPr>
        <w:footnoteReference w:id="2"/>
      </w:r>
      <w:r w:rsidR="00C2062C" w:rsidRPr="00450F8A">
        <w:rPr>
          <w:rFonts w:ascii="GHEA Grapalat" w:hAnsi="GHEA Grapalat" w:cs="Sylfaen"/>
          <w:sz w:val="22"/>
          <w:szCs w:val="22"/>
          <w:lang w:val="hy-AM"/>
        </w:rPr>
        <w:t>՝ հանքագործական արդյունաբերությունն աճել է 18.8%-ով:</w:t>
      </w:r>
    </w:p>
    <w:p w:rsidR="00C2062C" w:rsidRPr="00450F8A" w:rsidRDefault="00C2062C" w:rsidP="00450F8A">
      <w:pPr>
        <w:pStyle w:val="BodyTextIndent3"/>
        <w:ind w:firstLine="539"/>
        <w:rPr>
          <w:rFonts w:ascii="GHEA Grapalat" w:hAnsi="GHEA Grapalat" w:cs="Sylfaen"/>
          <w:sz w:val="22"/>
          <w:szCs w:val="22"/>
        </w:rPr>
      </w:pPr>
      <w:r w:rsidRPr="00450F8A">
        <w:rPr>
          <w:rFonts w:ascii="GHEA Grapalat" w:hAnsi="GHEA Grapalat" w:cs="Sylfaen"/>
          <w:sz w:val="22"/>
          <w:szCs w:val="22"/>
          <w:lang w:val="hy-AM"/>
        </w:rPr>
        <w:t>Մշակող արդյունաբերությունն աճել է 5.1%-ով: Մշակող արդյունաբերության աճին էական դրական նպաստում են ունեցել ոսկերչական (2.7 անգամ) ու ծխախոտի (21.1%) արտադրա</w:t>
      </w:r>
      <w:r w:rsidRPr="00450F8A">
        <w:rPr>
          <w:rFonts w:ascii="GHEA Grapalat" w:hAnsi="GHEA Grapalat" w:cs="Sylfaen"/>
          <w:sz w:val="22"/>
          <w:szCs w:val="22"/>
          <w:lang w:val="hy-AM"/>
        </w:rPr>
        <w:softHyphen/>
        <w:t>տեսակների և սննդամթերքի (5.4%) արտադրության աճերը: Ոսկերչական արտադրա</w:t>
      </w:r>
      <w:r w:rsidRPr="00450F8A">
        <w:rPr>
          <w:rFonts w:ascii="GHEA Grapalat" w:hAnsi="GHEA Grapalat" w:cs="Sylfaen"/>
          <w:sz w:val="22"/>
          <w:szCs w:val="22"/>
          <w:lang w:val="hy-AM"/>
        </w:rPr>
        <w:softHyphen/>
        <w:t>տեսակների աճը հիմնականում պայմանավորված է եղել արտաքին սպառման շուրջ 2.7 անգամ աճով: Ծխախոտային արտադրատեսակների արտադրության աճը պայմանավորված է եղել ծխախոտի արտահանման ծավալների աճով: Սննդամթերքի արտադրության իրացման աճը տեղի է ունեցել ներքին պահանջարկի նվազման և արտաքին պահանջարկի էական ավելացման հաշվին: Խմիչքների արտադրության աճը շարունակվել է նաև 2016 թվականի հունվար-հունիսին` կազմելով 14.9%:</w:t>
      </w:r>
    </w:p>
    <w:p w:rsidR="00C2062C" w:rsidRPr="00C2062C" w:rsidRDefault="00C2062C" w:rsidP="00C2062C">
      <w:pPr>
        <w:pStyle w:val="BodyTextIndent3"/>
        <w:ind w:firstLine="539"/>
        <w:rPr>
          <w:rFonts w:ascii="GHEA Grapalat" w:hAnsi="GHEA Grapalat" w:cs="Sylfaen"/>
          <w:sz w:val="22"/>
          <w:szCs w:val="22"/>
          <w:lang w:val="hy-AM"/>
        </w:rPr>
      </w:pPr>
      <w:r w:rsidRPr="00450F8A">
        <w:rPr>
          <w:rFonts w:ascii="GHEA Grapalat" w:hAnsi="GHEA Grapalat" w:cs="Sylfaen"/>
          <w:sz w:val="22"/>
          <w:szCs w:val="22"/>
          <w:lang w:val="hy-AM"/>
        </w:rPr>
        <w:t>Մշակող արդյունաբերության</w:t>
      </w:r>
      <w:r w:rsidR="00DF0F33">
        <w:rPr>
          <w:rFonts w:ascii="GHEA Grapalat" w:hAnsi="GHEA Grapalat" w:cs="Sylfaen"/>
          <w:sz w:val="22"/>
          <w:szCs w:val="22"/>
        </w:rPr>
        <w:t xml:space="preserve"> վրա</w:t>
      </w:r>
      <w:r w:rsidRPr="00450F8A">
        <w:rPr>
          <w:rFonts w:ascii="GHEA Grapalat" w:hAnsi="GHEA Grapalat" w:cs="Sylfaen"/>
          <w:sz w:val="22"/>
          <w:szCs w:val="22"/>
          <w:lang w:val="hy-AM"/>
        </w:rPr>
        <w:t xml:space="preserve"> բացասաբար է ազդել հիմնային մետաղների արտադրանքի</w:t>
      </w:r>
      <w:r w:rsidRPr="00C2062C">
        <w:rPr>
          <w:rFonts w:ascii="GHEA Grapalat" w:hAnsi="GHEA Grapalat" w:cs="Sylfaen"/>
          <w:sz w:val="22"/>
          <w:szCs w:val="22"/>
          <w:lang w:val="hy-AM"/>
        </w:rPr>
        <w:t xml:space="preserve"> իրացման 13.1% նվազումը, ինչը պայմանավորվել է արտաքին պահանջարկի նվազմամբ</w:t>
      </w:r>
      <w:r w:rsidRPr="00C2062C">
        <w:rPr>
          <w:sz w:val="22"/>
          <w:szCs w:val="22"/>
          <w:vertAlign w:val="superscript"/>
          <w:lang w:val="hy-AM"/>
        </w:rPr>
        <w:footnoteReference w:id="3"/>
      </w:r>
      <w:r w:rsidRPr="00C2062C">
        <w:rPr>
          <w:rFonts w:ascii="GHEA Grapalat" w:hAnsi="GHEA Grapalat" w:cs="Sylfaen"/>
          <w:sz w:val="22"/>
          <w:szCs w:val="22"/>
          <w:lang w:val="hy-AM"/>
        </w:rPr>
        <w:t>:</w:t>
      </w:r>
      <w:r w:rsidR="009B6E1C">
        <w:rPr>
          <w:rFonts w:ascii="GHEA Grapalat" w:hAnsi="GHEA Grapalat" w:cs="Sylfaen"/>
          <w:sz w:val="22"/>
          <w:szCs w:val="22"/>
          <w:lang w:val="hy-AM"/>
        </w:rPr>
        <w:t xml:space="preserve"> </w:t>
      </w:r>
    </w:p>
    <w:p w:rsidR="00C2062C" w:rsidRPr="00C2062C" w:rsidRDefault="00C2062C" w:rsidP="00C2062C">
      <w:pPr>
        <w:pStyle w:val="BodyTextIndent3"/>
        <w:ind w:firstLine="539"/>
        <w:rPr>
          <w:rFonts w:ascii="GHEA Grapalat" w:hAnsi="GHEA Grapalat" w:cs="Sylfaen"/>
          <w:sz w:val="22"/>
          <w:szCs w:val="22"/>
          <w:lang w:val="hy-AM"/>
        </w:rPr>
      </w:pPr>
      <w:r w:rsidRPr="00C2062C">
        <w:rPr>
          <w:rFonts w:ascii="GHEA Grapalat" w:hAnsi="GHEA Grapalat" w:cs="Sylfaen"/>
          <w:sz w:val="22"/>
          <w:szCs w:val="22"/>
          <w:lang w:val="hy-AM"/>
        </w:rPr>
        <w:lastRenderedPageBreak/>
        <w:t>Էլեկտրաէներգիայի, գազի գոլորշու և լավորակ օդի մատակարարումն աճել է 11.4%-ով, ինչը պայմանավորված է եղել էլեկտրաէներգիայի արտադրության, հաղորդման և բաշխման 15.8% աճով: Հատկանշական է, որ ոլորտի աճն ապահովվել է էլեկտրաէներգիայի բաշխման էական (շուրջ 65%) աճով, իսկ էլեկտրաէներգիայի արտադրությունն ու հաղորդումը նվազել են</w:t>
      </w:r>
      <w:r w:rsidR="00DF0F33">
        <w:rPr>
          <w:rFonts w:ascii="GHEA Grapalat" w:hAnsi="GHEA Grapalat" w:cs="Sylfaen"/>
          <w:sz w:val="22"/>
          <w:szCs w:val="22"/>
        </w:rPr>
        <w:t>՝</w:t>
      </w:r>
      <w:r w:rsidRPr="00C2062C">
        <w:rPr>
          <w:rFonts w:ascii="GHEA Grapalat" w:hAnsi="GHEA Grapalat" w:cs="Sylfaen"/>
          <w:sz w:val="22"/>
          <w:szCs w:val="22"/>
          <w:lang w:val="hy-AM"/>
        </w:rPr>
        <w:t xml:space="preserve"> համապատասխանաբար 2.3%</w:t>
      </w:r>
      <w:r w:rsidR="00DF0F33">
        <w:rPr>
          <w:rFonts w:ascii="GHEA Grapalat" w:hAnsi="GHEA Grapalat" w:cs="Sylfaen"/>
          <w:sz w:val="22"/>
          <w:szCs w:val="22"/>
        </w:rPr>
        <w:t>-ով</w:t>
      </w:r>
      <w:r w:rsidRPr="00C2062C">
        <w:rPr>
          <w:rFonts w:ascii="GHEA Grapalat" w:hAnsi="GHEA Grapalat" w:cs="Sylfaen"/>
          <w:sz w:val="22"/>
          <w:szCs w:val="22"/>
          <w:lang w:val="hy-AM"/>
        </w:rPr>
        <w:t xml:space="preserve"> և 12%</w:t>
      </w:r>
      <w:r w:rsidR="00DF0F33">
        <w:rPr>
          <w:rFonts w:ascii="GHEA Grapalat" w:hAnsi="GHEA Grapalat" w:cs="Sylfaen"/>
          <w:sz w:val="22"/>
          <w:szCs w:val="22"/>
        </w:rPr>
        <w:t>-ով</w:t>
      </w:r>
      <w:r w:rsidRPr="00C2062C">
        <w:rPr>
          <w:rFonts w:ascii="GHEA Grapalat" w:hAnsi="GHEA Grapalat" w:cs="Sylfaen"/>
          <w:sz w:val="22"/>
          <w:szCs w:val="22"/>
          <w:lang w:val="hy-AM"/>
        </w:rPr>
        <w:t>: Էլեկտրաէներգիայի և ջերմաէներգիայի արտադրության ծավալները նախորդ տարվա նույն ժամանակահատվածի</w:t>
      </w:r>
      <w:r w:rsidR="009B6E1C">
        <w:rPr>
          <w:rFonts w:ascii="GHEA Grapalat" w:hAnsi="GHEA Grapalat" w:cs="Sylfaen"/>
          <w:sz w:val="22"/>
          <w:szCs w:val="22"/>
          <w:lang w:val="hy-AM"/>
        </w:rPr>
        <w:t xml:space="preserve"> </w:t>
      </w:r>
      <w:r w:rsidRPr="00C2062C">
        <w:rPr>
          <w:rFonts w:ascii="GHEA Grapalat" w:hAnsi="GHEA Grapalat" w:cs="Sylfaen"/>
          <w:sz w:val="22"/>
          <w:szCs w:val="22"/>
          <w:lang w:val="hy-AM"/>
        </w:rPr>
        <w:t>նկատմամբ</w:t>
      </w:r>
      <w:r w:rsidR="009B6E1C">
        <w:rPr>
          <w:rFonts w:ascii="GHEA Grapalat" w:hAnsi="GHEA Grapalat" w:cs="Sylfaen"/>
          <w:sz w:val="22"/>
          <w:szCs w:val="22"/>
          <w:lang w:val="hy-AM"/>
        </w:rPr>
        <w:t xml:space="preserve"> </w:t>
      </w:r>
      <w:r w:rsidRPr="00C2062C">
        <w:rPr>
          <w:rFonts w:ascii="GHEA Grapalat" w:hAnsi="GHEA Grapalat" w:cs="Sylfaen"/>
          <w:sz w:val="22"/>
          <w:szCs w:val="22"/>
          <w:lang w:val="hy-AM"/>
        </w:rPr>
        <w:t>նվազել</w:t>
      </w:r>
      <w:r w:rsidR="009B6E1C">
        <w:rPr>
          <w:rFonts w:ascii="GHEA Grapalat" w:hAnsi="GHEA Grapalat" w:cs="Sylfaen"/>
          <w:sz w:val="22"/>
          <w:szCs w:val="22"/>
          <w:lang w:val="hy-AM"/>
        </w:rPr>
        <w:t xml:space="preserve"> </w:t>
      </w:r>
      <w:r w:rsidRPr="00C2062C">
        <w:rPr>
          <w:rFonts w:ascii="GHEA Grapalat" w:hAnsi="GHEA Grapalat" w:cs="Sylfaen"/>
          <w:sz w:val="22"/>
          <w:szCs w:val="22"/>
          <w:lang w:val="hy-AM"/>
        </w:rPr>
        <w:t>են</w:t>
      </w:r>
      <w:r w:rsidR="009B6E1C">
        <w:rPr>
          <w:rFonts w:ascii="GHEA Grapalat" w:hAnsi="GHEA Grapalat" w:cs="Sylfaen"/>
          <w:sz w:val="22"/>
          <w:szCs w:val="22"/>
          <w:lang w:val="hy-AM"/>
        </w:rPr>
        <w:t xml:space="preserve"> </w:t>
      </w:r>
      <w:r w:rsidRPr="00C2062C">
        <w:rPr>
          <w:rFonts w:ascii="GHEA Grapalat" w:hAnsi="GHEA Grapalat" w:cs="Sylfaen"/>
          <w:sz w:val="22"/>
          <w:szCs w:val="22"/>
          <w:lang w:val="hy-AM"/>
        </w:rPr>
        <w:t xml:space="preserve">4.9%-ով` պայմանավորված հիմնականում ՋԷԿ-երի կողմից արտադրված էլեկտրաէներգիայի 22% նվազմամբ: Միևնույն ժամանակ, ՀԷԿ-երի կողմից արտադրության ծավալներն աճել են 3.9%-ով, իսկ ՀԱԷԿ-ի կողմից արտադրության ծավալները` 0.4%-ով: </w:t>
      </w:r>
    </w:p>
    <w:p w:rsidR="00446AF7" w:rsidRPr="00C2062C" w:rsidRDefault="00C2062C" w:rsidP="00C2062C">
      <w:pPr>
        <w:pStyle w:val="BodyTextIndent3"/>
        <w:ind w:firstLine="539"/>
        <w:rPr>
          <w:rFonts w:ascii="GHEA Grapalat" w:hAnsi="GHEA Grapalat" w:cs="Sylfaen"/>
          <w:sz w:val="22"/>
          <w:szCs w:val="22"/>
          <w:lang w:val="hy-AM"/>
        </w:rPr>
      </w:pPr>
      <w:r w:rsidRPr="00C2062C">
        <w:rPr>
          <w:rFonts w:ascii="GHEA Grapalat" w:hAnsi="GHEA Grapalat" w:cs="Sylfaen"/>
          <w:sz w:val="22"/>
          <w:szCs w:val="22"/>
          <w:lang w:val="hy-AM"/>
        </w:rPr>
        <w:t>Ջրամատակարարում, կոյուղի, թափոնների կառավարում և վերամշակում ենթաճյուղն աճել է</w:t>
      </w:r>
      <w:r w:rsidR="009B6E1C">
        <w:rPr>
          <w:rFonts w:ascii="GHEA Grapalat" w:hAnsi="GHEA Grapalat" w:cs="Sylfaen"/>
          <w:sz w:val="22"/>
          <w:szCs w:val="22"/>
          <w:lang w:val="hy-AM"/>
        </w:rPr>
        <w:t xml:space="preserve"> </w:t>
      </w:r>
      <w:r w:rsidRPr="00C2062C">
        <w:rPr>
          <w:rFonts w:ascii="GHEA Grapalat" w:hAnsi="GHEA Grapalat" w:cs="Sylfaen"/>
          <w:sz w:val="22"/>
          <w:szCs w:val="22"/>
          <w:lang w:val="hy-AM"/>
        </w:rPr>
        <w:t>8.2%-ով, ինչը պայմանավորված է եղել թափոնների հավաքում, մշակում և ոչնչացում, վնասակար նյութերի վերականգնում ենթաճյուղի 22.7% աճով: Ընդ որում` նշված ենթաճյուղի աճը պայմանավորված է ոչ վնասակար թափոնների հավաքման աճով:</w:t>
      </w:r>
    </w:p>
    <w:p w:rsidR="00C2062C" w:rsidRPr="00C2062C" w:rsidRDefault="00446AF7" w:rsidP="00C2062C">
      <w:pPr>
        <w:pStyle w:val="BodyTextIndent3"/>
        <w:ind w:firstLine="539"/>
        <w:rPr>
          <w:rFonts w:ascii="GHEA Grapalat" w:hAnsi="GHEA Grapalat" w:cs="Sylfaen"/>
          <w:sz w:val="22"/>
          <w:szCs w:val="22"/>
          <w:lang w:val="hy-AM"/>
        </w:rPr>
      </w:pPr>
      <w:r w:rsidRPr="00BA0949">
        <w:rPr>
          <w:rFonts w:ascii="GHEA Grapalat" w:hAnsi="GHEA Grapalat" w:cs="Sylfaen"/>
          <w:b/>
          <w:sz w:val="22"/>
          <w:szCs w:val="22"/>
          <w:lang w:val="hy-AM"/>
        </w:rPr>
        <w:t>Գյուղատնտեսություն</w:t>
      </w:r>
      <w:r w:rsidR="00BA0949">
        <w:rPr>
          <w:rFonts w:ascii="GHEA Grapalat" w:hAnsi="GHEA Grapalat" w:cs="Sylfaen"/>
          <w:b/>
          <w:sz w:val="22"/>
          <w:szCs w:val="22"/>
        </w:rPr>
        <w:t>:</w:t>
      </w:r>
      <w:r w:rsidRPr="00446AF7">
        <w:rPr>
          <w:rFonts w:ascii="GHEA Grapalat" w:hAnsi="GHEA Grapalat" w:cs="Sylfaen"/>
          <w:sz w:val="22"/>
          <w:szCs w:val="22"/>
          <w:lang w:val="hy-AM"/>
        </w:rPr>
        <w:t xml:space="preserve"> </w:t>
      </w:r>
      <w:r w:rsidR="00C2062C" w:rsidRPr="00C2062C">
        <w:rPr>
          <w:rFonts w:ascii="GHEA Grapalat" w:hAnsi="GHEA Grapalat" w:cs="Sylfaen"/>
          <w:sz w:val="22"/>
          <w:szCs w:val="22"/>
          <w:lang w:val="hy-AM"/>
        </w:rPr>
        <w:t xml:space="preserve">Գյուղատնտեսությունը չափավոր աճի ցուցանիշներ է արձանագրել: 2016 թվականի հունվար-հունիսին գյուղատնտեսության համախառն թողարկումն իրական արտահայտությամբ </w:t>
      </w:r>
      <w:r w:rsidR="00692675" w:rsidRPr="00C2062C">
        <w:rPr>
          <w:rFonts w:ascii="GHEA Grapalat" w:hAnsi="GHEA Grapalat" w:cs="Sylfaen"/>
          <w:sz w:val="22"/>
          <w:szCs w:val="22"/>
          <w:lang w:val="hy-AM"/>
        </w:rPr>
        <w:t>աճել է</w:t>
      </w:r>
      <w:r w:rsidR="00692675" w:rsidRPr="00C2062C">
        <w:rPr>
          <w:rFonts w:ascii="GHEA Grapalat" w:hAnsi="GHEA Grapalat" w:cs="Sylfaen"/>
          <w:sz w:val="22"/>
          <w:szCs w:val="22"/>
          <w:lang w:val="hy-AM"/>
        </w:rPr>
        <w:t xml:space="preserve"> </w:t>
      </w:r>
      <w:r w:rsidR="00C2062C" w:rsidRPr="00C2062C">
        <w:rPr>
          <w:rFonts w:ascii="GHEA Grapalat" w:hAnsi="GHEA Grapalat" w:cs="Sylfaen"/>
          <w:sz w:val="22"/>
          <w:szCs w:val="22"/>
          <w:lang w:val="hy-AM"/>
        </w:rPr>
        <w:t>3.2%-ով: Գյուղատնտեսության աճը հիմնականում պայմանավորված է եղել անասնաբուծության 3.8% աճով: Բուսաբուծությունը և ձկնորսությունը նույնպես նպաստել են գյուղատնտեսությանը՝ աճելով 2.2% և 2.3%-ով: Անասնաբուծության ճյուղի աճը պայմանավորված է եղել մսի, կ</w:t>
      </w:r>
      <w:r w:rsidR="00692675">
        <w:rPr>
          <w:rFonts w:ascii="GHEA Grapalat" w:hAnsi="GHEA Grapalat" w:cs="Sylfaen"/>
          <w:sz w:val="22"/>
          <w:szCs w:val="22"/>
          <w:lang w:val="hy-AM"/>
        </w:rPr>
        <w:t>աթի և ձվի համապատասխանաբար 3.3%</w:t>
      </w:r>
      <w:r w:rsidR="00692675">
        <w:rPr>
          <w:rFonts w:ascii="GHEA Grapalat" w:hAnsi="GHEA Grapalat" w:cs="Sylfaen"/>
          <w:sz w:val="22"/>
          <w:szCs w:val="22"/>
        </w:rPr>
        <w:t>,</w:t>
      </w:r>
      <w:r w:rsidR="00C2062C" w:rsidRPr="00C2062C">
        <w:rPr>
          <w:rFonts w:ascii="GHEA Grapalat" w:hAnsi="GHEA Grapalat" w:cs="Sylfaen"/>
          <w:sz w:val="22"/>
          <w:szCs w:val="22"/>
          <w:lang w:val="hy-AM"/>
        </w:rPr>
        <w:t xml:space="preserve"> 3.4% և 6.5% աճերով: Բուսաբուծության աճը պայմանավորված է եղել բանջարեղենի շուրջ 10% աճով, միևնույն ժամանակ, պտուղ, հատապտուղների համախառ</w:t>
      </w:r>
      <w:r w:rsidR="00692675">
        <w:rPr>
          <w:rFonts w:ascii="GHEA Grapalat" w:hAnsi="GHEA Grapalat" w:cs="Sylfaen"/>
          <w:sz w:val="22"/>
          <w:szCs w:val="22"/>
        </w:rPr>
        <w:t>ն</w:t>
      </w:r>
      <w:r w:rsidR="00C2062C" w:rsidRPr="00C2062C">
        <w:rPr>
          <w:rFonts w:ascii="GHEA Grapalat" w:hAnsi="GHEA Grapalat" w:cs="Sylfaen"/>
          <w:sz w:val="22"/>
          <w:szCs w:val="22"/>
          <w:lang w:val="hy-AM"/>
        </w:rPr>
        <w:t xml:space="preserve"> բերքը նվազել է շուրջ 6.2%-ով, իսկ հացահատիկինը` 46.1%-ով:</w:t>
      </w:r>
    </w:p>
    <w:p w:rsidR="00C2062C" w:rsidRPr="00C2062C" w:rsidRDefault="00C2062C" w:rsidP="00C2062C">
      <w:pPr>
        <w:pStyle w:val="BodyTextIndent3"/>
        <w:ind w:firstLine="539"/>
        <w:rPr>
          <w:rFonts w:ascii="GHEA Grapalat" w:hAnsi="GHEA Grapalat" w:cs="Sylfaen"/>
          <w:sz w:val="22"/>
          <w:szCs w:val="22"/>
          <w:lang w:val="hy-AM"/>
        </w:rPr>
      </w:pPr>
      <w:r w:rsidRPr="00C2062C">
        <w:rPr>
          <w:rFonts w:ascii="GHEA Grapalat" w:hAnsi="GHEA Grapalat" w:cs="Sylfaen"/>
          <w:sz w:val="22"/>
          <w:szCs w:val="22"/>
          <w:lang w:val="hy-AM"/>
        </w:rPr>
        <w:t>Հատկանշական է, որ գյուղատնտեսության աճն ուղեկցվել է ոլորտում կապիտալ ներդրումների</w:t>
      </w:r>
      <w:r w:rsidRPr="00C2062C">
        <w:rPr>
          <w:rFonts w:cs="Sylfaen"/>
          <w:sz w:val="22"/>
          <w:szCs w:val="22"/>
          <w:vertAlign w:val="superscript"/>
          <w:lang w:val="hy-AM"/>
        </w:rPr>
        <w:footnoteReference w:id="4"/>
      </w:r>
      <w:r w:rsidRPr="00C2062C">
        <w:rPr>
          <w:rFonts w:ascii="GHEA Grapalat" w:hAnsi="GHEA Grapalat" w:cs="Sylfaen"/>
          <w:sz w:val="22"/>
          <w:szCs w:val="22"/>
          <w:lang w:val="hy-AM"/>
        </w:rPr>
        <w:t xml:space="preserve"> 2.3 անգամ աճով:</w:t>
      </w:r>
    </w:p>
    <w:p w:rsidR="00F12FB1" w:rsidRPr="00094B22" w:rsidRDefault="00446AF7" w:rsidP="00094B22">
      <w:pPr>
        <w:spacing w:line="360" w:lineRule="auto"/>
        <w:ind w:firstLine="540"/>
        <w:contextualSpacing/>
        <w:jc w:val="both"/>
        <w:rPr>
          <w:rFonts w:ascii="GHEA Grapalat" w:hAnsi="GHEA Grapalat" w:cs="Sylfaen"/>
          <w:sz w:val="22"/>
          <w:szCs w:val="22"/>
        </w:rPr>
      </w:pPr>
      <w:r w:rsidRPr="00094B22">
        <w:rPr>
          <w:rFonts w:ascii="GHEA Grapalat" w:hAnsi="GHEA Grapalat" w:cs="Sylfaen"/>
          <w:b/>
          <w:sz w:val="22"/>
          <w:szCs w:val="22"/>
        </w:rPr>
        <w:t>Շինարարություն</w:t>
      </w:r>
      <w:r w:rsidR="00BA0949" w:rsidRPr="00094B22">
        <w:rPr>
          <w:rFonts w:ascii="GHEA Grapalat" w:hAnsi="GHEA Grapalat" w:cs="Sylfaen"/>
          <w:b/>
          <w:sz w:val="22"/>
          <w:szCs w:val="22"/>
        </w:rPr>
        <w:t>:</w:t>
      </w:r>
      <w:r w:rsidRPr="00094B22">
        <w:rPr>
          <w:rFonts w:ascii="GHEA Grapalat" w:hAnsi="GHEA Grapalat" w:cs="Sylfaen"/>
          <w:sz w:val="22"/>
          <w:szCs w:val="22"/>
        </w:rPr>
        <w:t xml:space="preserve"> </w:t>
      </w:r>
      <w:r w:rsidR="00F12FB1" w:rsidRPr="00094B22">
        <w:rPr>
          <w:rFonts w:ascii="GHEA Grapalat" w:hAnsi="GHEA Grapalat" w:cs="Sylfaen"/>
          <w:sz w:val="22"/>
          <w:szCs w:val="22"/>
        </w:rPr>
        <w:t>2016 թվականի հունվար-հունիսին ճյուղում գրանցվել է 7.8% նվազում, ինչը պայմանավորված է եղել հիմնականում կազ</w:t>
      </w:r>
      <w:r w:rsidR="00F12FB1" w:rsidRPr="00094B22">
        <w:rPr>
          <w:rFonts w:ascii="GHEA Grapalat" w:hAnsi="GHEA Grapalat" w:cs="Sylfaen"/>
          <w:sz w:val="22"/>
          <w:szCs w:val="22"/>
        </w:rPr>
        <w:softHyphen/>
        <w:t>մա</w:t>
      </w:r>
      <w:r w:rsidR="00F12FB1" w:rsidRPr="00094B22">
        <w:rPr>
          <w:rFonts w:ascii="GHEA Grapalat" w:hAnsi="GHEA Grapalat" w:cs="Sylfaen"/>
          <w:sz w:val="22"/>
          <w:szCs w:val="22"/>
        </w:rPr>
        <w:softHyphen/>
        <w:t>կերպությունների միջոցների հաշվին իրականացված շինարարության ծավալների (25%), պետական բյուջեի միջոցների հաշվին իրականացված շինարարության ծավալների (30.1%) և բնակչության միջոցների հաշվին իրականացված շինարարության ծավալների (19%) կրճատմամբ: Շինարարությանը դրական է նպաստել միջազգային վարկերի միջոցներով իրականացված շինարարության ծավալների (75.5</w:t>
      </w:r>
      <w:r w:rsidR="00094B22">
        <w:rPr>
          <w:rFonts w:ascii="GHEA Grapalat" w:hAnsi="GHEA Grapalat" w:cs="Sylfaen"/>
          <w:sz w:val="22"/>
          <w:szCs w:val="22"/>
        </w:rPr>
        <w:t>%) աճը:</w:t>
      </w:r>
    </w:p>
    <w:p w:rsidR="00446AF7" w:rsidRPr="00094B22" w:rsidRDefault="00F12FB1" w:rsidP="00094B22">
      <w:pPr>
        <w:spacing w:line="360" w:lineRule="auto"/>
        <w:ind w:firstLine="540"/>
        <w:contextualSpacing/>
        <w:jc w:val="both"/>
        <w:rPr>
          <w:rFonts w:ascii="GHEA Grapalat" w:hAnsi="GHEA Grapalat" w:cs="Sylfaen"/>
          <w:sz w:val="22"/>
          <w:szCs w:val="22"/>
        </w:rPr>
      </w:pPr>
      <w:r w:rsidRPr="00094B22">
        <w:rPr>
          <w:rFonts w:ascii="GHEA Grapalat" w:hAnsi="GHEA Grapalat" w:cs="Sylfaen"/>
          <w:sz w:val="22"/>
          <w:szCs w:val="22"/>
        </w:rPr>
        <w:t>Ըստ տնտեսական գործունեության տեսակների շինարարությանը հիմնականում դրական</w:t>
      </w:r>
      <w:r w:rsidR="00AB17B3">
        <w:rPr>
          <w:rFonts w:ascii="GHEA Grapalat" w:hAnsi="GHEA Grapalat" w:cs="Sylfaen"/>
          <w:sz w:val="22"/>
          <w:szCs w:val="22"/>
        </w:rPr>
        <w:t>որեն է</w:t>
      </w:r>
      <w:r w:rsidRPr="00094B22">
        <w:rPr>
          <w:rFonts w:ascii="GHEA Grapalat" w:hAnsi="GHEA Grapalat" w:cs="Sylfaen"/>
          <w:sz w:val="22"/>
          <w:szCs w:val="22"/>
        </w:rPr>
        <w:t xml:space="preserve"> նպաստել տրանսպորտի (52.2%), էլեկտրաէներգիայի (41.3%), ինչպես նաև գյուղատնտեսության և անտառային տնտեսության (2.3 անգամ) ոլորտներում կատարված շինարարության ծավալների </w:t>
      </w:r>
      <w:r w:rsidR="00AB17B3">
        <w:rPr>
          <w:rFonts w:ascii="GHEA Grapalat" w:hAnsi="GHEA Grapalat" w:cs="Sylfaen"/>
          <w:sz w:val="22"/>
          <w:szCs w:val="22"/>
        </w:rPr>
        <w:t>աճ</w:t>
      </w:r>
      <w:r w:rsidRPr="00094B22">
        <w:rPr>
          <w:rFonts w:ascii="GHEA Grapalat" w:hAnsi="GHEA Grapalat" w:cs="Sylfaen"/>
          <w:sz w:val="22"/>
          <w:szCs w:val="22"/>
        </w:rPr>
        <w:t xml:space="preserve">ը: </w:t>
      </w:r>
      <w:r w:rsidRPr="00094B22">
        <w:rPr>
          <w:rFonts w:ascii="GHEA Grapalat" w:hAnsi="GHEA Grapalat" w:cs="Sylfaen"/>
          <w:sz w:val="22"/>
          <w:szCs w:val="22"/>
        </w:rPr>
        <w:lastRenderedPageBreak/>
        <w:t xml:space="preserve">Միևնույն ժամանակ, բացասական ազդեցություն </w:t>
      </w:r>
      <w:r w:rsidR="00551C57">
        <w:rPr>
          <w:rFonts w:ascii="GHEA Grapalat" w:hAnsi="GHEA Grapalat" w:cs="Sylfaen"/>
          <w:sz w:val="22"/>
          <w:szCs w:val="22"/>
        </w:rPr>
        <w:t>է</w:t>
      </w:r>
      <w:r w:rsidRPr="00094B22">
        <w:rPr>
          <w:rFonts w:ascii="GHEA Grapalat" w:hAnsi="GHEA Grapalat" w:cs="Sylfaen"/>
          <w:sz w:val="22"/>
          <w:szCs w:val="22"/>
        </w:rPr>
        <w:t xml:space="preserve"> ունեցել հիմնականում անշարժ գույքի հետ կապված գործունեության (19%), կացությ</w:t>
      </w:r>
      <w:r w:rsidR="00551C57">
        <w:rPr>
          <w:rFonts w:ascii="GHEA Grapalat" w:hAnsi="GHEA Grapalat" w:cs="Sylfaen"/>
          <w:sz w:val="22"/>
          <w:szCs w:val="22"/>
        </w:rPr>
        <w:t>ա</w:t>
      </w:r>
      <w:r w:rsidRPr="00094B22">
        <w:rPr>
          <w:rFonts w:ascii="GHEA Grapalat" w:hAnsi="GHEA Grapalat" w:cs="Sylfaen"/>
          <w:sz w:val="22"/>
          <w:szCs w:val="22"/>
        </w:rPr>
        <w:t>ն և հանրային սննդի կազմակերպման (65.7%) և տեղեկատվության ու կապի (62.4%) ոլորտներում կատարված շինարարության ծավալների կրճատումը:</w:t>
      </w:r>
    </w:p>
    <w:p w:rsidR="00F12FB1" w:rsidRPr="00094B22" w:rsidRDefault="00446AF7" w:rsidP="00094B22">
      <w:pPr>
        <w:spacing w:line="360" w:lineRule="auto"/>
        <w:ind w:firstLine="540"/>
        <w:contextualSpacing/>
        <w:jc w:val="both"/>
        <w:rPr>
          <w:rFonts w:ascii="GHEA Grapalat" w:hAnsi="GHEA Grapalat" w:cs="Sylfaen"/>
          <w:sz w:val="22"/>
          <w:szCs w:val="22"/>
        </w:rPr>
      </w:pPr>
      <w:r w:rsidRPr="00094B22">
        <w:rPr>
          <w:rFonts w:ascii="GHEA Grapalat" w:hAnsi="GHEA Grapalat" w:cs="Sylfaen"/>
          <w:b/>
          <w:sz w:val="22"/>
          <w:szCs w:val="22"/>
        </w:rPr>
        <w:t>Ծառայություններ և առևտուր</w:t>
      </w:r>
      <w:r w:rsidR="00BA0949" w:rsidRPr="00094B22">
        <w:rPr>
          <w:rFonts w:ascii="GHEA Grapalat" w:hAnsi="GHEA Grapalat" w:cs="Sylfaen"/>
          <w:b/>
          <w:sz w:val="22"/>
          <w:szCs w:val="22"/>
        </w:rPr>
        <w:t>:</w:t>
      </w:r>
      <w:r w:rsidRPr="00094B22">
        <w:rPr>
          <w:rFonts w:ascii="GHEA Grapalat" w:hAnsi="GHEA Grapalat" w:cs="Sylfaen"/>
          <w:sz w:val="22"/>
          <w:szCs w:val="22"/>
        </w:rPr>
        <w:t xml:space="preserve"> </w:t>
      </w:r>
      <w:r w:rsidR="00F12FB1" w:rsidRPr="00094B22">
        <w:rPr>
          <w:rFonts w:ascii="GHEA Grapalat" w:hAnsi="GHEA Grapalat" w:cs="Sylfaen"/>
          <w:sz w:val="22"/>
          <w:szCs w:val="22"/>
        </w:rPr>
        <w:t>2016 թվականի հունվար-հունիսին ծառայություններն աճել են 8.3%-ով, ինչին հիմնականում նպաստել են մշակույթի, զվարճու</w:t>
      </w:r>
      <w:r w:rsidR="00F12FB1" w:rsidRPr="00094B22">
        <w:rPr>
          <w:rFonts w:ascii="GHEA Grapalat" w:hAnsi="GHEA Grapalat" w:cs="Sylfaen"/>
          <w:sz w:val="22"/>
          <w:szCs w:val="22"/>
        </w:rPr>
        <w:softHyphen/>
        <w:t>թյուն</w:t>
      </w:r>
      <w:r w:rsidR="00F12FB1" w:rsidRPr="00094B22">
        <w:rPr>
          <w:rFonts w:ascii="GHEA Grapalat" w:hAnsi="GHEA Grapalat" w:cs="Sylfaen"/>
          <w:sz w:val="22"/>
          <w:szCs w:val="22"/>
        </w:rPr>
        <w:softHyphen/>
        <w:t xml:space="preserve">ների </w:t>
      </w:r>
      <w:r w:rsidR="00551C57">
        <w:rPr>
          <w:rFonts w:ascii="GHEA Grapalat" w:hAnsi="GHEA Grapalat" w:cs="Sylfaen"/>
          <w:sz w:val="22"/>
          <w:szCs w:val="22"/>
        </w:rPr>
        <w:t>ու</w:t>
      </w:r>
      <w:r w:rsidR="00F12FB1" w:rsidRPr="00094B22">
        <w:rPr>
          <w:rFonts w:ascii="GHEA Grapalat" w:hAnsi="GHEA Grapalat" w:cs="Sylfaen"/>
          <w:sz w:val="22"/>
          <w:szCs w:val="22"/>
        </w:rPr>
        <w:t xml:space="preserve"> հանգստի (40.5%) և տրանսպորտի (22.8%) աճերը: </w:t>
      </w:r>
    </w:p>
    <w:p w:rsidR="00F12FB1" w:rsidRPr="00094B22" w:rsidRDefault="00551C57" w:rsidP="00094B22">
      <w:pPr>
        <w:spacing w:line="360" w:lineRule="auto"/>
        <w:ind w:firstLine="540"/>
        <w:contextualSpacing/>
        <w:jc w:val="both"/>
        <w:rPr>
          <w:rFonts w:ascii="GHEA Grapalat" w:hAnsi="GHEA Grapalat" w:cs="Sylfaen"/>
          <w:sz w:val="22"/>
          <w:szCs w:val="22"/>
        </w:rPr>
      </w:pPr>
      <w:r>
        <w:rPr>
          <w:rFonts w:ascii="GHEA Grapalat" w:hAnsi="GHEA Grapalat" w:cs="Sylfaen"/>
          <w:sz w:val="22"/>
          <w:szCs w:val="22"/>
        </w:rPr>
        <w:t>Ծառայությունների աճի վրա</w:t>
      </w:r>
      <w:r w:rsidR="00F12FB1" w:rsidRPr="00094B22">
        <w:rPr>
          <w:rFonts w:ascii="GHEA Grapalat" w:hAnsi="GHEA Grapalat" w:cs="Sylfaen"/>
          <w:sz w:val="22"/>
          <w:szCs w:val="22"/>
        </w:rPr>
        <w:t xml:space="preserve"> բացասա</w:t>
      </w:r>
      <w:r>
        <w:rPr>
          <w:rFonts w:ascii="GHEA Grapalat" w:hAnsi="GHEA Grapalat" w:cs="Sylfaen"/>
          <w:sz w:val="22"/>
          <w:szCs w:val="22"/>
        </w:rPr>
        <w:t>բար</w:t>
      </w:r>
      <w:r w:rsidR="00F12FB1" w:rsidRPr="00094B22">
        <w:rPr>
          <w:rFonts w:ascii="GHEA Grapalat" w:hAnsi="GHEA Grapalat" w:cs="Sylfaen"/>
          <w:sz w:val="22"/>
          <w:szCs w:val="22"/>
        </w:rPr>
        <w:t xml:space="preserve"> է ազդել հիմնականում մասնագիտական, գիտական և տեխնիկական գործունեություն ենթաճյուղի (12.4%) նվազումը: </w:t>
      </w:r>
    </w:p>
    <w:p w:rsidR="00F12FB1" w:rsidRPr="00094B22" w:rsidRDefault="00F12FB1" w:rsidP="00094B22">
      <w:pPr>
        <w:spacing w:line="360" w:lineRule="auto"/>
        <w:ind w:firstLine="540"/>
        <w:contextualSpacing/>
        <w:jc w:val="both"/>
        <w:rPr>
          <w:rFonts w:ascii="GHEA Grapalat" w:hAnsi="GHEA Grapalat" w:cs="Sylfaen"/>
          <w:sz w:val="22"/>
          <w:szCs w:val="22"/>
        </w:rPr>
      </w:pPr>
      <w:r w:rsidRPr="00094B22">
        <w:rPr>
          <w:rFonts w:ascii="GHEA Grapalat" w:hAnsi="GHEA Grapalat" w:cs="Sylfaen"/>
          <w:sz w:val="22"/>
          <w:szCs w:val="22"/>
        </w:rPr>
        <w:t>2016 թվականի հունվար-հունիս ամիսներին առևտրի շրջանառությունը նախորդ տարվա նույն ժամանակաշրջանի նկատմամբ նվազել է 0.3%-ով: Առևտրի անկումը պայմանավորվել է մանրածախ առևտրի 4.3% նվազմամբ: Մեծածախ և ավտոմեքենաների առևտուրն ունեցել են դրական ազդեցություն՝ աճելով համապատասխանաբար 5.0% և 9.0%-ով:</w:t>
      </w:r>
    </w:p>
    <w:p w:rsidR="00F12FB1" w:rsidRPr="00094B22" w:rsidRDefault="00F12FB1" w:rsidP="00094B22">
      <w:pPr>
        <w:spacing w:line="360" w:lineRule="auto"/>
        <w:ind w:firstLine="540"/>
        <w:contextualSpacing/>
        <w:jc w:val="both"/>
        <w:rPr>
          <w:rFonts w:ascii="GHEA Grapalat" w:hAnsi="GHEA Grapalat" w:cs="Sylfaen"/>
          <w:sz w:val="22"/>
          <w:szCs w:val="22"/>
        </w:rPr>
      </w:pPr>
      <w:r w:rsidRPr="00094B22">
        <w:rPr>
          <w:rFonts w:ascii="GHEA Grapalat" w:hAnsi="GHEA Grapalat" w:cs="Sylfaen"/>
          <w:sz w:val="22"/>
          <w:szCs w:val="22"/>
        </w:rPr>
        <w:t xml:space="preserve"> Առևտրի նվազման դանդաղումը և ծառայությունների աճը հիմնականում բնակչության տնօրինվող եկամտի աճի, ինչպես նաև ոլորտի վարկավորման ծավալների ավելացման հետևանք են:</w:t>
      </w:r>
    </w:p>
    <w:p w:rsidR="00F12FB1" w:rsidRPr="00094B22" w:rsidRDefault="00446AF7" w:rsidP="00094B22">
      <w:pPr>
        <w:spacing w:line="360" w:lineRule="auto"/>
        <w:ind w:firstLine="540"/>
        <w:contextualSpacing/>
        <w:jc w:val="both"/>
        <w:rPr>
          <w:rFonts w:ascii="GHEA Grapalat" w:hAnsi="GHEA Grapalat" w:cs="Sylfaen"/>
          <w:sz w:val="22"/>
          <w:szCs w:val="22"/>
        </w:rPr>
      </w:pPr>
      <w:r w:rsidRPr="00094B22">
        <w:rPr>
          <w:rFonts w:ascii="GHEA Grapalat" w:hAnsi="GHEA Grapalat" w:cs="Sylfaen"/>
          <w:b/>
          <w:sz w:val="22"/>
          <w:szCs w:val="22"/>
        </w:rPr>
        <w:t>Տրանսպորտ և կապ</w:t>
      </w:r>
      <w:r w:rsidR="00BA0949" w:rsidRPr="00094B22">
        <w:rPr>
          <w:rFonts w:ascii="GHEA Grapalat" w:hAnsi="GHEA Grapalat" w:cs="Sylfaen"/>
          <w:b/>
          <w:sz w:val="22"/>
          <w:szCs w:val="22"/>
        </w:rPr>
        <w:t>:</w:t>
      </w:r>
      <w:r w:rsidRPr="00094B22">
        <w:rPr>
          <w:rFonts w:ascii="GHEA Grapalat" w:hAnsi="GHEA Grapalat" w:cs="Sylfaen"/>
          <w:sz w:val="22"/>
          <w:szCs w:val="22"/>
        </w:rPr>
        <w:t xml:space="preserve"> </w:t>
      </w:r>
      <w:r w:rsidR="00F12FB1" w:rsidRPr="00094B22">
        <w:rPr>
          <w:rFonts w:ascii="GHEA Grapalat" w:hAnsi="GHEA Grapalat" w:cs="Sylfaen"/>
          <w:sz w:val="22"/>
          <w:szCs w:val="22"/>
        </w:rPr>
        <w:t>2016 թվականի հունվար-հունիսին հանրապետությունում ընդհանուր օգտագործման տրանսպորտով բեռնափոխադրումների ծավալը կտրուկ աճի, իսկ ուղևորափոխադրումների ծավալը</w:t>
      </w:r>
      <w:r w:rsidR="00296106">
        <w:rPr>
          <w:rFonts w:ascii="GHEA Grapalat" w:hAnsi="GHEA Grapalat" w:cs="Sylfaen"/>
          <w:sz w:val="22"/>
          <w:szCs w:val="22"/>
        </w:rPr>
        <w:t>՝</w:t>
      </w:r>
      <w:r w:rsidR="00F12FB1" w:rsidRPr="00094B22">
        <w:rPr>
          <w:rFonts w:ascii="GHEA Grapalat" w:hAnsi="GHEA Grapalat" w:cs="Sylfaen"/>
          <w:sz w:val="22"/>
          <w:szCs w:val="22"/>
        </w:rPr>
        <w:t xml:space="preserve"> նվազման միտում են դրսևորել:</w:t>
      </w:r>
    </w:p>
    <w:p w:rsidR="00F12FB1" w:rsidRPr="00094B22" w:rsidRDefault="00F12FB1" w:rsidP="00094B22">
      <w:pPr>
        <w:spacing w:line="360" w:lineRule="auto"/>
        <w:ind w:firstLine="540"/>
        <w:contextualSpacing/>
        <w:jc w:val="both"/>
        <w:rPr>
          <w:rFonts w:ascii="GHEA Grapalat" w:hAnsi="GHEA Grapalat" w:cs="Sylfaen"/>
          <w:sz w:val="22"/>
          <w:szCs w:val="22"/>
        </w:rPr>
      </w:pPr>
      <w:r w:rsidRPr="00094B22">
        <w:rPr>
          <w:rFonts w:ascii="GHEA Grapalat" w:hAnsi="GHEA Grapalat" w:cs="Sylfaen"/>
          <w:sz w:val="22"/>
          <w:szCs w:val="22"/>
        </w:rPr>
        <w:t>Ընդհանուր օգտագործման տրանսպորտով բեռնափոխադրումների ծավալն աճել է 90.0%-ով, ինչը պայմանավորված է եղել հիմնականում ավտոմոբիլային տրանսպորտի 2.6 անգամ աճով՝ հիմնականում ներհանրապետական ավտոմոբիլային փոխադրումների 3.2 անգամ աճի հաշվին: Երկաթուղային և օդային տրանսպորտով բեռնափոխադրումները նույնպես աճել են</w:t>
      </w:r>
      <w:r w:rsidR="00CA0603">
        <w:rPr>
          <w:rFonts w:ascii="GHEA Grapalat" w:hAnsi="GHEA Grapalat" w:cs="Sylfaen"/>
          <w:sz w:val="22"/>
          <w:szCs w:val="22"/>
        </w:rPr>
        <w:t>՝</w:t>
      </w:r>
      <w:r w:rsidRPr="00094B22">
        <w:rPr>
          <w:rFonts w:ascii="GHEA Grapalat" w:hAnsi="GHEA Grapalat" w:cs="Sylfaen"/>
          <w:sz w:val="22"/>
          <w:szCs w:val="22"/>
        </w:rPr>
        <w:t xml:space="preserve"> համապատասխանաբար 1.6%</w:t>
      </w:r>
      <w:r w:rsidR="00CA0603">
        <w:rPr>
          <w:rFonts w:ascii="GHEA Grapalat" w:hAnsi="GHEA Grapalat" w:cs="Sylfaen"/>
          <w:sz w:val="22"/>
          <w:szCs w:val="22"/>
        </w:rPr>
        <w:t>-ով</w:t>
      </w:r>
      <w:r w:rsidRPr="00094B22">
        <w:rPr>
          <w:rFonts w:ascii="GHEA Grapalat" w:hAnsi="GHEA Grapalat" w:cs="Sylfaen"/>
          <w:sz w:val="22"/>
          <w:szCs w:val="22"/>
        </w:rPr>
        <w:t xml:space="preserve"> և 42.2%-ով, իսկ մայրուղային խողովակաշարային տրանսպորտով բեռնափոխադրումները</w:t>
      </w:r>
      <w:r w:rsidR="00CA0603">
        <w:rPr>
          <w:rFonts w:ascii="GHEA Grapalat" w:hAnsi="GHEA Grapalat" w:cs="Sylfaen"/>
          <w:sz w:val="22"/>
          <w:szCs w:val="22"/>
        </w:rPr>
        <w:t>՝</w:t>
      </w:r>
      <w:r w:rsidRPr="00094B22">
        <w:rPr>
          <w:rFonts w:ascii="GHEA Grapalat" w:hAnsi="GHEA Grapalat" w:cs="Sylfaen"/>
          <w:sz w:val="22"/>
          <w:szCs w:val="22"/>
        </w:rPr>
        <w:t xml:space="preserve"> նվազել</w:t>
      </w:r>
      <w:r w:rsidR="009B6E1C">
        <w:rPr>
          <w:rFonts w:ascii="GHEA Grapalat" w:hAnsi="GHEA Grapalat" w:cs="Sylfaen"/>
          <w:sz w:val="22"/>
          <w:szCs w:val="22"/>
        </w:rPr>
        <w:t xml:space="preserve"> </w:t>
      </w:r>
      <w:r w:rsidRPr="00094B22">
        <w:rPr>
          <w:rFonts w:ascii="GHEA Grapalat" w:hAnsi="GHEA Grapalat" w:cs="Sylfaen"/>
          <w:sz w:val="22"/>
          <w:szCs w:val="22"/>
        </w:rPr>
        <w:t xml:space="preserve">5.2%-ով: </w:t>
      </w:r>
    </w:p>
    <w:p w:rsidR="00F12FB1" w:rsidRPr="00094B22" w:rsidRDefault="00F12FB1" w:rsidP="00094B22">
      <w:pPr>
        <w:spacing w:line="360" w:lineRule="auto"/>
        <w:ind w:firstLine="540"/>
        <w:contextualSpacing/>
        <w:jc w:val="both"/>
        <w:rPr>
          <w:rFonts w:ascii="GHEA Grapalat" w:hAnsi="GHEA Grapalat" w:cs="Sylfaen"/>
          <w:sz w:val="22"/>
          <w:szCs w:val="22"/>
        </w:rPr>
      </w:pPr>
      <w:r w:rsidRPr="00094B22">
        <w:rPr>
          <w:rFonts w:ascii="GHEA Grapalat" w:hAnsi="GHEA Grapalat" w:cs="Sylfaen"/>
          <w:sz w:val="22"/>
          <w:szCs w:val="22"/>
          <w:lang w:val="hy-AM"/>
        </w:rPr>
        <w:t>Ընդհանուր օգտագործման տրանսպորտով ուղևորափոխադրումների ծավալը նվազել է 1.1%</w:t>
      </w:r>
      <w:r w:rsidR="00094B22">
        <w:rPr>
          <w:rFonts w:ascii="GHEA Grapalat" w:hAnsi="GHEA Grapalat" w:cs="Sylfaen"/>
          <w:sz w:val="22"/>
          <w:szCs w:val="22"/>
        </w:rPr>
        <w:noBreakHyphen/>
      </w:r>
      <w:r w:rsidRPr="00094B22">
        <w:rPr>
          <w:rFonts w:ascii="GHEA Grapalat" w:hAnsi="GHEA Grapalat" w:cs="Sylfaen"/>
          <w:sz w:val="22"/>
          <w:szCs w:val="22"/>
          <w:lang w:val="hy-AM"/>
        </w:rPr>
        <w:t>ով, ինչը պայմանավորված է եղել հիմնականում ավտոմոբիլային տրանսպորտով ուղևորափոխադրումների 1.1% նվազմամբ: Երկաթուղային և էլեկտրատրանսպորտով տրանսպորտով ուղևորափոխադրումները նույնպես նվազել են</w:t>
      </w:r>
      <w:r w:rsidR="00CA0603">
        <w:rPr>
          <w:rFonts w:ascii="GHEA Grapalat" w:hAnsi="GHEA Grapalat" w:cs="Sylfaen"/>
          <w:sz w:val="22"/>
          <w:szCs w:val="22"/>
        </w:rPr>
        <w:t>՝</w:t>
      </w:r>
      <w:r w:rsidR="00CA0603">
        <w:rPr>
          <w:rFonts w:ascii="GHEA Grapalat" w:hAnsi="GHEA Grapalat" w:cs="Sylfaen"/>
          <w:sz w:val="22"/>
          <w:szCs w:val="22"/>
          <w:lang w:val="hy-AM"/>
        </w:rPr>
        <w:t xml:space="preserve"> համապատասխանաբար</w:t>
      </w:r>
      <w:r w:rsidRPr="00094B22">
        <w:rPr>
          <w:rFonts w:ascii="GHEA Grapalat" w:hAnsi="GHEA Grapalat" w:cs="Sylfaen"/>
          <w:sz w:val="22"/>
          <w:szCs w:val="22"/>
          <w:lang w:val="hy-AM"/>
        </w:rPr>
        <w:t xml:space="preserve"> 1.8%</w:t>
      </w:r>
      <w:r w:rsidR="00CA0603">
        <w:rPr>
          <w:rFonts w:ascii="GHEA Grapalat" w:hAnsi="GHEA Grapalat" w:cs="Sylfaen"/>
          <w:sz w:val="22"/>
          <w:szCs w:val="22"/>
        </w:rPr>
        <w:t>-ով</w:t>
      </w:r>
      <w:r w:rsidRPr="00094B22">
        <w:rPr>
          <w:rFonts w:ascii="GHEA Grapalat" w:hAnsi="GHEA Grapalat" w:cs="Sylfaen"/>
          <w:sz w:val="22"/>
          <w:szCs w:val="22"/>
          <w:lang w:val="hy-AM"/>
        </w:rPr>
        <w:t xml:space="preserve"> և 0.8%-ով: Աճ է արձանագրվել միայն օդային տրանսպորտով ուղևորափոխադ</w:t>
      </w:r>
      <w:r w:rsidR="00094B22">
        <w:rPr>
          <w:rFonts w:ascii="GHEA Grapalat" w:hAnsi="GHEA Grapalat" w:cs="Sylfaen"/>
          <w:sz w:val="22"/>
          <w:szCs w:val="22"/>
          <w:lang w:val="hy-AM"/>
        </w:rPr>
        <w:t>րումներում, ինչը կազմել է 0.2%:</w:t>
      </w:r>
    </w:p>
    <w:p w:rsidR="00F12FB1" w:rsidRPr="00094B22" w:rsidRDefault="00F12FB1" w:rsidP="00094B22">
      <w:pPr>
        <w:spacing w:line="360" w:lineRule="auto"/>
        <w:ind w:firstLine="540"/>
        <w:contextualSpacing/>
        <w:jc w:val="both"/>
        <w:rPr>
          <w:rFonts w:ascii="GHEA Grapalat" w:hAnsi="GHEA Grapalat" w:cs="Sylfaen"/>
          <w:sz w:val="22"/>
          <w:szCs w:val="22"/>
          <w:lang w:val="hy-AM"/>
        </w:rPr>
      </w:pPr>
      <w:r w:rsidRPr="00094B22">
        <w:rPr>
          <w:rFonts w:ascii="GHEA Grapalat" w:hAnsi="GHEA Grapalat" w:cs="Sylfaen"/>
          <w:sz w:val="22"/>
          <w:szCs w:val="22"/>
          <w:lang w:val="hy-AM"/>
        </w:rPr>
        <w:t xml:space="preserve">Կապի ծառայությունները նվազման միտում են դրսևորել: Կապի ծառայություններից ստացված հասույթը նախորդ տարվա նույն ժամանակաշրջանի նկատմամբ նվազել է 6.4%-ով, ինչը </w:t>
      </w:r>
      <w:r w:rsidRPr="00094B22">
        <w:rPr>
          <w:rFonts w:ascii="GHEA Grapalat" w:hAnsi="GHEA Grapalat" w:cs="Sylfaen"/>
          <w:sz w:val="22"/>
          <w:szCs w:val="22"/>
          <w:lang w:val="hy-AM"/>
        </w:rPr>
        <w:lastRenderedPageBreak/>
        <w:t>հիմնականում պայմանավորված է հեռահաղորդակցության ծառայությունների 6.2% կրճատմամբ՝ պայմանավորված բջջային և լարային հեռախոսային հեռահաղորդակցման ծառայությունների համապատասխանաբար 12.0% և 21.0% նվազմամբ:</w:t>
      </w:r>
    </w:p>
    <w:p w:rsidR="00446AF7" w:rsidRPr="00C43AF7" w:rsidRDefault="00446AF7" w:rsidP="00094B22">
      <w:pPr>
        <w:spacing w:line="360" w:lineRule="auto"/>
        <w:ind w:firstLine="540"/>
        <w:contextualSpacing/>
        <w:jc w:val="both"/>
        <w:rPr>
          <w:rFonts w:ascii="GHEA Grapalat" w:hAnsi="GHEA Grapalat" w:cs="Sylfaen"/>
          <w:sz w:val="22"/>
          <w:szCs w:val="22"/>
          <w:lang w:val="hy-AM"/>
        </w:rPr>
      </w:pPr>
    </w:p>
    <w:p w:rsidR="00F12FB1" w:rsidRPr="00F12FB1" w:rsidRDefault="00446AF7" w:rsidP="00F12FB1">
      <w:pPr>
        <w:autoSpaceDE w:val="0"/>
        <w:autoSpaceDN w:val="0"/>
        <w:adjustRightInd w:val="0"/>
        <w:spacing w:line="480" w:lineRule="auto"/>
        <w:ind w:firstLine="540"/>
        <w:jc w:val="both"/>
        <w:rPr>
          <w:rFonts w:ascii="GHEA Grapalat" w:hAnsi="GHEA Grapalat" w:cs="Sylfaen"/>
          <w:b/>
          <w:i/>
          <w:sz w:val="22"/>
          <w:szCs w:val="22"/>
        </w:rPr>
      </w:pPr>
      <w:r w:rsidRPr="00F12FB1">
        <w:rPr>
          <w:rFonts w:ascii="GHEA Grapalat" w:hAnsi="GHEA Grapalat" w:cs="Sylfaen"/>
          <w:b/>
          <w:i/>
          <w:sz w:val="22"/>
          <w:szCs w:val="22"/>
        </w:rPr>
        <w:t>Աշխատանքի շուկա</w:t>
      </w:r>
    </w:p>
    <w:p w:rsidR="00F12FB1" w:rsidRPr="00094B22" w:rsidRDefault="00F12FB1" w:rsidP="00F12FB1">
      <w:pPr>
        <w:spacing w:line="360" w:lineRule="auto"/>
        <w:ind w:firstLine="540"/>
        <w:contextualSpacing/>
        <w:jc w:val="both"/>
        <w:rPr>
          <w:rFonts w:ascii="GHEA Grapalat" w:hAnsi="GHEA Grapalat" w:cs="Sylfaen"/>
          <w:sz w:val="22"/>
          <w:szCs w:val="22"/>
          <w:lang w:val="hy-AM"/>
        </w:rPr>
      </w:pPr>
      <w:r w:rsidRPr="00094B22">
        <w:rPr>
          <w:rFonts w:ascii="GHEA Grapalat" w:hAnsi="GHEA Grapalat" w:cs="Sylfaen"/>
          <w:sz w:val="22"/>
          <w:szCs w:val="22"/>
          <w:lang w:val="hy-AM"/>
        </w:rPr>
        <w:t>2016 թվականի հունվար-հունիս ամիսներին նախորդ տարվա նույն ժամանակաշրջանի նկատմամբ միջին ամսական անվանական աշխատավարձն աճել է 3.0%-ով՝ կազմելով 183582 ՀՀ դրամ, իսկ իրական աշխատավարձն աճել է 4.6%-ով: Պետական հատվածում միջին ամսական անվանական աշխատավարձը կրճատվել է 0.6%-ով՝ կազմելով 157188 ՀՀ դրամ, իսկ մասնավոր հատվածում աճել է 6.3%-ով՝ կազմելով 219608 ՀՀ դրամ</w:t>
      </w:r>
      <w:r w:rsidRPr="00094B22">
        <w:rPr>
          <w:rFonts w:cs="Sylfaen"/>
          <w:sz w:val="22"/>
          <w:szCs w:val="22"/>
          <w:vertAlign w:val="superscript"/>
          <w:lang w:val="hy-AM"/>
        </w:rPr>
        <w:footnoteReference w:id="5"/>
      </w:r>
      <w:r w:rsidRPr="00094B22">
        <w:rPr>
          <w:rFonts w:ascii="GHEA Grapalat" w:hAnsi="GHEA Grapalat" w:cs="Sylfaen"/>
          <w:sz w:val="22"/>
          <w:szCs w:val="22"/>
          <w:lang w:val="hy-AM"/>
        </w:rPr>
        <w:t>:</w:t>
      </w:r>
    </w:p>
    <w:p w:rsidR="00F12FB1" w:rsidRPr="00094B22" w:rsidRDefault="00F12FB1" w:rsidP="00F12FB1">
      <w:pPr>
        <w:spacing w:line="360" w:lineRule="auto"/>
        <w:ind w:firstLine="540"/>
        <w:contextualSpacing/>
        <w:jc w:val="both"/>
        <w:rPr>
          <w:rFonts w:ascii="GHEA Grapalat" w:hAnsi="GHEA Grapalat" w:cs="Sylfaen"/>
          <w:sz w:val="22"/>
          <w:szCs w:val="22"/>
          <w:lang w:val="hy-AM"/>
        </w:rPr>
      </w:pPr>
      <w:r w:rsidRPr="00094B22">
        <w:rPr>
          <w:rFonts w:ascii="GHEA Grapalat" w:hAnsi="GHEA Grapalat" w:cs="Sylfaen"/>
          <w:sz w:val="22"/>
          <w:szCs w:val="22"/>
          <w:lang w:val="hy-AM"/>
        </w:rPr>
        <w:t xml:space="preserve">2016 թվականի հունվար-հունիսին պաշտոնապես գրանցված գործազուրկների միջին ամսական թվաքանակը հանրապետությունում նախորդ տարվա համապատասխան ժամանակահատվածի նկատմամբ աճել է 11.1%-ով՝ կազմելով 79.3 հազար մարդ: </w:t>
      </w:r>
    </w:p>
    <w:p w:rsidR="00F12FB1" w:rsidRPr="00094B22" w:rsidRDefault="00F12FB1" w:rsidP="00094B22">
      <w:pPr>
        <w:spacing w:line="360" w:lineRule="auto"/>
        <w:ind w:firstLine="540"/>
        <w:contextualSpacing/>
        <w:jc w:val="both"/>
        <w:rPr>
          <w:rFonts w:ascii="GHEA Grapalat" w:hAnsi="GHEA Grapalat" w:cs="Sylfaen"/>
          <w:sz w:val="22"/>
          <w:szCs w:val="22"/>
          <w:lang w:val="hy-AM"/>
        </w:rPr>
      </w:pPr>
    </w:p>
    <w:p w:rsidR="00446AF7" w:rsidRDefault="00446AF7" w:rsidP="00BA0949">
      <w:pPr>
        <w:autoSpaceDE w:val="0"/>
        <w:autoSpaceDN w:val="0"/>
        <w:adjustRightInd w:val="0"/>
        <w:spacing w:line="480" w:lineRule="auto"/>
        <w:ind w:firstLine="540"/>
        <w:jc w:val="both"/>
        <w:rPr>
          <w:rFonts w:ascii="GHEA Grapalat" w:hAnsi="GHEA Grapalat" w:cs="Sylfaen"/>
          <w:b/>
          <w:i/>
          <w:sz w:val="22"/>
          <w:szCs w:val="22"/>
        </w:rPr>
      </w:pPr>
      <w:r w:rsidRPr="00CD4C90">
        <w:rPr>
          <w:rFonts w:ascii="GHEA Grapalat" w:hAnsi="GHEA Grapalat" w:cs="Sylfaen"/>
          <w:b/>
          <w:i/>
          <w:sz w:val="22"/>
          <w:szCs w:val="22"/>
        </w:rPr>
        <w:t>Համախառն պահանջարկ</w:t>
      </w:r>
      <w:r w:rsidRPr="005A364D">
        <w:rPr>
          <w:rStyle w:val="FootnoteReference"/>
          <w:rFonts w:ascii="GHEA Grapalat" w:hAnsi="GHEA Grapalat"/>
          <w:b/>
        </w:rPr>
        <w:footnoteReference w:id="6"/>
      </w:r>
    </w:p>
    <w:p w:rsidR="00F12FB1" w:rsidRPr="00094B22" w:rsidRDefault="00F12FB1" w:rsidP="00F12FB1">
      <w:pPr>
        <w:spacing w:line="360" w:lineRule="auto"/>
        <w:ind w:firstLine="540"/>
        <w:contextualSpacing/>
        <w:jc w:val="both"/>
        <w:rPr>
          <w:rFonts w:ascii="GHEA Grapalat" w:hAnsi="GHEA Grapalat" w:cs="Sylfaen"/>
          <w:sz w:val="22"/>
          <w:szCs w:val="22"/>
          <w:lang w:val="hy-AM"/>
        </w:rPr>
      </w:pPr>
      <w:r w:rsidRPr="00094B22">
        <w:rPr>
          <w:rFonts w:ascii="GHEA Grapalat" w:hAnsi="GHEA Grapalat" w:cs="Sylfaen"/>
          <w:sz w:val="22"/>
          <w:szCs w:val="22"/>
          <w:lang w:val="hy-AM"/>
        </w:rPr>
        <w:t xml:space="preserve">2016 թվականի առաջին կիսամյակում տնտեսական աճն ուղեկցվել է ներքին պահանջարկի վերականգնմամբ և զուտ արտահանման բարելավմամբ: </w:t>
      </w:r>
    </w:p>
    <w:p w:rsidR="00446AF7" w:rsidRPr="00051A9F" w:rsidRDefault="00446AF7" w:rsidP="00094B22">
      <w:pPr>
        <w:spacing w:line="360" w:lineRule="auto"/>
        <w:ind w:firstLine="540"/>
        <w:contextualSpacing/>
        <w:jc w:val="both"/>
        <w:rPr>
          <w:rFonts w:ascii="GHEA Grapalat" w:hAnsi="GHEA Grapalat" w:cs="Sylfaen"/>
          <w:sz w:val="22"/>
          <w:szCs w:val="22"/>
          <w:lang w:val="hy-AM"/>
        </w:rPr>
      </w:pPr>
      <w:r w:rsidRPr="00094B22">
        <w:rPr>
          <w:rFonts w:ascii="GHEA Grapalat" w:hAnsi="GHEA Grapalat" w:cs="Sylfaen"/>
          <w:b/>
          <w:sz w:val="22"/>
          <w:szCs w:val="22"/>
          <w:lang w:val="hy-AM"/>
        </w:rPr>
        <w:t xml:space="preserve">Սպառում: </w:t>
      </w:r>
      <w:r w:rsidR="00F12FB1" w:rsidRPr="00094B22">
        <w:rPr>
          <w:rFonts w:ascii="GHEA Grapalat" w:hAnsi="GHEA Grapalat" w:cs="Sylfaen"/>
          <w:sz w:val="22"/>
          <w:szCs w:val="22"/>
          <w:lang w:val="hy-AM"/>
        </w:rPr>
        <w:t>2016 թվականի առաջին կիսամյակում վերջնական սպառումը նախորդ տարվա նույն ժամանակահատվածի նկատմամբ իրական արտահայտությամբ աճել է շուրջ 1%-ով: Ընդ որում` վերջնական սպառման աճը պայմանավորվել է հիմնականում մասնավոր սպառման աճով: Բնակչության տնօրինվող եկամտի աճի, առևտրի վերականգնման և սպառողների վստահության բարելավման պայմաններում մասնավոր սպառում</w:t>
      </w:r>
      <w:r w:rsidR="00E72EA4">
        <w:rPr>
          <w:rFonts w:ascii="GHEA Grapalat" w:hAnsi="GHEA Grapalat" w:cs="Sylfaen"/>
          <w:sz w:val="22"/>
          <w:szCs w:val="22"/>
        </w:rPr>
        <w:t>ն</w:t>
      </w:r>
      <w:r w:rsidR="00F12FB1" w:rsidRPr="00094B22">
        <w:rPr>
          <w:rFonts w:ascii="GHEA Grapalat" w:hAnsi="GHEA Grapalat" w:cs="Sylfaen"/>
          <w:sz w:val="22"/>
          <w:szCs w:val="22"/>
          <w:lang w:val="hy-AM"/>
        </w:rPr>
        <w:t xml:space="preserve"> իրական արտահայտությամբ աճել է 1%-ով: Իսկ պետական սպառումը գրեթե չի փոխվել՝ աճելով ընդամենը 0.1%-ով: </w:t>
      </w:r>
    </w:p>
    <w:p w:rsidR="00F12FB1" w:rsidRPr="00094B22" w:rsidRDefault="00446AF7" w:rsidP="00094B22">
      <w:pPr>
        <w:spacing w:line="360" w:lineRule="auto"/>
        <w:ind w:firstLine="540"/>
        <w:contextualSpacing/>
        <w:jc w:val="both"/>
        <w:rPr>
          <w:rFonts w:ascii="GHEA Grapalat" w:hAnsi="GHEA Grapalat" w:cs="Sylfaen"/>
          <w:sz w:val="22"/>
          <w:szCs w:val="22"/>
        </w:rPr>
      </w:pPr>
      <w:r w:rsidRPr="00094B22">
        <w:rPr>
          <w:rFonts w:ascii="GHEA Grapalat" w:hAnsi="GHEA Grapalat" w:cs="Sylfaen"/>
          <w:b/>
          <w:sz w:val="22"/>
          <w:szCs w:val="22"/>
          <w:lang w:val="hy-AM"/>
        </w:rPr>
        <w:t>Ներդրումներ:</w:t>
      </w:r>
      <w:r w:rsidRPr="00051A9F">
        <w:rPr>
          <w:rFonts w:ascii="GHEA Grapalat" w:hAnsi="GHEA Grapalat" w:cs="Sylfaen"/>
          <w:sz w:val="22"/>
          <w:szCs w:val="22"/>
          <w:lang w:val="hy-AM"/>
        </w:rPr>
        <w:t xml:space="preserve"> </w:t>
      </w:r>
      <w:r w:rsidR="00F12FB1" w:rsidRPr="00094B22">
        <w:rPr>
          <w:rFonts w:ascii="GHEA Grapalat" w:hAnsi="GHEA Grapalat" w:cs="Sylfaen"/>
          <w:sz w:val="22"/>
          <w:szCs w:val="22"/>
          <w:lang w:val="hy-AM"/>
        </w:rPr>
        <w:t xml:space="preserve">2016 թվականի առաջին կիսամյակում կապիտալ ներդրումները նախորդ տարվա նույն ժամանակահատվածի նկատմամբ իրական արտահայտությամբ նվազել են 3.3%-ով` պայմանավորված մասնավոր ներդրումների շուրջ 5.5% իրական նվազմամբ: Մասնավոր ներդրումների նվազմանը նպաստել են շինարարության, օտարերկրյա ուղղակի ներդրումների և տնտեսությունում պաշարների նվազումը: Մասնավոր ներդրումների թույլ ակտիվության բացասական հետևանքները մեղմվել </w:t>
      </w:r>
      <w:r w:rsidR="00F75F12">
        <w:rPr>
          <w:rFonts w:ascii="GHEA Grapalat" w:hAnsi="GHEA Grapalat" w:cs="Sylfaen"/>
          <w:sz w:val="22"/>
          <w:szCs w:val="22"/>
        </w:rPr>
        <w:t>են</w:t>
      </w:r>
      <w:r w:rsidR="00F12FB1" w:rsidRPr="00094B22">
        <w:rPr>
          <w:rFonts w:ascii="GHEA Grapalat" w:hAnsi="GHEA Grapalat" w:cs="Sylfaen"/>
          <w:sz w:val="22"/>
          <w:szCs w:val="22"/>
          <w:lang w:val="hy-AM"/>
        </w:rPr>
        <w:t xml:space="preserve"> խթանող հարկաբյուջետային քաղաքականության միջոցով, որի արդյունքում 2016 թվականի հունվար-հունիս ամիսներին պետական ներդրումներն իրական արտահայտությամբ աճել են 9</w:t>
      </w:r>
      <w:r w:rsidR="00094B22">
        <w:rPr>
          <w:rFonts w:ascii="GHEA Grapalat" w:hAnsi="GHEA Grapalat" w:cs="Sylfaen"/>
          <w:sz w:val="22"/>
          <w:szCs w:val="22"/>
          <w:lang w:val="hy-AM"/>
        </w:rPr>
        <w:t>.5%-ով:</w:t>
      </w:r>
    </w:p>
    <w:p w:rsidR="00F12FB1" w:rsidRPr="00094B22" w:rsidRDefault="00F12FB1" w:rsidP="00094B22">
      <w:pPr>
        <w:spacing w:line="360" w:lineRule="auto"/>
        <w:ind w:firstLine="540"/>
        <w:contextualSpacing/>
        <w:jc w:val="both"/>
        <w:rPr>
          <w:rFonts w:ascii="GHEA Grapalat" w:hAnsi="GHEA Grapalat" w:cs="Sylfaen"/>
          <w:sz w:val="22"/>
          <w:szCs w:val="22"/>
          <w:lang w:val="hy-AM"/>
        </w:rPr>
      </w:pPr>
      <w:r w:rsidRPr="00094B22">
        <w:rPr>
          <w:rFonts w:ascii="GHEA Grapalat" w:hAnsi="GHEA Grapalat" w:cs="Sylfaen"/>
          <w:sz w:val="22"/>
          <w:szCs w:val="22"/>
          <w:lang w:val="hy-AM"/>
        </w:rPr>
        <w:lastRenderedPageBreak/>
        <w:t>Ներդրումներին դրական</w:t>
      </w:r>
      <w:r w:rsidR="00D0438F">
        <w:rPr>
          <w:rFonts w:ascii="GHEA Grapalat" w:hAnsi="GHEA Grapalat" w:cs="Sylfaen"/>
          <w:sz w:val="22"/>
          <w:szCs w:val="22"/>
        </w:rPr>
        <w:t>որեն</w:t>
      </w:r>
      <w:r w:rsidRPr="00094B22">
        <w:rPr>
          <w:rFonts w:ascii="GHEA Grapalat" w:hAnsi="GHEA Grapalat" w:cs="Sylfaen"/>
          <w:sz w:val="22"/>
          <w:szCs w:val="22"/>
          <w:lang w:val="hy-AM"/>
        </w:rPr>
        <w:t xml:space="preserve"> </w:t>
      </w:r>
      <w:r w:rsidR="00D0438F">
        <w:rPr>
          <w:rFonts w:ascii="GHEA Grapalat" w:hAnsi="GHEA Grapalat" w:cs="Sylfaen"/>
          <w:sz w:val="22"/>
          <w:szCs w:val="22"/>
        </w:rPr>
        <w:t>է</w:t>
      </w:r>
      <w:r w:rsidRPr="00094B22">
        <w:rPr>
          <w:rFonts w:ascii="GHEA Grapalat" w:hAnsi="GHEA Grapalat" w:cs="Sylfaen"/>
          <w:sz w:val="22"/>
          <w:szCs w:val="22"/>
          <w:lang w:val="hy-AM"/>
        </w:rPr>
        <w:t xml:space="preserve"> նպաստել գյուղատնտեսության, ծառայությունների ու արդյունաբերության ճյուղերի որոշ ենթաճյուղերում կատարված ներդրումների աճը (մասնավորապես` գյուղատնտե</w:t>
      </w:r>
      <w:r w:rsidR="00F94969">
        <w:rPr>
          <w:rFonts w:ascii="GHEA Grapalat" w:hAnsi="GHEA Grapalat" w:cs="Sylfaen"/>
          <w:sz w:val="22"/>
          <w:szCs w:val="22"/>
        </w:rPr>
        <w:t>ս</w:t>
      </w:r>
      <w:r w:rsidRPr="00094B22">
        <w:rPr>
          <w:rFonts w:ascii="GHEA Grapalat" w:hAnsi="GHEA Grapalat" w:cs="Sylfaen"/>
          <w:sz w:val="22"/>
          <w:szCs w:val="22"/>
          <w:lang w:val="hy-AM"/>
        </w:rPr>
        <w:t>ության ճյուղում կատարված շինարարության ծավալն աճել է 2.3 անգամ, տրանսպորտի ոլորտում` 52</w:t>
      </w:r>
      <w:r w:rsidR="00F94969">
        <w:rPr>
          <w:rFonts w:ascii="GHEA Grapalat" w:hAnsi="GHEA Grapalat" w:cs="Sylfaen"/>
          <w:sz w:val="22"/>
          <w:szCs w:val="22"/>
        </w:rPr>
        <w:t>.2</w:t>
      </w:r>
      <w:r w:rsidRPr="00094B22">
        <w:rPr>
          <w:rFonts w:ascii="GHEA Grapalat" w:hAnsi="GHEA Grapalat" w:cs="Sylfaen"/>
          <w:sz w:val="22"/>
          <w:szCs w:val="22"/>
          <w:lang w:val="hy-AM"/>
        </w:rPr>
        <w:t>%-ով, էլեկտրաէներգիայի արտադրության ոլորտում` 41.</w:t>
      </w:r>
      <w:r w:rsidR="00F94969">
        <w:rPr>
          <w:rFonts w:ascii="GHEA Grapalat" w:hAnsi="GHEA Grapalat" w:cs="Sylfaen"/>
          <w:sz w:val="22"/>
          <w:szCs w:val="22"/>
        </w:rPr>
        <w:t>3</w:t>
      </w:r>
      <w:r w:rsidRPr="00094B22">
        <w:rPr>
          <w:rFonts w:ascii="GHEA Grapalat" w:hAnsi="GHEA Grapalat" w:cs="Sylfaen"/>
          <w:sz w:val="22"/>
          <w:szCs w:val="22"/>
          <w:lang w:val="hy-AM"/>
        </w:rPr>
        <w:t>%-ով և այլն), բացասա</w:t>
      </w:r>
      <w:r w:rsidR="00D0438F">
        <w:rPr>
          <w:rFonts w:ascii="GHEA Grapalat" w:hAnsi="GHEA Grapalat" w:cs="Sylfaen"/>
          <w:sz w:val="22"/>
          <w:szCs w:val="22"/>
        </w:rPr>
        <w:t>բար</w:t>
      </w:r>
      <w:r w:rsidRPr="00094B22">
        <w:rPr>
          <w:rFonts w:ascii="GHEA Grapalat" w:hAnsi="GHEA Grapalat" w:cs="Sylfaen"/>
          <w:sz w:val="22"/>
          <w:szCs w:val="22"/>
          <w:lang w:val="hy-AM"/>
        </w:rPr>
        <w:t xml:space="preserve"> </w:t>
      </w:r>
      <w:r w:rsidR="00D0438F">
        <w:rPr>
          <w:rFonts w:ascii="GHEA Grapalat" w:hAnsi="GHEA Grapalat" w:cs="Sylfaen"/>
          <w:sz w:val="22"/>
          <w:szCs w:val="22"/>
        </w:rPr>
        <w:t>է</w:t>
      </w:r>
      <w:r w:rsidRPr="00094B22">
        <w:rPr>
          <w:rFonts w:ascii="GHEA Grapalat" w:hAnsi="GHEA Grapalat" w:cs="Sylfaen"/>
          <w:sz w:val="22"/>
          <w:szCs w:val="22"/>
          <w:lang w:val="hy-AM"/>
        </w:rPr>
        <w:t xml:space="preserve"> ազդել ծառայությունների և արդյունաբերության մի շարք ենթաճյուղերում կատարված ներդրումների նվազումը (մասնավորապես` անշարժ գույքի հետ կապված գործունեության ոլորտում շինարարությունը նվազել է 19%-ով, կացության և հանրային սննդի կազմակերպման ոլորտում` 65.7%-ով, ջրամատակարարման ոլորտում` 46.7%-ով)</w:t>
      </w:r>
      <w:r w:rsidRPr="00094B22">
        <w:rPr>
          <w:rFonts w:cs="Sylfaen"/>
          <w:sz w:val="22"/>
          <w:szCs w:val="22"/>
          <w:vertAlign w:val="superscript"/>
          <w:lang w:val="hy-AM"/>
        </w:rPr>
        <w:footnoteReference w:id="7"/>
      </w:r>
      <w:r w:rsidRPr="00094B22">
        <w:rPr>
          <w:rFonts w:ascii="GHEA Grapalat" w:hAnsi="GHEA Grapalat" w:cs="Sylfaen"/>
          <w:sz w:val="22"/>
          <w:szCs w:val="22"/>
          <w:lang w:val="hy-AM"/>
        </w:rPr>
        <w:t xml:space="preserve">: </w:t>
      </w:r>
    </w:p>
    <w:p w:rsidR="00F12FB1" w:rsidRPr="00094B22" w:rsidRDefault="00446AF7" w:rsidP="00094B22">
      <w:pPr>
        <w:spacing w:line="360" w:lineRule="auto"/>
        <w:ind w:firstLine="540"/>
        <w:contextualSpacing/>
        <w:jc w:val="both"/>
        <w:rPr>
          <w:rFonts w:ascii="GHEA Grapalat" w:hAnsi="GHEA Grapalat" w:cs="Sylfaen"/>
          <w:sz w:val="22"/>
          <w:szCs w:val="22"/>
          <w:lang w:val="hy-AM"/>
        </w:rPr>
      </w:pPr>
      <w:r w:rsidRPr="00094B22">
        <w:rPr>
          <w:rFonts w:ascii="GHEA Grapalat" w:hAnsi="GHEA Grapalat" w:cs="Sylfaen"/>
          <w:b/>
          <w:sz w:val="22"/>
          <w:szCs w:val="22"/>
          <w:lang w:val="hy-AM"/>
        </w:rPr>
        <w:t>Զուտ արտահանում:</w:t>
      </w:r>
      <w:r w:rsidR="00F12FB1" w:rsidRPr="00094B22">
        <w:rPr>
          <w:rFonts w:ascii="GHEA Grapalat" w:hAnsi="GHEA Grapalat" w:cs="Sylfaen"/>
          <w:sz w:val="22"/>
          <w:szCs w:val="22"/>
          <w:lang w:val="hy-AM"/>
        </w:rPr>
        <w:t xml:space="preserve"> 2016 թվականի առաջին կիսամյակում ապրանքների և ծառայությունների արտահանման իրական ծավալները նախորդ տարվա նույն ժամանակահատվածի համեմատ աճել են 24.9%-ով` հիմնականում պայմանավորված արտաքին պահանջարկի և արտահանման գնային մրցունակության աստիճանական բարելավմամբ: Մյուս կողմից, ապրանքների և ծառայությունների ներմուծում</w:t>
      </w:r>
      <w:r w:rsidR="00D0438F">
        <w:rPr>
          <w:rFonts w:ascii="GHEA Grapalat" w:hAnsi="GHEA Grapalat" w:cs="Sylfaen"/>
          <w:sz w:val="22"/>
          <w:szCs w:val="22"/>
        </w:rPr>
        <w:t>ն</w:t>
      </w:r>
      <w:r w:rsidR="00F12FB1" w:rsidRPr="00094B22">
        <w:rPr>
          <w:rFonts w:ascii="GHEA Grapalat" w:hAnsi="GHEA Grapalat" w:cs="Sylfaen"/>
          <w:sz w:val="22"/>
          <w:szCs w:val="22"/>
          <w:lang w:val="hy-AM"/>
        </w:rPr>
        <w:t xml:space="preserve"> իրական արտահայտությամբ աճել է 4.5%-ով, ինչը պայմանավորված է եղել տնօրինվող եկամտի իրական աճով:</w:t>
      </w:r>
    </w:p>
    <w:p w:rsidR="00094B22" w:rsidRPr="00094B22" w:rsidRDefault="00094B22" w:rsidP="00094B22">
      <w:pPr>
        <w:spacing w:line="360" w:lineRule="auto"/>
        <w:ind w:firstLine="540"/>
        <w:contextualSpacing/>
        <w:jc w:val="both"/>
        <w:rPr>
          <w:rFonts w:ascii="GHEA Grapalat" w:hAnsi="GHEA Grapalat" w:cs="Sylfaen"/>
          <w:sz w:val="22"/>
          <w:szCs w:val="22"/>
          <w:lang w:val="hy-AM"/>
        </w:rPr>
      </w:pPr>
    </w:p>
    <w:p w:rsidR="00F12FB1" w:rsidRPr="00F12FB1" w:rsidRDefault="00F12FB1" w:rsidP="00F12FB1">
      <w:pPr>
        <w:autoSpaceDE w:val="0"/>
        <w:autoSpaceDN w:val="0"/>
        <w:adjustRightInd w:val="0"/>
        <w:spacing w:line="480" w:lineRule="auto"/>
        <w:ind w:firstLine="540"/>
        <w:jc w:val="both"/>
        <w:rPr>
          <w:rFonts w:ascii="GHEA Grapalat" w:hAnsi="GHEA Grapalat" w:cs="Sylfaen"/>
          <w:b/>
          <w:i/>
          <w:sz w:val="22"/>
          <w:szCs w:val="22"/>
        </w:rPr>
      </w:pPr>
      <w:r w:rsidRPr="00F12FB1">
        <w:rPr>
          <w:rFonts w:ascii="GHEA Grapalat" w:hAnsi="GHEA Grapalat" w:cs="Sylfaen"/>
          <w:b/>
          <w:i/>
          <w:sz w:val="22"/>
          <w:szCs w:val="22"/>
        </w:rPr>
        <w:t>Գներ և սակագներ</w:t>
      </w:r>
    </w:p>
    <w:p w:rsidR="00F12FB1" w:rsidRPr="00094B22" w:rsidRDefault="00F12FB1" w:rsidP="00F12FB1">
      <w:pPr>
        <w:spacing w:line="360" w:lineRule="auto"/>
        <w:ind w:firstLine="540"/>
        <w:contextualSpacing/>
        <w:jc w:val="both"/>
        <w:rPr>
          <w:rFonts w:ascii="GHEA Grapalat" w:hAnsi="GHEA Grapalat" w:cs="Sylfaen"/>
          <w:sz w:val="22"/>
          <w:szCs w:val="22"/>
          <w:lang w:val="hy-AM"/>
        </w:rPr>
      </w:pPr>
      <w:r w:rsidRPr="00094B22">
        <w:rPr>
          <w:rFonts w:ascii="GHEA Grapalat" w:hAnsi="GHEA Grapalat" w:cs="Sylfaen"/>
          <w:sz w:val="22"/>
          <w:szCs w:val="22"/>
          <w:lang w:val="hy-AM"/>
        </w:rPr>
        <w:t>2016 թվականի առաջին կիսամյակում ՀՀ սպառողական շուկայում դեռևս պահպանվել է թիրախից ցածր գնաճային միջավայրը: 2016 թվականի հունվար-հունիսին 2015 թվականի հունվար-հունիսի համեմատ գնանկումը կազմել է 1.5%, ինչը պայմանավորվել է պարենային ապրանքների (ներառյալ ոգելից խմիչք և ծխախոտ) գների 4.1% և ոչ պարենային ապրանքների գների 1.5% գնանկմամբ, ինչպես նաև բնակչությանը մատուցված ծառայությունների սակագների 2.8% հավելաճով:</w:t>
      </w:r>
    </w:p>
    <w:p w:rsidR="00F12FB1" w:rsidRPr="00094B22" w:rsidRDefault="00F12FB1" w:rsidP="00094B22">
      <w:pPr>
        <w:spacing w:line="360" w:lineRule="auto"/>
        <w:ind w:firstLine="540"/>
        <w:contextualSpacing/>
        <w:jc w:val="both"/>
        <w:rPr>
          <w:rFonts w:ascii="GHEA Grapalat" w:hAnsi="GHEA Grapalat" w:cs="Sylfaen"/>
          <w:sz w:val="22"/>
          <w:szCs w:val="22"/>
          <w:lang w:val="hy-AM"/>
        </w:rPr>
      </w:pPr>
      <w:r w:rsidRPr="00094B22">
        <w:rPr>
          <w:rFonts w:ascii="GHEA Grapalat" w:hAnsi="GHEA Grapalat" w:cs="Sylfaen"/>
          <w:sz w:val="22"/>
          <w:szCs w:val="22"/>
          <w:lang w:val="hy-AM"/>
        </w:rPr>
        <w:t xml:space="preserve">ՀՀ սպառողական շուկայում </w:t>
      </w:r>
      <w:r w:rsidRPr="00761CF7">
        <w:rPr>
          <w:rFonts w:ascii="GHEA Grapalat" w:hAnsi="GHEA Grapalat" w:cs="Sylfaen"/>
          <w:sz w:val="22"/>
          <w:szCs w:val="22"/>
          <w:lang w:val="hy-AM"/>
        </w:rPr>
        <w:t>12-ամսյա գնանկումը</w:t>
      </w:r>
      <w:r w:rsidRPr="00094B22">
        <w:rPr>
          <w:rFonts w:ascii="GHEA Grapalat" w:hAnsi="GHEA Grapalat" w:cs="Sylfaen"/>
          <w:sz w:val="22"/>
          <w:szCs w:val="22"/>
          <w:lang w:val="hy-AM"/>
        </w:rPr>
        <w:t xml:space="preserve"> հունիսին կազմել է 1.1%` պայմանավորված պարենային ապրանքների (ներառյալ ոգելից խմիչքը և ծխախոտը) ապրանքախմբում արձանագրված 2.5%, ոչ պարենային</w:t>
      </w:r>
      <w:r w:rsidR="00761CF7">
        <w:rPr>
          <w:rFonts w:ascii="GHEA Grapalat" w:hAnsi="GHEA Grapalat" w:cs="Sylfaen"/>
          <w:sz w:val="22"/>
          <w:szCs w:val="22"/>
          <w:lang w:val="hy-AM"/>
        </w:rPr>
        <w:t xml:space="preserve"> ապրանքների խմբում արձանագրված</w:t>
      </w:r>
      <w:r w:rsidRPr="00094B22">
        <w:rPr>
          <w:rFonts w:ascii="GHEA Grapalat" w:hAnsi="GHEA Grapalat" w:cs="Sylfaen"/>
          <w:sz w:val="22"/>
          <w:szCs w:val="22"/>
          <w:lang w:val="hy-AM"/>
        </w:rPr>
        <w:t xml:space="preserve"> 2.8% գնանկմամբ և բնակչությանը մատուցված ծառայությունների ոլորտում արձանագրված 2.1% սակագների հավելաճով:</w:t>
      </w:r>
    </w:p>
    <w:p w:rsidR="00F12FB1" w:rsidRPr="00051A9F" w:rsidRDefault="00F12FB1" w:rsidP="00094B22">
      <w:pPr>
        <w:spacing w:line="360" w:lineRule="auto"/>
        <w:ind w:firstLine="540"/>
        <w:contextualSpacing/>
        <w:jc w:val="both"/>
        <w:rPr>
          <w:rFonts w:ascii="GHEA Grapalat" w:hAnsi="GHEA Grapalat" w:cs="Sylfaen"/>
          <w:sz w:val="22"/>
          <w:szCs w:val="22"/>
          <w:lang w:val="hy-AM"/>
        </w:rPr>
      </w:pPr>
    </w:p>
    <w:p w:rsidR="00446AF7" w:rsidRDefault="00446AF7" w:rsidP="00BA0949">
      <w:pPr>
        <w:autoSpaceDE w:val="0"/>
        <w:autoSpaceDN w:val="0"/>
        <w:adjustRightInd w:val="0"/>
        <w:spacing w:line="480" w:lineRule="auto"/>
        <w:ind w:firstLine="540"/>
        <w:jc w:val="both"/>
        <w:rPr>
          <w:rFonts w:ascii="GHEA Grapalat" w:hAnsi="GHEA Grapalat" w:cs="Sylfaen"/>
          <w:b/>
          <w:i/>
          <w:sz w:val="22"/>
          <w:szCs w:val="22"/>
        </w:rPr>
      </w:pPr>
      <w:r w:rsidRPr="00BA0949">
        <w:rPr>
          <w:rFonts w:ascii="GHEA Grapalat" w:hAnsi="GHEA Grapalat" w:cs="Sylfaen"/>
          <w:b/>
          <w:i/>
          <w:sz w:val="22"/>
          <w:szCs w:val="22"/>
        </w:rPr>
        <w:t xml:space="preserve">Արտաքին հատված </w:t>
      </w:r>
    </w:p>
    <w:p w:rsidR="00F12FB1" w:rsidRPr="00094B22" w:rsidRDefault="00F12FB1" w:rsidP="00094B22">
      <w:pPr>
        <w:spacing w:line="360" w:lineRule="auto"/>
        <w:ind w:firstLine="540"/>
        <w:contextualSpacing/>
        <w:jc w:val="both"/>
        <w:rPr>
          <w:rFonts w:ascii="GHEA Grapalat" w:hAnsi="GHEA Grapalat" w:cs="Sylfaen"/>
          <w:sz w:val="22"/>
          <w:szCs w:val="22"/>
          <w:lang w:val="hy-AM"/>
        </w:rPr>
      </w:pPr>
      <w:r w:rsidRPr="00094B22">
        <w:rPr>
          <w:rFonts w:ascii="GHEA Grapalat" w:hAnsi="GHEA Grapalat" w:cs="Sylfaen"/>
          <w:sz w:val="22"/>
          <w:szCs w:val="22"/>
          <w:lang w:val="hy-AM"/>
        </w:rPr>
        <w:t xml:space="preserve">2016 թվականի առաջին կիսամյակում ձևավորվել է տնտեսության արտաքին հատվածը բնութագրող ցուցանիշների որոշակի բարելավում: Ներմուծման և Հայաստան ներհոսող </w:t>
      </w:r>
      <w:r w:rsidRPr="00094B22">
        <w:rPr>
          <w:rFonts w:ascii="GHEA Grapalat" w:hAnsi="GHEA Grapalat" w:cs="Sylfaen"/>
          <w:sz w:val="22"/>
          <w:szCs w:val="22"/>
          <w:lang w:val="hy-AM"/>
        </w:rPr>
        <w:lastRenderedPageBreak/>
        <w:t xml:space="preserve">տրանսֆերտների, գործոնային եկամուտների նվազումը արտահանման բարձր աճի պայմաններում չի նպաստել ընթացիկ հաշվի պակասուրդի ավելացմանը: </w:t>
      </w:r>
    </w:p>
    <w:p w:rsidR="00F12FB1" w:rsidRPr="00094B22" w:rsidRDefault="00446AF7" w:rsidP="00094B22">
      <w:pPr>
        <w:spacing w:line="360" w:lineRule="auto"/>
        <w:ind w:firstLine="540"/>
        <w:contextualSpacing/>
        <w:jc w:val="both"/>
        <w:rPr>
          <w:rFonts w:ascii="GHEA Grapalat" w:hAnsi="GHEA Grapalat" w:cs="Sylfaen"/>
          <w:sz w:val="22"/>
          <w:szCs w:val="22"/>
          <w:lang w:val="hy-AM"/>
        </w:rPr>
      </w:pPr>
      <w:r w:rsidRPr="00094B22">
        <w:rPr>
          <w:rFonts w:ascii="GHEA Grapalat" w:hAnsi="GHEA Grapalat" w:cs="Sylfaen"/>
          <w:b/>
          <w:sz w:val="22"/>
          <w:szCs w:val="22"/>
          <w:lang w:val="hy-AM"/>
        </w:rPr>
        <w:t>Արտաքին առևտուր (դոլարային արտահայտությամբ)</w:t>
      </w:r>
      <w:r w:rsidRPr="00094B22">
        <w:rPr>
          <w:rFonts w:ascii="GHEA Grapalat" w:hAnsi="GHEA Grapalat" w:cs="Sylfaen"/>
          <w:b/>
          <w:sz w:val="22"/>
          <w:szCs w:val="22"/>
          <w:vertAlign w:val="superscript"/>
          <w:lang w:val="hy-AM"/>
        </w:rPr>
        <w:footnoteReference w:id="8"/>
      </w:r>
      <w:r w:rsidRPr="00094B22">
        <w:rPr>
          <w:rFonts w:ascii="GHEA Grapalat" w:hAnsi="GHEA Grapalat" w:cs="Sylfaen"/>
          <w:b/>
          <w:sz w:val="22"/>
          <w:szCs w:val="22"/>
          <w:lang w:val="hy-AM"/>
        </w:rPr>
        <w:t>:</w:t>
      </w:r>
      <w:r w:rsidRPr="00BA0949">
        <w:rPr>
          <w:rFonts w:ascii="GHEA Grapalat" w:hAnsi="GHEA Grapalat" w:cs="Sylfaen"/>
          <w:sz w:val="22"/>
          <w:szCs w:val="22"/>
          <w:lang w:val="hy-AM"/>
        </w:rPr>
        <w:t xml:space="preserve"> </w:t>
      </w:r>
      <w:r w:rsidR="00F12FB1" w:rsidRPr="00094B22">
        <w:rPr>
          <w:rFonts w:ascii="GHEA Grapalat" w:hAnsi="GHEA Grapalat" w:cs="Sylfaen"/>
          <w:sz w:val="22"/>
          <w:szCs w:val="22"/>
          <w:lang w:val="hy-AM"/>
        </w:rPr>
        <w:t>2016 թվականի առաջին վեց ամիսներին արտաքին առևտրաշրջանառությունն ավելացել է, իսկ առևտրային հաշվեկշռի բացասական մնացորդը` կրճատվել: Ապրանքների գծով արտաքին առևտրի բացասական մնացորդը կազմել է 642.5 մլն ԱՄՆ դոլար` նախորդ տարվա նույն ժամանակաշրջանի նկատմամբ բարելավվելով 21.1%-ով (պայմանավորված արտահանման աճով և ներմուծման կրճատմամբ)</w:t>
      </w:r>
      <w:r w:rsidR="00F12FB1" w:rsidRPr="003B09E8">
        <w:rPr>
          <w:sz w:val="22"/>
          <w:szCs w:val="22"/>
          <w:vertAlign w:val="superscript"/>
          <w:lang w:val="hy-AM"/>
        </w:rPr>
        <w:footnoteReference w:id="9"/>
      </w:r>
      <w:r w:rsidR="00F12FB1" w:rsidRPr="00094B22">
        <w:rPr>
          <w:rFonts w:ascii="GHEA Grapalat" w:hAnsi="GHEA Grapalat" w:cs="Sylfaen"/>
          <w:sz w:val="22"/>
          <w:szCs w:val="22"/>
          <w:lang w:val="hy-AM"/>
        </w:rPr>
        <w:t>:</w:t>
      </w:r>
    </w:p>
    <w:p w:rsidR="00F12FB1" w:rsidRPr="00094B22" w:rsidRDefault="00F12FB1" w:rsidP="00094B22">
      <w:pPr>
        <w:spacing w:line="360" w:lineRule="auto"/>
        <w:ind w:firstLine="540"/>
        <w:contextualSpacing/>
        <w:jc w:val="both"/>
        <w:rPr>
          <w:rFonts w:ascii="GHEA Grapalat" w:hAnsi="GHEA Grapalat" w:cs="Sylfaen"/>
          <w:sz w:val="22"/>
          <w:szCs w:val="22"/>
          <w:lang w:val="hy-AM"/>
        </w:rPr>
      </w:pPr>
    </w:p>
    <w:p w:rsidR="00F12FB1" w:rsidRPr="00094B22" w:rsidRDefault="00446AF7" w:rsidP="00094B22">
      <w:pPr>
        <w:spacing w:line="360" w:lineRule="auto"/>
        <w:contextualSpacing/>
        <w:jc w:val="both"/>
        <w:rPr>
          <w:rFonts w:ascii="GHEA Grapalat" w:hAnsi="GHEA Grapalat" w:cs="Sylfaen"/>
          <w:sz w:val="22"/>
          <w:szCs w:val="22"/>
          <w:lang w:val="hy-AM"/>
        </w:rPr>
      </w:pPr>
      <w:r w:rsidRPr="00094B22">
        <w:rPr>
          <w:rFonts w:ascii="GHEA Grapalat" w:hAnsi="GHEA Grapalat" w:cs="Sylfaen"/>
          <w:b/>
          <w:sz w:val="22"/>
          <w:szCs w:val="22"/>
          <w:lang w:val="hy-AM"/>
        </w:rPr>
        <w:t>Գծապատկեր 2.</w:t>
      </w:r>
      <w:r w:rsidRPr="00BA0949">
        <w:rPr>
          <w:rFonts w:ascii="GHEA Grapalat" w:hAnsi="GHEA Grapalat" w:cs="Sylfaen"/>
          <w:sz w:val="22"/>
          <w:szCs w:val="22"/>
          <w:lang w:val="hy-AM"/>
        </w:rPr>
        <w:t xml:space="preserve"> </w:t>
      </w:r>
      <w:r w:rsidR="00F12FB1" w:rsidRPr="00094B22">
        <w:rPr>
          <w:rFonts w:ascii="GHEA Grapalat" w:hAnsi="GHEA Grapalat" w:cs="Sylfaen"/>
          <w:sz w:val="22"/>
          <w:szCs w:val="22"/>
          <w:lang w:val="hy-AM"/>
        </w:rPr>
        <w:t>Առևտրային հաշվեկշռի դինամիկան հունվար-հունիս ամիսներին (մլն ԱՄՆ դոլար)</w:t>
      </w:r>
    </w:p>
    <w:p w:rsidR="00F12FB1" w:rsidRDefault="00F12FB1" w:rsidP="00F12FB1">
      <w:pPr>
        <w:tabs>
          <w:tab w:val="num" w:pos="720"/>
        </w:tabs>
        <w:spacing w:line="360" w:lineRule="auto"/>
        <w:jc w:val="center"/>
        <w:rPr>
          <w:rFonts w:ascii="GHEA Grapalat" w:hAnsi="GHEA Grapalat" w:cs="Sylfaen"/>
        </w:rPr>
      </w:pPr>
      <w:r>
        <w:rPr>
          <w:rFonts w:ascii="GHEA Grapalat" w:hAnsi="GHEA Grapalat" w:cs="Sylfaen"/>
          <w:noProof/>
        </w:rPr>
        <w:drawing>
          <wp:inline distT="0" distB="0" distL="0" distR="0" wp14:anchorId="674678CD" wp14:editId="1595334E">
            <wp:extent cx="5448300" cy="2933700"/>
            <wp:effectExtent l="0" t="0" r="19050" b="1905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94B22" w:rsidRPr="00094B22" w:rsidRDefault="00094B22" w:rsidP="00094B22">
      <w:pPr>
        <w:spacing w:line="360" w:lineRule="auto"/>
        <w:ind w:firstLine="540"/>
        <w:contextualSpacing/>
        <w:jc w:val="both"/>
        <w:rPr>
          <w:rFonts w:ascii="GHEA Grapalat" w:hAnsi="GHEA Grapalat" w:cs="Sylfaen"/>
          <w:sz w:val="22"/>
          <w:szCs w:val="22"/>
          <w:lang w:val="hy-AM"/>
        </w:rPr>
      </w:pPr>
    </w:p>
    <w:p w:rsidR="00F12FB1" w:rsidRPr="00094B22" w:rsidRDefault="00F12FB1" w:rsidP="00094B22">
      <w:pPr>
        <w:spacing w:line="360" w:lineRule="auto"/>
        <w:ind w:firstLine="540"/>
        <w:contextualSpacing/>
        <w:jc w:val="both"/>
        <w:rPr>
          <w:rFonts w:ascii="GHEA Grapalat" w:hAnsi="GHEA Grapalat" w:cs="Sylfaen"/>
          <w:sz w:val="22"/>
          <w:szCs w:val="22"/>
          <w:lang w:val="hy-AM"/>
        </w:rPr>
      </w:pPr>
      <w:r w:rsidRPr="00094B22">
        <w:rPr>
          <w:rFonts w:ascii="GHEA Grapalat" w:hAnsi="GHEA Grapalat" w:cs="Sylfaen"/>
          <w:sz w:val="22"/>
          <w:szCs w:val="22"/>
          <w:lang w:val="hy-AM"/>
        </w:rPr>
        <w:t>Արտաքին ապրանքաշրջանառությունը 2016 թվականի առաջին վեց ամիսներին կազմել է 2272.5 մլն ԱՄՆ դոլար` նախորդ տարվա համեմատ աճելով 2.7%-ով: Հաշվետու ժամանակահատվածում տեղի է ունեցել դոլարային արտահայտությամբ արտահանման ծավալների աճ և ներմուծման ծավալների նվազում. արտահանումն աճել է 16.7%-ով` կազմելով 815 մլն ԱՄՆ դոլար, իսկ ներմուծումը կրճատվել է 3.7%-ով` կազմելով</w:t>
      </w:r>
      <w:r w:rsidR="009B6E1C">
        <w:rPr>
          <w:rFonts w:ascii="GHEA Grapalat" w:hAnsi="GHEA Grapalat" w:cs="Sylfaen"/>
          <w:sz w:val="22"/>
          <w:szCs w:val="22"/>
          <w:lang w:val="hy-AM"/>
        </w:rPr>
        <w:t xml:space="preserve"> </w:t>
      </w:r>
      <w:r w:rsidRPr="00094B22">
        <w:rPr>
          <w:rFonts w:ascii="GHEA Grapalat" w:hAnsi="GHEA Grapalat" w:cs="Sylfaen"/>
          <w:sz w:val="22"/>
          <w:szCs w:val="22"/>
          <w:lang w:val="hy-AM"/>
        </w:rPr>
        <w:t>1457.5 մլն ԱՄՆ դոլար:</w:t>
      </w:r>
    </w:p>
    <w:p w:rsidR="00F12FB1" w:rsidRPr="00094B22" w:rsidRDefault="00446AF7" w:rsidP="00094B22">
      <w:pPr>
        <w:spacing w:line="360" w:lineRule="auto"/>
        <w:ind w:firstLine="540"/>
        <w:contextualSpacing/>
        <w:jc w:val="both"/>
        <w:rPr>
          <w:rFonts w:ascii="GHEA Grapalat" w:hAnsi="GHEA Grapalat" w:cs="Sylfaen"/>
          <w:sz w:val="22"/>
          <w:szCs w:val="22"/>
          <w:lang w:val="hy-AM"/>
        </w:rPr>
      </w:pPr>
      <w:r w:rsidRPr="00094B22">
        <w:rPr>
          <w:rFonts w:ascii="GHEA Grapalat" w:hAnsi="GHEA Grapalat" w:cs="Sylfaen"/>
          <w:b/>
          <w:sz w:val="22"/>
          <w:szCs w:val="22"/>
          <w:lang w:val="hy-AM"/>
        </w:rPr>
        <w:t>Ներմուծում:</w:t>
      </w:r>
      <w:r w:rsidRPr="00BA0949">
        <w:rPr>
          <w:rFonts w:ascii="GHEA Grapalat" w:hAnsi="GHEA Grapalat" w:cs="Sylfaen"/>
          <w:sz w:val="22"/>
          <w:szCs w:val="22"/>
          <w:lang w:val="hy-AM"/>
        </w:rPr>
        <w:t xml:space="preserve"> </w:t>
      </w:r>
      <w:r w:rsidR="00F12FB1" w:rsidRPr="00094B22">
        <w:rPr>
          <w:rFonts w:ascii="GHEA Grapalat" w:hAnsi="GHEA Grapalat" w:cs="Sylfaen"/>
          <w:sz w:val="22"/>
          <w:szCs w:val="22"/>
          <w:lang w:val="hy-AM"/>
        </w:rPr>
        <w:t>Ընթացիկ տարվա հունվար-հունիսին ներմուծումը կրճատվել է 3.7%</w:t>
      </w:r>
      <w:r w:rsidR="00750CC0">
        <w:rPr>
          <w:rFonts w:ascii="GHEA Grapalat" w:hAnsi="GHEA Grapalat" w:cs="Sylfaen"/>
          <w:sz w:val="22"/>
          <w:szCs w:val="22"/>
        </w:rPr>
        <w:t>-ով</w:t>
      </w:r>
      <w:r w:rsidR="00F12FB1" w:rsidRPr="00094B22">
        <w:rPr>
          <w:rFonts w:ascii="GHEA Grapalat" w:hAnsi="GHEA Grapalat" w:cs="Sylfaen"/>
          <w:sz w:val="22"/>
          <w:szCs w:val="22"/>
          <w:lang w:val="hy-AM"/>
        </w:rPr>
        <w:t xml:space="preserve">, ինչը տեղի է ունեցել հիմնականում ներմուծման գների նվազման հետևանքով: </w:t>
      </w:r>
    </w:p>
    <w:p w:rsidR="00F12FB1" w:rsidRPr="00094B22" w:rsidRDefault="00F12FB1" w:rsidP="00094B22">
      <w:pPr>
        <w:spacing w:line="360" w:lineRule="auto"/>
        <w:ind w:firstLine="540"/>
        <w:contextualSpacing/>
        <w:jc w:val="both"/>
        <w:rPr>
          <w:rFonts w:ascii="GHEA Grapalat" w:hAnsi="GHEA Grapalat" w:cs="Sylfaen"/>
          <w:sz w:val="22"/>
          <w:szCs w:val="22"/>
          <w:lang w:val="hy-AM"/>
        </w:rPr>
      </w:pPr>
      <w:r w:rsidRPr="00094B22">
        <w:rPr>
          <w:rFonts w:ascii="GHEA Grapalat" w:hAnsi="GHEA Grapalat" w:cs="Sylfaen"/>
          <w:sz w:val="22"/>
          <w:szCs w:val="22"/>
          <w:lang w:val="hy-AM"/>
        </w:rPr>
        <w:t>2016 թվականի առաջին վեց ամիսներին ներմուծման նվազման ամենաբարձր` 2.0 տոկոսային կետը</w:t>
      </w:r>
      <w:r w:rsidR="00750CC0">
        <w:rPr>
          <w:rFonts w:ascii="GHEA Grapalat" w:hAnsi="GHEA Grapalat" w:cs="Sylfaen"/>
          <w:sz w:val="22"/>
          <w:szCs w:val="22"/>
        </w:rPr>
        <w:t>,</w:t>
      </w:r>
      <w:r w:rsidRPr="00094B22">
        <w:rPr>
          <w:rFonts w:ascii="GHEA Grapalat" w:hAnsi="GHEA Grapalat" w:cs="Sylfaen"/>
          <w:sz w:val="22"/>
          <w:szCs w:val="22"/>
          <w:lang w:val="hy-AM"/>
        </w:rPr>
        <w:t xml:space="preserve"> պայմանավորվել է «Բուսական ծագման արտադրանք» ապրա</w:t>
      </w:r>
      <w:r w:rsidR="00750CC0">
        <w:rPr>
          <w:rFonts w:ascii="GHEA Grapalat" w:hAnsi="GHEA Grapalat" w:cs="Sylfaen"/>
          <w:sz w:val="22"/>
          <w:szCs w:val="22"/>
        </w:rPr>
        <w:t>ն</w:t>
      </w:r>
      <w:r w:rsidRPr="00094B22">
        <w:rPr>
          <w:rFonts w:ascii="GHEA Grapalat" w:hAnsi="GHEA Grapalat" w:cs="Sylfaen"/>
          <w:sz w:val="22"/>
          <w:szCs w:val="22"/>
          <w:lang w:val="hy-AM"/>
        </w:rPr>
        <w:t>քախմբով: Ներմուծման կրճատման</w:t>
      </w:r>
      <w:r w:rsidR="00750CC0">
        <w:rPr>
          <w:rFonts w:ascii="GHEA Grapalat" w:hAnsi="GHEA Grapalat" w:cs="Sylfaen"/>
          <w:sz w:val="22"/>
          <w:szCs w:val="22"/>
        </w:rPr>
        <w:t xml:space="preserve"> վրա</w:t>
      </w:r>
      <w:r w:rsidRPr="00094B22">
        <w:rPr>
          <w:rFonts w:ascii="GHEA Grapalat" w:hAnsi="GHEA Grapalat" w:cs="Sylfaen"/>
          <w:sz w:val="22"/>
          <w:szCs w:val="22"/>
          <w:lang w:val="hy-AM"/>
        </w:rPr>
        <w:t xml:space="preserve"> մեծ բացասական ազդեցություն են ունեցել նաև «Ոչ թանկարժեք մետաղներ և </w:t>
      </w:r>
      <w:r w:rsidRPr="00094B22">
        <w:rPr>
          <w:rFonts w:ascii="GHEA Grapalat" w:hAnsi="GHEA Grapalat" w:cs="Sylfaen"/>
          <w:sz w:val="22"/>
          <w:szCs w:val="22"/>
          <w:lang w:val="hy-AM"/>
        </w:rPr>
        <w:lastRenderedPageBreak/>
        <w:t>դրանցից պատրաստված իրեր»</w:t>
      </w:r>
      <w:r w:rsidR="00750CC0">
        <w:rPr>
          <w:rFonts w:ascii="GHEA Grapalat" w:hAnsi="GHEA Grapalat" w:cs="Sylfaen"/>
          <w:sz w:val="22"/>
          <w:szCs w:val="22"/>
        </w:rPr>
        <w:t xml:space="preserve"> </w:t>
      </w:r>
      <w:r w:rsidR="00750CC0" w:rsidRPr="00094B22">
        <w:rPr>
          <w:rFonts w:ascii="GHEA Grapalat" w:hAnsi="GHEA Grapalat" w:cs="Sylfaen"/>
          <w:sz w:val="22"/>
          <w:szCs w:val="22"/>
          <w:lang w:val="hy-AM"/>
        </w:rPr>
        <w:t>(1.8 տոկոսային կետով)</w:t>
      </w:r>
      <w:r w:rsidRPr="00094B22">
        <w:rPr>
          <w:rFonts w:ascii="GHEA Grapalat" w:hAnsi="GHEA Grapalat" w:cs="Sylfaen"/>
          <w:sz w:val="22"/>
          <w:szCs w:val="22"/>
          <w:lang w:val="hy-AM"/>
        </w:rPr>
        <w:t>,</w:t>
      </w:r>
      <w:r w:rsidR="009B6E1C">
        <w:rPr>
          <w:rFonts w:ascii="GHEA Grapalat" w:hAnsi="GHEA Grapalat" w:cs="Sylfaen"/>
          <w:sz w:val="22"/>
          <w:szCs w:val="22"/>
          <w:lang w:val="hy-AM"/>
        </w:rPr>
        <w:t xml:space="preserve"> </w:t>
      </w:r>
      <w:r w:rsidRPr="00094B22">
        <w:rPr>
          <w:rFonts w:ascii="GHEA Grapalat" w:hAnsi="GHEA Grapalat" w:cs="Sylfaen"/>
          <w:sz w:val="22"/>
          <w:szCs w:val="22"/>
          <w:lang w:val="hy-AM"/>
        </w:rPr>
        <w:t>«Վերգետնյա օդային և ջրային տրանսպորտի միջոցներ» (1.7 տոկոսային կետով) ապրանքախմբերը: Ներմուծման կառուցվածքում ամենամեծ կշիռ ունեցող «Հանքահումքային արտադրանք» ապրանքախումբը ներմուծման նվազման</w:t>
      </w:r>
      <w:r w:rsidR="00750CC0">
        <w:rPr>
          <w:rFonts w:ascii="GHEA Grapalat" w:hAnsi="GHEA Grapalat" w:cs="Sylfaen"/>
          <w:sz w:val="22"/>
          <w:szCs w:val="22"/>
        </w:rPr>
        <w:t xml:space="preserve"> վրա</w:t>
      </w:r>
      <w:r w:rsidRPr="00094B22">
        <w:rPr>
          <w:rFonts w:ascii="GHEA Grapalat" w:hAnsi="GHEA Grapalat" w:cs="Sylfaen"/>
          <w:sz w:val="22"/>
          <w:szCs w:val="22"/>
          <w:lang w:val="hy-AM"/>
        </w:rPr>
        <w:t xml:space="preserve"> ազդել է 1.2 տոկոսային կետով`</w:t>
      </w:r>
      <w:r w:rsidR="009B6E1C">
        <w:rPr>
          <w:rFonts w:ascii="GHEA Grapalat" w:hAnsi="GHEA Grapalat" w:cs="Sylfaen"/>
          <w:sz w:val="22"/>
          <w:szCs w:val="22"/>
          <w:lang w:val="hy-AM"/>
        </w:rPr>
        <w:t xml:space="preserve"> </w:t>
      </w:r>
      <w:r w:rsidRPr="00094B22">
        <w:rPr>
          <w:rFonts w:ascii="GHEA Grapalat" w:hAnsi="GHEA Grapalat" w:cs="Sylfaen"/>
          <w:sz w:val="22"/>
          <w:szCs w:val="22"/>
          <w:lang w:val="hy-AM"/>
        </w:rPr>
        <w:t xml:space="preserve">շարունակելով 2013 թվականին սկիզբ առած բացասական միտումը: Մյուս նվազող ապրանքախմբերը փոքր բացասական ազդեցություններ են ունեցել: Ներմուծման նվազմանը հիմնականում հակազդել </w:t>
      </w:r>
      <w:r w:rsidR="00750CC0">
        <w:rPr>
          <w:rFonts w:ascii="GHEA Grapalat" w:hAnsi="GHEA Grapalat" w:cs="Sylfaen"/>
          <w:sz w:val="22"/>
          <w:szCs w:val="22"/>
        </w:rPr>
        <w:t>է</w:t>
      </w:r>
      <w:r w:rsidRPr="00094B22">
        <w:rPr>
          <w:rFonts w:ascii="GHEA Grapalat" w:hAnsi="GHEA Grapalat" w:cs="Sylfaen"/>
          <w:sz w:val="22"/>
          <w:szCs w:val="22"/>
          <w:lang w:val="hy-AM"/>
        </w:rPr>
        <w:t xml:space="preserve"> «Թանկարժեք և կիսաթանկարժեք քարեր, թանկարժեք մետաղներ և դրանցից իրեր», «Պատրաստի սննդի արտադրանք» և «Քիմիայի և դրա հետ կապված արդյունաբերության ճյուղերի արտադրանք» ապրանքախմբերի ներմուծումը</w:t>
      </w:r>
      <w:r w:rsidR="00750CC0">
        <w:rPr>
          <w:rFonts w:ascii="GHEA Grapalat" w:hAnsi="GHEA Grapalat" w:cs="Sylfaen"/>
          <w:sz w:val="22"/>
          <w:szCs w:val="22"/>
        </w:rPr>
        <w:t>՝</w:t>
      </w:r>
      <w:r w:rsidRPr="00094B22">
        <w:rPr>
          <w:rFonts w:ascii="GHEA Grapalat" w:hAnsi="GHEA Grapalat" w:cs="Sylfaen"/>
          <w:sz w:val="22"/>
          <w:szCs w:val="22"/>
          <w:lang w:val="hy-AM"/>
        </w:rPr>
        <w:t xml:space="preserve"> համապատասխանաբար 1.5, 1.3 և 1.1 տոկոսային կետերով: </w:t>
      </w:r>
    </w:p>
    <w:p w:rsidR="00F12FB1" w:rsidRPr="00094B22" w:rsidRDefault="00F12FB1" w:rsidP="00094B22">
      <w:pPr>
        <w:spacing w:line="360" w:lineRule="auto"/>
        <w:ind w:firstLine="540"/>
        <w:contextualSpacing/>
        <w:jc w:val="both"/>
        <w:rPr>
          <w:rFonts w:ascii="GHEA Grapalat" w:hAnsi="GHEA Grapalat" w:cs="Sylfaen"/>
          <w:sz w:val="22"/>
          <w:szCs w:val="22"/>
          <w:lang w:val="hy-AM"/>
        </w:rPr>
      </w:pPr>
      <w:r w:rsidRPr="00094B22">
        <w:rPr>
          <w:rFonts w:ascii="GHEA Grapalat" w:hAnsi="GHEA Grapalat" w:cs="Sylfaen"/>
          <w:sz w:val="22"/>
          <w:szCs w:val="22"/>
          <w:lang w:val="hy-AM"/>
        </w:rPr>
        <w:t>Տարվա վեց ամիսների ընթացքում ըստ ապրանքների լայն տնտեսական դասակարգման</w:t>
      </w:r>
      <w:r w:rsidRPr="00094B22">
        <w:rPr>
          <w:rFonts w:cs="Sylfaen"/>
          <w:sz w:val="22"/>
          <w:szCs w:val="22"/>
          <w:vertAlign w:val="superscript"/>
          <w:lang w:val="hy-AM"/>
        </w:rPr>
        <w:footnoteReference w:id="10"/>
      </w:r>
      <w:r w:rsidR="009B6E1C">
        <w:rPr>
          <w:rFonts w:ascii="GHEA Grapalat" w:hAnsi="GHEA Grapalat" w:cs="Sylfaen"/>
          <w:sz w:val="22"/>
          <w:szCs w:val="22"/>
          <w:lang w:val="hy-AM"/>
        </w:rPr>
        <w:t xml:space="preserve"> </w:t>
      </w:r>
      <w:r w:rsidR="00750CC0">
        <w:rPr>
          <w:rFonts w:ascii="GHEA Grapalat" w:hAnsi="GHEA Grapalat" w:cs="Sylfaen"/>
          <w:sz w:val="22"/>
          <w:szCs w:val="22"/>
          <w:lang w:val="hy-AM"/>
        </w:rPr>
        <w:t>ներմուծման նվազման</w:t>
      </w:r>
      <w:r w:rsidR="00750CC0">
        <w:rPr>
          <w:rFonts w:ascii="GHEA Grapalat" w:hAnsi="GHEA Grapalat" w:cs="Sylfaen"/>
          <w:sz w:val="22"/>
          <w:szCs w:val="22"/>
        </w:rPr>
        <w:t xml:space="preserve"> վրա</w:t>
      </w:r>
      <w:r w:rsidRPr="00094B22">
        <w:rPr>
          <w:rFonts w:ascii="GHEA Grapalat" w:hAnsi="GHEA Grapalat" w:cs="Sylfaen"/>
          <w:sz w:val="22"/>
          <w:szCs w:val="22"/>
          <w:lang w:val="hy-AM"/>
        </w:rPr>
        <w:t xml:space="preserve"> ազդել են</w:t>
      </w:r>
      <w:r w:rsidR="00750CC0">
        <w:rPr>
          <w:rFonts w:ascii="GHEA Grapalat" w:hAnsi="GHEA Grapalat" w:cs="Sylfaen"/>
          <w:sz w:val="22"/>
          <w:szCs w:val="22"/>
        </w:rPr>
        <w:t>՝</w:t>
      </w:r>
      <w:r w:rsidRPr="00094B22">
        <w:rPr>
          <w:rFonts w:ascii="GHEA Grapalat" w:hAnsi="GHEA Grapalat" w:cs="Sylfaen"/>
          <w:sz w:val="22"/>
          <w:szCs w:val="22"/>
          <w:lang w:val="hy-AM"/>
        </w:rPr>
        <w:t xml:space="preserve"> «Միջանկյալ սպառման ապրանքները»` 3 տոկոսային կետով, «Մարդատար ավտոմեքենաները»` 1.6 տոկոսային կետով, «Կապիտալ սպառման ապրանքները»` 0.5 տոկոսային կետով, իսկ «Վերջնական սպառման ապրանքները» 1.5 տոկոսային կետով հակազդել են ներմուծման կրճատմանը:</w:t>
      </w:r>
    </w:p>
    <w:p w:rsidR="00446AF7" w:rsidRPr="00094B22" w:rsidRDefault="00446AF7" w:rsidP="00094B22">
      <w:pPr>
        <w:spacing w:line="360" w:lineRule="auto"/>
        <w:ind w:firstLine="540"/>
        <w:contextualSpacing/>
        <w:jc w:val="both"/>
        <w:rPr>
          <w:rFonts w:ascii="GHEA Grapalat" w:hAnsi="GHEA Grapalat" w:cs="Sylfaen"/>
          <w:sz w:val="22"/>
          <w:szCs w:val="22"/>
          <w:lang w:val="hy-AM"/>
        </w:rPr>
      </w:pPr>
      <w:r w:rsidRPr="00094B22">
        <w:rPr>
          <w:rFonts w:ascii="GHEA Grapalat" w:hAnsi="GHEA Grapalat" w:cs="Sylfaen"/>
          <w:b/>
          <w:sz w:val="22"/>
          <w:szCs w:val="22"/>
          <w:lang w:val="hy-AM"/>
        </w:rPr>
        <w:t>Արտահանում:</w:t>
      </w:r>
      <w:r w:rsidRPr="00094B22">
        <w:rPr>
          <w:rFonts w:ascii="GHEA Grapalat" w:hAnsi="GHEA Grapalat" w:cs="Sylfaen"/>
          <w:sz w:val="22"/>
          <w:szCs w:val="22"/>
          <w:lang w:val="hy-AM"/>
        </w:rPr>
        <w:t xml:space="preserve"> </w:t>
      </w:r>
      <w:r w:rsidR="00F12FB1" w:rsidRPr="00094B22">
        <w:rPr>
          <w:rFonts w:ascii="GHEA Grapalat" w:hAnsi="GHEA Grapalat" w:cs="Sylfaen"/>
          <w:sz w:val="22"/>
          <w:szCs w:val="22"/>
          <w:lang w:val="hy-AM"/>
        </w:rPr>
        <w:t>2016 թվականի առաջին վեց ամիսների արդյունքներով արձանագրվել է արտահանման երկնիշ աճ</w:t>
      </w:r>
      <w:r w:rsidR="0090593E">
        <w:rPr>
          <w:rFonts w:ascii="GHEA Grapalat" w:hAnsi="GHEA Grapalat" w:cs="Sylfaen"/>
          <w:sz w:val="22"/>
          <w:szCs w:val="22"/>
        </w:rPr>
        <w:t>՝</w:t>
      </w:r>
      <w:r w:rsidR="00F12FB1" w:rsidRPr="00094B22">
        <w:rPr>
          <w:rFonts w:ascii="GHEA Grapalat" w:hAnsi="GHEA Grapalat" w:cs="Sylfaen"/>
          <w:sz w:val="22"/>
          <w:szCs w:val="22"/>
          <w:lang w:val="hy-AM"/>
        </w:rPr>
        <w:t xml:space="preserve"> 16.7%` հիմնականում պայմանավորված դեպի Ռուսաստան ՀՀ արտահանման ծավալների շուրջ 90% աճով: Արտահանման աճի ուղղությամբ նշանակալի նպաստում են ունեցել «Թանկարժեք և կիսաթանկարժեք քարեր, թանկարժեք մետաղներ և դրանցից իրեր» (10.8 տոկոսային կետ), «Պատրաստի սննդի արտադրանք» (6.7 տոկոսային կետ)</w:t>
      </w:r>
      <w:r w:rsidR="009B6E1C">
        <w:rPr>
          <w:rFonts w:ascii="GHEA Grapalat" w:hAnsi="GHEA Grapalat" w:cs="Sylfaen"/>
          <w:sz w:val="22"/>
          <w:szCs w:val="22"/>
          <w:lang w:val="hy-AM"/>
        </w:rPr>
        <w:t xml:space="preserve"> </w:t>
      </w:r>
      <w:r w:rsidR="00F12FB1" w:rsidRPr="00094B22">
        <w:rPr>
          <w:rFonts w:ascii="GHEA Grapalat" w:hAnsi="GHEA Grapalat" w:cs="Sylfaen"/>
          <w:sz w:val="22"/>
          <w:szCs w:val="22"/>
          <w:lang w:val="hy-AM"/>
        </w:rPr>
        <w:t>և «Մանածագործական իրեր» (3.2 տոկոսային կետ) ապրանքախմբերը: Մյուս կողմից, արտահանման աճին հակազդել են հիմնականում «Հանքահումքային արտադրանք»</w:t>
      </w:r>
      <w:r w:rsidR="009B6E1C">
        <w:rPr>
          <w:rFonts w:ascii="GHEA Grapalat" w:hAnsi="GHEA Grapalat" w:cs="Sylfaen"/>
          <w:sz w:val="22"/>
          <w:szCs w:val="22"/>
          <w:lang w:val="hy-AM"/>
        </w:rPr>
        <w:t xml:space="preserve"> </w:t>
      </w:r>
      <w:r w:rsidR="00F12FB1" w:rsidRPr="00094B22">
        <w:rPr>
          <w:rFonts w:ascii="GHEA Grapalat" w:hAnsi="GHEA Grapalat" w:cs="Sylfaen"/>
          <w:sz w:val="22"/>
          <w:szCs w:val="22"/>
          <w:lang w:val="hy-AM"/>
        </w:rPr>
        <w:t>(3.9 տոկոսային կետ), «Ոչ թանկարժեք մետաղներ և դրանցից պատրաստված իրեր»</w:t>
      </w:r>
      <w:r w:rsidR="009B6E1C">
        <w:rPr>
          <w:rFonts w:ascii="GHEA Grapalat" w:hAnsi="GHEA Grapalat" w:cs="Sylfaen"/>
          <w:sz w:val="22"/>
          <w:szCs w:val="22"/>
          <w:lang w:val="hy-AM"/>
        </w:rPr>
        <w:t xml:space="preserve"> </w:t>
      </w:r>
      <w:r w:rsidR="00F12FB1" w:rsidRPr="00094B22">
        <w:rPr>
          <w:rFonts w:ascii="GHEA Grapalat" w:hAnsi="GHEA Grapalat" w:cs="Sylfaen"/>
          <w:sz w:val="22"/>
          <w:szCs w:val="22"/>
          <w:lang w:val="hy-AM"/>
        </w:rPr>
        <w:t>(2.6 տոկոսային կետ) ապրանքախմբերը, ինչը մասամբ պայմանավորված է միջազգային շուկայում մետաղների գների նվազմամբ:</w:t>
      </w:r>
    </w:p>
    <w:p w:rsidR="00805BE6" w:rsidRPr="00094B22" w:rsidRDefault="00446AF7" w:rsidP="00094B22">
      <w:pPr>
        <w:spacing w:line="360" w:lineRule="auto"/>
        <w:ind w:firstLine="540"/>
        <w:contextualSpacing/>
        <w:jc w:val="both"/>
        <w:rPr>
          <w:rFonts w:ascii="GHEA Grapalat" w:hAnsi="GHEA Grapalat" w:cs="Sylfaen"/>
          <w:sz w:val="22"/>
          <w:szCs w:val="22"/>
          <w:lang w:val="hy-AM"/>
        </w:rPr>
      </w:pPr>
      <w:r w:rsidRPr="00094B22">
        <w:rPr>
          <w:rFonts w:ascii="GHEA Grapalat" w:hAnsi="GHEA Grapalat" w:cs="Sylfaen"/>
          <w:b/>
          <w:sz w:val="22"/>
          <w:szCs w:val="22"/>
          <w:lang w:val="hy-AM"/>
        </w:rPr>
        <w:t>Ներմուծման ծածկման գործակից:</w:t>
      </w:r>
      <w:r w:rsidRPr="00094B22">
        <w:rPr>
          <w:rFonts w:ascii="GHEA Grapalat" w:hAnsi="GHEA Grapalat" w:cs="Sylfaen"/>
          <w:sz w:val="22"/>
          <w:szCs w:val="22"/>
          <w:lang w:val="hy-AM"/>
        </w:rPr>
        <w:t xml:space="preserve"> </w:t>
      </w:r>
      <w:r w:rsidR="00805BE6" w:rsidRPr="00094B22">
        <w:rPr>
          <w:rFonts w:ascii="GHEA Grapalat" w:hAnsi="GHEA Grapalat" w:cs="Sylfaen"/>
          <w:sz w:val="22"/>
          <w:szCs w:val="22"/>
          <w:lang w:val="hy-AM"/>
        </w:rPr>
        <w:t>Ներմուծման ծածկման գործակիցը 1996 թվականից ի վեր ընթացիկ տարվա առաջին կիսամյակում արձանագրել է աննախադեպ բարձր ցուցանիշ ` նախորդ տարվա համեմատ աճելով 1</w:t>
      </w:r>
      <w:r w:rsidR="0090593E">
        <w:rPr>
          <w:rFonts w:ascii="GHEA Grapalat" w:hAnsi="GHEA Grapalat" w:cs="Sylfaen"/>
          <w:sz w:val="22"/>
          <w:szCs w:val="22"/>
          <w:lang w:val="hy-AM"/>
        </w:rPr>
        <w:t>1.2 տոկոսային կետով</w:t>
      </w:r>
      <w:r w:rsidR="0090593E">
        <w:rPr>
          <w:rFonts w:ascii="GHEA Grapalat" w:hAnsi="GHEA Grapalat" w:cs="Sylfaen"/>
          <w:sz w:val="22"/>
          <w:szCs w:val="22"/>
        </w:rPr>
        <w:t>.</w:t>
      </w:r>
      <w:r w:rsidR="00805BE6" w:rsidRPr="00094B22">
        <w:rPr>
          <w:rFonts w:ascii="GHEA Grapalat" w:hAnsi="GHEA Grapalat" w:cs="Sylfaen"/>
          <w:sz w:val="22"/>
          <w:szCs w:val="22"/>
          <w:lang w:val="hy-AM"/>
        </w:rPr>
        <w:t xml:space="preserve"> արտահանման հաշվին ֆինանսավորվել է ներմուծման 66.1%</w:t>
      </w:r>
      <w:r w:rsidR="0090593E">
        <w:rPr>
          <w:rFonts w:ascii="GHEA Grapalat" w:hAnsi="GHEA Grapalat" w:cs="Sylfaen"/>
          <w:sz w:val="22"/>
          <w:szCs w:val="22"/>
        </w:rPr>
        <w:t>-ը</w:t>
      </w:r>
      <w:r w:rsidR="00805BE6" w:rsidRPr="00094B22">
        <w:rPr>
          <w:rFonts w:ascii="GHEA Grapalat" w:hAnsi="GHEA Grapalat" w:cs="Sylfaen"/>
          <w:sz w:val="22"/>
          <w:szCs w:val="22"/>
          <w:lang w:val="hy-AM"/>
        </w:rPr>
        <w:t>, որը հիմնականում պայմանավորված է եղել արտահանման նշանակալի աճով:</w:t>
      </w:r>
    </w:p>
    <w:p w:rsidR="00BA0949" w:rsidRDefault="00BA0949" w:rsidP="00094B22">
      <w:pPr>
        <w:spacing w:line="360" w:lineRule="auto"/>
        <w:ind w:firstLine="540"/>
        <w:contextualSpacing/>
        <w:jc w:val="both"/>
        <w:rPr>
          <w:rFonts w:ascii="GHEA Grapalat" w:hAnsi="GHEA Grapalat" w:cs="Sylfaen"/>
          <w:sz w:val="22"/>
          <w:szCs w:val="22"/>
        </w:rPr>
      </w:pPr>
    </w:p>
    <w:p w:rsidR="0090593E" w:rsidRDefault="0090593E" w:rsidP="00094B22">
      <w:pPr>
        <w:spacing w:line="360" w:lineRule="auto"/>
        <w:ind w:firstLine="540"/>
        <w:contextualSpacing/>
        <w:jc w:val="both"/>
        <w:rPr>
          <w:rFonts w:ascii="GHEA Grapalat" w:hAnsi="GHEA Grapalat" w:cs="Sylfaen"/>
          <w:sz w:val="22"/>
          <w:szCs w:val="22"/>
        </w:rPr>
      </w:pPr>
    </w:p>
    <w:p w:rsidR="0090593E" w:rsidRPr="0090593E" w:rsidRDefault="0090593E" w:rsidP="00094B22">
      <w:pPr>
        <w:spacing w:line="360" w:lineRule="auto"/>
        <w:ind w:firstLine="540"/>
        <w:contextualSpacing/>
        <w:jc w:val="both"/>
        <w:rPr>
          <w:rFonts w:ascii="GHEA Grapalat" w:hAnsi="GHEA Grapalat" w:cs="Sylfaen"/>
          <w:sz w:val="22"/>
          <w:szCs w:val="22"/>
        </w:rPr>
      </w:pPr>
    </w:p>
    <w:p w:rsidR="00805BE6" w:rsidRPr="00094B22" w:rsidRDefault="00446AF7" w:rsidP="00094B22">
      <w:pPr>
        <w:spacing w:line="360" w:lineRule="auto"/>
        <w:ind w:firstLine="540"/>
        <w:contextualSpacing/>
        <w:jc w:val="both"/>
        <w:rPr>
          <w:rFonts w:ascii="GHEA Grapalat" w:hAnsi="GHEA Grapalat" w:cs="Sylfaen"/>
          <w:sz w:val="22"/>
          <w:szCs w:val="22"/>
          <w:lang w:val="hy-AM"/>
        </w:rPr>
      </w:pPr>
      <w:r w:rsidRPr="00094B22">
        <w:rPr>
          <w:rFonts w:ascii="GHEA Grapalat" w:hAnsi="GHEA Grapalat" w:cs="Sylfaen"/>
          <w:b/>
          <w:sz w:val="22"/>
          <w:szCs w:val="22"/>
          <w:lang w:val="hy-AM"/>
        </w:rPr>
        <w:lastRenderedPageBreak/>
        <w:t>Գծապատկեր 3.</w:t>
      </w:r>
      <w:r w:rsidRPr="00BA0949">
        <w:rPr>
          <w:rFonts w:ascii="GHEA Grapalat" w:hAnsi="GHEA Grapalat" w:cs="Sylfaen"/>
          <w:sz w:val="22"/>
          <w:szCs w:val="22"/>
          <w:lang w:val="hy-AM"/>
        </w:rPr>
        <w:t xml:space="preserve"> </w:t>
      </w:r>
      <w:r w:rsidR="00805BE6" w:rsidRPr="00094B22">
        <w:rPr>
          <w:rFonts w:ascii="GHEA Grapalat" w:hAnsi="GHEA Grapalat" w:cs="Sylfaen"/>
          <w:sz w:val="22"/>
          <w:szCs w:val="22"/>
          <w:lang w:val="hy-AM"/>
        </w:rPr>
        <w:t>Ներմուծման ծածկման գործակիցը</w:t>
      </w:r>
      <w:r w:rsidR="00805BE6" w:rsidRPr="00094B22">
        <w:rPr>
          <w:rFonts w:ascii="GHEA Grapalat" w:hAnsi="GHEA Grapalat" w:cs="Sylfaen"/>
          <w:sz w:val="22"/>
          <w:szCs w:val="22"/>
          <w:vertAlign w:val="superscript"/>
          <w:lang w:val="hy-AM"/>
        </w:rPr>
        <w:footnoteReference w:id="11"/>
      </w:r>
      <w:r w:rsidR="00805BE6" w:rsidRPr="00094B22">
        <w:rPr>
          <w:rFonts w:ascii="GHEA Grapalat" w:hAnsi="GHEA Grapalat" w:cs="Sylfaen"/>
          <w:sz w:val="22"/>
          <w:szCs w:val="22"/>
          <w:lang w:val="hy-AM"/>
        </w:rPr>
        <w:t>, տոկոսներով (առաջին կիսամյակներ)</w:t>
      </w:r>
    </w:p>
    <w:p w:rsidR="00805BE6" w:rsidRDefault="00805BE6" w:rsidP="00805BE6">
      <w:pPr>
        <w:pStyle w:val="BodyText3"/>
        <w:jc w:val="center"/>
        <w:rPr>
          <w:rFonts w:ascii="GHEA Grapalat" w:hAnsi="GHEA Grapalat"/>
          <w:i w:val="0"/>
          <w:szCs w:val="22"/>
        </w:rPr>
      </w:pPr>
      <w:r>
        <w:rPr>
          <w:rFonts w:ascii="GHEA Grapalat" w:hAnsi="GHEA Grapalat"/>
          <w:i w:val="0"/>
          <w:noProof/>
          <w:szCs w:val="22"/>
        </w:rPr>
        <w:drawing>
          <wp:inline distT="0" distB="0" distL="0" distR="0" wp14:anchorId="2995D43E" wp14:editId="73FC25F6">
            <wp:extent cx="5505450" cy="3552825"/>
            <wp:effectExtent l="0" t="0" r="19050" b="9525"/>
            <wp:docPr id="5"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05BE6" w:rsidRDefault="00805BE6" w:rsidP="00805BE6">
      <w:pPr>
        <w:spacing w:line="360" w:lineRule="auto"/>
        <w:ind w:firstLine="720"/>
        <w:jc w:val="both"/>
        <w:rPr>
          <w:rFonts w:ascii="GHEA Grapalat" w:hAnsi="GHEA Grapalat" w:cs="Sylfaen"/>
          <w:i/>
        </w:rPr>
      </w:pPr>
    </w:p>
    <w:p w:rsidR="00910A0F" w:rsidRPr="00A55FB1" w:rsidRDefault="00446AF7" w:rsidP="00A55FB1">
      <w:pPr>
        <w:spacing w:line="360" w:lineRule="auto"/>
        <w:ind w:firstLine="540"/>
        <w:contextualSpacing/>
        <w:jc w:val="both"/>
        <w:rPr>
          <w:rFonts w:ascii="GHEA Grapalat" w:hAnsi="GHEA Grapalat" w:cs="Sylfaen"/>
          <w:sz w:val="22"/>
          <w:szCs w:val="22"/>
          <w:lang w:val="hy-AM"/>
        </w:rPr>
      </w:pPr>
      <w:r w:rsidRPr="00A55FB1">
        <w:rPr>
          <w:rFonts w:ascii="GHEA Grapalat" w:hAnsi="GHEA Grapalat" w:cs="Sylfaen"/>
          <w:b/>
          <w:sz w:val="22"/>
          <w:szCs w:val="22"/>
          <w:lang w:val="hy-AM"/>
        </w:rPr>
        <w:t xml:space="preserve">Արտաքին առևտուրն ըստ գործընկեր երկրների: </w:t>
      </w:r>
      <w:r w:rsidR="00910A0F" w:rsidRPr="00A55FB1">
        <w:rPr>
          <w:rFonts w:ascii="GHEA Grapalat" w:hAnsi="GHEA Grapalat" w:cs="Sylfaen"/>
          <w:sz w:val="22"/>
          <w:szCs w:val="22"/>
          <w:lang w:val="hy-AM"/>
        </w:rPr>
        <w:t xml:space="preserve">Ընթացիկ տարվա վեց ամիսներին գործընկեր երկրների </w:t>
      </w:r>
      <w:bookmarkStart w:id="0" w:name="_GoBack"/>
      <w:bookmarkEnd w:id="0"/>
      <w:r w:rsidR="00910A0F" w:rsidRPr="00A55FB1">
        <w:rPr>
          <w:rFonts w:ascii="GHEA Grapalat" w:hAnsi="GHEA Grapalat" w:cs="Sylfaen"/>
          <w:sz w:val="22"/>
          <w:szCs w:val="22"/>
          <w:lang w:val="hy-AM"/>
        </w:rPr>
        <w:t>կազմը գրեթե չի փոփոխվել, մինչդեռ արտաքին առևտրաշրջանառության աշխարհագրական կառուցվածքում տեղի են ունեցել որոշակի փոփոխություններ: Ընթացիկ տարվա վեց ամիսներին արտաքին առևտրաշրջանառության 29.9%-ը բաժին է ընկել ԱՊՀ, 25.3%-ը` ԵՄ և 44.8%-ը` այլ երկրներին` նախորդ տարվա համապատասխանաբար 28.4%, 25.5% և 46.1%-ի դիմաց: ԱՊՀ երկրների կշիռը ՀՀ արտաքին առևտրաշրջանառության մեջ աճել է 1.5 տոկոսային կետով (աճը կազմել է 8.3%), ինչը հիմնականում պայմանավորվել է այդ երկրներ (հիմնականում</w:t>
      </w:r>
      <w:r w:rsidR="008A03A0">
        <w:rPr>
          <w:rFonts w:ascii="GHEA Grapalat" w:hAnsi="GHEA Grapalat" w:cs="Sylfaen"/>
          <w:sz w:val="22"/>
          <w:szCs w:val="22"/>
        </w:rPr>
        <w:t>՝</w:t>
      </w:r>
      <w:r w:rsidR="00910A0F" w:rsidRPr="00A55FB1">
        <w:rPr>
          <w:rFonts w:ascii="GHEA Grapalat" w:hAnsi="GHEA Grapalat" w:cs="Sylfaen"/>
          <w:sz w:val="22"/>
          <w:szCs w:val="22"/>
          <w:lang w:val="hy-AM"/>
        </w:rPr>
        <w:t xml:space="preserve"> Ռուսաստան) արտահանման ծավալների 68% աճով (նպաստումը` 11.9 տոկոսային կետ), մինչդեռ ներմուծման ծավալները կրճատվել են` հակազդելով այդ երկրների հետ առևտրաշրջանառության աճին (նպաստումը` 3.6 տոկոսային կետ): </w:t>
      </w:r>
    </w:p>
    <w:p w:rsidR="00910A0F" w:rsidRPr="00A55FB1" w:rsidRDefault="00910A0F" w:rsidP="00A55FB1">
      <w:pPr>
        <w:spacing w:line="360" w:lineRule="auto"/>
        <w:ind w:firstLine="540"/>
        <w:contextualSpacing/>
        <w:jc w:val="both"/>
        <w:rPr>
          <w:rFonts w:ascii="GHEA Grapalat" w:hAnsi="GHEA Grapalat" w:cs="Sylfaen"/>
          <w:sz w:val="22"/>
          <w:szCs w:val="22"/>
          <w:lang w:val="hy-AM"/>
        </w:rPr>
      </w:pPr>
      <w:r w:rsidRPr="00A55FB1">
        <w:rPr>
          <w:rFonts w:ascii="GHEA Grapalat" w:hAnsi="GHEA Grapalat" w:cs="Sylfaen"/>
          <w:sz w:val="22"/>
          <w:szCs w:val="22"/>
          <w:lang w:val="hy-AM"/>
        </w:rPr>
        <w:t>201</w:t>
      </w:r>
      <w:r w:rsidR="00E66C5A">
        <w:rPr>
          <w:rFonts w:ascii="GHEA Grapalat" w:hAnsi="GHEA Grapalat" w:cs="Sylfaen"/>
          <w:sz w:val="22"/>
          <w:szCs w:val="22"/>
        </w:rPr>
        <w:t>6</w:t>
      </w:r>
      <w:r w:rsidRPr="00A55FB1">
        <w:rPr>
          <w:rFonts w:ascii="GHEA Grapalat" w:hAnsi="GHEA Grapalat" w:cs="Sylfaen"/>
          <w:sz w:val="22"/>
          <w:szCs w:val="22"/>
          <w:lang w:val="hy-AM"/>
        </w:rPr>
        <w:t xml:space="preserve"> թվականի առաջին կիսամյակում ՀՀ խոշոր առևտրային գործընկեր-երկրների շրջանակում ընդգրկված էին Չինաստանը (առևտրաշրջանառության 8%</w:t>
      </w:r>
      <w:r w:rsidR="00E66C5A">
        <w:rPr>
          <w:rFonts w:ascii="GHEA Grapalat" w:hAnsi="GHEA Grapalat" w:cs="Sylfaen"/>
          <w:sz w:val="22"/>
          <w:szCs w:val="22"/>
        </w:rPr>
        <w:t>-ը</w:t>
      </w:r>
      <w:r w:rsidRPr="00A55FB1">
        <w:rPr>
          <w:rFonts w:ascii="GHEA Grapalat" w:hAnsi="GHEA Grapalat" w:cs="Sylfaen"/>
          <w:sz w:val="22"/>
          <w:szCs w:val="22"/>
          <w:lang w:val="hy-AM"/>
        </w:rPr>
        <w:t>, նախորդ տարվա 10.5%-ի դիմաց), Գերմանիան (համապատասխանաբար` 7% և 7.3%), Իրանը (5% և 6.1%), Բուլղարիան (4.3% և 2.4%), Վրաստանը (5.6% և 3.5%), Իտալիան (3.2% և 3.9%), Իրաքը (2.9% և 2.5%), Թուրքիան (2.7% և 2.8%), Կանադան (2.6% և 2.8%),</w:t>
      </w:r>
      <w:r w:rsidR="009B6E1C">
        <w:rPr>
          <w:rFonts w:ascii="GHEA Grapalat" w:hAnsi="GHEA Grapalat" w:cs="Sylfaen"/>
          <w:sz w:val="22"/>
          <w:szCs w:val="22"/>
          <w:lang w:val="hy-AM"/>
        </w:rPr>
        <w:t xml:space="preserve"> </w:t>
      </w:r>
      <w:r w:rsidRPr="00A55FB1">
        <w:rPr>
          <w:rFonts w:ascii="GHEA Grapalat" w:hAnsi="GHEA Grapalat" w:cs="Sylfaen"/>
          <w:sz w:val="22"/>
          <w:szCs w:val="22"/>
          <w:lang w:val="hy-AM"/>
        </w:rPr>
        <w:t xml:space="preserve">ԱՄՆ-ն (2.5% և 3.9%), ինչպես նաև ԱՊՀ երկրներից` </w:t>
      </w:r>
      <w:r w:rsidRPr="00A55FB1">
        <w:rPr>
          <w:rFonts w:ascii="GHEA Grapalat" w:hAnsi="GHEA Grapalat" w:cs="Sylfaen"/>
          <w:sz w:val="22"/>
          <w:szCs w:val="22"/>
          <w:lang w:val="hy-AM"/>
        </w:rPr>
        <w:lastRenderedPageBreak/>
        <w:t xml:space="preserve">Ռուսաստանը (26.4% և 24.1%) և Ուկրաինան (2.2% և 2.8%): Վերջիններիս բաժին է ընկել ՀՀ և ԱՊՀ երկրների միջև տարվա առաջին վեց ամիսների ընթացքում կատարված ապրանքաշրջանառության շուրջ 95.7%-ը: Հանրապետության թվով 38 հիմնական գործընկեր երկրները մեծամասամբ (մոտ 80%-ը) հանդիսանում են ԱՀԿ անդամ պետություններ: </w:t>
      </w:r>
    </w:p>
    <w:p w:rsidR="00446AF7" w:rsidRPr="00A55FB1" w:rsidRDefault="00446AF7" w:rsidP="00A55FB1">
      <w:pPr>
        <w:spacing w:line="360" w:lineRule="auto"/>
        <w:ind w:firstLine="540"/>
        <w:contextualSpacing/>
        <w:jc w:val="both"/>
        <w:rPr>
          <w:rFonts w:ascii="GHEA Grapalat" w:hAnsi="GHEA Grapalat" w:cs="Sylfaen"/>
          <w:sz w:val="22"/>
          <w:szCs w:val="22"/>
          <w:lang w:val="hy-AM"/>
        </w:rPr>
      </w:pPr>
      <w:r w:rsidRPr="00A55FB1">
        <w:rPr>
          <w:rFonts w:ascii="GHEA Grapalat" w:hAnsi="GHEA Grapalat" w:cs="Sylfaen"/>
          <w:b/>
          <w:sz w:val="22"/>
          <w:szCs w:val="22"/>
          <w:lang w:val="hy-AM"/>
        </w:rPr>
        <w:t xml:space="preserve">Երկկողմանի փոխարժեք: </w:t>
      </w:r>
      <w:r w:rsidR="00910A0F" w:rsidRPr="00A55FB1">
        <w:rPr>
          <w:rFonts w:ascii="GHEA Grapalat" w:hAnsi="GHEA Grapalat" w:cs="Sylfaen"/>
          <w:sz w:val="22"/>
          <w:szCs w:val="22"/>
          <w:lang w:val="hy-AM"/>
        </w:rPr>
        <w:t>ՀՀ դրամի փոխարժեքը ԱՄՆ դոլարի նկատմամբ, չնայած հարաբերական կայունացմանը, դեռևս պահպանում է արժեզրկման միտումը: 2016 թվականի առաջին կիսամյակի վերջի՝ հունիս ամսվա միջին փոխարժեքը կազմել է 477.53 դրամ մեկ ԱՄՆ դոլարի դիմաց, որը նախորդ տարվա հունիս ամսին ձևավորված միջինի (475.12) նկատմամբ արժեզրկվել է 0.5%-ով: Իսկ ընթացիկ տարվա հունվար-հունիս ամիսների միջին փոխարժեքը կազմել է 483.86 դրամ մեկ ԱՄՆ դոլարի դիմաց` նախորդ տարվա համապատասխան ժամանակահատվածի (476.87) նկատմամբ արժեզրկվելով 1.45%-ով՝ 2015 թվականի համապատասխան ցուցանիշի 13.62% արժեզրկման դիմաց: Ըստ էության, փոխարժեքի նման վարքագիծը համաշխարհային տնտեսության և տարածաշրջանային զարգացումների արդյունք է:</w:t>
      </w:r>
    </w:p>
    <w:p w:rsidR="00DB2B71" w:rsidRPr="00DB2B71" w:rsidRDefault="00DB2B71" w:rsidP="00A55FB1">
      <w:pPr>
        <w:spacing w:line="360" w:lineRule="auto"/>
        <w:ind w:firstLine="540"/>
        <w:contextualSpacing/>
        <w:jc w:val="both"/>
        <w:rPr>
          <w:rFonts w:ascii="GHEA Grapalat" w:hAnsi="GHEA Grapalat" w:cs="Sylfaen"/>
          <w:sz w:val="22"/>
          <w:szCs w:val="22"/>
          <w:lang w:val="hy-AM"/>
        </w:rPr>
      </w:pPr>
    </w:p>
    <w:p w:rsidR="00DB2B71" w:rsidRPr="00DB2B71" w:rsidRDefault="00446AF7" w:rsidP="00DB2B71">
      <w:pPr>
        <w:autoSpaceDE w:val="0"/>
        <w:autoSpaceDN w:val="0"/>
        <w:adjustRightInd w:val="0"/>
        <w:spacing w:line="480" w:lineRule="auto"/>
        <w:ind w:firstLine="540"/>
        <w:jc w:val="both"/>
        <w:rPr>
          <w:rFonts w:ascii="GHEA Grapalat" w:hAnsi="GHEA Grapalat" w:cs="Sylfaen"/>
          <w:b/>
          <w:i/>
          <w:sz w:val="22"/>
          <w:szCs w:val="22"/>
        </w:rPr>
      </w:pPr>
      <w:r w:rsidRPr="00DB2B71">
        <w:rPr>
          <w:rFonts w:ascii="GHEA Grapalat" w:hAnsi="GHEA Grapalat" w:cs="Sylfaen"/>
          <w:b/>
          <w:i/>
          <w:sz w:val="22"/>
          <w:szCs w:val="22"/>
        </w:rPr>
        <w:t>Ֆինանսական շուկա, փող և վարկ</w:t>
      </w:r>
    </w:p>
    <w:p w:rsidR="00910A0F" w:rsidRPr="00A55FB1" w:rsidRDefault="00910A0F" w:rsidP="00910A0F">
      <w:pPr>
        <w:spacing w:line="360" w:lineRule="auto"/>
        <w:ind w:firstLine="540"/>
        <w:contextualSpacing/>
        <w:jc w:val="both"/>
        <w:rPr>
          <w:rFonts w:ascii="GHEA Grapalat" w:hAnsi="GHEA Grapalat" w:cs="Sylfaen"/>
          <w:sz w:val="22"/>
          <w:szCs w:val="22"/>
          <w:lang w:val="hy-AM"/>
        </w:rPr>
      </w:pPr>
      <w:r w:rsidRPr="00A55FB1">
        <w:rPr>
          <w:rFonts w:ascii="GHEA Grapalat" w:hAnsi="GHEA Grapalat" w:cs="Sylfaen"/>
          <w:b/>
          <w:sz w:val="22"/>
          <w:szCs w:val="22"/>
          <w:lang w:val="hy-AM"/>
        </w:rPr>
        <w:t>Փողի բազա</w:t>
      </w:r>
      <w:r w:rsidR="00F94969">
        <w:rPr>
          <w:rFonts w:ascii="GHEA Grapalat" w:hAnsi="GHEA Grapalat" w:cs="Sylfaen"/>
          <w:b/>
          <w:sz w:val="22"/>
          <w:szCs w:val="22"/>
        </w:rPr>
        <w:t>:</w:t>
      </w:r>
      <w:r w:rsidRPr="00A55FB1">
        <w:rPr>
          <w:rFonts w:ascii="GHEA Grapalat" w:hAnsi="GHEA Grapalat" w:cs="Sylfaen"/>
          <w:sz w:val="22"/>
          <w:szCs w:val="22"/>
          <w:lang w:val="hy-AM"/>
        </w:rPr>
        <w:t xml:space="preserve"> Փողի բազան կրճատվել է` ՀՀ ԿԲ զուտ արտաքին և ներքին ակտիվների նվազմամբ պայմանավորված: 2016 թվականի հունիսին փողի բազան կազմել է 777 մլրդ դրամ` նախորդ տարվա նույն ամսվա նկատմամբ նվազելով 5%-ով: Ընդ որում, զուտ արտաքին ակտիվները նվազել </w:t>
      </w:r>
      <w:r w:rsidR="00F94969">
        <w:rPr>
          <w:rFonts w:ascii="GHEA Grapalat" w:hAnsi="GHEA Grapalat" w:cs="Sylfaen"/>
          <w:sz w:val="22"/>
          <w:szCs w:val="22"/>
        </w:rPr>
        <w:t>են</w:t>
      </w:r>
      <w:r w:rsidRPr="00A55FB1">
        <w:rPr>
          <w:rFonts w:ascii="GHEA Grapalat" w:hAnsi="GHEA Grapalat" w:cs="Sylfaen"/>
          <w:sz w:val="22"/>
          <w:szCs w:val="22"/>
          <w:lang w:val="hy-AM"/>
        </w:rPr>
        <w:t xml:space="preserve"> 5.9 %-ով, իսկ զուտ ներքին ակտիվները` 4.1%-ով:</w:t>
      </w:r>
    </w:p>
    <w:p w:rsidR="00910A0F" w:rsidRPr="00A55FB1" w:rsidRDefault="00910A0F" w:rsidP="00910A0F">
      <w:pPr>
        <w:spacing w:line="360" w:lineRule="auto"/>
        <w:ind w:firstLine="540"/>
        <w:contextualSpacing/>
        <w:jc w:val="both"/>
        <w:rPr>
          <w:rFonts w:ascii="GHEA Grapalat" w:hAnsi="GHEA Grapalat" w:cs="Sylfaen"/>
          <w:sz w:val="22"/>
          <w:szCs w:val="22"/>
          <w:lang w:val="hy-AM"/>
        </w:rPr>
      </w:pPr>
      <w:r w:rsidRPr="00A55FB1">
        <w:rPr>
          <w:rFonts w:ascii="GHEA Grapalat" w:hAnsi="GHEA Grapalat" w:cs="Sylfaen"/>
          <w:sz w:val="22"/>
          <w:szCs w:val="22"/>
          <w:lang w:val="hy-AM"/>
        </w:rPr>
        <w:t>Նույն ժամանակահատվածում փողի բազայում ԿԲ-ից դուրս կանխիկ</w:t>
      </w:r>
      <w:r w:rsidR="00F94969">
        <w:rPr>
          <w:rFonts w:ascii="GHEA Grapalat" w:hAnsi="GHEA Grapalat" w:cs="Sylfaen"/>
          <w:sz w:val="22"/>
          <w:szCs w:val="22"/>
        </w:rPr>
        <w:t>ն</w:t>
      </w:r>
      <w:r w:rsidRPr="00A55FB1">
        <w:rPr>
          <w:rFonts w:ascii="GHEA Grapalat" w:hAnsi="GHEA Grapalat" w:cs="Sylfaen"/>
          <w:sz w:val="22"/>
          <w:szCs w:val="22"/>
          <w:lang w:val="hy-AM"/>
        </w:rPr>
        <w:t xml:space="preserve"> աճել է 3.2%-ով (տեսակարար կշիռը փողի բազայում կազմել է շուրջ 49.8%), իսկ պարտադիր պահուստները դրամով և արտարժույթով նվազել են 12.4%-ով (տեսակարար կշիռը փողի բազայում կազմել է շուրջ 49.5%):</w:t>
      </w:r>
    </w:p>
    <w:p w:rsidR="00910A0F" w:rsidRPr="00A55FB1" w:rsidRDefault="00910A0F" w:rsidP="00910A0F">
      <w:pPr>
        <w:spacing w:line="360" w:lineRule="auto"/>
        <w:ind w:firstLine="540"/>
        <w:contextualSpacing/>
        <w:jc w:val="both"/>
        <w:rPr>
          <w:rFonts w:ascii="GHEA Grapalat" w:hAnsi="GHEA Grapalat" w:cs="Sylfaen"/>
          <w:sz w:val="22"/>
          <w:szCs w:val="22"/>
          <w:lang w:val="hy-AM"/>
        </w:rPr>
      </w:pPr>
      <w:r w:rsidRPr="00A55FB1">
        <w:rPr>
          <w:rFonts w:ascii="GHEA Grapalat" w:hAnsi="GHEA Grapalat" w:cs="Sylfaen"/>
          <w:b/>
          <w:sz w:val="22"/>
          <w:szCs w:val="22"/>
          <w:lang w:val="hy-AM"/>
        </w:rPr>
        <w:t>Փողի զանգված</w:t>
      </w:r>
      <w:r w:rsidR="00F94969">
        <w:rPr>
          <w:rFonts w:ascii="GHEA Grapalat" w:hAnsi="GHEA Grapalat" w:cs="Sylfaen"/>
          <w:b/>
          <w:sz w:val="22"/>
          <w:szCs w:val="22"/>
        </w:rPr>
        <w:t>:</w:t>
      </w:r>
      <w:r w:rsidRPr="00A55FB1">
        <w:rPr>
          <w:rFonts w:ascii="GHEA Grapalat" w:hAnsi="GHEA Grapalat" w:cs="Sylfaen"/>
          <w:sz w:val="22"/>
          <w:szCs w:val="22"/>
          <w:lang w:val="hy-AM"/>
        </w:rPr>
        <w:t xml:space="preserve"> Փողի զանգվածն ընդլայնվել է` զուտ արտաքին և ներքին ակտիվների աճով պայմանավորված: 2016 թվականի հունիսին փողի զանգվածը կազմել է 1,920.</w:t>
      </w:r>
      <w:r w:rsidR="00F94969">
        <w:rPr>
          <w:rFonts w:ascii="GHEA Grapalat" w:hAnsi="GHEA Grapalat" w:cs="Sylfaen"/>
          <w:sz w:val="22"/>
          <w:szCs w:val="22"/>
        </w:rPr>
        <w:t>8</w:t>
      </w:r>
      <w:r w:rsidRPr="00A55FB1">
        <w:rPr>
          <w:rFonts w:ascii="GHEA Grapalat" w:hAnsi="GHEA Grapalat" w:cs="Sylfaen"/>
          <w:sz w:val="22"/>
          <w:szCs w:val="22"/>
          <w:lang w:val="hy-AM"/>
        </w:rPr>
        <w:t xml:space="preserve"> մլրդ դրամ` նախորդ տարվա նույն ժամանակահատվածի նկատմամբ աճելով 13.9%-ով: Ընդ որում, զուտ արտաքին ակտիվներն աճել են 9.9%-ով, զուտ ներքին ակտիվները` 9.8%-ով:</w:t>
      </w:r>
    </w:p>
    <w:p w:rsidR="00910A0F" w:rsidRPr="00A55FB1" w:rsidRDefault="00910A0F" w:rsidP="00910A0F">
      <w:pPr>
        <w:spacing w:line="360" w:lineRule="auto"/>
        <w:ind w:firstLine="540"/>
        <w:contextualSpacing/>
        <w:jc w:val="both"/>
        <w:rPr>
          <w:rFonts w:ascii="GHEA Grapalat" w:hAnsi="GHEA Grapalat" w:cs="Sylfaen"/>
          <w:sz w:val="22"/>
          <w:szCs w:val="22"/>
          <w:lang w:val="hy-AM"/>
        </w:rPr>
      </w:pPr>
      <w:r w:rsidRPr="00A55FB1">
        <w:rPr>
          <w:rFonts w:ascii="GHEA Grapalat" w:hAnsi="GHEA Grapalat" w:cs="Sylfaen"/>
          <w:sz w:val="22"/>
          <w:szCs w:val="22"/>
          <w:lang w:val="hy-AM"/>
        </w:rPr>
        <w:t>Փողի զանգվածում բանկային համակարգից դուրս կանխիկ</w:t>
      </w:r>
      <w:r w:rsidR="00F94969">
        <w:rPr>
          <w:rFonts w:ascii="GHEA Grapalat" w:hAnsi="GHEA Grapalat" w:cs="Sylfaen"/>
          <w:sz w:val="22"/>
          <w:szCs w:val="22"/>
        </w:rPr>
        <w:t>ն</w:t>
      </w:r>
      <w:r w:rsidRPr="00A55FB1">
        <w:rPr>
          <w:rFonts w:ascii="GHEA Grapalat" w:hAnsi="GHEA Grapalat" w:cs="Sylfaen"/>
          <w:sz w:val="22"/>
          <w:szCs w:val="22"/>
          <w:lang w:val="hy-AM"/>
        </w:rPr>
        <w:t xml:space="preserve"> աճել է 2.3%-ով,</w:t>
      </w:r>
      <w:r w:rsidR="009B6E1C">
        <w:rPr>
          <w:rFonts w:ascii="GHEA Grapalat" w:hAnsi="GHEA Grapalat" w:cs="Sylfaen"/>
          <w:sz w:val="22"/>
          <w:szCs w:val="22"/>
          <w:lang w:val="hy-AM"/>
        </w:rPr>
        <w:t xml:space="preserve"> </w:t>
      </w:r>
      <w:r w:rsidRPr="00A55FB1">
        <w:rPr>
          <w:rFonts w:ascii="GHEA Grapalat" w:hAnsi="GHEA Grapalat" w:cs="Sylfaen"/>
          <w:sz w:val="22"/>
          <w:szCs w:val="22"/>
          <w:lang w:val="hy-AM"/>
        </w:rPr>
        <w:t>դրամային ավանդների նպաստումը փողի զանգվածի աճին կազմել է 7.0 տոկոսային կետ, իսկ արտարժութային ավանդների դրական նպաստումը` 6.4 տոկոսային կետ</w:t>
      </w:r>
      <w:r w:rsidRPr="00A55FB1">
        <w:rPr>
          <w:rFonts w:cs="Sylfaen"/>
          <w:sz w:val="22"/>
          <w:szCs w:val="22"/>
          <w:vertAlign w:val="superscript"/>
          <w:lang w:val="hy-AM"/>
        </w:rPr>
        <w:footnoteReference w:id="12"/>
      </w:r>
      <w:r w:rsidRPr="00A55FB1">
        <w:rPr>
          <w:rFonts w:ascii="GHEA Grapalat" w:hAnsi="GHEA Grapalat" w:cs="Sylfaen"/>
          <w:sz w:val="22"/>
          <w:szCs w:val="22"/>
          <w:lang w:val="hy-AM"/>
        </w:rPr>
        <w:t>:</w:t>
      </w:r>
    </w:p>
    <w:p w:rsidR="00910A0F" w:rsidRPr="00A55FB1" w:rsidRDefault="00910A0F" w:rsidP="00910A0F">
      <w:pPr>
        <w:spacing w:line="360" w:lineRule="auto"/>
        <w:ind w:firstLine="540"/>
        <w:contextualSpacing/>
        <w:jc w:val="both"/>
        <w:rPr>
          <w:rFonts w:ascii="GHEA Grapalat" w:hAnsi="GHEA Grapalat" w:cs="Sylfaen"/>
          <w:sz w:val="22"/>
          <w:szCs w:val="22"/>
          <w:lang w:val="hy-AM"/>
        </w:rPr>
      </w:pPr>
      <w:r w:rsidRPr="00A55FB1">
        <w:rPr>
          <w:rFonts w:ascii="GHEA Grapalat" w:hAnsi="GHEA Grapalat" w:cs="Sylfaen"/>
          <w:b/>
          <w:sz w:val="22"/>
          <w:szCs w:val="22"/>
          <w:lang w:val="hy-AM"/>
        </w:rPr>
        <w:t>Դոլարայնացման մակարդակ</w:t>
      </w:r>
      <w:r w:rsidR="00F94969">
        <w:rPr>
          <w:rFonts w:ascii="GHEA Grapalat" w:hAnsi="GHEA Grapalat" w:cs="Sylfaen"/>
          <w:b/>
          <w:sz w:val="22"/>
          <w:szCs w:val="22"/>
        </w:rPr>
        <w:t>:</w:t>
      </w:r>
      <w:r w:rsidRPr="00A55FB1">
        <w:rPr>
          <w:rFonts w:ascii="GHEA Grapalat" w:hAnsi="GHEA Grapalat" w:cs="Sylfaen"/>
          <w:sz w:val="22"/>
          <w:szCs w:val="22"/>
          <w:lang w:val="hy-AM"/>
        </w:rPr>
        <w:t xml:space="preserve"> Դոլարայնացման մակարդակը դեռևս բարձր է, չնայած դանադաղ նվազման տեմպին: 2016 թվականի հունիսին արտարժույթով ավանդների կշիռը փողի զանգվածում կազմել է 51.8%` նախորդ տարվա նույն ժամանակահատվածի նկատմամբ նվազելով </w:t>
      </w:r>
      <w:r w:rsidRPr="00A55FB1">
        <w:rPr>
          <w:rFonts w:ascii="GHEA Grapalat" w:hAnsi="GHEA Grapalat" w:cs="Sylfaen"/>
          <w:sz w:val="22"/>
          <w:szCs w:val="22"/>
          <w:lang w:val="hy-AM"/>
        </w:rPr>
        <w:lastRenderedPageBreak/>
        <w:t xml:space="preserve">0.8 տոկոսային կետով, իսկ դոլարային ավանդների կշիռն ընդհանուր ավանդների մեջ կազմել է 62.6%` նվազելով 2.5 տոկոսային կետով: </w:t>
      </w:r>
    </w:p>
    <w:p w:rsidR="00910A0F" w:rsidRPr="00A55FB1" w:rsidRDefault="00910A0F" w:rsidP="00910A0F">
      <w:pPr>
        <w:spacing w:line="360" w:lineRule="auto"/>
        <w:ind w:firstLine="540"/>
        <w:contextualSpacing/>
        <w:jc w:val="both"/>
        <w:rPr>
          <w:rFonts w:ascii="GHEA Grapalat" w:hAnsi="GHEA Grapalat" w:cs="Sylfaen"/>
          <w:sz w:val="22"/>
          <w:szCs w:val="22"/>
          <w:lang w:val="hy-AM"/>
        </w:rPr>
      </w:pPr>
      <w:r w:rsidRPr="00A55FB1">
        <w:rPr>
          <w:rFonts w:ascii="GHEA Grapalat" w:hAnsi="GHEA Grapalat" w:cs="Sylfaen"/>
          <w:b/>
          <w:sz w:val="22"/>
          <w:szCs w:val="22"/>
          <w:lang w:val="hy-AM"/>
        </w:rPr>
        <w:t>ՀՀ ֆինանսական շուկա</w:t>
      </w:r>
      <w:r w:rsidR="00F94969">
        <w:rPr>
          <w:rFonts w:ascii="GHEA Grapalat" w:hAnsi="GHEA Grapalat" w:cs="Sylfaen"/>
          <w:b/>
          <w:sz w:val="22"/>
          <w:szCs w:val="22"/>
        </w:rPr>
        <w:t>:</w:t>
      </w:r>
      <w:r w:rsidRPr="00A55FB1">
        <w:rPr>
          <w:rFonts w:ascii="GHEA Grapalat" w:hAnsi="GHEA Grapalat" w:cs="Sylfaen"/>
          <w:sz w:val="22"/>
          <w:szCs w:val="22"/>
          <w:lang w:val="hy-AM"/>
        </w:rPr>
        <w:t xml:space="preserve"> ՀՀ ԿԲ կողմից շարունակվել է դրամավարկային պայմանների աստիճանական թուլացման քաղաքականությունը: Վերաֆինանսավորման տոկոսադրույքը 2015 թվականի հունիս ամսին սահմանված 10.5%-ից աստիճանաբար նվազեցվել է` 2016 թվականի հունիսին կազմելով 7.5%:</w:t>
      </w:r>
    </w:p>
    <w:p w:rsidR="00910A0F" w:rsidRPr="00A55FB1" w:rsidRDefault="00910A0F" w:rsidP="00910A0F">
      <w:pPr>
        <w:spacing w:line="360" w:lineRule="auto"/>
        <w:ind w:firstLine="540"/>
        <w:contextualSpacing/>
        <w:jc w:val="both"/>
        <w:rPr>
          <w:rFonts w:ascii="GHEA Grapalat" w:hAnsi="GHEA Grapalat" w:cs="Sylfaen"/>
          <w:sz w:val="22"/>
          <w:szCs w:val="22"/>
          <w:lang w:val="hy-AM"/>
        </w:rPr>
      </w:pPr>
      <w:r w:rsidRPr="00A55FB1">
        <w:rPr>
          <w:rFonts w:ascii="GHEA Grapalat" w:hAnsi="GHEA Grapalat" w:cs="Sylfaen"/>
          <w:sz w:val="22"/>
          <w:szCs w:val="22"/>
          <w:lang w:val="hy-AM"/>
        </w:rPr>
        <w:t>Առևտրային բանկերի կողմից ռեզիդենտներից և ոչ ռեզիդենտներից ներգրա</w:t>
      </w:r>
      <w:r w:rsidR="00F94969">
        <w:rPr>
          <w:rFonts w:ascii="GHEA Grapalat" w:hAnsi="GHEA Grapalat" w:cs="Sylfaen"/>
          <w:sz w:val="22"/>
          <w:szCs w:val="22"/>
        </w:rPr>
        <w:t>վ</w:t>
      </w:r>
      <w:r w:rsidRPr="00A55FB1">
        <w:rPr>
          <w:rFonts w:ascii="GHEA Grapalat" w:hAnsi="GHEA Grapalat" w:cs="Sylfaen"/>
          <w:sz w:val="22"/>
          <w:szCs w:val="22"/>
          <w:lang w:val="hy-AM"/>
        </w:rPr>
        <w:t>ված ավանդները 2016 թվականի հունիսին նախորդ տարվա նույն ամսվա նկատմամբ աճել են շուրջ 14.2%-ով: Նույն ժամանակահատվածում դրամային ավանդների (մինչև մեկ տարի ժամկետով ներգրա</w:t>
      </w:r>
      <w:r w:rsidR="006925E3">
        <w:rPr>
          <w:rFonts w:ascii="GHEA Grapalat" w:hAnsi="GHEA Grapalat" w:cs="Sylfaen"/>
          <w:sz w:val="22"/>
          <w:szCs w:val="22"/>
        </w:rPr>
        <w:t>վ</w:t>
      </w:r>
      <w:r w:rsidRPr="00A55FB1">
        <w:rPr>
          <w:rFonts w:ascii="GHEA Grapalat" w:hAnsi="GHEA Grapalat" w:cs="Sylfaen"/>
          <w:sz w:val="22"/>
          <w:szCs w:val="22"/>
          <w:lang w:val="hy-AM"/>
        </w:rPr>
        <w:t>ված) տոկոսադրույքների միջին ամսական մակարդակը կազմել է 12.8%` 2015 թվականի 14.85%-ի համեմատ (2 տոկոսային կետով նվազելով), մինչդեռ արտարժույթով ավանդների տոկոսադրույքը 2016 թվականի հունիսին կազմել է 5.2%` 2015 թվականի 5.88%-ի համեմատ (0.7 տոկոսային կետով նվազելով): Անհրաժեշտ է նշել, որ դրամով ներգրավված ավանդների աճը (27.7%) գերազանցում է արտարժույթով ավանդների աճին (8.3%):</w:t>
      </w:r>
    </w:p>
    <w:p w:rsidR="00910A0F" w:rsidRPr="00A55FB1" w:rsidRDefault="00910A0F" w:rsidP="00910A0F">
      <w:pPr>
        <w:spacing w:line="360" w:lineRule="auto"/>
        <w:ind w:firstLine="540"/>
        <w:contextualSpacing/>
        <w:jc w:val="both"/>
        <w:rPr>
          <w:rFonts w:ascii="GHEA Grapalat" w:hAnsi="GHEA Grapalat" w:cs="Sylfaen"/>
          <w:sz w:val="22"/>
          <w:szCs w:val="22"/>
          <w:lang w:val="hy-AM"/>
        </w:rPr>
      </w:pPr>
      <w:r w:rsidRPr="00A55FB1">
        <w:rPr>
          <w:rFonts w:ascii="GHEA Grapalat" w:hAnsi="GHEA Grapalat" w:cs="Sylfaen"/>
          <w:sz w:val="22"/>
          <w:szCs w:val="22"/>
          <w:lang w:val="hy-AM"/>
        </w:rPr>
        <w:t>Առևտրային բանկերի կողմից ռեզիդենտներին և ոչ ռեզիդենտներին տրված վարկերը 2016 թվականի հունիսին նախորդ տարվա նույն ամսվա նկատմամբ աճել են 6%-ով</w:t>
      </w:r>
      <w:r w:rsidRPr="00A55FB1">
        <w:rPr>
          <w:rFonts w:ascii="GHEA Grapalat" w:hAnsi="GHEA Grapalat" w:cs="Sylfaen"/>
          <w:sz w:val="22"/>
          <w:szCs w:val="22"/>
          <w:vertAlign w:val="superscript"/>
          <w:lang w:val="hy-AM"/>
        </w:rPr>
        <w:footnoteReference w:id="13"/>
      </w:r>
      <w:r w:rsidRPr="00A55FB1">
        <w:rPr>
          <w:rFonts w:ascii="GHEA Grapalat" w:hAnsi="GHEA Grapalat" w:cs="Sylfaen"/>
          <w:sz w:val="22"/>
          <w:szCs w:val="22"/>
          <w:lang w:val="hy-AM"/>
        </w:rPr>
        <w:t>: Նշենք որ վարկերի գերակշռող մասը` 65.8%-ը, կազմում են արտարժույթով վարկերը: ՀՀ դրամով վարկավորման միջին ամսական տոկոսադրույքը 2016 թվականի հունիսին կազմել է 16.66%` նվազելով 2015 թվականի 17.35%-ի համեմատ (0.7 տոկոսային կետով), իսկ արտարժույթով վարկավորման տոկոսադրույքը նվազել է մինչև 9.14%` 2015 թվականի 10.45%-ից (1.3 տոկոսային կետով): Անհրաժեշտ է նշել, որ 2016 թվականի հունիսին ՀՀ դրամով վարկավորում</w:t>
      </w:r>
      <w:r w:rsidR="001F6B68">
        <w:rPr>
          <w:rFonts w:ascii="GHEA Grapalat" w:hAnsi="GHEA Grapalat" w:cs="Sylfaen"/>
          <w:sz w:val="22"/>
          <w:szCs w:val="22"/>
        </w:rPr>
        <w:t>ն</w:t>
      </w:r>
      <w:r w:rsidR="009B6E1C">
        <w:rPr>
          <w:rFonts w:ascii="GHEA Grapalat" w:hAnsi="GHEA Grapalat" w:cs="Sylfaen"/>
          <w:sz w:val="22"/>
          <w:szCs w:val="22"/>
          <w:lang w:val="hy-AM"/>
        </w:rPr>
        <w:t xml:space="preserve"> </w:t>
      </w:r>
      <w:r w:rsidRPr="00A55FB1">
        <w:rPr>
          <w:rFonts w:ascii="GHEA Grapalat" w:hAnsi="GHEA Grapalat" w:cs="Sylfaen"/>
          <w:sz w:val="22"/>
          <w:szCs w:val="22"/>
          <w:lang w:val="hy-AM"/>
        </w:rPr>
        <w:t>աճելով 6.6%-ով` գերազանցել է արտարժույթով վարկավորման 5.7% աճին:</w:t>
      </w:r>
      <w:r w:rsidR="009B6E1C">
        <w:rPr>
          <w:rFonts w:ascii="GHEA Grapalat" w:hAnsi="GHEA Grapalat" w:cs="Sylfaen"/>
          <w:sz w:val="22"/>
          <w:szCs w:val="22"/>
          <w:lang w:val="hy-AM"/>
        </w:rPr>
        <w:t xml:space="preserve"> </w:t>
      </w:r>
    </w:p>
    <w:p w:rsidR="00910A0F" w:rsidRPr="00A55FB1" w:rsidRDefault="00910A0F" w:rsidP="00910A0F">
      <w:pPr>
        <w:spacing w:line="360" w:lineRule="auto"/>
        <w:ind w:firstLine="540"/>
        <w:contextualSpacing/>
        <w:jc w:val="both"/>
        <w:rPr>
          <w:rFonts w:ascii="GHEA Grapalat" w:hAnsi="GHEA Grapalat" w:cs="Sylfaen"/>
          <w:sz w:val="22"/>
          <w:szCs w:val="22"/>
          <w:lang w:val="hy-AM"/>
        </w:rPr>
      </w:pPr>
      <w:r w:rsidRPr="00A55FB1">
        <w:rPr>
          <w:rFonts w:ascii="GHEA Grapalat" w:hAnsi="GHEA Grapalat" w:cs="Sylfaen"/>
          <w:sz w:val="22"/>
          <w:szCs w:val="22"/>
          <w:lang w:val="hy-AM"/>
        </w:rPr>
        <w:t>Ֆինանսական շուկայում նկատվել է տոկոսադրույքների սպրեդի ընդլայնում: 2016 թվականի առաջին կիսամյակում առևտրային բանկերի</w:t>
      </w:r>
      <w:r w:rsidR="001F6B68">
        <w:rPr>
          <w:rFonts w:ascii="GHEA Grapalat" w:hAnsi="GHEA Grapalat" w:cs="Sylfaen"/>
          <w:sz w:val="22"/>
          <w:szCs w:val="22"/>
        </w:rPr>
        <w:t>՝</w:t>
      </w:r>
      <w:r w:rsidRPr="00A55FB1">
        <w:rPr>
          <w:rFonts w:ascii="GHEA Grapalat" w:hAnsi="GHEA Grapalat" w:cs="Sylfaen"/>
          <w:sz w:val="22"/>
          <w:szCs w:val="22"/>
          <w:lang w:val="hy-AM"/>
        </w:rPr>
        <w:t xml:space="preserve"> մինչև մեկ տարի ժամկետով ՀՀ դրամով ներգրա</w:t>
      </w:r>
      <w:r w:rsidR="001F6B68">
        <w:rPr>
          <w:rFonts w:ascii="GHEA Grapalat" w:hAnsi="GHEA Grapalat" w:cs="Sylfaen"/>
          <w:sz w:val="22"/>
          <w:szCs w:val="22"/>
        </w:rPr>
        <w:t>վ</w:t>
      </w:r>
      <w:r w:rsidRPr="00A55FB1">
        <w:rPr>
          <w:rFonts w:ascii="GHEA Grapalat" w:hAnsi="GHEA Grapalat" w:cs="Sylfaen"/>
          <w:sz w:val="22"/>
          <w:szCs w:val="22"/>
          <w:lang w:val="hy-AM"/>
        </w:rPr>
        <w:t>ված ավանդների և վարկերի միջին տոկոսադրույքների տարբերության միջև աճի միտում է նկատվում: Միջին կիսամյակային ցուցանիշը (սպրեդ) նախորդ տարվա նույն կիսամյակի համեմատ աճել է 2.3 տոկոսային կետով` կազմելով 6 տոկոսային կետ:</w:t>
      </w:r>
    </w:p>
    <w:p w:rsidR="00910A0F" w:rsidRPr="00A55FB1" w:rsidRDefault="00910A0F" w:rsidP="00910A0F">
      <w:pPr>
        <w:spacing w:line="360" w:lineRule="auto"/>
        <w:ind w:firstLine="540"/>
        <w:contextualSpacing/>
        <w:jc w:val="both"/>
        <w:rPr>
          <w:rFonts w:ascii="GHEA Grapalat" w:hAnsi="GHEA Grapalat" w:cs="Sylfaen"/>
          <w:sz w:val="22"/>
          <w:szCs w:val="22"/>
          <w:lang w:val="hy-AM"/>
        </w:rPr>
      </w:pPr>
      <w:r w:rsidRPr="00A55FB1">
        <w:rPr>
          <w:rFonts w:ascii="GHEA Grapalat" w:hAnsi="GHEA Grapalat" w:cs="Sylfaen"/>
          <w:sz w:val="22"/>
          <w:szCs w:val="22"/>
          <w:lang w:val="hy-AM"/>
        </w:rPr>
        <w:t>2016 թվականի հունիսին ՀՀ պետական պարտատոմսերի միջին կշռված եկամտաբերությունը կազմել է 14.57%` 2015 թվականի նույն ժամանակահատվածի 14.37%-ի համեմատ, իսկ ժամկետայնությունը կազմել է 4840 օր` 2015 թվականի նույն ժամանակահատվածի 2569-ի համեմատ:</w:t>
      </w:r>
    </w:p>
    <w:p w:rsidR="00880CFF" w:rsidRPr="00A55FB1" w:rsidRDefault="00880CFF" w:rsidP="00A55FB1">
      <w:pPr>
        <w:spacing w:line="360" w:lineRule="auto"/>
        <w:ind w:firstLine="540"/>
        <w:contextualSpacing/>
        <w:jc w:val="both"/>
        <w:rPr>
          <w:rFonts w:ascii="GHEA Grapalat" w:hAnsi="GHEA Grapalat" w:cs="Sylfaen"/>
          <w:sz w:val="22"/>
          <w:szCs w:val="22"/>
          <w:lang w:val="hy-AM"/>
        </w:rPr>
      </w:pPr>
    </w:p>
    <w:p w:rsidR="00910A0F" w:rsidRPr="00A55FB1" w:rsidRDefault="00446AF7" w:rsidP="00910A0F">
      <w:pPr>
        <w:spacing w:line="360" w:lineRule="auto"/>
        <w:ind w:firstLine="540"/>
        <w:contextualSpacing/>
        <w:jc w:val="both"/>
        <w:rPr>
          <w:rFonts w:ascii="GHEA Grapalat" w:hAnsi="GHEA Grapalat" w:cs="Sylfaen"/>
          <w:sz w:val="22"/>
          <w:szCs w:val="22"/>
          <w:lang w:val="hy-AM"/>
        </w:rPr>
      </w:pPr>
      <w:r w:rsidRPr="00A55FB1">
        <w:rPr>
          <w:rFonts w:ascii="GHEA Grapalat" w:hAnsi="GHEA Grapalat" w:cs="Sylfaen"/>
          <w:b/>
          <w:sz w:val="22"/>
          <w:szCs w:val="22"/>
          <w:lang w:val="hy-AM"/>
        </w:rPr>
        <w:lastRenderedPageBreak/>
        <w:t>Աղյուսակ 1.</w:t>
      </w:r>
      <w:r w:rsidRPr="00880CFF">
        <w:rPr>
          <w:rFonts w:ascii="GHEA Grapalat" w:hAnsi="GHEA Grapalat" w:cs="Sylfaen"/>
          <w:sz w:val="22"/>
          <w:szCs w:val="22"/>
          <w:lang w:val="hy-AM"/>
        </w:rPr>
        <w:t xml:space="preserve"> </w:t>
      </w:r>
      <w:r w:rsidR="00910A0F" w:rsidRPr="00A55FB1">
        <w:rPr>
          <w:rFonts w:ascii="GHEA Grapalat" w:hAnsi="GHEA Grapalat" w:cs="Sylfaen"/>
          <w:sz w:val="22"/>
          <w:szCs w:val="22"/>
          <w:lang w:val="hy-AM"/>
        </w:rPr>
        <w:t>Ֆինանսական շուկայի տոկոսադրույքները 2016 թվականի հունվար-հունիս ամիսներին</w:t>
      </w:r>
    </w:p>
    <w:tbl>
      <w:tblPr>
        <w:tblW w:w="9409" w:type="dxa"/>
        <w:jc w:val="center"/>
        <w:tblInd w:w="93" w:type="dxa"/>
        <w:tblLook w:val="04A0" w:firstRow="1" w:lastRow="0" w:firstColumn="1" w:lastColumn="0" w:noHBand="0" w:noVBand="1"/>
      </w:tblPr>
      <w:tblGrid>
        <w:gridCol w:w="3157"/>
        <w:gridCol w:w="1042"/>
        <w:gridCol w:w="1042"/>
        <w:gridCol w:w="1042"/>
        <w:gridCol w:w="1042"/>
        <w:gridCol w:w="1042"/>
        <w:gridCol w:w="1042"/>
      </w:tblGrid>
      <w:tr w:rsidR="00910A0F" w:rsidRPr="00FC74D9" w:rsidTr="00A55FB1">
        <w:trPr>
          <w:trHeight w:val="225"/>
          <w:jc w:val="center"/>
        </w:trPr>
        <w:tc>
          <w:tcPr>
            <w:tcW w:w="3157" w:type="dxa"/>
            <w:tcBorders>
              <w:top w:val="single" w:sz="8" w:space="0" w:color="auto"/>
              <w:left w:val="single" w:sz="8" w:space="0" w:color="auto"/>
              <w:bottom w:val="dashed" w:sz="8" w:space="0" w:color="auto"/>
              <w:right w:val="dashed" w:sz="8" w:space="0" w:color="auto"/>
            </w:tcBorders>
            <w:shd w:val="clear" w:color="auto" w:fill="auto"/>
            <w:vAlign w:val="center"/>
            <w:hideMark/>
          </w:tcPr>
          <w:p w:rsidR="00910A0F" w:rsidRPr="00FC74D9" w:rsidRDefault="00910A0F" w:rsidP="00A55FB1">
            <w:pPr>
              <w:jc w:val="center"/>
              <w:rPr>
                <w:rFonts w:ascii="GHEA Grapalat" w:hAnsi="GHEA Grapalat"/>
                <w:b/>
                <w:sz w:val="20"/>
                <w:szCs w:val="20"/>
              </w:rPr>
            </w:pPr>
            <w:r w:rsidRPr="00FC74D9">
              <w:rPr>
                <w:rFonts w:ascii="GHEA Grapalat" w:hAnsi="GHEA Grapalat" w:cs="Sylfaen"/>
                <w:b/>
                <w:sz w:val="20"/>
                <w:szCs w:val="20"/>
              </w:rPr>
              <w:t>Ամիսներ</w:t>
            </w:r>
          </w:p>
        </w:tc>
        <w:tc>
          <w:tcPr>
            <w:tcW w:w="1042" w:type="dxa"/>
            <w:tcBorders>
              <w:top w:val="single" w:sz="8" w:space="0" w:color="auto"/>
              <w:left w:val="nil"/>
              <w:bottom w:val="dashed" w:sz="8" w:space="0" w:color="auto"/>
              <w:right w:val="dashed" w:sz="8" w:space="0" w:color="auto"/>
            </w:tcBorders>
            <w:shd w:val="clear" w:color="auto" w:fill="auto"/>
            <w:vAlign w:val="center"/>
            <w:hideMark/>
          </w:tcPr>
          <w:p w:rsidR="00910A0F" w:rsidRPr="00FC74D9" w:rsidRDefault="00910A0F" w:rsidP="00A55FB1">
            <w:pPr>
              <w:jc w:val="center"/>
              <w:rPr>
                <w:rFonts w:ascii="GHEA Grapalat" w:hAnsi="GHEA Grapalat"/>
                <w:b/>
                <w:bCs/>
                <w:sz w:val="20"/>
                <w:szCs w:val="20"/>
              </w:rPr>
            </w:pPr>
            <w:r w:rsidRPr="00FC74D9">
              <w:rPr>
                <w:rFonts w:ascii="GHEA Grapalat" w:hAnsi="GHEA Grapalat"/>
                <w:b/>
                <w:bCs/>
                <w:sz w:val="20"/>
                <w:szCs w:val="20"/>
              </w:rPr>
              <w:t>I</w:t>
            </w:r>
          </w:p>
        </w:tc>
        <w:tc>
          <w:tcPr>
            <w:tcW w:w="1042" w:type="dxa"/>
            <w:tcBorders>
              <w:top w:val="single" w:sz="8" w:space="0" w:color="auto"/>
              <w:left w:val="nil"/>
              <w:bottom w:val="dashed" w:sz="8" w:space="0" w:color="auto"/>
              <w:right w:val="dashed" w:sz="8" w:space="0" w:color="auto"/>
            </w:tcBorders>
            <w:shd w:val="clear" w:color="auto" w:fill="auto"/>
            <w:vAlign w:val="center"/>
            <w:hideMark/>
          </w:tcPr>
          <w:p w:rsidR="00910A0F" w:rsidRPr="00FC74D9" w:rsidRDefault="00910A0F" w:rsidP="00A55FB1">
            <w:pPr>
              <w:jc w:val="center"/>
              <w:rPr>
                <w:rFonts w:ascii="GHEA Grapalat" w:hAnsi="GHEA Grapalat"/>
                <w:b/>
                <w:bCs/>
                <w:sz w:val="20"/>
                <w:szCs w:val="20"/>
              </w:rPr>
            </w:pPr>
            <w:r w:rsidRPr="00FC74D9">
              <w:rPr>
                <w:rFonts w:ascii="GHEA Grapalat" w:hAnsi="GHEA Grapalat"/>
                <w:b/>
                <w:bCs/>
                <w:sz w:val="20"/>
                <w:szCs w:val="20"/>
              </w:rPr>
              <w:t>II</w:t>
            </w:r>
          </w:p>
        </w:tc>
        <w:tc>
          <w:tcPr>
            <w:tcW w:w="1042" w:type="dxa"/>
            <w:tcBorders>
              <w:top w:val="single" w:sz="8" w:space="0" w:color="auto"/>
              <w:left w:val="nil"/>
              <w:bottom w:val="dashed" w:sz="8" w:space="0" w:color="auto"/>
              <w:right w:val="dashed" w:sz="8" w:space="0" w:color="auto"/>
            </w:tcBorders>
            <w:shd w:val="clear" w:color="auto" w:fill="auto"/>
            <w:vAlign w:val="center"/>
            <w:hideMark/>
          </w:tcPr>
          <w:p w:rsidR="00910A0F" w:rsidRPr="00FC74D9" w:rsidRDefault="00910A0F" w:rsidP="00A55FB1">
            <w:pPr>
              <w:jc w:val="center"/>
              <w:rPr>
                <w:rFonts w:ascii="GHEA Grapalat" w:hAnsi="GHEA Grapalat"/>
                <w:b/>
                <w:bCs/>
                <w:sz w:val="20"/>
                <w:szCs w:val="20"/>
              </w:rPr>
            </w:pPr>
            <w:r w:rsidRPr="00FC74D9">
              <w:rPr>
                <w:rFonts w:ascii="GHEA Grapalat" w:hAnsi="GHEA Grapalat"/>
                <w:b/>
                <w:bCs/>
                <w:sz w:val="20"/>
                <w:szCs w:val="20"/>
              </w:rPr>
              <w:t>III</w:t>
            </w:r>
          </w:p>
        </w:tc>
        <w:tc>
          <w:tcPr>
            <w:tcW w:w="1042" w:type="dxa"/>
            <w:tcBorders>
              <w:top w:val="single" w:sz="8" w:space="0" w:color="auto"/>
              <w:left w:val="nil"/>
              <w:bottom w:val="dashed" w:sz="8" w:space="0" w:color="auto"/>
              <w:right w:val="dashed" w:sz="8" w:space="0" w:color="auto"/>
            </w:tcBorders>
            <w:shd w:val="clear" w:color="auto" w:fill="auto"/>
            <w:vAlign w:val="center"/>
            <w:hideMark/>
          </w:tcPr>
          <w:p w:rsidR="00910A0F" w:rsidRPr="00FC74D9" w:rsidRDefault="00910A0F" w:rsidP="00A55FB1">
            <w:pPr>
              <w:jc w:val="center"/>
              <w:rPr>
                <w:rFonts w:ascii="GHEA Grapalat" w:hAnsi="GHEA Grapalat"/>
                <w:b/>
                <w:bCs/>
                <w:sz w:val="20"/>
                <w:szCs w:val="20"/>
              </w:rPr>
            </w:pPr>
            <w:r w:rsidRPr="00FC74D9">
              <w:rPr>
                <w:rFonts w:ascii="GHEA Grapalat" w:hAnsi="GHEA Grapalat"/>
                <w:b/>
                <w:bCs/>
                <w:sz w:val="20"/>
                <w:szCs w:val="20"/>
              </w:rPr>
              <w:t>IV</w:t>
            </w:r>
          </w:p>
        </w:tc>
        <w:tc>
          <w:tcPr>
            <w:tcW w:w="1042" w:type="dxa"/>
            <w:tcBorders>
              <w:top w:val="single" w:sz="8" w:space="0" w:color="auto"/>
              <w:left w:val="nil"/>
              <w:bottom w:val="dashed" w:sz="8" w:space="0" w:color="auto"/>
              <w:right w:val="dashed" w:sz="8" w:space="0" w:color="auto"/>
            </w:tcBorders>
            <w:shd w:val="clear" w:color="auto" w:fill="auto"/>
            <w:vAlign w:val="center"/>
            <w:hideMark/>
          </w:tcPr>
          <w:p w:rsidR="00910A0F" w:rsidRPr="00FC74D9" w:rsidRDefault="00910A0F" w:rsidP="00A55FB1">
            <w:pPr>
              <w:jc w:val="center"/>
              <w:rPr>
                <w:rFonts w:ascii="GHEA Grapalat" w:hAnsi="GHEA Grapalat"/>
                <w:b/>
                <w:bCs/>
                <w:sz w:val="20"/>
                <w:szCs w:val="20"/>
              </w:rPr>
            </w:pPr>
            <w:r w:rsidRPr="00FC74D9">
              <w:rPr>
                <w:rFonts w:ascii="GHEA Grapalat" w:hAnsi="GHEA Grapalat"/>
                <w:b/>
                <w:bCs/>
                <w:sz w:val="20"/>
                <w:szCs w:val="20"/>
              </w:rPr>
              <w:t>V</w:t>
            </w:r>
          </w:p>
        </w:tc>
        <w:tc>
          <w:tcPr>
            <w:tcW w:w="1042" w:type="dxa"/>
            <w:tcBorders>
              <w:top w:val="single" w:sz="8" w:space="0" w:color="auto"/>
              <w:left w:val="nil"/>
              <w:bottom w:val="dashed" w:sz="8" w:space="0" w:color="auto"/>
              <w:right w:val="single" w:sz="8" w:space="0" w:color="auto"/>
            </w:tcBorders>
            <w:shd w:val="clear" w:color="auto" w:fill="auto"/>
            <w:vAlign w:val="center"/>
            <w:hideMark/>
          </w:tcPr>
          <w:p w:rsidR="00910A0F" w:rsidRPr="00FC74D9" w:rsidRDefault="00910A0F" w:rsidP="00A55FB1">
            <w:pPr>
              <w:jc w:val="center"/>
              <w:rPr>
                <w:rFonts w:ascii="GHEA Grapalat" w:hAnsi="GHEA Grapalat"/>
                <w:b/>
                <w:bCs/>
                <w:sz w:val="20"/>
                <w:szCs w:val="20"/>
              </w:rPr>
            </w:pPr>
            <w:r w:rsidRPr="00FC74D9">
              <w:rPr>
                <w:rFonts w:ascii="GHEA Grapalat" w:hAnsi="GHEA Grapalat"/>
                <w:b/>
                <w:bCs/>
                <w:sz w:val="20"/>
                <w:szCs w:val="20"/>
              </w:rPr>
              <w:t>V</w:t>
            </w:r>
            <w:r w:rsidR="001F6B68">
              <w:rPr>
                <w:rFonts w:ascii="GHEA Grapalat" w:hAnsi="GHEA Grapalat"/>
                <w:b/>
                <w:bCs/>
                <w:sz w:val="20"/>
                <w:szCs w:val="20"/>
              </w:rPr>
              <w:t>I</w:t>
            </w:r>
          </w:p>
        </w:tc>
      </w:tr>
      <w:tr w:rsidR="00910A0F" w:rsidRPr="00FC74D9" w:rsidTr="00A55FB1">
        <w:trPr>
          <w:trHeight w:val="564"/>
          <w:jc w:val="center"/>
        </w:trPr>
        <w:tc>
          <w:tcPr>
            <w:tcW w:w="3157" w:type="dxa"/>
            <w:tcBorders>
              <w:top w:val="nil"/>
              <w:left w:val="single" w:sz="8" w:space="0" w:color="auto"/>
              <w:bottom w:val="dashed" w:sz="8" w:space="0" w:color="auto"/>
              <w:right w:val="dashed" w:sz="8" w:space="0" w:color="auto"/>
            </w:tcBorders>
            <w:shd w:val="clear" w:color="auto" w:fill="auto"/>
            <w:vAlign w:val="center"/>
            <w:hideMark/>
          </w:tcPr>
          <w:p w:rsidR="00910A0F" w:rsidRPr="00FC74D9" w:rsidRDefault="00910A0F" w:rsidP="00A55FB1">
            <w:pPr>
              <w:jc w:val="center"/>
              <w:rPr>
                <w:rFonts w:ascii="GHEA Grapalat" w:hAnsi="GHEA Grapalat"/>
                <w:sz w:val="20"/>
                <w:szCs w:val="20"/>
              </w:rPr>
            </w:pPr>
            <w:r w:rsidRPr="00FC74D9">
              <w:rPr>
                <w:rFonts w:ascii="GHEA Grapalat" w:hAnsi="GHEA Grapalat" w:cs="Sylfaen"/>
                <w:sz w:val="20"/>
                <w:szCs w:val="20"/>
              </w:rPr>
              <w:t>Առևտրային բանկերի վարկեր*</w:t>
            </w:r>
          </w:p>
        </w:tc>
        <w:tc>
          <w:tcPr>
            <w:tcW w:w="1042" w:type="dxa"/>
            <w:tcBorders>
              <w:top w:val="nil"/>
              <w:left w:val="nil"/>
              <w:bottom w:val="dashed" w:sz="8" w:space="0" w:color="auto"/>
              <w:right w:val="dashed" w:sz="8" w:space="0" w:color="auto"/>
            </w:tcBorders>
            <w:shd w:val="clear" w:color="auto" w:fill="auto"/>
            <w:vAlign w:val="center"/>
            <w:hideMark/>
          </w:tcPr>
          <w:p w:rsidR="00910A0F" w:rsidRPr="00FC74D9" w:rsidRDefault="00910A0F" w:rsidP="00A55FB1">
            <w:pPr>
              <w:jc w:val="center"/>
              <w:rPr>
                <w:rFonts w:ascii="GHEA Grapalat" w:hAnsi="GHEA Grapalat" w:cs="Calibri"/>
                <w:sz w:val="20"/>
                <w:szCs w:val="20"/>
              </w:rPr>
            </w:pPr>
            <w:r w:rsidRPr="00FC74D9">
              <w:rPr>
                <w:rFonts w:ascii="GHEA Grapalat" w:hAnsi="GHEA Grapalat" w:cs="Calibri"/>
                <w:sz w:val="20"/>
                <w:szCs w:val="20"/>
              </w:rPr>
              <w:t>16.96</w:t>
            </w:r>
          </w:p>
        </w:tc>
        <w:tc>
          <w:tcPr>
            <w:tcW w:w="1042" w:type="dxa"/>
            <w:tcBorders>
              <w:top w:val="nil"/>
              <w:left w:val="nil"/>
              <w:bottom w:val="dashed" w:sz="8" w:space="0" w:color="auto"/>
              <w:right w:val="dashed" w:sz="8" w:space="0" w:color="auto"/>
            </w:tcBorders>
            <w:shd w:val="clear" w:color="auto" w:fill="auto"/>
            <w:vAlign w:val="center"/>
            <w:hideMark/>
          </w:tcPr>
          <w:p w:rsidR="00910A0F" w:rsidRPr="00FC74D9" w:rsidRDefault="00910A0F" w:rsidP="00A55FB1">
            <w:pPr>
              <w:jc w:val="center"/>
              <w:rPr>
                <w:rFonts w:ascii="GHEA Grapalat" w:hAnsi="GHEA Grapalat" w:cs="Calibri"/>
                <w:sz w:val="20"/>
                <w:szCs w:val="20"/>
              </w:rPr>
            </w:pPr>
            <w:r w:rsidRPr="00FC74D9">
              <w:rPr>
                <w:rFonts w:ascii="GHEA Grapalat" w:hAnsi="GHEA Grapalat" w:cs="Calibri"/>
                <w:sz w:val="20"/>
                <w:szCs w:val="20"/>
              </w:rPr>
              <w:t>19.18</w:t>
            </w:r>
          </w:p>
        </w:tc>
        <w:tc>
          <w:tcPr>
            <w:tcW w:w="1042" w:type="dxa"/>
            <w:tcBorders>
              <w:top w:val="nil"/>
              <w:left w:val="nil"/>
              <w:bottom w:val="dashed" w:sz="8" w:space="0" w:color="auto"/>
              <w:right w:val="dashed" w:sz="8" w:space="0" w:color="auto"/>
            </w:tcBorders>
            <w:shd w:val="clear" w:color="auto" w:fill="auto"/>
            <w:vAlign w:val="center"/>
            <w:hideMark/>
          </w:tcPr>
          <w:p w:rsidR="00910A0F" w:rsidRPr="00FC74D9" w:rsidRDefault="00910A0F" w:rsidP="00A55FB1">
            <w:pPr>
              <w:jc w:val="center"/>
              <w:rPr>
                <w:rFonts w:ascii="GHEA Grapalat" w:hAnsi="GHEA Grapalat" w:cs="Calibri"/>
                <w:sz w:val="20"/>
                <w:szCs w:val="20"/>
              </w:rPr>
            </w:pPr>
            <w:r w:rsidRPr="00FC74D9">
              <w:rPr>
                <w:rFonts w:ascii="GHEA Grapalat" w:hAnsi="GHEA Grapalat" w:cs="Calibri"/>
                <w:sz w:val="20"/>
                <w:szCs w:val="20"/>
              </w:rPr>
              <w:t>19.11</w:t>
            </w:r>
          </w:p>
        </w:tc>
        <w:tc>
          <w:tcPr>
            <w:tcW w:w="1042" w:type="dxa"/>
            <w:tcBorders>
              <w:top w:val="nil"/>
              <w:left w:val="nil"/>
              <w:bottom w:val="dashed" w:sz="8" w:space="0" w:color="auto"/>
              <w:right w:val="dashed" w:sz="8" w:space="0" w:color="auto"/>
            </w:tcBorders>
            <w:shd w:val="clear" w:color="auto" w:fill="auto"/>
            <w:vAlign w:val="center"/>
            <w:hideMark/>
          </w:tcPr>
          <w:p w:rsidR="00910A0F" w:rsidRPr="00FC74D9" w:rsidRDefault="00910A0F" w:rsidP="00A55FB1">
            <w:pPr>
              <w:jc w:val="center"/>
              <w:rPr>
                <w:rFonts w:ascii="GHEA Grapalat" w:hAnsi="GHEA Grapalat" w:cs="Calibri"/>
                <w:sz w:val="20"/>
                <w:szCs w:val="20"/>
              </w:rPr>
            </w:pPr>
            <w:r w:rsidRPr="00FC74D9">
              <w:rPr>
                <w:rFonts w:ascii="GHEA Grapalat" w:hAnsi="GHEA Grapalat" w:cs="Calibri"/>
                <w:sz w:val="20"/>
                <w:szCs w:val="20"/>
              </w:rPr>
              <w:t>17.94</w:t>
            </w:r>
          </w:p>
        </w:tc>
        <w:tc>
          <w:tcPr>
            <w:tcW w:w="1042" w:type="dxa"/>
            <w:tcBorders>
              <w:top w:val="nil"/>
              <w:left w:val="nil"/>
              <w:bottom w:val="dashed" w:sz="8" w:space="0" w:color="auto"/>
              <w:right w:val="dashed" w:sz="8" w:space="0" w:color="auto"/>
            </w:tcBorders>
            <w:shd w:val="clear" w:color="auto" w:fill="auto"/>
            <w:vAlign w:val="center"/>
            <w:hideMark/>
          </w:tcPr>
          <w:p w:rsidR="00910A0F" w:rsidRPr="00FC74D9" w:rsidRDefault="00910A0F" w:rsidP="00A55FB1">
            <w:pPr>
              <w:jc w:val="center"/>
              <w:rPr>
                <w:rFonts w:ascii="GHEA Grapalat" w:hAnsi="GHEA Grapalat" w:cs="Calibri"/>
                <w:sz w:val="20"/>
                <w:szCs w:val="20"/>
              </w:rPr>
            </w:pPr>
            <w:r w:rsidRPr="00FC74D9">
              <w:rPr>
                <w:rFonts w:ascii="GHEA Grapalat" w:hAnsi="GHEA Grapalat" w:cs="Calibri"/>
                <w:sz w:val="20"/>
                <w:szCs w:val="20"/>
              </w:rPr>
              <w:t>18.14</w:t>
            </w:r>
          </w:p>
        </w:tc>
        <w:tc>
          <w:tcPr>
            <w:tcW w:w="1042" w:type="dxa"/>
            <w:tcBorders>
              <w:top w:val="nil"/>
              <w:left w:val="nil"/>
              <w:bottom w:val="dashed" w:sz="8" w:space="0" w:color="auto"/>
              <w:right w:val="single" w:sz="8" w:space="0" w:color="auto"/>
            </w:tcBorders>
            <w:shd w:val="clear" w:color="auto" w:fill="auto"/>
            <w:vAlign w:val="center"/>
            <w:hideMark/>
          </w:tcPr>
          <w:p w:rsidR="00910A0F" w:rsidRPr="00FC74D9" w:rsidRDefault="00910A0F" w:rsidP="00A55FB1">
            <w:pPr>
              <w:jc w:val="center"/>
              <w:rPr>
                <w:rFonts w:ascii="GHEA Grapalat" w:hAnsi="GHEA Grapalat" w:cs="Calibri"/>
                <w:sz w:val="20"/>
                <w:szCs w:val="20"/>
              </w:rPr>
            </w:pPr>
            <w:r w:rsidRPr="00FC74D9">
              <w:rPr>
                <w:rFonts w:ascii="GHEA Grapalat" w:hAnsi="GHEA Grapalat" w:cs="Calibri"/>
                <w:sz w:val="20"/>
                <w:szCs w:val="20"/>
              </w:rPr>
              <w:t>16.66</w:t>
            </w:r>
          </w:p>
        </w:tc>
      </w:tr>
      <w:tr w:rsidR="00910A0F" w:rsidRPr="00FC74D9" w:rsidTr="00A55FB1">
        <w:trPr>
          <w:trHeight w:val="564"/>
          <w:jc w:val="center"/>
        </w:trPr>
        <w:tc>
          <w:tcPr>
            <w:tcW w:w="3157" w:type="dxa"/>
            <w:tcBorders>
              <w:top w:val="nil"/>
              <w:left w:val="single" w:sz="8" w:space="0" w:color="auto"/>
              <w:bottom w:val="dashed" w:sz="8" w:space="0" w:color="auto"/>
              <w:right w:val="dashed" w:sz="8" w:space="0" w:color="auto"/>
            </w:tcBorders>
            <w:shd w:val="clear" w:color="auto" w:fill="auto"/>
            <w:vAlign w:val="center"/>
            <w:hideMark/>
          </w:tcPr>
          <w:p w:rsidR="00910A0F" w:rsidRPr="00FC74D9" w:rsidRDefault="00910A0F" w:rsidP="00A55FB1">
            <w:pPr>
              <w:jc w:val="center"/>
              <w:rPr>
                <w:rFonts w:ascii="GHEA Grapalat" w:hAnsi="GHEA Grapalat"/>
                <w:sz w:val="20"/>
                <w:szCs w:val="20"/>
              </w:rPr>
            </w:pPr>
            <w:r w:rsidRPr="00FC74D9">
              <w:rPr>
                <w:rFonts w:ascii="GHEA Grapalat" w:hAnsi="GHEA Grapalat" w:cs="Sylfaen"/>
                <w:sz w:val="20"/>
                <w:szCs w:val="20"/>
              </w:rPr>
              <w:t>Առևտրային բանկերի ավանդներ*</w:t>
            </w:r>
          </w:p>
        </w:tc>
        <w:tc>
          <w:tcPr>
            <w:tcW w:w="1042" w:type="dxa"/>
            <w:tcBorders>
              <w:top w:val="nil"/>
              <w:left w:val="nil"/>
              <w:bottom w:val="dashed" w:sz="8" w:space="0" w:color="auto"/>
              <w:right w:val="dashed" w:sz="8" w:space="0" w:color="auto"/>
            </w:tcBorders>
            <w:shd w:val="clear" w:color="auto" w:fill="auto"/>
            <w:vAlign w:val="center"/>
          </w:tcPr>
          <w:p w:rsidR="00910A0F" w:rsidRPr="00FC74D9" w:rsidRDefault="00910A0F" w:rsidP="00A55FB1">
            <w:pPr>
              <w:jc w:val="center"/>
              <w:rPr>
                <w:rFonts w:ascii="GHEA Grapalat" w:hAnsi="GHEA Grapalat" w:cs="Calibri"/>
                <w:sz w:val="20"/>
                <w:szCs w:val="20"/>
              </w:rPr>
            </w:pPr>
            <w:r w:rsidRPr="00FC74D9">
              <w:rPr>
                <w:rFonts w:ascii="GHEA Grapalat" w:hAnsi="GHEA Grapalat" w:cs="Calibri"/>
                <w:sz w:val="20"/>
                <w:szCs w:val="20"/>
              </w:rPr>
              <w:t>13.35</w:t>
            </w:r>
          </w:p>
        </w:tc>
        <w:tc>
          <w:tcPr>
            <w:tcW w:w="1042" w:type="dxa"/>
            <w:tcBorders>
              <w:top w:val="nil"/>
              <w:left w:val="nil"/>
              <w:bottom w:val="dashed" w:sz="8" w:space="0" w:color="auto"/>
              <w:right w:val="dashed" w:sz="8" w:space="0" w:color="auto"/>
            </w:tcBorders>
            <w:shd w:val="clear" w:color="auto" w:fill="auto"/>
            <w:vAlign w:val="center"/>
          </w:tcPr>
          <w:p w:rsidR="00910A0F" w:rsidRPr="00FC74D9" w:rsidRDefault="00910A0F" w:rsidP="00A55FB1">
            <w:pPr>
              <w:jc w:val="center"/>
              <w:rPr>
                <w:rFonts w:ascii="GHEA Grapalat" w:hAnsi="GHEA Grapalat" w:cs="Calibri"/>
                <w:sz w:val="20"/>
                <w:szCs w:val="20"/>
              </w:rPr>
            </w:pPr>
            <w:r w:rsidRPr="00FC74D9">
              <w:rPr>
                <w:rFonts w:ascii="GHEA Grapalat" w:hAnsi="GHEA Grapalat" w:cs="Calibri"/>
                <w:sz w:val="20"/>
                <w:szCs w:val="20"/>
              </w:rPr>
              <w:t>11.44</w:t>
            </w:r>
          </w:p>
        </w:tc>
        <w:tc>
          <w:tcPr>
            <w:tcW w:w="1042" w:type="dxa"/>
            <w:tcBorders>
              <w:top w:val="nil"/>
              <w:left w:val="nil"/>
              <w:bottom w:val="dashed" w:sz="8" w:space="0" w:color="auto"/>
              <w:right w:val="dashed" w:sz="8" w:space="0" w:color="auto"/>
            </w:tcBorders>
            <w:shd w:val="clear" w:color="auto" w:fill="auto"/>
            <w:vAlign w:val="center"/>
          </w:tcPr>
          <w:p w:rsidR="00910A0F" w:rsidRPr="00FC74D9" w:rsidRDefault="00910A0F" w:rsidP="00A55FB1">
            <w:pPr>
              <w:jc w:val="center"/>
              <w:rPr>
                <w:rFonts w:ascii="GHEA Grapalat" w:hAnsi="GHEA Grapalat" w:cs="Calibri"/>
                <w:sz w:val="20"/>
                <w:szCs w:val="20"/>
              </w:rPr>
            </w:pPr>
            <w:r w:rsidRPr="00FC74D9">
              <w:rPr>
                <w:rFonts w:ascii="GHEA Grapalat" w:hAnsi="GHEA Grapalat" w:cs="Calibri"/>
                <w:sz w:val="20"/>
                <w:szCs w:val="20"/>
              </w:rPr>
              <w:t>11.45</w:t>
            </w:r>
          </w:p>
        </w:tc>
        <w:tc>
          <w:tcPr>
            <w:tcW w:w="1042" w:type="dxa"/>
            <w:tcBorders>
              <w:top w:val="nil"/>
              <w:left w:val="nil"/>
              <w:bottom w:val="dashed" w:sz="8" w:space="0" w:color="auto"/>
              <w:right w:val="dashed" w:sz="8" w:space="0" w:color="auto"/>
            </w:tcBorders>
            <w:shd w:val="clear" w:color="auto" w:fill="auto"/>
            <w:vAlign w:val="center"/>
          </w:tcPr>
          <w:p w:rsidR="00910A0F" w:rsidRPr="00FC74D9" w:rsidRDefault="00910A0F" w:rsidP="00A55FB1">
            <w:pPr>
              <w:jc w:val="center"/>
              <w:rPr>
                <w:rFonts w:ascii="GHEA Grapalat" w:hAnsi="GHEA Grapalat" w:cs="Calibri"/>
                <w:sz w:val="20"/>
                <w:szCs w:val="20"/>
              </w:rPr>
            </w:pPr>
            <w:r w:rsidRPr="00FC74D9">
              <w:rPr>
                <w:rFonts w:ascii="GHEA Grapalat" w:hAnsi="GHEA Grapalat" w:cs="Calibri"/>
                <w:sz w:val="20"/>
                <w:szCs w:val="20"/>
              </w:rPr>
              <w:t>10.77</w:t>
            </w:r>
          </w:p>
        </w:tc>
        <w:tc>
          <w:tcPr>
            <w:tcW w:w="1042" w:type="dxa"/>
            <w:tcBorders>
              <w:top w:val="nil"/>
              <w:left w:val="nil"/>
              <w:bottom w:val="dashed" w:sz="8" w:space="0" w:color="auto"/>
              <w:right w:val="dashed" w:sz="8" w:space="0" w:color="auto"/>
            </w:tcBorders>
            <w:shd w:val="clear" w:color="auto" w:fill="auto"/>
            <w:vAlign w:val="center"/>
          </w:tcPr>
          <w:p w:rsidR="00910A0F" w:rsidRPr="00FC74D9" w:rsidRDefault="00910A0F" w:rsidP="00A55FB1">
            <w:pPr>
              <w:jc w:val="center"/>
              <w:rPr>
                <w:rFonts w:ascii="GHEA Grapalat" w:hAnsi="GHEA Grapalat" w:cs="Calibri"/>
                <w:sz w:val="20"/>
                <w:szCs w:val="20"/>
              </w:rPr>
            </w:pPr>
            <w:r w:rsidRPr="00FC74D9">
              <w:rPr>
                <w:rFonts w:ascii="GHEA Grapalat" w:hAnsi="GHEA Grapalat" w:cs="Calibri"/>
                <w:sz w:val="20"/>
                <w:szCs w:val="20"/>
              </w:rPr>
              <w:t>12.20</w:t>
            </w:r>
          </w:p>
        </w:tc>
        <w:tc>
          <w:tcPr>
            <w:tcW w:w="1042" w:type="dxa"/>
            <w:tcBorders>
              <w:top w:val="nil"/>
              <w:left w:val="nil"/>
              <w:bottom w:val="dashed" w:sz="8" w:space="0" w:color="auto"/>
              <w:right w:val="single" w:sz="8" w:space="0" w:color="auto"/>
            </w:tcBorders>
            <w:shd w:val="clear" w:color="auto" w:fill="auto"/>
            <w:vAlign w:val="center"/>
          </w:tcPr>
          <w:p w:rsidR="00910A0F" w:rsidRPr="00FC74D9" w:rsidRDefault="00910A0F" w:rsidP="00A55FB1">
            <w:pPr>
              <w:jc w:val="center"/>
              <w:rPr>
                <w:rFonts w:ascii="GHEA Grapalat" w:hAnsi="GHEA Grapalat" w:cs="Calibri"/>
                <w:sz w:val="20"/>
                <w:szCs w:val="20"/>
              </w:rPr>
            </w:pPr>
            <w:r w:rsidRPr="00FC74D9">
              <w:rPr>
                <w:rFonts w:ascii="GHEA Grapalat" w:hAnsi="GHEA Grapalat" w:cs="Calibri"/>
                <w:sz w:val="20"/>
                <w:szCs w:val="20"/>
              </w:rPr>
              <w:t>12.81</w:t>
            </w:r>
          </w:p>
        </w:tc>
      </w:tr>
      <w:tr w:rsidR="00910A0F" w:rsidRPr="00FC74D9" w:rsidTr="00A55FB1">
        <w:trPr>
          <w:trHeight w:val="564"/>
          <w:jc w:val="center"/>
        </w:trPr>
        <w:tc>
          <w:tcPr>
            <w:tcW w:w="3157" w:type="dxa"/>
            <w:tcBorders>
              <w:top w:val="nil"/>
              <w:left w:val="single" w:sz="8" w:space="0" w:color="auto"/>
              <w:bottom w:val="single" w:sz="8" w:space="0" w:color="auto"/>
              <w:right w:val="dashed" w:sz="8" w:space="0" w:color="auto"/>
            </w:tcBorders>
            <w:shd w:val="clear" w:color="auto" w:fill="auto"/>
            <w:vAlign w:val="center"/>
          </w:tcPr>
          <w:p w:rsidR="00910A0F" w:rsidRPr="00FC74D9" w:rsidRDefault="00910A0F" w:rsidP="00A55FB1">
            <w:pPr>
              <w:jc w:val="center"/>
              <w:rPr>
                <w:rFonts w:ascii="GHEA Grapalat" w:hAnsi="GHEA Grapalat" w:cs="Sylfaen"/>
                <w:sz w:val="20"/>
                <w:szCs w:val="20"/>
              </w:rPr>
            </w:pPr>
            <w:r w:rsidRPr="00FC74D9">
              <w:rPr>
                <w:rFonts w:ascii="GHEA Grapalat" w:hAnsi="GHEA Grapalat" w:cs="Sylfaen"/>
                <w:sz w:val="20"/>
                <w:szCs w:val="20"/>
              </w:rPr>
              <w:t>Պետական պարտատոմսերի միջին կշռված եկամտաբերություն</w:t>
            </w:r>
          </w:p>
        </w:tc>
        <w:tc>
          <w:tcPr>
            <w:tcW w:w="1042" w:type="dxa"/>
            <w:tcBorders>
              <w:top w:val="nil"/>
              <w:left w:val="nil"/>
              <w:bottom w:val="single" w:sz="8" w:space="0" w:color="auto"/>
              <w:right w:val="dashed" w:sz="8" w:space="0" w:color="auto"/>
            </w:tcBorders>
            <w:shd w:val="clear" w:color="auto" w:fill="auto"/>
            <w:vAlign w:val="center"/>
          </w:tcPr>
          <w:p w:rsidR="00910A0F" w:rsidRPr="00FC74D9" w:rsidRDefault="00910A0F" w:rsidP="00A55FB1">
            <w:pPr>
              <w:jc w:val="center"/>
              <w:rPr>
                <w:rFonts w:ascii="GHEA Grapalat" w:hAnsi="GHEA Grapalat" w:cs="Calibri"/>
                <w:sz w:val="20"/>
                <w:szCs w:val="20"/>
              </w:rPr>
            </w:pPr>
            <w:r w:rsidRPr="00FC74D9">
              <w:rPr>
                <w:rFonts w:ascii="GHEA Grapalat" w:hAnsi="GHEA Grapalat" w:cs="Calibri"/>
                <w:sz w:val="20"/>
                <w:szCs w:val="20"/>
              </w:rPr>
              <w:t>14.30</w:t>
            </w:r>
          </w:p>
        </w:tc>
        <w:tc>
          <w:tcPr>
            <w:tcW w:w="1042" w:type="dxa"/>
            <w:tcBorders>
              <w:top w:val="nil"/>
              <w:left w:val="nil"/>
              <w:bottom w:val="single" w:sz="8" w:space="0" w:color="auto"/>
              <w:right w:val="dashed" w:sz="8" w:space="0" w:color="auto"/>
            </w:tcBorders>
            <w:shd w:val="clear" w:color="auto" w:fill="auto"/>
            <w:vAlign w:val="center"/>
          </w:tcPr>
          <w:p w:rsidR="00910A0F" w:rsidRPr="00FC74D9" w:rsidRDefault="00910A0F" w:rsidP="00A55FB1">
            <w:pPr>
              <w:jc w:val="center"/>
              <w:rPr>
                <w:rFonts w:ascii="GHEA Grapalat" w:hAnsi="GHEA Grapalat" w:cs="Calibri"/>
                <w:sz w:val="20"/>
                <w:szCs w:val="20"/>
              </w:rPr>
            </w:pPr>
            <w:r w:rsidRPr="00FC74D9">
              <w:rPr>
                <w:rFonts w:ascii="GHEA Grapalat" w:hAnsi="GHEA Grapalat" w:cs="Calibri"/>
                <w:sz w:val="20"/>
                <w:szCs w:val="20"/>
              </w:rPr>
              <w:t>13.81</w:t>
            </w:r>
          </w:p>
        </w:tc>
        <w:tc>
          <w:tcPr>
            <w:tcW w:w="1042" w:type="dxa"/>
            <w:tcBorders>
              <w:top w:val="nil"/>
              <w:left w:val="nil"/>
              <w:bottom w:val="single" w:sz="8" w:space="0" w:color="auto"/>
              <w:right w:val="dashed" w:sz="8" w:space="0" w:color="auto"/>
            </w:tcBorders>
            <w:shd w:val="clear" w:color="auto" w:fill="auto"/>
            <w:vAlign w:val="center"/>
          </w:tcPr>
          <w:p w:rsidR="00910A0F" w:rsidRPr="00FC74D9" w:rsidRDefault="00910A0F" w:rsidP="00A55FB1">
            <w:pPr>
              <w:jc w:val="center"/>
              <w:rPr>
                <w:rFonts w:ascii="GHEA Grapalat" w:hAnsi="GHEA Grapalat" w:cs="Calibri"/>
                <w:sz w:val="20"/>
                <w:szCs w:val="20"/>
              </w:rPr>
            </w:pPr>
            <w:r w:rsidRPr="00FC74D9">
              <w:rPr>
                <w:rFonts w:ascii="GHEA Grapalat" w:hAnsi="GHEA Grapalat" w:cs="Calibri"/>
                <w:sz w:val="20"/>
                <w:szCs w:val="20"/>
              </w:rPr>
              <w:t>13.63</w:t>
            </w:r>
          </w:p>
        </w:tc>
        <w:tc>
          <w:tcPr>
            <w:tcW w:w="1042" w:type="dxa"/>
            <w:tcBorders>
              <w:top w:val="nil"/>
              <w:left w:val="nil"/>
              <w:bottom w:val="single" w:sz="8" w:space="0" w:color="auto"/>
              <w:right w:val="dashed" w:sz="8" w:space="0" w:color="auto"/>
            </w:tcBorders>
            <w:shd w:val="clear" w:color="auto" w:fill="auto"/>
            <w:vAlign w:val="center"/>
          </w:tcPr>
          <w:p w:rsidR="00910A0F" w:rsidRPr="00FC74D9" w:rsidRDefault="00910A0F" w:rsidP="00A55FB1">
            <w:pPr>
              <w:jc w:val="center"/>
              <w:rPr>
                <w:rFonts w:ascii="GHEA Grapalat" w:hAnsi="GHEA Grapalat" w:cs="Calibri"/>
                <w:sz w:val="20"/>
                <w:szCs w:val="20"/>
              </w:rPr>
            </w:pPr>
            <w:r w:rsidRPr="00FC74D9">
              <w:rPr>
                <w:rFonts w:ascii="GHEA Grapalat" w:hAnsi="GHEA Grapalat" w:cs="Calibri"/>
                <w:sz w:val="20"/>
                <w:szCs w:val="20"/>
              </w:rPr>
              <w:t>14.31</w:t>
            </w:r>
          </w:p>
        </w:tc>
        <w:tc>
          <w:tcPr>
            <w:tcW w:w="1042" w:type="dxa"/>
            <w:tcBorders>
              <w:top w:val="nil"/>
              <w:left w:val="nil"/>
              <w:bottom w:val="single" w:sz="8" w:space="0" w:color="auto"/>
              <w:right w:val="dashed" w:sz="8" w:space="0" w:color="auto"/>
            </w:tcBorders>
            <w:shd w:val="clear" w:color="auto" w:fill="auto"/>
            <w:vAlign w:val="center"/>
          </w:tcPr>
          <w:p w:rsidR="00910A0F" w:rsidRPr="00FC74D9" w:rsidRDefault="00910A0F" w:rsidP="00A55FB1">
            <w:pPr>
              <w:jc w:val="center"/>
              <w:rPr>
                <w:rFonts w:ascii="GHEA Grapalat" w:hAnsi="GHEA Grapalat" w:cs="Calibri"/>
                <w:sz w:val="20"/>
                <w:szCs w:val="20"/>
              </w:rPr>
            </w:pPr>
            <w:r w:rsidRPr="00FC74D9">
              <w:rPr>
                <w:rFonts w:ascii="GHEA Grapalat" w:hAnsi="GHEA Grapalat" w:cs="Calibri"/>
                <w:sz w:val="20"/>
                <w:szCs w:val="20"/>
              </w:rPr>
              <w:t>13.62</w:t>
            </w:r>
          </w:p>
        </w:tc>
        <w:tc>
          <w:tcPr>
            <w:tcW w:w="1042" w:type="dxa"/>
            <w:tcBorders>
              <w:top w:val="nil"/>
              <w:left w:val="nil"/>
              <w:bottom w:val="single" w:sz="8" w:space="0" w:color="auto"/>
              <w:right w:val="single" w:sz="8" w:space="0" w:color="auto"/>
            </w:tcBorders>
            <w:shd w:val="clear" w:color="auto" w:fill="auto"/>
            <w:vAlign w:val="center"/>
          </w:tcPr>
          <w:p w:rsidR="00910A0F" w:rsidRPr="00FC74D9" w:rsidRDefault="00910A0F" w:rsidP="00A55FB1">
            <w:pPr>
              <w:jc w:val="center"/>
              <w:rPr>
                <w:rFonts w:ascii="GHEA Grapalat" w:hAnsi="GHEA Grapalat" w:cs="Calibri"/>
                <w:sz w:val="20"/>
                <w:szCs w:val="20"/>
              </w:rPr>
            </w:pPr>
            <w:r w:rsidRPr="00FC74D9">
              <w:rPr>
                <w:rFonts w:ascii="GHEA Grapalat" w:hAnsi="GHEA Grapalat" w:cs="Calibri"/>
                <w:sz w:val="20"/>
                <w:szCs w:val="20"/>
              </w:rPr>
              <w:t>14.57</w:t>
            </w:r>
          </w:p>
        </w:tc>
      </w:tr>
      <w:tr w:rsidR="00910A0F" w:rsidRPr="00FC74D9" w:rsidTr="00A55FB1">
        <w:trPr>
          <w:trHeight w:val="564"/>
          <w:jc w:val="center"/>
        </w:trPr>
        <w:tc>
          <w:tcPr>
            <w:tcW w:w="3157" w:type="dxa"/>
            <w:tcBorders>
              <w:top w:val="nil"/>
              <w:left w:val="single" w:sz="8" w:space="0" w:color="auto"/>
              <w:bottom w:val="single" w:sz="8" w:space="0" w:color="auto"/>
              <w:right w:val="dashed" w:sz="8" w:space="0" w:color="auto"/>
            </w:tcBorders>
            <w:shd w:val="clear" w:color="auto" w:fill="auto"/>
            <w:vAlign w:val="center"/>
            <w:hideMark/>
          </w:tcPr>
          <w:p w:rsidR="00910A0F" w:rsidRPr="00152463" w:rsidRDefault="00910A0F" w:rsidP="00A55FB1">
            <w:pPr>
              <w:jc w:val="center"/>
              <w:rPr>
                <w:rFonts w:ascii="GHEA Grapalat" w:hAnsi="GHEA Grapalat"/>
                <w:sz w:val="20"/>
                <w:szCs w:val="20"/>
              </w:rPr>
            </w:pPr>
            <w:r w:rsidRPr="00FC74D9">
              <w:rPr>
                <w:rFonts w:ascii="GHEA Grapalat" w:hAnsi="GHEA Grapalat" w:cs="Sylfaen"/>
                <w:sz w:val="20"/>
                <w:szCs w:val="20"/>
              </w:rPr>
              <w:t xml:space="preserve">ՀՀ ԿԲ </w:t>
            </w:r>
            <w:r w:rsidRPr="00152463">
              <w:rPr>
                <w:rFonts w:ascii="GHEA Grapalat" w:hAnsi="GHEA Grapalat" w:cs="Sylfaen"/>
                <w:sz w:val="20"/>
                <w:szCs w:val="20"/>
              </w:rPr>
              <w:t>վերաֆինանսավորման (</w:t>
            </w:r>
            <w:r w:rsidRPr="00FC74D9">
              <w:rPr>
                <w:rFonts w:ascii="GHEA Grapalat" w:hAnsi="GHEA Grapalat" w:cs="Sylfaen"/>
                <w:sz w:val="20"/>
                <w:szCs w:val="20"/>
              </w:rPr>
              <w:t>ռեպո</w:t>
            </w:r>
            <w:r w:rsidRPr="00152463">
              <w:rPr>
                <w:rFonts w:ascii="GHEA Grapalat" w:hAnsi="GHEA Grapalat" w:cs="Sylfaen"/>
                <w:sz w:val="20"/>
                <w:szCs w:val="20"/>
              </w:rPr>
              <w:t>)</w:t>
            </w:r>
            <w:r w:rsidRPr="00FC74D9">
              <w:rPr>
                <w:rFonts w:ascii="GHEA Grapalat" w:hAnsi="GHEA Grapalat" w:cs="Sylfaen"/>
                <w:sz w:val="20"/>
                <w:szCs w:val="20"/>
              </w:rPr>
              <w:t xml:space="preserve"> </w:t>
            </w:r>
            <w:r w:rsidRPr="00152463">
              <w:rPr>
                <w:rFonts w:ascii="GHEA Grapalat" w:hAnsi="GHEA Grapalat" w:cs="Sylfaen"/>
                <w:sz w:val="20"/>
                <w:szCs w:val="20"/>
              </w:rPr>
              <w:t>տոկոսադրույք</w:t>
            </w:r>
          </w:p>
        </w:tc>
        <w:tc>
          <w:tcPr>
            <w:tcW w:w="1042" w:type="dxa"/>
            <w:tcBorders>
              <w:top w:val="nil"/>
              <w:left w:val="nil"/>
              <w:bottom w:val="single" w:sz="8" w:space="0" w:color="auto"/>
              <w:right w:val="dashed" w:sz="8" w:space="0" w:color="auto"/>
            </w:tcBorders>
            <w:shd w:val="clear" w:color="auto" w:fill="auto"/>
            <w:vAlign w:val="center"/>
          </w:tcPr>
          <w:p w:rsidR="00910A0F" w:rsidRPr="00FC74D9" w:rsidRDefault="00910A0F" w:rsidP="00A55FB1">
            <w:pPr>
              <w:jc w:val="center"/>
              <w:rPr>
                <w:rFonts w:ascii="GHEA Grapalat" w:hAnsi="GHEA Grapalat" w:cs="Calibri"/>
                <w:sz w:val="20"/>
                <w:szCs w:val="20"/>
              </w:rPr>
            </w:pPr>
            <w:r w:rsidRPr="00FC74D9">
              <w:rPr>
                <w:rFonts w:ascii="GHEA Grapalat" w:hAnsi="GHEA Grapalat" w:cs="Calibri"/>
                <w:sz w:val="20"/>
                <w:szCs w:val="20"/>
              </w:rPr>
              <w:t>8.75</w:t>
            </w:r>
          </w:p>
        </w:tc>
        <w:tc>
          <w:tcPr>
            <w:tcW w:w="1042" w:type="dxa"/>
            <w:tcBorders>
              <w:top w:val="nil"/>
              <w:left w:val="nil"/>
              <w:bottom w:val="single" w:sz="8" w:space="0" w:color="auto"/>
              <w:right w:val="dashed" w:sz="8" w:space="0" w:color="auto"/>
            </w:tcBorders>
            <w:shd w:val="clear" w:color="auto" w:fill="auto"/>
            <w:vAlign w:val="center"/>
          </w:tcPr>
          <w:p w:rsidR="00910A0F" w:rsidRPr="00FC74D9" w:rsidRDefault="00910A0F" w:rsidP="00A55FB1">
            <w:pPr>
              <w:jc w:val="center"/>
              <w:rPr>
                <w:rFonts w:ascii="GHEA Grapalat" w:hAnsi="GHEA Grapalat" w:cs="Calibri"/>
                <w:sz w:val="20"/>
                <w:szCs w:val="20"/>
              </w:rPr>
            </w:pPr>
            <w:r w:rsidRPr="00FC74D9">
              <w:rPr>
                <w:rFonts w:ascii="GHEA Grapalat" w:hAnsi="GHEA Grapalat" w:cs="Calibri"/>
                <w:sz w:val="20"/>
                <w:szCs w:val="20"/>
              </w:rPr>
              <w:t>8.50</w:t>
            </w:r>
          </w:p>
        </w:tc>
        <w:tc>
          <w:tcPr>
            <w:tcW w:w="1042" w:type="dxa"/>
            <w:tcBorders>
              <w:top w:val="nil"/>
              <w:left w:val="nil"/>
              <w:bottom w:val="single" w:sz="8" w:space="0" w:color="auto"/>
              <w:right w:val="dashed" w:sz="8" w:space="0" w:color="auto"/>
            </w:tcBorders>
            <w:shd w:val="clear" w:color="auto" w:fill="auto"/>
            <w:vAlign w:val="center"/>
          </w:tcPr>
          <w:p w:rsidR="00910A0F" w:rsidRPr="00FC74D9" w:rsidRDefault="00910A0F" w:rsidP="00A55FB1">
            <w:pPr>
              <w:jc w:val="center"/>
              <w:rPr>
                <w:rFonts w:ascii="GHEA Grapalat" w:hAnsi="GHEA Grapalat" w:cs="Calibri"/>
                <w:sz w:val="20"/>
                <w:szCs w:val="20"/>
              </w:rPr>
            </w:pPr>
            <w:r w:rsidRPr="00FC74D9">
              <w:rPr>
                <w:rFonts w:ascii="GHEA Grapalat" w:hAnsi="GHEA Grapalat" w:cs="Calibri"/>
                <w:sz w:val="20"/>
                <w:szCs w:val="20"/>
              </w:rPr>
              <w:t>8.25</w:t>
            </w:r>
          </w:p>
        </w:tc>
        <w:tc>
          <w:tcPr>
            <w:tcW w:w="1042" w:type="dxa"/>
            <w:tcBorders>
              <w:top w:val="nil"/>
              <w:left w:val="nil"/>
              <w:bottom w:val="single" w:sz="8" w:space="0" w:color="auto"/>
              <w:right w:val="dashed" w:sz="8" w:space="0" w:color="auto"/>
            </w:tcBorders>
            <w:shd w:val="clear" w:color="auto" w:fill="auto"/>
            <w:vAlign w:val="center"/>
          </w:tcPr>
          <w:p w:rsidR="00910A0F" w:rsidRPr="00FC74D9" w:rsidRDefault="00910A0F" w:rsidP="00A55FB1">
            <w:pPr>
              <w:jc w:val="center"/>
              <w:rPr>
                <w:rFonts w:ascii="GHEA Grapalat" w:hAnsi="GHEA Grapalat" w:cs="Calibri"/>
                <w:sz w:val="20"/>
                <w:szCs w:val="20"/>
              </w:rPr>
            </w:pPr>
            <w:r w:rsidRPr="00FC74D9">
              <w:rPr>
                <w:rFonts w:ascii="GHEA Grapalat" w:hAnsi="GHEA Grapalat" w:cs="Calibri"/>
                <w:sz w:val="20"/>
                <w:szCs w:val="20"/>
              </w:rPr>
              <w:t>8.25</w:t>
            </w:r>
          </w:p>
        </w:tc>
        <w:tc>
          <w:tcPr>
            <w:tcW w:w="1042" w:type="dxa"/>
            <w:tcBorders>
              <w:top w:val="nil"/>
              <w:left w:val="nil"/>
              <w:bottom w:val="single" w:sz="8" w:space="0" w:color="auto"/>
              <w:right w:val="dashed" w:sz="8" w:space="0" w:color="auto"/>
            </w:tcBorders>
            <w:shd w:val="clear" w:color="auto" w:fill="auto"/>
            <w:vAlign w:val="center"/>
          </w:tcPr>
          <w:p w:rsidR="00910A0F" w:rsidRPr="00FC74D9" w:rsidRDefault="00910A0F" w:rsidP="00A55FB1">
            <w:pPr>
              <w:jc w:val="center"/>
              <w:rPr>
                <w:rFonts w:ascii="GHEA Grapalat" w:hAnsi="GHEA Grapalat" w:cs="Calibri"/>
                <w:sz w:val="20"/>
                <w:szCs w:val="20"/>
              </w:rPr>
            </w:pPr>
            <w:r w:rsidRPr="00FC74D9">
              <w:rPr>
                <w:rFonts w:ascii="GHEA Grapalat" w:hAnsi="GHEA Grapalat" w:cs="Calibri"/>
                <w:sz w:val="20"/>
                <w:szCs w:val="20"/>
              </w:rPr>
              <w:t>7.75</w:t>
            </w:r>
          </w:p>
        </w:tc>
        <w:tc>
          <w:tcPr>
            <w:tcW w:w="1042" w:type="dxa"/>
            <w:tcBorders>
              <w:top w:val="nil"/>
              <w:left w:val="nil"/>
              <w:bottom w:val="single" w:sz="8" w:space="0" w:color="auto"/>
              <w:right w:val="single" w:sz="8" w:space="0" w:color="auto"/>
            </w:tcBorders>
            <w:shd w:val="clear" w:color="auto" w:fill="auto"/>
            <w:vAlign w:val="center"/>
          </w:tcPr>
          <w:p w:rsidR="00910A0F" w:rsidRPr="00FC74D9" w:rsidRDefault="00910A0F" w:rsidP="00A55FB1">
            <w:pPr>
              <w:jc w:val="center"/>
              <w:rPr>
                <w:rFonts w:ascii="GHEA Grapalat" w:hAnsi="GHEA Grapalat" w:cs="Calibri"/>
                <w:sz w:val="20"/>
                <w:szCs w:val="20"/>
              </w:rPr>
            </w:pPr>
            <w:r w:rsidRPr="00FC74D9">
              <w:rPr>
                <w:rFonts w:ascii="GHEA Grapalat" w:hAnsi="GHEA Grapalat" w:cs="Calibri"/>
                <w:sz w:val="20"/>
                <w:szCs w:val="20"/>
              </w:rPr>
              <w:t>7.50</w:t>
            </w:r>
          </w:p>
        </w:tc>
      </w:tr>
    </w:tbl>
    <w:p w:rsidR="00910A0F" w:rsidRDefault="00910A0F" w:rsidP="00910A0F">
      <w:pPr>
        <w:pStyle w:val="FootnoteText"/>
        <w:ind w:left="540"/>
        <w:rPr>
          <w:rFonts w:ascii="GHEA Grapalat" w:hAnsi="GHEA Grapalat" w:cs="Sylfaen"/>
          <w:sz w:val="18"/>
          <w:szCs w:val="18"/>
        </w:rPr>
      </w:pPr>
    </w:p>
    <w:p w:rsidR="00910A0F" w:rsidRPr="006157B5" w:rsidRDefault="00910A0F" w:rsidP="00910A0F">
      <w:pPr>
        <w:pStyle w:val="FootnoteText"/>
        <w:ind w:left="540"/>
        <w:rPr>
          <w:rFonts w:ascii="GHEA Grapalat" w:hAnsi="GHEA Grapalat" w:cs="Times Armenian"/>
          <w:sz w:val="18"/>
          <w:szCs w:val="18"/>
        </w:rPr>
      </w:pPr>
      <w:r w:rsidRPr="00687EF3">
        <w:rPr>
          <w:rFonts w:ascii="GHEA Grapalat" w:hAnsi="GHEA Grapalat" w:cs="Sylfaen"/>
          <w:sz w:val="18"/>
          <w:szCs w:val="18"/>
        </w:rPr>
        <w:t>* Հաշվարկված</w:t>
      </w:r>
      <w:r w:rsidRPr="00FF330B">
        <w:rPr>
          <w:rFonts w:ascii="GHEA Grapalat" w:hAnsi="GHEA Grapalat" w:cs="Times Armenian"/>
          <w:sz w:val="18"/>
          <w:szCs w:val="18"/>
        </w:rPr>
        <w:t xml:space="preserve"> </w:t>
      </w:r>
      <w:r w:rsidRPr="00FF330B">
        <w:rPr>
          <w:rFonts w:ascii="GHEA Grapalat" w:hAnsi="GHEA Grapalat" w:cs="Sylfaen"/>
          <w:sz w:val="18"/>
          <w:szCs w:val="18"/>
        </w:rPr>
        <w:t>է</w:t>
      </w:r>
      <w:r w:rsidRPr="00FF330B">
        <w:rPr>
          <w:rFonts w:ascii="GHEA Grapalat" w:hAnsi="GHEA Grapalat" w:cs="Times Armenian"/>
          <w:sz w:val="18"/>
          <w:szCs w:val="18"/>
        </w:rPr>
        <w:t xml:space="preserve"> 16 </w:t>
      </w:r>
      <w:r w:rsidRPr="00FF330B">
        <w:rPr>
          <w:rFonts w:ascii="GHEA Grapalat" w:hAnsi="GHEA Grapalat" w:cs="Sylfaen"/>
          <w:sz w:val="18"/>
          <w:szCs w:val="18"/>
        </w:rPr>
        <w:t>օրից</w:t>
      </w:r>
      <w:r w:rsidRPr="00FF330B">
        <w:rPr>
          <w:rFonts w:ascii="GHEA Grapalat" w:hAnsi="GHEA Grapalat" w:cs="Times Armenian"/>
          <w:sz w:val="18"/>
          <w:szCs w:val="18"/>
        </w:rPr>
        <w:t xml:space="preserve"> </w:t>
      </w:r>
      <w:r w:rsidRPr="00FF330B">
        <w:rPr>
          <w:rFonts w:ascii="GHEA Grapalat" w:hAnsi="GHEA Grapalat" w:cs="Sylfaen"/>
          <w:sz w:val="18"/>
          <w:szCs w:val="18"/>
        </w:rPr>
        <w:t>մինչև</w:t>
      </w:r>
      <w:r w:rsidRPr="00FF330B">
        <w:rPr>
          <w:rFonts w:ascii="GHEA Grapalat" w:hAnsi="GHEA Grapalat" w:cs="Times Armenian"/>
          <w:sz w:val="18"/>
          <w:szCs w:val="18"/>
        </w:rPr>
        <w:t xml:space="preserve"> </w:t>
      </w:r>
      <w:r w:rsidRPr="00FF330B">
        <w:rPr>
          <w:rFonts w:ascii="GHEA Grapalat" w:hAnsi="GHEA Grapalat" w:cs="Sylfaen"/>
          <w:sz w:val="18"/>
          <w:szCs w:val="18"/>
        </w:rPr>
        <w:t>մեկ</w:t>
      </w:r>
      <w:r w:rsidRPr="00FF330B">
        <w:rPr>
          <w:rFonts w:ascii="GHEA Grapalat" w:hAnsi="GHEA Grapalat" w:cs="Times Armenian"/>
          <w:sz w:val="18"/>
          <w:szCs w:val="18"/>
        </w:rPr>
        <w:t xml:space="preserve"> </w:t>
      </w:r>
      <w:r w:rsidRPr="00FF330B">
        <w:rPr>
          <w:rFonts w:ascii="GHEA Grapalat" w:hAnsi="GHEA Grapalat" w:cs="Sylfaen"/>
          <w:sz w:val="18"/>
          <w:szCs w:val="18"/>
        </w:rPr>
        <w:t>տարի</w:t>
      </w:r>
      <w:r w:rsidRPr="00FF330B">
        <w:rPr>
          <w:rFonts w:ascii="GHEA Grapalat" w:hAnsi="GHEA Grapalat" w:cs="Times Armenian"/>
          <w:sz w:val="18"/>
          <w:szCs w:val="18"/>
        </w:rPr>
        <w:t xml:space="preserve"> </w:t>
      </w:r>
      <w:r w:rsidRPr="00FF330B">
        <w:rPr>
          <w:rFonts w:ascii="GHEA Grapalat" w:hAnsi="GHEA Grapalat" w:cs="Sylfaen"/>
          <w:sz w:val="18"/>
          <w:szCs w:val="18"/>
        </w:rPr>
        <w:t>ժամկետով</w:t>
      </w:r>
      <w:r w:rsidRPr="005E6183">
        <w:rPr>
          <w:rFonts w:ascii="GHEA Grapalat" w:hAnsi="GHEA Grapalat" w:cs="Times Armenian"/>
          <w:sz w:val="18"/>
          <w:szCs w:val="18"/>
        </w:rPr>
        <w:t xml:space="preserve">, </w:t>
      </w:r>
      <w:r w:rsidRPr="005E6183">
        <w:rPr>
          <w:rFonts w:ascii="GHEA Grapalat" w:hAnsi="GHEA Grapalat" w:cs="Sylfaen"/>
          <w:sz w:val="18"/>
          <w:szCs w:val="18"/>
        </w:rPr>
        <w:t>միայն</w:t>
      </w:r>
      <w:r w:rsidRPr="005E6183">
        <w:rPr>
          <w:rFonts w:ascii="GHEA Grapalat" w:hAnsi="GHEA Grapalat" w:cs="Times Armenian"/>
          <w:sz w:val="18"/>
          <w:szCs w:val="18"/>
        </w:rPr>
        <w:t xml:space="preserve"> </w:t>
      </w:r>
      <w:r w:rsidRPr="005E6183">
        <w:rPr>
          <w:rFonts w:ascii="GHEA Grapalat" w:hAnsi="GHEA Grapalat" w:cs="Sylfaen"/>
          <w:sz w:val="18"/>
          <w:szCs w:val="18"/>
        </w:rPr>
        <w:t>դրամով</w:t>
      </w:r>
      <w:r w:rsidRPr="006732C3">
        <w:rPr>
          <w:rFonts w:ascii="GHEA Grapalat" w:hAnsi="GHEA Grapalat" w:cs="Times Armenian"/>
          <w:sz w:val="18"/>
          <w:szCs w:val="18"/>
        </w:rPr>
        <w:t xml:space="preserve"> </w:t>
      </w:r>
      <w:r w:rsidRPr="006732C3">
        <w:rPr>
          <w:rFonts w:ascii="GHEA Grapalat" w:hAnsi="GHEA Grapalat" w:cs="Sylfaen"/>
          <w:sz w:val="18"/>
          <w:szCs w:val="18"/>
        </w:rPr>
        <w:t>տրամադրված</w:t>
      </w:r>
      <w:r w:rsidRPr="006732C3">
        <w:rPr>
          <w:rFonts w:ascii="GHEA Grapalat" w:hAnsi="GHEA Grapalat" w:cs="Times Armenian"/>
          <w:sz w:val="18"/>
          <w:szCs w:val="18"/>
        </w:rPr>
        <w:t xml:space="preserve"> </w:t>
      </w:r>
      <w:r w:rsidRPr="006732C3">
        <w:rPr>
          <w:rFonts w:ascii="GHEA Grapalat" w:hAnsi="GHEA Grapalat" w:cs="Sylfaen"/>
          <w:sz w:val="18"/>
          <w:szCs w:val="18"/>
        </w:rPr>
        <w:t>վարկերի</w:t>
      </w:r>
      <w:r w:rsidRPr="006732C3">
        <w:rPr>
          <w:rFonts w:ascii="GHEA Grapalat" w:hAnsi="GHEA Grapalat" w:cs="Times Armenian"/>
          <w:sz w:val="18"/>
          <w:szCs w:val="18"/>
        </w:rPr>
        <w:t xml:space="preserve"> </w:t>
      </w:r>
      <w:r w:rsidRPr="007B71E7">
        <w:rPr>
          <w:rFonts w:ascii="GHEA Grapalat" w:hAnsi="GHEA Grapalat" w:cs="Sylfaen"/>
          <w:sz w:val="18"/>
          <w:szCs w:val="18"/>
        </w:rPr>
        <w:t>և</w:t>
      </w:r>
      <w:r w:rsidRPr="00F00D97">
        <w:rPr>
          <w:rFonts w:ascii="GHEA Grapalat" w:hAnsi="GHEA Grapalat" w:cs="Times Armenian"/>
          <w:sz w:val="18"/>
          <w:szCs w:val="18"/>
        </w:rPr>
        <w:t xml:space="preserve"> </w:t>
      </w:r>
      <w:r w:rsidRPr="0087390C">
        <w:rPr>
          <w:rFonts w:ascii="GHEA Grapalat" w:hAnsi="GHEA Grapalat" w:cs="Sylfaen"/>
          <w:sz w:val="18"/>
          <w:szCs w:val="18"/>
        </w:rPr>
        <w:t>ներ</w:t>
      </w:r>
      <w:r w:rsidRPr="0087390C">
        <w:rPr>
          <w:rFonts w:ascii="GHEA Grapalat" w:hAnsi="GHEA Grapalat" w:cs="Times Armenian"/>
          <w:sz w:val="18"/>
          <w:szCs w:val="18"/>
        </w:rPr>
        <w:t>գ</w:t>
      </w:r>
      <w:r w:rsidRPr="00F917D3">
        <w:rPr>
          <w:rFonts w:ascii="GHEA Grapalat" w:hAnsi="GHEA Grapalat" w:cs="Sylfaen"/>
          <w:sz w:val="18"/>
          <w:szCs w:val="18"/>
        </w:rPr>
        <w:t>րավված</w:t>
      </w:r>
      <w:r w:rsidRPr="006157B5">
        <w:rPr>
          <w:rFonts w:ascii="GHEA Grapalat" w:hAnsi="GHEA Grapalat" w:cs="Times Armenian"/>
          <w:sz w:val="18"/>
          <w:szCs w:val="18"/>
        </w:rPr>
        <w:t xml:space="preserve"> </w:t>
      </w:r>
      <w:r w:rsidRPr="006157B5">
        <w:rPr>
          <w:rFonts w:ascii="GHEA Grapalat" w:hAnsi="GHEA Grapalat" w:cs="Sylfaen"/>
          <w:sz w:val="18"/>
          <w:szCs w:val="18"/>
        </w:rPr>
        <w:t>ավանդների</w:t>
      </w:r>
      <w:r w:rsidRPr="006157B5">
        <w:rPr>
          <w:rFonts w:ascii="GHEA Grapalat" w:hAnsi="GHEA Grapalat" w:cs="Times Armenian"/>
          <w:sz w:val="18"/>
          <w:szCs w:val="18"/>
        </w:rPr>
        <w:t xml:space="preserve"> </w:t>
      </w:r>
      <w:r w:rsidRPr="0069721A">
        <w:rPr>
          <w:rFonts w:ascii="GHEA Grapalat" w:hAnsi="GHEA Grapalat" w:cs="Sylfaen"/>
          <w:sz w:val="18"/>
          <w:szCs w:val="18"/>
        </w:rPr>
        <w:t>համար</w:t>
      </w:r>
      <w:r w:rsidRPr="006E06FE">
        <w:rPr>
          <w:rFonts w:ascii="GHEA Grapalat" w:hAnsi="GHEA Grapalat" w:cs="Times Armenian"/>
          <w:sz w:val="18"/>
          <w:szCs w:val="18"/>
        </w:rPr>
        <w:t xml:space="preserve"> (</w:t>
      </w:r>
      <w:r w:rsidRPr="006157B5">
        <w:rPr>
          <w:rFonts w:ascii="GHEA Grapalat" w:hAnsi="GHEA Grapalat" w:cs="Sylfaen"/>
          <w:sz w:val="18"/>
          <w:szCs w:val="18"/>
        </w:rPr>
        <w:t>առանց</w:t>
      </w:r>
      <w:r w:rsidRPr="006157B5">
        <w:rPr>
          <w:rFonts w:ascii="GHEA Grapalat" w:hAnsi="GHEA Grapalat" w:cs="Times Armenian"/>
          <w:sz w:val="18"/>
          <w:szCs w:val="18"/>
        </w:rPr>
        <w:t xml:space="preserve"> </w:t>
      </w:r>
      <w:r w:rsidRPr="006157B5">
        <w:rPr>
          <w:rFonts w:ascii="GHEA Grapalat" w:hAnsi="GHEA Grapalat" w:cs="Sylfaen"/>
          <w:sz w:val="18"/>
          <w:szCs w:val="18"/>
        </w:rPr>
        <w:t>միջբանկային</w:t>
      </w:r>
      <w:r w:rsidRPr="006157B5">
        <w:rPr>
          <w:rFonts w:ascii="GHEA Grapalat" w:hAnsi="GHEA Grapalat" w:cs="Times Armenian"/>
          <w:sz w:val="18"/>
          <w:szCs w:val="18"/>
        </w:rPr>
        <w:t xml:space="preserve"> </w:t>
      </w:r>
      <w:r w:rsidRPr="006157B5">
        <w:rPr>
          <w:rFonts w:ascii="GHEA Grapalat" w:hAnsi="GHEA Grapalat" w:cs="Sylfaen"/>
          <w:sz w:val="18"/>
          <w:szCs w:val="18"/>
        </w:rPr>
        <w:t>շուկայի</w:t>
      </w:r>
      <w:r w:rsidRPr="006157B5">
        <w:rPr>
          <w:rFonts w:ascii="GHEA Grapalat" w:hAnsi="GHEA Grapalat" w:cs="Times Armenian"/>
          <w:sz w:val="18"/>
          <w:szCs w:val="18"/>
        </w:rPr>
        <w:t>):</w:t>
      </w:r>
    </w:p>
    <w:p w:rsidR="00910A0F" w:rsidRDefault="00910A0F" w:rsidP="00910A0F"/>
    <w:p w:rsidR="00D516BF" w:rsidRPr="00D516BF" w:rsidRDefault="00D516BF" w:rsidP="00D516BF">
      <w:pPr>
        <w:spacing w:line="360" w:lineRule="auto"/>
        <w:ind w:right="-12" w:firstLine="561"/>
        <w:jc w:val="both"/>
        <w:rPr>
          <w:rFonts w:ascii="GHEA Grapalat" w:hAnsi="GHEA Grapalat" w:cs="Sylfaen"/>
          <w:sz w:val="22"/>
          <w:szCs w:val="22"/>
          <w:lang w:val="hy-AM"/>
        </w:rPr>
      </w:pPr>
    </w:p>
    <w:p w:rsidR="00446AF7" w:rsidRDefault="00446AF7" w:rsidP="00880CFF">
      <w:pPr>
        <w:autoSpaceDE w:val="0"/>
        <w:autoSpaceDN w:val="0"/>
        <w:adjustRightInd w:val="0"/>
        <w:spacing w:line="480" w:lineRule="auto"/>
        <w:ind w:firstLine="540"/>
        <w:jc w:val="both"/>
        <w:rPr>
          <w:rFonts w:ascii="GHEA Grapalat" w:hAnsi="GHEA Grapalat" w:cs="Sylfaen"/>
          <w:b/>
          <w:i/>
          <w:sz w:val="22"/>
          <w:szCs w:val="22"/>
        </w:rPr>
      </w:pPr>
      <w:r w:rsidRPr="00880CFF">
        <w:rPr>
          <w:rFonts w:ascii="GHEA Grapalat" w:hAnsi="GHEA Grapalat" w:cs="Sylfaen"/>
          <w:b/>
          <w:i/>
          <w:sz w:val="22"/>
          <w:szCs w:val="22"/>
        </w:rPr>
        <w:t>Հարկաբյուջետային հատված</w:t>
      </w:r>
    </w:p>
    <w:p w:rsidR="00910A0F" w:rsidRPr="00A55FB1" w:rsidRDefault="00910A0F" w:rsidP="00910A0F">
      <w:pPr>
        <w:spacing w:line="360" w:lineRule="auto"/>
        <w:ind w:firstLine="540"/>
        <w:contextualSpacing/>
        <w:jc w:val="both"/>
        <w:rPr>
          <w:rFonts w:ascii="GHEA Grapalat" w:hAnsi="GHEA Grapalat" w:cs="Sylfaen"/>
          <w:sz w:val="22"/>
          <w:szCs w:val="22"/>
          <w:lang w:val="hy-AM"/>
        </w:rPr>
      </w:pPr>
      <w:r w:rsidRPr="00A55FB1">
        <w:rPr>
          <w:rFonts w:ascii="GHEA Grapalat" w:hAnsi="GHEA Grapalat" w:cs="Sylfaen"/>
          <w:sz w:val="22"/>
          <w:szCs w:val="22"/>
          <w:lang w:val="hy-AM"/>
        </w:rPr>
        <w:t>Հարկաբյուջետային քաղաքականության ազդեցությունը տնտեսության վրա եղել է խթանող: 2016 թվականի առաջին կիսամյակում ՀՀ պետական բյուջեի ընդհանուր եկամուտները կազմել են 54</w:t>
      </w:r>
      <w:r w:rsidR="001F6B68">
        <w:rPr>
          <w:rFonts w:ascii="GHEA Grapalat" w:hAnsi="GHEA Grapalat" w:cs="Sylfaen"/>
          <w:sz w:val="22"/>
          <w:szCs w:val="22"/>
        </w:rPr>
        <w:t>7.0</w:t>
      </w:r>
      <w:r w:rsidRPr="00A55FB1">
        <w:rPr>
          <w:rFonts w:ascii="GHEA Grapalat" w:hAnsi="GHEA Grapalat" w:cs="Sylfaen"/>
          <w:sz w:val="22"/>
          <w:szCs w:val="22"/>
          <w:lang w:val="hy-AM"/>
        </w:rPr>
        <w:t xml:space="preserve"> մլրդ դրամ՝ նախորդ տարվա նույն ժամանակահատվածի համեմատ աճելով 1.6%-ով, իսկ հարկային եկամուտները կազմել են 512.6 մլրդ դրամ՝ նախորդ տարվա նույն ժամանակահատվածի համեմատ աճելով 2.2%-ով: </w:t>
      </w:r>
    </w:p>
    <w:p w:rsidR="00910A0F" w:rsidRPr="00A55FB1" w:rsidRDefault="00910A0F" w:rsidP="00910A0F">
      <w:pPr>
        <w:spacing w:line="360" w:lineRule="auto"/>
        <w:ind w:firstLine="540"/>
        <w:contextualSpacing/>
        <w:jc w:val="both"/>
        <w:rPr>
          <w:rFonts w:ascii="GHEA Grapalat" w:hAnsi="GHEA Grapalat" w:cs="Sylfaen"/>
          <w:sz w:val="22"/>
          <w:szCs w:val="22"/>
          <w:lang w:val="hy-AM"/>
        </w:rPr>
      </w:pPr>
      <w:r w:rsidRPr="00A55FB1">
        <w:rPr>
          <w:rFonts w:ascii="GHEA Grapalat" w:hAnsi="GHEA Grapalat" w:cs="Sylfaen"/>
          <w:sz w:val="22"/>
          <w:szCs w:val="22"/>
          <w:lang w:val="hy-AM"/>
        </w:rPr>
        <w:t>ՀՀ պետական բյուջեի ծախսերը 2016 թվականի առաջին կիսամյակում կազմել են 631.8 մլրդ դրամ՝ նախորդ տարվա նույն ժամանակահատվածի նկատմամբ աճելով 6.2%-ով: Ընդ որում, ընթացիկ ծախսերը կազմել են 588 մլրդ դրամ` նախորդ տարվա նույն ժամանակահատվածի համեմատ աճելով 6.1%</w:t>
      </w:r>
      <w:r w:rsidRPr="00A55FB1">
        <w:rPr>
          <w:rFonts w:ascii="GHEA Grapalat" w:hAnsi="GHEA Grapalat" w:cs="Sylfaen"/>
          <w:sz w:val="22"/>
          <w:szCs w:val="22"/>
          <w:lang w:val="hy-AM"/>
        </w:rPr>
        <w:noBreakHyphen/>
        <w:t>ով, իսկ ոչ ֆինանսական ակտիվների գծով ծախսերը կազմել են 46.8 մլրդ դրամ՝ նախորդ տարվա նույն ժամանակահատվածի համեմատ աճելով 10%-ով:</w:t>
      </w:r>
    </w:p>
    <w:p w:rsidR="00910A0F" w:rsidRPr="00A55FB1" w:rsidRDefault="00910A0F" w:rsidP="00910A0F">
      <w:pPr>
        <w:spacing w:line="360" w:lineRule="auto"/>
        <w:ind w:firstLine="540"/>
        <w:contextualSpacing/>
        <w:jc w:val="both"/>
        <w:rPr>
          <w:rFonts w:ascii="GHEA Grapalat" w:hAnsi="GHEA Grapalat" w:cs="Sylfaen"/>
          <w:sz w:val="22"/>
          <w:szCs w:val="22"/>
          <w:lang w:val="hy-AM"/>
        </w:rPr>
      </w:pPr>
      <w:r w:rsidRPr="00A55FB1">
        <w:rPr>
          <w:rFonts w:ascii="GHEA Grapalat" w:hAnsi="GHEA Grapalat" w:cs="Sylfaen"/>
          <w:sz w:val="22"/>
          <w:szCs w:val="22"/>
          <w:lang w:val="hy-AM"/>
        </w:rPr>
        <w:t>2016 թվականի առաջին կիսամյակում հավաքագրված եկամուտների և կատարված ծախսերի արդյունքում ՀՀ պետական բյուջեն կատարվել է 84.8 մլրդ դրամ պակասուրդով: Ընդ որում` ի տարբերություն նախորդ տարվա նույն ժամանակահատվածի, 2016 թվականի առաջին կիսամյակում պակասուրդը հիմնականում ֆինանսավորվել է ներքին աղբյուրների հաշվին: Այսպես, պակասուրդի ֆինանսավորման ներքին աղբյուրները կազմել են 93.6 մլրդ դրամ, իսկ արտաքին ֆինանսավորումը` -8.8 մլրդ դրամ:</w:t>
      </w:r>
    </w:p>
    <w:p w:rsidR="00910A0F" w:rsidRPr="00A55FB1" w:rsidRDefault="00446AF7" w:rsidP="00910A0F">
      <w:pPr>
        <w:spacing w:line="360" w:lineRule="auto"/>
        <w:ind w:firstLine="540"/>
        <w:contextualSpacing/>
        <w:jc w:val="both"/>
        <w:rPr>
          <w:rFonts w:ascii="GHEA Grapalat" w:hAnsi="GHEA Grapalat" w:cs="Sylfaen"/>
          <w:sz w:val="22"/>
          <w:szCs w:val="22"/>
          <w:lang w:val="hy-AM"/>
        </w:rPr>
      </w:pPr>
      <w:r w:rsidRPr="00A55FB1">
        <w:rPr>
          <w:rFonts w:ascii="GHEA Grapalat" w:hAnsi="GHEA Grapalat" w:cs="Sylfaen"/>
          <w:b/>
          <w:sz w:val="22"/>
          <w:szCs w:val="22"/>
          <w:lang w:val="hy-AM"/>
        </w:rPr>
        <w:t>Հարկաբյուջետային ազդակը:</w:t>
      </w:r>
      <w:r w:rsidRPr="001609FD">
        <w:rPr>
          <w:rFonts w:ascii="GHEA Grapalat" w:hAnsi="GHEA Grapalat" w:cs="Sylfaen"/>
          <w:sz w:val="22"/>
          <w:szCs w:val="22"/>
          <w:lang w:val="hy-AM"/>
        </w:rPr>
        <w:t xml:space="preserve"> </w:t>
      </w:r>
      <w:r w:rsidR="00910A0F" w:rsidRPr="00A55FB1">
        <w:rPr>
          <w:rFonts w:ascii="GHEA Grapalat" w:hAnsi="GHEA Grapalat" w:cs="Sylfaen"/>
          <w:sz w:val="22"/>
          <w:szCs w:val="22"/>
          <w:lang w:val="hy-AM"/>
        </w:rPr>
        <w:t>Ամբողջական պահանջարկի վրա 2016 թվականի առաջին կիսամյակում իրականացված հարկաբյուջետային քաղաքականությունն ունեցել է ընդլայնող ազդեցություն` 1.2, ընդ որում` հիմնականում պայմանավորված եկամուտների 0.9 ընդլայնող ազդակով (Գծապատկեր 4):</w:t>
      </w:r>
    </w:p>
    <w:p w:rsidR="00446AF7" w:rsidRPr="001609FD" w:rsidRDefault="00446AF7" w:rsidP="001609FD">
      <w:pPr>
        <w:spacing w:line="360" w:lineRule="auto"/>
        <w:ind w:right="-12" w:firstLine="561"/>
        <w:jc w:val="both"/>
        <w:rPr>
          <w:rFonts w:ascii="GHEA Grapalat" w:hAnsi="GHEA Grapalat" w:cs="Sylfaen"/>
          <w:sz w:val="22"/>
          <w:szCs w:val="22"/>
          <w:lang w:val="hy-AM"/>
        </w:rPr>
      </w:pPr>
    </w:p>
    <w:p w:rsidR="00910A0F" w:rsidRPr="00A55FB1" w:rsidRDefault="00446AF7" w:rsidP="00450F8A">
      <w:pPr>
        <w:spacing w:line="360" w:lineRule="auto"/>
        <w:ind w:firstLine="567"/>
        <w:contextualSpacing/>
        <w:jc w:val="both"/>
        <w:rPr>
          <w:rFonts w:ascii="GHEA Grapalat" w:hAnsi="GHEA Grapalat" w:cs="Sylfaen"/>
          <w:sz w:val="22"/>
          <w:szCs w:val="22"/>
          <w:lang w:val="hy-AM"/>
        </w:rPr>
      </w:pPr>
      <w:r w:rsidRPr="00A55FB1">
        <w:rPr>
          <w:rFonts w:ascii="GHEA Grapalat" w:hAnsi="GHEA Grapalat" w:cs="Sylfaen"/>
          <w:b/>
          <w:sz w:val="22"/>
          <w:szCs w:val="22"/>
          <w:lang w:val="hy-AM"/>
        </w:rPr>
        <w:t xml:space="preserve">Գծապատկեր </w:t>
      </w:r>
      <w:r w:rsidR="00910A0F" w:rsidRPr="00A55FB1">
        <w:rPr>
          <w:rFonts w:ascii="GHEA Grapalat" w:hAnsi="GHEA Grapalat" w:cs="Sylfaen"/>
          <w:b/>
          <w:sz w:val="22"/>
          <w:szCs w:val="22"/>
          <w:lang w:val="hy-AM"/>
        </w:rPr>
        <w:t>4</w:t>
      </w:r>
      <w:r w:rsidRPr="00A55FB1">
        <w:rPr>
          <w:rFonts w:ascii="GHEA Grapalat" w:hAnsi="GHEA Grapalat" w:cs="Sylfaen"/>
          <w:b/>
          <w:sz w:val="22"/>
          <w:szCs w:val="22"/>
          <w:lang w:val="hy-AM"/>
        </w:rPr>
        <w:t xml:space="preserve">. </w:t>
      </w:r>
      <w:r w:rsidR="00910A0F" w:rsidRPr="00A55FB1">
        <w:rPr>
          <w:rFonts w:ascii="GHEA Grapalat" w:hAnsi="GHEA Grapalat" w:cs="Sylfaen"/>
          <w:sz w:val="22"/>
          <w:szCs w:val="22"/>
          <w:lang w:val="hy-AM"/>
        </w:rPr>
        <w:t xml:space="preserve">Հարկաբյուջետային ազդակը 2015 թվականից </w:t>
      </w:r>
    </w:p>
    <w:p w:rsidR="00FF75FA" w:rsidRPr="00910A0F" w:rsidRDefault="00FF75FA" w:rsidP="00910A0F">
      <w:pPr>
        <w:spacing w:line="360" w:lineRule="auto"/>
        <w:ind w:firstLine="540"/>
        <w:contextualSpacing/>
        <w:jc w:val="both"/>
        <w:rPr>
          <w:rFonts w:ascii="GHEA Grapalat" w:hAnsi="GHEA Grapalat"/>
        </w:rPr>
      </w:pPr>
    </w:p>
    <w:p w:rsidR="00910A0F" w:rsidRPr="00FF330B" w:rsidRDefault="00910A0F" w:rsidP="00910A0F">
      <w:pPr>
        <w:tabs>
          <w:tab w:val="left" w:pos="0"/>
        </w:tabs>
        <w:spacing w:line="360" w:lineRule="auto"/>
        <w:jc w:val="center"/>
        <w:rPr>
          <w:rFonts w:ascii="GHEA Grapalat" w:hAnsi="GHEA Grapalat"/>
        </w:rPr>
      </w:pPr>
      <w:r>
        <w:rPr>
          <w:noProof/>
        </w:rPr>
        <w:drawing>
          <wp:inline distT="0" distB="0" distL="0" distR="0" wp14:anchorId="0F3ED802" wp14:editId="78F17EB8">
            <wp:extent cx="5943600" cy="3423684"/>
            <wp:effectExtent l="0" t="0" r="19050" b="2476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10A0F" w:rsidRPr="00910A0F" w:rsidRDefault="00910A0F" w:rsidP="00FF75FA">
      <w:pPr>
        <w:spacing w:line="480" w:lineRule="auto"/>
        <w:ind w:left="561" w:right="-187"/>
        <w:rPr>
          <w:rFonts w:ascii="GHEA Grapalat" w:hAnsi="GHEA Grapalat" w:cs="Sylfaen"/>
          <w:b/>
          <w:i/>
          <w:sz w:val="22"/>
          <w:szCs w:val="22"/>
        </w:rPr>
        <w:sectPr w:rsidR="00910A0F" w:rsidRPr="00910A0F" w:rsidSect="009C41C6">
          <w:footerReference w:type="even" r:id="rId14"/>
          <w:footerReference w:type="default" r:id="rId15"/>
          <w:pgSz w:w="11907" w:h="16840" w:code="9"/>
          <w:pgMar w:top="1134" w:right="567" w:bottom="567" w:left="1134" w:header="720" w:footer="567" w:gutter="0"/>
          <w:cols w:space="720"/>
        </w:sectPr>
      </w:pPr>
    </w:p>
    <w:p w:rsidR="00D516BF" w:rsidRPr="003941F1" w:rsidRDefault="00D516BF" w:rsidP="00D516BF">
      <w:pPr>
        <w:spacing w:line="480" w:lineRule="auto"/>
        <w:ind w:right="-187" w:firstLine="561"/>
        <w:rPr>
          <w:rFonts w:ascii="GHEA Grapalat" w:hAnsi="GHEA Grapalat" w:cs="Calibri"/>
          <w:sz w:val="22"/>
          <w:szCs w:val="22"/>
          <w:lang w:val="hy-AM"/>
        </w:rPr>
      </w:pPr>
      <w:r w:rsidRPr="003941F1">
        <w:rPr>
          <w:rFonts w:ascii="GHEA Grapalat" w:hAnsi="GHEA Grapalat" w:cs="Sylfaen"/>
          <w:b/>
          <w:i/>
          <w:sz w:val="22"/>
          <w:szCs w:val="22"/>
          <w:lang w:val="hy-AM"/>
        </w:rPr>
        <w:lastRenderedPageBreak/>
        <w:t>ՀՀ</w:t>
      </w:r>
      <w:r w:rsidRPr="003941F1">
        <w:rPr>
          <w:rFonts w:ascii="GHEA Grapalat" w:hAnsi="GHEA Grapalat" w:cs="Calibri"/>
          <w:b/>
          <w:i/>
          <w:sz w:val="22"/>
          <w:szCs w:val="22"/>
          <w:lang w:val="hy-AM"/>
        </w:rPr>
        <w:t xml:space="preserve"> </w:t>
      </w:r>
      <w:r w:rsidRPr="003941F1">
        <w:rPr>
          <w:rFonts w:ascii="GHEA Grapalat" w:hAnsi="GHEA Grapalat" w:cs="Sylfaen"/>
          <w:b/>
          <w:i/>
          <w:sz w:val="22"/>
          <w:szCs w:val="22"/>
          <w:lang w:val="hy-AM"/>
        </w:rPr>
        <w:t>ՊԵՏԱԿԱՆ</w:t>
      </w:r>
      <w:r w:rsidRPr="003941F1">
        <w:rPr>
          <w:rFonts w:ascii="GHEA Grapalat" w:hAnsi="GHEA Grapalat" w:cs="Calibri"/>
          <w:b/>
          <w:i/>
          <w:sz w:val="22"/>
          <w:szCs w:val="22"/>
          <w:lang w:val="hy-AM"/>
        </w:rPr>
        <w:t xml:space="preserve"> </w:t>
      </w:r>
      <w:r w:rsidRPr="003941F1">
        <w:rPr>
          <w:rFonts w:ascii="GHEA Grapalat" w:hAnsi="GHEA Grapalat" w:cs="Sylfaen"/>
          <w:b/>
          <w:i/>
          <w:sz w:val="22"/>
          <w:szCs w:val="22"/>
          <w:lang w:val="hy-AM"/>
        </w:rPr>
        <w:t>ԲՅՈՒՋԵԻ</w:t>
      </w:r>
      <w:r w:rsidRPr="003941F1">
        <w:rPr>
          <w:rFonts w:ascii="GHEA Grapalat" w:hAnsi="GHEA Grapalat" w:cs="Calibri"/>
          <w:b/>
          <w:i/>
          <w:sz w:val="22"/>
          <w:szCs w:val="22"/>
          <w:lang w:val="hy-AM"/>
        </w:rPr>
        <w:t xml:space="preserve"> </w:t>
      </w:r>
      <w:r w:rsidRPr="003941F1">
        <w:rPr>
          <w:rFonts w:ascii="GHEA Grapalat" w:hAnsi="GHEA Grapalat" w:cs="Sylfaen"/>
          <w:b/>
          <w:i/>
          <w:sz w:val="22"/>
          <w:szCs w:val="22"/>
          <w:lang w:val="hy-AM"/>
        </w:rPr>
        <w:t>ԵԿԱՄՈՒՏՆԵՐԸ</w:t>
      </w:r>
    </w:p>
    <w:p w:rsidR="00D516BF" w:rsidRPr="0095193C" w:rsidRDefault="00D516BF" w:rsidP="00D516BF">
      <w:pPr>
        <w:spacing w:line="360" w:lineRule="auto"/>
        <w:ind w:right="-12" w:firstLine="561"/>
        <w:jc w:val="both"/>
        <w:rPr>
          <w:rFonts w:ascii="GHEA Grapalat" w:hAnsi="GHEA Grapalat" w:cs="Sylfaen"/>
          <w:sz w:val="22"/>
          <w:szCs w:val="22"/>
        </w:rPr>
      </w:pPr>
      <w:r w:rsidRPr="00A919D2">
        <w:rPr>
          <w:rFonts w:ascii="GHEA Grapalat" w:hAnsi="GHEA Grapalat" w:cs="Calibri"/>
          <w:sz w:val="22"/>
          <w:szCs w:val="22"/>
          <w:lang w:val="hy-AM"/>
        </w:rPr>
        <w:t>201</w:t>
      </w:r>
      <w:r>
        <w:rPr>
          <w:rFonts w:ascii="GHEA Grapalat" w:hAnsi="GHEA Grapalat" w:cs="Calibri"/>
          <w:sz w:val="22"/>
          <w:szCs w:val="22"/>
        </w:rPr>
        <w:t>6</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թվականի</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առաջին</w:t>
      </w:r>
      <w:r w:rsidRPr="00A919D2">
        <w:rPr>
          <w:rFonts w:ascii="GHEA Grapalat" w:hAnsi="GHEA Grapalat" w:cs="Calibri"/>
          <w:sz w:val="22"/>
          <w:szCs w:val="22"/>
          <w:lang w:val="hy-AM"/>
        </w:rPr>
        <w:t xml:space="preserve"> </w:t>
      </w:r>
      <w:r>
        <w:rPr>
          <w:rFonts w:ascii="GHEA Grapalat" w:hAnsi="GHEA Grapalat" w:cs="Calibri"/>
          <w:sz w:val="22"/>
          <w:szCs w:val="22"/>
        </w:rPr>
        <w:t>կիս</w:t>
      </w:r>
      <w:r w:rsidRPr="00A919D2">
        <w:rPr>
          <w:rFonts w:ascii="GHEA Grapalat" w:hAnsi="GHEA Grapalat" w:cs="Sylfaen"/>
          <w:sz w:val="22"/>
          <w:szCs w:val="22"/>
          <w:lang w:val="hy-AM"/>
        </w:rPr>
        <w:t>ամյակում</w:t>
      </w:r>
      <w:r w:rsidRPr="00A919D2">
        <w:rPr>
          <w:rFonts w:ascii="GHEA Grapalat" w:hAnsi="GHEA Grapalat" w:cs="Calibri"/>
          <w:sz w:val="22"/>
          <w:szCs w:val="22"/>
          <w:lang w:val="hy-AM"/>
        </w:rPr>
        <w:t xml:space="preserve"> </w:t>
      </w:r>
      <w:r w:rsidRPr="003361AA">
        <w:rPr>
          <w:rFonts w:ascii="GHEA Grapalat" w:hAnsi="GHEA Grapalat" w:cs="Sylfaen"/>
          <w:sz w:val="22"/>
          <w:szCs w:val="22"/>
          <w:lang w:val="hy-AM"/>
        </w:rPr>
        <w:t>ՀՀ</w:t>
      </w:r>
      <w:r w:rsidRPr="003361AA">
        <w:rPr>
          <w:rFonts w:ascii="GHEA Grapalat" w:hAnsi="GHEA Grapalat" w:cs="Calibri"/>
          <w:sz w:val="22"/>
          <w:szCs w:val="22"/>
          <w:lang w:val="hy-AM"/>
        </w:rPr>
        <w:t xml:space="preserve"> </w:t>
      </w:r>
      <w:r w:rsidRPr="003361AA">
        <w:rPr>
          <w:rFonts w:ascii="GHEA Grapalat" w:hAnsi="GHEA Grapalat" w:cs="Sylfaen"/>
          <w:sz w:val="22"/>
          <w:szCs w:val="22"/>
          <w:lang w:val="hy-AM"/>
        </w:rPr>
        <w:t>կառավարության</w:t>
      </w:r>
      <w:r w:rsidRPr="003361AA">
        <w:rPr>
          <w:rFonts w:ascii="GHEA Grapalat" w:hAnsi="GHEA Grapalat" w:cs="Calibri"/>
          <w:sz w:val="22"/>
          <w:szCs w:val="22"/>
          <w:lang w:val="hy-AM"/>
        </w:rPr>
        <w:t xml:space="preserve"> </w:t>
      </w:r>
      <w:r w:rsidRPr="003361AA">
        <w:rPr>
          <w:rFonts w:ascii="GHEA Grapalat" w:hAnsi="GHEA Grapalat" w:cs="Sylfaen"/>
          <w:sz w:val="22"/>
          <w:szCs w:val="22"/>
          <w:lang w:val="hy-AM"/>
        </w:rPr>
        <w:t>ծրագրով</w:t>
      </w:r>
      <w:r w:rsidRPr="003361AA">
        <w:rPr>
          <w:rFonts w:ascii="GHEA Grapalat" w:hAnsi="GHEA Grapalat" w:cs="Calibri"/>
          <w:sz w:val="22"/>
          <w:szCs w:val="22"/>
          <w:lang w:val="hy-AM"/>
        </w:rPr>
        <w:t xml:space="preserve"> </w:t>
      </w:r>
      <w:r w:rsidRPr="003361AA">
        <w:rPr>
          <w:rFonts w:ascii="GHEA Grapalat" w:hAnsi="GHEA Grapalat" w:cs="Sylfaen"/>
          <w:sz w:val="22"/>
          <w:szCs w:val="22"/>
          <w:lang w:val="hy-AM"/>
        </w:rPr>
        <w:t>նախատեսվել</w:t>
      </w:r>
      <w:r w:rsidRPr="003361AA">
        <w:rPr>
          <w:rFonts w:ascii="GHEA Grapalat" w:hAnsi="GHEA Grapalat" w:cs="Calibri"/>
          <w:sz w:val="22"/>
          <w:szCs w:val="22"/>
          <w:lang w:val="hy-AM"/>
        </w:rPr>
        <w:t xml:space="preserve"> </w:t>
      </w:r>
      <w:r w:rsidRPr="003361AA">
        <w:rPr>
          <w:rFonts w:ascii="GHEA Grapalat" w:hAnsi="GHEA Grapalat" w:cs="Sylfaen"/>
          <w:sz w:val="22"/>
          <w:szCs w:val="22"/>
          <w:lang w:val="hy-AM"/>
        </w:rPr>
        <w:t>էր</w:t>
      </w:r>
      <w:r>
        <w:rPr>
          <w:rFonts w:ascii="GHEA Grapalat" w:hAnsi="GHEA Grapalat" w:cs="Calibri"/>
          <w:sz w:val="22"/>
          <w:szCs w:val="22"/>
        </w:rPr>
        <w:t xml:space="preserve"> շուրջ 5</w:t>
      </w:r>
      <w:r w:rsidRPr="003361AA">
        <w:rPr>
          <w:rFonts w:ascii="GHEA Grapalat" w:hAnsi="GHEA Grapalat" w:cs="Calibri"/>
          <w:sz w:val="22"/>
          <w:szCs w:val="22"/>
        </w:rPr>
        <w:t>3</w:t>
      </w:r>
      <w:r>
        <w:rPr>
          <w:rFonts w:ascii="GHEA Grapalat" w:hAnsi="GHEA Grapalat" w:cs="Calibri"/>
          <w:sz w:val="22"/>
          <w:szCs w:val="22"/>
        </w:rPr>
        <w:t>9</w:t>
      </w:r>
      <w:r w:rsidRPr="003361AA">
        <w:rPr>
          <w:rFonts w:ascii="GHEA Grapalat" w:hAnsi="GHEA Grapalat" w:cs="Calibri"/>
          <w:sz w:val="22"/>
          <w:szCs w:val="22"/>
        </w:rPr>
        <w:t>.</w:t>
      </w:r>
      <w:r>
        <w:rPr>
          <w:rFonts w:ascii="GHEA Grapalat" w:hAnsi="GHEA Grapalat" w:cs="Calibri"/>
          <w:sz w:val="22"/>
          <w:szCs w:val="22"/>
        </w:rPr>
        <w:t>8</w:t>
      </w:r>
      <w:r w:rsidRPr="003361AA">
        <w:rPr>
          <w:rStyle w:val="FootnoteReference"/>
          <w:rFonts w:ascii="GHEA Grapalat" w:hAnsi="GHEA Grapalat" w:cs="Calibri"/>
          <w:sz w:val="22"/>
          <w:szCs w:val="22"/>
        </w:rPr>
        <w:footnoteReference w:id="14"/>
      </w:r>
      <w:r w:rsidRPr="003361AA">
        <w:rPr>
          <w:rFonts w:ascii="GHEA Grapalat" w:hAnsi="GHEA Grapalat" w:cs="Times Armenian"/>
          <w:sz w:val="22"/>
        </w:rPr>
        <w:t xml:space="preserve"> </w:t>
      </w:r>
      <w:r w:rsidRPr="003361AA">
        <w:rPr>
          <w:rFonts w:ascii="GHEA Grapalat" w:hAnsi="GHEA Grapalat" w:cs="Sylfaen"/>
          <w:sz w:val="22"/>
          <w:szCs w:val="22"/>
          <w:lang w:val="hy-AM"/>
        </w:rPr>
        <w:t>մլրդ</w:t>
      </w:r>
      <w:r w:rsidRPr="003361AA">
        <w:rPr>
          <w:rFonts w:ascii="GHEA Grapalat" w:hAnsi="GHEA Grapalat" w:cs="Calibri"/>
          <w:sz w:val="22"/>
          <w:szCs w:val="22"/>
          <w:lang w:val="hy-AM"/>
        </w:rPr>
        <w:t xml:space="preserve"> </w:t>
      </w:r>
      <w:r w:rsidRPr="003361AA">
        <w:rPr>
          <w:rFonts w:ascii="GHEA Grapalat" w:hAnsi="GHEA Grapalat" w:cs="Sylfaen"/>
          <w:sz w:val="22"/>
          <w:szCs w:val="22"/>
          <w:lang w:val="hy-AM"/>
        </w:rPr>
        <w:t>դրամ</w:t>
      </w:r>
      <w:r w:rsidRPr="003361AA">
        <w:rPr>
          <w:rFonts w:ascii="GHEA Grapalat" w:hAnsi="GHEA Grapalat" w:cs="Calibri"/>
          <w:sz w:val="22"/>
          <w:szCs w:val="22"/>
          <w:lang w:val="hy-AM"/>
        </w:rPr>
        <w:t xml:space="preserve"> </w:t>
      </w:r>
      <w:r w:rsidRPr="003361AA">
        <w:rPr>
          <w:rFonts w:ascii="GHEA Grapalat" w:hAnsi="GHEA Grapalat" w:cs="Sylfaen"/>
          <w:sz w:val="22"/>
          <w:szCs w:val="22"/>
          <w:lang w:val="hy-AM"/>
        </w:rPr>
        <w:t>բյուջետային</w:t>
      </w:r>
      <w:r w:rsidRPr="003361AA">
        <w:rPr>
          <w:rFonts w:ascii="GHEA Grapalat" w:hAnsi="GHEA Grapalat" w:cs="Calibri"/>
          <w:sz w:val="22"/>
          <w:szCs w:val="22"/>
          <w:lang w:val="hy-AM"/>
        </w:rPr>
        <w:t xml:space="preserve"> </w:t>
      </w:r>
      <w:r w:rsidRPr="003361AA">
        <w:rPr>
          <w:rFonts w:ascii="GHEA Grapalat" w:hAnsi="GHEA Grapalat" w:cs="Sylfaen"/>
          <w:sz w:val="22"/>
          <w:szCs w:val="22"/>
          <w:lang w:val="hy-AM"/>
        </w:rPr>
        <w:t>եկամուտների</w:t>
      </w:r>
      <w:r w:rsidRPr="003361AA">
        <w:rPr>
          <w:rFonts w:ascii="GHEA Grapalat" w:hAnsi="GHEA Grapalat" w:cs="Calibri"/>
          <w:sz w:val="22"/>
          <w:szCs w:val="22"/>
          <w:lang w:val="hy-AM"/>
        </w:rPr>
        <w:t xml:space="preserve"> </w:t>
      </w:r>
      <w:r w:rsidRPr="003361AA">
        <w:rPr>
          <w:rFonts w:ascii="GHEA Grapalat" w:hAnsi="GHEA Grapalat" w:cs="Sylfaen"/>
          <w:sz w:val="22"/>
          <w:szCs w:val="22"/>
          <w:lang w:val="hy-AM"/>
        </w:rPr>
        <w:t>ստացում</w:t>
      </w:r>
      <w:r w:rsidRPr="003361AA">
        <w:rPr>
          <w:rFonts w:ascii="GHEA Grapalat" w:hAnsi="GHEA Grapalat" w:cs="Calibri"/>
          <w:sz w:val="22"/>
          <w:szCs w:val="22"/>
          <w:lang w:val="hy-AM"/>
        </w:rPr>
        <w:t>: «</w:t>
      </w:r>
      <w:r w:rsidRPr="003361AA">
        <w:rPr>
          <w:rFonts w:ascii="GHEA Grapalat" w:hAnsi="GHEA Grapalat" w:cs="Sylfaen"/>
          <w:sz w:val="22"/>
          <w:szCs w:val="22"/>
          <w:lang w:val="hy-AM"/>
        </w:rPr>
        <w:t>Հայաստանի</w:t>
      </w:r>
      <w:r w:rsidRPr="003361AA">
        <w:rPr>
          <w:rFonts w:ascii="GHEA Grapalat" w:hAnsi="GHEA Grapalat" w:cs="Calibri"/>
          <w:sz w:val="22"/>
          <w:szCs w:val="22"/>
          <w:lang w:val="hy-AM"/>
        </w:rPr>
        <w:t xml:space="preserve"> </w:t>
      </w:r>
      <w:r w:rsidRPr="003361AA">
        <w:rPr>
          <w:rFonts w:ascii="GHEA Grapalat" w:hAnsi="GHEA Grapalat" w:cs="Sylfaen"/>
          <w:sz w:val="22"/>
          <w:szCs w:val="22"/>
          <w:lang w:val="hy-AM"/>
        </w:rPr>
        <w:t>Հանրապետության</w:t>
      </w:r>
      <w:r w:rsidRPr="003361AA">
        <w:rPr>
          <w:rFonts w:ascii="GHEA Grapalat" w:hAnsi="GHEA Grapalat" w:cs="Calibri"/>
          <w:sz w:val="22"/>
          <w:szCs w:val="22"/>
          <w:lang w:val="hy-AM"/>
        </w:rPr>
        <w:t xml:space="preserve"> 201</w:t>
      </w:r>
      <w:r w:rsidRPr="003361AA">
        <w:rPr>
          <w:rFonts w:ascii="GHEA Grapalat" w:hAnsi="GHEA Grapalat" w:cs="Calibri"/>
          <w:sz w:val="22"/>
          <w:szCs w:val="22"/>
        </w:rPr>
        <w:t>6</w:t>
      </w:r>
      <w:r w:rsidRPr="003361AA">
        <w:rPr>
          <w:rFonts w:ascii="GHEA Grapalat" w:hAnsi="GHEA Grapalat" w:cs="Calibri"/>
          <w:sz w:val="22"/>
          <w:szCs w:val="22"/>
          <w:lang w:val="hy-AM"/>
        </w:rPr>
        <w:t xml:space="preserve"> </w:t>
      </w:r>
      <w:r w:rsidRPr="003361AA">
        <w:rPr>
          <w:rFonts w:ascii="GHEA Grapalat" w:hAnsi="GHEA Grapalat" w:cs="Sylfaen"/>
          <w:sz w:val="22"/>
          <w:szCs w:val="22"/>
          <w:lang w:val="hy-AM"/>
        </w:rPr>
        <w:t>թվականի</w:t>
      </w:r>
      <w:r w:rsidRPr="003361AA">
        <w:rPr>
          <w:rFonts w:ascii="GHEA Grapalat" w:hAnsi="GHEA Grapalat" w:cs="Calibri"/>
          <w:sz w:val="22"/>
          <w:szCs w:val="22"/>
          <w:lang w:val="hy-AM"/>
        </w:rPr>
        <w:t xml:space="preserve"> </w:t>
      </w:r>
      <w:r w:rsidRPr="003361AA">
        <w:rPr>
          <w:rFonts w:ascii="GHEA Grapalat" w:hAnsi="GHEA Grapalat" w:cs="Sylfaen"/>
          <w:sz w:val="22"/>
          <w:szCs w:val="22"/>
          <w:lang w:val="hy-AM"/>
        </w:rPr>
        <w:t>պետական</w:t>
      </w:r>
      <w:r w:rsidRPr="003361AA">
        <w:rPr>
          <w:rFonts w:ascii="GHEA Grapalat" w:hAnsi="GHEA Grapalat" w:cs="Calibri"/>
          <w:sz w:val="22"/>
          <w:szCs w:val="22"/>
          <w:lang w:val="hy-AM"/>
        </w:rPr>
        <w:t xml:space="preserve"> </w:t>
      </w:r>
      <w:r w:rsidRPr="003361AA">
        <w:rPr>
          <w:rFonts w:ascii="GHEA Grapalat" w:hAnsi="GHEA Grapalat" w:cs="Sylfaen"/>
          <w:sz w:val="22"/>
          <w:szCs w:val="22"/>
          <w:lang w:val="hy-AM"/>
        </w:rPr>
        <w:t>բյուջեի</w:t>
      </w:r>
      <w:r w:rsidRPr="003361AA">
        <w:rPr>
          <w:rFonts w:ascii="GHEA Grapalat" w:hAnsi="GHEA Grapalat" w:cs="Calibri"/>
          <w:sz w:val="22"/>
          <w:szCs w:val="22"/>
          <w:lang w:val="hy-AM"/>
        </w:rPr>
        <w:t xml:space="preserve"> </w:t>
      </w:r>
      <w:r w:rsidRPr="003361AA">
        <w:rPr>
          <w:rFonts w:ascii="GHEA Grapalat" w:hAnsi="GHEA Grapalat" w:cs="Sylfaen"/>
          <w:sz w:val="22"/>
          <w:szCs w:val="22"/>
          <w:lang w:val="hy-AM"/>
        </w:rPr>
        <w:t>մասին</w:t>
      </w:r>
      <w:r w:rsidRPr="003361AA">
        <w:rPr>
          <w:rFonts w:ascii="GHEA Grapalat" w:hAnsi="GHEA Grapalat" w:cs="Calibri"/>
          <w:sz w:val="22"/>
          <w:szCs w:val="22"/>
          <w:lang w:val="hy-AM"/>
        </w:rPr>
        <w:t xml:space="preserve">» </w:t>
      </w:r>
      <w:r w:rsidRPr="003361AA">
        <w:rPr>
          <w:rFonts w:ascii="GHEA Grapalat" w:hAnsi="GHEA Grapalat" w:cs="Sylfaen"/>
          <w:sz w:val="22"/>
          <w:szCs w:val="22"/>
          <w:lang w:val="hy-AM"/>
        </w:rPr>
        <w:t>ՀՀ</w:t>
      </w:r>
      <w:r w:rsidRPr="003361AA">
        <w:rPr>
          <w:rFonts w:ascii="GHEA Grapalat" w:hAnsi="GHEA Grapalat" w:cs="Calibri"/>
          <w:sz w:val="22"/>
          <w:szCs w:val="22"/>
          <w:lang w:val="hy-AM"/>
        </w:rPr>
        <w:t xml:space="preserve"> </w:t>
      </w:r>
      <w:r w:rsidRPr="003361AA">
        <w:rPr>
          <w:rFonts w:ascii="GHEA Grapalat" w:hAnsi="GHEA Grapalat" w:cs="Sylfaen"/>
          <w:sz w:val="22"/>
          <w:szCs w:val="22"/>
          <w:lang w:val="hy-AM"/>
        </w:rPr>
        <w:t>օրենքի</w:t>
      </w:r>
      <w:r w:rsidRPr="003361AA">
        <w:rPr>
          <w:rFonts w:ascii="GHEA Grapalat" w:hAnsi="GHEA Grapalat" w:cs="Calibri"/>
          <w:sz w:val="22"/>
          <w:szCs w:val="22"/>
          <w:lang w:val="hy-AM"/>
        </w:rPr>
        <w:t xml:space="preserve"> 9-</w:t>
      </w:r>
      <w:r w:rsidRPr="003361AA">
        <w:rPr>
          <w:rFonts w:ascii="GHEA Grapalat" w:hAnsi="GHEA Grapalat" w:cs="Sylfaen"/>
          <w:sz w:val="22"/>
          <w:szCs w:val="22"/>
          <w:lang w:val="hy-AM"/>
        </w:rPr>
        <w:t>րդ</w:t>
      </w:r>
      <w:r w:rsidRPr="003361AA">
        <w:rPr>
          <w:rFonts w:ascii="GHEA Grapalat" w:hAnsi="GHEA Grapalat" w:cs="Calibri"/>
          <w:sz w:val="22"/>
          <w:szCs w:val="22"/>
          <w:lang w:val="hy-AM"/>
        </w:rPr>
        <w:t xml:space="preserve"> </w:t>
      </w:r>
      <w:r w:rsidRPr="003361AA">
        <w:rPr>
          <w:rFonts w:ascii="GHEA Grapalat" w:hAnsi="GHEA Grapalat" w:cs="Sylfaen"/>
          <w:sz w:val="22"/>
          <w:szCs w:val="22"/>
          <w:lang w:val="hy-AM"/>
        </w:rPr>
        <w:t>հոդվածի</w:t>
      </w:r>
      <w:r w:rsidRPr="003361AA">
        <w:rPr>
          <w:rFonts w:ascii="GHEA Grapalat" w:hAnsi="GHEA Grapalat" w:cs="Calibri"/>
          <w:sz w:val="22"/>
          <w:szCs w:val="22"/>
          <w:lang w:val="hy-AM"/>
        </w:rPr>
        <w:t xml:space="preserve"> 1</w:t>
      </w:r>
      <w:r w:rsidRPr="003361AA">
        <w:rPr>
          <w:rFonts w:ascii="GHEA Grapalat" w:hAnsi="GHEA Grapalat" w:cs="Calibri"/>
          <w:sz w:val="22"/>
          <w:szCs w:val="22"/>
        </w:rPr>
        <w:t>0</w:t>
      </w:r>
      <w:r w:rsidRPr="003361AA">
        <w:rPr>
          <w:rFonts w:ascii="GHEA Grapalat" w:hAnsi="GHEA Grapalat" w:cs="Calibri"/>
          <w:sz w:val="22"/>
          <w:szCs w:val="22"/>
          <w:lang w:val="hy-AM"/>
        </w:rPr>
        <w:noBreakHyphen/>
      </w:r>
      <w:r w:rsidRPr="003361AA">
        <w:rPr>
          <w:rFonts w:ascii="GHEA Grapalat" w:hAnsi="GHEA Grapalat" w:cs="Sylfaen"/>
          <w:sz w:val="22"/>
          <w:szCs w:val="22"/>
          <w:lang w:val="hy-AM"/>
        </w:rPr>
        <w:t>րդ</w:t>
      </w:r>
      <w:r w:rsidRPr="003361AA">
        <w:rPr>
          <w:rFonts w:ascii="GHEA Grapalat" w:hAnsi="GHEA Grapalat" w:cs="Calibri"/>
          <w:sz w:val="22"/>
          <w:szCs w:val="22"/>
          <w:lang w:val="hy-AM"/>
        </w:rPr>
        <w:t xml:space="preserve"> </w:t>
      </w:r>
      <w:r w:rsidRPr="003361AA">
        <w:rPr>
          <w:rFonts w:ascii="GHEA Grapalat" w:hAnsi="GHEA Grapalat" w:cs="Sylfaen"/>
          <w:sz w:val="22"/>
          <w:szCs w:val="22"/>
          <w:lang w:val="hy-AM"/>
        </w:rPr>
        <w:t>կետի</w:t>
      </w:r>
      <w:r w:rsidRPr="003361AA">
        <w:rPr>
          <w:rFonts w:ascii="GHEA Grapalat" w:hAnsi="GHEA Grapalat" w:cs="Calibri"/>
          <w:sz w:val="22"/>
          <w:szCs w:val="22"/>
          <w:lang w:val="hy-AM"/>
        </w:rPr>
        <w:t xml:space="preserve"> </w:t>
      </w:r>
      <w:r w:rsidRPr="003361AA">
        <w:rPr>
          <w:rFonts w:ascii="GHEA Grapalat" w:hAnsi="GHEA Grapalat" w:cs="Sylfaen"/>
          <w:sz w:val="22"/>
          <w:szCs w:val="22"/>
          <w:lang w:val="hy-AM"/>
        </w:rPr>
        <w:t>և</w:t>
      </w:r>
      <w:r w:rsidRPr="003361AA">
        <w:rPr>
          <w:rFonts w:ascii="GHEA Grapalat" w:hAnsi="GHEA Grapalat" w:cs="Calibri"/>
          <w:sz w:val="22"/>
          <w:szCs w:val="22"/>
          <w:lang w:val="hy-AM"/>
        </w:rPr>
        <w:t xml:space="preserve"> 11-</w:t>
      </w:r>
      <w:r w:rsidRPr="003361AA">
        <w:rPr>
          <w:rFonts w:ascii="GHEA Grapalat" w:hAnsi="GHEA Grapalat" w:cs="Sylfaen"/>
          <w:sz w:val="22"/>
          <w:szCs w:val="22"/>
          <w:lang w:val="hy-AM"/>
        </w:rPr>
        <w:t>րդ</w:t>
      </w:r>
      <w:r w:rsidRPr="003361AA">
        <w:rPr>
          <w:rFonts w:ascii="GHEA Grapalat" w:hAnsi="GHEA Grapalat" w:cs="Calibri"/>
          <w:sz w:val="22"/>
          <w:szCs w:val="22"/>
          <w:lang w:val="hy-AM"/>
        </w:rPr>
        <w:t xml:space="preserve"> </w:t>
      </w:r>
      <w:r w:rsidRPr="003361AA">
        <w:rPr>
          <w:rFonts w:ascii="GHEA Grapalat" w:hAnsi="GHEA Grapalat" w:cs="Sylfaen"/>
          <w:sz w:val="22"/>
          <w:szCs w:val="22"/>
          <w:lang w:val="hy-AM"/>
        </w:rPr>
        <w:t>հոդվածի</w:t>
      </w:r>
      <w:r w:rsidRPr="003361AA">
        <w:rPr>
          <w:rFonts w:ascii="GHEA Grapalat" w:hAnsi="GHEA Grapalat" w:cs="Calibri"/>
          <w:sz w:val="22"/>
          <w:szCs w:val="22"/>
          <w:lang w:val="hy-AM"/>
        </w:rPr>
        <w:t xml:space="preserve"> 3-</w:t>
      </w:r>
      <w:r w:rsidRPr="003361AA">
        <w:rPr>
          <w:rFonts w:ascii="GHEA Grapalat" w:hAnsi="GHEA Grapalat" w:cs="Sylfaen"/>
          <w:sz w:val="22"/>
          <w:szCs w:val="22"/>
          <w:lang w:val="hy-AM"/>
        </w:rPr>
        <w:t>րդ</w:t>
      </w:r>
      <w:r w:rsidRPr="003361AA">
        <w:rPr>
          <w:rFonts w:ascii="GHEA Grapalat" w:hAnsi="GHEA Grapalat" w:cs="Calibri"/>
          <w:sz w:val="22"/>
          <w:szCs w:val="22"/>
          <w:lang w:val="hy-AM"/>
        </w:rPr>
        <w:t xml:space="preserve"> </w:t>
      </w:r>
      <w:r w:rsidRPr="003361AA">
        <w:rPr>
          <w:rFonts w:ascii="GHEA Grapalat" w:hAnsi="GHEA Grapalat" w:cs="Sylfaen"/>
          <w:sz w:val="22"/>
          <w:szCs w:val="22"/>
          <w:lang w:val="hy-AM"/>
        </w:rPr>
        <w:t>կետի</w:t>
      </w:r>
      <w:r w:rsidRPr="003361AA">
        <w:rPr>
          <w:rFonts w:ascii="GHEA Grapalat" w:hAnsi="GHEA Grapalat" w:cs="Calibri"/>
          <w:sz w:val="22"/>
          <w:szCs w:val="22"/>
          <w:lang w:val="hy-AM"/>
        </w:rPr>
        <w:t xml:space="preserve"> </w:t>
      </w:r>
      <w:r w:rsidRPr="003361AA">
        <w:rPr>
          <w:rFonts w:ascii="GHEA Grapalat" w:hAnsi="GHEA Grapalat" w:cs="Sylfaen"/>
          <w:sz w:val="22"/>
          <w:szCs w:val="22"/>
          <w:lang w:val="hy-AM"/>
        </w:rPr>
        <w:t>պահանջներից</w:t>
      </w:r>
      <w:r w:rsidRPr="003361AA">
        <w:rPr>
          <w:rFonts w:ascii="GHEA Grapalat" w:hAnsi="GHEA Grapalat" w:cs="Calibri"/>
          <w:sz w:val="22"/>
          <w:szCs w:val="22"/>
          <w:lang w:val="hy-AM"/>
        </w:rPr>
        <w:t xml:space="preserve"> </w:t>
      </w:r>
      <w:r w:rsidRPr="003361AA">
        <w:rPr>
          <w:rFonts w:ascii="GHEA Grapalat" w:hAnsi="GHEA Grapalat" w:cs="Sylfaen"/>
          <w:sz w:val="22"/>
          <w:szCs w:val="22"/>
          <w:lang w:val="hy-AM"/>
        </w:rPr>
        <w:t>ելնելով</w:t>
      </w:r>
      <w:r w:rsidRPr="003361AA">
        <w:rPr>
          <w:rFonts w:ascii="GHEA Grapalat" w:hAnsi="GHEA Grapalat" w:cs="Calibri"/>
          <w:sz w:val="22"/>
          <w:szCs w:val="22"/>
          <w:lang w:val="hy-AM"/>
        </w:rPr>
        <w:t xml:space="preserve">` </w:t>
      </w:r>
      <w:r w:rsidRPr="003361AA">
        <w:rPr>
          <w:rFonts w:ascii="GHEA Grapalat" w:hAnsi="GHEA Grapalat" w:cs="Sylfaen"/>
          <w:sz w:val="22"/>
          <w:szCs w:val="22"/>
          <w:lang w:val="hy-AM"/>
        </w:rPr>
        <w:t>պետության</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դրամական</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միջոցների</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համախմբված</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հաշվառման</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նպատակով</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պետական</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բյուջեի</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ծրագրային</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և</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փաստացի</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ցուցանիշներում</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ներառվել</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են</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նաև</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ՀՀ</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պետական</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հիմնարկների</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համար</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բացված</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արտաբյուջետային</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հաշիվների</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համապատասխան</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շրջանառությունը</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ինչպես</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նաև</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առանց</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սահմանափակման</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պետական</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բյուջեից</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կատարվող</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վճարումները</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Նշված</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միջոցները</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ներառյալ</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ինչպես</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նաև</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հաշվի</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առնելով</w:t>
      </w:r>
      <w:r w:rsidRPr="00A919D2">
        <w:rPr>
          <w:rFonts w:ascii="GHEA Grapalat" w:hAnsi="GHEA Grapalat" w:cs="Calibri"/>
          <w:sz w:val="22"/>
          <w:szCs w:val="22"/>
          <w:lang w:val="hy-AM"/>
        </w:rPr>
        <w:t xml:space="preserve"> </w:t>
      </w:r>
      <w:r>
        <w:rPr>
          <w:rFonts w:ascii="GHEA Grapalat" w:hAnsi="GHEA Grapalat" w:cs="Sylfaen"/>
          <w:sz w:val="22"/>
          <w:szCs w:val="22"/>
        </w:rPr>
        <w:t>Կ</w:t>
      </w:r>
      <w:r w:rsidRPr="00A919D2">
        <w:rPr>
          <w:rFonts w:ascii="GHEA Grapalat" w:hAnsi="GHEA Grapalat" w:cs="Sylfaen"/>
          <w:sz w:val="22"/>
          <w:szCs w:val="22"/>
          <w:lang w:val="hy-AM"/>
        </w:rPr>
        <w:t>առավարության</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լիազորությունների</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շրջանակներում</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կատարված</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մյուս</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փոփոխությունները</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ՀՀ</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պետական</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բյուջեի</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եկամուտների</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ծրագիրն</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ավելացվել</w:t>
      </w:r>
      <w:r w:rsidRPr="00A919D2">
        <w:rPr>
          <w:rFonts w:ascii="GHEA Grapalat" w:hAnsi="GHEA Grapalat" w:cs="Calibri"/>
          <w:sz w:val="22"/>
          <w:szCs w:val="22"/>
          <w:lang w:val="hy-AM"/>
        </w:rPr>
        <w:t xml:space="preserve"> </w:t>
      </w:r>
      <w:r w:rsidRPr="003D7793">
        <w:rPr>
          <w:rFonts w:ascii="GHEA Grapalat" w:hAnsi="GHEA Grapalat" w:cs="Sylfaen"/>
          <w:sz w:val="22"/>
          <w:szCs w:val="22"/>
          <w:lang w:val="hy-AM"/>
        </w:rPr>
        <w:t>է</w:t>
      </w:r>
      <w:r w:rsidRPr="003D7793">
        <w:rPr>
          <w:rFonts w:ascii="GHEA Grapalat" w:hAnsi="GHEA Grapalat" w:cs="Calibri"/>
          <w:sz w:val="22"/>
          <w:szCs w:val="22"/>
          <w:lang w:val="hy-AM"/>
        </w:rPr>
        <w:t xml:space="preserve"> </w:t>
      </w:r>
      <w:r>
        <w:rPr>
          <w:rFonts w:ascii="GHEA Grapalat" w:hAnsi="GHEA Grapalat" w:cs="Calibri"/>
          <w:sz w:val="22"/>
          <w:szCs w:val="22"/>
        </w:rPr>
        <w:t>շուրջ 30.7</w:t>
      </w:r>
      <w:r w:rsidRPr="003D7793">
        <w:rPr>
          <w:rFonts w:ascii="GHEA Grapalat" w:hAnsi="GHEA Grapalat" w:cs="Calibri"/>
          <w:sz w:val="22"/>
          <w:szCs w:val="22"/>
        </w:rPr>
        <w:t xml:space="preserve"> </w:t>
      </w:r>
      <w:r w:rsidRPr="003D7793">
        <w:rPr>
          <w:rFonts w:ascii="GHEA Grapalat" w:hAnsi="GHEA Grapalat" w:cs="Sylfaen"/>
          <w:sz w:val="22"/>
          <w:szCs w:val="22"/>
          <w:lang w:val="hy-AM"/>
        </w:rPr>
        <w:t>մլրդ</w:t>
      </w:r>
      <w:r w:rsidRPr="003D7793">
        <w:rPr>
          <w:rFonts w:ascii="GHEA Grapalat" w:hAnsi="GHEA Grapalat" w:cs="Calibri"/>
          <w:sz w:val="22"/>
          <w:szCs w:val="22"/>
          <w:lang w:val="hy-AM"/>
        </w:rPr>
        <w:t xml:space="preserve"> </w:t>
      </w:r>
      <w:r w:rsidRPr="003D7793">
        <w:rPr>
          <w:rFonts w:ascii="GHEA Grapalat" w:hAnsi="GHEA Grapalat" w:cs="Sylfaen"/>
          <w:sz w:val="22"/>
          <w:szCs w:val="22"/>
          <w:lang w:val="hy-AM"/>
        </w:rPr>
        <w:t>դրամով</w:t>
      </w:r>
      <w:r w:rsidRPr="006A1DE2">
        <w:rPr>
          <w:rFonts w:ascii="GHEA Grapalat" w:hAnsi="GHEA Grapalat" w:cs="Sylfaen"/>
          <w:sz w:val="22"/>
          <w:szCs w:val="22"/>
          <w:lang w:val="hy-AM"/>
        </w:rPr>
        <w:t xml:space="preserve"> (5</w:t>
      </w:r>
      <w:r>
        <w:rPr>
          <w:rFonts w:ascii="GHEA Grapalat" w:hAnsi="GHEA Grapalat" w:cs="Sylfaen"/>
          <w:sz w:val="22"/>
          <w:szCs w:val="22"/>
        </w:rPr>
        <w:t>.7</w:t>
      </w:r>
      <w:r w:rsidRPr="006A1DE2">
        <w:rPr>
          <w:rFonts w:ascii="GHEA Grapalat" w:hAnsi="GHEA Grapalat" w:cs="Sylfaen"/>
          <w:sz w:val="22"/>
          <w:szCs w:val="22"/>
          <w:lang w:val="hy-AM"/>
        </w:rPr>
        <w:t>%-</w:t>
      </w:r>
      <w:r w:rsidRPr="003D7793">
        <w:rPr>
          <w:rFonts w:ascii="GHEA Grapalat" w:hAnsi="GHEA Grapalat" w:cs="Sylfaen"/>
          <w:sz w:val="22"/>
          <w:szCs w:val="22"/>
          <w:lang w:val="hy-AM"/>
        </w:rPr>
        <w:t>ով</w:t>
      </w:r>
      <w:r w:rsidRPr="006A1DE2">
        <w:rPr>
          <w:rFonts w:ascii="GHEA Grapalat" w:hAnsi="GHEA Grapalat" w:cs="Sylfaen"/>
          <w:sz w:val="22"/>
          <w:szCs w:val="22"/>
          <w:lang w:val="hy-AM"/>
        </w:rPr>
        <w:t xml:space="preserve">) </w:t>
      </w:r>
      <w:r w:rsidRPr="003D7793">
        <w:rPr>
          <w:rFonts w:ascii="GHEA Grapalat" w:hAnsi="GHEA Grapalat" w:cs="Sylfaen"/>
          <w:sz w:val="22"/>
          <w:szCs w:val="22"/>
          <w:lang w:val="hy-AM"/>
        </w:rPr>
        <w:t>և</w:t>
      </w:r>
      <w:r w:rsidRPr="006A1DE2">
        <w:rPr>
          <w:rFonts w:ascii="GHEA Grapalat" w:hAnsi="GHEA Grapalat" w:cs="Sylfaen"/>
          <w:sz w:val="22"/>
          <w:szCs w:val="22"/>
          <w:lang w:val="hy-AM"/>
        </w:rPr>
        <w:t xml:space="preserve"> </w:t>
      </w:r>
      <w:r w:rsidRPr="003D7793">
        <w:rPr>
          <w:rFonts w:ascii="GHEA Grapalat" w:hAnsi="GHEA Grapalat" w:cs="Sylfaen"/>
          <w:sz w:val="22"/>
          <w:szCs w:val="22"/>
          <w:lang w:val="hy-AM"/>
        </w:rPr>
        <w:t>կազմել</w:t>
      </w:r>
      <w:r w:rsidRPr="00A919D2">
        <w:rPr>
          <w:rFonts w:ascii="GHEA Grapalat" w:hAnsi="GHEA Grapalat" w:cs="Sylfaen"/>
          <w:sz w:val="22"/>
          <w:szCs w:val="22"/>
          <w:lang w:val="hy-AM"/>
        </w:rPr>
        <w:t xml:space="preserve"> </w:t>
      </w:r>
      <w:r>
        <w:rPr>
          <w:rFonts w:ascii="GHEA Grapalat" w:hAnsi="GHEA Grapalat" w:cs="Sylfaen"/>
          <w:sz w:val="22"/>
          <w:szCs w:val="22"/>
        </w:rPr>
        <w:t>570.</w:t>
      </w:r>
      <w:r w:rsidR="008C17CA">
        <w:rPr>
          <w:rFonts w:ascii="GHEA Grapalat" w:hAnsi="GHEA Grapalat" w:cs="Sylfaen"/>
          <w:sz w:val="22"/>
          <w:szCs w:val="22"/>
        </w:rPr>
        <w:t>5</w:t>
      </w:r>
      <w:r w:rsidR="003609B7">
        <w:rPr>
          <w:rFonts w:ascii="Courier New" w:hAnsi="Courier New" w:cs="Courier New"/>
          <w:sz w:val="22"/>
          <w:szCs w:val="22"/>
        </w:rPr>
        <w:t> </w:t>
      </w:r>
      <w:r w:rsidRPr="00A919D2">
        <w:rPr>
          <w:rFonts w:ascii="GHEA Grapalat" w:hAnsi="GHEA Grapalat" w:cs="Sylfaen"/>
          <w:sz w:val="22"/>
          <w:szCs w:val="22"/>
          <w:lang w:val="hy-AM"/>
        </w:rPr>
        <w:t>մլրդ</w:t>
      </w:r>
      <w:r w:rsidRPr="006A1DE2">
        <w:rPr>
          <w:rFonts w:ascii="GHEA Grapalat" w:hAnsi="GHEA Grapalat" w:cs="Sylfaen"/>
          <w:sz w:val="22"/>
          <w:szCs w:val="22"/>
          <w:lang w:val="hy-AM"/>
        </w:rPr>
        <w:t xml:space="preserve"> </w:t>
      </w:r>
      <w:r w:rsidRPr="00A919D2">
        <w:rPr>
          <w:rFonts w:ascii="GHEA Grapalat" w:hAnsi="GHEA Grapalat" w:cs="Sylfaen"/>
          <w:sz w:val="22"/>
          <w:szCs w:val="22"/>
          <w:lang w:val="hy-AM"/>
        </w:rPr>
        <w:t>դրամ</w:t>
      </w:r>
      <w:r w:rsidRPr="006A1DE2">
        <w:rPr>
          <w:rFonts w:ascii="GHEA Grapalat" w:hAnsi="GHEA Grapalat" w:cs="Sylfaen"/>
          <w:sz w:val="22"/>
          <w:szCs w:val="22"/>
          <w:lang w:val="hy-AM"/>
        </w:rPr>
        <w:t xml:space="preserve">, </w:t>
      </w:r>
      <w:r w:rsidRPr="00A919D2">
        <w:rPr>
          <w:rFonts w:ascii="GHEA Grapalat" w:hAnsi="GHEA Grapalat" w:cs="Sylfaen"/>
          <w:sz w:val="22"/>
          <w:szCs w:val="22"/>
          <w:lang w:val="hy-AM"/>
        </w:rPr>
        <w:t>որից</w:t>
      </w:r>
      <w:r w:rsidRPr="006A1DE2">
        <w:rPr>
          <w:rFonts w:ascii="GHEA Grapalat" w:hAnsi="GHEA Grapalat" w:cs="Sylfaen"/>
          <w:sz w:val="22"/>
          <w:szCs w:val="22"/>
          <w:lang w:val="hy-AM"/>
        </w:rPr>
        <w:t xml:space="preserve"> </w:t>
      </w:r>
      <w:r>
        <w:rPr>
          <w:rFonts w:ascii="GHEA Grapalat" w:hAnsi="GHEA Grapalat" w:cs="Sylfaen"/>
          <w:sz w:val="22"/>
          <w:szCs w:val="22"/>
        </w:rPr>
        <w:t xml:space="preserve">558.4 </w:t>
      </w:r>
      <w:r w:rsidRPr="00A919D2">
        <w:rPr>
          <w:rFonts w:ascii="GHEA Grapalat" w:hAnsi="GHEA Grapalat" w:cs="Sylfaen"/>
          <w:sz w:val="22"/>
          <w:szCs w:val="22"/>
          <w:lang w:val="hy-AM"/>
        </w:rPr>
        <w:t>մլրդ</w:t>
      </w:r>
      <w:r w:rsidRPr="006A1DE2">
        <w:rPr>
          <w:rFonts w:ascii="GHEA Grapalat" w:hAnsi="GHEA Grapalat" w:cs="Sylfaen"/>
          <w:sz w:val="22"/>
          <w:szCs w:val="22"/>
          <w:lang w:val="hy-AM"/>
        </w:rPr>
        <w:t xml:space="preserve"> </w:t>
      </w:r>
      <w:r w:rsidRPr="00A919D2">
        <w:rPr>
          <w:rFonts w:ascii="GHEA Grapalat" w:hAnsi="GHEA Grapalat" w:cs="Sylfaen"/>
          <w:sz w:val="22"/>
          <w:szCs w:val="22"/>
          <w:lang w:val="hy-AM"/>
        </w:rPr>
        <w:t>դրամը</w:t>
      </w:r>
      <w:r w:rsidRPr="006A1DE2">
        <w:rPr>
          <w:rFonts w:ascii="GHEA Grapalat" w:hAnsi="GHEA Grapalat" w:cs="Sylfaen"/>
          <w:sz w:val="22"/>
          <w:szCs w:val="22"/>
          <w:lang w:val="hy-AM"/>
        </w:rPr>
        <w:t xml:space="preserve">` ներքին աղբյուրներից ստացվող եկամուտների, </w:t>
      </w:r>
      <w:r>
        <w:rPr>
          <w:rFonts w:ascii="GHEA Grapalat" w:hAnsi="GHEA Grapalat" w:cs="Sylfaen"/>
          <w:sz w:val="22"/>
          <w:szCs w:val="22"/>
        </w:rPr>
        <w:t>շուրջ 12.1</w:t>
      </w:r>
      <w:r w:rsidR="003609B7">
        <w:rPr>
          <w:rFonts w:ascii="Courier New" w:hAnsi="Courier New" w:cs="Courier New"/>
          <w:sz w:val="22"/>
          <w:szCs w:val="22"/>
        </w:rPr>
        <w:t> </w:t>
      </w:r>
      <w:r w:rsidRPr="00A919D2">
        <w:rPr>
          <w:rFonts w:ascii="GHEA Grapalat" w:hAnsi="GHEA Grapalat" w:cs="Sylfaen"/>
          <w:sz w:val="22"/>
          <w:szCs w:val="22"/>
          <w:lang w:val="hy-AM"/>
        </w:rPr>
        <w:t>մլրդ</w:t>
      </w:r>
      <w:r w:rsidRPr="006A1DE2">
        <w:rPr>
          <w:rFonts w:ascii="GHEA Grapalat" w:hAnsi="GHEA Grapalat" w:cs="Sylfaen"/>
          <w:sz w:val="22"/>
          <w:szCs w:val="22"/>
          <w:lang w:val="hy-AM"/>
        </w:rPr>
        <w:t xml:space="preserve"> </w:t>
      </w:r>
      <w:r w:rsidRPr="00A919D2">
        <w:rPr>
          <w:rFonts w:ascii="GHEA Grapalat" w:hAnsi="GHEA Grapalat" w:cs="Sylfaen"/>
          <w:sz w:val="22"/>
          <w:szCs w:val="22"/>
          <w:lang w:val="hy-AM"/>
        </w:rPr>
        <w:t>դրամը</w:t>
      </w:r>
      <w:r w:rsidRPr="006A1DE2">
        <w:rPr>
          <w:rFonts w:ascii="GHEA Grapalat" w:hAnsi="GHEA Grapalat" w:cs="Sylfaen"/>
          <w:sz w:val="22"/>
          <w:szCs w:val="22"/>
          <w:lang w:val="hy-AM"/>
        </w:rPr>
        <w:t xml:space="preserve">` </w:t>
      </w:r>
      <w:r w:rsidRPr="00A919D2">
        <w:rPr>
          <w:rFonts w:ascii="GHEA Grapalat" w:hAnsi="GHEA Grapalat" w:cs="Sylfaen"/>
          <w:sz w:val="22"/>
          <w:szCs w:val="22"/>
          <w:lang w:val="hy-AM"/>
        </w:rPr>
        <w:t>պաշտոնական</w:t>
      </w:r>
      <w:r w:rsidRPr="006A1DE2">
        <w:rPr>
          <w:rFonts w:ascii="GHEA Grapalat" w:hAnsi="GHEA Grapalat" w:cs="Sylfaen"/>
          <w:sz w:val="22"/>
          <w:szCs w:val="22"/>
          <w:lang w:val="hy-AM"/>
        </w:rPr>
        <w:t xml:space="preserve"> </w:t>
      </w:r>
      <w:r w:rsidRPr="00A919D2">
        <w:rPr>
          <w:rFonts w:ascii="GHEA Grapalat" w:hAnsi="GHEA Grapalat" w:cs="Sylfaen"/>
          <w:sz w:val="22"/>
          <w:szCs w:val="22"/>
          <w:lang w:val="hy-AM"/>
        </w:rPr>
        <w:t>դրամաշնորհների</w:t>
      </w:r>
      <w:r w:rsidRPr="006A1DE2">
        <w:rPr>
          <w:rFonts w:ascii="GHEA Grapalat" w:hAnsi="GHEA Grapalat" w:cs="Sylfaen"/>
          <w:sz w:val="22"/>
          <w:szCs w:val="22"/>
          <w:lang w:val="hy-AM"/>
        </w:rPr>
        <w:t xml:space="preserve"> </w:t>
      </w:r>
      <w:r w:rsidRPr="006721E7">
        <w:rPr>
          <w:rFonts w:ascii="GHEA Grapalat" w:hAnsi="GHEA Grapalat" w:cs="Sylfaen"/>
          <w:sz w:val="22"/>
          <w:szCs w:val="22"/>
          <w:lang w:val="hy-AM"/>
        </w:rPr>
        <w:t xml:space="preserve">գծով: Հաշվետու </w:t>
      </w:r>
      <w:r w:rsidRPr="006721E7">
        <w:rPr>
          <w:rFonts w:ascii="GHEA Grapalat" w:hAnsi="GHEA Grapalat" w:cs="Sylfaen"/>
          <w:sz w:val="22"/>
          <w:szCs w:val="22"/>
        </w:rPr>
        <w:t>կիս</w:t>
      </w:r>
      <w:r w:rsidRPr="006721E7">
        <w:rPr>
          <w:rFonts w:ascii="GHEA Grapalat" w:hAnsi="GHEA Grapalat" w:cs="Sylfaen"/>
          <w:sz w:val="22"/>
          <w:szCs w:val="22"/>
          <w:lang w:val="hy-AM"/>
        </w:rPr>
        <w:t>ամյակում ստացվել</w:t>
      </w:r>
      <w:r w:rsidRPr="006A1DE2">
        <w:rPr>
          <w:rFonts w:ascii="GHEA Grapalat" w:hAnsi="GHEA Grapalat" w:cs="Sylfaen"/>
          <w:sz w:val="22"/>
          <w:szCs w:val="22"/>
          <w:lang w:val="hy-AM"/>
        </w:rPr>
        <w:t xml:space="preserve"> </w:t>
      </w:r>
      <w:r w:rsidRPr="00A919D2">
        <w:rPr>
          <w:rFonts w:ascii="GHEA Grapalat" w:hAnsi="GHEA Grapalat" w:cs="Sylfaen"/>
          <w:sz w:val="22"/>
          <w:szCs w:val="22"/>
          <w:lang w:val="hy-AM"/>
        </w:rPr>
        <w:t>են</w:t>
      </w:r>
      <w:r w:rsidRPr="006A1DE2">
        <w:rPr>
          <w:rFonts w:ascii="GHEA Grapalat" w:hAnsi="GHEA Grapalat" w:cs="Sylfaen"/>
          <w:sz w:val="22"/>
          <w:szCs w:val="22"/>
          <w:lang w:val="hy-AM"/>
        </w:rPr>
        <w:t xml:space="preserve"> </w:t>
      </w:r>
      <w:r>
        <w:rPr>
          <w:rFonts w:ascii="GHEA Grapalat" w:hAnsi="GHEA Grapalat" w:cs="Sylfaen"/>
          <w:sz w:val="22"/>
          <w:szCs w:val="22"/>
        </w:rPr>
        <w:t xml:space="preserve">շուրջ </w:t>
      </w:r>
      <w:r w:rsidRPr="006A1DE2">
        <w:rPr>
          <w:rFonts w:ascii="GHEA Grapalat" w:hAnsi="GHEA Grapalat" w:cs="Sylfaen"/>
          <w:sz w:val="22"/>
          <w:szCs w:val="22"/>
          <w:lang w:val="hy-AM"/>
        </w:rPr>
        <w:t>5</w:t>
      </w:r>
      <w:r>
        <w:rPr>
          <w:rFonts w:ascii="GHEA Grapalat" w:hAnsi="GHEA Grapalat" w:cs="Sylfaen"/>
          <w:sz w:val="22"/>
          <w:szCs w:val="22"/>
        </w:rPr>
        <w:t>47</w:t>
      </w:r>
      <w:r w:rsidRPr="006A1DE2">
        <w:rPr>
          <w:rFonts w:ascii="GHEA Grapalat" w:hAnsi="GHEA Grapalat" w:cs="Sylfaen"/>
          <w:sz w:val="22"/>
          <w:szCs w:val="22"/>
          <w:lang w:val="hy-AM"/>
        </w:rPr>
        <w:t xml:space="preserve"> </w:t>
      </w:r>
      <w:r w:rsidRPr="00A919D2">
        <w:rPr>
          <w:rFonts w:ascii="GHEA Grapalat" w:hAnsi="GHEA Grapalat" w:cs="Sylfaen"/>
          <w:sz w:val="22"/>
          <w:szCs w:val="22"/>
          <w:lang w:val="hy-AM"/>
        </w:rPr>
        <w:t>մլրդ</w:t>
      </w:r>
      <w:r w:rsidRPr="006A1DE2">
        <w:rPr>
          <w:rFonts w:ascii="GHEA Grapalat" w:hAnsi="GHEA Grapalat" w:cs="Sylfaen"/>
          <w:sz w:val="22"/>
          <w:szCs w:val="22"/>
          <w:lang w:val="hy-AM"/>
        </w:rPr>
        <w:t xml:space="preserve"> </w:t>
      </w:r>
      <w:r w:rsidRPr="00A919D2">
        <w:rPr>
          <w:rFonts w:ascii="GHEA Grapalat" w:hAnsi="GHEA Grapalat" w:cs="Sylfaen"/>
          <w:sz w:val="22"/>
          <w:szCs w:val="22"/>
          <w:lang w:val="hy-AM"/>
        </w:rPr>
        <w:t>դրամ</w:t>
      </w:r>
      <w:r w:rsidRPr="006A1DE2">
        <w:rPr>
          <w:rFonts w:ascii="GHEA Grapalat" w:hAnsi="GHEA Grapalat" w:cs="Sylfaen"/>
          <w:sz w:val="22"/>
          <w:szCs w:val="22"/>
          <w:lang w:val="hy-AM"/>
        </w:rPr>
        <w:t xml:space="preserve"> </w:t>
      </w:r>
      <w:r w:rsidRPr="00A919D2">
        <w:rPr>
          <w:rFonts w:ascii="GHEA Grapalat" w:hAnsi="GHEA Grapalat" w:cs="Sylfaen"/>
          <w:sz w:val="22"/>
          <w:szCs w:val="22"/>
          <w:lang w:val="hy-AM"/>
        </w:rPr>
        <w:t>փաստացի</w:t>
      </w:r>
      <w:r w:rsidRPr="006A1DE2">
        <w:rPr>
          <w:rFonts w:ascii="GHEA Grapalat" w:hAnsi="GHEA Grapalat" w:cs="Sylfaen"/>
          <w:sz w:val="22"/>
          <w:szCs w:val="22"/>
          <w:lang w:val="hy-AM"/>
        </w:rPr>
        <w:t xml:space="preserve"> </w:t>
      </w:r>
      <w:r w:rsidRPr="00A919D2">
        <w:rPr>
          <w:rFonts w:ascii="GHEA Grapalat" w:hAnsi="GHEA Grapalat" w:cs="Sylfaen"/>
          <w:sz w:val="22"/>
          <w:szCs w:val="22"/>
          <w:lang w:val="hy-AM"/>
        </w:rPr>
        <w:t>եկամուտներ</w:t>
      </w:r>
      <w:r w:rsidRPr="006A1DE2">
        <w:rPr>
          <w:rFonts w:ascii="GHEA Grapalat" w:hAnsi="GHEA Grapalat" w:cs="Sylfaen"/>
          <w:sz w:val="22"/>
          <w:szCs w:val="22"/>
          <w:lang w:val="hy-AM"/>
        </w:rPr>
        <w:t xml:space="preserve">` ապահովելով ՀՀ կառավարության ծրագրով կանխատեսված ցուցանիշի </w:t>
      </w:r>
      <w:r>
        <w:rPr>
          <w:rFonts w:ascii="GHEA Grapalat" w:hAnsi="GHEA Grapalat" w:cs="Sylfaen"/>
          <w:sz w:val="22"/>
          <w:szCs w:val="22"/>
        </w:rPr>
        <w:t>95.9</w:t>
      </w:r>
      <w:r w:rsidRPr="006A1DE2">
        <w:rPr>
          <w:rFonts w:ascii="GHEA Grapalat" w:hAnsi="GHEA Grapalat" w:cs="Sylfaen"/>
          <w:sz w:val="22"/>
          <w:szCs w:val="22"/>
          <w:lang w:val="hy-AM"/>
        </w:rPr>
        <w:t>%-ը:</w:t>
      </w:r>
      <w:r w:rsidRPr="00A919D2">
        <w:rPr>
          <w:rFonts w:ascii="GHEA Grapalat" w:hAnsi="GHEA Grapalat" w:cs="Sylfaen"/>
          <w:sz w:val="22"/>
          <w:szCs w:val="22"/>
          <w:lang w:val="hy-AM"/>
        </w:rPr>
        <w:t xml:space="preserve"> </w:t>
      </w:r>
      <w:r w:rsidRPr="006A1DE2">
        <w:rPr>
          <w:rFonts w:ascii="GHEA Grapalat" w:hAnsi="GHEA Grapalat" w:cs="Sylfaen"/>
          <w:sz w:val="22"/>
          <w:szCs w:val="22"/>
          <w:lang w:val="hy-AM"/>
        </w:rPr>
        <w:t xml:space="preserve">Նշված գումարից </w:t>
      </w:r>
      <w:r>
        <w:rPr>
          <w:rFonts w:ascii="GHEA Grapalat" w:hAnsi="GHEA Grapalat" w:cs="Sylfaen"/>
          <w:sz w:val="22"/>
          <w:szCs w:val="22"/>
        </w:rPr>
        <w:t>537</w:t>
      </w:r>
      <w:r w:rsidRPr="006A1DE2">
        <w:rPr>
          <w:rFonts w:ascii="GHEA Grapalat" w:hAnsi="GHEA Grapalat" w:cs="Sylfaen"/>
          <w:sz w:val="22"/>
          <w:szCs w:val="22"/>
          <w:lang w:val="hy-AM"/>
        </w:rPr>
        <w:t>.</w:t>
      </w:r>
      <w:r>
        <w:rPr>
          <w:rFonts w:ascii="GHEA Grapalat" w:hAnsi="GHEA Grapalat" w:cs="Sylfaen"/>
          <w:sz w:val="22"/>
          <w:szCs w:val="22"/>
        </w:rPr>
        <w:t>1</w:t>
      </w:r>
      <w:r w:rsidRPr="006A1DE2">
        <w:rPr>
          <w:rFonts w:ascii="GHEA Grapalat" w:hAnsi="GHEA Grapalat" w:cs="Sylfaen"/>
          <w:sz w:val="22"/>
          <w:szCs w:val="22"/>
          <w:lang w:val="hy-AM"/>
        </w:rPr>
        <w:t xml:space="preserve"> մլրդ դրամը կազմել են ներքին աղբյուրներից ստացված եկամուտները` ապահովելով ծրագրի 9</w:t>
      </w:r>
      <w:r>
        <w:rPr>
          <w:rFonts w:ascii="GHEA Grapalat" w:hAnsi="GHEA Grapalat" w:cs="Sylfaen"/>
          <w:sz w:val="22"/>
          <w:szCs w:val="22"/>
        </w:rPr>
        <w:t>6</w:t>
      </w:r>
      <w:r w:rsidRPr="006A1DE2">
        <w:rPr>
          <w:rFonts w:ascii="GHEA Grapalat" w:hAnsi="GHEA Grapalat" w:cs="Sylfaen"/>
          <w:sz w:val="22"/>
          <w:szCs w:val="22"/>
          <w:lang w:val="hy-AM"/>
        </w:rPr>
        <w:t>.</w:t>
      </w:r>
      <w:r>
        <w:rPr>
          <w:rFonts w:ascii="GHEA Grapalat" w:hAnsi="GHEA Grapalat" w:cs="Sylfaen"/>
          <w:sz w:val="22"/>
          <w:szCs w:val="22"/>
        </w:rPr>
        <w:t>2</w:t>
      </w:r>
      <w:r w:rsidRPr="006A1DE2">
        <w:rPr>
          <w:rFonts w:ascii="GHEA Grapalat" w:hAnsi="GHEA Grapalat" w:cs="Sylfaen"/>
          <w:sz w:val="22"/>
          <w:szCs w:val="22"/>
          <w:lang w:val="hy-AM"/>
        </w:rPr>
        <w:t xml:space="preserve">%-ը, </w:t>
      </w:r>
      <w:r>
        <w:rPr>
          <w:rFonts w:ascii="GHEA Grapalat" w:hAnsi="GHEA Grapalat" w:cs="Sylfaen"/>
          <w:sz w:val="22"/>
          <w:szCs w:val="22"/>
        </w:rPr>
        <w:t>9.</w:t>
      </w:r>
      <w:r w:rsidRPr="006A1DE2">
        <w:rPr>
          <w:rFonts w:ascii="GHEA Grapalat" w:hAnsi="GHEA Grapalat" w:cs="Sylfaen"/>
          <w:sz w:val="22"/>
          <w:szCs w:val="22"/>
          <w:lang w:val="hy-AM"/>
        </w:rPr>
        <w:t>8</w:t>
      </w:r>
      <w:r>
        <w:rPr>
          <w:rFonts w:ascii="GHEA Grapalat" w:hAnsi="GHEA Grapalat" w:cs="Sylfaen"/>
          <w:sz w:val="22"/>
          <w:szCs w:val="22"/>
        </w:rPr>
        <w:t xml:space="preserve"> </w:t>
      </w:r>
      <w:r w:rsidRPr="006A1DE2">
        <w:rPr>
          <w:rFonts w:ascii="GHEA Grapalat" w:hAnsi="GHEA Grapalat" w:cs="Sylfaen"/>
          <w:sz w:val="22"/>
          <w:szCs w:val="22"/>
          <w:lang w:val="hy-AM"/>
        </w:rPr>
        <w:t xml:space="preserve">մլրդ դրամը ստացվել է պաշտոնական դրամաշնորհների տեսքով, որոնք </w:t>
      </w:r>
      <w:r>
        <w:rPr>
          <w:rFonts w:ascii="GHEA Grapalat" w:hAnsi="GHEA Grapalat" w:cs="Sylfaen"/>
          <w:sz w:val="22"/>
          <w:szCs w:val="22"/>
        </w:rPr>
        <w:t>18.3</w:t>
      </w:r>
      <w:r w:rsidRPr="006A1DE2">
        <w:rPr>
          <w:rFonts w:ascii="GHEA Grapalat" w:hAnsi="GHEA Grapalat" w:cs="Sylfaen"/>
          <w:sz w:val="22"/>
          <w:szCs w:val="22"/>
          <w:lang w:val="hy-AM"/>
        </w:rPr>
        <w:t>%-</w:t>
      </w:r>
      <w:r w:rsidRPr="00A919D2">
        <w:rPr>
          <w:rFonts w:ascii="GHEA Grapalat" w:hAnsi="GHEA Grapalat" w:cs="Sylfaen"/>
          <w:sz w:val="22"/>
          <w:szCs w:val="22"/>
          <w:lang w:val="hy-AM"/>
        </w:rPr>
        <w:t>ով</w:t>
      </w:r>
      <w:r w:rsidRPr="006A1DE2">
        <w:rPr>
          <w:rFonts w:ascii="GHEA Grapalat" w:hAnsi="GHEA Grapalat" w:cs="Sylfaen"/>
          <w:sz w:val="22"/>
          <w:szCs w:val="22"/>
          <w:lang w:val="hy-AM"/>
        </w:rPr>
        <w:t xml:space="preserve"> </w:t>
      </w:r>
      <w:r w:rsidRPr="00A919D2">
        <w:rPr>
          <w:rFonts w:ascii="GHEA Grapalat" w:hAnsi="GHEA Grapalat" w:cs="Sylfaen"/>
          <w:sz w:val="22"/>
          <w:szCs w:val="22"/>
          <w:lang w:val="hy-AM"/>
        </w:rPr>
        <w:t>զ</w:t>
      </w:r>
      <w:r>
        <w:rPr>
          <w:rFonts w:ascii="GHEA Grapalat" w:hAnsi="GHEA Grapalat" w:cs="Sylfaen"/>
          <w:sz w:val="22"/>
          <w:szCs w:val="22"/>
        </w:rPr>
        <w:t>իջ</w:t>
      </w:r>
      <w:r w:rsidRPr="00A919D2">
        <w:rPr>
          <w:rFonts w:ascii="GHEA Grapalat" w:hAnsi="GHEA Grapalat" w:cs="Sylfaen"/>
          <w:sz w:val="22"/>
          <w:szCs w:val="22"/>
          <w:lang w:val="hy-AM"/>
        </w:rPr>
        <w:t>ել</w:t>
      </w:r>
      <w:r w:rsidRPr="006A1DE2">
        <w:rPr>
          <w:rFonts w:ascii="GHEA Grapalat" w:hAnsi="GHEA Grapalat" w:cs="Sylfaen"/>
          <w:sz w:val="22"/>
          <w:szCs w:val="22"/>
          <w:lang w:val="hy-AM"/>
        </w:rPr>
        <w:t xml:space="preserve"> </w:t>
      </w:r>
      <w:r w:rsidRPr="00A919D2">
        <w:rPr>
          <w:rFonts w:ascii="GHEA Grapalat" w:hAnsi="GHEA Grapalat" w:cs="Sylfaen"/>
          <w:sz w:val="22"/>
          <w:szCs w:val="22"/>
          <w:lang w:val="hy-AM"/>
        </w:rPr>
        <w:t>են</w:t>
      </w:r>
      <w:r w:rsidRPr="006A1DE2">
        <w:rPr>
          <w:rFonts w:ascii="GHEA Grapalat" w:hAnsi="GHEA Grapalat" w:cs="Sylfaen"/>
          <w:sz w:val="22"/>
          <w:szCs w:val="22"/>
          <w:lang w:val="hy-AM"/>
        </w:rPr>
        <w:t xml:space="preserve"> </w:t>
      </w:r>
      <w:r w:rsidRPr="00A919D2">
        <w:rPr>
          <w:rFonts w:ascii="GHEA Grapalat" w:hAnsi="GHEA Grapalat" w:cs="Sylfaen"/>
          <w:sz w:val="22"/>
          <w:szCs w:val="22"/>
          <w:lang w:val="hy-AM"/>
        </w:rPr>
        <w:t>ծրագրված</w:t>
      </w:r>
      <w:r w:rsidRPr="006A1DE2">
        <w:rPr>
          <w:rFonts w:ascii="GHEA Grapalat" w:hAnsi="GHEA Grapalat" w:cs="Sylfaen"/>
          <w:sz w:val="22"/>
          <w:szCs w:val="22"/>
          <w:lang w:val="hy-AM"/>
        </w:rPr>
        <w:t xml:space="preserve"> </w:t>
      </w:r>
      <w:r w:rsidRPr="00A919D2">
        <w:rPr>
          <w:rFonts w:ascii="GHEA Grapalat" w:hAnsi="GHEA Grapalat" w:cs="Sylfaen"/>
          <w:sz w:val="22"/>
          <w:szCs w:val="22"/>
          <w:lang w:val="hy-AM"/>
        </w:rPr>
        <w:t xml:space="preserve">ցուցանիշը: </w:t>
      </w:r>
      <w:r w:rsidRPr="006A1DE2">
        <w:rPr>
          <w:rFonts w:ascii="GHEA Grapalat" w:hAnsi="GHEA Grapalat" w:cs="Sylfaen"/>
          <w:sz w:val="22"/>
          <w:szCs w:val="22"/>
          <w:lang w:val="hy-AM"/>
        </w:rPr>
        <w:t xml:space="preserve">Նշենք, որ ՀՀ պետական հիմնարկների արտաբյուջետային եկամուտները հաշվետու ժամանակահատվածում կազմել են </w:t>
      </w:r>
      <w:r>
        <w:rPr>
          <w:rFonts w:ascii="GHEA Grapalat" w:hAnsi="GHEA Grapalat" w:cs="Sylfaen"/>
          <w:sz w:val="22"/>
          <w:szCs w:val="22"/>
        </w:rPr>
        <w:t xml:space="preserve">շուրջ 12.7 </w:t>
      </w:r>
      <w:r w:rsidRPr="006A1DE2">
        <w:rPr>
          <w:rFonts w:ascii="GHEA Grapalat" w:hAnsi="GHEA Grapalat" w:cs="Sylfaen"/>
          <w:sz w:val="22"/>
          <w:szCs w:val="22"/>
          <w:lang w:val="hy-AM"/>
        </w:rPr>
        <w:t xml:space="preserve">մլրդ դրամ կամ առաջին </w:t>
      </w:r>
      <w:r>
        <w:rPr>
          <w:rFonts w:ascii="GHEA Grapalat" w:hAnsi="GHEA Grapalat" w:cs="Sylfaen"/>
          <w:sz w:val="22"/>
          <w:szCs w:val="22"/>
        </w:rPr>
        <w:t>կիս</w:t>
      </w:r>
      <w:r w:rsidRPr="006A1DE2">
        <w:rPr>
          <w:rFonts w:ascii="GHEA Grapalat" w:hAnsi="GHEA Grapalat" w:cs="Sylfaen"/>
          <w:sz w:val="22"/>
          <w:szCs w:val="22"/>
          <w:lang w:val="hy-AM"/>
        </w:rPr>
        <w:t xml:space="preserve">ամյակում նախատեսված մուտքերի </w:t>
      </w:r>
      <w:r>
        <w:rPr>
          <w:rFonts w:ascii="GHEA Grapalat" w:hAnsi="GHEA Grapalat" w:cs="Sylfaen"/>
          <w:sz w:val="22"/>
          <w:szCs w:val="22"/>
        </w:rPr>
        <w:t>79.7</w:t>
      </w:r>
      <w:r w:rsidRPr="006A1DE2">
        <w:rPr>
          <w:rFonts w:ascii="GHEA Grapalat" w:hAnsi="GHEA Grapalat" w:cs="Sylfaen"/>
          <w:sz w:val="22"/>
          <w:szCs w:val="22"/>
          <w:lang w:val="hy-AM"/>
        </w:rPr>
        <w:t>%</w:t>
      </w:r>
      <w:r w:rsidRPr="006A1DE2">
        <w:rPr>
          <w:rFonts w:ascii="GHEA Grapalat" w:hAnsi="GHEA Grapalat" w:cs="Sylfaen"/>
          <w:sz w:val="22"/>
          <w:szCs w:val="22"/>
          <w:lang w:val="hy-AM"/>
        </w:rPr>
        <w:noBreakHyphen/>
        <w:t xml:space="preserve">ը: Առանց արտաբյուջետային միջոցների` պետական բյուջեի եկամուտները կազմել են </w:t>
      </w:r>
      <w:r>
        <w:rPr>
          <w:rFonts w:ascii="GHEA Grapalat" w:hAnsi="GHEA Grapalat" w:cs="Sylfaen"/>
          <w:sz w:val="22"/>
          <w:szCs w:val="22"/>
        </w:rPr>
        <w:t>շուրջ 53</w:t>
      </w:r>
      <w:r w:rsidRPr="006A1DE2">
        <w:rPr>
          <w:rFonts w:ascii="GHEA Grapalat" w:hAnsi="GHEA Grapalat" w:cs="Sylfaen"/>
          <w:sz w:val="22"/>
          <w:szCs w:val="22"/>
          <w:lang w:val="hy-AM"/>
        </w:rPr>
        <w:t>4.</w:t>
      </w:r>
      <w:r>
        <w:rPr>
          <w:rFonts w:ascii="GHEA Grapalat" w:hAnsi="GHEA Grapalat" w:cs="Sylfaen"/>
          <w:sz w:val="22"/>
          <w:szCs w:val="22"/>
        </w:rPr>
        <w:t>3</w:t>
      </w:r>
      <w:r w:rsidRPr="006A1DE2">
        <w:rPr>
          <w:rFonts w:ascii="GHEA Grapalat" w:hAnsi="GHEA Grapalat" w:cs="Sylfaen"/>
          <w:sz w:val="22"/>
          <w:szCs w:val="22"/>
          <w:lang w:val="hy-AM"/>
        </w:rPr>
        <w:t xml:space="preserve"> մլրդ դրամ` ապահովելով </w:t>
      </w:r>
      <w:r>
        <w:rPr>
          <w:rFonts w:ascii="GHEA Grapalat" w:hAnsi="GHEA Grapalat" w:cs="Sylfaen"/>
          <w:sz w:val="22"/>
          <w:szCs w:val="22"/>
        </w:rPr>
        <w:t>96.</w:t>
      </w:r>
      <w:r w:rsidR="008C17CA">
        <w:rPr>
          <w:rFonts w:ascii="GHEA Grapalat" w:hAnsi="GHEA Grapalat" w:cs="Sylfaen"/>
          <w:sz w:val="22"/>
          <w:szCs w:val="22"/>
        </w:rPr>
        <w:t>3</w:t>
      </w:r>
      <w:r w:rsidRPr="006A1DE2">
        <w:rPr>
          <w:rFonts w:ascii="GHEA Grapalat" w:hAnsi="GHEA Grapalat" w:cs="Sylfaen"/>
          <w:sz w:val="22"/>
          <w:szCs w:val="22"/>
          <w:lang w:val="hy-AM"/>
        </w:rPr>
        <w:t xml:space="preserve">% կատարողական: 2015 </w:t>
      </w:r>
      <w:r w:rsidRPr="00A919D2">
        <w:rPr>
          <w:rFonts w:ascii="GHEA Grapalat" w:hAnsi="GHEA Grapalat" w:cs="Sylfaen"/>
          <w:sz w:val="22"/>
          <w:szCs w:val="22"/>
          <w:lang w:val="hy-AM"/>
        </w:rPr>
        <w:t>թվականի</w:t>
      </w:r>
      <w:r w:rsidRPr="006A1DE2">
        <w:rPr>
          <w:rFonts w:ascii="GHEA Grapalat" w:hAnsi="GHEA Grapalat" w:cs="Sylfaen"/>
          <w:sz w:val="22"/>
          <w:szCs w:val="22"/>
          <w:lang w:val="hy-AM"/>
        </w:rPr>
        <w:t xml:space="preserve"> </w:t>
      </w:r>
      <w:r w:rsidRPr="00A919D2">
        <w:rPr>
          <w:rFonts w:ascii="GHEA Grapalat" w:hAnsi="GHEA Grapalat" w:cs="Sylfaen"/>
          <w:sz w:val="22"/>
          <w:szCs w:val="22"/>
          <w:lang w:val="hy-AM"/>
        </w:rPr>
        <w:t>առաջին</w:t>
      </w:r>
      <w:r w:rsidRPr="006A1DE2">
        <w:rPr>
          <w:rFonts w:ascii="GHEA Grapalat" w:hAnsi="GHEA Grapalat" w:cs="Sylfaen"/>
          <w:sz w:val="22"/>
          <w:szCs w:val="22"/>
          <w:lang w:val="hy-AM"/>
        </w:rPr>
        <w:t xml:space="preserve"> </w:t>
      </w:r>
      <w:r>
        <w:rPr>
          <w:rFonts w:ascii="GHEA Grapalat" w:hAnsi="GHEA Grapalat" w:cs="Sylfaen"/>
          <w:sz w:val="22"/>
          <w:szCs w:val="22"/>
        </w:rPr>
        <w:t>կիս</w:t>
      </w:r>
      <w:r w:rsidRPr="00A919D2">
        <w:rPr>
          <w:rFonts w:ascii="GHEA Grapalat" w:hAnsi="GHEA Grapalat" w:cs="Sylfaen"/>
          <w:sz w:val="22"/>
          <w:szCs w:val="22"/>
          <w:lang w:val="hy-AM"/>
        </w:rPr>
        <w:t>ամյակի</w:t>
      </w:r>
      <w:r w:rsidRPr="006A1DE2">
        <w:rPr>
          <w:rFonts w:ascii="GHEA Grapalat" w:hAnsi="GHEA Grapalat" w:cs="Sylfaen"/>
          <w:sz w:val="22"/>
          <w:szCs w:val="22"/>
          <w:lang w:val="hy-AM"/>
        </w:rPr>
        <w:t xml:space="preserve"> </w:t>
      </w:r>
      <w:r w:rsidRPr="00A919D2">
        <w:rPr>
          <w:rFonts w:ascii="GHEA Grapalat" w:hAnsi="GHEA Grapalat" w:cs="Sylfaen"/>
          <w:sz w:val="22"/>
          <w:szCs w:val="22"/>
          <w:lang w:val="hy-AM"/>
        </w:rPr>
        <w:t>համեմատ</w:t>
      </w:r>
      <w:r w:rsidRPr="006A1DE2">
        <w:rPr>
          <w:rFonts w:ascii="GHEA Grapalat" w:hAnsi="GHEA Grapalat" w:cs="Sylfaen"/>
          <w:sz w:val="22"/>
          <w:szCs w:val="22"/>
          <w:lang w:val="hy-AM"/>
        </w:rPr>
        <w:t xml:space="preserve"> </w:t>
      </w:r>
      <w:r w:rsidRPr="00A919D2">
        <w:rPr>
          <w:rFonts w:ascii="GHEA Grapalat" w:hAnsi="GHEA Grapalat" w:cs="Sylfaen"/>
          <w:sz w:val="22"/>
          <w:szCs w:val="22"/>
          <w:lang w:val="hy-AM"/>
        </w:rPr>
        <w:t>պետական</w:t>
      </w:r>
      <w:r w:rsidRPr="006A1DE2">
        <w:rPr>
          <w:rFonts w:ascii="GHEA Grapalat" w:hAnsi="GHEA Grapalat" w:cs="Sylfaen"/>
          <w:sz w:val="22"/>
          <w:szCs w:val="22"/>
          <w:lang w:val="hy-AM"/>
        </w:rPr>
        <w:t xml:space="preserve"> </w:t>
      </w:r>
      <w:r w:rsidRPr="00A919D2">
        <w:rPr>
          <w:rFonts w:ascii="GHEA Grapalat" w:hAnsi="GHEA Grapalat" w:cs="Sylfaen"/>
          <w:sz w:val="22"/>
          <w:szCs w:val="22"/>
          <w:lang w:val="hy-AM"/>
        </w:rPr>
        <w:t>բյուջեի</w:t>
      </w:r>
      <w:r w:rsidRPr="006A1DE2">
        <w:rPr>
          <w:rFonts w:ascii="GHEA Grapalat" w:hAnsi="GHEA Grapalat" w:cs="Sylfaen"/>
          <w:sz w:val="22"/>
          <w:szCs w:val="22"/>
          <w:lang w:val="hy-AM"/>
        </w:rPr>
        <w:t xml:space="preserve"> </w:t>
      </w:r>
      <w:r w:rsidRPr="00A919D2">
        <w:rPr>
          <w:rFonts w:ascii="GHEA Grapalat" w:hAnsi="GHEA Grapalat" w:cs="Sylfaen"/>
          <w:sz w:val="22"/>
          <w:szCs w:val="22"/>
          <w:lang w:val="hy-AM"/>
        </w:rPr>
        <w:t>եկամուտներն</w:t>
      </w:r>
      <w:r w:rsidRPr="006A1DE2">
        <w:rPr>
          <w:rFonts w:ascii="GHEA Grapalat" w:hAnsi="GHEA Grapalat" w:cs="Sylfaen"/>
          <w:sz w:val="22"/>
          <w:szCs w:val="22"/>
          <w:lang w:val="hy-AM"/>
        </w:rPr>
        <w:t xml:space="preserve"> </w:t>
      </w:r>
      <w:r w:rsidRPr="00A919D2">
        <w:rPr>
          <w:rFonts w:ascii="GHEA Grapalat" w:hAnsi="GHEA Grapalat" w:cs="Sylfaen"/>
          <w:sz w:val="22"/>
          <w:szCs w:val="22"/>
          <w:lang w:val="hy-AM"/>
        </w:rPr>
        <w:t>աճել</w:t>
      </w:r>
      <w:r w:rsidRPr="006A1DE2">
        <w:rPr>
          <w:rFonts w:ascii="GHEA Grapalat" w:hAnsi="GHEA Grapalat" w:cs="Sylfaen"/>
          <w:sz w:val="22"/>
          <w:szCs w:val="22"/>
          <w:lang w:val="hy-AM"/>
        </w:rPr>
        <w:t xml:space="preserve"> </w:t>
      </w:r>
      <w:r w:rsidRPr="00A919D2">
        <w:rPr>
          <w:rFonts w:ascii="GHEA Grapalat" w:hAnsi="GHEA Grapalat" w:cs="Sylfaen"/>
          <w:sz w:val="22"/>
          <w:szCs w:val="22"/>
          <w:lang w:val="hy-AM"/>
        </w:rPr>
        <w:t>են</w:t>
      </w:r>
      <w:r w:rsidRPr="006A1DE2">
        <w:rPr>
          <w:rFonts w:ascii="GHEA Grapalat" w:hAnsi="GHEA Grapalat" w:cs="Sylfaen"/>
          <w:sz w:val="22"/>
          <w:szCs w:val="22"/>
          <w:lang w:val="hy-AM"/>
        </w:rPr>
        <w:t xml:space="preserve"> </w:t>
      </w:r>
      <w:r>
        <w:rPr>
          <w:rFonts w:ascii="GHEA Grapalat" w:hAnsi="GHEA Grapalat" w:cs="Sylfaen"/>
          <w:sz w:val="22"/>
          <w:szCs w:val="22"/>
        </w:rPr>
        <w:t>1.6</w:t>
      </w:r>
      <w:r w:rsidRPr="006A1DE2">
        <w:rPr>
          <w:rFonts w:ascii="GHEA Grapalat" w:hAnsi="GHEA Grapalat" w:cs="Sylfaen"/>
          <w:sz w:val="22"/>
          <w:szCs w:val="22"/>
          <w:lang w:val="hy-AM"/>
        </w:rPr>
        <w:t>%-</w:t>
      </w:r>
      <w:r w:rsidRPr="00A919D2">
        <w:rPr>
          <w:rFonts w:ascii="GHEA Grapalat" w:hAnsi="GHEA Grapalat" w:cs="Sylfaen"/>
          <w:sz w:val="22"/>
          <w:szCs w:val="22"/>
          <w:lang w:val="hy-AM"/>
        </w:rPr>
        <w:t>ով</w:t>
      </w:r>
      <w:r w:rsidRPr="006A1DE2">
        <w:rPr>
          <w:rFonts w:ascii="GHEA Grapalat" w:hAnsi="GHEA Grapalat" w:cs="Sylfaen"/>
          <w:sz w:val="22"/>
          <w:szCs w:val="22"/>
          <w:lang w:val="hy-AM"/>
        </w:rPr>
        <w:t xml:space="preserve"> </w:t>
      </w:r>
      <w:r w:rsidRPr="00A919D2">
        <w:rPr>
          <w:rFonts w:ascii="GHEA Grapalat" w:hAnsi="GHEA Grapalat" w:cs="Sylfaen"/>
          <w:sz w:val="22"/>
          <w:szCs w:val="22"/>
          <w:lang w:val="hy-AM"/>
        </w:rPr>
        <w:t>կամ</w:t>
      </w:r>
      <w:r w:rsidRPr="006A1DE2">
        <w:rPr>
          <w:rFonts w:ascii="GHEA Grapalat" w:hAnsi="GHEA Grapalat" w:cs="Sylfaen"/>
          <w:sz w:val="22"/>
          <w:szCs w:val="22"/>
          <w:lang w:val="hy-AM"/>
        </w:rPr>
        <w:t xml:space="preserve"> </w:t>
      </w:r>
      <w:r>
        <w:rPr>
          <w:rFonts w:ascii="GHEA Grapalat" w:hAnsi="GHEA Grapalat" w:cs="Sylfaen"/>
          <w:sz w:val="22"/>
          <w:szCs w:val="22"/>
        </w:rPr>
        <w:t xml:space="preserve">շուրջ </w:t>
      </w:r>
      <w:r w:rsidRPr="006A1DE2">
        <w:rPr>
          <w:rFonts w:ascii="GHEA Grapalat" w:hAnsi="GHEA Grapalat" w:cs="Sylfaen"/>
          <w:sz w:val="22"/>
          <w:szCs w:val="22"/>
          <w:lang w:val="hy-AM"/>
        </w:rPr>
        <w:t>8.</w:t>
      </w:r>
      <w:r>
        <w:rPr>
          <w:rFonts w:ascii="GHEA Grapalat" w:hAnsi="GHEA Grapalat" w:cs="Sylfaen"/>
          <w:sz w:val="22"/>
          <w:szCs w:val="22"/>
        </w:rPr>
        <w:t>5</w:t>
      </w:r>
      <w:r w:rsidRPr="006A1DE2">
        <w:rPr>
          <w:rFonts w:ascii="GHEA Grapalat" w:hAnsi="GHEA Grapalat" w:cs="Sylfaen"/>
          <w:sz w:val="22"/>
          <w:szCs w:val="22"/>
          <w:lang w:val="hy-AM"/>
        </w:rPr>
        <w:t xml:space="preserve"> </w:t>
      </w:r>
      <w:r w:rsidRPr="00A919D2">
        <w:rPr>
          <w:rFonts w:ascii="GHEA Grapalat" w:hAnsi="GHEA Grapalat" w:cs="Sylfaen"/>
          <w:sz w:val="22"/>
          <w:szCs w:val="22"/>
          <w:lang w:val="hy-AM"/>
        </w:rPr>
        <w:t>մլ</w:t>
      </w:r>
      <w:r>
        <w:rPr>
          <w:rFonts w:ascii="GHEA Grapalat" w:hAnsi="GHEA Grapalat" w:cs="Sylfaen"/>
          <w:sz w:val="22"/>
          <w:szCs w:val="22"/>
        </w:rPr>
        <w:t>րդ</w:t>
      </w:r>
      <w:r w:rsidRPr="006A1DE2">
        <w:rPr>
          <w:rFonts w:ascii="GHEA Grapalat" w:hAnsi="GHEA Grapalat" w:cs="Sylfaen"/>
          <w:sz w:val="22"/>
          <w:szCs w:val="22"/>
          <w:lang w:val="hy-AM"/>
        </w:rPr>
        <w:t xml:space="preserve"> </w:t>
      </w:r>
      <w:r w:rsidRPr="00A919D2">
        <w:rPr>
          <w:rFonts w:ascii="GHEA Grapalat" w:hAnsi="GHEA Grapalat" w:cs="Sylfaen"/>
          <w:sz w:val="22"/>
          <w:szCs w:val="22"/>
          <w:lang w:val="hy-AM"/>
        </w:rPr>
        <w:t>դրամով</w:t>
      </w:r>
      <w:r w:rsidRPr="003361AA">
        <w:rPr>
          <w:rFonts w:ascii="GHEA Grapalat" w:hAnsi="GHEA Grapalat" w:cs="Sylfaen"/>
          <w:sz w:val="22"/>
          <w:szCs w:val="22"/>
          <w:lang w:val="hy-AM"/>
        </w:rPr>
        <w:t>: Մասնավորապես` հարկային</w:t>
      </w:r>
      <w:r w:rsidRPr="006A1DE2">
        <w:rPr>
          <w:rFonts w:ascii="GHEA Grapalat" w:hAnsi="GHEA Grapalat" w:cs="Sylfaen"/>
          <w:sz w:val="22"/>
          <w:szCs w:val="22"/>
          <w:lang w:val="hy-AM"/>
        </w:rPr>
        <w:t xml:space="preserve"> </w:t>
      </w:r>
      <w:r w:rsidRPr="003361AA">
        <w:rPr>
          <w:rFonts w:ascii="GHEA Grapalat" w:hAnsi="GHEA Grapalat" w:cs="Sylfaen"/>
          <w:sz w:val="22"/>
          <w:szCs w:val="22"/>
          <w:lang w:val="hy-AM"/>
        </w:rPr>
        <w:t>եկամուտներ</w:t>
      </w:r>
      <w:r w:rsidRPr="006A1DE2">
        <w:rPr>
          <w:rFonts w:ascii="GHEA Grapalat" w:hAnsi="GHEA Grapalat" w:cs="Sylfaen"/>
          <w:sz w:val="22"/>
          <w:szCs w:val="22"/>
          <w:lang w:val="hy-AM"/>
        </w:rPr>
        <w:t>ի</w:t>
      </w:r>
      <w:r w:rsidRPr="003361AA">
        <w:rPr>
          <w:rFonts w:ascii="GHEA Grapalat" w:hAnsi="GHEA Grapalat" w:cs="Sylfaen"/>
          <w:sz w:val="22"/>
          <w:szCs w:val="22"/>
          <w:lang w:val="hy-AM"/>
        </w:rPr>
        <w:t xml:space="preserve"> (ներառյալ</w:t>
      </w:r>
      <w:r w:rsidRPr="006A1DE2">
        <w:rPr>
          <w:rFonts w:ascii="GHEA Grapalat" w:hAnsi="GHEA Grapalat" w:cs="Sylfaen"/>
          <w:sz w:val="22"/>
          <w:szCs w:val="22"/>
          <w:lang w:val="hy-AM"/>
        </w:rPr>
        <w:t>`</w:t>
      </w:r>
      <w:r w:rsidRPr="003361AA">
        <w:rPr>
          <w:rFonts w:ascii="GHEA Grapalat" w:hAnsi="GHEA Grapalat" w:cs="Sylfaen"/>
          <w:sz w:val="22"/>
          <w:szCs w:val="22"/>
          <w:lang w:val="hy-AM"/>
        </w:rPr>
        <w:t xml:space="preserve"> պետական</w:t>
      </w:r>
      <w:r w:rsidRPr="006A1DE2">
        <w:rPr>
          <w:rFonts w:ascii="GHEA Grapalat" w:hAnsi="GHEA Grapalat" w:cs="Sylfaen"/>
          <w:sz w:val="22"/>
          <w:szCs w:val="22"/>
          <w:lang w:val="hy-AM"/>
        </w:rPr>
        <w:t xml:space="preserve"> </w:t>
      </w:r>
      <w:r w:rsidRPr="003361AA">
        <w:rPr>
          <w:rFonts w:ascii="GHEA Grapalat" w:hAnsi="GHEA Grapalat" w:cs="Sylfaen"/>
          <w:sz w:val="22"/>
          <w:szCs w:val="22"/>
          <w:lang w:val="hy-AM"/>
        </w:rPr>
        <w:t>տուրքերը)</w:t>
      </w:r>
      <w:r w:rsidRPr="006A1DE2">
        <w:rPr>
          <w:rFonts w:ascii="GHEA Grapalat" w:hAnsi="GHEA Grapalat" w:cs="Sylfaen"/>
          <w:sz w:val="22"/>
          <w:szCs w:val="22"/>
          <w:lang w:val="hy-AM"/>
        </w:rPr>
        <w:t xml:space="preserve"> </w:t>
      </w:r>
      <w:r w:rsidRPr="003361AA">
        <w:rPr>
          <w:rFonts w:ascii="GHEA Grapalat" w:hAnsi="GHEA Grapalat" w:cs="Sylfaen"/>
          <w:sz w:val="22"/>
          <w:szCs w:val="22"/>
          <w:lang w:val="hy-AM"/>
        </w:rPr>
        <w:t>և պաշտոնական դրամաշնորհներ</w:t>
      </w:r>
      <w:r>
        <w:rPr>
          <w:rFonts w:ascii="GHEA Grapalat" w:hAnsi="GHEA Grapalat" w:cs="Sylfaen"/>
          <w:sz w:val="22"/>
          <w:szCs w:val="22"/>
        </w:rPr>
        <w:t>ի</w:t>
      </w:r>
      <w:r w:rsidRPr="00345013">
        <w:rPr>
          <w:rFonts w:ascii="GHEA Grapalat" w:hAnsi="GHEA Grapalat" w:cs="Sylfaen"/>
          <w:sz w:val="22"/>
          <w:szCs w:val="22"/>
          <w:lang w:val="hy-AM"/>
        </w:rPr>
        <w:t xml:space="preserve"> </w:t>
      </w:r>
      <w:r w:rsidRPr="003361AA">
        <w:rPr>
          <w:rFonts w:ascii="GHEA Grapalat" w:hAnsi="GHEA Grapalat" w:cs="Sylfaen"/>
          <w:sz w:val="22"/>
          <w:szCs w:val="22"/>
          <w:lang w:val="hy-AM"/>
        </w:rPr>
        <w:t>գծով</w:t>
      </w:r>
      <w:r w:rsidRPr="006A1DE2">
        <w:rPr>
          <w:rFonts w:ascii="GHEA Grapalat" w:hAnsi="GHEA Grapalat" w:cs="Sylfaen"/>
          <w:sz w:val="22"/>
          <w:szCs w:val="22"/>
          <w:lang w:val="hy-AM"/>
        </w:rPr>
        <w:t xml:space="preserve"> </w:t>
      </w:r>
      <w:r w:rsidRPr="003361AA">
        <w:rPr>
          <w:rFonts w:ascii="GHEA Grapalat" w:hAnsi="GHEA Grapalat" w:cs="Sylfaen"/>
          <w:sz w:val="22"/>
          <w:szCs w:val="22"/>
          <w:lang w:val="hy-AM"/>
        </w:rPr>
        <w:t>մուտքեր</w:t>
      </w:r>
      <w:r w:rsidRPr="006A1DE2">
        <w:rPr>
          <w:rFonts w:ascii="GHEA Grapalat" w:hAnsi="GHEA Grapalat" w:cs="Sylfaen"/>
          <w:sz w:val="22"/>
          <w:szCs w:val="22"/>
          <w:lang w:val="hy-AM"/>
        </w:rPr>
        <w:t xml:space="preserve">ն </w:t>
      </w:r>
      <w:r w:rsidRPr="003361AA">
        <w:rPr>
          <w:rFonts w:ascii="GHEA Grapalat" w:hAnsi="GHEA Grapalat" w:cs="Sylfaen"/>
          <w:sz w:val="22"/>
          <w:szCs w:val="22"/>
          <w:lang w:val="hy-AM"/>
        </w:rPr>
        <w:t>աճել</w:t>
      </w:r>
      <w:r w:rsidRPr="006A1DE2">
        <w:rPr>
          <w:rFonts w:ascii="GHEA Grapalat" w:hAnsi="GHEA Grapalat" w:cs="Sylfaen"/>
          <w:sz w:val="22"/>
          <w:szCs w:val="22"/>
          <w:lang w:val="hy-AM"/>
        </w:rPr>
        <w:t xml:space="preserve"> </w:t>
      </w:r>
      <w:r w:rsidRPr="003361AA">
        <w:rPr>
          <w:rFonts w:ascii="GHEA Grapalat" w:hAnsi="GHEA Grapalat" w:cs="Sylfaen"/>
          <w:sz w:val="22"/>
          <w:szCs w:val="22"/>
          <w:lang w:val="hy-AM"/>
        </w:rPr>
        <w:t>են</w:t>
      </w:r>
      <w:r w:rsidRPr="006A1DE2">
        <w:rPr>
          <w:rFonts w:ascii="GHEA Grapalat" w:hAnsi="GHEA Grapalat" w:cs="Sylfaen"/>
          <w:sz w:val="22"/>
          <w:szCs w:val="22"/>
          <w:lang w:val="hy-AM"/>
        </w:rPr>
        <w:t xml:space="preserve"> </w:t>
      </w:r>
      <w:r w:rsidRPr="003361AA">
        <w:rPr>
          <w:rFonts w:ascii="GHEA Grapalat" w:hAnsi="GHEA Grapalat" w:cs="Sylfaen"/>
          <w:sz w:val="22"/>
          <w:szCs w:val="22"/>
          <w:lang w:val="hy-AM"/>
        </w:rPr>
        <w:t xml:space="preserve">համապատասխանաբար </w:t>
      </w:r>
      <w:r>
        <w:rPr>
          <w:rFonts w:ascii="GHEA Grapalat" w:hAnsi="GHEA Grapalat" w:cs="Sylfaen"/>
          <w:sz w:val="22"/>
          <w:szCs w:val="22"/>
        </w:rPr>
        <w:t>2.2%-ով</w:t>
      </w:r>
      <w:r w:rsidRPr="003361AA">
        <w:rPr>
          <w:rFonts w:ascii="GHEA Grapalat" w:hAnsi="GHEA Grapalat" w:cs="Calibri"/>
          <w:sz w:val="22"/>
          <w:szCs w:val="22"/>
          <w:lang w:val="hy-AM"/>
        </w:rPr>
        <w:t xml:space="preserve"> </w:t>
      </w:r>
      <w:r w:rsidR="00727438">
        <w:rPr>
          <w:rFonts w:ascii="GHEA Grapalat" w:hAnsi="GHEA Grapalat" w:cs="Calibri"/>
          <w:sz w:val="22"/>
          <w:szCs w:val="22"/>
        </w:rPr>
        <w:t>(</w:t>
      </w:r>
      <w:r>
        <w:rPr>
          <w:rFonts w:ascii="GHEA Grapalat" w:hAnsi="GHEA Grapalat" w:cs="Sylfaen"/>
          <w:sz w:val="22"/>
          <w:szCs w:val="22"/>
        </w:rPr>
        <w:t>11.1</w:t>
      </w:r>
      <w:r w:rsidR="003609B7">
        <w:rPr>
          <w:rFonts w:ascii="Courier New" w:hAnsi="Courier New" w:cs="Courier New"/>
          <w:sz w:val="22"/>
          <w:szCs w:val="22"/>
        </w:rPr>
        <w:t> </w:t>
      </w:r>
      <w:r w:rsidRPr="003361AA">
        <w:rPr>
          <w:rFonts w:ascii="GHEA Grapalat" w:hAnsi="GHEA Grapalat" w:cs="Sylfaen"/>
          <w:sz w:val="22"/>
          <w:szCs w:val="22"/>
          <w:lang w:val="hy-AM"/>
        </w:rPr>
        <w:t>մլրդ</w:t>
      </w:r>
      <w:r w:rsidRPr="006A1DE2">
        <w:rPr>
          <w:rFonts w:ascii="GHEA Grapalat" w:hAnsi="GHEA Grapalat" w:cs="Sylfaen"/>
          <w:sz w:val="22"/>
          <w:szCs w:val="22"/>
          <w:lang w:val="hy-AM"/>
        </w:rPr>
        <w:t xml:space="preserve"> </w:t>
      </w:r>
      <w:r w:rsidRPr="003361AA">
        <w:rPr>
          <w:rFonts w:ascii="GHEA Grapalat" w:hAnsi="GHEA Grapalat" w:cs="Sylfaen"/>
          <w:sz w:val="22"/>
          <w:szCs w:val="22"/>
          <w:lang w:val="hy-AM"/>
        </w:rPr>
        <w:t>դրամով</w:t>
      </w:r>
      <w:r w:rsidR="00727438">
        <w:rPr>
          <w:rFonts w:ascii="GHEA Grapalat" w:hAnsi="GHEA Grapalat" w:cs="Sylfaen"/>
          <w:sz w:val="22"/>
          <w:szCs w:val="22"/>
        </w:rPr>
        <w:t>)</w:t>
      </w:r>
      <w:r w:rsidRPr="003361AA">
        <w:rPr>
          <w:rFonts w:ascii="GHEA Grapalat" w:hAnsi="GHEA Grapalat" w:cs="Calibri"/>
          <w:sz w:val="22"/>
          <w:szCs w:val="22"/>
          <w:lang w:val="hy-AM"/>
        </w:rPr>
        <w:t xml:space="preserve"> և </w:t>
      </w:r>
      <w:r w:rsidR="00727438">
        <w:rPr>
          <w:rFonts w:ascii="GHEA Grapalat" w:hAnsi="GHEA Grapalat" w:cs="Sylfaen"/>
          <w:sz w:val="22"/>
          <w:szCs w:val="22"/>
        </w:rPr>
        <w:t>137.7%-ով</w:t>
      </w:r>
      <w:r w:rsidRPr="006A1DE2">
        <w:rPr>
          <w:rFonts w:ascii="GHEA Grapalat" w:hAnsi="GHEA Grapalat" w:cs="Sylfaen"/>
          <w:sz w:val="22"/>
          <w:szCs w:val="22"/>
          <w:lang w:val="hy-AM"/>
        </w:rPr>
        <w:t xml:space="preserve"> </w:t>
      </w:r>
      <w:r w:rsidR="00727438">
        <w:rPr>
          <w:rFonts w:ascii="GHEA Grapalat" w:hAnsi="GHEA Grapalat" w:cs="Sylfaen"/>
          <w:sz w:val="22"/>
          <w:szCs w:val="22"/>
        </w:rPr>
        <w:t>(</w:t>
      </w:r>
      <w:r w:rsidRPr="006A1DE2">
        <w:rPr>
          <w:rFonts w:ascii="GHEA Grapalat" w:hAnsi="GHEA Grapalat" w:cs="Sylfaen"/>
          <w:sz w:val="22"/>
          <w:szCs w:val="22"/>
          <w:lang w:val="hy-AM"/>
        </w:rPr>
        <w:t>5.</w:t>
      </w:r>
      <w:r>
        <w:rPr>
          <w:rFonts w:ascii="GHEA Grapalat" w:hAnsi="GHEA Grapalat" w:cs="Sylfaen"/>
          <w:sz w:val="22"/>
          <w:szCs w:val="22"/>
        </w:rPr>
        <w:t>7</w:t>
      </w:r>
      <w:r w:rsidRPr="006A1DE2">
        <w:rPr>
          <w:rFonts w:ascii="GHEA Grapalat" w:hAnsi="GHEA Grapalat" w:cs="Sylfaen"/>
          <w:sz w:val="22"/>
          <w:szCs w:val="22"/>
          <w:lang w:val="hy-AM"/>
        </w:rPr>
        <w:t xml:space="preserve"> </w:t>
      </w:r>
      <w:r w:rsidRPr="003361AA">
        <w:rPr>
          <w:rFonts w:ascii="GHEA Grapalat" w:hAnsi="GHEA Grapalat" w:cs="Sylfaen"/>
          <w:sz w:val="22"/>
          <w:szCs w:val="22"/>
          <w:lang w:val="hy-AM"/>
        </w:rPr>
        <w:t>մլրդ</w:t>
      </w:r>
      <w:r w:rsidRPr="006A1DE2">
        <w:rPr>
          <w:rFonts w:ascii="GHEA Grapalat" w:hAnsi="GHEA Grapalat" w:cs="Sylfaen"/>
          <w:sz w:val="22"/>
          <w:szCs w:val="22"/>
          <w:lang w:val="hy-AM"/>
        </w:rPr>
        <w:t xml:space="preserve"> </w:t>
      </w:r>
      <w:r w:rsidRPr="003361AA">
        <w:rPr>
          <w:rFonts w:ascii="GHEA Grapalat" w:hAnsi="GHEA Grapalat" w:cs="Sylfaen"/>
          <w:sz w:val="22"/>
          <w:szCs w:val="22"/>
          <w:lang w:val="hy-AM"/>
        </w:rPr>
        <w:t>դրամով</w:t>
      </w:r>
      <w:r w:rsidR="00727438">
        <w:rPr>
          <w:rFonts w:ascii="GHEA Grapalat" w:hAnsi="GHEA Grapalat" w:cs="Sylfaen"/>
          <w:sz w:val="22"/>
          <w:szCs w:val="22"/>
        </w:rPr>
        <w:t>)</w:t>
      </w:r>
      <w:r w:rsidRPr="006A1DE2">
        <w:rPr>
          <w:rFonts w:ascii="GHEA Grapalat" w:hAnsi="GHEA Grapalat" w:cs="Sylfaen"/>
          <w:sz w:val="22"/>
          <w:szCs w:val="22"/>
          <w:lang w:val="hy-AM"/>
        </w:rPr>
        <w:t xml:space="preserve">, իսկ </w:t>
      </w:r>
      <w:r w:rsidRPr="003361AA">
        <w:rPr>
          <w:rFonts w:ascii="GHEA Grapalat" w:hAnsi="GHEA Grapalat" w:cs="Sylfaen"/>
          <w:sz w:val="22"/>
          <w:szCs w:val="22"/>
          <w:lang w:val="hy-AM"/>
        </w:rPr>
        <w:t>այլ</w:t>
      </w:r>
      <w:r w:rsidRPr="006A1DE2">
        <w:rPr>
          <w:rFonts w:ascii="GHEA Grapalat" w:hAnsi="GHEA Grapalat" w:cs="Sylfaen"/>
          <w:sz w:val="22"/>
          <w:szCs w:val="22"/>
          <w:lang w:val="hy-AM"/>
        </w:rPr>
        <w:t xml:space="preserve"> </w:t>
      </w:r>
      <w:r w:rsidRPr="003361AA">
        <w:rPr>
          <w:rFonts w:ascii="GHEA Grapalat" w:hAnsi="GHEA Grapalat" w:cs="Sylfaen"/>
          <w:sz w:val="22"/>
          <w:szCs w:val="22"/>
          <w:lang w:val="hy-AM"/>
        </w:rPr>
        <w:t>եկամուտներ</w:t>
      </w:r>
      <w:r w:rsidRPr="006A1DE2">
        <w:rPr>
          <w:rFonts w:ascii="GHEA Grapalat" w:hAnsi="GHEA Grapalat" w:cs="Sylfaen"/>
          <w:sz w:val="22"/>
          <w:szCs w:val="22"/>
          <w:lang w:val="hy-AM"/>
        </w:rPr>
        <w:t>ը</w:t>
      </w:r>
      <w:r w:rsidRPr="003361AA">
        <w:rPr>
          <w:rFonts w:ascii="GHEA Grapalat" w:hAnsi="GHEA Grapalat" w:cs="Sylfaen"/>
          <w:sz w:val="22"/>
          <w:szCs w:val="22"/>
        </w:rPr>
        <w:t xml:space="preserve"> </w:t>
      </w:r>
      <w:r w:rsidRPr="003361AA">
        <w:rPr>
          <w:rFonts w:ascii="GHEA Grapalat" w:hAnsi="GHEA Grapalat" w:cs="Sylfaen"/>
          <w:sz w:val="22"/>
          <w:szCs w:val="22"/>
          <w:lang w:val="hy-AM"/>
        </w:rPr>
        <w:t>ն</w:t>
      </w:r>
      <w:r w:rsidRPr="003361AA">
        <w:rPr>
          <w:rFonts w:ascii="GHEA Grapalat" w:hAnsi="GHEA Grapalat" w:cs="Sylfaen"/>
          <w:sz w:val="22"/>
          <w:szCs w:val="22"/>
        </w:rPr>
        <w:t>վ</w:t>
      </w:r>
      <w:r w:rsidRPr="003361AA">
        <w:rPr>
          <w:rFonts w:ascii="GHEA Grapalat" w:hAnsi="GHEA Grapalat" w:cs="Sylfaen"/>
          <w:sz w:val="22"/>
          <w:szCs w:val="22"/>
          <w:lang w:val="hy-AM"/>
        </w:rPr>
        <w:t>ա</w:t>
      </w:r>
      <w:r w:rsidRPr="003361AA">
        <w:rPr>
          <w:rFonts w:ascii="GHEA Grapalat" w:hAnsi="GHEA Grapalat" w:cs="Sylfaen"/>
          <w:sz w:val="22"/>
          <w:szCs w:val="22"/>
        </w:rPr>
        <w:t>զ</w:t>
      </w:r>
      <w:r w:rsidRPr="003361AA">
        <w:rPr>
          <w:rFonts w:ascii="GHEA Grapalat" w:hAnsi="GHEA Grapalat" w:cs="Sylfaen"/>
          <w:sz w:val="22"/>
          <w:szCs w:val="22"/>
          <w:lang w:val="hy-AM"/>
        </w:rPr>
        <w:t>ել</w:t>
      </w:r>
      <w:r w:rsidRPr="003361AA">
        <w:rPr>
          <w:rFonts w:ascii="GHEA Grapalat" w:hAnsi="GHEA Grapalat" w:cs="Calibri"/>
          <w:sz w:val="22"/>
          <w:szCs w:val="22"/>
          <w:lang w:val="hy-AM"/>
        </w:rPr>
        <w:t xml:space="preserve"> </w:t>
      </w:r>
      <w:r w:rsidRPr="003361AA">
        <w:rPr>
          <w:rFonts w:ascii="GHEA Grapalat" w:hAnsi="GHEA Grapalat" w:cs="Sylfaen"/>
          <w:sz w:val="22"/>
          <w:szCs w:val="22"/>
          <w:lang w:val="hy-AM"/>
        </w:rPr>
        <w:t xml:space="preserve">են </w:t>
      </w:r>
      <w:r>
        <w:rPr>
          <w:rFonts w:ascii="GHEA Grapalat" w:hAnsi="GHEA Grapalat" w:cs="Sylfaen"/>
          <w:sz w:val="22"/>
          <w:szCs w:val="22"/>
        </w:rPr>
        <w:t>25.4%</w:t>
      </w:r>
      <w:r>
        <w:rPr>
          <w:rFonts w:ascii="GHEA Grapalat" w:hAnsi="GHEA Grapalat" w:cs="Sylfaen"/>
          <w:sz w:val="22"/>
          <w:szCs w:val="22"/>
        </w:rPr>
        <w:noBreakHyphen/>
        <w:t xml:space="preserve">ով կամ շուրջ </w:t>
      </w:r>
      <w:r w:rsidRPr="006A1DE2">
        <w:rPr>
          <w:rFonts w:ascii="GHEA Grapalat" w:hAnsi="GHEA Grapalat" w:cs="Sylfaen"/>
          <w:sz w:val="22"/>
          <w:szCs w:val="22"/>
          <w:lang w:val="hy-AM"/>
        </w:rPr>
        <w:t>8.</w:t>
      </w:r>
      <w:r>
        <w:rPr>
          <w:rFonts w:ascii="GHEA Grapalat" w:hAnsi="GHEA Grapalat" w:cs="Sylfaen"/>
          <w:sz w:val="22"/>
          <w:szCs w:val="22"/>
        </w:rPr>
        <w:t>4</w:t>
      </w:r>
      <w:r w:rsidRPr="006A1DE2">
        <w:rPr>
          <w:rFonts w:ascii="GHEA Grapalat" w:hAnsi="GHEA Grapalat" w:cs="Sylfaen"/>
          <w:sz w:val="22"/>
          <w:szCs w:val="22"/>
          <w:lang w:val="hy-AM"/>
        </w:rPr>
        <w:t xml:space="preserve"> </w:t>
      </w:r>
      <w:r w:rsidRPr="00A919D2">
        <w:rPr>
          <w:rFonts w:ascii="GHEA Grapalat" w:hAnsi="GHEA Grapalat" w:cs="Sylfaen"/>
          <w:sz w:val="22"/>
          <w:szCs w:val="22"/>
          <w:lang w:val="hy-AM"/>
        </w:rPr>
        <w:t>մլ</w:t>
      </w:r>
      <w:r>
        <w:rPr>
          <w:rFonts w:ascii="GHEA Grapalat" w:hAnsi="GHEA Grapalat" w:cs="Sylfaen"/>
          <w:sz w:val="22"/>
          <w:szCs w:val="22"/>
        </w:rPr>
        <w:t>րդ</w:t>
      </w:r>
      <w:r w:rsidRPr="006A1DE2">
        <w:rPr>
          <w:rFonts w:ascii="GHEA Grapalat" w:hAnsi="GHEA Grapalat" w:cs="Sylfaen"/>
          <w:sz w:val="22"/>
          <w:szCs w:val="22"/>
          <w:lang w:val="hy-AM"/>
        </w:rPr>
        <w:t xml:space="preserve"> </w:t>
      </w:r>
      <w:r w:rsidRPr="00A919D2">
        <w:rPr>
          <w:rFonts w:ascii="GHEA Grapalat" w:hAnsi="GHEA Grapalat" w:cs="Sylfaen"/>
          <w:sz w:val="22"/>
          <w:szCs w:val="22"/>
          <w:lang w:val="hy-AM"/>
        </w:rPr>
        <w:t>դրամով</w:t>
      </w:r>
      <w:r w:rsidRPr="003361AA">
        <w:rPr>
          <w:rFonts w:ascii="GHEA Grapalat" w:hAnsi="GHEA Grapalat" w:cs="Sylfaen"/>
          <w:sz w:val="22"/>
          <w:szCs w:val="22"/>
          <w:lang w:val="hy-AM"/>
        </w:rPr>
        <w:t>:</w:t>
      </w:r>
      <w:r w:rsidRPr="00A919D2">
        <w:rPr>
          <w:rFonts w:ascii="GHEA Grapalat" w:hAnsi="GHEA Grapalat" w:cs="Calibri"/>
          <w:sz w:val="22"/>
          <w:szCs w:val="22"/>
          <w:lang w:val="hy-AM"/>
        </w:rPr>
        <w:t xml:space="preserve"> </w:t>
      </w:r>
    </w:p>
    <w:p w:rsidR="00D516BF" w:rsidRPr="00A919D2" w:rsidRDefault="00D516BF" w:rsidP="00D516BF">
      <w:pPr>
        <w:spacing w:line="360" w:lineRule="auto"/>
        <w:ind w:right="-12" w:firstLine="561"/>
        <w:jc w:val="both"/>
        <w:rPr>
          <w:rFonts w:ascii="GHEA Grapalat" w:hAnsi="GHEA Grapalat" w:cs="Calibri"/>
          <w:sz w:val="22"/>
          <w:szCs w:val="22"/>
        </w:rPr>
      </w:pPr>
    </w:p>
    <w:p w:rsidR="00D516BF" w:rsidRDefault="00D516BF" w:rsidP="00D516BF">
      <w:pPr>
        <w:spacing w:line="360" w:lineRule="auto"/>
        <w:ind w:right="-12" w:firstLine="561"/>
        <w:jc w:val="both"/>
        <w:rPr>
          <w:rFonts w:ascii="GHEA Grapalat" w:hAnsi="GHEA Grapalat" w:cs="Calibri"/>
          <w:sz w:val="22"/>
          <w:szCs w:val="22"/>
        </w:rPr>
      </w:pPr>
    </w:p>
    <w:p w:rsidR="00D516BF" w:rsidRDefault="00D516BF" w:rsidP="00D516BF">
      <w:pPr>
        <w:spacing w:line="360" w:lineRule="auto"/>
        <w:ind w:right="-12" w:firstLine="561"/>
        <w:jc w:val="both"/>
        <w:rPr>
          <w:rFonts w:ascii="GHEA Grapalat" w:hAnsi="GHEA Grapalat" w:cs="Calibri"/>
          <w:sz w:val="22"/>
          <w:szCs w:val="22"/>
        </w:rPr>
      </w:pPr>
    </w:p>
    <w:p w:rsidR="00D516BF" w:rsidRDefault="00D516BF" w:rsidP="00D516BF">
      <w:pPr>
        <w:spacing w:line="360" w:lineRule="auto"/>
        <w:ind w:right="-12" w:firstLine="561"/>
        <w:jc w:val="both"/>
        <w:rPr>
          <w:rFonts w:ascii="GHEA Grapalat" w:hAnsi="GHEA Grapalat" w:cs="Calibri"/>
          <w:sz w:val="22"/>
          <w:szCs w:val="22"/>
        </w:rPr>
      </w:pPr>
    </w:p>
    <w:p w:rsidR="00D516BF" w:rsidRPr="00A919D2" w:rsidRDefault="00D516BF" w:rsidP="00D516BF">
      <w:pPr>
        <w:spacing w:line="360" w:lineRule="auto"/>
        <w:ind w:right="-12" w:firstLine="561"/>
        <w:jc w:val="both"/>
        <w:rPr>
          <w:rFonts w:ascii="GHEA Grapalat" w:hAnsi="GHEA Grapalat" w:cs="Calibri"/>
          <w:sz w:val="22"/>
          <w:szCs w:val="22"/>
        </w:rPr>
      </w:pPr>
    </w:p>
    <w:p w:rsidR="00D516BF" w:rsidRPr="00A919D2" w:rsidRDefault="00D516BF" w:rsidP="00D516BF">
      <w:pPr>
        <w:spacing w:line="360" w:lineRule="auto"/>
        <w:rPr>
          <w:rFonts w:ascii="GHEA Grapalat" w:hAnsi="GHEA Grapalat" w:cs="Sylfaen"/>
          <w:sz w:val="22"/>
          <w:szCs w:val="22"/>
        </w:rPr>
      </w:pPr>
      <w:r w:rsidRPr="00A919D2">
        <w:rPr>
          <w:rFonts w:ascii="GHEA Grapalat" w:hAnsi="GHEA Grapalat" w:cs="Sylfaen"/>
          <w:b/>
          <w:sz w:val="22"/>
          <w:szCs w:val="22"/>
        </w:rPr>
        <w:lastRenderedPageBreak/>
        <w:t xml:space="preserve">Գծապատկեր </w:t>
      </w:r>
      <w:r w:rsidR="00F43A6A">
        <w:rPr>
          <w:rFonts w:ascii="GHEA Grapalat" w:hAnsi="GHEA Grapalat" w:cs="Sylfaen"/>
          <w:b/>
          <w:sz w:val="22"/>
          <w:szCs w:val="22"/>
        </w:rPr>
        <w:t>5</w:t>
      </w:r>
      <w:r w:rsidRPr="00A919D2">
        <w:rPr>
          <w:rFonts w:ascii="GHEA Grapalat" w:hAnsi="GHEA Grapalat" w:cs="Sylfaen"/>
          <w:b/>
          <w:sz w:val="22"/>
          <w:szCs w:val="22"/>
        </w:rPr>
        <w:t xml:space="preserve">. </w:t>
      </w:r>
      <w:r w:rsidRPr="00A919D2">
        <w:rPr>
          <w:rFonts w:ascii="GHEA Grapalat" w:hAnsi="GHEA Grapalat" w:cs="Sylfaen"/>
          <w:sz w:val="22"/>
          <w:szCs w:val="22"/>
        </w:rPr>
        <w:t>ՀՀ պետական բյուջեի եկամուտները 201</w:t>
      </w:r>
      <w:r>
        <w:rPr>
          <w:rFonts w:ascii="GHEA Grapalat" w:hAnsi="GHEA Grapalat" w:cs="Sylfaen"/>
          <w:sz w:val="22"/>
          <w:szCs w:val="22"/>
        </w:rPr>
        <w:t>5</w:t>
      </w:r>
      <w:r w:rsidRPr="00A919D2">
        <w:rPr>
          <w:rFonts w:ascii="GHEA Grapalat" w:hAnsi="GHEA Grapalat" w:cs="Sylfaen"/>
          <w:sz w:val="22"/>
          <w:szCs w:val="22"/>
        </w:rPr>
        <w:t>-201</w:t>
      </w:r>
      <w:r>
        <w:rPr>
          <w:rFonts w:ascii="GHEA Grapalat" w:hAnsi="GHEA Grapalat" w:cs="Sylfaen"/>
          <w:sz w:val="22"/>
          <w:szCs w:val="22"/>
        </w:rPr>
        <w:t>6թթ. առաջին կիս</w:t>
      </w:r>
      <w:r w:rsidRPr="00A919D2">
        <w:rPr>
          <w:rFonts w:ascii="GHEA Grapalat" w:hAnsi="GHEA Grapalat" w:cs="Sylfaen"/>
          <w:sz w:val="22"/>
          <w:szCs w:val="22"/>
        </w:rPr>
        <w:t>ամյակներում</w:t>
      </w:r>
    </w:p>
    <w:p w:rsidR="00D516BF" w:rsidRPr="00A919D2" w:rsidRDefault="008C17CA" w:rsidP="00D516BF">
      <w:pPr>
        <w:spacing w:line="360" w:lineRule="auto"/>
        <w:jc w:val="both"/>
        <w:rPr>
          <w:rFonts w:ascii="GHEA Grapalat" w:hAnsi="GHEA Grapalat" w:cs="Calibri"/>
          <w:sz w:val="22"/>
          <w:szCs w:val="22"/>
          <w:lang w:val="hy-AM"/>
        </w:rPr>
      </w:pPr>
      <w:r w:rsidRPr="00A919D2">
        <w:rPr>
          <w:rFonts w:ascii="GHEA Grapalat" w:hAnsi="GHEA Grapalat" w:cs="Calibri"/>
          <w:sz w:val="22"/>
          <w:szCs w:val="22"/>
          <w:lang w:val="hy-AM"/>
        </w:rPr>
        <w:object w:dxaOrig="10069" w:dyaOrig="5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25pt;height:271.5pt" o:ole="">
            <v:imagedata r:id="rId16" o:title=""/>
          </v:shape>
          <o:OLEObject Type="Embed" ProgID="MSGraph.Chart.8" ShapeID="_x0000_i1025" DrawAspect="Content" ObjectID="_1532251399" r:id="rId17">
            <o:FieldCodes>\s</o:FieldCodes>
          </o:OLEObject>
        </w:object>
      </w:r>
    </w:p>
    <w:p w:rsidR="00D516BF" w:rsidRDefault="00D516BF" w:rsidP="00D516BF">
      <w:pPr>
        <w:spacing w:line="360" w:lineRule="auto"/>
        <w:ind w:firstLine="561"/>
        <w:jc w:val="both"/>
        <w:rPr>
          <w:rFonts w:ascii="GHEA Grapalat" w:hAnsi="GHEA Grapalat" w:cs="Calibri"/>
          <w:sz w:val="22"/>
          <w:szCs w:val="22"/>
        </w:rPr>
      </w:pPr>
      <w:bookmarkStart w:id="1" w:name="_Toc290409640"/>
      <w:bookmarkStart w:id="2" w:name="_Toc290912035"/>
      <w:r w:rsidRPr="009E6385">
        <w:rPr>
          <w:rFonts w:ascii="GHEA Grapalat" w:hAnsi="GHEA Grapalat"/>
          <w:sz w:val="22"/>
          <w:szCs w:val="22"/>
        </w:rPr>
        <w:t>2015 թվականի առաջին</w:t>
      </w:r>
      <w:r w:rsidRPr="00C75003">
        <w:rPr>
          <w:rFonts w:ascii="GHEA Grapalat" w:hAnsi="GHEA Grapalat"/>
          <w:sz w:val="22"/>
          <w:szCs w:val="22"/>
        </w:rPr>
        <w:t xml:space="preserve"> </w:t>
      </w:r>
      <w:r>
        <w:rPr>
          <w:rFonts w:ascii="GHEA Grapalat" w:hAnsi="GHEA Grapalat"/>
          <w:sz w:val="22"/>
          <w:szCs w:val="22"/>
        </w:rPr>
        <w:t>կիս</w:t>
      </w:r>
      <w:r w:rsidRPr="00C75003">
        <w:rPr>
          <w:rFonts w:ascii="GHEA Grapalat" w:hAnsi="GHEA Grapalat"/>
          <w:sz w:val="22"/>
          <w:szCs w:val="22"/>
        </w:rPr>
        <w:t xml:space="preserve">ամյակի համեմատ </w:t>
      </w:r>
      <w:r w:rsidRPr="003361AA">
        <w:rPr>
          <w:rFonts w:ascii="GHEA Grapalat" w:hAnsi="GHEA Grapalat" w:cs="Sylfaen"/>
          <w:sz w:val="22"/>
          <w:szCs w:val="22"/>
          <w:lang w:val="hy-AM"/>
        </w:rPr>
        <w:t>հարկային</w:t>
      </w:r>
      <w:r w:rsidRPr="006A1DE2">
        <w:rPr>
          <w:rFonts w:ascii="GHEA Grapalat" w:hAnsi="GHEA Grapalat" w:cs="Sylfaen"/>
          <w:sz w:val="22"/>
          <w:szCs w:val="22"/>
          <w:lang w:val="hy-AM"/>
        </w:rPr>
        <w:t xml:space="preserve"> </w:t>
      </w:r>
      <w:r w:rsidRPr="003361AA">
        <w:rPr>
          <w:rFonts w:ascii="GHEA Grapalat" w:hAnsi="GHEA Grapalat" w:cs="Sylfaen"/>
          <w:sz w:val="22"/>
          <w:szCs w:val="22"/>
          <w:lang w:val="hy-AM"/>
        </w:rPr>
        <w:t>եկամուտներ</w:t>
      </w:r>
      <w:r w:rsidRPr="006A1DE2">
        <w:rPr>
          <w:rFonts w:ascii="GHEA Grapalat" w:hAnsi="GHEA Grapalat" w:cs="Sylfaen"/>
          <w:sz w:val="22"/>
          <w:szCs w:val="22"/>
          <w:lang w:val="hy-AM"/>
        </w:rPr>
        <w:t>ի</w:t>
      </w:r>
      <w:r w:rsidRPr="003361AA">
        <w:rPr>
          <w:rFonts w:ascii="GHEA Grapalat" w:hAnsi="GHEA Grapalat" w:cs="Sylfaen"/>
          <w:sz w:val="22"/>
          <w:szCs w:val="22"/>
          <w:lang w:val="hy-AM"/>
        </w:rPr>
        <w:t xml:space="preserve"> (ներառյալ</w:t>
      </w:r>
      <w:r w:rsidRPr="006A1DE2">
        <w:rPr>
          <w:rFonts w:ascii="GHEA Grapalat" w:hAnsi="GHEA Grapalat" w:cs="Sylfaen"/>
          <w:sz w:val="22"/>
          <w:szCs w:val="22"/>
          <w:lang w:val="hy-AM"/>
        </w:rPr>
        <w:t>`</w:t>
      </w:r>
      <w:r w:rsidRPr="003361AA">
        <w:rPr>
          <w:rFonts w:ascii="GHEA Grapalat" w:hAnsi="GHEA Grapalat" w:cs="Sylfaen"/>
          <w:sz w:val="22"/>
          <w:szCs w:val="22"/>
          <w:lang w:val="hy-AM"/>
        </w:rPr>
        <w:t xml:space="preserve"> պետական</w:t>
      </w:r>
      <w:r w:rsidRPr="006A1DE2">
        <w:rPr>
          <w:rFonts w:ascii="GHEA Grapalat" w:hAnsi="GHEA Grapalat" w:cs="Sylfaen"/>
          <w:sz w:val="22"/>
          <w:szCs w:val="22"/>
          <w:lang w:val="hy-AM"/>
        </w:rPr>
        <w:t xml:space="preserve"> </w:t>
      </w:r>
      <w:r w:rsidRPr="003361AA">
        <w:rPr>
          <w:rFonts w:ascii="GHEA Grapalat" w:hAnsi="GHEA Grapalat" w:cs="Sylfaen"/>
          <w:sz w:val="22"/>
          <w:szCs w:val="22"/>
          <w:lang w:val="hy-AM"/>
        </w:rPr>
        <w:t>տուրքերը)</w:t>
      </w:r>
      <w:r w:rsidRPr="006A1DE2">
        <w:rPr>
          <w:rFonts w:ascii="GHEA Grapalat" w:hAnsi="GHEA Grapalat" w:cs="Sylfaen"/>
          <w:sz w:val="22"/>
          <w:szCs w:val="22"/>
          <w:lang w:val="hy-AM"/>
        </w:rPr>
        <w:t xml:space="preserve"> </w:t>
      </w:r>
      <w:r>
        <w:rPr>
          <w:rFonts w:ascii="GHEA Grapalat" w:hAnsi="GHEA Grapalat" w:cs="Sylfaen"/>
          <w:sz w:val="22"/>
          <w:szCs w:val="22"/>
        </w:rPr>
        <w:t xml:space="preserve">ու </w:t>
      </w:r>
      <w:r w:rsidRPr="00C75003">
        <w:rPr>
          <w:rFonts w:ascii="GHEA Grapalat" w:hAnsi="GHEA Grapalat"/>
          <w:sz w:val="22"/>
          <w:szCs w:val="22"/>
        </w:rPr>
        <w:t xml:space="preserve">պաշտոնական դրամաշնորհների աճի </w:t>
      </w:r>
      <w:r>
        <w:rPr>
          <w:rFonts w:ascii="GHEA Grapalat" w:hAnsi="GHEA Grapalat"/>
          <w:sz w:val="22"/>
          <w:szCs w:val="22"/>
        </w:rPr>
        <w:t>և</w:t>
      </w:r>
      <w:r w:rsidRPr="00C75003">
        <w:rPr>
          <w:rFonts w:ascii="GHEA Grapalat" w:hAnsi="GHEA Grapalat"/>
          <w:sz w:val="22"/>
          <w:szCs w:val="22"/>
        </w:rPr>
        <w:t xml:space="preserve"> այլ եկամուտների նվազման արդյունքում</w:t>
      </w:r>
      <w:r w:rsidRPr="00C75003">
        <w:rPr>
          <w:rFonts w:ascii="GHEA Grapalat" w:hAnsi="GHEA Grapalat" w:cs="Sylfaen"/>
          <w:sz w:val="22"/>
          <w:szCs w:val="22"/>
          <w:lang w:val="hy-AM"/>
        </w:rPr>
        <w:t xml:space="preserve"> ՀՀ</w:t>
      </w:r>
      <w:r w:rsidRPr="00C75003">
        <w:rPr>
          <w:rFonts w:ascii="GHEA Grapalat" w:hAnsi="GHEA Grapalat" w:cs="Calibri"/>
          <w:sz w:val="22"/>
          <w:szCs w:val="22"/>
        </w:rPr>
        <w:t xml:space="preserve"> </w:t>
      </w:r>
      <w:r w:rsidRPr="00C75003">
        <w:rPr>
          <w:rFonts w:ascii="GHEA Grapalat" w:hAnsi="GHEA Grapalat" w:cs="Sylfaen"/>
          <w:sz w:val="22"/>
          <w:szCs w:val="22"/>
          <w:lang w:val="hy-AM"/>
        </w:rPr>
        <w:t>պետական</w:t>
      </w:r>
      <w:r w:rsidRPr="00B11656">
        <w:rPr>
          <w:rFonts w:ascii="GHEA Grapalat" w:hAnsi="GHEA Grapalat" w:cs="Calibri"/>
          <w:sz w:val="22"/>
          <w:szCs w:val="22"/>
          <w:lang w:val="hy-AM"/>
        </w:rPr>
        <w:t xml:space="preserve"> </w:t>
      </w:r>
      <w:r w:rsidRPr="00B11656">
        <w:rPr>
          <w:rFonts w:ascii="GHEA Grapalat" w:hAnsi="GHEA Grapalat" w:cs="Sylfaen"/>
          <w:sz w:val="22"/>
          <w:szCs w:val="22"/>
          <w:lang w:val="hy-AM"/>
        </w:rPr>
        <w:t>բյուջեի</w:t>
      </w:r>
      <w:r w:rsidRPr="00B11656">
        <w:rPr>
          <w:rFonts w:ascii="GHEA Grapalat" w:hAnsi="GHEA Grapalat" w:cs="Calibri"/>
          <w:sz w:val="22"/>
          <w:szCs w:val="22"/>
          <w:lang w:val="hy-AM"/>
        </w:rPr>
        <w:t xml:space="preserve"> </w:t>
      </w:r>
      <w:r w:rsidRPr="00B11656">
        <w:rPr>
          <w:rFonts w:ascii="GHEA Grapalat" w:hAnsi="GHEA Grapalat" w:cs="Sylfaen"/>
          <w:sz w:val="22"/>
          <w:szCs w:val="22"/>
          <w:lang w:val="hy-AM"/>
        </w:rPr>
        <w:t>եկամուտներում</w:t>
      </w:r>
      <w:r>
        <w:rPr>
          <w:rFonts w:ascii="GHEA Grapalat" w:hAnsi="GHEA Grapalat" w:cs="Sylfaen"/>
          <w:sz w:val="22"/>
          <w:szCs w:val="22"/>
        </w:rPr>
        <w:t xml:space="preserve"> </w:t>
      </w:r>
      <w:r w:rsidRPr="00D15399">
        <w:rPr>
          <w:rFonts w:ascii="GHEA Grapalat" w:hAnsi="GHEA Grapalat" w:cs="Sylfaen"/>
          <w:sz w:val="22"/>
          <w:szCs w:val="22"/>
        </w:rPr>
        <w:t>հարկային</w:t>
      </w:r>
      <w:r w:rsidRPr="00D15399">
        <w:rPr>
          <w:rFonts w:ascii="GHEA Grapalat" w:hAnsi="GHEA Grapalat" w:cs="Times Armenian"/>
          <w:sz w:val="22"/>
          <w:szCs w:val="22"/>
        </w:rPr>
        <w:t xml:space="preserve"> </w:t>
      </w:r>
      <w:r w:rsidRPr="00D15399">
        <w:rPr>
          <w:rFonts w:ascii="GHEA Grapalat" w:hAnsi="GHEA Grapalat" w:cs="Sylfaen"/>
          <w:sz w:val="22"/>
          <w:szCs w:val="22"/>
        </w:rPr>
        <w:t>եկամուտների</w:t>
      </w:r>
      <w:r>
        <w:rPr>
          <w:rFonts w:ascii="GHEA Grapalat" w:hAnsi="GHEA Grapalat" w:cs="Sylfaen"/>
          <w:sz w:val="22"/>
          <w:szCs w:val="22"/>
        </w:rPr>
        <w:t xml:space="preserve"> </w:t>
      </w:r>
      <w:r w:rsidRPr="003361AA">
        <w:rPr>
          <w:rFonts w:ascii="GHEA Grapalat" w:hAnsi="GHEA Grapalat" w:cs="Sylfaen"/>
          <w:sz w:val="22"/>
          <w:szCs w:val="22"/>
          <w:lang w:val="hy-AM"/>
        </w:rPr>
        <w:t>(ներառյալ</w:t>
      </w:r>
      <w:r w:rsidRPr="003361AA">
        <w:rPr>
          <w:rFonts w:ascii="GHEA Grapalat" w:hAnsi="GHEA Grapalat" w:cs="Sylfaen"/>
          <w:sz w:val="22"/>
          <w:szCs w:val="22"/>
        </w:rPr>
        <w:t>`</w:t>
      </w:r>
      <w:r w:rsidRPr="003361AA">
        <w:rPr>
          <w:rFonts w:ascii="GHEA Grapalat" w:hAnsi="GHEA Grapalat" w:cs="Sylfaen"/>
          <w:sz w:val="22"/>
          <w:szCs w:val="22"/>
          <w:lang w:val="hy-AM"/>
        </w:rPr>
        <w:t xml:space="preserve"> պետական</w:t>
      </w:r>
      <w:r w:rsidRPr="003361AA">
        <w:rPr>
          <w:rFonts w:ascii="GHEA Grapalat" w:hAnsi="GHEA Grapalat" w:cs="Calibri"/>
          <w:sz w:val="22"/>
          <w:szCs w:val="22"/>
          <w:lang w:val="hy-AM"/>
        </w:rPr>
        <w:t xml:space="preserve"> </w:t>
      </w:r>
      <w:r w:rsidRPr="003361AA">
        <w:rPr>
          <w:rFonts w:ascii="GHEA Grapalat" w:hAnsi="GHEA Grapalat" w:cs="Sylfaen"/>
          <w:sz w:val="22"/>
          <w:szCs w:val="22"/>
          <w:lang w:val="hy-AM"/>
        </w:rPr>
        <w:t>տուրքերը)</w:t>
      </w:r>
      <w:r>
        <w:rPr>
          <w:rFonts w:ascii="GHEA Grapalat" w:hAnsi="GHEA Grapalat" w:cs="Sylfaen"/>
          <w:sz w:val="22"/>
          <w:szCs w:val="22"/>
        </w:rPr>
        <w:t xml:space="preserve"> </w:t>
      </w:r>
      <w:r>
        <w:rPr>
          <w:rFonts w:ascii="GHEA Grapalat" w:hAnsi="GHEA Grapalat" w:cs="Calibri"/>
          <w:sz w:val="22"/>
          <w:szCs w:val="22"/>
        </w:rPr>
        <w:t xml:space="preserve">և </w:t>
      </w:r>
      <w:r w:rsidRPr="00146010">
        <w:rPr>
          <w:rFonts w:ascii="GHEA Grapalat" w:hAnsi="GHEA Grapalat" w:cs="Sylfaen"/>
          <w:sz w:val="22"/>
          <w:szCs w:val="22"/>
          <w:lang w:val="hy-AM"/>
        </w:rPr>
        <w:t>պաշտոնական</w:t>
      </w:r>
      <w:r w:rsidRPr="00146010">
        <w:rPr>
          <w:rFonts w:ascii="GHEA Grapalat" w:hAnsi="GHEA Grapalat" w:cs="Calibri"/>
          <w:sz w:val="22"/>
          <w:szCs w:val="22"/>
          <w:lang w:val="hy-AM"/>
        </w:rPr>
        <w:t xml:space="preserve"> </w:t>
      </w:r>
      <w:r w:rsidRPr="00146010">
        <w:rPr>
          <w:rFonts w:ascii="GHEA Grapalat" w:hAnsi="GHEA Grapalat" w:cs="Sylfaen"/>
          <w:sz w:val="22"/>
          <w:szCs w:val="22"/>
          <w:lang w:val="hy-AM"/>
        </w:rPr>
        <w:t>դրամաշնորհների</w:t>
      </w:r>
      <w:r w:rsidRPr="00B11656">
        <w:rPr>
          <w:rFonts w:ascii="GHEA Grapalat" w:hAnsi="GHEA Grapalat" w:cs="Sylfaen"/>
          <w:sz w:val="22"/>
          <w:szCs w:val="22"/>
          <w:lang w:val="hy-AM"/>
        </w:rPr>
        <w:t xml:space="preserve"> </w:t>
      </w:r>
      <w:r w:rsidRPr="00146010">
        <w:rPr>
          <w:rFonts w:ascii="GHEA Grapalat" w:hAnsi="GHEA Grapalat" w:cs="Sylfaen"/>
          <w:sz w:val="22"/>
          <w:szCs w:val="22"/>
          <w:lang w:val="hy-AM"/>
        </w:rPr>
        <w:t>տեսակարար</w:t>
      </w:r>
      <w:r w:rsidRPr="00146010">
        <w:rPr>
          <w:rFonts w:ascii="GHEA Grapalat" w:hAnsi="GHEA Grapalat" w:cs="Calibri"/>
          <w:sz w:val="22"/>
          <w:szCs w:val="22"/>
          <w:lang w:val="hy-AM"/>
        </w:rPr>
        <w:t xml:space="preserve"> </w:t>
      </w:r>
      <w:r>
        <w:rPr>
          <w:rFonts w:ascii="GHEA Grapalat" w:hAnsi="GHEA Grapalat" w:cs="Sylfaen"/>
          <w:sz w:val="22"/>
          <w:szCs w:val="22"/>
          <w:lang w:val="hy-AM"/>
        </w:rPr>
        <w:t>կշիռներ</w:t>
      </w:r>
      <w:r>
        <w:rPr>
          <w:rFonts w:ascii="GHEA Grapalat" w:hAnsi="GHEA Grapalat" w:cs="Sylfaen"/>
          <w:sz w:val="22"/>
          <w:szCs w:val="22"/>
        </w:rPr>
        <w:t xml:space="preserve">ն ավելացել են </w:t>
      </w:r>
      <w:r w:rsidRPr="00146010">
        <w:rPr>
          <w:rFonts w:ascii="GHEA Grapalat" w:hAnsi="GHEA Grapalat" w:cs="Sylfaen"/>
          <w:sz w:val="22"/>
          <w:szCs w:val="22"/>
          <w:lang w:val="hy-AM"/>
        </w:rPr>
        <w:t>համապատասխանաբար</w:t>
      </w:r>
      <w:r w:rsidRPr="00146010">
        <w:rPr>
          <w:rFonts w:ascii="GHEA Grapalat" w:hAnsi="GHEA Grapalat" w:cs="Calibri"/>
          <w:sz w:val="22"/>
          <w:szCs w:val="22"/>
          <w:lang w:val="hy-AM"/>
        </w:rPr>
        <w:t xml:space="preserve"> 0.</w:t>
      </w:r>
      <w:r>
        <w:rPr>
          <w:rFonts w:ascii="GHEA Grapalat" w:hAnsi="GHEA Grapalat" w:cs="Calibri"/>
          <w:sz w:val="22"/>
          <w:szCs w:val="22"/>
        </w:rPr>
        <w:t>6</w:t>
      </w:r>
      <w:r w:rsidRPr="00146010">
        <w:rPr>
          <w:rFonts w:ascii="GHEA Grapalat" w:hAnsi="GHEA Grapalat" w:cs="Calibri"/>
          <w:sz w:val="22"/>
          <w:szCs w:val="22"/>
          <w:lang w:val="hy-AM"/>
        </w:rPr>
        <w:t xml:space="preserve"> </w:t>
      </w:r>
      <w:r w:rsidRPr="00FF6863">
        <w:rPr>
          <w:rFonts w:ascii="GHEA Grapalat" w:hAnsi="GHEA Grapalat" w:cs="Calibri"/>
          <w:sz w:val="22"/>
          <w:szCs w:val="22"/>
          <w:lang w:val="hy-AM"/>
        </w:rPr>
        <w:t xml:space="preserve">և </w:t>
      </w:r>
      <w:r>
        <w:rPr>
          <w:rFonts w:ascii="GHEA Grapalat" w:hAnsi="GHEA Grapalat" w:cs="Calibri"/>
          <w:sz w:val="22"/>
          <w:szCs w:val="22"/>
        </w:rPr>
        <w:t xml:space="preserve">1 </w:t>
      </w:r>
      <w:r w:rsidRPr="00146010">
        <w:rPr>
          <w:rFonts w:ascii="GHEA Grapalat" w:hAnsi="GHEA Grapalat" w:cs="Sylfaen"/>
          <w:sz w:val="22"/>
          <w:szCs w:val="22"/>
          <w:lang w:val="hy-AM"/>
        </w:rPr>
        <w:t>տոկոսային</w:t>
      </w:r>
      <w:r w:rsidRPr="00146010">
        <w:rPr>
          <w:rFonts w:ascii="GHEA Grapalat" w:hAnsi="GHEA Grapalat" w:cs="Calibri"/>
          <w:sz w:val="22"/>
          <w:szCs w:val="22"/>
          <w:lang w:val="hy-AM"/>
        </w:rPr>
        <w:t xml:space="preserve"> </w:t>
      </w:r>
      <w:r w:rsidRPr="00146010">
        <w:rPr>
          <w:rFonts w:ascii="GHEA Grapalat" w:hAnsi="GHEA Grapalat" w:cs="Sylfaen"/>
          <w:sz w:val="22"/>
          <w:szCs w:val="22"/>
          <w:lang w:val="hy-AM"/>
        </w:rPr>
        <w:t>կետով</w:t>
      </w:r>
      <w:r>
        <w:rPr>
          <w:rFonts w:ascii="GHEA Grapalat" w:hAnsi="GHEA Grapalat" w:cs="Sylfaen"/>
          <w:sz w:val="22"/>
          <w:szCs w:val="22"/>
        </w:rPr>
        <w:t>,</w:t>
      </w:r>
      <w:r w:rsidRPr="00146010">
        <w:rPr>
          <w:rFonts w:ascii="GHEA Grapalat" w:hAnsi="GHEA Grapalat" w:cs="Sylfaen"/>
          <w:sz w:val="22"/>
          <w:szCs w:val="22"/>
          <w:lang w:val="hy-AM"/>
        </w:rPr>
        <w:t xml:space="preserve"> և</w:t>
      </w:r>
      <w:r w:rsidRPr="00146010">
        <w:rPr>
          <w:rFonts w:ascii="GHEA Grapalat" w:hAnsi="GHEA Grapalat" w:cs="Calibri"/>
          <w:sz w:val="22"/>
          <w:szCs w:val="22"/>
          <w:lang w:val="hy-AM"/>
        </w:rPr>
        <w:t xml:space="preserve"> </w:t>
      </w:r>
      <w:r w:rsidRPr="00146010">
        <w:rPr>
          <w:rFonts w:ascii="GHEA Grapalat" w:hAnsi="GHEA Grapalat" w:cs="Sylfaen"/>
          <w:sz w:val="22"/>
          <w:szCs w:val="22"/>
          <w:lang w:val="hy-AM"/>
        </w:rPr>
        <w:t>կազմել</w:t>
      </w:r>
      <w:r w:rsidRPr="00146010">
        <w:rPr>
          <w:rFonts w:ascii="GHEA Grapalat" w:hAnsi="GHEA Grapalat" w:cs="Calibri"/>
          <w:sz w:val="22"/>
          <w:szCs w:val="22"/>
          <w:lang w:val="hy-AM"/>
        </w:rPr>
        <w:t xml:space="preserve"> </w:t>
      </w:r>
      <w:r>
        <w:rPr>
          <w:rFonts w:ascii="GHEA Grapalat" w:hAnsi="GHEA Grapalat" w:cs="Calibri"/>
          <w:sz w:val="22"/>
          <w:szCs w:val="22"/>
        </w:rPr>
        <w:t>93.7%</w:t>
      </w:r>
      <w:r w:rsidRPr="00146010">
        <w:rPr>
          <w:rFonts w:ascii="GHEA Grapalat" w:hAnsi="GHEA Grapalat" w:cs="Calibri"/>
          <w:sz w:val="22"/>
          <w:szCs w:val="22"/>
          <w:lang w:val="hy-AM"/>
        </w:rPr>
        <w:t xml:space="preserve"> և </w:t>
      </w:r>
      <w:r>
        <w:rPr>
          <w:rFonts w:ascii="GHEA Grapalat" w:hAnsi="GHEA Grapalat" w:cs="Calibri"/>
          <w:sz w:val="22"/>
          <w:szCs w:val="22"/>
        </w:rPr>
        <w:t>1.8%</w:t>
      </w:r>
      <w:r w:rsidRPr="00146010">
        <w:rPr>
          <w:rFonts w:ascii="GHEA Grapalat" w:hAnsi="GHEA Grapalat" w:cs="Calibri"/>
          <w:sz w:val="22"/>
          <w:szCs w:val="22"/>
          <w:lang w:val="hy-AM"/>
        </w:rPr>
        <w:t>:</w:t>
      </w:r>
      <w:r>
        <w:rPr>
          <w:rFonts w:ascii="GHEA Grapalat" w:hAnsi="GHEA Grapalat" w:cs="Calibri"/>
          <w:sz w:val="22"/>
          <w:szCs w:val="22"/>
        </w:rPr>
        <w:t xml:space="preserve"> </w:t>
      </w:r>
      <w:r w:rsidRPr="00CF3CD9">
        <w:rPr>
          <w:rFonts w:ascii="GHEA Grapalat" w:hAnsi="GHEA Grapalat" w:cs="Calibri"/>
          <w:sz w:val="22"/>
          <w:szCs w:val="22"/>
          <w:lang w:val="hy-AM"/>
        </w:rPr>
        <w:t>Միևնույն ժամանակ, ն</w:t>
      </w:r>
      <w:r w:rsidRPr="00CF3CD9">
        <w:rPr>
          <w:rFonts w:ascii="GHEA Grapalat" w:hAnsi="GHEA Grapalat" w:cs="Sylfaen"/>
          <w:sz w:val="22"/>
          <w:szCs w:val="22"/>
          <w:lang w:val="hy-AM"/>
        </w:rPr>
        <w:t>ախորդ</w:t>
      </w:r>
      <w:r w:rsidRPr="00CF3CD9">
        <w:rPr>
          <w:rFonts w:ascii="GHEA Grapalat" w:hAnsi="GHEA Grapalat" w:cs="Calibri"/>
          <w:sz w:val="22"/>
          <w:szCs w:val="22"/>
          <w:lang w:val="hy-AM"/>
        </w:rPr>
        <w:t xml:space="preserve"> </w:t>
      </w:r>
      <w:r w:rsidRPr="00CF3CD9">
        <w:rPr>
          <w:rFonts w:ascii="GHEA Grapalat" w:hAnsi="GHEA Grapalat" w:cs="Sylfaen"/>
          <w:sz w:val="22"/>
          <w:szCs w:val="22"/>
          <w:lang w:val="hy-AM"/>
        </w:rPr>
        <w:t>տարվա</w:t>
      </w:r>
      <w:r w:rsidRPr="00CF3CD9">
        <w:rPr>
          <w:rFonts w:ascii="GHEA Grapalat" w:hAnsi="GHEA Grapalat" w:cs="Calibri"/>
          <w:sz w:val="22"/>
          <w:szCs w:val="22"/>
          <w:lang w:val="hy-AM"/>
        </w:rPr>
        <w:t xml:space="preserve"> </w:t>
      </w:r>
      <w:r w:rsidRPr="00CF3CD9">
        <w:rPr>
          <w:rFonts w:ascii="GHEA Grapalat" w:hAnsi="GHEA Grapalat" w:cs="Sylfaen"/>
          <w:sz w:val="22"/>
          <w:szCs w:val="22"/>
          <w:lang w:val="hy-AM"/>
        </w:rPr>
        <w:t>նույն</w:t>
      </w:r>
      <w:r w:rsidRPr="00CF3CD9">
        <w:rPr>
          <w:rFonts w:ascii="GHEA Grapalat" w:hAnsi="GHEA Grapalat" w:cs="Calibri"/>
          <w:sz w:val="22"/>
          <w:szCs w:val="22"/>
          <w:lang w:val="hy-AM"/>
        </w:rPr>
        <w:t xml:space="preserve"> </w:t>
      </w:r>
      <w:r w:rsidRPr="00CF3CD9">
        <w:rPr>
          <w:rFonts w:ascii="GHEA Grapalat" w:hAnsi="GHEA Grapalat" w:cs="Sylfaen"/>
          <w:sz w:val="22"/>
          <w:szCs w:val="22"/>
          <w:lang w:val="hy-AM"/>
        </w:rPr>
        <w:t>ժամանակահատվածի</w:t>
      </w:r>
      <w:r w:rsidRPr="00146010">
        <w:rPr>
          <w:rFonts w:ascii="GHEA Grapalat" w:hAnsi="GHEA Grapalat" w:cs="Calibri"/>
          <w:sz w:val="22"/>
          <w:szCs w:val="22"/>
          <w:lang w:val="hy-AM"/>
        </w:rPr>
        <w:t xml:space="preserve"> </w:t>
      </w:r>
      <w:r w:rsidRPr="00146010">
        <w:rPr>
          <w:rFonts w:ascii="GHEA Grapalat" w:hAnsi="GHEA Grapalat" w:cs="Sylfaen"/>
          <w:sz w:val="22"/>
          <w:szCs w:val="22"/>
          <w:lang w:val="hy-AM"/>
        </w:rPr>
        <w:t>համեմատ այլ</w:t>
      </w:r>
      <w:r w:rsidRPr="00146010">
        <w:rPr>
          <w:rFonts w:ascii="GHEA Grapalat" w:hAnsi="GHEA Grapalat" w:cs="Calibri"/>
          <w:sz w:val="22"/>
          <w:szCs w:val="22"/>
          <w:lang w:val="hy-AM"/>
        </w:rPr>
        <w:t xml:space="preserve"> </w:t>
      </w:r>
      <w:r w:rsidRPr="00146010">
        <w:rPr>
          <w:rFonts w:ascii="GHEA Grapalat" w:hAnsi="GHEA Grapalat" w:cs="Sylfaen"/>
          <w:sz w:val="22"/>
          <w:szCs w:val="22"/>
          <w:lang w:val="hy-AM"/>
        </w:rPr>
        <w:t>եկամուտների</w:t>
      </w:r>
      <w:r>
        <w:rPr>
          <w:rFonts w:ascii="GHEA Grapalat" w:hAnsi="GHEA Grapalat" w:cs="Sylfaen"/>
          <w:sz w:val="22"/>
          <w:szCs w:val="22"/>
          <w:lang w:val="hy-AM"/>
        </w:rPr>
        <w:t xml:space="preserve"> </w:t>
      </w:r>
      <w:r w:rsidRPr="00B11656">
        <w:rPr>
          <w:rFonts w:ascii="GHEA Grapalat" w:hAnsi="GHEA Grapalat" w:cs="Sylfaen"/>
          <w:sz w:val="22"/>
          <w:szCs w:val="22"/>
          <w:lang w:val="hy-AM"/>
        </w:rPr>
        <w:t>տեսակարար</w:t>
      </w:r>
      <w:r w:rsidRPr="00B11656">
        <w:rPr>
          <w:rFonts w:ascii="GHEA Grapalat" w:hAnsi="GHEA Grapalat" w:cs="Calibri"/>
          <w:sz w:val="22"/>
          <w:szCs w:val="22"/>
          <w:lang w:val="hy-AM"/>
        </w:rPr>
        <w:t xml:space="preserve"> </w:t>
      </w:r>
      <w:r w:rsidRPr="00B11656">
        <w:rPr>
          <w:rFonts w:ascii="GHEA Grapalat" w:hAnsi="GHEA Grapalat" w:cs="Sylfaen"/>
          <w:sz w:val="22"/>
          <w:szCs w:val="22"/>
          <w:lang w:val="hy-AM"/>
        </w:rPr>
        <w:t>կշիռ</w:t>
      </w:r>
      <w:r>
        <w:rPr>
          <w:rFonts w:ascii="GHEA Grapalat" w:hAnsi="GHEA Grapalat" w:cs="Sylfaen"/>
          <w:sz w:val="22"/>
          <w:szCs w:val="22"/>
        </w:rPr>
        <w:t xml:space="preserve">ը </w:t>
      </w:r>
      <w:r w:rsidRPr="00146010">
        <w:rPr>
          <w:rFonts w:ascii="GHEA Grapalat" w:hAnsi="GHEA Grapalat" w:cs="Sylfaen"/>
          <w:sz w:val="22"/>
          <w:szCs w:val="22"/>
          <w:lang w:val="hy-AM"/>
        </w:rPr>
        <w:t>նվազել</w:t>
      </w:r>
      <w:r w:rsidRPr="00146010">
        <w:rPr>
          <w:rFonts w:ascii="GHEA Grapalat" w:hAnsi="GHEA Grapalat" w:cs="Calibri"/>
          <w:sz w:val="22"/>
          <w:szCs w:val="22"/>
          <w:lang w:val="hy-AM"/>
        </w:rPr>
        <w:t xml:space="preserve"> </w:t>
      </w:r>
      <w:r>
        <w:rPr>
          <w:rFonts w:ascii="GHEA Grapalat" w:hAnsi="GHEA Grapalat" w:cs="Sylfaen"/>
          <w:sz w:val="22"/>
          <w:szCs w:val="22"/>
        </w:rPr>
        <w:t>է</w:t>
      </w:r>
      <w:r w:rsidRPr="00B11656">
        <w:rPr>
          <w:rFonts w:ascii="GHEA Grapalat" w:hAnsi="GHEA Grapalat" w:cs="Sylfaen"/>
          <w:sz w:val="22"/>
          <w:szCs w:val="22"/>
        </w:rPr>
        <w:t xml:space="preserve"> </w:t>
      </w:r>
      <w:r>
        <w:rPr>
          <w:rFonts w:ascii="GHEA Grapalat" w:hAnsi="GHEA Grapalat" w:cs="Sylfaen"/>
          <w:sz w:val="22"/>
          <w:szCs w:val="22"/>
        </w:rPr>
        <w:t>1.6</w:t>
      </w:r>
      <w:r w:rsidRPr="00B11656">
        <w:rPr>
          <w:rFonts w:ascii="GHEA Grapalat" w:hAnsi="GHEA Grapalat" w:cs="Sylfaen"/>
          <w:sz w:val="22"/>
          <w:szCs w:val="22"/>
        </w:rPr>
        <w:t xml:space="preserve"> տոկոսային</w:t>
      </w:r>
      <w:r w:rsidRPr="00B11656">
        <w:rPr>
          <w:rFonts w:ascii="GHEA Grapalat" w:hAnsi="GHEA Grapalat" w:cs="Times Armenian"/>
          <w:sz w:val="22"/>
          <w:szCs w:val="22"/>
        </w:rPr>
        <w:t xml:space="preserve"> </w:t>
      </w:r>
      <w:r w:rsidRPr="00CF3CD9">
        <w:rPr>
          <w:rFonts w:ascii="GHEA Grapalat" w:hAnsi="GHEA Grapalat" w:cs="Sylfaen"/>
          <w:sz w:val="22"/>
          <w:szCs w:val="22"/>
        </w:rPr>
        <w:t xml:space="preserve">կետով </w:t>
      </w:r>
      <w:r w:rsidRPr="00CF3CD9">
        <w:rPr>
          <w:rFonts w:ascii="GHEA Grapalat" w:hAnsi="GHEA Grapalat" w:cs="Sylfaen"/>
          <w:sz w:val="22"/>
          <w:szCs w:val="22"/>
          <w:lang w:val="hy-AM"/>
        </w:rPr>
        <w:t>և</w:t>
      </w:r>
      <w:r w:rsidRPr="00CF3CD9">
        <w:rPr>
          <w:rFonts w:ascii="GHEA Grapalat" w:hAnsi="GHEA Grapalat" w:cs="Calibri"/>
          <w:sz w:val="22"/>
          <w:szCs w:val="22"/>
          <w:lang w:val="hy-AM"/>
        </w:rPr>
        <w:t xml:space="preserve"> </w:t>
      </w:r>
      <w:r w:rsidRPr="00CF3CD9">
        <w:rPr>
          <w:rFonts w:ascii="GHEA Grapalat" w:hAnsi="GHEA Grapalat" w:cs="Sylfaen"/>
          <w:sz w:val="22"/>
          <w:szCs w:val="22"/>
          <w:lang w:val="hy-AM"/>
        </w:rPr>
        <w:t>կազմել</w:t>
      </w:r>
      <w:r w:rsidRPr="00CF3CD9">
        <w:rPr>
          <w:rFonts w:ascii="GHEA Grapalat" w:hAnsi="GHEA Grapalat" w:cs="Calibri"/>
          <w:sz w:val="22"/>
          <w:szCs w:val="22"/>
          <w:lang w:val="hy-AM"/>
        </w:rPr>
        <w:t xml:space="preserve"> </w:t>
      </w:r>
      <w:r>
        <w:rPr>
          <w:rFonts w:ascii="GHEA Grapalat" w:hAnsi="GHEA Grapalat" w:cs="Calibri"/>
          <w:sz w:val="22"/>
          <w:szCs w:val="22"/>
        </w:rPr>
        <w:t>4.5</w:t>
      </w:r>
      <w:r w:rsidRPr="00CF3CD9">
        <w:rPr>
          <w:rFonts w:ascii="GHEA Grapalat" w:hAnsi="GHEA Grapalat" w:cs="Calibri"/>
          <w:sz w:val="22"/>
          <w:szCs w:val="22"/>
          <w:lang w:val="hy-AM"/>
        </w:rPr>
        <w:t xml:space="preserve">%: </w:t>
      </w:r>
    </w:p>
    <w:p w:rsidR="00F43A6A" w:rsidRPr="00F43A6A" w:rsidRDefault="00F43A6A" w:rsidP="00D516BF">
      <w:pPr>
        <w:spacing w:line="360" w:lineRule="auto"/>
        <w:ind w:firstLine="561"/>
        <w:jc w:val="both"/>
        <w:rPr>
          <w:rFonts w:ascii="GHEA Grapalat" w:hAnsi="GHEA Grapalat" w:cs="Sylfaen"/>
          <w:b/>
          <w:sz w:val="22"/>
          <w:szCs w:val="22"/>
        </w:rPr>
      </w:pPr>
    </w:p>
    <w:p w:rsidR="00D516BF" w:rsidRPr="00A919D2" w:rsidRDefault="00D516BF" w:rsidP="00D516BF">
      <w:pPr>
        <w:spacing w:line="360" w:lineRule="auto"/>
        <w:ind w:firstLine="561"/>
        <w:jc w:val="both"/>
        <w:rPr>
          <w:rFonts w:ascii="GHEA Grapalat" w:hAnsi="GHEA Grapalat" w:cs="Sylfaen"/>
          <w:sz w:val="22"/>
          <w:szCs w:val="22"/>
        </w:rPr>
      </w:pPr>
      <w:r w:rsidRPr="00A919D2">
        <w:rPr>
          <w:rFonts w:ascii="GHEA Grapalat" w:hAnsi="GHEA Grapalat" w:cs="Sylfaen"/>
          <w:b/>
          <w:sz w:val="22"/>
          <w:szCs w:val="22"/>
        </w:rPr>
        <w:t xml:space="preserve">Գծապատկեր </w:t>
      </w:r>
      <w:r w:rsidR="00F43A6A">
        <w:rPr>
          <w:rFonts w:ascii="GHEA Grapalat" w:hAnsi="GHEA Grapalat" w:cs="Sylfaen"/>
          <w:b/>
          <w:sz w:val="22"/>
          <w:szCs w:val="22"/>
        </w:rPr>
        <w:t>6</w:t>
      </w:r>
      <w:r w:rsidRPr="00A919D2">
        <w:rPr>
          <w:rFonts w:ascii="GHEA Grapalat" w:hAnsi="GHEA Grapalat" w:cs="Sylfaen"/>
          <w:b/>
          <w:sz w:val="22"/>
          <w:szCs w:val="22"/>
        </w:rPr>
        <w:t xml:space="preserve">. </w:t>
      </w:r>
      <w:r w:rsidRPr="00A919D2">
        <w:rPr>
          <w:rFonts w:ascii="GHEA Grapalat" w:hAnsi="GHEA Grapalat" w:cs="Sylfaen"/>
          <w:sz w:val="22"/>
          <w:szCs w:val="22"/>
        </w:rPr>
        <w:t>ՀՀ պետական</w:t>
      </w:r>
      <w:r w:rsidRPr="00A919D2">
        <w:rPr>
          <w:rFonts w:ascii="GHEA Grapalat" w:hAnsi="GHEA Grapalat" w:cs="Calibri"/>
          <w:sz w:val="22"/>
          <w:szCs w:val="22"/>
        </w:rPr>
        <w:t xml:space="preserve"> </w:t>
      </w:r>
      <w:r w:rsidRPr="00A919D2">
        <w:rPr>
          <w:rFonts w:ascii="GHEA Grapalat" w:hAnsi="GHEA Grapalat" w:cs="Sylfaen"/>
          <w:sz w:val="22"/>
          <w:szCs w:val="22"/>
        </w:rPr>
        <w:t>բյուջեի</w:t>
      </w:r>
      <w:r w:rsidRPr="00A919D2">
        <w:rPr>
          <w:rFonts w:ascii="GHEA Grapalat" w:hAnsi="GHEA Grapalat" w:cs="Calibri"/>
          <w:sz w:val="22"/>
          <w:szCs w:val="22"/>
        </w:rPr>
        <w:t xml:space="preserve"> </w:t>
      </w:r>
      <w:r w:rsidRPr="00A919D2">
        <w:rPr>
          <w:rFonts w:ascii="GHEA Grapalat" w:hAnsi="GHEA Grapalat" w:cs="Sylfaen"/>
          <w:sz w:val="22"/>
          <w:szCs w:val="22"/>
        </w:rPr>
        <w:t>եկամուտների</w:t>
      </w:r>
      <w:r w:rsidRPr="00A919D2">
        <w:rPr>
          <w:rFonts w:ascii="GHEA Grapalat" w:hAnsi="GHEA Grapalat" w:cs="Calibri"/>
          <w:sz w:val="22"/>
          <w:szCs w:val="22"/>
        </w:rPr>
        <w:t xml:space="preserve"> </w:t>
      </w:r>
      <w:r w:rsidRPr="00A919D2">
        <w:rPr>
          <w:rFonts w:ascii="GHEA Grapalat" w:hAnsi="GHEA Grapalat" w:cs="Sylfaen"/>
          <w:sz w:val="22"/>
          <w:szCs w:val="22"/>
        </w:rPr>
        <w:t>կառուցվածքը 201</w:t>
      </w:r>
      <w:r>
        <w:rPr>
          <w:rFonts w:ascii="GHEA Grapalat" w:hAnsi="GHEA Grapalat" w:cs="Sylfaen"/>
          <w:sz w:val="22"/>
          <w:szCs w:val="22"/>
        </w:rPr>
        <w:t>5</w:t>
      </w:r>
      <w:r w:rsidRPr="00A919D2">
        <w:rPr>
          <w:rFonts w:ascii="GHEA Grapalat" w:hAnsi="GHEA Grapalat" w:cs="Sylfaen"/>
          <w:sz w:val="22"/>
          <w:szCs w:val="22"/>
        </w:rPr>
        <w:t>-201</w:t>
      </w:r>
      <w:r>
        <w:rPr>
          <w:rFonts w:ascii="GHEA Grapalat" w:hAnsi="GHEA Grapalat" w:cs="Sylfaen"/>
          <w:sz w:val="22"/>
          <w:szCs w:val="22"/>
        </w:rPr>
        <w:t>6</w:t>
      </w:r>
      <w:r w:rsidRPr="00A919D2">
        <w:rPr>
          <w:rFonts w:ascii="GHEA Grapalat" w:hAnsi="GHEA Grapalat" w:cs="Sylfaen"/>
          <w:sz w:val="22"/>
          <w:szCs w:val="22"/>
        </w:rPr>
        <w:t xml:space="preserve">թթ. առաջին </w:t>
      </w:r>
      <w:r>
        <w:rPr>
          <w:rFonts w:ascii="GHEA Grapalat" w:hAnsi="GHEA Grapalat" w:cs="Sylfaen"/>
          <w:sz w:val="22"/>
          <w:szCs w:val="22"/>
        </w:rPr>
        <w:t>կիս</w:t>
      </w:r>
      <w:r w:rsidRPr="00A919D2">
        <w:rPr>
          <w:rFonts w:ascii="GHEA Grapalat" w:hAnsi="GHEA Grapalat" w:cs="Sylfaen"/>
          <w:sz w:val="22"/>
          <w:szCs w:val="22"/>
        </w:rPr>
        <w:t>ամյակներում</w:t>
      </w:r>
    </w:p>
    <w:p w:rsidR="00D516BF" w:rsidRPr="00A919D2" w:rsidRDefault="00D516BF" w:rsidP="00D516BF">
      <w:pPr>
        <w:pBdr>
          <w:top w:val="single" w:sz="4" w:space="1" w:color="auto"/>
          <w:left w:val="single" w:sz="4" w:space="4" w:color="auto"/>
          <w:bottom w:val="single" w:sz="4" w:space="1" w:color="auto"/>
          <w:right w:val="single" w:sz="4" w:space="4" w:color="auto"/>
        </w:pBdr>
        <w:rPr>
          <w:rFonts w:ascii="GHEA Grapalat" w:hAnsi="GHEA Grapalat" w:cs="Calibri"/>
          <w:sz w:val="22"/>
          <w:szCs w:val="22"/>
          <w:lang w:val="hy-AM"/>
        </w:rPr>
      </w:pPr>
      <w:r>
        <w:rPr>
          <w:rFonts w:ascii="GHEA Grapalat" w:hAnsi="GHEA Grapalat" w:cs="Calibri"/>
          <w:noProof/>
          <w:sz w:val="22"/>
          <w:szCs w:val="22"/>
        </w:rPr>
        <w:drawing>
          <wp:inline distT="0" distB="0" distL="0" distR="0" wp14:anchorId="6397494F" wp14:editId="3DE44E44">
            <wp:extent cx="3114675" cy="2409825"/>
            <wp:effectExtent l="0" t="0" r="0" b="0"/>
            <wp:docPr id="1" name="Objec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A919D2">
        <w:rPr>
          <w:rFonts w:ascii="GHEA Grapalat" w:hAnsi="GHEA Grapalat" w:cs="Calibri"/>
          <w:sz w:val="22"/>
          <w:szCs w:val="22"/>
          <w:lang w:val="hy-AM"/>
        </w:rPr>
        <w:tab/>
        <w:t xml:space="preserve"> </w:t>
      </w:r>
      <w:r>
        <w:rPr>
          <w:rFonts w:ascii="GHEA Grapalat" w:hAnsi="GHEA Grapalat" w:cs="Calibri"/>
          <w:noProof/>
          <w:sz w:val="22"/>
          <w:szCs w:val="22"/>
        </w:rPr>
        <w:drawing>
          <wp:inline distT="0" distB="0" distL="0" distR="0" wp14:anchorId="7A9B5620" wp14:editId="3443F825">
            <wp:extent cx="3048000" cy="2400300"/>
            <wp:effectExtent l="0" t="0" r="0" b="0"/>
            <wp:docPr id="3" name="Objec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516BF" w:rsidRPr="00A919D2" w:rsidRDefault="00D516BF" w:rsidP="00D516BF">
      <w:pPr>
        <w:pStyle w:val="Heading1"/>
        <w:ind w:firstLine="561"/>
        <w:rPr>
          <w:rFonts w:ascii="GHEA Grapalat" w:hAnsi="GHEA Grapalat" w:cs="Calibri"/>
          <w:sz w:val="22"/>
          <w:szCs w:val="22"/>
          <w:u w:val="single"/>
          <w:lang w:val="hy-AM"/>
        </w:rPr>
      </w:pPr>
      <w:r w:rsidRPr="00A5364A">
        <w:rPr>
          <w:rFonts w:ascii="GHEA Grapalat" w:hAnsi="GHEA Grapalat" w:cs="Sylfaen"/>
          <w:sz w:val="22"/>
          <w:szCs w:val="22"/>
          <w:u w:val="single"/>
          <w:lang w:val="hy-AM"/>
        </w:rPr>
        <w:lastRenderedPageBreak/>
        <w:t>Հարկային</w:t>
      </w:r>
      <w:r w:rsidRPr="00A5364A">
        <w:rPr>
          <w:rFonts w:ascii="GHEA Grapalat" w:hAnsi="GHEA Grapalat" w:cs="Calibri"/>
          <w:sz w:val="22"/>
          <w:szCs w:val="22"/>
          <w:u w:val="single"/>
          <w:lang w:val="hy-AM"/>
        </w:rPr>
        <w:t xml:space="preserve"> </w:t>
      </w:r>
      <w:r w:rsidRPr="00A5364A">
        <w:rPr>
          <w:rFonts w:ascii="GHEA Grapalat" w:hAnsi="GHEA Grapalat" w:cs="Sylfaen"/>
          <w:sz w:val="22"/>
          <w:szCs w:val="22"/>
          <w:u w:val="single"/>
          <w:lang w:val="hy-AM"/>
        </w:rPr>
        <w:t>եկամուտներ և</w:t>
      </w:r>
      <w:r w:rsidRPr="00A5364A">
        <w:rPr>
          <w:rFonts w:ascii="GHEA Grapalat" w:hAnsi="GHEA Grapalat" w:cs="Calibri"/>
          <w:sz w:val="22"/>
          <w:szCs w:val="22"/>
          <w:u w:val="single"/>
          <w:lang w:val="hy-AM"/>
        </w:rPr>
        <w:t xml:space="preserve"> </w:t>
      </w:r>
      <w:r w:rsidRPr="00A5364A">
        <w:rPr>
          <w:rFonts w:ascii="GHEA Grapalat" w:hAnsi="GHEA Grapalat" w:cs="Sylfaen"/>
          <w:sz w:val="22"/>
          <w:szCs w:val="22"/>
          <w:u w:val="single"/>
          <w:lang w:val="hy-AM"/>
        </w:rPr>
        <w:t>պետական</w:t>
      </w:r>
      <w:r w:rsidRPr="00A5364A">
        <w:rPr>
          <w:rFonts w:ascii="GHEA Grapalat" w:hAnsi="GHEA Grapalat" w:cs="Calibri"/>
          <w:sz w:val="22"/>
          <w:szCs w:val="22"/>
          <w:u w:val="single"/>
          <w:lang w:val="hy-AM"/>
        </w:rPr>
        <w:t xml:space="preserve"> </w:t>
      </w:r>
      <w:r w:rsidRPr="00A5364A">
        <w:rPr>
          <w:rFonts w:ascii="GHEA Grapalat" w:hAnsi="GHEA Grapalat" w:cs="Sylfaen"/>
          <w:sz w:val="22"/>
          <w:szCs w:val="22"/>
          <w:u w:val="single"/>
          <w:lang w:val="hy-AM"/>
        </w:rPr>
        <w:t>տուրքեր</w:t>
      </w:r>
      <w:bookmarkEnd w:id="1"/>
      <w:bookmarkEnd w:id="2"/>
    </w:p>
    <w:p w:rsidR="00D516BF" w:rsidRPr="00FF25FB" w:rsidRDefault="00D516BF" w:rsidP="00D516BF">
      <w:pPr>
        <w:spacing w:line="360" w:lineRule="auto"/>
        <w:ind w:firstLine="540"/>
        <w:jc w:val="both"/>
        <w:rPr>
          <w:rFonts w:ascii="GHEA Grapalat" w:hAnsi="GHEA Grapalat" w:cs="Calibri"/>
          <w:sz w:val="22"/>
          <w:szCs w:val="22"/>
        </w:rPr>
      </w:pPr>
      <w:r w:rsidRPr="00A919D2">
        <w:rPr>
          <w:rFonts w:ascii="GHEA Grapalat" w:hAnsi="GHEA Grapalat" w:cs="Calibri"/>
          <w:sz w:val="22"/>
          <w:szCs w:val="22"/>
          <w:lang w:val="hy-AM"/>
        </w:rPr>
        <w:t>201</w:t>
      </w:r>
      <w:r>
        <w:rPr>
          <w:rFonts w:ascii="GHEA Grapalat" w:hAnsi="GHEA Grapalat" w:cs="Calibri"/>
          <w:sz w:val="22"/>
          <w:szCs w:val="22"/>
        </w:rPr>
        <w:t>6</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թվականի</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առաջին</w:t>
      </w:r>
      <w:r w:rsidRPr="00A919D2">
        <w:rPr>
          <w:rFonts w:ascii="GHEA Grapalat" w:hAnsi="GHEA Grapalat" w:cs="Calibri"/>
          <w:sz w:val="22"/>
          <w:szCs w:val="22"/>
          <w:lang w:val="hy-AM"/>
        </w:rPr>
        <w:t xml:space="preserve"> </w:t>
      </w:r>
      <w:r>
        <w:rPr>
          <w:rFonts w:ascii="GHEA Grapalat" w:hAnsi="GHEA Grapalat" w:cs="Sylfaen"/>
          <w:sz w:val="22"/>
          <w:szCs w:val="22"/>
        </w:rPr>
        <w:t>կիս</w:t>
      </w:r>
      <w:r w:rsidRPr="00A919D2">
        <w:rPr>
          <w:rFonts w:ascii="GHEA Grapalat" w:hAnsi="GHEA Grapalat" w:cs="Sylfaen"/>
          <w:sz w:val="22"/>
          <w:szCs w:val="22"/>
          <w:lang w:val="hy-AM"/>
        </w:rPr>
        <w:t>ամյակի պետական</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բյուջեի</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եկամուտների</w:t>
      </w:r>
      <w:r w:rsidRPr="00A919D2">
        <w:rPr>
          <w:rFonts w:ascii="GHEA Grapalat" w:hAnsi="GHEA Grapalat" w:cs="Calibri"/>
          <w:sz w:val="22"/>
          <w:szCs w:val="22"/>
          <w:lang w:val="hy-AM"/>
        </w:rPr>
        <w:t xml:space="preserve"> 9</w:t>
      </w:r>
      <w:r>
        <w:rPr>
          <w:rFonts w:ascii="GHEA Grapalat" w:hAnsi="GHEA Grapalat" w:cs="Calibri"/>
          <w:sz w:val="22"/>
          <w:szCs w:val="22"/>
        </w:rPr>
        <w:t>3.7</w:t>
      </w:r>
      <w:r w:rsidRPr="00A919D2">
        <w:rPr>
          <w:rFonts w:ascii="GHEA Grapalat" w:hAnsi="GHEA Grapalat" w:cs="Calibri"/>
          <w:sz w:val="22"/>
          <w:szCs w:val="22"/>
          <w:lang w:val="hy-AM"/>
        </w:rPr>
        <w:t>%</w:t>
      </w:r>
      <w:r w:rsidRPr="00A919D2">
        <w:rPr>
          <w:rFonts w:ascii="GHEA Grapalat" w:hAnsi="GHEA Grapalat" w:cs="Calibri"/>
          <w:sz w:val="22"/>
          <w:szCs w:val="22"/>
          <w:lang w:val="hy-AM"/>
        </w:rPr>
        <w:noBreakHyphen/>
      </w:r>
      <w:r w:rsidRPr="00A919D2">
        <w:rPr>
          <w:rFonts w:ascii="GHEA Grapalat" w:hAnsi="GHEA Grapalat" w:cs="Sylfaen"/>
          <w:sz w:val="22"/>
          <w:szCs w:val="22"/>
          <w:lang w:val="hy-AM"/>
        </w:rPr>
        <w:t>ն</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ապահովվել</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է</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հարկային</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եկամուտների և</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պետական</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տուրքերի հաշվին</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որոնք</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կազմել</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են</w:t>
      </w:r>
      <w:r>
        <w:rPr>
          <w:rFonts w:ascii="GHEA Grapalat" w:hAnsi="GHEA Grapalat" w:cs="Calibri"/>
          <w:sz w:val="22"/>
          <w:szCs w:val="22"/>
          <w:lang w:val="hy-AM"/>
        </w:rPr>
        <w:t xml:space="preserve"> </w:t>
      </w:r>
      <w:r>
        <w:rPr>
          <w:rFonts w:ascii="GHEA Grapalat" w:hAnsi="GHEA Grapalat" w:cs="Calibri"/>
          <w:sz w:val="22"/>
          <w:szCs w:val="22"/>
        </w:rPr>
        <w:t>շուրջ 512</w:t>
      </w:r>
      <w:r w:rsidRPr="00A919D2">
        <w:rPr>
          <w:rFonts w:ascii="GHEA Grapalat" w:hAnsi="GHEA Grapalat" w:cs="Calibri"/>
          <w:sz w:val="22"/>
          <w:szCs w:val="22"/>
          <w:lang w:val="hy-AM"/>
        </w:rPr>
        <w:t>.</w:t>
      </w:r>
      <w:r>
        <w:rPr>
          <w:rFonts w:ascii="GHEA Grapalat" w:hAnsi="GHEA Grapalat" w:cs="Calibri"/>
          <w:sz w:val="22"/>
          <w:szCs w:val="22"/>
        </w:rPr>
        <w:t>6</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մլրդ</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դրամ</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և</w:t>
      </w:r>
      <w:r w:rsidRPr="00A919D2">
        <w:rPr>
          <w:rFonts w:ascii="GHEA Grapalat" w:hAnsi="GHEA Grapalat" w:cs="Calibri"/>
          <w:sz w:val="22"/>
          <w:szCs w:val="22"/>
          <w:lang w:val="hy-AM"/>
        </w:rPr>
        <w:t xml:space="preserve"> </w:t>
      </w:r>
      <w:r>
        <w:rPr>
          <w:rFonts w:ascii="GHEA Grapalat" w:hAnsi="GHEA Grapalat" w:cs="Calibri"/>
          <w:sz w:val="22"/>
          <w:szCs w:val="22"/>
        </w:rPr>
        <w:t>96.3</w:t>
      </w:r>
      <w:r w:rsidRPr="00A919D2">
        <w:rPr>
          <w:rFonts w:ascii="GHEA Grapalat" w:hAnsi="GHEA Grapalat" w:cs="Calibri"/>
          <w:sz w:val="22"/>
          <w:szCs w:val="22"/>
          <w:lang w:val="hy-AM"/>
        </w:rPr>
        <w:t>%</w:t>
      </w:r>
      <w:r w:rsidRPr="00A919D2">
        <w:rPr>
          <w:rFonts w:ascii="GHEA Grapalat" w:hAnsi="GHEA Grapalat" w:cs="Calibri"/>
          <w:sz w:val="22"/>
          <w:szCs w:val="22"/>
          <w:lang w:val="hy-AM"/>
        </w:rPr>
        <w:noBreakHyphen/>
      </w:r>
      <w:r w:rsidRPr="00A919D2">
        <w:rPr>
          <w:rFonts w:ascii="GHEA Grapalat" w:hAnsi="GHEA Grapalat" w:cs="Sylfaen"/>
          <w:sz w:val="22"/>
          <w:szCs w:val="22"/>
          <w:lang w:val="hy-AM"/>
        </w:rPr>
        <w:t>ով</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ապահովել</w:t>
      </w:r>
      <w:r w:rsidRPr="00A919D2">
        <w:rPr>
          <w:rFonts w:ascii="GHEA Grapalat" w:hAnsi="GHEA Grapalat" w:cs="Calibri"/>
          <w:sz w:val="22"/>
          <w:szCs w:val="22"/>
          <w:lang w:val="hy-AM"/>
        </w:rPr>
        <w:t xml:space="preserve"> </w:t>
      </w:r>
      <w:r>
        <w:rPr>
          <w:rFonts w:ascii="GHEA Grapalat" w:hAnsi="GHEA Grapalat" w:cs="Sylfaen"/>
          <w:sz w:val="22"/>
          <w:szCs w:val="22"/>
        </w:rPr>
        <w:t>կ</w:t>
      </w:r>
      <w:r w:rsidRPr="00A919D2">
        <w:rPr>
          <w:rFonts w:ascii="GHEA Grapalat" w:hAnsi="GHEA Grapalat" w:cs="Sylfaen"/>
          <w:sz w:val="22"/>
          <w:szCs w:val="22"/>
          <w:lang w:val="hy-AM"/>
        </w:rPr>
        <w:t>առավարության</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լիազորությունների</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շրջանակներում</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ճշտված</w:t>
      </w:r>
      <w:r w:rsidRPr="00A919D2">
        <w:rPr>
          <w:rFonts w:ascii="GHEA Grapalat" w:hAnsi="GHEA Grapalat" w:cs="Calibri"/>
          <w:sz w:val="22"/>
          <w:szCs w:val="22"/>
          <w:lang w:val="hy-AM"/>
        </w:rPr>
        <w:t xml:space="preserve"> </w:t>
      </w:r>
      <w:r w:rsidRPr="00A919D2">
        <w:rPr>
          <w:rFonts w:ascii="GHEA Grapalat" w:hAnsi="GHEA Grapalat" w:cs="Sylfaen"/>
          <w:sz w:val="22"/>
          <w:szCs w:val="22"/>
          <w:lang w:val="hy-AM"/>
        </w:rPr>
        <w:t>ծրագիրը</w:t>
      </w:r>
      <w:r w:rsidRPr="00A919D2">
        <w:rPr>
          <w:rFonts w:ascii="GHEA Grapalat" w:hAnsi="GHEA Grapalat" w:cs="Calibri"/>
          <w:sz w:val="22"/>
          <w:szCs w:val="22"/>
          <w:lang w:val="hy-AM"/>
        </w:rPr>
        <w:t xml:space="preserve">: </w:t>
      </w:r>
      <w:r w:rsidRPr="003D695F">
        <w:rPr>
          <w:rFonts w:ascii="GHEA Grapalat" w:hAnsi="GHEA Grapalat"/>
          <w:sz w:val="22"/>
          <w:szCs w:val="22"/>
        </w:rPr>
        <w:t>201</w:t>
      </w:r>
      <w:r>
        <w:rPr>
          <w:rFonts w:ascii="GHEA Grapalat" w:hAnsi="GHEA Grapalat"/>
          <w:sz w:val="22"/>
          <w:szCs w:val="22"/>
        </w:rPr>
        <w:t>5</w:t>
      </w:r>
      <w:r w:rsidRPr="003D695F">
        <w:rPr>
          <w:rFonts w:ascii="GHEA Grapalat" w:hAnsi="GHEA Grapalat"/>
          <w:sz w:val="22"/>
          <w:szCs w:val="22"/>
        </w:rPr>
        <w:t xml:space="preserve"> </w:t>
      </w:r>
      <w:r w:rsidRPr="003D695F">
        <w:rPr>
          <w:rFonts w:ascii="GHEA Grapalat" w:hAnsi="GHEA Grapalat" w:cs="Sylfaen"/>
          <w:sz w:val="22"/>
          <w:szCs w:val="22"/>
        </w:rPr>
        <w:t>թվականի</w:t>
      </w:r>
      <w:r w:rsidRPr="003D695F">
        <w:rPr>
          <w:rFonts w:ascii="GHEA Grapalat" w:hAnsi="GHEA Grapalat" w:cs="Times Armenian"/>
          <w:sz w:val="22"/>
          <w:szCs w:val="22"/>
        </w:rPr>
        <w:t xml:space="preserve"> </w:t>
      </w:r>
      <w:r w:rsidRPr="00A919D2">
        <w:rPr>
          <w:rFonts w:ascii="GHEA Grapalat" w:hAnsi="GHEA Grapalat" w:cs="Sylfaen"/>
          <w:sz w:val="22"/>
          <w:szCs w:val="22"/>
          <w:lang w:val="hy-AM"/>
        </w:rPr>
        <w:t>առաջին</w:t>
      </w:r>
      <w:r w:rsidRPr="00A919D2">
        <w:rPr>
          <w:rFonts w:ascii="GHEA Grapalat" w:hAnsi="GHEA Grapalat" w:cs="Calibri"/>
          <w:sz w:val="22"/>
          <w:szCs w:val="22"/>
          <w:lang w:val="hy-AM"/>
        </w:rPr>
        <w:t xml:space="preserve"> </w:t>
      </w:r>
      <w:r>
        <w:rPr>
          <w:rFonts w:ascii="GHEA Grapalat" w:hAnsi="GHEA Grapalat" w:cs="Sylfaen"/>
          <w:sz w:val="22"/>
          <w:szCs w:val="22"/>
        </w:rPr>
        <w:t>կիս</w:t>
      </w:r>
      <w:r w:rsidRPr="00A919D2">
        <w:rPr>
          <w:rFonts w:ascii="GHEA Grapalat" w:hAnsi="GHEA Grapalat" w:cs="Sylfaen"/>
          <w:sz w:val="22"/>
          <w:szCs w:val="22"/>
          <w:lang w:val="hy-AM"/>
        </w:rPr>
        <w:t xml:space="preserve">ամյակի </w:t>
      </w:r>
      <w:r w:rsidRPr="00A22CA0">
        <w:rPr>
          <w:rFonts w:ascii="GHEA Grapalat" w:hAnsi="GHEA Grapalat" w:cs="Calibri"/>
          <w:sz w:val="22"/>
          <w:szCs w:val="22"/>
        </w:rPr>
        <w:t>համեմատ հարկային եկամուտները և պետական տուրքերն</w:t>
      </w:r>
      <w:r>
        <w:rPr>
          <w:rFonts w:ascii="GHEA Grapalat" w:hAnsi="GHEA Grapalat" w:cs="Calibri"/>
          <w:sz w:val="22"/>
          <w:szCs w:val="22"/>
        </w:rPr>
        <w:t xml:space="preserve"> </w:t>
      </w:r>
      <w:r w:rsidRPr="00A22CA0">
        <w:rPr>
          <w:rFonts w:ascii="GHEA Grapalat" w:hAnsi="GHEA Grapalat" w:cs="Calibri"/>
          <w:sz w:val="22"/>
          <w:szCs w:val="22"/>
        </w:rPr>
        <w:t>ա</w:t>
      </w:r>
      <w:r>
        <w:rPr>
          <w:rFonts w:ascii="GHEA Grapalat" w:hAnsi="GHEA Grapalat" w:cs="Calibri"/>
          <w:sz w:val="22"/>
          <w:szCs w:val="22"/>
        </w:rPr>
        <w:t>ճ</w:t>
      </w:r>
      <w:r w:rsidRPr="00A22CA0">
        <w:rPr>
          <w:rFonts w:ascii="GHEA Grapalat" w:hAnsi="GHEA Grapalat" w:cs="Calibri"/>
          <w:sz w:val="22"/>
          <w:szCs w:val="22"/>
        </w:rPr>
        <w:t xml:space="preserve">ել են </w:t>
      </w:r>
      <w:r>
        <w:rPr>
          <w:rFonts w:ascii="GHEA Grapalat" w:hAnsi="GHEA Grapalat" w:cs="Calibri"/>
          <w:sz w:val="22"/>
          <w:szCs w:val="22"/>
        </w:rPr>
        <w:t>2.2</w:t>
      </w:r>
      <w:r w:rsidRPr="00A22CA0">
        <w:rPr>
          <w:rFonts w:ascii="GHEA Grapalat" w:hAnsi="GHEA Grapalat" w:cs="Calibri"/>
          <w:sz w:val="22"/>
          <w:szCs w:val="22"/>
        </w:rPr>
        <w:t xml:space="preserve">%-ով, </w:t>
      </w:r>
      <w:r w:rsidRPr="003D695F">
        <w:rPr>
          <w:rFonts w:ascii="GHEA Grapalat" w:hAnsi="GHEA Grapalat" w:cs="Calibri"/>
          <w:sz w:val="22"/>
          <w:szCs w:val="22"/>
        </w:rPr>
        <w:t>որ</w:t>
      </w:r>
      <w:r>
        <w:rPr>
          <w:rFonts w:ascii="GHEA Grapalat" w:hAnsi="GHEA Grapalat" w:cs="Calibri"/>
          <w:sz w:val="22"/>
          <w:szCs w:val="22"/>
        </w:rPr>
        <w:t xml:space="preserve">ը հիմնականում </w:t>
      </w:r>
      <w:r w:rsidRPr="00A22CA0">
        <w:rPr>
          <w:rFonts w:ascii="GHEA Grapalat" w:hAnsi="GHEA Grapalat" w:cs="Calibri"/>
          <w:sz w:val="22"/>
          <w:szCs w:val="22"/>
        </w:rPr>
        <w:t xml:space="preserve">ձևավորվել է </w:t>
      </w:r>
      <w:r w:rsidRPr="00FF25FB">
        <w:rPr>
          <w:rFonts w:ascii="GHEA Grapalat" w:hAnsi="GHEA Grapalat" w:cs="Calibri"/>
          <w:sz w:val="22"/>
          <w:szCs w:val="22"/>
        </w:rPr>
        <w:t xml:space="preserve">շահութահարկի, եկամտային հարկի, ակցիզային հարկի, շրջանառության հարկի, նպատակային սոցիալական վճարների աճի և ավելացված արժեքի հարկի ու մաքսատուրքի գծով մուտքերի նվազման արդյունքում: </w:t>
      </w:r>
    </w:p>
    <w:p w:rsidR="00D516BF" w:rsidRPr="006C402C" w:rsidRDefault="00D516BF" w:rsidP="00D516BF">
      <w:pPr>
        <w:tabs>
          <w:tab w:val="num" w:pos="-180"/>
          <w:tab w:val="num" w:pos="180"/>
        </w:tabs>
        <w:spacing w:line="360" w:lineRule="auto"/>
        <w:ind w:firstLine="540"/>
        <w:jc w:val="both"/>
        <w:rPr>
          <w:rFonts w:ascii="GHEA Grapalat" w:hAnsi="GHEA Grapalat" w:cs="Sylfaen"/>
          <w:sz w:val="22"/>
          <w:szCs w:val="22"/>
          <w:lang w:val="hy-AM"/>
        </w:rPr>
      </w:pPr>
      <w:r w:rsidRPr="008503DB">
        <w:rPr>
          <w:rFonts w:ascii="GHEA Grapalat" w:hAnsi="GHEA Grapalat" w:cs="Sylfaen"/>
          <w:sz w:val="22"/>
          <w:szCs w:val="22"/>
          <w:lang w:val="hy-AM"/>
        </w:rPr>
        <w:t>201</w:t>
      </w:r>
      <w:r w:rsidRPr="008503DB">
        <w:rPr>
          <w:rFonts w:ascii="GHEA Grapalat" w:hAnsi="GHEA Grapalat" w:cs="Sylfaen"/>
          <w:sz w:val="22"/>
          <w:szCs w:val="22"/>
        </w:rPr>
        <w:t>6</w:t>
      </w:r>
      <w:r w:rsidRPr="008503DB">
        <w:rPr>
          <w:rFonts w:ascii="GHEA Grapalat" w:hAnsi="GHEA Grapalat" w:cs="Sylfaen"/>
          <w:sz w:val="22"/>
          <w:szCs w:val="22"/>
          <w:lang w:val="hy-AM"/>
        </w:rPr>
        <w:t xml:space="preserve"> թվականի առաջին </w:t>
      </w:r>
      <w:r w:rsidRPr="008503DB">
        <w:rPr>
          <w:rFonts w:ascii="GHEA Grapalat" w:hAnsi="GHEA Grapalat" w:cs="Sylfaen"/>
          <w:sz w:val="22"/>
          <w:szCs w:val="22"/>
        </w:rPr>
        <w:t>կիս</w:t>
      </w:r>
      <w:r w:rsidRPr="008503DB">
        <w:rPr>
          <w:rFonts w:ascii="GHEA Grapalat" w:hAnsi="GHEA Grapalat" w:cs="Sylfaen"/>
          <w:sz w:val="22"/>
          <w:szCs w:val="22"/>
          <w:lang w:val="hy-AM"/>
        </w:rPr>
        <w:t>ամյակում հարկային</w:t>
      </w:r>
      <w:r w:rsidRPr="008503DB">
        <w:rPr>
          <w:rFonts w:ascii="GHEA Grapalat" w:hAnsi="GHEA Grapalat" w:cs="Calibri"/>
          <w:sz w:val="22"/>
          <w:szCs w:val="22"/>
          <w:lang w:val="hy-AM"/>
        </w:rPr>
        <w:t xml:space="preserve"> </w:t>
      </w:r>
      <w:r w:rsidRPr="008503DB">
        <w:rPr>
          <w:rFonts w:ascii="GHEA Grapalat" w:hAnsi="GHEA Grapalat" w:cs="Sylfaen"/>
          <w:sz w:val="22"/>
          <w:szCs w:val="22"/>
          <w:lang w:val="hy-AM"/>
        </w:rPr>
        <w:t>եկամուտների</w:t>
      </w:r>
      <w:r w:rsidRPr="008503DB">
        <w:rPr>
          <w:rFonts w:ascii="GHEA Grapalat" w:hAnsi="GHEA Grapalat" w:cs="Calibri"/>
          <w:sz w:val="22"/>
          <w:szCs w:val="22"/>
          <w:lang w:val="hy-AM"/>
        </w:rPr>
        <w:t xml:space="preserve"> և պետական տուրքերի</w:t>
      </w:r>
      <w:r w:rsidRPr="00A919D2">
        <w:rPr>
          <w:rFonts w:ascii="GHEA Grapalat" w:hAnsi="GHEA Grapalat" w:cs="Calibri"/>
          <w:sz w:val="22"/>
          <w:szCs w:val="22"/>
          <w:lang w:val="hy-AM"/>
        </w:rPr>
        <w:t xml:space="preserve"> </w:t>
      </w:r>
      <w:r>
        <w:rPr>
          <w:rFonts w:ascii="GHEA Grapalat" w:hAnsi="GHEA Grapalat" w:cs="Calibri"/>
          <w:sz w:val="22"/>
          <w:szCs w:val="22"/>
        </w:rPr>
        <w:t>34.6</w:t>
      </w:r>
      <w:r w:rsidRPr="00A919D2">
        <w:rPr>
          <w:rFonts w:ascii="GHEA Grapalat" w:hAnsi="GHEA Grapalat" w:cs="Calibri"/>
          <w:sz w:val="22"/>
          <w:szCs w:val="22"/>
          <w:lang w:val="hy-AM"/>
        </w:rPr>
        <w:t>%</w:t>
      </w:r>
      <w:r w:rsidRPr="00A919D2">
        <w:rPr>
          <w:rFonts w:ascii="GHEA Grapalat" w:hAnsi="GHEA Grapalat" w:cs="Calibri"/>
          <w:sz w:val="22"/>
          <w:szCs w:val="22"/>
          <w:lang w:val="hy-AM"/>
        </w:rPr>
        <w:noBreakHyphen/>
      </w:r>
      <w:r w:rsidRPr="00A919D2">
        <w:rPr>
          <w:rFonts w:ascii="GHEA Grapalat" w:hAnsi="GHEA Grapalat" w:cs="Sylfaen"/>
          <w:sz w:val="22"/>
          <w:szCs w:val="22"/>
          <w:lang w:val="hy-AM"/>
        </w:rPr>
        <w:t>ն</w:t>
      </w:r>
      <w:r w:rsidRPr="00A919D2">
        <w:rPr>
          <w:rFonts w:ascii="GHEA Grapalat" w:hAnsi="GHEA Grapalat" w:cs="Calibri"/>
          <w:sz w:val="22"/>
          <w:szCs w:val="22"/>
          <w:lang w:val="hy-AM"/>
        </w:rPr>
        <w:t xml:space="preserve"> </w:t>
      </w:r>
      <w:r w:rsidRPr="003106BF">
        <w:rPr>
          <w:rFonts w:ascii="GHEA Grapalat" w:hAnsi="GHEA Grapalat" w:cs="Sylfaen"/>
          <w:sz w:val="22"/>
          <w:szCs w:val="22"/>
          <w:lang w:val="hy-AM"/>
        </w:rPr>
        <w:t xml:space="preserve">ապահովվել է </w:t>
      </w:r>
      <w:r w:rsidRPr="003106BF">
        <w:rPr>
          <w:rFonts w:ascii="GHEA Grapalat" w:hAnsi="GHEA Grapalat" w:cs="Sylfaen"/>
          <w:i/>
          <w:sz w:val="22"/>
          <w:szCs w:val="22"/>
          <w:lang w:val="hy-AM"/>
        </w:rPr>
        <w:t>ավելացված արժեքի հարկի</w:t>
      </w:r>
      <w:r w:rsidRPr="003106BF">
        <w:rPr>
          <w:rFonts w:ascii="GHEA Grapalat" w:hAnsi="GHEA Grapalat" w:cs="Sylfaen"/>
          <w:sz w:val="22"/>
          <w:szCs w:val="22"/>
          <w:lang w:val="hy-AM"/>
        </w:rPr>
        <w:t xml:space="preserve"> հաշվին: Այն կազմել է </w:t>
      </w:r>
      <w:r w:rsidRPr="003106BF">
        <w:rPr>
          <w:rFonts w:ascii="GHEA Grapalat" w:hAnsi="GHEA Grapalat" w:cs="Sylfaen"/>
          <w:sz w:val="22"/>
          <w:szCs w:val="22"/>
        </w:rPr>
        <w:t>177.4</w:t>
      </w:r>
      <w:r w:rsidRPr="003106BF">
        <w:rPr>
          <w:rFonts w:ascii="GHEA Grapalat" w:hAnsi="GHEA Grapalat" w:cs="Sylfaen"/>
          <w:sz w:val="22"/>
          <w:szCs w:val="22"/>
          <w:lang w:val="hy-AM"/>
        </w:rPr>
        <w:t xml:space="preserve"> մլրդ դրամ և </w:t>
      </w:r>
      <w:r w:rsidRPr="003106BF">
        <w:rPr>
          <w:rFonts w:ascii="GHEA Grapalat" w:hAnsi="GHEA Grapalat" w:cs="Sylfaen"/>
          <w:sz w:val="22"/>
          <w:szCs w:val="22"/>
        </w:rPr>
        <w:t>7.9</w:t>
      </w:r>
      <w:r w:rsidRPr="003106BF">
        <w:rPr>
          <w:rFonts w:ascii="GHEA Grapalat" w:hAnsi="GHEA Grapalat" w:cs="Sylfaen"/>
          <w:sz w:val="22"/>
          <w:szCs w:val="22"/>
          <w:lang w:val="hy-AM"/>
        </w:rPr>
        <w:t>%-ով կամ 1</w:t>
      </w:r>
      <w:r w:rsidRPr="003106BF">
        <w:rPr>
          <w:rFonts w:ascii="GHEA Grapalat" w:hAnsi="GHEA Grapalat" w:cs="Sylfaen"/>
          <w:sz w:val="22"/>
          <w:szCs w:val="22"/>
        </w:rPr>
        <w:t>5</w:t>
      </w:r>
      <w:r w:rsidRPr="003106BF">
        <w:rPr>
          <w:rFonts w:ascii="GHEA Grapalat" w:hAnsi="GHEA Grapalat" w:cs="Sylfaen"/>
          <w:sz w:val="22"/>
          <w:szCs w:val="22"/>
          <w:lang w:val="hy-AM"/>
        </w:rPr>
        <w:t>.2 մլրդ դրամով</w:t>
      </w:r>
      <w:r w:rsidRPr="003106BF">
        <w:rPr>
          <w:rFonts w:ascii="GHEA Grapalat" w:hAnsi="GHEA Grapalat" w:cs="Sylfaen"/>
          <w:sz w:val="22"/>
          <w:szCs w:val="22"/>
        </w:rPr>
        <w:t xml:space="preserve"> </w:t>
      </w:r>
      <w:r w:rsidRPr="003106BF">
        <w:rPr>
          <w:rFonts w:ascii="GHEA Grapalat" w:hAnsi="GHEA Grapalat" w:cs="Sylfaen"/>
          <w:sz w:val="22"/>
          <w:szCs w:val="22"/>
          <w:lang w:val="hy-AM"/>
        </w:rPr>
        <w:t>զիջել նախորդ տարվա</w:t>
      </w:r>
      <w:r w:rsidRPr="003106BF">
        <w:rPr>
          <w:rFonts w:ascii="GHEA Grapalat" w:hAnsi="GHEA Grapalat" w:cs="Sylfaen"/>
          <w:sz w:val="22"/>
          <w:szCs w:val="22"/>
        </w:rPr>
        <w:t xml:space="preserve"> </w:t>
      </w:r>
      <w:r w:rsidRPr="003106BF">
        <w:rPr>
          <w:rFonts w:ascii="GHEA Grapalat" w:hAnsi="GHEA Grapalat" w:cs="Sylfaen"/>
          <w:sz w:val="22"/>
          <w:szCs w:val="22"/>
          <w:lang w:val="hy-AM"/>
        </w:rPr>
        <w:t>նույն</w:t>
      </w:r>
      <w:r w:rsidRPr="003106BF">
        <w:rPr>
          <w:rFonts w:ascii="GHEA Grapalat" w:hAnsi="GHEA Grapalat" w:cs="Sylfaen"/>
          <w:sz w:val="22"/>
          <w:szCs w:val="22"/>
        </w:rPr>
        <w:t xml:space="preserve"> ժամանակահատվածի</w:t>
      </w:r>
      <w:r w:rsidRPr="003106BF">
        <w:rPr>
          <w:rFonts w:ascii="GHEA Grapalat" w:hAnsi="GHEA Grapalat" w:cs="Sylfaen"/>
          <w:sz w:val="22"/>
          <w:szCs w:val="22"/>
          <w:lang w:val="hy-AM"/>
        </w:rPr>
        <w:t xml:space="preserve"> </w:t>
      </w:r>
      <w:r w:rsidRPr="003106BF">
        <w:rPr>
          <w:rFonts w:ascii="GHEA Grapalat" w:hAnsi="GHEA Grapalat" w:cs="Sylfaen"/>
          <w:sz w:val="22"/>
          <w:szCs w:val="22"/>
        </w:rPr>
        <w:t>ցուցանիշը</w:t>
      </w:r>
      <w:r w:rsidRPr="003106BF">
        <w:rPr>
          <w:rFonts w:ascii="GHEA Grapalat" w:hAnsi="GHEA Grapalat" w:cs="Sylfaen"/>
          <w:sz w:val="22"/>
          <w:szCs w:val="22"/>
          <w:lang w:val="hy-AM"/>
        </w:rPr>
        <w:t>: ԱԱՀ</w:t>
      </w:r>
      <w:r w:rsidRPr="003106BF">
        <w:rPr>
          <w:rFonts w:ascii="GHEA Grapalat" w:hAnsi="GHEA Grapalat" w:cs="Sylfaen"/>
          <w:sz w:val="22"/>
          <w:szCs w:val="22"/>
          <w:lang w:val="hy-AM"/>
        </w:rPr>
        <w:noBreakHyphen/>
        <w:t>ի մուտքերից շուրջ 76.8</w:t>
      </w:r>
      <w:r w:rsidRPr="003106BF">
        <w:rPr>
          <w:rFonts w:ascii="GHEA Grapalat" w:hAnsi="GHEA Grapalat" w:cs="Sylfaen"/>
          <w:sz w:val="22"/>
          <w:szCs w:val="22"/>
        </w:rPr>
        <w:t xml:space="preserve"> </w:t>
      </w:r>
      <w:r w:rsidRPr="003106BF">
        <w:rPr>
          <w:rFonts w:ascii="GHEA Grapalat" w:hAnsi="GHEA Grapalat" w:cs="Sylfaen"/>
          <w:sz w:val="22"/>
          <w:szCs w:val="22"/>
          <w:lang w:val="hy-AM"/>
        </w:rPr>
        <w:t>մլրդ դրամ</w:t>
      </w:r>
      <w:r w:rsidRPr="003106BF">
        <w:rPr>
          <w:rFonts w:ascii="GHEA Grapalat" w:hAnsi="GHEA Grapalat" w:cs="Sylfaen"/>
          <w:sz w:val="22"/>
          <w:szCs w:val="22"/>
        </w:rPr>
        <w:t>ը ստացվել է</w:t>
      </w:r>
      <w:r w:rsidRPr="003106BF">
        <w:rPr>
          <w:rFonts w:ascii="GHEA Grapalat" w:hAnsi="GHEA Grapalat" w:cs="Sylfaen"/>
          <w:sz w:val="22"/>
          <w:szCs w:val="22"/>
          <w:lang w:val="hy-AM"/>
        </w:rPr>
        <w:t xml:space="preserve"> ՀՀ սահմանին</w:t>
      </w:r>
      <w:r w:rsidRPr="00775098">
        <w:rPr>
          <w:rFonts w:ascii="GHEA Grapalat" w:hAnsi="GHEA Grapalat" w:cs="Sylfaen"/>
          <w:sz w:val="22"/>
          <w:szCs w:val="22"/>
          <w:lang w:val="hy-AM"/>
        </w:rPr>
        <w:t xml:space="preserve"> հարկումից, </w:t>
      </w:r>
      <w:r>
        <w:rPr>
          <w:rFonts w:ascii="GHEA Grapalat" w:hAnsi="GHEA Grapalat" w:cs="Sylfaen"/>
          <w:sz w:val="22"/>
          <w:szCs w:val="22"/>
        </w:rPr>
        <w:t xml:space="preserve">100.6 </w:t>
      </w:r>
      <w:r>
        <w:rPr>
          <w:rFonts w:ascii="GHEA Grapalat" w:hAnsi="GHEA Grapalat" w:cs="Sylfaen"/>
          <w:sz w:val="22"/>
          <w:szCs w:val="22"/>
          <w:lang w:val="hy-AM"/>
        </w:rPr>
        <w:t>մլրդ դրա</w:t>
      </w:r>
      <w:r w:rsidRPr="00607B3F">
        <w:rPr>
          <w:rFonts w:ascii="GHEA Grapalat" w:hAnsi="GHEA Grapalat" w:cs="Sylfaen"/>
          <w:sz w:val="22"/>
          <w:szCs w:val="22"/>
          <w:lang w:val="hy-AM"/>
        </w:rPr>
        <w:t>մ</w:t>
      </w:r>
      <w:r>
        <w:rPr>
          <w:rFonts w:ascii="GHEA Grapalat" w:hAnsi="GHEA Grapalat" w:cs="Sylfaen"/>
          <w:sz w:val="22"/>
          <w:szCs w:val="22"/>
        </w:rPr>
        <w:t xml:space="preserve">ը` </w:t>
      </w:r>
      <w:r w:rsidRPr="00ED7D02">
        <w:rPr>
          <w:rFonts w:ascii="GHEA Grapalat" w:hAnsi="GHEA Grapalat" w:cs="Sylfaen"/>
          <w:sz w:val="22"/>
          <w:szCs w:val="22"/>
          <w:lang w:val="hy-AM"/>
        </w:rPr>
        <w:t>ապրանքների և ծառայությունների</w:t>
      </w:r>
      <w:r w:rsidRPr="00775098">
        <w:rPr>
          <w:rFonts w:ascii="GHEA Grapalat" w:hAnsi="GHEA Grapalat" w:cs="Sylfaen"/>
          <w:sz w:val="22"/>
          <w:szCs w:val="22"/>
          <w:lang w:val="hy-AM"/>
        </w:rPr>
        <w:t xml:space="preserve"> ներքին </w:t>
      </w:r>
      <w:r w:rsidRPr="00956510">
        <w:rPr>
          <w:rFonts w:ascii="GHEA Grapalat" w:hAnsi="GHEA Grapalat" w:cs="Sylfaen"/>
          <w:sz w:val="22"/>
          <w:szCs w:val="22"/>
          <w:lang w:val="hy-AM"/>
        </w:rPr>
        <w:t>շրջանառությունից</w:t>
      </w:r>
      <w:r w:rsidRPr="00956510">
        <w:rPr>
          <w:rFonts w:ascii="GHEA Grapalat" w:hAnsi="GHEA Grapalat" w:cs="Sylfaen"/>
          <w:sz w:val="22"/>
          <w:szCs w:val="22"/>
        </w:rPr>
        <w:t>,</w:t>
      </w:r>
      <w:r w:rsidRPr="00956510">
        <w:rPr>
          <w:rFonts w:ascii="GHEA Grapalat" w:hAnsi="GHEA Grapalat" w:cs="Sylfaen"/>
          <w:sz w:val="22"/>
          <w:szCs w:val="22"/>
          <w:lang w:val="hy-AM"/>
        </w:rPr>
        <w:t xml:space="preserve"> որից </w:t>
      </w:r>
      <w:r w:rsidRPr="00956510">
        <w:rPr>
          <w:rFonts w:ascii="GHEA Grapalat" w:hAnsi="GHEA Grapalat" w:cs="Sylfaen"/>
          <w:sz w:val="22"/>
          <w:szCs w:val="22"/>
        </w:rPr>
        <w:t>24.7</w:t>
      </w:r>
      <w:r w:rsidRPr="00956510">
        <w:rPr>
          <w:rFonts w:ascii="GHEA Grapalat" w:hAnsi="GHEA Grapalat" w:cs="Sylfaen"/>
          <w:sz w:val="22"/>
          <w:szCs w:val="22"/>
          <w:lang w:val="hy-AM"/>
        </w:rPr>
        <w:t xml:space="preserve"> մլրդ դրամը գանձվել է Ե</w:t>
      </w:r>
      <w:r w:rsidRPr="00956510">
        <w:rPr>
          <w:rFonts w:ascii="GHEA Grapalat" w:hAnsi="GHEA Grapalat" w:cs="Sylfaen"/>
          <w:sz w:val="22"/>
          <w:szCs w:val="22"/>
        </w:rPr>
        <w:t>վրասիական տնտեսական միության</w:t>
      </w:r>
      <w:r w:rsidRPr="00956510">
        <w:rPr>
          <w:rFonts w:ascii="GHEA Grapalat" w:hAnsi="GHEA Grapalat" w:cs="Sylfaen"/>
          <w:sz w:val="22"/>
          <w:szCs w:val="22"/>
          <w:lang w:val="hy-AM"/>
        </w:rPr>
        <w:t xml:space="preserve"> անդամ պետություններից ներմուծվող ապրանքների համար: </w:t>
      </w:r>
      <w:r w:rsidRPr="00956510">
        <w:rPr>
          <w:rFonts w:ascii="GHEA Grapalat" w:hAnsi="GHEA Grapalat" w:cs="Sylfaen"/>
          <w:sz w:val="22"/>
          <w:szCs w:val="22"/>
        </w:rPr>
        <w:t>Ն</w:t>
      </w:r>
      <w:r w:rsidRPr="00956510">
        <w:rPr>
          <w:rFonts w:ascii="GHEA Grapalat" w:hAnsi="GHEA Grapalat" w:cs="Sylfaen"/>
          <w:sz w:val="22"/>
          <w:szCs w:val="22"/>
          <w:lang w:val="hy-AM"/>
        </w:rPr>
        <w:t>երքին շրջանառությունից ստացված մուտքեր</w:t>
      </w:r>
      <w:r w:rsidRPr="00956510">
        <w:rPr>
          <w:rFonts w:ascii="GHEA Grapalat" w:hAnsi="GHEA Grapalat" w:cs="Sylfaen"/>
          <w:sz w:val="22"/>
          <w:szCs w:val="22"/>
        </w:rPr>
        <w:t xml:space="preserve">ը նախորդ տարվա </w:t>
      </w:r>
      <w:r w:rsidRPr="00956510">
        <w:rPr>
          <w:rFonts w:ascii="GHEA Grapalat" w:hAnsi="GHEA Grapalat" w:cs="Sylfaen"/>
          <w:sz w:val="22"/>
          <w:szCs w:val="22"/>
          <w:lang w:val="hy-AM"/>
        </w:rPr>
        <w:t xml:space="preserve">առաջին </w:t>
      </w:r>
      <w:r w:rsidRPr="00956510">
        <w:rPr>
          <w:rFonts w:ascii="GHEA Grapalat" w:hAnsi="GHEA Grapalat" w:cs="Sylfaen"/>
          <w:sz w:val="22"/>
          <w:szCs w:val="22"/>
        </w:rPr>
        <w:t>կիս</w:t>
      </w:r>
      <w:r w:rsidRPr="00956510">
        <w:rPr>
          <w:rFonts w:ascii="GHEA Grapalat" w:hAnsi="GHEA Grapalat" w:cs="Sylfaen"/>
          <w:sz w:val="22"/>
          <w:szCs w:val="22"/>
          <w:lang w:val="hy-AM"/>
        </w:rPr>
        <w:t>ամյակի համեմա</w:t>
      </w:r>
      <w:r w:rsidRPr="00C719EC">
        <w:rPr>
          <w:rFonts w:ascii="GHEA Grapalat" w:hAnsi="GHEA Grapalat" w:cs="Sylfaen"/>
          <w:sz w:val="22"/>
          <w:szCs w:val="22"/>
          <w:lang w:val="hy-AM"/>
        </w:rPr>
        <w:t>տ</w:t>
      </w:r>
      <w:r>
        <w:rPr>
          <w:rFonts w:ascii="GHEA Grapalat" w:hAnsi="GHEA Grapalat" w:cs="Sylfaen"/>
          <w:sz w:val="22"/>
          <w:szCs w:val="22"/>
          <w:lang w:val="hy-AM"/>
        </w:rPr>
        <w:t xml:space="preserve"> աճել են </w:t>
      </w:r>
      <w:r>
        <w:rPr>
          <w:rFonts w:ascii="GHEA Grapalat" w:hAnsi="GHEA Grapalat" w:cs="Sylfaen"/>
          <w:sz w:val="22"/>
          <w:szCs w:val="22"/>
        </w:rPr>
        <w:t>2.4</w:t>
      </w:r>
      <w:r>
        <w:rPr>
          <w:rFonts w:ascii="GHEA Grapalat" w:hAnsi="GHEA Grapalat" w:cs="Sylfaen"/>
          <w:sz w:val="22"/>
          <w:szCs w:val="22"/>
          <w:lang w:val="hy-AM"/>
        </w:rPr>
        <w:t>%</w:t>
      </w:r>
      <w:r w:rsidRPr="00C719EC">
        <w:rPr>
          <w:rFonts w:ascii="GHEA Grapalat" w:hAnsi="GHEA Grapalat" w:cs="Sylfaen"/>
          <w:sz w:val="22"/>
          <w:szCs w:val="22"/>
          <w:lang w:val="hy-AM"/>
        </w:rPr>
        <w:noBreakHyphen/>
      </w:r>
      <w:r>
        <w:rPr>
          <w:rFonts w:ascii="GHEA Grapalat" w:hAnsi="GHEA Grapalat" w:cs="Sylfaen"/>
          <w:sz w:val="22"/>
          <w:szCs w:val="22"/>
          <w:lang w:val="hy-AM"/>
        </w:rPr>
        <w:t xml:space="preserve">ով </w:t>
      </w:r>
      <w:r w:rsidRPr="00F941EA">
        <w:rPr>
          <w:rFonts w:ascii="GHEA Grapalat" w:hAnsi="GHEA Grapalat" w:cs="Sylfaen"/>
          <w:sz w:val="22"/>
          <w:szCs w:val="22"/>
          <w:lang w:val="hy-AM"/>
        </w:rPr>
        <w:t>կամ</w:t>
      </w:r>
      <w:r w:rsidRPr="00F941EA">
        <w:rPr>
          <w:rFonts w:ascii="GHEA Grapalat" w:hAnsi="GHEA Grapalat" w:cs="Sylfaen"/>
          <w:sz w:val="22"/>
          <w:szCs w:val="22"/>
        </w:rPr>
        <w:t xml:space="preserve"> շուրջ 2.4 </w:t>
      </w:r>
      <w:r w:rsidRPr="00F941EA">
        <w:rPr>
          <w:rFonts w:ascii="GHEA Grapalat" w:hAnsi="GHEA Grapalat" w:cs="Sylfaen"/>
          <w:sz w:val="22"/>
          <w:szCs w:val="22"/>
          <w:lang w:val="hy-AM"/>
        </w:rPr>
        <w:t>մլրդ</w:t>
      </w:r>
      <w:r w:rsidRPr="00775098">
        <w:rPr>
          <w:rFonts w:ascii="GHEA Grapalat" w:hAnsi="GHEA Grapalat" w:cs="Sylfaen"/>
          <w:sz w:val="22"/>
          <w:szCs w:val="22"/>
          <w:lang w:val="hy-AM"/>
        </w:rPr>
        <w:t xml:space="preserve"> դրամով</w:t>
      </w:r>
      <w:r w:rsidRPr="006C402C">
        <w:rPr>
          <w:rFonts w:ascii="GHEA Grapalat" w:hAnsi="GHEA Grapalat" w:cs="Sylfaen"/>
          <w:sz w:val="22"/>
          <w:szCs w:val="22"/>
          <w:lang w:val="hy-AM"/>
        </w:rPr>
        <w:t>, իսկ մ</w:t>
      </w:r>
      <w:r w:rsidRPr="00775098">
        <w:rPr>
          <w:rFonts w:ascii="GHEA Grapalat" w:hAnsi="GHEA Grapalat" w:cs="Sylfaen"/>
          <w:sz w:val="22"/>
          <w:szCs w:val="22"/>
          <w:lang w:val="hy-AM"/>
        </w:rPr>
        <w:t>ա</w:t>
      </w:r>
      <w:r>
        <w:rPr>
          <w:rFonts w:ascii="GHEA Grapalat" w:hAnsi="GHEA Grapalat" w:cs="Sylfaen"/>
          <w:sz w:val="22"/>
          <w:szCs w:val="22"/>
          <w:lang w:val="hy-AM"/>
        </w:rPr>
        <w:t>քսային սահմանին գանձված մուտքեր</w:t>
      </w:r>
      <w:r w:rsidRPr="006C402C">
        <w:rPr>
          <w:rFonts w:ascii="GHEA Grapalat" w:hAnsi="GHEA Grapalat" w:cs="Sylfaen"/>
          <w:sz w:val="22"/>
          <w:szCs w:val="22"/>
          <w:lang w:val="hy-AM"/>
        </w:rPr>
        <w:t>ը՝ նվազել 18.6</w:t>
      </w:r>
      <w:r w:rsidRPr="00775098">
        <w:rPr>
          <w:rFonts w:ascii="GHEA Grapalat" w:hAnsi="GHEA Grapalat" w:cs="Sylfaen"/>
          <w:sz w:val="22"/>
          <w:szCs w:val="22"/>
          <w:lang w:val="hy-AM"/>
        </w:rPr>
        <w:t>%</w:t>
      </w:r>
      <w:r w:rsidRPr="00775098">
        <w:rPr>
          <w:rFonts w:ascii="GHEA Grapalat" w:hAnsi="GHEA Grapalat" w:cs="Sylfaen"/>
          <w:sz w:val="22"/>
          <w:szCs w:val="22"/>
          <w:lang w:val="hy-AM"/>
        </w:rPr>
        <w:noBreakHyphen/>
        <w:t xml:space="preserve">ով </w:t>
      </w:r>
      <w:r w:rsidRPr="00F941EA">
        <w:rPr>
          <w:rFonts w:ascii="GHEA Grapalat" w:hAnsi="GHEA Grapalat" w:cs="Sylfaen"/>
          <w:sz w:val="22"/>
          <w:szCs w:val="22"/>
          <w:lang w:val="hy-AM"/>
        </w:rPr>
        <w:t xml:space="preserve">կամ </w:t>
      </w:r>
      <w:r w:rsidRPr="006C402C">
        <w:rPr>
          <w:rFonts w:ascii="GHEA Grapalat" w:hAnsi="GHEA Grapalat" w:cs="Sylfaen"/>
          <w:sz w:val="22"/>
          <w:szCs w:val="22"/>
          <w:lang w:val="hy-AM"/>
        </w:rPr>
        <w:t xml:space="preserve">շուրջ 17.6 </w:t>
      </w:r>
      <w:r w:rsidRPr="00F941EA">
        <w:rPr>
          <w:rFonts w:ascii="GHEA Grapalat" w:hAnsi="GHEA Grapalat" w:cs="Sylfaen"/>
          <w:sz w:val="22"/>
          <w:szCs w:val="22"/>
          <w:lang w:val="hy-AM"/>
        </w:rPr>
        <w:t>մլրդ</w:t>
      </w:r>
      <w:r w:rsidRPr="00C719EC">
        <w:rPr>
          <w:rFonts w:ascii="GHEA Grapalat" w:hAnsi="GHEA Grapalat" w:cs="Sylfaen"/>
          <w:sz w:val="22"/>
          <w:szCs w:val="22"/>
          <w:lang w:val="hy-AM"/>
        </w:rPr>
        <w:t xml:space="preserve"> դրամով:</w:t>
      </w:r>
      <w:r w:rsidRPr="006C402C">
        <w:rPr>
          <w:rFonts w:ascii="GHEA Grapalat" w:hAnsi="GHEA Grapalat" w:cs="Sylfaen"/>
          <w:sz w:val="22"/>
          <w:szCs w:val="22"/>
          <w:lang w:val="hy-AM"/>
        </w:rPr>
        <w:t xml:space="preserve"> Ստորև ներկայացվում են այն օրենսդրական փոփոխությունները, որոնք կարող էին ազդեցություն ունենալ ավելացված արժեքի հարկի մուտքերի վրա:</w:t>
      </w:r>
    </w:p>
    <w:p w:rsidR="00D516BF" w:rsidRPr="002742BC" w:rsidRDefault="00D516BF" w:rsidP="00D516BF">
      <w:pPr>
        <w:tabs>
          <w:tab w:val="num" w:pos="-180"/>
          <w:tab w:val="num" w:pos="180"/>
        </w:tabs>
        <w:spacing w:line="360" w:lineRule="auto"/>
        <w:ind w:firstLine="540"/>
        <w:jc w:val="both"/>
        <w:rPr>
          <w:rFonts w:ascii="GHEA Grapalat" w:hAnsi="GHEA Grapalat" w:cs="Sylfaen"/>
          <w:sz w:val="22"/>
          <w:szCs w:val="22"/>
          <w:lang w:val="hy-AM"/>
        </w:rPr>
      </w:pPr>
      <w:r w:rsidRPr="002742BC">
        <w:rPr>
          <w:rFonts w:ascii="GHEA Grapalat" w:hAnsi="GHEA Grapalat" w:cs="Sylfaen"/>
          <w:sz w:val="22"/>
          <w:szCs w:val="22"/>
          <w:lang w:val="hy-AM"/>
        </w:rPr>
        <w:t>2014 թվականի նոյեմբերի 19-ին ՀՀ Ազգային Ժողովի կող</w:t>
      </w:r>
      <w:r w:rsidRPr="002742BC">
        <w:rPr>
          <w:rFonts w:ascii="GHEA Grapalat" w:hAnsi="GHEA Grapalat" w:cs="Sylfaen"/>
          <w:sz w:val="22"/>
          <w:szCs w:val="22"/>
          <w:lang w:val="hy-AM"/>
        </w:rPr>
        <w:softHyphen/>
      </w:r>
      <w:r w:rsidRPr="002742BC">
        <w:rPr>
          <w:rFonts w:ascii="GHEA Grapalat" w:hAnsi="GHEA Grapalat" w:cs="Sylfaen"/>
          <w:sz w:val="22"/>
          <w:szCs w:val="22"/>
          <w:lang w:val="hy-AM"/>
        </w:rPr>
        <w:softHyphen/>
      </w:r>
      <w:r w:rsidRPr="002742BC">
        <w:rPr>
          <w:rFonts w:ascii="GHEA Grapalat" w:hAnsi="GHEA Grapalat" w:cs="Sylfaen"/>
          <w:sz w:val="22"/>
          <w:szCs w:val="22"/>
          <w:lang w:val="hy-AM"/>
        </w:rPr>
        <w:softHyphen/>
        <w:t>մից ընդունված` «Ավելաց</w:t>
      </w:r>
      <w:r w:rsidRPr="002742BC">
        <w:rPr>
          <w:rFonts w:ascii="GHEA Grapalat" w:hAnsi="GHEA Grapalat" w:cs="Sylfaen"/>
          <w:sz w:val="22"/>
          <w:szCs w:val="22"/>
          <w:lang w:val="hy-AM"/>
        </w:rPr>
        <w:softHyphen/>
        <w:t>ված արժեքի հարկի մասին» Հայաստանի Հանրապետության օրեն</w:t>
      </w:r>
      <w:r w:rsidRPr="002742BC">
        <w:rPr>
          <w:rFonts w:ascii="GHEA Grapalat" w:hAnsi="GHEA Grapalat" w:cs="Sylfaen"/>
          <w:sz w:val="22"/>
          <w:szCs w:val="22"/>
          <w:lang w:val="hy-AM"/>
        </w:rPr>
        <w:softHyphen/>
      </w:r>
      <w:r w:rsidRPr="002742BC">
        <w:rPr>
          <w:rFonts w:ascii="GHEA Grapalat" w:hAnsi="GHEA Grapalat" w:cs="Sylfaen"/>
          <w:sz w:val="22"/>
          <w:szCs w:val="22"/>
          <w:lang w:val="hy-AM"/>
        </w:rPr>
        <w:softHyphen/>
      </w:r>
      <w:r w:rsidRPr="002742BC">
        <w:rPr>
          <w:rFonts w:ascii="GHEA Grapalat" w:hAnsi="GHEA Grapalat" w:cs="Sylfaen"/>
          <w:sz w:val="22"/>
          <w:szCs w:val="22"/>
          <w:lang w:val="hy-AM"/>
        </w:rPr>
        <w:softHyphen/>
        <w:t>քում փոփոխություններ և լրացումներ կատա</w:t>
      </w:r>
      <w:r w:rsidRPr="002742BC">
        <w:rPr>
          <w:rFonts w:ascii="GHEA Grapalat" w:hAnsi="GHEA Grapalat" w:cs="Sylfaen"/>
          <w:sz w:val="22"/>
          <w:szCs w:val="22"/>
          <w:lang w:val="hy-AM"/>
        </w:rPr>
        <w:softHyphen/>
        <w:t>րելու մասին» ՀՕ-186-Ն ՀՀ օրեն</w:t>
      </w:r>
      <w:r w:rsidRPr="002742BC">
        <w:rPr>
          <w:rFonts w:ascii="GHEA Grapalat" w:hAnsi="GHEA Grapalat" w:cs="Sylfaen"/>
          <w:sz w:val="22"/>
          <w:szCs w:val="22"/>
          <w:lang w:val="hy-AM"/>
        </w:rPr>
        <w:softHyphen/>
        <w:t>քով (ուժի մեջ է մտել 2015 թվա</w:t>
      </w:r>
      <w:r w:rsidRPr="002742BC">
        <w:rPr>
          <w:rFonts w:ascii="GHEA Grapalat" w:hAnsi="GHEA Grapalat" w:cs="Sylfaen"/>
          <w:sz w:val="22"/>
          <w:szCs w:val="22"/>
          <w:lang w:val="hy-AM"/>
        </w:rPr>
        <w:softHyphen/>
        <w:t>կանի հունվարի 1-ից) սահման</w:t>
      </w:r>
      <w:r w:rsidRPr="002742BC">
        <w:rPr>
          <w:rFonts w:ascii="GHEA Grapalat" w:hAnsi="GHEA Grapalat" w:cs="Sylfaen"/>
          <w:sz w:val="22"/>
          <w:szCs w:val="22"/>
          <w:lang w:val="hy-AM"/>
        </w:rPr>
        <w:softHyphen/>
        <w:t>վել է, որ ԱԱՀ-ի գծով հաշվանցումներ կատարելու համար նույն օրեն</w:t>
      </w:r>
      <w:r w:rsidRPr="002742BC">
        <w:rPr>
          <w:rFonts w:ascii="GHEA Grapalat" w:hAnsi="GHEA Grapalat" w:cs="Sylfaen"/>
          <w:sz w:val="22"/>
          <w:szCs w:val="22"/>
          <w:lang w:val="hy-AM"/>
        </w:rPr>
        <w:softHyphen/>
        <w:t>քով սահման</w:t>
      </w:r>
      <w:r w:rsidRPr="002742BC">
        <w:rPr>
          <w:rFonts w:ascii="GHEA Grapalat" w:hAnsi="GHEA Grapalat" w:cs="Sylfaen"/>
          <w:sz w:val="22"/>
          <w:szCs w:val="22"/>
          <w:lang w:val="hy-AM"/>
        </w:rPr>
        <w:softHyphen/>
        <w:t>ված մնացած բոլոր պայմանները բավարարված համարվելու դեպքերում ձեռքբերված ապրանքների ու ստացված ծառայությունների գծով հարկային հաշիվներում առանձնացված ԱԱՀ-ի գումարները 2016 թվա</w:t>
      </w:r>
      <w:r w:rsidRPr="002742BC">
        <w:rPr>
          <w:rFonts w:ascii="GHEA Grapalat" w:hAnsi="GHEA Grapalat" w:cs="Sylfaen"/>
          <w:sz w:val="22"/>
          <w:szCs w:val="22"/>
          <w:lang w:val="hy-AM"/>
        </w:rPr>
        <w:softHyphen/>
        <w:t xml:space="preserve">կանի հունվարի 1-ից առանց մատակարարներին կամ ծառայություն մատուցողներին վճարում կատարելու կարող են հաշվանցել այն անձինք, որոնց կողմից նախորդ օրացույցային տարվա ընթացքում իրականացված՝ </w:t>
      </w:r>
      <w:r w:rsidR="00B62F75" w:rsidRPr="002742BC">
        <w:rPr>
          <w:rFonts w:ascii="GHEA Grapalat" w:hAnsi="GHEA Grapalat" w:cs="Sylfaen"/>
          <w:sz w:val="22"/>
          <w:szCs w:val="22"/>
          <w:lang w:val="hy-AM"/>
        </w:rPr>
        <w:t>«Ավելաց</w:t>
      </w:r>
      <w:r w:rsidR="00B62F75" w:rsidRPr="002742BC">
        <w:rPr>
          <w:rFonts w:ascii="GHEA Grapalat" w:hAnsi="GHEA Grapalat" w:cs="Sylfaen"/>
          <w:sz w:val="22"/>
          <w:szCs w:val="22"/>
          <w:lang w:val="hy-AM"/>
        </w:rPr>
        <w:softHyphen/>
        <w:t xml:space="preserve">ված արժեքի հարկի մասին» Հայաստանի Հանրապետության </w:t>
      </w:r>
      <w:r w:rsidRPr="002742BC">
        <w:rPr>
          <w:rFonts w:ascii="GHEA Grapalat" w:hAnsi="GHEA Grapalat" w:cs="Sylfaen"/>
          <w:sz w:val="22"/>
          <w:szCs w:val="22"/>
          <w:lang w:val="hy-AM"/>
        </w:rPr>
        <w:t>օրենքի 6-րդ հոդվածի 1-ին, 2-րդ (կամ) 3-րդ կետերով սահմանված գործարքների հարկվող շրջանառությունը (առանց ԱԱՀ-ի) չի գ</w:t>
      </w:r>
      <w:r w:rsidR="00B62F75">
        <w:rPr>
          <w:rFonts w:ascii="GHEA Grapalat" w:hAnsi="GHEA Grapalat" w:cs="Sylfaen"/>
          <w:sz w:val="22"/>
          <w:szCs w:val="22"/>
        </w:rPr>
        <w:t>ե</w:t>
      </w:r>
      <w:r w:rsidRPr="002742BC">
        <w:rPr>
          <w:rFonts w:ascii="GHEA Grapalat" w:hAnsi="GHEA Grapalat" w:cs="Sylfaen"/>
          <w:sz w:val="22"/>
          <w:szCs w:val="22"/>
          <w:lang w:val="hy-AM"/>
        </w:rPr>
        <w:t>րազանցել 500 միլիոն դրամը:</w:t>
      </w:r>
    </w:p>
    <w:p w:rsidR="00D516BF" w:rsidRPr="00B62F75" w:rsidRDefault="00D516BF" w:rsidP="00D516BF">
      <w:pPr>
        <w:tabs>
          <w:tab w:val="num" w:pos="-180"/>
          <w:tab w:val="num" w:pos="180"/>
        </w:tabs>
        <w:spacing w:line="360" w:lineRule="auto"/>
        <w:ind w:firstLine="540"/>
        <w:jc w:val="both"/>
        <w:rPr>
          <w:rFonts w:ascii="GHEA Grapalat" w:hAnsi="GHEA Grapalat" w:cs="Sylfaen"/>
          <w:sz w:val="22"/>
          <w:szCs w:val="22"/>
          <w:lang w:val="hy-AM"/>
        </w:rPr>
      </w:pPr>
      <w:r w:rsidRPr="00B62F75">
        <w:rPr>
          <w:rFonts w:ascii="GHEA Grapalat" w:hAnsi="GHEA Grapalat" w:cs="Sylfaen"/>
          <w:sz w:val="22"/>
          <w:szCs w:val="22"/>
          <w:lang w:val="hy-AM"/>
        </w:rPr>
        <w:t>2015 թվականի մայիսի 7-ին ՀՀ Ազգային Ժողովի կողմից ընդունված` «Շրջանառու</w:t>
      </w:r>
      <w:r w:rsidRPr="00B62F75">
        <w:rPr>
          <w:rFonts w:ascii="GHEA Grapalat" w:hAnsi="GHEA Grapalat" w:cs="Sylfaen"/>
          <w:sz w:val="22"/>
          <w:szCs w:val="22"/>
          <w:lang w:val="hy-AM"/>
        </w:rPr>
        <w:softHyphen/>
        <w:t>թյան հարկի մասին» Հայաստանի Հանրապետության օրենքում փոփոխություններ և լրա</w:t>
      </w:r>
      <w:r w:rsidRPr="00B62F75">
        <w:rPr>
          <w:rFonts w:ascii="GHEA Grapalat" w:hAnsi="GHEA Grapalat" w:cs="Sylfaen"/>
          <w:sz w:val="22"/>
          <w:szCs w:val="22"/>
          <w:lang w:val="hy-AM"/>
        </w:rPr>
        <w:softHyphen/>
        <w:t>ցում</w:t>
      </w:r>
      <w:r w:rsidRPr="00B62F75">
        <w:rPr>
          <w:rFonts w:ascii="GHEA Grapalat" w:hAnsi="GHEA Grapalat" w:cs="Sylfaen"/>
          <w:sz w:val="22"/>
          <w:szCs w:val="22"/>
          <w:lang w:val="hy-AM"/>
        </w:rPr>
        <w:softHyphen/>
      </w:r>
      <w:r w:rsidRPr="00B62F75">
        <w:rPr>
          <w:rFonts w:ascii="GHEA Grapalat" w:hAnsi="GHEA Grapalat" w:cs="Sylfaen"/>
          <w:sz w:val="22"/>
          <w:szCs w:val="22"/>
          <w:lang w:val="hy-AM"/>
        </w:rPr>
        <w:softHyphen/>
        <w:t xml:space="preserve">ներ կատարելու </w:t>
      </w:r>
      <w:r w:rsidRPr="00B62F75">
        <w:rPr>
          <w:rFonts w:ascii="GHEA Grapalat" w:hAnsi="GHEA Grapalat" w:cs="Sylfaen"/>
          <w:sz w:val="22"/>
          <w:szCs w:val="22"/>
          <w:lang w:val="hy-AM"/>
        </w:rPr>
        <w:lastRenderedPageBreak/>
        <w:t>մասին» ՀՕ-38-Ն օրենքով (ուժի մեջ է մտել 2015 թվա</w:t>
      </w:r>
      <w:r w:rsidRPr="00B62F75">
        <w:rPr>
          <w:rFonts w:ascii="GHEA Grapalat" w:hAnsi="GHEA Grapalat" w:cs="Sylfaen"/>
          <w:sz w:val="22"/>
          <w:szCs w:val="22"/>
          <w:lang w:val="hy-AM"/>
        </w:rPr>
        <w:softHyphen/>
        <w:t xml:space="preserve">կանի հուլիսի 1-ից) բարձրացվել է ավելացված արժեքի հարկով չհարկվող շեմը՝ տարեկան 58.35 մլն դրամի փոխարեն սահմանելով 115 մլն դրամ: </w:t>
      </w:r>
    </w:p>
    <w:p w:rsidR="00D516BF" w:rsidRPr="006614D9" w:rsidRDefault="00D516BF" w:rsidP="00D516BF">
      <w:pPr>
        <w:tabs>
          <w:tab w:val="num" w:pos="-180"/>
          <w:tab w:val="num" w:pos="180"/>
        </w:tabs>
        <w:spacing w:line="360" w:lineRule="auto"/>
        <w:ind w:firstLine="540"/>
        <w:jc w:val="both"/>
        <w:rPr>
          <w:rFonts w:ascii="GHEA Grapalat" w:hAnsi="GHEA Grapalat" w:cs="Sylfaen"/>
          <w:sz w:val="22"/>
          <w:szCs w:val="22"/>
          <w:lang w:val="hy-AM"/>
        </w:rPr>
      </w:pPr>
      <w:r w:rsidRPr="006614D9">
        <w:rPr>
          <w:rFonts w:ascii="GHEA Grapalat" w:hAnsi="GHEA Grapalat" w:cs="Sylfaen"/>
          <w:sz w:val="22"/>
          <w:szCs w:val="22"/>
          <w:lang w:val="hy-AM"/>
        </w:rPr>
        <w:t>2015 թվականի նոյեմբերի 24-ին ՀՀ Ազգային Ժողովի կող</w:t>
      </w:r>
      <w:r w:rsidRPr="006614D9">
        <w:rPr>
          <w:rFonts w:ascii="GHEA Grapalat" w:hAnsi="GHEA Grapalat" w:cs="Sylfaen"/>
          <w:sz w:val="22"/>
          <w:szCs w:val="22"/>
          <w:lang w:val="hy-AM"/>
        </w:rPr>
        <w:softHyphen/>
      </w:r>
      <w:r w:rsidRPr="006614D9">
        <w:rPr>
          <w:rFonts w:ascii="GHEA Grapalat" w:hAnsi="GHEA Grapalat" w:cs="Sylfaen"/>
          <w:sz w:val="22"/>
          <w:szCs w:val="22"/>
          <w:lang w:val="hy-AM"/>
        </w:rPr>
        <w:softHyphen/>
      </w:r>
      <w:r w:rsidRPr="006614D9">
        <w:rPr>
          <w:rFonts w:ascii="GHEA Grapalat" w:hAnsi="GHEA Grapalat" w:cs="Sylfaen"/>
          <w:sz w:val="22"/>
          <w:szCs w:val="22"/>
          <w:lang w:val="hy-AM"/>
        </w:rPr>
        <w:softHyphen/>
        <w:t>մից ընդունված` «Ավելաց</w:t>
      </w:r>
      <w:r w:rsidRPr="006614D9">
        <w:rPr>
          <w:rFonts w:ascii="GHEA Grapalat" w:hAnsi="GHEA Grapalat" w:cs="Sylfaen"/>
          <w:sz w:val="22"/>
          <w:szCs w:val="22"/>
          <w:lang w:val="hy-AM"/>
        </w:rPr>
        <w:softHyphen/>
        <w:t>ված արժեքի հարկի մասին» Հայաստանի Հանրապետության օրեն</w:t>
      </w:r>
      <w:r w:rsidRPr="006614D9">
        <w:rPr>
          <w:rFonts w:ascii="GHEA Grapalat" w:hAnsi="GHEA Grapalat" w:cs="Sylfaen"/>
          <w:sz w:val="22"/>
          <w:szCs w:val="22"/>
          <w:lang w:val="hy-AM"/>
        </w:rPr>
        <w:softHyphen/>
      </w:r>
      <w:r w:rsidRPr="006614D9">
        <w:rPr>
          <w:rFonts w:ascii="GHEA Grapalat" w:hAnsi="GHEA Grapalat" w:cs="Sylfaen"/>
          <w:sz w:val="22"/>
          <w:szCs w:val="22"/>
          <w:lang w:val="hy-AM"/>
        </w:rPr>
        <w:softHyphen/>
      </w:r>
      <w:r w:rsidRPr="006614D9">
        <w:rPr>
          <w:rFonts w:ascii="GHEA Grapalat" w:hAnsi="GHEA Grapalat" w:cs="Sylfaen"/>
          <w:sz w:val="22"/>
          <w:szCs w:val="22"/>
          <w:lang w:val="hy-AM"/>
        </w:rPr>
        <w:softHyphen/>
        <w:t>քում փոփոխություններ և լրա</w:t>
      </w:r>
      <w:r w:rsidRPr="006614D9">
        <w:rPr>
          <w:rFonts w:ascii="GHEA Grapalat" w:hAnsi="GHEA Grapalat" w:cs="Sylfaen"/>
          <w:sz w:val="22"/>
          <w:szCs w:val="22"/>
          <w:lang w:val="hy-AM"/>
        </w:rPr>
        <w:softHyphen/>
        <w:t>ցումներ կատա</w:t>
      </w:r>
      <w:r w:rsidRPr="006614D9">
        <w:rPr>
          <w:rFonts w:ascii="GHEA Grapalat" w:hAnsi="GHEA Grapalat" w:cs="Sylfaen"/>
          <w:sz w:val="22"/>
          <w:szCs w:val="22"/>
          <w:lang w:val="hy-AM"/>
        </w:rPr>
        <w:softHyphen/>
        <w:t>րելու մասին» ՀՕ-160-Ն ՀՀ օրեն</w:t>
      </w:r>
      <w:r w:rsidRPr="006614D9">
        <w:rPr>
          <w:rFonts w:ascii="GHEA Grapalat" w:hAnsi="GHEA Grapalat" w:cs="Sylfaen"/>
          <w:sz w:val="22"/>
          <w:szCs w:val="22"/>
          <w:lang w:val="hy-AM"/>
        </w:rPr>
        <w:softHyphen/>
        <w:t>քով (ուժի մեջ է մտել 2016 թվա</w:t>
      </w:r>
      <w:r w:rsidRPr="006614D9">
        <w:rPr>
          <w:rFonts w:ascii="GHEA Grapalat" w:hAnsi="GHEA Grapalat" w:cs="Sylfaen"/>
          <w:sz w:val="22"/>
          <w:szCs w:val="22"/>
          <w:lang w:val="hy-AM"/>
        </w:rPr>
        <w:softHyphen/>
        <w:t>կանի հունվարի 1-ից) սահման</w:t>
      </w:r>
      <w:r w:rsidRPr="006614D9">
        <w:rPr>
          <w:rFonts w:ascii="GHEA Grapalat" w:hAnsi="GHEA Grapalat" w:cs="Sylfaen"/>
          <w:sz w:val="22"/>
          <w:szCs w:val="22"/>
          <w:lang w:val="hy-AM"/>
        </w:rPr>
        <w:softHyphen/>
        <w:t>վել է, որ ԱԱՀ-ից ազատվում է ԱՏԳ ԱԱ դասակարգչի 0106 41 000, 0106 90 00 90, 5305 00 000 0, 9406 00 310 0 ծածկագրերին դասվող ապրանքների իրացումը:</w:t>
      </w:r>
    </w:p>
    <w:p w:rsidR="00D516BF" w:rsidRPr="006614D9" w:rsidRDefault="00D516BF" w:rsidP="00D516BF">
      <w:pPr>
        <w:tabs>
          <w:tab w:val="num" w:pos="-180"/>
          <w:tab w:val="num" w:pos="180"/>
        </w:tabs>
        <w:spacing w:line="360" w:lineRule="auto"/>
        <w:ind w:firstLine="540"/>
        <w:jc w:val="both"/>
        <w:rPr>
          <w:rFonts w:ascii="GHEA Grapalat" w:hAnsi="GHEA Grapalat" w:cs="Sylfaen"/>
          <w:sz w:val="22"/>
          <w:szCs w:val="22"/>
          <w:lang w:val="hy-AM"/>
        </w:rPr>
      </w:pPr>
      <w:r w:rsidRPr="006614D9">
        <w:rPr>
          <w:rFonts w:ascii="GHEA Grapalat" w:hAnsi="GHEA Grapalat" w:cs="Sylfaen"/>
          <w:sz w:val="22"/>
          <w:szCs w:val="22"/>
          <w:lang w:val="hy-AM"/>
        </w:rPr>
        <w:t>2015 թվականի դեկտեմբերի 21-ին ՀՀ Ազգային Ժողովի կող</w:t>
      </w:r>
      <w:r w:rsidRPr="006614D9">
        <w:rPr>
          <w:rFonts w:ascii="GHEA Grapalat" w:hAnsi="GHEA Grapalat" w:cs="Sylfaen"/>
          <w:sz w:val="22"/>
          <w:szCs w:val="22"/>
          <w:lang w:val="hy-AM"/>
        </w:rPr>
        <w:softHyphen/>
      </w:r>
      <w:r w:rsidRPr="006614D9">
        <w:rPr>
          <w:rFonts w:ascii="GHEA Grapalat" w:hAnsi="GHEA Grapalat" w:cs="Sylfaen"/>
          <w:sz w:val="22"/>
          <w:szCs w:val="22"/>
          <w:lang w:val="hy-AM"/>
        </w:rPr>
        <w:softHyphen/>
      </w:r>
      <w:r w:rsidRPr="006614D9">
        <w:rPr>
          <w:rFonts w:ascii="GHEA Grapalat" w:hAnsi="GHEA Grapalat" w:cs="Sylfaen"/>
          <w:sz w:val="22"/>
          <w:szCs w:val="22"/>
          <w:lang w:val="hy-AM"/>
        </w:rPr>
        <w:softHyphen/>
        <w:t>մից ընդունված` «Ավելաց</w:t>
      </w:r>
      <w:r w:rsidRPr="006614D9">
        <w:rPr>
          <w:rFonts w:ascii="GHEA Grapalat" w:hAnsi="GHEA Grapalat" w:cs="Sylfaen"/>
          <w:sz w:val="22"/>
          <w:szCs w:val="22"/>
          <w:lang w:val="hy-AM"/>
        </w:rPr>
        <w:softHyphen/>
        <w:t>ված արժեքի հարկի մասին» Հայաստանի Հանրապետության օրեն</w:t>
      </w:r>
      <w:r w:rsidRPr="006614D9">
        <w:rPr>
          <w:rFonts w:ascii="GHEA Grapalat" w:hAnsi="GHEA Grapalat" w:cs="Sylfaen"/>
          <w:sz w:val="22"/>
          <w:szCs w:val="22"/>
          <w:lang w:val="hy-AM"/>
        </w:rPr>
        <w:softHyphen/>
      </w:r>
      <w:r w:rsidRPr="006614D9">
        <w:rPr>
          <w:rFonts w:ascii="GHEA Grapalat" w:hAnsi="GHEA Grapalat" w:cs="Sylfaen"/>
          <w:sz w:val="22"/>
          <w:szCs w:val="22"/>
          <w:lang w:val="hy-AM"/>
        </w:rPr>
        <w:softHyphen/>
      </w:r>
      <w:r w:rsidRPr="006614D9">
        <w:rPr>
          <w:rFonts w:ascii="GHEA Grapalat" w:hAnsi="GHEA Grapalat" w:cs="Sylfaen"/>
          <w:sz w:val="22"/>
          <w:szCs w:val="22"/>
          <w:lang w:val="hy-AM"/>
        </w:rPr>
        <w:softHyphen/>
        <w:t>քում փոփոխություն կատա</w:t>
      </w:r>
      <w:r w:rsidRPr="006614D9">
        <w:rPr>
          <w:rFonts w:ascii="GHEA Grapalat" w:hAnsi="GHEA Grapalat" w:cs="Sylfaen"/>
          <w:sz w:val="22"/>
          <w:szCs w:val="22"/>
          <w:lang w:val="hy-AM"/>
        </w:rPr>
        <w:softHyphen/>
        <w:t>րելու մասին» ՀՕ-201-Ն ՀՀ օրեն</w:t>
      </w:r>
      <w:r w:rsidRPr="006614D9">
        <w:rPr>
          <w:rFonts w:ascii="GHEA Grapalat" w:hAnsi="GHEA Grapalat" w:cs="Sylfaen"/>
          <w:sz w:val="22"/>
          <w:szCs w:val="22"/>
          <w:lang w:val="hy-AM"/>
        </w:rPr>
        <w:softHyphen/>
        <w:t>քով (ուժի մեջ է մտել 2016 թվա</w:t>
      </w:r>
      <w:r w:rsidRPr="006614D9">
        <w:rPr>
          <w:rFonts w:ascii="GHEA Grapalat" w:hAnsi="GHEA Grapalat" w:cs="Sylfaen"/>
          <w:sz w:val="22"/>
          <w:szCs w:val="22"/>
          <w:lang w:val="hy-AM"/>
        </w:rPr>
        <w:softHyphen/>
        <w:t>կանի հունվարի 9-ից) սահ</w:t>
      </w:r>
      <w:r w:rsidRPr="006614D9">
        <w:rPr>
          <w:rFonts w:ascii="GHEA Grapalat" w:hAnsi="GHEA Grapalat" w:cs="Sylfaen"/>
          <w:sz w:val="22"/>
          <w:szCs w:val="22"/>
          <w:lang w:val="hy-AM"/>
        </w:rPr>
        <w:softHyphen/>
        <w:t>ման</w:t>
      </w:r>
      <w:r w:rsidRPr="006614D9">
        <w:rPr>
          <w:rFonts w:ascii="GHEA Grapalat" w:hAnsi="GHEA Grapalat" w:cs="Sylfaen"/>
          <w:sz w:val="22"/>
          <w:szCs w:val="22"/>
          <w:lang w:val="hy-AM"/>
        </w:rPr>
        <w:softHyphen/>
        <w:t>վել է, որ ԱԱՀ-ի զրոյական դրույքաչափ կիրառվում է ոչ միայն օդանավակայանում, այլ նաև Հայաս</w:t>
      </w:r>
      <w:r w:rsidRPr="006614D9">
        <w:rPr>
          <w:rFonts w:ascii="GHEA Grapalat" w:hAnsi="GHEA Grapalat" w:cs="Sylfaen"/>
          <w:sz w:val="22"/>
          <w:szCs w:val="22"/>
          <w:lang w:val="hy-AM"/>
        </w:rPr>
        <w:softHyphen/>
      </w:r>
      <w:r w:rsidRPr="006614D9">
        <w:rPr>
          <w:rFonts w:ascii="GHEA Grapalat" w:hAnsi="GHEA Grapalat" w:cs="Sylfaen"/>
          <w:sz w:val="22"/>
          <w:szCs w:val="22"/>
          <w:lang w:val="hy-AM"/>
        </w:rPr>
        <w:softHyphen/>
      </w:r>
      <w:r w:rsidRPr="006614D9">
        <w:rPr>
          <w:rFonts w:ascii="GHEA Grapalat" w:hAnsi="GHEA Grapalat" w:cs="Sylfaen"/>
          <w:sz w:val="22"/>
          <w:szCs w:val="22"/>
          <w:lang w:val="hy-AM"/>
        </w:rPr>
        <w:softHyphen/>
      </w:r>
      <w:r w:rsidRPr="006614D9">
        <w:rPr>
          <w:rFonts w:ascii="GHEA Grapalat" w:hAnsi="GHEA Grapalat" w:cs="Sylfaen"/>
          <w:sz w:val="22"/>
          <w:szCs w:val="22"/>
          <w:lang w:val="hy-AM"/>
        </w:rPr>
        <w:softHyphen/>
        <w:t>տանի Հանրապետության այլ վայրերում գործող անմաքս առևտրի խանութից միջազ</w:t>
      </w:r>
      <w:r w:rsidRPr="006614D9">
        <w:rPr>
          <w:rFonts w:ascii="GHEA Grapalat" w:hAnsi="GHEA Grapalat" w:cs="Sylfaen"/>
          <w:sz w:val="22"/>
          <w:szCs w:val="22"/>
          <w:lang w:val="hy-AM"/>
        </w:rPr>
        <w:softHyphen/>
        <w:t>գա</w:t>
      </w:r>
      <w:r w:rsidRPr="006614D9">
        <w:rPr>
          <w:rFonts w:ascii="GHEA Grapalat" w:hAnsi="GHEA Grapalat" w:cs="Sylfaen"/>
          <w:sz w:val="22"/>
          <w:szCs w:val="22"/>
          <w:lang w:val="hy-AM"/>
        </w:rPr>
        <w:softHyphen/>
        <w:t>յին երթու</w:t>
      </w:r>
      <w:r w:rsidRPr="006614D9">
        <w:rPr>
          <w:rFonts w:ascii="GHEA Grapalat" w:hAnsi="GHEA Grapalat" w:cs="Sylfaen"/>
          <w:sz w:val="22"/>
          <w:szCs w:val="22"/>
          <w:lang w:val="hy-AM"/>
        </w:rPr>
        <w:softHyphen/>
        <w:t>ղիներով մեկնող և ժամա</w:t>
      </w:r>
      <w:r w:rsidRPr="006614D9">
        <w:rPr>
          <w:rFonts w:ascii="GHEA Grapalat" w:hAnsi="GHEA Grapalat" w:cs="Sylfaen"/>
          <w:sz w:val="22"/>
          <w:szCs w:val="22"/>
          <w:lang w:val="hy-AM"/>
        </w:rPr>
        <w:softHyphen/>
        <w:t>նող ուղևոր</w:t>
      </w:r>
      <w:r w:rsidRPr="006614D9">
        <w:rPr>
          <w:rFonts w:ascii="GHEA Grapalat" w:hAnsi="GHEA Grapalat" w:cs="Sylfaen"/>
          <w:sz w:val="22"/>
          <w:szCs w:val="22"/>
          <w:lang w:val="hy-AM"/>
        </w:rPr>
        <w:softHyphen/>
        <w:t>նե</w:t>
      </w:r>
      <w:r w:rsidRPr="006614D9">
        <w:rPr>
          <w:rFonts w:ascii="GHEA Grapalat" w:hAnsi="GHEA Grapalat" w:cs="Sylfaen"/>
          <w:sz w:val="22"/>
          <w:szCs w:val="22"/>
          <w:lang w:val="hy-AM"/>
        </w:rPr>
        <w:softHyphen/>
        <w:t>րին ապրանքների մանրածախ վաճառքի, ինչ</w:t>
      </w:r>
      <w:r w:rsidRPr="006614D9">
        <w:rPr>
          <w:rFonts w:ascii="GHEA Grapalat" w:hAnsi="GHEA Grapalat" w:cs="Sylfaen"/>
          <w:sz w:val="22"/>
          <w:szCs w:val="22"/>
          <w:lang w:val="hy-AM"/>
        </w:rPr>
        <w:softHyphen/>
        <w:t>պես նաև այլ հարկ վճարողների կողմից անմաքս առևտրի խանութի կազմակերպչին այդ ապրանք</w:t>
      </w:r>
      <w:r w:rsidRPr="006614D9">
        <w:rPr>
          <w:rFonts w:ascii="GHEA Grapalat" w:hAnsi="GHEA Grapalat" w:cs="Sylfaen"/>
          <w:sz w:val="22"/>
          <w:szCs w:val="22"/>
          <w:lang w:val="hy-AM"/>
        </w:rPr>
        <w:softHyphen/>
      </w:r>
      <w:r w:rsidRPr="006614D9">
        <w:rPr>
          <w:rFonts w:ascii="GHEA Grapalat" w:hAnsi="GHEA Grapalat" w:cs="Sylfaen"/>
          <w:sz w:val="22"/>
          <w:szCs w:val="22"/>
          <w:lang w:val="hy-AM"/>
        </w:rPr>
        <w:softHyphen/>
      </w:r>
      <w:r w:rsidRPr="006614D9">
        <w:rPr>
          <w:rFonts w:ascii="GHEA Grapalat" w:hAnsi="GHEA Grapalat" w:cs="Sylfaen"/>
          <w:sz w:val="22"/>
          <w:szCs w:val="22"/>
          <w:lang w:val="hy-AM"/>
        </w:rPr>
        <w:softHyphen/>
      </w:r>
      <w:r w:rsidRPr="006614D9">
        <w:rPr>
          <w:rFonts w:ascii="GHEA Grapalat" w:hAnsi="GHEA Grapalat" w:cs="Sylfaen"/>
          <w:sz w:val="22"/>
          <w:szCs w:val="22"/>
          <w:lang w:val="hy-AM"/>
        </w:rPr>
        <w:softHyphen/>
        <w:t>ների մատակարարման դեպքերում:</w:t>
      </w:r>
    </w:p>
    <w:p w:rsidR="00D516BF" w:rsidRPr="009F031C" w:rsidRDefault="00D516BF" w:rsidP="00D516BF">
      <w:pPr>
        <w:tabs>
          <w:tab w:val="num" w:pos="-180"/>
          <w:tab w:val="num" w:pos="180"/>
        </w:tabs>
        <w:spacing w:line="360" w:lineRule="auto"/>
        <w:ind w:firstLine="540"/>
        <w:jc w:val="both"/>
        <w:rPr>
          <w:rFonts w:ascii="GHEA Grapalat" w:hAnsi="GHEA Grapalat" w:cs="Sylfaen"/>
          <w:sz w:val="22"/>
          <w:szCs w:val="22"/>
          <w:lang w:val="hy-AM"/>
        </w:rPr>
      </w:pPr>
      <w:r w:rsidRPr="009F031C">
        <w:rPr>
          <w:rFonts w:ascii="GHEA Grapalat" w:hAnsi="GHEA Grapalat" w:cs="Sylfaen"/>
          <w:sz w:val="22"/>
          <w:szCs w:val="22"/>
          <w:lang w:val="hy-AM"/>
        </w:rPr>
        <w:t>2016 թվականի մարտի 17-ին ՀՀ Ազգային Ժողովի կող</w:t>
      </w:r>
      <w:r w:rsidRPr="009F031C">
        <w:rPr>
          <w:rFonts w:ascii="GHEA Grapalat" w:hAnsi="GHEA Grapalat" w:cs="Sylfaen"/>
          <w:sz w:val="22"/>
          <w:szCs w:val="22"/>
          <w:lang w:val="hy-AM"/>
        </w:rPr>
        <w:softHyphen/>
      </w:r>
      <w:r w:rsidRPr="009F031C">
        <w:rPr>
          <w:rFonts w:ascii="GHEA Grapalat" w:hAnsi="GHEA Grapalat" w:cs="Sylfaen"/>
          <w:sz w:val="22"/>
          <w:szCs w:val="22"/>
          <w:lang w:val="hy-AM"/>
        </w:rPr>
        <w:softHyphen/>
      </w:r>
      <w:r w:rsidRPr="009F031C">
        <w:rPr>
          <w:rFonts w:ascii="GHEA Grapalat" w:hAnsi="GHEA Grapalat" w:cs="Sylfaen"/>
          <w:sz w:val="22"/>
          <w:szCs w:val="22"/>
          <w:lang w:val="hy-AM"/>
        </w:rPr>
        <w:softHyphen/>
        <w:t>մից ընդունված` «Ավելաց</w:t>
      </w:r>
      <w:r w:rsidRPr="009F031C">
        <w:rPr>
          <w:rFonts w:ascii="GHEA Grapalat" w:hAnsi="GHEA Grapalat" w:cs="Sylfaen"/>
          <w:sz w:val="22"/>
          <w:szCs w:val="22"/>
          <w:lang w:val="hy-AM"/>
        </w:rPr>
        <w:softHyphen/>
        <w:t>ված արժեքի հարկի մասին» Հայաստանի Հանրապետության օրեն</w:t>
      </w:r>
      <w:r w:rsidRPr="009F031C">
        <w:rPr>
          <w:rFonts w:ascii="GHEA Grapalat" w:hAnsi="GHEA Grapalat" w:cs="Sylfaen"/>
          <w:sz w:val="22"/>
          <w:szCs w:val="22"/>
          <w:lang w:val="hy-AM"/>
        </w:rPr>
        <w:softHyphen/>
      </w:r>
      <w:r w:rsidRPr="009F031C">
        <w:rPr>
          <w:rFonts w:ascii="GHEA Grapalat" w:hAnsi="GHEA Grapalat" w:cs="Sylfaen"/>
          <w:sz w:val="22"/>
          <w:szCs w:val="22"/>
          <w:lang w:val="hy-AM"/>
        </w:rPr>
        <w:softHyphen/>
      </w:r>
      <w:r w:rsidRPr="009F031C">
        <w:rPr>
          <w:rFonts w:ascii="GHEA Grapalat" w:hAnsi="GHEA Grapalat" w:cs="Sylfaen"/>
          <w:sz w:val="22"/>
          <w:szCs w:val="22"/>
          <w:lang w:val="hy-AM"/>
        </w:rPr>
        <w:softHyphen/>
        <w:t>քում լրացում և փոփոխություն կատա</w:t>
      </w:r>
      <w:r w:rsidRPr="009F031C">
        <w:rPr>
          <w:rFonts w:ascii="GHEA Grapalat" w:hAnsi="GHEA Grapalat" w:cs="Sylfaen"/>
          <w:sz w:val="22"/>
          <w:szCs w:val="22"/>
          <w:lang w:val="hy-AM"/>
        </w:rPr>
        <w:softHyphen/>
        <w:t>րելու մասին» ՀՕ-31-Ն ՀՀ օրեն</w:t>
      </w:r>
      <w:r w:rsidRPr="009F031C">
        <w:rPr>
          <w:rFonts w:ascii="GHEA Grapalat" w:hAnsi="GHEA Grapalat" w:cs="Sylfaen"/>
          <w:sz w:val="22"/>
          <w:szCs w:val="22"/>
          <w:lang w:val="hy-AM"/>
        </w:rPr>
        <w:softHyphen/>
        <w:t>քով (ուժի մեջ է մտել 2016 թվա</w:t>
      </w:r>
      <w:r w:rsidRPr="009F031C">
        <w:rPr>
          <w:rFonts w:ascii="GHEA Grapalat" w:hAnsi="GHEA Grapalat" w:cs="Sylfaen"/>
          <w:sz w:val="22"/>
          <w:szCs w:val="22"/>
          <w:lang w:val="hy-AM"/>
        </w:rPr>
        <w:softHyphen/>
        <w:t>կանի մարտի 31-ից) սահ</w:t>
      </w:r>
      <w:r w:rsidRPr="009F031C">
        <w:rPr>
          <w:rFonts w:ascii="GHEA Grapalat" w:hAnsi="GHEA Grapalat" w:cs="Sylfaen"/>
          <w:sz w:val="22"/>
          <w:szCs w:val="22"/>
          <w:lang w:val="hy-AM"/>
        </w:rPr>
        <w:softHyphen/>
        <w:t>ման</w:t>
      </w:r>
      <w:r w:rsidRPr="009F031C">
        <w:rPr>
          <w:rFonts w:ascii="GHEA Grapalat" w:hAnsi="GHEA Grapalat" w:cs="Sylfaen"/>
          <w:sz w:val="22"/>
          <w:szCs w:val="22"/>
          <w:lang w:val="hy-AM"/>
        </w:rPr>
        <w:softHyphen/>
        <w:t>վել է, որ ԱԱՀ</w:t>
      </w:r>
      <w:r w:rsidRPr="009F031C">
        <w:rPr>
          <w:rFonts w:ascii="GHEA Grapalat" w:hAnsi="GHEA Grapalat" w:cs="Sylfaen"/>
          <w:sz w:val="22"/>
          <w:szCs w:val="22"/>
          <w:lang w:val="hy-AM"/>
        </w:rPr>
        <w:noBreakHyphen/>
        <w:t>ով հարկվող գործարք չի համարվում անհատ ձեռնարկատեր կամ նոտար չհանդիսացող ֆիզիկական անձանց կողմից ԵՏՄ անդամ պետություններից ավտոմեքենաների ներմուծումը:</w:t>
      </w:r>
    </w:p>
    <w:p w:rsidR="00D516BF" w:rsidRPr="009F031C" w:rsidRDefault="00D516BF" w:rsidP="009F031C">
      <w:pPr>
        <w:tabs>
          <w:tab w:val="num" w:pos="-180"/>
          <w:tab w:val="num" w:pos="180"/>
        </w:tabs>
        <w:spacing w:line="360" w:lineRule="auto"/>
        <w:ind w:firstLine="540"/>
        <w:jc w:val="both"/>
        <w:rPr>
          <w:rFonts w:ascii="GHEA Grapalat" w:hAnsi="GHEA Grapalat" w:cs="Sylfaen"/>
          <w:sz w:val="22"/>
          <w:szCs w:val="22"/>
          <w:lang w:val="hy-AM"/>
        </w:rPr>
      </w:pPr>
      <w:r w:rsidRPr="009F031C">
        <w:rPr>
          <w:rFonts w:ascii="GHEA Grapalat" w:hAnsi="GHEA Grapalat" w:cs="Sylfaen"/>
          <w:sz w:val="22"/>
          <w:szCs w:val="22"/>
          <w:lang w:val="hy-AM"/>
        </w:rPr>
        <w:t>2015 թվականի նոյեմբերի 24-ին ՀՀ Ազգային Ժողովի կողմից ընդունված` «Սահմա</w:t>
      </w:r>
      <w:r w:rsidRPr="009F031C">
        <w:rPr>
          <w:rFonts w:ascii="GHEA Grapalat" w:hAnsi="GHEA Grapalat" w:cs="Sylfaen"/>
          <w:sz w:val="22"/>
          <w:szCs w:val="22"/>
          <w:lang w:val="hy-AM"/>
        </w:rPr>
        <w:softHyphen/>
        <w:t>նա</w:t>
      </w:r>
      <w:r w:rsidRPr="009F031C">
        <w:rPr>
          <w:rFonts w:ascii="GHEA Grapalat" w:hAnsi="GHEA Grapalat" w:cs="Sylfaen"/>
          <w:sz w:val="22"/>
          <w:szCs w:val="22"/>
          <w:lang w:val="hy-AM"/>
        </w:rPr>
        <w:softHyphen/>
        <w:t>մերձ գյուղական համայնքներում իրականացվող գործունեությունը հարկերից ազատելու մասին» Հայաստանի Հանրա</w:t>
      </w:r>
      <w:r w:rsidRPr="009F031C">
        <w:rPr>
          <w:rFonts w:ascii="GHEA Grapalat" w:hAnsi="GHEA Grapalat" w:cs="Sylfaen"/>
          <w:sz w:val="22"/>
          <w:szCs w:val="22"/>
          <w:lang w:val="hy-AM"/>
        </w:rPr>
        <w:softHyphen/>
        <w:t>պե</w:t>
      </w:r>
      <w:r w:rsidRPr="009F031C">
        <w:rPr>
          <w:rFonts w:ascii="GHEA Grapalat" w:hAnsi="GHEA Grapalat" w:cs="Sylfaen"/>
          <w:sz w:val="22"/>
          <w:szCs w:val="22"/>
          <w:lang w:val="hy-AM"/>
        </w:rPr>
        <w:softHyphen/>
        <w:t>տու</w:t>
      </w:r>
      <w:r w:rsidRPr="009F031C">
        <w:rPr>
          <w:rFonts w:ascii="GHEA Grapalat" w:hAnsi="GHEA Grapalat" w:cs="Sylfaen"/>
          <w:sz w:val="22"/>
          <w:szCs w:val="22"/>
          <w:lang w:val="hy-AM"/>
        </w:rPr>
        <w:softHyphen/>
        <w:t>թյան օրենքում փոփոխություններ և լրացումներ կատարելու մասին ՀՕ</w:t>
      </w:r>
      <w:r w:rsidRPr="009F031C">
        <w:rPr>
          <w:rFonts w:ascii="GHEA Grapalat" w:hAnsi="GHEA Grapalat" w:cs="Sylfaen"/>
          <w:sz w:val="22"/>
          <w:szCs w:val="22"/>
          <w:lang w:val="hy-AM"/>
        </w:rPr>
        <w:noBreakHyphen/>
        <w:t>141</w:t>
      </w:r>
      <w:r w:rsidRPr="009F031C">
        <w:rPr>
          <w:rFonts w:ascii="GHEA Grapalat" w:hAnsi="GHEA Grapalat" w:cs="Sylfaen"/>
          <w:sz w:val="22"/>
          <w:szCs w:val="22"/>
          <w:lang w:val="hy-AM"/>
        </w:rPr>
        <w:noBreakHyphen/>
        <w:t>Ն օրենքով ուժի մեջ է մտել 2015 թվականի դեկտեմբերի 10-ից սահմանվել է, որ սահմանամերձ համայնքներում գործունեություն իրականացնող կազմակերպություններն ու անհատ ձեռնարկատերերը կարող են իրենց գրանցման վայրի հարկային մարմին ներ</w:t>
      </w:r>
      <w:r w:rsidRPr="009F031C">
        <w:rPr>
          <w:rFonts w:ascii="GHEA Grapalat" w:hAnsi="GHEA Grapalat" w:cs="Sylfaen"/>
          <w:sz w:val="22"/>
          <w:szCs w:val="22"/>
          <w:lang w:val="hy-AM"/>
        </w:rPr>
        <w:softHyphen/>
        <w:t>կա</w:t>
      </w:r>
      <w:r w:rsidRPr="009F031C">
        <w:rPr>
          <w:rFonts w:ascii="GHEA Grapalat" w:hAnsi="GHEA Grapalat" w:cs="Sylfaen"/>
          <w:sz w:val="22"/>
          <w:szCs w:val="22"/>
          <w:lang w:val="hy-AM"/>
        </w:rPr>
        <w:softHyphen/>
        <w:t>յաց</w:t>
      </w:r>
      <w:r w:rsidRPr="009F031C">
        <w:rPr>
          <w:rFonts w:ascii="GHEA Grapalat" w:hAnsi="GHEA Grapalat" w:cs="Sylfaen"/>
          <w:sz w:val="22"/>
          <w:szCs w:val="22"/>
          <w:lang w:val="hy-AM"/>
        </w:rPr>
        <w:softHyphen/>
        <w:t>նել օտարման գործարքների մասով ավելացված արժեքի հարկից ազատման արտո</w:t>
      </w:r>
      <w:r w:rsidRPr="009F031C">
        <w:rPr>
          <w:rFonts w:ascii="GHEA Grapalat" w:hAnsi="GHEA Grapalat" w:cs="Sylfaen"/>
          <w:sz w:val="22"/>
          <w:szCs w:val="22"/>
          <w:lang w:val="hy-AM"/>
        </w:rPr>
        <w:softHyphen/>
        <w:t>նու</w:t>
      </w:r>
      <w:r w:rsidRPr="009F031C">
        <w:rPr>
          <w:rFonts w:ascii="GHEA Grapalat" w:hAnsi="GHEA Grapalat" w:cs="Sylfaen"/>
          <w:sz w:val="22"/>
          <w:szCs w:val="22"/>
          <w:lang w:val="hy-AM"/>
        </w:rPr>
        <w:softHyphen/>
        <w:t>թյու</w:t>
      </w:r>
      <w:r w:rsidRPr="009F031C">
        <w:rPr>
          <w:rFonts w:ascii="GHEA Grapalat" w:hAnsi="GHEA Grapalat" w:cs="Sylfaen"/>
          <w:sz w:val="22"/>
          <w:szCs w:val="22"/>
          <w:lang w:val="hy-AM"/>
        </w:rPr>
        <w:softHyphen/>
        <w:t>նից հրաժարվելու վերաբերյալ հայտարարություն և օտարման գործարքների մասով հարկվեն ավելացված արժեքի հարկով:</w:t>
      </w:r>
    </w:p>
    <w:p w:rsidR="00D516BF" w:rsidRDefault="00D516BF" w:rsidP="00D516BF">
      <w:pPr>
        <w:spacing w:line="360" w:lineRule="auto"/>
        <w:ind w:firstLine="540"/>
        <w:jc w:val="both"/>
        <w:rPr>
          <w:rFonts w:ascii="GHEA Grapalat" w:hAnsi="GHEA Grapalat" w:cs="Calibri"/>
          <w:sz w:val="22"/>
          <w:szCs w:val="22"/>
        </w:rPr>
      </w:pPr>
      <w:r>
        <w:rPr>
          <w:rFonts w:ascii="GHEA Grapalat" w:hAnsi="GHEA Grapalat" w:cs="Calibri"/>
          <w:sz w:val="22"/>
          <w:szCs w:val="22"/>
        </w:rPr>
        <w:t>2016 թվականի առաջին կիսամյակում</w:t>
      </w:r>
      <w:r w:rsidRPr="00A76687">
        <w:rPr>
          <w:rFonts w:ascii="GHEA Grapalat" w:hAnsi="GHEA Grapalat" w:cs="Calibri"/>
          <w:sz w:val="22"/>
          <w:szCs w:val="22"/>
          <w:lang w:val="hy-AM"/>
        </w:rPr>
        <w:t xml:space="preserve"> </w:t>
      </w:r>
      <w:r>
        <w:rPr>
          <w:rFonts w:ascii="GHEA Grapalat" w:hAnsi="GHEA Grapalat" w:cs="Calibri"/>
          <w:sz w:val="22"/>
          <w:szCs w:val="22"/>
        </w:rPr>
        <w:t xml:space="preserve">ՀՀ </w:t>
      </w:r>
      <w:r w:rsidRPr="00A76687">
        <w:rPr>
          <w:rFonts w:ascii="GHEA Grapalat" w:hAnsi="GHEA Grapalat" w:cs="Calibri"/>
          <w:sz w:val="22"/>
          <w:szCs w:val="22"/>
          <w:lang w:val="hy-AM"/>
        </w:rPr>
        <w:t>պետական բյուջեի հարկային եկամուտների ու պետական</w:t>
      </w:r>
      <w:r w:rsidRPr="00A919D2">
        <w:rPr>
          <w:rFonts w:ascii="GHEA Grapalat" w:hAnsi="GHEA Grapalat" w:cs="Calibri"/>
          <w:sz w:val="22"/>
          <w:szCs w:val="22"/>
          <w:lang w:val="hy-AM"/>
        </w:rPr>
        <w:t xml:space="preserve"> տուրքերի </w:t>
      </w:r>
      <w:r>
        <w:rPr>
          <w:rFonts w:ascii="GHEA Grapalat" w:hAnsi="GHEA Grapalat" w:cs="Calibri"/>
          <w:sz w:val="22"/>
          <w:szCs w:val="22"/>
        </w:rPr>
        <w:t>4.9</w:t>
      </w:r>
      <w:r w:rsidRPr="00A919D2">
        <w:rPr>
          <w:rFonts w:ascii="GHEA Grapalat" w:hAnsi="GHEA Grapalat" w:cs="Calibri"/>
          <w:sz w:val="22"/>
          <w:szCs w:val="22"/>
          <w:lang w:val="hy-AM"/>
        </w:rPr>
        <w:t>%-</w:t>
      </w:r>
      <w:r w:rsidRPr="00AB6559">
        <w:rPr>
          <w:rFonts w:ascii="GHEA Grapalat" w:hAnsi="GHEA Grapalat" w:cs="Calibri"/>
          <w:sz w:val="22"/>
          <w:szCs w:val="22"/>
          <w:lang w:val="hy-AM"/>
        </w:rPr>
        <w:t xml:space="preserve">ն </w:t>
      </w:r>
      <w:r w:rsidRPr="009F031C">
        <w:rPr>
          <w:rFonts w:ascii="GHEA Grapalat" w:hAnsi="GHEA Grapalat" w:cs="Calibri"/>
          <w:sz w:val="22"/>
          <w:szCs w:val="22"/>
          <w:lang w:val="hy-AM"/>
        </w:rPr>
        <w:t xml:space="preserve">ապահովվել է </w:t>
      </w:r>
      <w:r w:rsidRPr="009F031C">
        <w:rPr>
          <w:rFonts w:ascii="GHEA Grapalat" w:hAnsi="GHEA Grapalat" w:cs="Calibri"/>
          <w:i/>
          <w:sz w:val="22"/>
          <w:szCs w:val="22"/>
          <w:lang w:val="hy-AM"/>
        </w:rPr>
        <w:t>ակցիզային հարկի</w:t>
      </w:r>
      <w:r w:rsidRPr="009F031C">
        <w:rPr>
          <w:rFonts w:ascii="GHEA Grapalat" w:hAnsi="GHEA Grapalat" w:cs="Calibri"/>
          <w:sz w:val="22"/>
          <w:szCs w:val="22"/>
          <w:lang w:val="hy-AM"/>
        </w:rPr>
        <w:t xml:space="preserve"> հաշվին</w:t>
      </w:r>
      <w:r>
        <w:rPr>
          <w:rFonts w:ascii="GHEA Grapalat" w:hAnsi="GHEA Grapalat" w:cs="Calibri"/>
          <w:sz w:val="22"/>
          <w:szCs w:val="22"/>
          <w:lang w:val="hy-AM"/>
        </w:rPr>
        <w:t>՝ կազմելով</w:t>
      </w:r>
      <w:r>
        <w:rPr>
          <w:rFonts w:ascii="GHEA Grapalat" w:hAnsi="GHEA Grapalat" w:cs="Calibri"/>
          <w:sz w:val="22"/>
          <w:szCs w:val="22"/>
        </w:rPr>
        <w:t xml:space="preserve"> շուրջ 25.1</w:t>
      </w:r>
      <w:r w:rsidRPr="00A919D2">
        <w:rPr>
          <w:rFonts w:ascii="GHEA Grapalat" w:hAnsi="GHEA Grapalat" w:cs="Calibri"/>
          <w:sz w:val="22"/>
          <w:szCs w:val="22"/>
          <w:lang w:val="hy-AM"/>
        </w:rPr>
        <w:t xml:space="preserve"> մլրդ դրամ: Մասնավորապես` հանրապետություն ներմուծվող ենթաակցիզային ապրանքների հարկումից ստացվել է </w:t>
      </w:r>
      <w:r>
        <w:rPr>
          <w:rFonts w:ascii="GHEA Grapalat" w:hAnsi="GHEA Grapalat" w:cs="Calibri"/>
          <w:sz w:val="22"/>
          <w:szCs w:val="22"/>
        </w:rPr>
        <w:t xml:space="preserve">15.4 </w:t>
      </w:r>
      <w:r w:rsidRPr="00A919D2">
        <w:rPr>
          <w:rFonts w:ascii="GHEA Grapalat" w:hAnsi="GHEA Grapalat" w:cs="Calibri"/>
          <w:sz w:val="22"/>
          <w:szCs w:val="22"/>
          <w:lang w:val="hy-AM"/>
        </w:rPr>
        <w:t>մլրդ դրամ, հանրապետությունում արտադրվող ենթա</w:t>
      </w:r>
      <w:r>
        <w:rPr>
          <w:rFonts w:ascii="GHEA Grapalat" w:hAnsi="GHEA Grapalat" w:cs="Calibri"/>
          <w:sz w:val="22"/>
          <w:szCs w:val="22"/>
          <w:lang w:val="hy-AM"/>
        </w:rPr>
        <w:t xml:space="preserve">ակցիզային ապրանքների </w:t>
      </w:r>
      <w:r>
        <w:rPr>
          <w:rFonts w:ascii="GHEA Grapalat" w:hAnsi="GHEA Grapalat" w:cs="Calibri"/>
          <w:sz w:val="22"/>
          <w:szCs w:val="22"/>
          <w:lang w:val="hy-AM"/>
        </w:rPr>
        <w:lastRenderedPageBreak/>
        <w:t>հարկումից`</w:t>
      </w:r>
      <w:r>
        <w:rPr>
          <w:rFonts w:ascii="GHEA Grapalat" w:hAnsi="GHEA Grapalat" w:cs="Calibri"/>
          <w:sz w:val="22"/>
          <w:szCs w:val="22"/>
        </w:rPr>
        <w:t xml:space="preserve"> 9.6 </w:t>
      </w:r>
      <w:r w:rsidRPr="00A919D2">
        <w:rPr>
          <w:rFonts w:ascii="GHEA Grapalat" w:hAnsi="GHEA Grapalat" w:cs="Calibri"/>
          <w:sz w:val="22"/>
          <w:szCs w:val="22"/>
          <w:lang w:val="hy-AM"/>
        </w:rPr>
        <w:t>մլրդ դրամ: Նախորդ տարվա նույն ժամանակահատվածի համեմատ ակցիզային հարկի մուտքերն</w:t>
      </w:r>
      <w:r>
        <w:rPr>
          <w:rFonts w:ascii="GHEA Grapalat" w:hAnsi="GHEA Grapalat" w:cs="Calibri"/>
          <w:sz w:val="22"/>
          <w:szCs w:val="22"/>
        </w:rPr>
        <w:t xml:space="preserve"> </w:t>
      </w:r>
      <w:r w:rsidRPr="00A919D2">
        <w:rPr>
          <w:rFonts w:ascii="GHEA Grapalat" w:hAnsi="GHEA Grapalat" w:cs="Calibri"/>
          <w:sz w:val="22"/>
          <w:szCs w:val="22"/>
          <w:lang w:val="hy-AM"/>
        </w:rPr>
        <w:t>ա</w:t>
      </w:r>
      <w:r>
        <w:rPr>
          <w:rFonts w:ascii="GHEA Grapalat" w:hAnsi="GHEA Grapalat" w:cs="Calibri"/>
          <w:sz w:val="22"/>
          <w:szCs w:val="22"/>
        </w:rPr>
        <w:t>ճ</w:t>
      </w:r>
      <w:r w:rsidRPr="00A919D2">
        <w:rPr>
          <w:rFonts w:ascii="GHEA Grapalat" w:hAnsi="GHEA Grapalat" w:cs="Calibri"/>
          <w:sz w:val="22"/>
          <w:szCs w:val="22"/>
          <w:lang w:val="hy-AM"/>
        </w:rPr>
        <w:t xml:space="preserve">ել են </w:t>
      </w:r>
      <w:r>
        <w:rPr>
          <w:rFonts w:ascii="GHEA Grapalat" w:hAnsi="GHEA Grapalat" w:cs="Calibri"/>
          <w:sz w:val="22"/>
          <w:szCs w:val="22"/>
        </w:rPr>
        <w:t>19.1</w:t>
      </w:r>
      <w:r>
        <w:rPr>
          <w:rFonts w:ascii="GHEA Grapalat" w:hAnsi="GHEA Grapalat" w:cs="Calibri"/>
          <w:sz w:val="22"/>
          <w:szCs w:val="22"/>
          <w:lang w:val="hy-AM"/>
        </w:rPr>
        <w:t>%-ով կամ</w:t>
      </w:r>
      <w:r>
        <w:rPr>
          <w:rFonts w:ascii="GHEA Grapalat" w:hAnsi="GHEA Grapalat" w:cs="Calibri"/>
          <w:sz w:val="22"/>
          <w:szCs w:val="22"/>
        </w:rPr>
        <w:t xml:space="preserve"> 4 </w:t>
      </w:r>
      <w:r w:rsidRPr="00835D4A">
        <w:rPr>
          <w:rFonts w:ascii="GHEA Grapalat" w:hAnsi="GHEA Grapalat" w:cs="Calibri"/>
          <w:sz w:val="22"/>
          <w:szCs w:val="22"/>
          <w:lang w:val="hy-AM"/>
        </w:rPr>
        <w:t>մլ</w:t>
      </w:r>
      <w:r w:rsidRPr="00835D4A">
        <w:rPr>
          <w:rFonts w:ascii="GHEA Grapalat" w:hAnsi="GHEA Grapalat" w:cs="Calibri"/>
          <w:sz w:val="22"/>
          <w:szCs w:val="22"/>
        </w:rPr>
        <w:t>րդ</w:t>
      </w:r>
      <w:r w:rsidRPr="00835D4A">
        <w:rPr>
          <w:rFonts w:ascii="GHEA Grapalat" w:hAnsi="GHEA Grapalat" w:cs="Calibri"/>
          <w:sz w:val="22"/>
          <w:szCs w:val="22"/>
          <w:lang w:val="hy-AM"/>
        </w:rPr>
        <w:t xml:space="preserve"> դրամով</w:t>
      </w:r>
      <w:r w:rsidRPr="00835D4A">
        <w:rPr>
          <w:rFonts w:ascii="GHEA Grapalat" w:hAnsi="GHEA Grapalat" w:cs="Calibri"/>
          <w:sz w:val="22"/>
          <w:szCs w:val="22"/>
        </w:rPr>
        <w:t xml:space="preserve">: </w:t>
      </w:r>
      <w:r w:rsidRPr="00835D4A">
        <w:rPr>
          <w:rFonts w:ascii="GHEA Grapalat" w:hAnsi="GHEA Grapalat" w:cs="Calibri"/>
          <w:sz w:val="22"/>
          <w:szCs w:val="22"/>
          <w:lang w:val="hy-AM"/>
        </w:rPr>
        <w:t>Ընդ որում, աճ է արձանագրվել և´ տեղական արտադրության (</w:t>
      </w:r>
      <w:r>
        <w:rPr>
          <w:rFonts w:ascii="GHEA Grapalat" w:hAnsi="GHEA Grapalat" w:cs="Calibri"/>
          <w:sz w:val="22"/>
          <w:szCs w:val="22"/>
        </w:rPr>
        <w:t>20.8</w:t>
      </w:r>
      <w:r w:rsidRPr="00835D4A">
        <w:rPr>
          <w:rFonts w:ascii="GHEA Grapalat" w:hAnsi="GHEA Grapalat" w:cs="Calibri"/>
          <w:sz w:val="22"/>
          <w:szCs w:val="22"/>
          <w:lang w:val="hy-AM"/>
        </w:rPr>
        <w:t xml:space="preserve">%-ով կամ </w:t>
      </w:r>
      <w:r>
        <w:rPr>
          <w:rFonts w:ascii="GHEA Grapalat" w:hAnsi="GHEA Grapalat" w:cs="Calibri"/>
          <w:sz w:val="22"/>
          <w:szCs w:val="22"/>
        </w:rPr>
        <w:t>շուրջ 1</w:t>
      </w:r>
      <w:r w:rsidRPr="00835D4A">
        <w:rPr>
          <w:rFonts w:ascii="GHEA Grapalat" w:hAnsi="GHEA Grapalat" w:cs="Calibri"/>
          <w:sz w:val="22"/>
          <w:szCs w:val="22"/>
          <w:lang w:val="hy-AM"/>
        </w:rPr>
        <w:t>.7 մլ</w:t>
      </w:r>
      <w:r>
        <w:rPr>
          <w:rFonts w:ascii="GHEA Grapalat" w:hAnsi="GHEA Grapalat" w:cs="Calibri"/>
          <w:sz w:val="22"/>
          <w:szCs w:val="22"/>
        </w:rPr>
        <w:t>րդ</w:t>
      </w:r>
      <w:r w:rsidRPr="00835D4A">
        <w:rPr>
          <w:rFonts w:ascii="GHEA Grapalat" w:hAnsi="GHEA Grapalat" w:cs="Calibri"/>
          <w:sz w:val="22"/>
          <w:szCs w:val="22"/>
          <w:lang w:val="hy-AM"/>
        </w:rPr>
        <w:t xml:space="preserve"> դրամով), և´ ներմուծվող ենթաակցիզային ապրանքների (</w:t>
      </w:r>
      <w:r>
        <w:rPr>
          <w:rFonts w:ascii="GHEA Grapalat" w:hAnsi="GHEA Grapalat" w:cs="Calibri"/>
          <w:sz w:val="22"/>
          <w:szCs w:val="22"/>
        </w:rPr>
        <w:t>18.1</w:t>
      </w:r>
      <w:r w:rsidRPr="00835D4A">
        <w:rPr>
          <w:rFonts w:ascii="GHEA Grapalat" w:hAnsi="GHEA Grapalat" w:cs="Calibri"/>
          <w:sz w:val="22"/>
          <w:szCs w:val="22"/>
          <w:lang w:val="hy-AM"/>
        </w:rPr>
        <w:t>%</w:t>
      </w:r>
      <w:r w:rsidRPr="00835D4A">
        <w:rPr>
          <w:rFonts w:ascii="GHEA Grapalat" w:hAnsi="GHEA Grapalat" w:cs="Calibri"/>
          <w:sz w:val="22"/>
          <w:szCs w:val="22"/>
          <w:lang w:val="hy-AM"/>
        </w:rPr>
        <w:noBreakHyphen/>
        <w:t>ով կամ</w:t>
      </w:r>
      <w:r>
        <w:rPr>
          <w:rFonts w:ascii="GHEA Grapalat" w:hAnsi="GHEA Grapalat" w:cs="Calibri"/>
          <w:sz w:val="22"/>
          <w:szCs w:val="22"/>
        </w:rPr>
        <w:t xml:space="preserve"> շուրջ 2.4 </w:t>
      </w:r>
      <w:r w:rsidRPr="00835D4A">
        <w:rPr>
          <w:rFonts w:ascii="GHEA Grapalat" w:hAnsi="GHEA Grapalat" w:cs="Calibri"/>
          <w:sz w:val="22"/>
          <w:szCs w:val="22"/>
          <w:lang w:val="hy-AM"/>
        </w:rPr>
        <w:t xml:space="preserve">մլրդ </w:t>
      </w:r>
      <w:r w:rsidRPr="00157E16">
        <w:rPr>
          <w:rFonts w:ascii="GHEA Grapalat" w:hAnsi="GHEA Grapalat" w:cs="Calibri"/>
          <w:sz w:val="22"/>
          <w:szCs w:val="22"/>
          <w:lang w:val="hy-AM"/>
        </w:rPr>
        <w:t>դրամով)</w:t>
      </w:r>
      <w:r>
        <w:rPr>
          <w:rFonts w:ascii="GHEA Grapalat" w:hAnsi="GHEA Grapalat" w:cs="Calibri"/>
          <w:sz w:val="22"/>
          <w:szCs w:val="22"/>
        </w:rPr>
        <w:t xml:space="preserve"> </w:t>
      </w:r>
      <w:r w:rsidRPr="00835D4A">
        <w:rPr>
          <w:rFonts w:ascii="GHEA Grapalat" w:hAnsi="GHEA Grapalat" w:cs="Calibri"/>
          <w:sz w:val="22"/>
          <w:szCs w:val="22"/>
          <w:lang w:val="hy-AM"/>
        </w:rPr>
        <w:t>գծով մուտքերում</w:t>
      </w:r>
      <w:r w:rsidRPr="00157E16">
        <w:rPr>
          <w:rFonts w:ascii="GHEA Grapalat" w:hAnsi="GHEA Grapalat" w:cs="Calibri"/>
          <w:sz w:val="22"/>
          <w:szCs w:val="22"/>
          <w:lang w:val="hy-AM"/>
        </w:rPr>
        <w:t>:</w:t>
      </w:r>
      <w:r w:rsidRPr="00157E16">
        <w:rPr>
          <w:rFonts w:ascii="GHEA Grapalat" w:hAnsi="GHEA Grapalat" w:cs="Calibri"/>
          <w:sz w:val="22"/>
          <w:szCs w:val="22"/>
        </w:rPr>
        <w:t xml:space="preserve"> ՀՀ տարածքում արտադրվող ապրանքների գծով մուտքերի աճը պայմանավորված է հիմնականում ծխախոտի արտադրանքի օտարումից ստացված </w:t>
      </w:r>
      <w:r w:rsidRPr="00AC5BBD">
        <w:rPr>
          <w:rFonts w:ascii="GHEA Grapalat" w:hAnsi="GHEA Grapalat" w:cs="Calibri"/>
          <w:sz w:val="22"/>
          <w:szCs w:val="22"/>
        </w:rPr>
        <w:t xml:space="preserve">գումարների աճով, իսկ ՀՀ տարածք ներմուծվող ապրանքների գծով մուտքերի աճը՝ </w:t>
      </w:r>
      <w:r w:rsidRPr="00254BF0">
        <w:rPr>
          <w:rFonts w:ascii="GHEA Grapalat" w:hAnsi="GHEA Grapalat" w:cs="Calibri"/>
          <w:sz w:val="22"/>
          <w:szCs w:val="22"/>
        </w:rPr>
        <w:t>ծխախոտի արտադրանքի,</w:t>
      </w:r>
      <w:r w:rsidRPr="00AC5BBD">
        <w:rPr>
          <w:rFonts w:ascii="GHEA Grapalat" w:hAnsi="GHEA Grapalat" w:cs="Calibri"/>
          <w:sz w:val="22"/>
          <w:szCs w:val="22"/>
        </w:rPr>
        <w:t xml:space="preserve"> բենզինի և դիզելային վառելիքի ներմուծումից ստացված գումարների աճով:</w:t>
      </w:r>
    </w:p>
    <w:p w:rsidR="00D516BF" w:rsidRPr="00274EE8" w:rsidRDefault="00D516BF" w:rsidP="00D516BF">
      <w:pPr>
        <w:spacing w:line="360" w:lineRule="auto"/>
        <w:ind w:firstLine="540"/>
        <w:jc w:val="both"/>
        <w:rPr>
          <w:rFonts w:ascii="GHEA Grapalat" w:hAnsi="GHEA Grapalat" w:cs="Calibri"/>
          <w:sz w:val="22"/>
          <w:szCs w:val="22"/>
          <w:lang w:val="hy-AM"/>
        </w:rPr>
      </w:pPr>
      <w:r w:rsidRPr="00274EE8">
        <w:rPr>
          <w:rFonts w:ascii="GHEA Grapalat" w:hAnsi="GHEA Grapalat" w:cs="Calibri"/>
          <w:sz w:val="22"/>
          <w:szCs w:val="22"/>
          <w:lang w:val="hy-AM"/>
        </w:rPr>
        <w:t xml:space="preserve">2015 թվականի </w:t>
      </w:r>
      <w:r w:rsidRPr="00274EE8">
        <w:rPr>
          <w:rFonts w:ascii="GHEA Grapalat" w:hAnsi="GHEA Grapalat" w:cs="Calibri"/>
          <w:sz w:val="22"/>
          <w:szCs w:val="22"/>
        </w:rPr>
        <w:t>հոկտեմբեր</w:t>
      </w:r>
      <w:r w:rsidRPr="00274EE8">
        <w:rPr>
          <w:rFonts w:ascii="GHEA Grapalat" w:hAnsi="GHEA Grapalat" w:cs="Calibri"/>
          <w:sz w:val="22"/>
          <w:szCs w:val="22"/>
          <w:lang w:val="hy-AM"/>
        </w:rPr>
        <w:t xml:space="preserve">ի </w:t>
      </w:r>
      <w:r w:rsidRPr="00274EE8">
        <w:rPr>
          <w:rFonts w:ascii="GHEA Grapalat" w:hAnsi="GHEA Grapalat" w:cs="Calibri"/>
          <w:sz w:val="22"/>
          <w:szCs w:val="22"/>
        </w:rPr>
        <w:t>29</w:t>
      </w:r>
      <w:r w:rsidRPr="00274EE8">
        <w:rPr>
          <w:rFonts w:ascii="GHEA Grapalat" w:hAnsi="GHEA Grapalat" w:cs="Calibri"/>
          <w:sz w:val="22"/>
          <w:szCs w:val="22"/>
          <w:lang w:val="hy-AM"/>
        </w:rPr>
        <w:t>-ին ՀՀ Ազգային Ժողովի կող</w:t>
      </w:r>
      <w:r w:rsidRPr="00274EE8">
        <w:rPr>
          <w:rFonts w:ascii="GHEA Grapalat" w:hAnsi="GHEA Grapalat" w:cs="Calibri"/>
          <w:sz w:val="22"/>
          <w:szCs w:val="22"/>
          <w:lang w:val="hy-AM"/>
        </w:rPr>
        <w:softHyphen/>
      </w:r>
      <w:r w:rsidRPr="00274EE8">
        <w:rPr>
          <w:rFonts w:ascii="GHEA Grapalat" w:hAnsi="GHEA Grapalat" w:cs="Calibri"/>
          <w:sz w:val="22"/>
          <w:szCs w:val="22"/>
          <w:lang w:val="hy-AM"/>
        </w:rPr>
        <w:softHyphen/>
      </w:r>
      <w:r w:rsidRPr="00274EE8">
        <w:rPr>
          <w:rFonts w:ascii="GHEA Grapalat" w:hAnsi="GHEA Grapalat" w:cs="Calibri"/>
          <w:sz w:val="22"/>
          <w:szCs w:val="22"/>
          <w:lang w:val="hy-AM"/>
        </w:rPr>
        <w:softHyphen/>
        <w:t>մից ընդունված` «</w:t>
      </w:r>
      <w:r w:rsidRPr="00274EE8">
        <w:rPr>
          <w:rFonts w:ascii="GHEA Grapalat" w:hAnsi="GHEA Grapalat" w:cs="Calibri"/>
          <w:sz w:val="22"/>
          <w:szCs w:val="22"/>
        </w:rPr>
        <w:t xml:space="preserve">Ակցիզային </w:t>
      </w:r>
      <w:r w:rsidRPr="00274EE8">
        <w:rPr>
          <w:rFonts w:ascii="GHEA Grapalat" w:hAnsi="GHEA Grapalat" w:cs="Calibri"/>
          <w:sz w:val="22"/>
          <w:szCs w:val="22"/>
          <w:lang w:val="hy-AM"/>
        </w:rPr>
        <w:t>հարկի մասին» Հայաստանի Հանրապետության օրենքում լրացումներ և փոփոխու</w:t>
      </w:r>
      <w:r w:rsidRPr="00274EE8">
        <w:rPr>
          <w:rFonts w:ascii="GHEA Grapalat" w:hAnsi="GHEA Grapalat" w:cs="Calibri"/>
          <w:sz w:val="22"/>
          <w:szCs w:val="22"/>
          <w:lang w:val="hy-AM"/>
        </w:rPr>
        <w:softHyphen/>
        <w:t>թյու</w:t>
      </w:r>
      <w:r w:rsidRPr="00274EE8">
        <w:rPr>
          <w:rFonts w:ascii="GHEA Grapalat" w:hAnsi="GHEA Grapalat" w:cs="Calibri"/>
          <w:sz w:val="22"/>
          <w:szCs w:val="22"/>
        </w:rPr>
        <w:t>ն</w:t>
      </w:r>
      <w:r w:rsidRPr="00274EE8">
        <w:rPr>
          <w:rFonts w:ascii="GHEA Grapalat" w:hAnsi="GHEA Grapalat" w:cs="Calibri"/>
          <w:sz w:val="22"/>
          <w:szCs w:val="22"/>
          <w:lang w:val="hy-AM"/>
        </w:rPr>
        <w:t>ն</w:t>
      </w:r>
      <w:r w:rsidRPr="00274EE8">
        <w:rPr>
          <w:rFonts w:ascii="GHEA Grapalat" w:hAnsi="GHEA Grapalat" w:cs="Calibri"/>
          <w:sz w:val="22"/>
          <w:szCs w:val="22"/>
        </w:rPr>
        <w:t>եր</w:t>
      </w:r>
      <w:r w:rsidRPr="00274EE8">
        <w:rPr>
          <w:rFonts w:ascii="GHEA Grapalat" w:hAnsi="GHEA Grapalat" w:cs="Calibri"/>
          <w:sz w:val="22"/>
          <w:szCs w:val="22"/>
          <w:lang w:val="hy-AM"/>
        </w:rPr>
        <w:softHyphen/>
        <w:t xml:space="preserve"> կատարելու մասին» ՀՕ-</w:t>
      </w:r>
      <w:r w:rsidRPr="00274EE8">
        <w:rPr>
          <w:rFonts w:ascii="GHEA Grapalat" w:hAnsi="GHEA Grapalat" w:cs="Calibri"/>
          <w:sz w:val="22"/>
          <w:szCs w:val="22"/>
        </w:rPr>
        <w:t>116</w:t>
      </w:r>
      <w:r w:rsidRPr="00274EE8">
        <w:rPr>
          <w:rFonts w:ascii="GHEA Grapalat" w:hAnsi="GHEA Grapalat" w:cs="Calibri"/>
          <w:sz w:val="22"/>
          <w:szCs w:val="22"/>
          <w:lang w:val="hy-AM"/>
        </w:rPr>
        <w:t xml:space="preserve">-Ն ՀՀ օրենքով (ուժի մեջ է մտել 2015 թվականի </w:t>
      </w:r>
      <w:r w:rsidRPr="00274EE8">
        <w:rPr>
          <w:rFonts w:ascii="GHEA Grapalat" w:hAnsi="GHEA Grapalat" w:cs="Calibri"/>
          <w:sz w:val="22"/>
          <w:szCs w:val="22"/>
        </w:rPr>
        <w:t>նոյեմբե</w:t>
      </w:r>
      <w:r w:rsidRPr="00274EE8">
        <w:rPr>
          <w:rFonts w:ascii="GHEA Grapalat" w:hAnsi="GHEA Grapalat" w:cs="Calibri"/>
          <w:sz w:val="22"/>
          <w:szCs w:val="22"/>
          <w:lang w:val="hy-AM"/>
        </w:rPr>
        <w:t xml:space="preserve">րի </w:t>
      </w:r>
      <w:r w:rsidRPr="00274EE8">
        <w:rPr>
          <w:rFonts w:ascii="GHEA Grapalat" w:hAnsi="GHEA Grapalat" w:cs="Calibri"/>
          <w:sz w:val="22"/>
          <w:szCs w:val="22"/>
        </w:rPr>
        <w:t>28</w:t>
      </w:r>
      <w:r w:rsidRPr="00274EE8">
        <w:rPr>
          <w:rFonts w:ascii="GHEA Grapalat" w:hAnsi="GHEA Grapalat" w:cs="Calibri"/>
          <w:sz w:val="22"/>
          <w:szCs w:val="22"/>
          <w:lang w:val="hy-AM"/>
        </w:rPr>
        <w:t xml:space="preserve">-ից) սահմանվել է, որ </w:t>
      </w:r>
    </w:p>
    <w:p w:rsidR="00D516BF" w:rsidRPr="00274EE8" w:rsidRDefault="00D516BF" w:rsidP="00D516BF">
      <w:pPr>
        <w:pStyle w:val="ListParagraph"/>
        <w:numPr>
          <w:ilvl w:val="0"/>
          <w:numId w:val="44"/>
        </w:numPr>
        <w:tabs>
          <w:tab w:val="left" w:pos="993"/>
        </w:tabs>
        <w:spacing w:line="360" w:lineRule="auto"/>
        <w:ind w:left="0" w:firstLine="567"/>
        <w:jc w:val="both"/>
        <w:rPr>
          <w:rFonts w:ascii="GHEA Grapalat" w:hAnsi="GHEA Grapalat" w:cs="Calibri"/>
          <w:sz w:val="22"/>
          <w:szCs w:val="22"/>
          <w:lang w:val="hy-AM"/>
        </w:rPr>
      </w:pPr>
      <w:r w:rsidRPr="00274EE8">
        <w:rPr>
          <w:rFonts w:ascii="GHEA Grapalat" w:hAnsi="GHEA Grapalat" w:cs="Calibri"/>
          <w:sz w:val="22"/>
          <w:szCs w:val="22"/>
        </w:rPr>
        <w:t>2016</w:t>
      </w:r>
      <w:r w:rsidRPr="00274EE8">
        <w:rPr>
          <w:rFonts w:ascii="GHEA Grapalat" w:hAnsi="GHEA Grapalat" w:cs="Calibri"/>
          <w:sz w:val="22"/>
          <w:szCs w:val="22"/>
          <w:lang w:val="hy-AM"/>
        </w:rPr>
        <w:t xml:space="preserve"> թվականի </w:t>
      </w:r>
      <w:r w:rsidRPr="00274EE8">
        <w:rPr>
          <w:rFonts w:ascii="GHEA Grapalat" w:hAnsi="GHEA Grapalat" w:cs="Calibri"/>
          <w:sz w:val="22"/>
          <w:szCs w:val="22"/>
        </w:rPr>
        <w:t>մայիս</w:t>
      </w:r>
      <w:r w:rsidRPr="00274EE8">
        <w:rPr>
          <w:rFonts w:ascii="GHEA Grapalat" w:hAnsi="GHEA Grapalat" w:cs="Calibri"/>
          <w:sz w:val="22"/>
          <w:szCs w:val="22"/>
          <w:lang w:val="hy-AM"/>
        </w:rPr>
        <w:t xml:space="preserve">ի </w:t>
      </w:r>
      <w:r w:rsidRPr="00274EE8">
        <w:rPr>
          <w:rFonts w:ascii="GHEA Grapalat" w:hAnsi="GHEA Grapalat" w:cs="Calibri"/>
          <w:sz w:val="22"/>
          <w:szCs w:val="22"/>
        </w:rPr>
        <w:t>1</w:t>
      </w:r>
      <w:r w:rsidRPr="00274EE8">
        <w:rPr>
          <w:rFonts w:ascii="GHEA Grapalat" w:hAnsi="GHEA Grapalat" w:cs="Calibri"/>
          <w:sz w:val="22"/>
          <w:szCs w:val="22"/>
          <w:lang w:val="hy-AM"/>
        </w:rPr>
        <w:t>-ի</w:t>
      </w:r>
      <w:r w:rsidRPr="00274EE8">
        <w:rPr>
          <w:rFonts w:ascii="GHEA Grapalat" w:hAnsi="GHEA Grapalat" w:cs="Calibri"/>
          <w:sz w:val="22"/>
          <w:szCs w:val="22"/>
        </w:rPr>
        <w:t xml:space="preserve">ց սեղմված բնական գազը (բացառությամբ սեղմված չհամարվող բնական գազը) ներառվել է ակցիզային հարկով հարկման ենթակա ապրանքների ցանկում: Միաժամանակ, </w:t>
      </w:r>
      <w:r w:rsidRPr="00274EE8">
        <w:rPr>
          <w:rFonts w:ascii="GHEA Grapalat" w:hAnsi="GHEA Grapalat" w:cs="GHEA Grapalat"/>
          <w:sz w:val="22"/>
          <w:szCs w:val="22"/>
          <w:lang w:val="hy-AM"/>
        </w:rPr>
        <w:t>1մ</w:t>
      </w:r>
      <w:r w:rsidRPr="00274EE8">
        <w:rPr>
          <w:rFonts w:ascii="GHEA Grapalat" w:hAnsi="GHEA Grapalat" w:cs="GHEA Grapalat"/>
          <w:sz w:val="22"/>
          <w:szCs w:val="22"/>
          <w:vertAlign w:val="superscript"/>
          <w:lang w:val="hy-AM"/>
        </w:rPr>
        <w:t>3</w:t>
      </w:r>
      <w:r w:rsidRPr="00274EE8">
        <w:rPr>
          <w:rFonts w:ascii="GHEA Grapalat" w:hAnsi="GHEA Grapalat" w:cs="GHEA Grapalat"/>
          <w:sz w:val="22"/>
          <w:szCs w:val="22"/>
          <w:vertAlign w:val="superscript"/>
        </w:rPr>
        <w:t xml:space="preserve"> </w:t>
      </w:r>
      <w:r w:rsidRPr="00274EE8">
        <w:rPr>
          <w:rFonts w:ascii="GHEA Grapalat" w:hAnsi="GHEA Grapalat" w:cs="Calibri"/>
          <w:sz w:val="22"/>
          <w:szCs w:val="22"/>
        </w:rPr>
        <w:t xml:space="preserve">բնական գազի համար </w:t>
      </w:r>
      <w:r w:rsidRPr="00274EE8">
        <w:rPr>
          <w:rFonts w:ascii="GHEA Grapalat" w:hAnsi="GHEA Grapalat" w:cs="Calibri"/>
          <w:sz w:val="22"/>
          <w:szCs w:val="22"/>
          <w:lang w:val="hy-AM"/>
        </w:rPr>
        <w:t>սահմանվել է</w:t>
      </w:r>
      <w:r w:rsidRPr="00274EE8">
        <w:rPr>
          <w:rFonts w:ascii="GHEA Grapalat" w:hAnsi="GHEA Grapalat" w:cs="Calibri"/>
          <w:sz w:val="22"/>
          <w:szCs w:val="22"/>
        </w:rPr>
        <w:t xml:space="preserve"> ակցիզային հարկի 8330 </w:t>
      </w:r>
      <w:r w:rsidRPr="00274EE8">
        <w:rPr>
          <w:rFonts w:ascii="GHEA Grapalat" w:hAnsi="GHEA Grapalat" w:cs="Calibri"/>
          <w:sz w:val="22"/>
          <w:szCs w:val="22"/>
          <w:lang w:val="hy-AM"/>
        </w:rPr>
        <w:t>դրա</w:t>
      </w:r>
      <w:r w:rsidRPr="00274EE8">
        <w:rPr>
          <w:rFonts w:ascii="GHEA Grapalat" w:hAnsi="GHEA Grapalat" w:cs="Calibri"/>
          <w:sz w:val="22"/>
          <w:szCs w:val="22"/>
        </w:rPr>
        <w:t>մ դրույքաչափ</w:t>
      </w:r>
      <w:r w:rsidRPr="00274EE8">
        <w:rPr>
          <w:rFonts w:ascii="GHEA Grapalat" w:hAnsi="GHEA Grapalat" w:cs="Calibri"/>
          <w:sz w:val="22"/>
          <w:szCs w:val="22"/>
          <w:lang w:val="hy-AM"/>
        </w:rPr>
        <w:t>,</w:t>
      </w:r>
    </w:p>
    <w:p w:rsidR="00D516BF" w:rsidRPr="00274EE8" w:rsidRDefault="00D516BF" w:rsidP="00D516BF">
      <w:pPr>
        <w:pStyle w:val="ListParagraph"/>
        <w:numPr>
          <w:ilvl w:val="0"/>
          <w:numId w:val="44"/>
        </w:numPr>
        <w:tabs>
          <w:tab w:val="left" w:pos="993"/>
        </w:tabs>
        <w:spacing w:line="360" w:lineRule="auto"/>
        <w:ind w:left="0" w:firstLine="567"/>
        <w:jc w:val="both"/>
        <w:rPr>
          <w:rFonts w:ascii="GHEA Grapalat" w:hAnsi="GHEA Grapalat" w:cs="Calibri"/>
          <w:sz w:val="22"/>
          <w:szCs w:val="22"/>
          <w:lang w:val="hy-AM"/>
        </w:rPr>
      </w:pPr>
      <w:r w:rsidRPr="00274EE8">
        <w:rPr>
          <w:rFonts w:ascii="GHEA Grapalat" w:hAnsi="GHEA Grapalat" w:cs="Calibri"/>
          <w:sz w:val="22"/>
          <w:szCs w:val="22"/>
        </w:rPr>
        <w:t>2016</w:t>
      </w:r>
      <w:r w:rsidRPr="00274EE8">
        <w:rPr>
          <w:rFonts w:ascii="GHEA Grapalat" w:hAnsi="GHEA Grapalat" w:cs="Calibri"/>
          <w:sz w:val="22"/>
          <w:szCs w:val="22"/>
          <w:lang w:val="hy-AM"/>
        </w:rPr>
        <w:t xml:space="preserve"> թվականի </w:t>
      </w:r>
      <w:r w:rsidRPr="00274EE8">
        <w:rPr>
          <w:rFonts w:ascii="GHEA Grapalat" w:hAnsi="GHEA Grapalat" w:cs="Calibri"/>
          <w:sz w:val="22"/>
          <w:szCs w:val="22"/>
        </w:rPr>
        <w:t>մայիս</w:t>
      </w:r>
      <w:r w:rsidRPr="00274EE8">
        <w:rPr>
          <w:rFonts w:ascii="GHEA Grapalat" w:hAnsi="GHEA Grapalat" w:cs="Calibri"/>
          <w:sz w:val="22"/>
          <w:szCs w:val="22"/>
          <w:lang w:val="hy-AM"/>
        </w:rPr>
        <w:t xml:space="preserve">ի </w:t>
      </w:r>
      <w:r w:rsidRPr="00274EE8">
        <w:rPr>
          <w:rFonts w:ascii="GHEA Grapalat" w:hAnsi="GHEA Grapalat" w:cs="Calibri"/>
          <w:sz w:val="22"/>
          <w:szCs w:val="22"/>
        </w:rPr>
        <w:t>1</w:t>
      </w:r>
      <w:r w:rsidRPr="00274EE8">
        <w:rPr>
          <w:rFonts w:ascii="GHEA Grapalat" w:hAnsi="GHEA Grapalat" w:cs="Calibri"/>
          <w:sz w:val="22"/>
          <w:szCs w:val="22"/>
          <w:lang w:val="hy-AM"/>
        </w:rPr>
        <w:t>-ի</w:t>
      </w:r>
      <w:r w:rsidRPr="00274EE8">
        <w:rPr>
          <w:rFonts w:ascii="GHEA Grapalat" w:hAnsi="GHEA Grapalat" w:cs="Calibri"/>
          <w:sz w:val="22"/>
          <w:szCs w:val="22"/>
        </w:rPr>
        <w:t>ց</w:t>
      </w:r>
      <w:r w:rsidRPr="00274EE8">
        <w:rPr>
          <w:rFonts w:ascii="GHEA Grapalat" w:hAnsi="GHEA Grapalat" w:cs="Calibri"/>
          <w:sz w:val="22"/>
          <w:szCs w:val="22"/>
          <w:lang w:val="hy-AM"/>
        </w:rPr>
        <w:t xml:space="preserve"> </w:t>
      </w:r>
      <w:r w:rsidRPr="00274EE8">
        <w:rPr>
          <w:rFonts w:ascii="GHEA Grapalat" w:hAnsi="GHEA Grapalat" w:cs="Calibri"/>
          <w:sz w:val="22"/>
          <w:szCs w:val="22"/>
        </w:rPr>
        <w:t>բարձրացվել են ԱՏԳ ԱԱ 2208, 2402 10 00011, 2402 90 00011, 2402 10 00012, 2402 90 00012, 2402 20 90011, 2402 20 10011, 2402 90 00013, 2402 20 90012, 2402 20 10012, 2402 90 00014, 2710, 2711 ծածկագրերին դասվող ապրանքների ակցիզային հարկի դրույքաչափերը</w:t>
      </w:r>
      <w:r w:rsidRPr="00274EE8">
        <w:rPr>
          <w:rFonts w:ascii="GHEA Grapalat" w:hAnsi="GHEA Grapalat" w:cs="Calibri"/>
          <w:sz w:val="22"/>
          <w:szCs w:val="22"/>
          <w:lang w:val="hy-AM"/>
        </w:rPr>
        <w:t>:</w:t>
      </w:r>
    </w:p>
    <w:p w:rsidR="00D516BF" w:rsidRPr="00274EE8" w:rsidRDefault="00D516BF" w:rsidP="00D516BF">
      <w:pPr>
        <w:spacing w:line="360" w:lineRule="auto"/>
        <w:ind w:firstLine="540"/>
        <w:jc w:val="both"/>
        <w:rPr>
          <w:rFonts w:ascii="GHEA Grapalat" w:hAnsi="GHEA Grapalat" w:cs="Sylfaen"/>
          <w:sz w:val="22"/>
          <w:szCs w:val="22"/>
          <w:lang w:val="hy-AM"/>
        </w:rPr>
      </w:pPr>
      <w:r w:rsidRPr="00274EE8">
        <w:rPr>
          <w:rFonts w:ascii="GHEA Grapalat" w:hAnsi="GHEA Grapalat" w:cs="Sylfaen"/>
          <w:sz w:val="22"/>
          <w:szCs w:val="22"/>
          <w:lang w:val="hy-AM"/>
        </w:rPr>
        <w:t xml:space="preserve">2015 թվականի </w:t>
      </w:r>
      <w:r w:rsidRPr="00274EE8">
        <w:rPr>
          <w:rFonts w:ascii="GHEA Grapalat" w:hAnsi="GHEA Grapalat" w:cs="Sylfaen"/>
          <w:sz w:val="22"/>
          <w:szCs w:val="22"/>
        </w:rPr>
        <w:t>նոյեմբեր</w:t>
      </w:r>
      <w:r w:rsidRPr="00274EE8">
        <w:rPr>
          <w:rFonts w:ascii="GHEA Grapalat" w:hAnsi="GHEA Grapalat" w:cs="Sylfaen"/>
          <w:sz w:val="22"/>
          <w:szCs w:val="22"/>
          <w:lang w:val="hy-AM"/>
        </w:rPr>
        <w:t xml:space="preserve">ի </w:t>
      </w:r>
      <w:r w:rsidRPr="00274EE8">
        <w:rPr>
          <w:rFonts w:ascii="GHEA Grapalat" w:hAnsi="GHEA Grapalat" w:cs="Sylfaen"/>
          <w:sz w:val="22"/>
          <w:szCs w:val="22"/>
        </w:rPr>
        <w:t>24</w:t>
      </w:r>
      <w:r w:rsidRPr="00274EE8">
        <w:rPr>
          <w:rFonts w:ascii="GHEA Grapalat" w:hAnsi="GHEA Grapalat" w:cs="Sylfaen"/>
          <w:sz w:val="22"/>
          <w:szCs w:val="22"/>
          <w:lang w:val="hy-AM"/>
        </w:rPr>
        <w:t>-ին ՀՀ Ազգային Ժողովի կող</w:t>
      </w:r>
      <w:r w:rsidRPr="00274EE8">
        <w:rPr>
          <w:rFonts w:ascii="GHEA Grapalat" w:hAnsi="GHEA Grapalat" w:cs="Sylfaen"/>
          <w:sz w:val="22"/>
          <w:szCs w:val="22"/>
          <w:lang w:val="hy-AM"/>
        </w:rPr>
        <w:softHyphen/>
      </w:r>
      <w:r w:rsidRPr="00274EE8">
        <w:rPr>
          <w:rFonts w:ascii="GHEA Grapalat" w:hAnsi="GHEA Grapalat" w:cs="Sylfaen"/>
          <w:sz w:val="22"/>
          <w:szCs w:val="22"/>
          <w:lang w:val="hy-AM"/>
        </w:rPr>
        <w:softHyphen/>
      </w:r>
      <w:r w:rsidRPr="00274EE8">
        <w:rPr>
          <w:rFonts w:ascii="GHEA Grapalat" w:hAnsi="GHEA Grapalat" w:cs="Sylfaen"/>
          <w:sz w:val="22"/>
          <w:szCs w:val="22"/>
          <w:lang w:val="hy-AM"/>
        </w:rPr>
        <w:softHyphen/>
        <w:t xml:space="preserve">մից ընդունված` </w:t>
      </w:r>
      <w:r w:rsidRPr="00274EE8">
        <w:rPr>
          <w:rFonts w:ascii="GHEA Grapalat" w:hAnsi="GHEA Grapalat" w:cs="Calibri"/>
          <w:sz w:val="22"/>
          <w:szCs w:val="22"/>
          <w:lang w:val="hy-AM"/>
        </w:rPr>
        <w:t>«</w:t>
      </w:r>
      <w:r w:rsidRPr="00274EE8">
        <w:rPr>
          <w:rFonts w:ascii="GHEA Grapalat" w:hAnsi="GHEA Grapalat" w:cs="Calibri"/>
          <w:sz w:val="22"/>
          <w:szCs w:val="22"/>
        </w:rPr>
        <w:t xml:space="preserve">Ակցիզային </w:t>
      </w:r>
      <w:r w:rsidRPr="00274EE8">
        <w:rPr>
          <w:rFonts w:ascii="GHEA Grapalat" w:hAnsi="GHEA Grapalat" w:cs="Calibri"/>
          <w:sz w:val="22"/>
          <w:szCs w:val="22"/>
          <w:lang w:val="hy-AM"/>
        </w:rPr>
        <w:t>հարկի մասին» Հայաստանի Հանրապետության օրենքում փոփոխու</w:t>
      </w:r>
      <w:r w:rsidRPr="00274EE8">
        <w:rPr>
          <w:rFonts w:ascii="GHEA Grapalat" w:hAnsi="GHEA Grapalat" w:cs="Calibri"/>
          <w:sz w:val="22"/>
          <w:szCs w:val="22"/>
          <w:lang w:val="hy-AM"/>
        </w:rPr>
        <w:softHyphen/>
        <w:t>թյու</w:t>
      </w:r>
      <w:r w:rsidRPr="00274EE8">
        <w:rPr>
          <w:rFonts w:ascii="GHEA Grapalat" w:hAnsi="GHEA Grapalat" w:cs="Calibri"/>
          <w:sz w:val="22"/>
          <w:szCs w:val="22"/>
        </w:rPr>
        <w:t>ն</w:t>
      </w:r>
      <w:r w:rsidRPr="00274EE8">
        <w:rPr>
          <w:rFonts w:ascii="GHEA Grapalat" w:hAnsi="GHEA Grapalat" w:cs="Calibri"/>
          <w:sz w:val="22"/>
          <w:szCs w:val="22"/>
          <w:lang w:val="hy-AM"/>
        </w:rPr>
        <w:t>ն</w:t>
      </w:r>
      <w:r w:rsidRPr="00274EE8">
        <w:rPr>
          <w:rFonts w:ascii="GHEA Grapalat" w:hAnsi="GHEA Grapalat" w:cs="Calibri"/>
          <w:sz w:val="22"/>
          <w:szCs w:val="22"/>
        </w:rPr>
        <w:t>եր</w:t>
      </w:r>
      <w:r w:rsidRPr="00274EE8">
        <w:rPr>
          <w:rFonts w:ascii="GHEA Grapalat" w:hAnsi="GHEA Grapalat" w:cs="Calibri"/>
          <w:sz w:val="22"/>
          <w:szCs w:val="22"/>
          <w:lang w:val="hy-AM"/>
        </w:rPr>
        <w:softHyphen/>
        <w:t xml:space="preserve"> կատարելու մասին» ՀՕ-</w:t>
      </w:r>
      <w:r w:rsidRPr="00274EE8">
        <w:rPr>
          <w:rFonts w:ascii="GHEA Grapalat" w:hAnsi="GHEA Grapalat" w:cs="Calibri"/>
          <w:sz w:val="22"/>
          <w:szCs w:val="22"/>
        </w:rPr>
        <w:t>157</w:t>
      </w:r>
      <w:r w:rsidRPr="00274EE8">
        <w:rPr>
          <w:rFonts w:ascii="GHEA Grapalat" w:hAnsi="GHEA Grapalat" w:cs="Calibri"/>
          <w:sz w:val="22"/>
          <w:szCs w:val="22"/>
          <w:lang w:val="hy-AM"/>
        </w:rPr>
        <w:t>-Ն ՀՀ օրենքով (ուժի մեջ է մտել 201</w:t>
      </w:r>
      <w:r w:rsidRPr="00274EE8">
        <w:rPr>
          <w:rFonts w:ascii="GHEA Grapalat" w:hAnsi="GHEA Grapalat" w:cs="Calibri"/>
          <w:sz w:val="22"/>
          <w:szCs w:val="22"/>
        </w:rPr>
        <w:t>6</w:t>
      </w:r>
      <w:r w:rsidRPr="00274EE8">
        <w:rPr>
          <w:rFonts w:ascii="GHEA Grapalat" w:hAnsi="GHEA Grapalat" w:cs="Calibri"/>
          <w:sz w:val="22"/>
          <w:szCs w:val="22"/>
          <w:lang w:val="hy-AM"/>
        </w:rPr>
        <w:t xml:space="preserve"> թվականի </w:t>
      </w:r>
      <w:r w:rsidRPr="00274EE8">
        <w:rPr>
          <w:rFonts w:ascii="GHEA Grapalat" w:hAnsi="GHEA Grapalat" w:cs="Calibri"/>
          <w:sz w:val="22"/>
          <w:szCs w:val="22"/>
        </w:rPr>
        <w:t>հունվա</w:t>
      </w:r>
      <w:r w:rsidRPr="00274EE8">
        <w:rPr>
          <w:rFonts w:ascii="GHEA Grapalat" w:hAnsi="GHEA Grapalat" w:cs="Calibri"/>
          <w:sz w:val="22"/>
          <w:szCs w:val="22"/>
          <w:lang w:val="hy-AM"/>
        </w:rPr>
        <w:t xml:space="preserve">րի </w:t>
      </w:r>
      <w:r w:rsidRPr="00274EE8">
        <w:rPr>
          <w:rFonts w:ascii="GHEA Grapalat" w:hAnsi="GHEA Grapalat" w:cs="Calibri"/>
          <w:sz w:val="22"/>
          <w:szCs w:val="22"/>
        </w:rPr>
        <w:t>1</w:t>
      </w:r>
      <w:r w:rsidRPr="00274EE8">
        <w:rPr>
          <w:rFonts w:ascii="GHEA Grapalat" w:hAnsi="GHEA Grapalat" w:cs="Calibri"/>
          <w:sz w:val="22"/>
          <w:szCs w:val="22"/>
          <w:lang w:val="hy-AM"/>
        </w:rPr>
        <w:t xml:space="preserve">-ից) սահմանվել է, </w:t>
      </w:r>
      <w:r w:rsidRPr="00274EE8">
        <w:rPr>
          <w:rFonts w:ascii="GHEA Grapalat" w:hAnsi="GHEA Grapalat" w:cs="Calibri"/>
          <w:sz w:val="22"/>
          <w:szCs w:val="22"/>
        </w:rPr>
        <w:t>որ ակցիզային հարկով չեն հարկվում ակցիզային հարկով հարկման ենթակա ապրանքների մատակարարումը օդանավակայանում գործող անմաքս առևտրի խանութի կազմակերպչին</w:t>
      </w:r>
      <w:r w:rsidRPr="00274EE8">
        <w:rPr>
          <w:rFonts w:ascii="GHEA Grapalat" w:hAnsi="GHEA Grapalat" w:cs="Sylfaen"/>
          <w:sz w:val="22"/>
          <w:szCs w:val="22"/>
          <w:lang w:val="hy-AM"/>
        </w:rPr>
        <w:t>:</w:t>
      </w:r>
    </w:p>
    <w:p w:rsidR="00D516BF" w:rsidRDefault="00D516BF" w:rsidP="00D516BF">
      <w:pPr>
        <w:spacing w:line="360" w:lineRule="auto"/>
        <w:ind w:firstLine="540"/>
        <w:jc w:val="both"/>
        <w:rPr>
          <w:rFonts w:ascii="GHEA Grapalat" w:hAnsi="GHEA Grapalat" w:cs="Calibri"/>
          <w:sz w:val="22"/>
          <w:szCs w:val="22"/>
        </w:rPr>
      </w:pPr>
      <w:r w:rsidRPr="00A919D2">
        <w:rPr>
          <w:rFonts w:ascii="GHEA Grapalat" w:hAnsi="GHEA Grapalat" w:cs="Sylfaen"/>
          <w:sz w:val="22"/>
          <w:szCs w:val="22"/>
          <w:lang w:val="hy-AM"/>
        </w:rPr>
        <w:t xml:space="preserve">Հաշվետու ժամանակահատվածում ՀՀ պետական բյուջեի հարկային </w:t>
      </w:r>
      <w:r w:rsidRPr="00A919D2">
        <w:rPr>
          <w:rFonts w:ascii="GHEA Grapalat" w:hAnsi="GHEA Grapalat" w:cs="Calibri"/>
          <w:sz w:val="22"/>
          <w:szCs w:val="22"/>
          <w:lang w:val="hy-AM"/>
        </w:rPr>
        <w:t xml:space="preserve">եկամուտների և պետական տուրքերի </w:t>
      </w:r>
      <w:r>
        <w:rPr>
          <w:rFonts w:ascii="GHEA Grapalat" w:hAnsi="GHEA Grapalat" w:cs="Calibri"/>
          <w:sz w:val="22"/>
          <w:szCs w:val="22"/>
        </w:rPr>
        <w:t>13.9</w:t>
      </w:r>
      <w:r w:rsidRPr="00A919D2">
        <w:rPr>
          <w:rFonts w:ascii="GHEA Grapalat" w:hAnsi="GHEA Grapalat" w:cs="Calibri"/>
          <w:sz w:val="22"/>
          <w:szCs w:val="22"/>
          <w:lang w:val="hy-AM"/>
        </w:rPr>
        <w:t>%</w:t>
      </w:r>
      <w:r w:rsidRPr="00A919D2">
        <w:rPr>
          <w:rFonts w:ascii="GHEA Grapalat" w:hAnsi="GHEA Grapalat" w:cs="Calibri"/>
          <w:sz w:val="22"/>
          <w:szCs w:val="22"/>
          <w:lang w:val="hy-AM"/>
        </w:rPr>
        <w:noBreakHyphen/>
        <w:t xml:space="preserve">ն </w:t>
      </w:r>
      <w:r w:rsidRPr="002B14A7">
        <w:rPr>
          <w:rFonts w:ascii="GHEA Grapalat" w:hAnsi="GHEA Grapalat" w:cs="Calibri"/>
          <w:sz w:val="22"/>
          <w:szCs w:val="22"/>
          <w:lang w:val="hy-AM"/>
        </w:rPr>
        <w:t xml:space="preserve">ապահովվել է </w:t>
      </w:r>
      <w:r w:rsidRPr="002B14A7">
        <w:rPr>
          <w:rFonts w:ascii="GHEA Grapalat" w:hAnsi="GHEA Grapalat" w:cs="Calibri"/>
          <w:i/>
          <w:sz w:val="22"/>
          <w:szCs w:val="22"/>
          <w:lang w:val="hy-AM"/>
        </w:rPr>
        <w:t xml:space="preserve">շահութահարկի </w:t>
      </w:r>
      <w:r w:rsidRPr="002B14A7">
        <w:rPr>
          <w:rFonts w:ascii="GHEA Grapalat" w:hAnsi="GHEA Grapalat" w:cs="Calibri"/>
          <w:sz w:val="22"/>
          <w:szCs w:val="22"/>
          <w:lang w:val="hy-AM"/>
        </w:rPr>
        <w:t>հաշվին</w:t>
      </w:r>
      <w:r w:rsidRPr="002B14A7">
        <w:rPr>
          <w:rFonts w:ascii="GHEA Grapalat" w:hAnsi="GHEA Grapalat" w:cs="Calibri"/>
          <w:sz w:val="22"/>
          <w:szCs w:val="22"/>
        </w:rPr>
        <w:t>, որը</w:t>
      </w:r>
      <w:r>
        <w:rPr>
          <w:rFonts w:ascii="GHEA Grapalat" w:hAnsi="GHEA Grapalat" w:cs="Calibri"/>
          <w:sz w:val="22"/>
          <w:szCs w:val="22"/>
          <w:lang w:val="hy-AM"/>
        </w:rPr>
        <w:t xml:space="preserve"> կազմել</w:t>
      </w:r>
      <w:r>
        <w:rPr>
          <w:rFonts w:ascii="GHEA Grapalat" w:hAnsi="GHEA Grapalat" w:cs="Calibri"/>
          <w:sz w:val="22"/>
          <w:szCs w:val="22"/>
        </w:rPr>
        <w:t xml:space="preserve"> է շուրջ 71.2</w:t>
      </w:r>
      <w:r w:rsidRPr="00A919D2">
        <w:rPr>
          <w:rFonts w:ascii="GHEA Grapalat" w:hAnsi="GHEA Grapalat" w:cs="Calibri"/>
          <w:sz w:val="22"/>
          <w:szCs w:val="22"/>
          <w:lang w:val="hy-AM"/>
        </w:rPr>
        <w:t xml:space="preserve"> մլրդ դրամ: </w:t>
      </w:r>
      <w:r w:rsidRPr="00CF3011">
        <w:rPr>
          <w:rFonts w:ascii="GHEA Grapalat" w:hAnsi="GHEA Grapalat" w:cs="Calibri"/>
          <w:sz w:val="22"/>
          <w:szCs w:val="22"/>
          <w:lang w:val="hy-AM"/>
        </w:rPr>
        <w:t xml:space="preserve">Նախորդ տարվա առաջին </w:t>
      </w:r>
      <w:r>
        <w:rPr>
          <w:rFonts w:ascii="GHEA Grapalat" w:hAnsi="GHEA Grapalat" w:cs="Calibri"/>
          <w:sz w:val="22"/>
          <w:szCs w:val="22"/>
        </w:rPr>
        <w:t>կիս</w:t>
      </w:r>
      <w:r w:rsidRPr="00CF3011">
        <w:rPr>
          <w:rFonts w:ascii="GHEA Grapalat" w:hAnsi="GHEA Grapalat" w:cs="Calibri"/>
          <w:sz w:val="22"/>
          <w:szCs w:val="22"/>
          <w:lang w:val="hy-AM"/>
        </w:rPr>
        <w:t xml:space="preserve">ամյակի համեմատ շահութահարկի մուտքերն աճել են </w:t>
      </w:r>
      <w:r>
        <w:rPr>
          <w:rFonts w:ascii="GHEA Grapalat" w:hAnsi="GHEA Grapalat" w:cs="Calibri"/>
          <w:sz w:val="22"/>
          <w:szCs w:val="22"/>
        </w:rPr>
        <w:t>19.1</w:t>
      </w:r>
      <w:r w:rsidRPr="00CF3011">
        <w:rPr>
          <w:rFonts w:ascii="GHEA Grapalat" w:hAnsi="GHEA Grapalat" w:cs="Calibri"/>
          <w:sz w:val="22"/>
          <w:szCs w:val="22"/>
          <w:lang w:val="hy-AM"/>
        </w:rPr>
        <w:t xml:space="preserve">%-ով կամ </w:t>
      </w:r>
      <w:r>
        <w:rPr>
          <w:rFonts w:ascii="GHEA Grapalat" w:hAnsi="GHEA Grapalat" w:cs="Calibri"/>
          <w:sz w:val="22"/>
          <w:szCs w:val="22"/>
        </w:rPr>
        <w:t>ավելի քան 1</w:t>
      </w:r>
      <w:r w:rsidRPr="00CF3011">
        <w:rPr>
          <w:rFonts w:ascii="GHEA Grapalat" w:hAnsi="GHEA Grapalat" w:cs="Calibri"/>
          <w:sz w:val="22"/>
          <w:szCs w:val="22"/>
          <w:lang w:val="hy-AM"/>
        </w:rPr>
        <w:t>1</w:t>
      </w:r>
      <w:r>
        <w:rPr>
          <w:rFonts w:ascii="GHEA Grapalat" w:hAnsi="GHEA Grapalat" w:cs="Calibri"/>
          <w:sz w:val="22"/>
          <w:szCs w:val="22"/>
        </w:rPr>
        <w:t>.4</w:t>
      </w:r>
      <w:r w:rsidRPr="00CF3011">
        <w:rPr>
          <w:rFonts w:ascii="GHEA Grapalat" w:hAnsi="GHEA Grapalat" w:cs="Calibri"/>
          <w:sz w:val="22"/>
          <w:szCs w:val="22"/>
          <w:lang w:val="hy-AM"/>
        </w:rPr>
        <w:t xml:space="preserve"> մլրդ </w:t>
      </w:r>
      <w:r w:rsidRPr="00AC5BBD">
        <w:rPr>
          <w:rFonts w:ascii="GHEA Grapalat" w:hAnsi="GHEA Grapalat" w:cs="Calibri"/>
          <w:sz w:val="22"/>
          <w:szCs w:val="22"/>
          <w:lang w:val="hy-AM"/>
        </w:rPr>
        <w:t>դրամով:</w:t>
      </w:r>
    </w:p>
    <w:p w:rsidR="00D516BF" w:rsidRPr="005D5E62" w:rsidRDefault="00D516BF" w:rsidP="00D516BF">
      <w:pPr>
        <w:spacing w:line="360" w:lineRule="auto"/>
        <w:ind w:firstLine="540"/>
        <w:jc w:val="both"/>
        <w:rPr>
          <w:rFonts w:ascii="GHEA Grapalat" w:hAnsi="GHEA Grapalat" w:cs="Calibri"/>
          <w:sz w:val="22"/>
          <w:szCs w:val="22"/>
          <w:lang w:val="hy-AM"/>
        </w:rPr>
      </w:pPr>
      <w:r w:rsidRPr="005D5E62">
        <w:rPr>
          <w:rFonts w:ascii="GHEA Grapalat" w:hAnsi="GHEA Grapalat" w:cs="Calibri"/>
          <w:sz w:val="22"/>
          <w:szCs w:val="22"/>
          <w:lang w:val="hy-AM"/>
        </w:rPr>
        <w:t>2014 թվականի դեկտեմբերի 17-ին Հայաստանի Հանրապետության Ազգային ժողովի կողմից ընդունված` «Շահութահարկի մասին» Հայաստանի Հան</w:t>
      </w:r>
      <w:r w:rsidRPr="005D5E62">
        <w:rPr>
          <w:rFonts w:ascii="GHEA Grapalat" w:hAnsi="GHEA Grapalat" w:cs="Calibri"/>
          <w:sz w:val="22"/>
          <w:szCs w:val="22"/>
          <w:lang w:val="hy-AM"/>
        </w:rPr>
        <w:softHyphen/>
      </w:r>
      <w:r w:rsidRPr="005D5E62">
        <w:rPr>
          <w:rFonts w:ascii="GHEA Grapalat" w:hAnsi="GHEA Grapalat" w:cs="Calibri"/>
          <w:sz w:val="22"/>
          <w:szCs w:val="22"/>
          <w:lang w:val="hy-AM"/>
        </w:rPr>
        <w:softHyphen/>
        <w:t xml:space="preserve">րապետության օրենքում լրացումներ կատարելու մասին» Հայաստանի Հանրապետության ՀՕ-246-Ն </w:t>
      </w:r>
      <w:r w:rsidRPr="005D5E62">
        <w:rPr>
          <w:rFonts w:ascii="GHEA Grapalat" w:hAnsi="GHEA Grapalat" w:cs="Calibri"/>
          <w:sz w:val="22"/>
          <w:szCs w:val="22"/>
        </w:rPr>
        <w:t xml:space="preserve">օրենքով </w:t>
      </w:r>
      <w:r w:rsidRPr="005D5E62">
        <w:rPr>
          <w:rFonts w:ascii="GHEA Grapalat" w:hAnsi="GHEA Grapalat" w:cs="Calibri"/>
          <w:sz w:val="22"/>
          <w:szCs w:val="22"/>
          <w:lang w:val="hy-AM"/>
        </w:rPr>
        <w:t>ուժի մեջ է մտել 2015 թվականի հունվարի 9-ի</w:t>
      </w:r>
      <w:r w:rsidRPr="005D5E62">
        <w:rPr>
          <w:rFonts w:ascii="GHEA Grapalat" w:hAnsi="GHEA Grapalat" w:cs="Calibri"/>
          <w:sz w:val="22"/>
          <w:szCs w:val="22"/>
        </w:rPr>
        <w:t>ց</w:t>
      </w:r>
      <w:r w:rsidRPr="005D5E62">
        <w:rPr>
          <w:rFonts w:ascii="GHEA Grapalat" w:hAnsi="GHEA Grapalat" w:cs="Calibri"/>
          <w:sz w:val="22"/>
          <w:szCs w:val="22"/>
          <w:lang w:val="hy-AM"/>
        </w:rPr>
        <w:t>) սահմանվել է, որ Շա</w:t>
      </w:r>
      <w:r w:rsidRPr="005D5E62">
        <w:rPr>
          <w:rFonts w:ascii="GHEA Grapalat" w:hAnsi="GHEA Grapalat" w:cs="Calibri"/>
          <w:sz w:val="22"/>
          <w:szCs w:val="22"/>
          <w:lang w:val="hy-AM"/>
        </w:rPr>
        <w:softHyphen/>
        <w:t>հու</w:t>
      </w:r>
      <w:r w:rsidRPr="005D5E62">
        <w:rPr>
          <w:rFonts w:ascii="GHEA Grapalat" w:hAnsi="GHEA Grapalat" w:cs="Calibri"/>
          <w:sz w:val="22"/>
          <w:szCs w:val="22"/>
          <w:lang w:val="hy-AM"/>
        </w:rPr>
        <w:softHyphen/>
        <w:t>թա</w:t>
      </w:r>
      <w:r w:rsidRPr="005D5E62">
        <w:rPr>
          <w:rFonts w:ascii="GHEA Grapalat" w:hAnsi="GHEA Grapalat" w:cs="Calibri"/>
          <w:sz w:val="22"/>
          <w:szCs w:val="22"/>
          <w:lang w:val="hy-AM"/>
        </w:rPr>
        <w:softHyphen/>
      </w:r>
      <w:r w:rsidRPr="005D5E62">
        <w:rPr>
          <w:rFonts w:ascii="GHEA Grapalat" w:hAnsi="GHEA Grapalat" w:cs="Calibri"/>
          <w:sz w:val="22"/>
          <w:szCs w:val="22"/>
          <w:lang w:val="hy-AM"/>
        </w:rPr>
        <w:softHyphen/>
        <w:t xml:space="preserve">հարկի մասին ՀՀ օրենքի իմաստով </w:t>
      </w:r>
      <w:r w:rsidRPr="005D5E62">
        <w:rPr>
          <w:rFonts w:ascii="GHEA Grapalat" w:hAnsi="GHEA Grapalat" w:cs="Calibri"/>
          <w:sz w:val="22"/>
          <w:szCs w:val="22"/>
          <w:lang w:val="hy-AM"/>
        </w:rPr>
        <w:lastRenderedPageBreak/>
        <w:t>եկամուտ և ծախս չեն համարվում «Տեղե</w:t>
      </w:r>
      <w:r w:rsidRPr="005D5E62">
        <w:rPr>
          <w:rFonts w:ascii="GHEA Grapalat" w:hAnsi="GHEA Grapalat" w:cs="Calibri"/>
          <w:sz w:val="22"/>
          <w:szCs w:val="22"/>
          <w:lang w:val="hy-AM"/>
        </w:rPr>
        <w:softHyphen/>
        <w:t>կատ</w:t>
      </w:r>
      <w:r w:rsidRPr="005D5E62">
        <w:rPr>
          <w:rFonts w:ascii="GHEA Grapalat" w:hAnsi="GHEA Grapalat" w:cs="Calibri"/>
          <w:sz w:val="22"/>
          <w:szCs w:val="22"/>
          <w:lang w:val="hy-AM"/>
        </w:rPr>
        <w:softHyphen/>
        <w:t>վա</w:t>
      </w:r>
      <w:r w:rsidRPr="005D5E62">
        <w:rPr>
          <w:rFonts w:ascii="GHEA Grapalat" w:hAnsi="GHEA Grapalat" w:cs="Calibri"/>
          <w:sz w:val="22"/>
          <w:szCs w:val="22"/>
          <w:lang w:val="hy-AM"/>
        </w:rPr>
        <w:softHyphen/>
        <w:t>կան տեխնոլոգիաների ոլորտի պետական աջակցության մասին» ՀՀ օրեն</w:t>
      </w:r>
      <w:r w:rsidRPr="005D5E62">
        <w:rPr>
          <w:rFonts w:ascii="GHEA Grapalat" w:hAnsi="GHEA Grapalat" w:cs="Calibri"/>
          <w:sz w:val="22"/>
          <w:szCs w:val="22"/>
          <w:lang w:val="hy-AM"/>
        </w:rPr>
        <w:softHyphen/>
        <w:t>քով սահ</w:t>
      </w:r>
      <w:r w:rsidRPr="005D5E62">
        <w:rPr>
          <w:rFonts w:ascii="GHEA Grapalat" w:hAnsi="GHEA Grapalat" w:cs="Calibri"/>
          <w:sz w:val="22"/>
          <w:szCs w:val="22"/>
          <w:lang w:val="hy-AM"/>
        </w:rPr>
        <w:softHyphen/>
        <w:t>ման</w:t>
      </w:r>
      <w:r w:rsidRPr="005D5E62">
        <w:rPr>
          <w:rFonts w:ascii="GHEA Grapalat" w:hAnsi="GHEA Grapalat" w:cs="Calibri"/>
          <w:sz w:val="22"/>
          <w:szCs w:val="22"/>
          <w:lang w:val="hy-AM"/>
        </w:rPr>
        <w:softHyphen/>
        <w:t>ված կար</w:t>
      </w:r>
      <w:r w:rsidRPr="005D5E62">
        <w:rPr>
          <w:rFonts w:ascii="GHEA Grapalat" w:hAnsi="GHEA Grapalat" w:cs="Calibri"/>
          <w:sz w:val="22"/>
          <w:szCs w:val="22"/>
          <w:lang w:val="hy-AM"/>
        </w:rPr>
        <w:softHyphen/>
        <w:t>գով հավաստագրված ռեզիդենտների կողմից հավաստագրի գործողության ժամ</w:t>
      </w:r>
      <w:r w:rsidRPr="005D5E62">
        <w:rPr>
          <w:rFonts w:ascii="GHEA Grapalat" w:hAnsi="GHEA Grapalat" w:cs="Calibri"/>
          <w:sz w:val="22"/>
          <w:szCs w:val="22"/>
          <w:lang w:val="hy-AM"/>
        </w:rPr>
        <w:softHyphen/>
        <w:t>կետում տեղե</w:t>
      </w:r>
      <w:r w:rsidRPr="005D5E62">
        <w:rPr>
          <w:rFonts w:ascii="GHEA Grapalat" w:hAnsi="GHEA Grapalat" w:cs="Calibri"/>
          <w:sz w:val="22"/>
          <w:szCs w:val="22"/>
          <w:lang w:val="hy-AM"/>
        </w:rPr>
        <w:softHyphen/>
        <w:t>կատվական տեխնոլոգիաների իրացումից ստացվող եկա</w:t>
      </w:r>
      <w:r w:rsidRPr="005D5E62">
        <w:rPr>
          <w:rFonts w:ascii="GHEA Grapalat" w:hAnsi="GHEA Grapalat" w:cs="Calibri"/>
          <w:sz w:val="22"/>
          <w:szCs w:val="22"/>
          <w:lang w:val="hy-AM"/>
        </w:rPr>
        <w:softHyphen/>
        <w:t>մուտ</w:t>
      </w:r>
      <w:r w:rsidRPr="005D5E62">
        <w:rPr>
          <w:rFonts w:ascii="GHEA Grapalat" w:hAnsi="GHEA Grapalat" w:cs="Calibri"/>
          <w:sz w:val="22"/>
          <w:szCs w:val="22"/>
          <w:lang w:val="hy-AM"/>
        </w:rPr>
        <w:softHyphen/>
        <w:t>ները և վերջիններիս ստաց</w:t>
      </w:r>
      <w:r w:rsidRPr="005D5E62">
        <w:rPr>
          <w:rFonts w:ascii="GHEA Grapalat" w:hAnsi="GHEA Grapalat" w:cs="Calibri"/>
          <w:sz w:val="22"/>
          <w:szCs w:val="22"/>
          <w:lang w:val="hy-AM"/>
        </w:rPr>
        <w:softHyphen/>
        <w:t>ման հետ կապված ծախսերը:</w:t>
      </w:r>
    </w:p>
    <w:p w:rsidR="00D516BF" w:rsidRPr="005D5E62" w:rsidRDefault="00D516BF" w:rsidP="00D516BF">
      <w:pPr>
        <w:spacing w:line="360" w:lineRule="auto"/>
        <w:ind w:firstLine="540"/>
        <w:jc w:val="both"/>
        <w:rPr>
          <w:rFonts w:ascii="GHEA Grapalat" w:hAnsi="GHEA Grapalat" w:cs="Calibri"/>
          <w:sz w:val="22"/>
          <w:szCs w:val="22"/>
          <w:lang w:val="hy-AM"/>
        </w:rPr>
      </w:pPr>
      <w:r w:rsidRPr="005D5E62">
        <w:rPr>
          <w:rFonts w:ascii="GHEA Grapalat" w:hAnsi="GHEA Grapalat" w:cs="Calibri"/>
          <w:sz w:val="22"/>
          <w:szCs w:val="22"/>
          <w:lang w:val="hy-AM"/>
        </w:rPr>
        <w:t>2015 թվականի մարտի 3-ին ՀՀ Ազգային Ժողովի կող</w:t>
      </w:r>
      <w:r w:rsidRPr="005D5E62">
        <w:rPr>
          <w:rFonts w:ascii="GHEA Grapalat" w:hAnsi="GHEA Grapalat" w:cs="Calibri"/>
          <w:sz w:val="22"/>
          <w:szCs w:val="22"/>
          <w:lang w:val="hy-AM"/>
        </w:rPr>
        <w:softHyphen/>
      </w:r>
      <w:r w:rsidRPr="005D5E62">
        <w:rPr>
          <w:rFonts w:ascii="GHEA Grapalat" w:hAnsi="GHEA Grapalat" w:cs="Calibri"/>
          <w:sz w:val="22"/>
          <w:szCs w:val="22"/>
          <w:lang w:val="hy-AM"/>
        </w:rPr>
        <w:softHyphen/>
      </w:r>
      <w:r w:rsidRPr="005D5E62">
        <w:rPr>
          <w:rFonts w:ascii="GHEA Grapalat" w:hAnsi="GHEA Grapalat" w:cs="Calibri"/>
          <w:sz w:val="22"/>
          <w:szCs w:val="22"/>
          <w:lang w:val="hy-AM"/>
        </w:rPr>
        <w:softHyphen/>
        <w:t>մից ընդունված` «Շահութահարկի մասին» Հայաստանի Հանրապետության օրենքում լրացումներ և փոփոխու</w:t>
      </w:r>
      <w:r w:rsidRPr="005D5E62">
        <w:rPr>
          <w:rFonts w:ascii="GHEA Grapalat" w:hAnsi="GHEA Grapalat" w:cs="Calibri"/>
          <w:sz w:val="22"/>
          <w:szCs w:val="22"/>
          <w:lang w:val="hy-AM"/>
        </w:rPr>
        <w:softHyphen/>
        <w:t>թյուն</w:t>
      </w:r>
      <w:r w:rsidRPr="005D5E62">
        <w:rPr>
          <w:rFonts w:ascii="GHEA Grapalat" w:hAnsi="GHEA Grapalat" w:cs="Calibri"/>
          <w:sz w:val="22"/>
          <w:szCs w:val="22"/>
          <w:lang w:val="hy-AM"/>
        </w:rPr>
        <w:softHyphen/>
        <w:t xml:space="preserve"> կատա</w:t>
      </w:r>
      <w:r w:rsidRPr="005D5E62">
        <w:rPr>
          <w:rFonts w:ascii="GHEA Grapalat" w:hAnsi="GHEA Grapalat" w:cs="Calibri"/>
          <w:sz w:val="22"/>
          <w:szCs w:val="22"/>
          <w:lang w:val="hy-AM"/>
        </w:rPr>
        <w:softHyphen/>
        <w:t>րելու մասին» ՀՕ-4-Ն ՀՀ օրենքով (ուժի մեջ է մտել 2015 թվականի մարտի 19-ից) սահմանվել է, որ ՀՀ կառավարության հավանությանն արժանացած արտահանման ծրագիր իրականացնող և այդ ծրագրում ընդգրկված՝ ՀՀ ռեզիդենտ հարկ վճարողների խմբի մեջ մտնող հարկ վճարողի կամ ռեզիդենտ հարկ վճարողի շահութահարկի գումարը հարկվող շահույթի նկատմամբ հաշվարկվում է`</w:t>
      </w:r>
    </w:p>
    <w:p w:rsidR="00D516BF" w:rsidRPr="005D5E62" w:rsidRDefault="00D516BF" w:rsidP="00D516BF">
      <w:pPr>
        <w:pStyle w:val="ListParagraph"/>
        <w:numPr>
          <w:ilvl w:val="0"/>
          <w:numId w:val="45"/>
        </w:numPr>
        <w:tabs>
          <w:tab w:val="left" w:pos="993"/>
        </w:tabs>
        <w:spacing w:line="360" w:lineRule="auto"/>
        <w:ind w:left="0" w:firstLine="567"/>
        <w:jc w:val="both"/>
        <w:rPr>
          <w:rFonts w:ascii="GHEA Grapalat" w:hAnsi="GHEA Grapalat" w:cs="Calibri"/>
          <w:sz w:val="22"/>
          <w:szCs w:val="22"/>
          <w:lang w:val="hy-AM"/>
        </w:rPr>
      </w:pPr>
      <w:r w:rsidRPr="005D5E62">
        <w:rPr>
          <w:rFonts w:ascii="GHEA Grapalat" w:hAnsi="GHEA Grapalat" w:cs="Calibri"/>
          <w:sz w:val="22"/>
          <w:szCs w:val="22"/>
          <w:lang w:val="hy-AM"/>
        </w:rPr>
        <w:t>5 տոկոս դրույքաչափով, եթե հարկ վճարողների խմբի կողմից հաշվետու տարվա ընթացքում ՀՀ տարածքից «Արտահանում» մաքսային ընթացակարգով արտահանված և (կամ) Եվրասիական տնտեսական միության անդամ պետություններ տեղափոխված՝ ապրանքների մաքսային արժեքի, ոչ ռեզիդենտ կազմակերպություններին ՀՀ տարածքից դուրս մատուցված ծառայությունների և (կամ) ոչ ռեզիդենտ կազմակերպությունների համար ՀՀ տարածքից դուրս կատարված աշխատանքների արժեքի հանրագումարը կազմում է առնվազն 40 մլրդ դրամ,</w:t>
      </w:r>
    </w:p>
    <w:p w:rsidR="00D516BF" w:rsidRPr="005D5E62" w:rsidRDefault="00D516BF" w:rsidP="00D516BF">
      <w:pPr>
        <w:pStyle w:val="ListParagraph"/>
        <w:numPr>
          <w:ilvl w:val="0"/>
          <w:numId w:val="45"/>
        </w:numPr>
        <w:tabs>
          <w:tab w:val="left" w:pos="993"/>
        </w:tabs>
        <w:spacing w:line="360" w:lineRule="auto"/>
        <w:ind w:left="0" w:firstLine="567"/>
        <w:jc w:val="both"/>
        <w:rPr>
          <w:rFonts w:ascii="GHEA Grapalat" w:hAnsi="GHEA Grapalat" w:cs="Calibri"/>
          <w:sz w:val="22"/>
          <w:szCs w:val="22"/>
          <w:lang w:val="hy-AM"/>
        </w:rPr>
      </w:pPr>
      <w:r w:rsidRPr="005D5E62">
        <w:rPr>
          <w:rFonts w:ascii="GHEA Grapalat" w:hAnsi="GHEA Grapalat" w:cs="Calibri"/>
          <w:sz w:val="22"/>
          <w:szCs w:val="22"/>
          <w:lang w:val="hy-AM"/>
        </w:rPr>
        <w:t>2 տոկոս դրույքաչափով, եթե հարկ վճարողների խմբի կողմից հաշվետու տարվա ընթացքում ՀՀ տարածքից «Արտահանում» մաքսային ընթացակարգով արտահանված և (կամ) Եվրասիական տնտեսական միության անդամ պետություններ տեղափոխված՝ ապրանքների մաքսային արժեքի, ոչ ռեզիդենտ կազմակերպություններին ՀՀ տարածքից դուրս մատուցված ծառայությունների և (կամ) ոչ ռեզիդենտ կազմակերպությունների համար ՀՀ տարածքից դուրս կատարված աշխատանքների արժեքի հանրագումարը կազմում է առնվազն 50 մլրդ դրամ:</w:t>
      </w:r>
    </w:p>
    <w:p w:rsidR="00D516BF" w:rsidRPr="005D5E62" w:rsidRDefault="00D516BF" w:rsidP="00D516BF">
      <w:pPr>
        <w:spacing w:line="360" w:lineRule="auto"/>
        <w:ind w:firstLine="540"/>
        <w:jc w:val="both"/>
        <w:rPr>
          <w:rFonts w:ascii="GHEA Grapalat" w:hAnsi="GHEA Grapalat" w:cs="Sylfaen"/>
          <w:sz w:val="22"/>
          <w:szCs w:val="22"/>
          <w:lang w:val="hy-AM"/>
        </w:rPr>
      </w:pPr>
      <w:r w:rsidRPr="005D5E62">
        <w:rPr>
          <w:rFonts w:ascii="GHEA Grapalat" w:hAnsi="GHEA Grapalat" w:cs="Sylfaen"/>
          <w:sz w:val="22"/>
          <w:szCs w:val="22"/>
          <w:lang w:val="hy-AM"/>
        </w:rPr>
        <w:t>2015 թվականի մայիսի 7-ին ՀՀ Ազգային Ժողովի կող</w:t>
      </w:r>
      <w:r w:rsidRPr="005D5E62">
        <w:rPr>
          <w:rFonts w:ascii="GHEA Grapalat" w:hAnsi="GHEA Grapalat" w:cs="Sylfaen"/>
          <w:sz w:val="22"/>
          <w:szCs w:val="22"/>
          <w:lang w:val="hy-AM"/>
        </w:rPr>
        <w:softHyphen/>
      </w:r>
      <w:r w:rsidRPr="005D5E62">
        <w:rPr>
          <w:rFonts w:ascii="GHEA Grapalat" w:hAnsi="GHEA Grapalat" w:cs="Sylfaen"/>
          <w:sz w:val="22"/>
          <w:szCs w:val="22"/>
          <w:lang w:val="hy-AM"/>
        </w:rPr>
        <w:softHyphen/>
      </w:r>
      <w:r w:rsidRPr="005D5E62">
        <w:rPr>
          <w:rFonts w:ascii="GHEA Grapalat" w:hAnsi="GHEA Grapalat" w:cs="Sylfaen"/>
          <w:sz w:val="22"/>
          <w:szCs w:val="22"/>
          <w:lang w:val="hy-AM"/>
        </w:rPr>
        <w:softHyphen/>
        <w:t>մից ընդունված` «Շահութահարկի մասին» Հայաստանի Հանրապետության օրենքում փոփոխություններ և լրացումներ կատա</w:t>
      </w:r>
      <w:r w:rsidRPr="005D5E62">
        <w:rPr>
          <w:rFonts w:ascii="GHEA Grapalat" w:hAnsi="GHEA Grapalat" w:cs="Sylfaen"/>
          <w:sz w:val="22"/>
          <w:szCs w:val="22"/>
          <w:lang w:val="hy-AM"/>
        </w:rPr>
        <w:softHyphen/>
        <w:t>րելու մասին» ՀՕ</w:t>
      </w:r>
      <w:r w:rsidRPr="005D5E62">
        <w:rPr>
          <w:rFonts w:ascii="GHEA Grapalat" w:hAnsi="GHEA Grapalat" w:cs="Sylfaen"/>
          <w:sz w:val="22"/>
          <w:szCs w:val="22"/>
          <w:lang w:val="hy-AM"/>
        </w:rPr>
        <w:noBreakHyphen/>
        <w:t>37-Ն ՀՀ օրենքով (ուժի մեջ է մտել 2015 թվականի հունիսի 13-ից) սահմանվել է, որ ՀՀ կառավարության հավանությանն արժանացած ծրագիր իրականացնող և այդ ծրագ</w:t>
      </w:r>
      <w:r w:rsidRPr="005D5E62">
        <w:rPr>
          <w:rFonts w:ascii="GHEA Grapalat" w:hAnsi="GHEA Grapalat" w:cs="Sylfaen"/>
          <w:sz w:val="22"/>
          <w:szCs w:val="22"/>
          <w:lang w:val="hy-AM"/>
        </w:rPr>
        <w:softHyphen/>
        <w:t>րում ընդգրկված՝ ՀՀ ռեզիդենտ հարկ վճարողների խմբի մեջ մտնող հարկ վճարողի կամ ռեզի</w:t>
      </w:r>
      <w:r w:rsidRPr="005D5E62">
        <w:rPr>
          <w:rFonts w:ascii="GHEA Grapalat" w:hAnsi="GHEA Grapalat" w:cs="Sylfaen"/>
          <w:sz w:val="22"/>
          <w:szCs w:val="22"/>
          <w:lang w:val="hy-AM"/>
        </w:rPr>
        <w:softHyphen/>
        <w:t>դենտ հարկ վճարողի շահութահարկի գումարը հարկվող շահույթի նկատմամբ հաշ</w:t>
      </w:r>
      <w:r w:rsidRPr="005D5E62">
        <w:rPr>
          <w:rFonts w:ascii="GHEA Grapalat" w:hAnsi="GHEA Grapalat" w:cs="Sylfaen"/>
          <w:sz w:val="22"/>
          <w:szCs w:val="22"/>
          <w:lang w:val="hy-AM"/>
        </w:rPr>
        <w:softHyphen/>
        <w:t>վարկ</w:t>
      </w:r>
      <w:r w:rsidRPr="005D5E62">
        <w:rPr>
          <w:rFonts w:ascii="GHEA Grapalat" w:hAnsi="GHEA Grapalat" w:cs="Sylfaen"/>
          <w:sz w:val="22"/>
          <w:szCs w:val="22"/>
          <w:lang w:val="hy-AM"/>
        </w:rPr>
        <w:softHyphen/>
        <w:t>վում է 5 տոկոս դրույքաչափով, եթե վերջին(ներ)ս գործունեություն է (են) իրականացնում շինա</w:t>
      </w:r>
      <w:r w:rsidRPr="005D5E62">
        <w:rPr>
          <w:rFonts w:ascii="GHEA Grapalat" w:hAnsi="GHEA Grapalat" w:cs="Sylfaen"/>
          <w:sz w:val="22"/>
          <w:szCs w:val="22"/>
          <w:lang w:val="hy-AM"/>
        </w:rPr>
        <w:softHyphen/>
        <w:t>րա</w:t>
      </w:r>
      <w:r w:rsidRPr="005D5E62">
        <w:rPr>
          <w:rFonts w:ascii="GHEA Grapalat" w:hAnsi="GHEA Grapalat" w:cs="Sylfaen"/>
          <w:sz w:val="22"/>
          <w:szCs w:val="22"/>
          <w:lang w:val="hy-AM"/>
        </w:rPr>
        <w:softHyphen/>
        <w:t>րության կամ շինմոնտաժային ոլորտում և բացառապես ՀՀ տարածքից դուրս:</w:t>
      </w:r>
    </w:p>
    <w:p w:rsidR="00D516BF" w:rsidRDefault="00D516BF" w:rsidP="00D516BF">
      <w:pPr>
        <w:spacing w:line="360" w:lineRule="auto"/>
        <w:ind w:firstLine="540"/>
        <w:jc w:val="both"/>
        <w:rPr>
          <w:rFonts w:ascii="GHEA Grapalat" w:hAnsi="GHEA Grapalat" w:cs="Sylfaen"/>
          <w:sz w:val="22"/>
          <w:szCs w:val="22"/>
        </w:rPr>
      </w:pPr>
      <w:r w:rsidRPr="00B7017E">
        <w:rPr>
          <w:rFonts w:ascii="GHEA Grapalat" w:hAnsi="GHEA Grapalat" w:cs="Sylfaen"/>
          <w:sz w:val="22"/>
          <w:szCs w:val="22"/>
          <w:lang w:val="hy-AM"/>
        </w:rPr>
        <w:t>201</w:t>
      </w:r>
      <w:r w:rsidRPr="00B7017E">
        <w:rPr>
          <w:rFonts w:ascii="GHEA Grapalat" w:hAnsi="GHEA Grapalat" w:cs="Sylfaen"/>
          <w:sz w:val="22"/>
          <w:szCs w:val="22"/>
        </w:rPr>
        <w:t>6</w:t>
      </w:r>
      <w:r w:rsidRPr="00B7017E">
        <w:rPr>
          <w:rFonts w:ascii="GHEA Grapalat" w:hAnsi="GHEA Grapalat" w:cs="Sylfaen"/>
          <w:sz w:val="22"/>
          <w:szCs w:val="22"/>
          <w:lang w:val="hy-AM"/>
        </w:rPr>
        <w:t xml:space="preserve"> թվականի առաջին</w:t>
      </w:r>
      <w:r w:rsidRPr="00B7017E">
        <w:rPr>
          <w:rFonts w:ascii="GHEA Grapalat" w:hAnsi="GHEA Grapalat" w:cs="Calibri"/>
          <w:sz w:val="22"/>
          <w:szCs w:val="22"/>
          <w:lang w:val="hy-AM"/>
        </w:rPr>
        <w:t xml:space="preserve"> </w:t>
      </w:r>
      <w:r>
        <w:rPr>
          <w:rFonts w:ascii="GHEA Grapalat" w:hAnsi="GHEA Grapalat" w:cs="Calibri"/>
          <w:sz w:val="22"/>
          <w:szCs w:val="22"/>
        </w:rPr>
        <w:t>կիս</w:t>
      </w:r>
      <w:r w:rsidRPr="00B7017E">
        <w:rPr>
          <w:rFonts w:ascii="GHEA Grapalat" w:hAnsi="GHEA Grapalat" w:cs="Sylfaen"/>
          <w:sz w:val="22"/>
          <w:szCs w:val="22"/>
          <w:lang w:val="hy-AM"/>
        </w:rPr>
        <w:t>ամյակում ՀՀ պետական բյուջե է մուտքագրվել</w:t>
      </w:r>
      <w:r w:rsidRPr="00B7017E">
        <w:rPr>
          <w:rFonts w:ascii="GHEA Grapalat" w:hAnsi="GHEA Grapalat" w:cs="Sylfaen"/>
          <w:sz w:val="22"/>
          <w:szCs w:val="22"/>
        </w:rPr>
        <w:t xml:space="preserve"> </w:t>
      </w:r>
      <w:r w:rsidR="003609B7">
        <w:rPr>
          <w:rFonts w:ascii="GHEA Grapalat" w:hAnsi="GHEA Grapalat" w:cs="Sylfaen"/>
          <w:sz w:val="22"/>
          <w:szCs w:val="22"/>
        </w:rPr>
        <w:t>ավելի քան 6.8</w:t>
      </w:r>
      <w:r w:rsidR="003609B7">
        <w:rPr>
          <w:rFonts w:ascii="Courier New" w:hAnsi="Courier New" w:cs="Courier New"/>
          <w:sz w:val="22"/>
          <w:szCs w:val="22"/>
        </w:rPr>
        <w:t> </w:t>
      </w:r>
      <w:r w:rsidRPr="00B7017E">
        <w:rPr>
          <w:rFonts w:ascii="GHEA Grapalat" w:hAnsi="GHEA Grapalat" w:cs="Sylfaen"/>
          <w:sz w:val="22"/>
          <w:szCs w:val="22"/>
          <w:lang w:val="hy-AM"/>
        </w:rPr>
        <w:t xml:space="preserve">մլրդ </w:t>
      </w:r>
      <w:r w:rsidRPr="00275491">
        <w:rPr>
          <w:rFonts w:ascii="GHEA Grapalat" w:hAnsi="GHEA Grapalat" w:cs="Sylfaen"/>
          <w:sz w:val="22"/>
          <w:szCs w:val="22"/>
          <w:lang w:val="hy-AM"/>
        </w:rPr>
        <w:t>դրամ</w:t>
      </w:r>
      <w:r w:rsidRPr="00275491">
        <w:rPr>
          <w:rFonts w:ascii="GHEA Grapalat" w:hAnsi="GHEA Grapalat" w:cs="Sylfaen"/>
          <w:i/>
          <w:sz w:val="22"/>
          <w:szCs w:val="22"/>
          <w:lang w:val="hy-AM"/>
        </w:rPr>
        <w:t xml:space="preserve"> շրջանառության հարկ</w:t>
      </w:r>
      <w:r w:rsidRPr="00275491">
        <w:rPr>
          <w:rFonts w:ascii="GHEA Grapalat" w:hAnsi="GHEA Grapalat" w:cs="Sylfaen"/>
          <w:sz w:val="22"/>
          <w:szCs w:val="22"/>
          <w:lang w:val="hy-AM"/>
        </w:rPr>
        <w:t>, որը</w:t>
      </w:r>
      <w:r w:rsidRPr="00275491">
        <w:rPr>
          <w:rFonts w:ascii="GHEA Grapalat" w:hAnsi="GHEA Grapalat" w:cs="Sylfaen"/>
          <w:sz w:val="22"/>
          <w:szCs w:val="22"/>
        </w:rPr>
        <w:t xml:space="preserve"> </w:t>
      </w:r>
      <w:r w:rsidRPr="00275491">
        <w:rPr>
          <w:rFonts w:ascii="GHEA Grapalat" w:hAnsi="GHEA Grapalat" w:cs="Sylfaen"/>
          <w:sz w:val="22"/>
          <w:szCs w:val="22"/>
          <w:lang w:val="hy-AM"/>
        </w:rPr>
        <w:t>կազմել է պետական բյուջեի հարկային եկամուտների և պետական տուրքերի 1.</w:t>
      </w:r>
      <w:r w:rsidRPr="00275491">
        <w:rPr>
          <w:rFonts w:ascii="GHEA Grapalat" w:hAnsi="GHEA Grapalat" w:cs="Sylfaen"/>
          <w:sz w:val="22"/>
          <w:szCs w:val="22"/>
        </w:rPr>
        <w:t>3</w:t>
      </w:r>
      <w:r w:rsidRPr="00275491">
        <w:rPr>
          <w:rFonts w:ascii="GHEA Grapalat" w:hAnsi="GHEA Grapalat" w:cs="Sylfaen"/>
          <w:sz w:val="22"/>
          <w:szCs w:val="22"/>
          <w:lang w:val="hy-AM"/>
        </w:rPr>
        <w:t>%-ը:</w:t>
      </w:r>
      <w:r w:rsidRPr="00275491">
        <w:rPr>
          <w:rFonts w:ascii="GHEA Grapalat" w:hAnsi="GHEA Grapalat" w:cs="Calibri"/>
          <w:sz w:val="22"/>
          <w:szCs w:val="22"/>
          <w:lang w:val="hy-AM"/>
        </w:rPr>
        <w:t xml:space="preserve"> Շրջանառության</w:t>
      </w:r>
      <w:r w:rsidRPr="00B7017E">
        <w:rPr>
          <w:rFonts w:ascii="GHEA Grapalat" w:hAnsi="GHEA Grapalat" w:cs="Calibri"/>
          <w:sz w:val="22"/>
          <w:szCs w:val="22"/>
          <w:lang w:val="hy-AM"/>
        </w:rPr>
        <w:t xml:space="preserve"> հարկից </w:t>
      </w:r>
      <w:r>
        <w:rPr>
          <w:rFonts w:ascii="GHEA Grapalat" w:hAnsi="GHEA Grapalat" w:cs="Calibri"/>
          <w:sz w:val="22"/>
          <w:szCs w:val="22"/>
        </w:rPr>
        <w:t>3.8</w:t>
      </w:r>
      <w:r w:rsidRPr="00B7017E">
        <w:rPr>
          <w:rFonts w:ascii="GHEA Grapalat" w:hAnsi="GHEA Grapalat" w:cs="Calibri"/>
          <w:sz w:val="22"/>
          <w:szCs w:val="22"/>
        </w:rPr>
        <w:t xml:space="preserve"> </w:t>
      </w:r>
      <w:r w:rsidRPr="00B7017E">
        <w:rPr>
          <w:rFonts w:ascii="GHEA Grapalat" w:hAnsi="GHEA Grapalat" w:cs="Calibri"/>
          <w:sz w:val="22"/>
          <w:szCs w:val="22"/>
          <w:lang w:val="hy-AM"/>
        </w:rPr>
        <w:t xml:space="preserve">մլրդ դրամը </w:t>
      </w:r>
      <w:r w:rsidR="00F5658F">
        <w:rPr>
          <w:rFonts w:ascii="GHEA Grapalat" w:hAnsi="GHEA Grapalat" w:cs="Calibri"/>
          <w:sz w:val="22"/>
          <w:szCs w:val="22"/>
        </w:rPr>
        <w:t>ստաց</w:t>
      </w:r>
      <w:r w:rsidRPr="00B7017E">
        <w:rPr>
          <w:rFonts w:ascii="GHEA Grapalat" w:hAnsi="GHEA Grapalat" w:cs="Calibri"/>
          <w:sz w:val="22"/>
          <w:szCs w:val="22"/>
          <w:lang w:val="hy-AM"/>
        </w:rPr>
        <w:t>վել է առևտրական</w:t>
      </w:r>
      <w:r w:rsidRPr="00B7017E">
        <w:rPr>
          <w:rFonts w:ascii="GHEA Grapalat" w:hAnsi="GHEA Grapalat" w:cs="Sylfaen"/>
          <w:sz w:val="22"/>
          <w:szCs w:val="22"/>
          <w:lang w:val="hy-AM"/>
        </w:rPr>
        <w:t xml:space="preserve"> </w:t>
      </w:r>
      <w:r w:rsidRPr="00B7017E">
        <w:rPr>
          <w:rFonts w:ascii="GHEA Grapalat" w:hAnsi="GHEA Grapalat" w:cs="Sylfaen"/>
          <w:sz w:val="22"/>
          <w:szCs w:val="22"/>
          <w:lang w:val="hy-AM"/>
        </w:rPr>
        <w:lastRenderedPageBreak/>
        <w:t xml:space="preserve">(առք ու վաճառքի) գործունեությունից, </w:t>
      </w:r>
      <w:r>
        <w:rPr>
          <w:rFonts w:ascii="GHEA Grapalat" w:hAnsi="GHEA Grapalat" w:cs="Sylfaen"/>
          <w:sz w:val="22"/>
          <w:szCs w:val="22"/>
        </w:rPr>
        <w:t>628.</w:t>
      </w:r>
      <w:r w:rsidRPr="00B7017E">
        <w:rPr>
          <w:rFonts w:ascii="GHEA Grapalat" w:hAnsi="GHEA Grapalat" w:cs="Sylfaen"/>
          <w:sz w:val="22"/>
          <w:szCs w:val="22"/>
        </w:rPr>
        <w:t>1</w:t>
      </w:r>
      <w:r>
        <w:rPr>
          <w:rFonts w:ascii="GHEA Grapalat" w:hAnsi="GHEA Grapalat" w:cs="Sylfaen"/>
          <w:sz w:val="22"/>
          <w:szCs w:val="22"/>
        </w:rPr>
        <w:t xml:space="preserve"> </w:t>
      </w:r>
      <w:r w:rsidRPr="00B7017E">
        <w:rPr>
          <w:rFonts w:ascii="GHEA Grapalat" w:hAnsi="GHEA Grapalat" w:cs="Sylfaen"/>
          <w:sz w:val="22"/>
          <w:szCs w:val="22"/>
          <w:lang w:val="hy-AM"/>
        </w:rPr>
        <w:t xml:space="preserve">մլն դրամը` </w:t>
      </w:r>
      <w:r w:rsidRPr="00B7017E">
        <w:rPr>
          <w:rFonts w:ascii="GHEA Grapalat" w:hAnsi="GHEA Grapalat" w:cs="Calibri"/>
          <w:sz w:val="22"/>
          <w:szCs w:val="22"/>
          <w:lang w:val="hy-AM"/>
        </w:rPr>
        <w:t>արտադրական</w:t>
      </w:r>
      <w:r w:rsidRPr="00B7017E">
        <w:rPr>
          <w:rFonts w:ascii="GHEA Grapalat" w:hAnsi="GHEA Grapalat" w:cs="Sylfaen"/>
          <w:sz w:val="22"/>
          <w:szCs w:val="22"/>
          <w:lang w:val="hy-AM"/>
        </w:rPr>
        <w:t xml:space="preserve"> գործունեությունից ստացվող եկամուտներից, </w:t>
      </w:r>
      <w:r>
        <w:rPr>
          <w:rFonts w:ascii="GHEA Grapalat" w:hAnsi="GHEA Grapalat" w:cs="Sylfaen"/>
          <w:sz w:val="22"/>
          <w:szCs w:val="22"/>
        </w:rPr>
        <w:t xml:space="preserve">349.8 </w:t>
      </w:r>
      <w:r w:rsidRPr="00B7017E">
        <w:rPr>
          <w:rFonts w:ascii="GHEA Grapalat" w:hAnsi="GHEA Grapalat" w:cs="Sylfaen"/>
          <w:sz w:val="22"/>
          <w:szCs w:val="22"/>
          <w:lang w:val="hy-AM"/>
        </w:rPr>
        <w:t>մլն դրամը` ռեզիդենտների կողմից ստացվող պասիվ եկամուտներից,</w:t>
      </w:r>
      <w:r w:rsidRPr="00B7017E">
        <w:rPr>
          <w:rFonts w:ascii="GHEA Grapalat" w:hAnsi="GHEA Grapalat" w:cs="Sylfaen"/>
          <w:sz w:val="22"/>
          <w:szCs w:val="22"/>
        </w:rPr>
        <w:t xml:space="preserve"> </w:t>
      </w:r>
      <w:r>
        <w:rPr>
          <w:rFonts w:ascii="GHEA Grapalat" w:hAnsi="GHEA Grapalat" w:cs="Sylfaen"/>
          <w:sz w:val="22"/>
          <w:szCs w:val="22"/>
        </w:rPr>
        <w:t>113</w:t>
      </w:r>
      <w:r w:rsidRPr="00B7017E">
        <w:rPr>
          <w:rFonts w:ascii="GHEA Grapalat" w:hAnsi="GHEA Grapalat" w:cs="Sylfaen"/>
          <w:sz w:val="22"/>
          <w:szCs w:val="22"/>
        </w:rPr>
        <w:t xml:space="preserve">.6 </w:t>
      </w:r>
      <w:r w:rsidRPr="00B7017E">
        <w:rPr>
          <w:rFonts w:ascii="GHEA Grapalat" w:hAnsi="GHEA Grapalat" w:cs="Sylfaen"/>
          <w:sz w:val="22"/>
          <w:szCs w:val="22"/>
          <w:lang w:val="hy-AM"/>
        </w:rPr>
        <w:t>մլն դրամը` նոտարական գործունեությունից և</w:t>
      </w:r>
      <w:r>
        <w:rPr>
          <w:rFonts w:ascii="GHEA Grapalat" w:hAnsi="GHEA Grapalat" w:cs="Sylfaen"/>
          <w:sz w:val="22"/>
          <w:szCs w:val="22"/>
        </w:rPr>
        <w:t xml:space="preserve"> շուրջ 2 </w:t>
      </w:r>
      <w:r w:rsidRPr="00B7017E">
        <w:rPr>
          <w:rFonts w:ascii="GHEA Grapalat" w:hAnsi="GHEA Grapalat" w:cs="Sylfaen"/>
          <w:sz w:val="22"/>
          <w:szCs w:val="22"/>
          <w:lang w:val="hy-AM"/>
        </w:rPr>
        <w:t>մլ</w:t>
      </w:r>
      <w:r>
        <w:rPr>
          <w:rFonts w:ascii="GHEA Grapalat" w:hAnsi="GHEA Grapalat" w:cs="Sylfaen"/>
          <w:sz w:val="22"/>
          <w:szCs w:val="22"/>
        </w:rPr>
        <w:t>րդ</w:t>
      </w:r>
      <w:r w:rsidRPr="00B7017E">
        <w:rPr>
          <w:rFonts w:ascii="GHEA Grapalat" w:hAnsi="GHEA Grapalat" w:cs="Sylfaen"/>
          <w:sz w:val="22"/>
          <w:szCs w:val="22"/>
          <w:lang w:val="hy-AM"/>
        </w:rPr>
        <w:t xml:space="preserve"> դրամը` այլ գործունեության տեսակներից ստացվող եկամուտներից:</w:t>
      </w:r>
      <w:r w:rsidRPr="00B7017E">
        <w:rPr>
          <w:rFonts w:ascii="GHEA Grapalat" w:hAnsi="GHEA Grapalat" w:cs="Sylfaen"/>
          <w:sz w:val="22"/>
          <w:szCs w:val="22"/>
        </w:rPr>
        <w:t xml:space="preserve"> Հաշվետու ժամանակահատվածում շրջանառության հարկի մուտքերը </w:t>
      </w:r>
      <w:r>
        <w:rPr>
          <w:rFonts w:ascii="GHEA Grapalat" w:hAnsi="GHEA Grapalat" w:cs="Sylfaen"/>
          <w:sz w:val="22"/>
          <w:szCs w:val="22"/>
        </w:rPr>
        <w:t>32.4</w:t>
      </w:r>
      <w:r w:rsidRPr="00B7017E">
        <w:rPr>
          <w:rFonts w:ascii="GHEA Grapalat" w:hAnsi="GHEA Grapalat" w:cs="Sylfaen"/>
          <w:sz w:val="22"/>
          <w:szCs w:val="22"/>
          <w:lang w:val="hy-AM"/>
        </w:rPr>
        <w:t>%-ով</w:t>
      </w:r>
      <w:r w:rsidRPr="00B7017E">
        <w:rPr>
          <w:rFonts w:ascii="GHEA Grapalat" w:hAnsi="GHEA Grapalat" w:cs="Sylfaen"/>
          <w:sz w:val="22"/>
          <w:szCs w:val="22"/>
        </w:rPr>
        <w:t xml:space="preserve"> </w:t>
      </w:r>
      <w:r w:rsidRPr="00B7017E">
        <w:rPr>
          <w:rFonts w:ascii="GHEA Grapalat" w:hAnsi="GHEA Grapalat" w:cs="Sylfaen"/>
          <w:sz w:val="22"/>
          <w:szCs w:val="22"/>
          <w:lang w:val="hy-AM"/>
        </w:rPr>
        <w:t xml:space="preserve">կամ </w:t>
      </w:r>
      <w:r>
        <w:rPr>
          <w:rFonts w:ascii="GHEA Grapalat" w:hAnsi="GHEA Grapalat" w:cs="Sylfaen"/>
          <w:sz w:val="22"/>
          <w:szCs w:val="22"/>
        </w:rPr>
        <w:t>1.</w:t>
      </w:r>
      <w:r w:rsidRPr="00B7017E">
        <w:rPr>
          <w:rFonts w:ascii="GHEA Grapalat" w:hAnsi="GHEA Grapalat" w:cs="Sylfaen"/>
          <w:sz w:val="22"/>
          <w:szCs w:val="22"/>
        </w:rPr>
        <w:t>7</w:t>
      </w:r>
      <w:r>
        <w:rPr>
          <w:rFonts w:ascii="GHEA Grapalat" w:hAnsi="GHEA Grapalat" w:cs="Sylfaen"/>
          <w:sz w:val="22"/>
          <w:szCs w:val="22"/>
        </w:rPr>
        <w:t xml:space="preserve"> </w:t>
      </w:r>
      <w:r w:rsidRPr="00B7017E">
        <w:rPr>
          <w:rFonts w:ascii="GHEA Grapalat" w:hAnsi="GHEA Grapalat" w:cs="Sylfaen"/>
          <w:sz w:val="22"/>
          <w:szCs w:val="22"/>
          <w:lang w:val="hy-AM"/>
        </w:rPr>
        <w:t>մլ</w:t>
      </w:r>
      <w:r>
        <w:rPr>
          <w:rFonts w:ascii="GHEA Grapalat" w:hAnsi="GHEA Grapalat" w:cs="Sylfaen"/>
          <w:sz w:val="22"/>
          <w:szCs w:val="22"/>
        </w:rPr>
        <w:t>րդ</w:t>
      </w:r>
      <w:r w:rsidRPr="00B7017E">
        <w:rPr>
          <w:rFonts w:ascii="GHEA Grapalat" w:hAnsi="GHEA Grapalat" w:cs="Sylfaen"/>
          <w:sz w:val="22"/>
          <w:szCs w:val="22"/>
          <w:lang w:val="hy-AM"/>
        </w:rPr>
        <w:t xml:space="preserve"> դրամով գերազանցել</w:t>
      </w:r>
      <w:r w:rsidRPr="00B7017E">
        <w:rPr>
          <w:rFonts w:ascii="GHEA Grapalat" w:hAnsi="GHEA Grapalat" w:cs="Sylfaen"/>
          <w:sz w:val="22"/>
          <w:szCs w:val="22"/>
        </w:rPr>
        <w:t xml:space="preserve"> են </w:t>
      </w:r>
      <w:r w:rsidRPr="00B7017E">
        <w:rPr>
          <w:rFonts w:ascii="GHEA Grapalat" w:hAnsi="GHEA Grapalat" w:cs="Sylfaen"/>
          <w:sz w:val="22"/>
          <w:szCs w:val="22"/>
          <w:lang w:val="hy-AM"/>
        </w:rPr>
        <w:t>նախորդ տարվա համապատասխան ցուցանիշը` հիմնականում պայմանավորված առևտրական (առք ու վաճառքի)</w:t>
      </w:r>
      <w:r w:rsidRPr="00B7017E">
        <w:rPr>
          <w:rFonts w:ascii="GHEA Grapalat" w:hAnsi="GHEA Grapalat" w:cs="Sylfaen"/>
          <w:sz w:val="22"/>
          <w:szCs w:val="22"/>
        </w:rPr>
        <w:t xml:space="preserve"> և այլ</w:t>
      </w:r>
      <w:r w:rsidRPr="00B7017E">
        <w:rPr>
          <w:rFonts w:ascii="GHEA Grapalat" w:hAnsi="GHEA Grapalat" w:cs="Sylfaen"/>
          <w:sz w:val="22"/>
          <w:szCs w:val="22"/>
          <w:lang w:val="hy-AM"/>
        </w:rPr>
        <w:t xml:space="preserve"> գործունեությունից </w:t>
      </w:r>
      <w:r w:rsidRPr="004B3270">
        <w:rPr>
          <w:rFonts w:ascii="GHEA Grapalat" w:hAnsi="GHEA Grapalat" w:cs="Sylfaen"/>
          <w:sz w:val="22"/>
          <w:szCs w:val="22"/>
          <w:lang w:val="hy-AM"/>
        </w:rPr>
        <w:t>գանձված եկամուտն</w:t>
      </w:r>
      <w:r w:rsidR="00F5658F">
        <w:rPr>
          <w:rFonts w:ascii="GHEA Grapalat" w:hAnsi="GHEA Grapalat" w:cs="Sylfaen"/>
          <w:sz w:val="22"/>
          <w:szCs w:val="22"/>
          <w:lang w:val="hy-AM"/>
        </w:rPr>
        <w:t>երի համապատասխանաբար 45.1%</w:t>
      </w:r>
      <w:r w:rsidR="00F5658F">
        <w:rPr>
          <w:rFonts w:ascii="GHEA Grapalat" w:hAnsi="GHEA Grapalat" w:cs="Sylfaen"/>
          <w:sz w:val="22"/>
          <w:szCs w:val="22"/>
          <w:lang w:val="hy-AM"/>
        </w:rPr>
        <w:noBreakHyphen/>
        <w:t>ով (</w:t>
      </w:r>
      <w:r w:rsidRPr="004B3270">
        <w:rPr>
          <w:rFonts w:ascii="GHEA Grapalat" w:hAnsi="GHEA Grapalat" w:cs="Sylfaen"/>
          <w:sz w:val="22"/>
          <w:szCs w:val="22"/>
          <w:lang w:val="hy-AM"/>
        </w:rPr>
        <w:t>1.2 մլրդ դրամով) և 26.6%</w:t>
      </w:r>
      <w:r w:rsidRPr="004B3270">
        <w:rPr>
          <w:rFonts w:ascii="GHEA Grapalat" w:hAnsi="GHEA Grapalat" w:cs="Sylfaen"/>
          <w:sz w:val="22"/>
          <w:szCs w:val="22"/>
          <w:lang w:val="hy-AM"/>
        </w:rPr>
        <w:noBreakHyphen/>
        <w:t>ով (413.4 մլն դրամով) աճով:</w:t>
      </w:r>
    </w:p>
    <w:p w:rsidR="00D516BF" w:rsidRPr="00F5658F" w:rsidRDefault="00D516BF" w:rsidP="00D516BF">
      <w:pPr>
        <w:tabs>
          <w:tab w:val="left" w:pos="851"/>
        </w:tabs>
        <w:spacing w:line="360" w:lineRule="auto"/>
        <w:ind w:right="9" w:firstLine="561"/>
        <w:jc w:val="both"/>
        <w:rPr>
          <w:rFonts w:ascii="GHEA Grapalat" w:hAnsi="GHEA Grapalat" w:cs="Calibri"/>
          <w:sz w:val="22"/>
          <w:szCs w:val="22"/>
        </w:rPr>
      </w:pPr>
      <w:r w:rsidRPr="00F5658F">
        <w:rPr>
          <w:rFonts w:ascii="GHEA Grapalat" w:hAnsi="GHEA Grapalat" w:cs="GHEA Mariam"/>
          <w:sz w:val="22"/>
          <w:szCs w:val="22"/>
          <w:lang w:val="hy-AM"/>
        </w:rPr>
        <w:t>2015 թվականի մայիսի 7-ին ՀՀ Ազգային Ժողովի կողմից ընդունված` «Շրջա</w:t>
      </w:r>
      <w:r w:rsidRPr="00F5658F">
        <w:rPr>
          <w:rFonts w:ascii="GHEA Grapalat" w:hAnsi="GHEA Grapalat" w:cs="GHEA Mariam"/>
          <w:sz w:val="22"/>
          <w:szCs w:val="22"/>
          <w:lang w:val="hy-AM"/>
        </w:rPr>
        <w:softHyphen/>
        <w:t>նա</w:t>
      </w:r>
      <w:r w:rsidRPr="00F5658F">
        <w:rPr>
          <w:rFonts w:ascii="GHEA Grapalat" w:hAnsi="GHEA Grapalat" w:cs="GHEA Mariam"/>
          <w:sz w:val="22"/>
          <w:szCs w:val="22"/>
          <w:lang w:val="hy-AM"/>
        </w:rPr>
        <w:softHyphen/>
      </w:r>
      <w:r w:rsidRPr="00F5658F">
        <w:rPr>
          <w:rFonts w:ascii="GHEA Grapalat" w:hAnsi="GHEA Grapalat" w:cs="GHEA Mariam"/>
          <w:sz w:val="22"/>
          <w:szCs w:val="22"/>
          <w:lang w:val="hy-AM"/>
        </w:rPr>
        <w:softHyphen/>
        <w:t>ռու</w:t>
      </w:r>
      <w:r w:rsidRPr="00F5658F">
        <w:rPr>
          <w:rFonts w:ascii="GHEA Grapalat" w:hAnsi="GHEA Grapalat" w:cs="GHEA Mariam"/>
          <w:sz w:val="22"/>
          <w:szCs w:val="22"/>
          <w:lang w:val="hy-AM"/>
        </w:rPr>
        <w:softHyphen/>
        <w:t>թյան հարկի մասին» Հայաստանի Հանրապետության օրենքում փոփոխություններ և լ</w:t>
      </w:r>
      <w:r w:rsidRPr="00F5658F">
        <w:rPr>
          <w:rFonts w:ascii="GHEA Grapalat" w:hAnsi="GHEA Grapalat" w:cs="GHEA Mariam"/>
          <w:sz w:val="22"/>
          <w:szCs w:val="22"/>
        </w:rPr>
        <w:t>ր</w:t>
      </w:r>
      <w:r w:rsidRPr="00F5658F">
        <w:rPr>
          <w:rFonts w:ascii="GHEA Grapalat" w:hAnsi="GHEA Grapalat" w:cs="GHEA Mariam"/>
          <w:sz w:val="22"/>
          <w:szCs w:val="22"/>
          <w:lang w:val="hy-AM"/>
        </w:rPr>
        <w:t>ացումներ կատա</w:t>
      </w:r>
      <w:r w:rsidRPr="00F5658F">
        <w:rPr>
          <w:rFonts w:ascii="GHEA Grapalat" w:hAnsi="GHEA Grapalat" w:cs="GHEA Mariam"/>
          <w:sz w:val="22"/>
          <w:szCs w:val="22"/>
          <w:lang w:val="hy-AM"/>
        </w:rPr>
        <w:softHyphen/>
      </w:r>
      <w:r w:rsidRPr="00F5658F">
        <w:rPr>
          <w:rFonts w:ascii="GHEA Grapalat" w:hAnsi="GHEA Grapalat" w:cs="GHEA Mariam"/>
          <w:sz w:val="22"/>
          <w:szCs w:val="22"/>
          <w:lang w:val="hy-AM"/>
        </w:rPr>
        <w:softHyphen/>
        <w:t>րելու մասին» ՀՕ-38-Ն ՀՀ օրենքով (ուժի մեջ է մտել 201</w:t>
      </w:r>
      <w:r w:rsidR="00DB229C">
        <w:rPr>
          <w:rFonts w:ascii="GHEA Grapalat" w:hAnsi="GHEA Grapalat" w:cs="GHEA Mariam"/>
          <w:sz w:val="22"/>
          <w:szCs w:val="22"/>
        </w:rPr>
        <w:t>5</w:t>
      </w:r>
      <w:r w:rsidRPr="00F5658F">
        <w:rPr>
          <w:rFonts w:ascii="GHEA Grapalat" w:hAnsi="GHEA Grapalat" w:cs="GHEA Mariam"/>
          <w:sz w:val="22"/>
          <w:szCs w:val="22"/>
          <w:lang w:val="hy-AM"/>
        </w:rPr>
        <w:t xml:space="preserve"> թվա</w:t>
      </w:r>
      <w:r w:rsidRPr="00F5658F">
        <w:rPr>
          <w:rFonts w:ascii="GHEA Grapalat" w:hAnsi="GHEA Grapalat" w:cs="GHEA Mariam"/>
          <w:sz w:val="22"/>
          <w:szCs w:val="22"/>
          <w:lang w:val="hy-AM"/>
        </w:rPr>
        <w:softHyphen/>
        <w:t>կանի հուլիսի 1-ից) սահ</w:t>
      </w:r>
      <w:r w:rsidRPr="00F5658F">
        <w:rPr>
          <w:rFonts w:ascii="GHEA Grapalat" w:hAnsi="GHEA Grapalat" w:cs="GHEA Mariam"/>
          <w:sz w:val="22"/>
          <w:szCs w:val="22"/>
          <w:lang w:val="hy-AM"/>
        </w:rPr>
        <w:softHyphen/>
        <w:t>ման</w:t>
      </w:r>
      <w:r w:rsidRPr="00F5658F">
        <w:rPr>
          <w:rFonts w:ascii="GHEA Grapalat" w:hAnsi="GHEA Grapalat" w:cs="GHEA Mariam"/>
          <w:sz w:val="22"/>
          <w:szCs w:val="22"/>
          <w:lang w:val="hy-AM"/>
        </w:rPr>
        <w:softHyphen/>
        <w:t>վել է, որ`</w:t>
      </w:r>
    </w:p>
    <w:p w:rsidR="00D516BF" w:rsidRPr="00F5658F" w:rsidRDefault="00D516BF" w:rsidP="00D516BF">
      <w:pPr>
        <w:pStyle w:val="ListParagraph"/>
        <w:numPr>
          <w:ilvl w:val="0"/>
          <w:numId w:val="46"/>
        </w:numPr>
        <w:tabs>
          <w:tab w:val="left" w:pos="993"/>
        </w:tabs>
        <w:spacing w:line="360" w:lineRule="auto"/>
        <w:ind w:left="0" w:firstLine="567"/>
        <w:jc w:val="both"/>
        <w:rPr>
          <w:rFonts w:ascii="GHEA Grapalat" w:hAnsi="GHEA Grapalat" w:cs="Calibri"/>
          <w:sz w:val="22"/>
          <w:szCs w:val="22"/>
          <w:lang w:val="hy-AM"/>
        </w:rPr>
      </w:pPr>
      <w:r w:rsidRPr="00F5658F">
        <w:rPr>
          <w:rFonts w:ascii="GHEA Grapalat" w:hAnsi="GHEA Grapalat" w:cs="GHEA Mariam"/>
          <w:sz w:val="22"/>
          <w:szCs w:val="22"/>
        </w:rPr>
        <w:t>շր</w:t>
      </w:r>
      <w:r w:rsidRPr="00F5658F">
        <w:rPr>
          <w:rFonts w:ascii="GHEA Grapalat" w:hAnsi="GHEA Grapalat" w:cs="GHEA Mariam"/>
          <w:sz w:val="22"/>
          <w:szCs w:val="22"/>
          <w:lang w:val="hy-AM"/>
        </w:rPr>
        <w:t>ջա</w:t>
      </w:r>
      <w:r w:rsidRPr="00F5658F">
        <w:rPr>
          <w:rFonts w:ascii="GHEA Grapalat" w:hAnsi="GHEA Grapalat" w:cs="GHEA Mariam"/>
          <w:sz w:val="22"/>
          <w:szCs w:val="22"/>
          <w:lang w:val="hy-AM"/>
        </w:rPr>
        <w:softHyphen/>
        <w:t>նա</w:t>
      </w:r>
      <w:r w:rsidRPr="00F5658F">
        <w:rPr>
          <w:rFonts w:ascii="GHEA Grapalat" w:hAnsi="GHEA Grapalat" w:cs="GHEA Mariam"/>
          <w:sz w:val="22"/>
          <w:szCs w:val="22"/>
          <w:lang w:val="hy-AM"/>
        </w:rPr>
        <w:softHyphen/>
      </w:r>
      <w:r w:rsidRPr="00F5658F">
        <w:rPr>
          <w:rFonts w:ascii="GHEA Grapalat" w:hAnsi="GHEA Grapalat" w:cs="GHEA Mariam"/>
          <w:sz w:val="22"/>
          <w:szCs w:val="22"/>
          <w:lang w:val="hy-AM"/>
        </w:rPr>
        <w:softHyphen/>
        <w:t>ռու</w:t>
      </w:r>
      <w:r w:rsidRPr="00F5658F">
        <w:rPr>
          <w:rFonts w:ascii="GHEA Grapalat" w:hAnsi="GHEA Grapalat" w:cs="GHEA Mariam"/>
          <w:sz w:val="22"/>
          <w:szCs w:val="22"/>
          <w:lang w:val="hy-AM"/>
        </w:rPr>
        <w:softHyphen/>
        <w:t>թյան հարկ վճարող կարող են համարվել անձինք, որոնց կողմից նախորդ օրացուցային տարվա ընթացքում գործունեության բոլոր տեսակների մասով մատա</w:t>
      </w:r>
      <w:r w:rsidRPr="00F5658F">
        <w:rPr>
          <w:rFonts w:ascii="GHEA Grapalat" w:hAnsi="GHEA Grapalat" w:cs="GHEA Mariam"/>
          <w:sz w:val="22"/>
          <w:szCs w:val="22"/>
          <w:lang w:val="hy-AM"/>
        </w:rPr>
        <w:softHyphen/>
      </w:r>
      <w:r w:rsidRPr="00F5658F">
        <w:rPr>
          <w:rFonts w:ascii="GHEA Grapalat" w:hAnsi="GHEA Grapalat" w:cs="GHEA Mariam"/>
          <w:sz w:val="22"/>
          <w:szCs w:val="22"/>
          <w:lang w:val="hy-AM"/>
        </w:rPr>
        <w:softHyphen/>
        <w:t>կարար</w:t>
      </w:r>
      <w:r w:rsidRPr="00F5658F">
        <w:rPr>
          <w:rFonts w:ascii="GHEA Grapalat" w:hAnsi="GHEA Grapalat" w:cs="GHEA Mariam"/>
          <w:sz w:val="22"/>
          <w:szCs w:val="22"/>
          <w:lang w:val="hy-AM"/>
        </w:rPr>
        <w:softHyphen/>
        <w:t>ված ապրանքների և մատուցված ծառայությունների (կատարված աշխա</w:t>
      </w:r>
      <w:r w:rsidRPr="00F5658F">
        <w:rPr>
          <w:rFonts w:ascii="GHEA Grapalat" w:hAnsi="GHEA Grapalat" w:cs="GHEA Mariam"/>
          <w:sz w:val="22"/>
          <w:szCs w:val="22"/>
          <w:lang w:val="hy-AM"/>
        </w:rPr>
        <w:softHyphen/>
        <w:t>տանք</w:t>
      </w:r>
      <w:r w:rsidRPr="00F5658F">
        <w:rPr>
          <w:rFonts w:ascii="GHEA Grapalat" w:hAnsi="GHEA Grapalat" w:cs="GHEA Mariam"/>
          <w:sz w:val="22"/>
          <w:szCs w:val="22"/>
          <w:lang w:val="hy-AM"/>
        </w:rPr>
        <w:softHyphen/>
        <w:t>ների) իրա</w:t>
      </w:r>
      <w:r w:rsidRPr="00F5658F">
        <w:rPr>
          <w:rFonts w:ascii="GHEA Grapalat" w:hAnsi="GHEA Grapalat" w:cs="GHEA Mariam"/>
          <w:sz w:val="22"/>
          <w:szCs w:val="22"/>
          <w:lang w:val="hy-AM"/>
        </w:rPr>
        <w:softHyphen/>
        <w:t>ցու</w:t>
      </w:r>
      <w:r w:rsidRPr="00F5658F">
        <w:rPr>
          <w:rFonts w:ascii="GHEA Grapalat" w:hAnsi="GHEA Grapalat" w:cs="GHEA Mariam"/>
          <w:sz w:val="22"/>
          <w:szCs w:val="22"/>
          <w:lang w:val="hy-AM"/>
        </w:rPr>
        <w:softHyphen/>
        <w:t xml:space="preserve">մից հասույթը՝ առանց ԱԱՀ-ի, չի գերազանցել 115 մլն դրամը նախկինում գործող </w:t>
      </w:r>
      <w:r w:rsidRPr="00F5658F">
        <w:rPr>
          <w:rFonts w:ascii="GHEA Grapalat" w:hAnsi="GHEA Grapalat" w:cs="Sylfaen"/>
          <w:sz w:val="22"/>
          <w:szCs w:val="22"/>
          <w:lang w:val="hy-AM"/>
        </w:rPr>
        <w:t>58.35</w:t>
      </w:r>
      <w:r w:rsidRPr="00F5658F">
        <w:rPr>
          <w:rFonts w:ascii="GHEA Grapalat" w:hAnsi="GHEA Grapalat" w:cs="Sylfaen"/>
          <w:sz w:val="22"/>
          <w:szCs w:val="22"/>
        </w:rPr>
        <w:t xml:space="preserve"> </w:t>
      </w:r>
      <w:r w:rsidRPr="00F5658F">
        <w:rPr>
          <w:rFonts w:ascii="GHEA Grapalat" w:hAnsi="GHEA Grapalat" w:cs="GHEA Mariam"/>
          <w:sz w:val="22"/>
          <w:szCs w:val="22"/>
          <w:lang w:val="hy-AM"/>
        </w:rPr>
        <w:t>մլն դրամի փոխարեն</w:t>
      </w:r>
      <w:r w:rsidRPr="00F5658F">
        <w:rPr>
          <w:rFonts w:ascii="GHEA Grapalat" w:hAnsi="GHEA Grapalat" w:cs="GHEA Mariam"/>
          <w:sz w:val="22"/>
          <w:szCs w:val="22"/>
        </w:rPr>
        <w:t>,</w:t>
      </w:r>
    </w:p>
    <w:p w:rsidR="00D516BF" w:rsidRPr="00F5658F" w:rsidRDefault="00D516BF" w:rsidP="00D516BF">
      <w:pPr>
        <w:pStyle w:val="ListParagraph"/>
        <w:numPr>
          <w:ilvl w:val="0"/>
          <w:numId w:val="46"/>
        </w:numPr>
        <w:tabs>
          <w:tab w:val="left" w:pos="993"/>
        </w:tabs>
        <w:spacing w:line="360" w:lineRule="auto"/>
        <w:ind w:left="0" w:firstLine="567"/>
        <w:jc w:val="both"/>
        <w:rPr>
          <w:rFonts w:ascii="GHEA Grapalat" w:hAnsi="GHEA Grapalat" w:cs="Calibri"/>
          <w:sz w:val="22"/>
          <w:szCs w:val="22"/>
        </w:rPr>
      </w:pPr>
      <w:r w:rsidRPr="00F5658F">
        <w:rPr>
          <w:rFonts w:ascii="GHEA Grapalat" w:hAnsi="GHEA Grapalat" w:cs="GHEA Mariam"/>
          <w:sz w:val="22"/>
          <w:szCs w:val="22"/>
          <w:lang w:val="hy-AM"/>
        </w:rPr>
        <w:t>առևտրային կազմակերպությունները, անհատ ձեռնարկատերերը և նոտարները, շրջանառության հարկ վճարողներ չեն կարող համարվել, եթե շրջանառության հարկ վճարող համար</w:t>
      </w:r>
      <w:r w:rsidRPr="00F5658F">
        <w:rPr>
          <w:rFonts w:ascii="GHEA Grapalat" w:hAnsi="GHEA Grapalat" w:cs="GHEA Mariam"/>
          <w:sz w:val="22"/>
          <w:szCs w:val="22"/>
          <w:lang w:val="hy-AM"/>
        </w:rPr>
        <w:softHyphen/>
      </w:r>
      <w:r w:rsidRPr="00F5658F">
        <w:rPr>
          <w:rFonts w:ascii="GHEA Grapalat" w:hAnsi="GHEA Grapalat" w:cs="GHEA Mariam"/>
          <w:sz w:val="22"/>
          <w:szCs w:val="22"/>
          <w:lang w:val="hy-AM"/>
        </w:rPr>
        <w:softHyphen/>
        <w:t>վելու ժամանակաշրջանում մեկ օրացուցային տարվա ընթացքում թույլ են տվել հսկիչ- դրամարկղային մեքենաների շահագործման կանոնների խախտ</w:t>
      </w:r>
      <w:r w:rsidRPr="00F5658F">
        <w:rPr>
          <w:rFonts w:ascii="GHEA Grapalat" w:hAnsi="GHEA Grapalat" w:cs="GHEA Mariam"/>
          <w:sz w:val="22"/>
          <w:szCs w:val="22"/>
          <w:lang w:val="hy-AM"/>
        </w:rPr>
        <w:softHyphen/>
        <w:t xml:space="preserve">ման երրորդ դեպք՝ խախտումն արձանագրելու </w:t>
      </w:r>
      <w:r w:rsidRPr="00F5658F">
        <w:rPr>
          <w:rFonts w:ascii="GHEA Grapalat" w:hAnsi="GHEA Grapalat" w:cs="GHEA Mariam"/>
          <w:sz w:val="22"/>
          <w:szCs w:val="22"/>
        </w:rPr>
        <w:t xml:space="preserve">օրվանից մինչև խախտումը կատարելու </w:t>
      </w:r>
      <w:r w:rsidRPr="00F5658F">
        <w:rPr>
          <w:rFonts w:ascii="GHEA Grapalat" w:hAnsi="GHEA Grapalat" w:cs="GHEA Mariam"/>
          <w:sz w:val="22"/>
          <w:szCs w:val="22"/>
          <w:lang w:val="hy-AM"/>
        </w:rPr>
        <w:t>օրա</w:t>
      </w:r>
      <w:r w:rsidRPr="00F5658F">
        <w:rPr>
          <w:rFonts w:ascii="GHEA Grapalat" w:hAnsi="GHEA Grapalat" w:cs="GHEA Mariam"/>
          <w:sz w:val="22"/>
          <w:szCs w:val="22"/>
          <w:lang w:val="hy-AM"/>
        </w:rPr>
        <w:softHyphen/>
        <w:t>ցու</w:t>
      </w:r>
      <w:r w:rsidRPr="00F5658F">
        <w:rPr>
          <w:rFonts w:ascii="GHEA Grapalat" w:hAnsi="GHEA Grapalat" w:cs="GHEA Mariam"/>
          <w:sz w:val="22"/>
          <w:szCs w:val="22"/>
          <w:lang w:val="hy-AM"/>
        </w:rPr>
        <w:softHyphen/>
        <w:t>ցային տարվ</w:t>
      </w:r>
      <w:r w:rsidRPr="00F5658F">
        <w:rPr>
          <w:rFonts w:ascii="GHEA Grapalat" w:hAnsi="GHEA Grapalat" w:cs="GHEA Mariam"/>
          <w:sz w:val="22"/>
          <w:szCs w:val="22"/>
        </w:rPr>
        <w:t xml:space="preserve">ան հաջորդող մեկ տարին լրանալը, </w:t>
      </w:r>
    </w:p>
    <w:p w:rsidR="00D516BF" w:rsidRPr="00F5658F" w:rsidRDefault="00D516BF" w:rsidP="00D516BF">
      <w:pPr>
        <w:pStyle w:val="ListParagraph"/>
        <w:numPr>
          <w:ilvl w:val="0"/>
          <w:numId w:val="46"/>
        </w:numPr>
        <w:tabs>
          <w:tab w:val="left" w:pos="851"/>
          <w:tab w:val="left" w:pos="993"/>
        </w:tabs>
        <w:spacing w:line="360" w:lineRule="auto"/>
        <w:ind w:left="0" w:right="9" w:firstLine="561"/>
        <w:jc w:val="both"/>
        <w:rPr>
          <w:rFonts w:ascii="GHEA Grapalat" w:hAnsi="GHEA Grapalat" w:cs="GHEA Mariam"/>
          <w:sz w:val="22"/>
          <w:szCs w:val="22"/>
          <w:lang w:val="hy-AM"/>
        </w:rPr>
      </w:pPr>
      <w:r w:rsidRPr="00F5658F">
        <w:rPr>
          <w:rFonts w:ascii="GHEA Grapalat" w:hAnsi="GHEA Grapalat" w:cs="GHEA Mariam"/>
          <w:sz w:val="22"/>
          <w:szCs w:val="22"/>
          <w:lang w:val="hy-AM"/>
        </w:rPr>
        <w:t>առևտրա</w:t>
      </w:r>
      <w:r w:rsidRPr="00F5658F">
        <w:rPr>
          <w:rFonts w:ascii="GHEA Grapalat" w:hAnsi="GHEA Grapalat" w:cs="GHEA Mariam"/>
          <w:sz w:val="22"/>
          <w:szCs w:val="22"/>
        </w:rPr>
        <w:t xml:space="preserve">կան </w:t>
      </w:r>
      <w:r w:rsidRPr="00F5658F">
        <w:rPr>
          <w:rFonts w:ascii="GHEA Grapalat" w:hAnsi="GHEA Grapalat" w:cs="GHEA Mariam"/>
          <w:sz w:val="22"/>
          <w:szCs w:val="22"/>
          <w:lang w:val="hy-AM"/>
        </w:rPr>
        <w:t>(առք ու վաճառքի) գործունեություն իրականացնող շրջանառության հարկ վճարողները յուրաքանչյուր հաշվետու ժամանակաշրջանի համար շրջանառության հարկը հաշվարկում են հարկվող օբյեկտի նկատմամբ 5 տոկոս դրույքաչափով (նախկին 1 տոկոսի փոխարեն):</w:t>
      </w:r>
      <w:r w:rsidRPr="00F5658F">
        <w:rPr>
          <w:rFonts w:ascii="GHEA Grapalat" w:hAnsi="GHEA Grapalat" w:cs="GHEA Mariam"/>
          <w:sz w:val="22"/>
          <w:szCs w:val="22"/>
        </w:rPr>
        <w:t xml:space="preserve"> </w:t>
      </w:r>
      <w:r w:rsidRPr="00F5658F">
        <w:rPr>
          <w:rFonts w:ascii="GHEA Grapalat" w:hAnsi="GHEA Grapalat" w:cs="GHEA Mariam"/>
          <w:sz w:val="22"/>
          <w:szCs w:val="22"/>
          <w:lang w:val="hy-AM"/>
        </w:rPr>
        <w:t>Միաժամանակ, սահմանվել է, որ հաշվետու ժամանակաշրջանի համար առևտրական (առք ու վաճառքի) գործունեությունից ստացվող եկամուտների մասով հաշվարկված շրջա</w:t>
      </w:r>
      <w:r w:rsidRPr="00F5658F">
        <w:rPr>
          <w:rFonts w:ascii="GHEA Grapalat" w:hAnsi="GHEA Grapalat" w:cs="GHEA Mariam"/>
          <w:sz w:val="22"/>
          <w:szCs w:val="22"/>
          <w:lang w:val="hy-AM"/>
        </w:rPr>
        <w:softHyphen/>
        <w:t>նա</w:t>
      </w:r>
      <w:r w:rsidRPr="00F5658F">
        <w:rPr>
          <w:rFonts w:ascii="GHEA Grapalat" w:hAnsi="GHEA Grapalat" w:cs="GHEA Mariam"/>
          <w:sz w:val="22"/>
          <w:szCs w:val="22"/>
          <w:lang w:val="hy-AM"/>
        </w:rPr>
        <w:softHyphen/>
        <w:t>ռության հարկի գումարը նվազեցվում է տվյալ հաշվետու ժամանակաշրջանում անմի</w:t>
      </w:r>
      <w:r w:rsidRPr="00F5658F">
        <w:rPr>
          <w:rFonts w:ascii="GHEA Grapalat" w:hAnsi="GHEA Grapalat" w:cs="GHEA Mariam"/>
          <w:sz w:val="22"/>
          <w:szCs w:val="22"/>
          <w:lang w:val="hy-AM"/>
        </w:rPr>
        <w:softHyphen/>
        <w:t>ջա</w:t>
      </w:r>
      <w:r w:rsidRPr="00F5658F">
        <w:rPr>
          <w:rFonts w:ascii="GHEA Grapalat" w:hAnsi="GHEA Grapalat" w:cs="GHEA Mariam"/>
          <w:sz w:val="22"/>
          <w:szCs w:val="22"/>
          <w:lang w:val="hy-AM"/>
        </w:rPr>
        <w:softHyphen/>
        <w:t>կան վաճառքի նպատակով ձեռքբերված ապրանքների գծով կատարված ծախսերի` ՀՀ օրենս</w:t>
      </w:r>
      <w:r w:rsidRPr="00F5658F">
        <w:rPr>
          <w:rFonts w:ascii="GHEA Grapalat" w:hAnsi="GHEA Grapalat" w:cs="GHEA Mariam"/>
          <w:sz w:val="22"/>
          <w:szCs w:val="22"/>
          <w:lang w:val="hy-AM"/>
        </w:rPr>
        <w:softHyphen/>
        <w:t>դրու</w:t>
      </w:r>
      <w:r w:rsidRPr="00F5658F">
        <w:rPr>
          <w:rFonts w:ascii="GHEA Grapalat" w:hAnsi="GHEA Grapalat" w:cs="GHEA Mariam"/>
          <w:sz w:val="22"/>
          <w:szCs w:val="22"/>
          <w:lang w:val="hy-AM"/>
        </w:rPr>
        <w:softHyphen/>
        <w:t>թյամբ սահմանված երկկողմանի հաստատված (վավերացված) հաշվարկային փաս</w:t>
      </w:r>
      <w:r w:rsidRPr="00F5658F">
        <w:rPr>
          <w:rFonts w:ascii="GHEA Grapalat" w:hAnsi="GHEA Grapalat" w:cs="GHEA Mariam"/>
          <w:sz w:val="22"/>
          <w:szCs w:val="22"/>
          <w:lang w:val="hy-AM"/>
        </w:rPr>
        <w:softHyphen/>
        <w:t>տա</w:t>
      </w:r>
      <w:r w:rsidRPr="00F5658F">
        <w:rPr>
          <w:rFonts w:ascii="GHEA Grapalat" w:hAnsi="GHEA Grapalat" w:cs="GHEA Mariam"/>
          <w:sz w:val="22"/>
          <w:szCs w:val="22"/>
          <w:lang w:val="hy-AM"/>
        </w:rPr>
        <w:softHyphen/>
        <w:t>թղթե</w:t>
      </w:r>
      <w:r w:rsidRPr="00F5658F">
        <w:rPr>
          <w:rFonts w:ascii="GHEA Grapalat" w:hAnsi="GHEA Grapalat" w:cs="GHEA Mariam"/>
          <w:sz w:val="22"/>
          <w:szCs w:val="22"/>
          <w:lang w:val="hy-AM"/>
        </w:rPr>
        <w:softHyphen/>
        <w:t>րով հիմնավորված ծախսերի (ներառյալ՝ անուղղակի հարկերը), ինչպես նաև ՀՀ ներմուծված ապրանքների մասով ներմուծման հայտարարագրերում արտացոլված մաք</w:t>
      </w:r>
      <w:r w:rsidRPr="00F5658F">
        <w:rPr>
          <w:rFonts w:ascii="GHEA Grapalat" w:hAnsi="GHEA Grapalat" w:cs="GHEA Mariam"/>
          <w:sz w:val="22"/>
          <w:szCs w:val="22"/>
          <w:lang w:val="hy-AM"/>
        </w:rPr>
        <w:softHyphen/>
        <w:t>սա</w:t>
      </w:r>
      <w:r w:rsidRPr="00F5658F">
        <w:rPr>
          <w:rFonts w:ascii="GHEA Grapalat" w:hAnsi="GHEA Grapalat" w:cs="GHEA Mariam"/>
          <w:sz w:val="22"/>
          <w:szCs w:val="22"/>
          <w:lang w:val="hy-AM"/>
        </w:rPr>
        <w:softHyphen/>
        <w:t>յին արժեքի և հաշվարկված անուղղակի հարկերի հանրագումարի կամ ավելացված արժեքի հարկով հարկ</w:t>
      </w:r>
      <w:r w:rsidRPr="00F5658F">
        <w:rPr>
          <w:rFonts w:ascii="GHEA Grapalat" w:hAnsi="GHEA Grapalat" w:cs="GHEA Mariam"/>
          <w:sz w:val="22"/>
          <w:szCs w:val="22"/>
          <w:lang w:val="hy-AM"/>
        </w:rPr>
        <w:softHyphen/>
        <w:t xml:space="preserve">ման </w:t>
      </w:r>
      <w:r w:rsidRPr="00F5658F">
        <w:rPr>
          <w:rFonts w:ascii="GHEA Grapalat" w:hAnsi="GHEA Grapalat" w:cs="GHEA Mariam"/>
          <w:sz w:val="22"/>
          <w:szCs w:val="22"/>
          <w:lang w:val="hy-AM"/>
        </w:rPr>
        <w:lastRenderedPageBreak/>
        <w:t>բազայի ու հաշվարկված ավելացված արժեքի հարկի հանրա</w:t>
      </w:r>
      <w:r w:rsidRPr="00F5658F">
        <w:rPr>
          <w:rFonts w:ascii="GHEA Grapalat" w:hAnsi="GHEA Grapalat" w:cs="GHEA Mariam"/>
          <w:sz w:val="22"/>
          <w:szCs w:val="22"/>
          <w:lang w:val="hy-AM"/>
        </w:rPr>
        <w:softHyphen/>
        <w:t>գու</w:t>
      </w:r>
      <w:r w:rsidRPr="00F5658F">
        <w:rPr>
          <w:rFonts w:ascii="GHEA Grapalat" w:hAnsi="GHEA Grapalat" w:cs="GHEA Mariam"/>
          <w:sz w:val="22"/>
          <w:szCs w:val="22"/>
          <w:lang w:val="hy-AM"/>
        </w:rPr>
        <w:softHyphen/>
        <w:t>մարի 4 տոկոսը կազմող գումարի չափով: Եթե նշյալ նվազեցումներից հետո շրջա</w:t>
      </w:r>
      <w:r w:rsidRPr="00F5658F">
        <w:rPr>
          <w:rFonts w:ascii="GHEA Grapalat" w:hAnsi="GHEA Grapalat" w:cs="GHEA Mariam"/>
          <w:sz w:val="22"/>
          <w:szCs w:val="22"/>
          <w:lang w:val="hy-AM"/>
        </w:rPr>
        <w:softHyphen/>
        <w:t>նա</w:t>
      </w:r>
      <w:r w:rsidRPr="00F5658F">
        <w:rPr>
          <w:rFonts w:ascii="GHEA Grapalat" w:hAnsi="GHEA Grapalat" w:cs="GHEA Mariam"/>
          <w:sz w:val="22"/>
          <w:szCs w:val="22"/>
          <w:lang w:val="hy-AM"/>
        </w:rPr>
        <w:softHyphen/>
        <w:t>ռու</w:t>
      </w:r>
      <w:r w:rsidRPr="00F5658F">
        <w:rPr>
          <w:rFonts w:ascii="GHEA Grapalat" w:hAnsi="GHEA Grapalat" w:cs="GHEA Mariam"/>
          <w:sz w:val="22"/>
          <w:szCs w:val="22"/>
          <w:lang w:val="hy-AM"/>
        </w:rPr>
        <w:softHyphen/>
        <w:t>թյան հարկի գումարը կազմում է առևտրական (առք ու վաճառքի) գործունեությունից ստաց</w:t>
      </w:r>
      <w:r w:rsidRPr="00F5658F">
        <w:rPr>
          <w:rFonts w:ascii="GHEA Grapalat" w:hAnsi="GHEA Grapalat" w:cs="GHEA Mariam"/>
          <w:sz w:val="22"/>
          <w:szCs w:val="22"/>
          <w:lang w:val="hy-AM"/>
        </w:rPr>
        <w:softHyphen/>
        <w:t>վող եկամուտների նկատմամբ հաշ</w:t>
      </w:r>
      <w:r w:rsidRPr="00F5658F">
        <w:rPr>
          <w:rFonts w:ascii="GHEA Grapalat" w:hAnsi="GHEA Grapalat" w:cs="GHEA Mariam"/>
          <w:sz w:val="22"/>
          <w:szCs w:val="22"/>
          <w:lang w:val="hy-AM"/>
        </w:rPr>
        <w:softHyphen/>
        <w:t>վարկված 1.5 տոկոսից, իսկ 2015 թվականի հուլիսի 1-ից մինչև դեկտեմբերի 31-ն ընկած հաշ</w:t>
      </w:r>
      <w:r w:rsidRPr="00F5658F">
        <w:rPr>
          <w:rFonts w:ascii="GHEA Grapalat" w:hAnsi="GHEA Grapalat" w:cs="GHEA Mariam"/>
          <w:sz w:val="22"/>
          <w:szCs w:val="22"/>
          <w:lang w:val="hy-AM"/>
        </w:rPr>
        <w:softHyphen/>
        <w:t>վետու ժամանակաշրջանների համար՝ 1 տոկոսից պա</w:t>
      </w:r>
      <w:r w:rsidRPr="00F5658F">
        <w:rPr>
          <w:rFonts w:ascii="GHEA Grapalat" w:hAnsi="GHEA Grapalat" w:cs="GHEA Mariam"/>
          <w:sz w:val="22"/>
          <w:szCs w:val="22"/>
          <w:lang w:val="hy-AM"/>
        </w:rPr>
        <w:softHyphen/>
        <w:t>կաս գումար, ապա առևտրական (առք ու վաճառքի) գործունեությունից ստացվող եկա</w:t>
      </w:r>
      <w:r w:rsidRPr="00F5658F">
        <w:rPr>
          <w:rFonts w:ascii="GHEA Grapalat" w:hAnsi="GHEA Grapalat" w:cs="GHEA Mariam"/>
          <w:sz w:val="22"/>
          <w:szCs w:val="22"/>
          <w:lang w:val="hy-AM"/>
        </w:rPr>
        <w:softHyphen/>
        <w:t>մուտ</w:t>
      </w:r>
      <w:r w:rsidRPr="00F5658F">
        <w:rPr>
          <w:rFonts w:ascii="GHEA Grapalat" w:hAnsi="GHEA Grapalat" w:cs="GHEA Mariam"/>
          <w:sz w:val="22"/>
          <w:szCs w:val="22"/>
          <w:lang w:val="hy-AM"/>
        </w:rPr>
        <w:softHyphen/>
        <w:t>ների համար շրջանառության հարկը հաշ</w:t>
      </w:r>
      <w:r w:rsidRPr="00F5658F">
        <w:rPr>
          <w:rFonts w:ascii="GHEA Grapalat" w:hAnsi="GHEA Grapalat" w:cs="GHEA Mariam"/>
          <w:sz w:val="22"/>
          <w:szCs w:val="22"/>
          <w:lang w:val="hy-AM"/>
        </w:rPr>
        <w:softHyphen/>
        <w:t>վար</w:t>
      </w:r>
      <w:r w:rsidRPr="00F5658F">
        <w:rPr>
          <w:rFonts w:ascii="GHEA Grapalat" w:hAnsi="GHEA Grapalat" w:cs="GHEA Mariam"/>
          <w:sz w:val="22"/>
          <w:szCs w:val="22"/>
          <w:lang w:val="hy-AM"/>
        </w:rPr>
        <w:softHyphen/>
        <w:t>կվում է հարկվող օբյեկտի նկատմամբ 1.5 տոկոս, իսկ 2015 թվականի հուլիսի 1-ից մինչև դեկտեմբերի 31-ն ընկած հաշվետու ժամա</w:t>
      </w:r>
      <w:r w:rsidRPr="00F5658F">
        <w:rPr>
          <w:rFonts w:ascii="GHEA Grapalat" w:hAnsi="GHEA Grapalat" w:cs="GHEA Mariam"/>
          <w:sz w:val="22"/>
          <w:szCs w:val="22"/>
          <w:lang w:val="hy-AM"/>
        </w:rPr>
        <w:softHyphen/>
        <w:t>նա</w:t>
      </w:r>
      <w:r w:rsidRPr="00F5658F">
        <w:rPr>
          <w:rFonts w:ascii="GHEA Grapalat" w:hAnsi="GHEA Grapalat" w:cs="GHEA Mariam"/>
          <w:sz w:val="22"/>
          <w:szCs w:val="22"/>
          <w:lang w:val="hy-AM"/>
        </w:rPr>
        <w:softHyphen/>
        <w:t>կաշրջանների համար՝ 1 տոկոս դրույ</w:t>
      </w:r>
      <w:r w:rsidRPr="00F5658F">
        <w:rPr>
          <w:rFonts w:ascii="GHEA Grapalat" w:hAnsi="GHEA Grapalat" w:cs="GHEA Mariam"/>
          <w:sz w:val="22"/>
          <w:szCs w:val="22"/>
          <w:lang w:val="hy-AM"/>
        </w:rPr>
        <w:softHyphen/>
        <w:t>քա</w:t>
      </w:r>
      <w:r w:rsidRPr="00F5658F">
        <w:rPr>
          <w:rFonts w:ascii="GHEA Grapalat" w:hAnsi="GHEA Grapalat" w:cs="GHEA Mariam"/>
          <w:sz w:val="22"/>
          <w:szCs w:val="22"/>
          <w:lang w:val="hy-AM"/>
        </w:rPr>
        <w:softHyphen/>
        <w:t>չա</w:t>
      </w:r>
      <w:r w:rsidRPr="00F5658F">
        <w:rPr>
          <w:rFonts w:ascii="GHEA Grapalat" w:hAnsi="GHEA Grapalat" w:cs="GHEA Mariam"/>
          <w:sz w:val="22"/>
          <w:szCs w:val="22"/>
          <w:lang w:val="hy-AM"/>
        </w:rPr>
        <w:softHyphen/>
        <w:t>փով: Շրջանառության հարկի գումարից չնվա</w:t>
      </w:r>
      <w:r w:rsidRPr="00F5658F">
        <w:rPr>
          <w:rFonts w:ascii="GHEA Grapalat" w:hAnsi="GHEA Grapalat" w:cs="GHEA Mariam"/>
          <w:sz w:val="22"/>
          <w:szCs w:val="22"/>
          <w:lang w:val="hy-AM"/>
        </w:rPr>
        <w:softHyphen/>
        <w:t>զեց</w:t>
      </w:r>
      <w:r w:rsidRPr="00F5658F">
        <w:rPr>
          <w:rFonts w:ascii="GHEA Grapalat" w:hAnsi="GHEA Grapalat" w:cs="GHEA Mariam"/>
          <w:sz w:val="22"/>
          <w:szCs w:val="22"/>
          <w:lang w:val="hy-AM"/>
        </w:rPr>
        <w:softHyphen/>
        <w:t>ված մասը նվազեցվում է հետագա հաշվետու ժամա</w:t>
      </w:r>
      <w:r w:rsidRPr="00F5658F">
        <w:rPr>
          <w:rFonts w:ascii="GHEA Grapalat" w:hAnsi="GHEA Grapalat" w:cs="GHEA Mariam"/>
          <w:sz w:val="22"/>
          <w:szCs w:val="22"/>
          <w:lang w:val="hy-AM"/>
        </w:rPr>
        <w:softHyphen/>
        <w:t>նակաշրջանների համար առևտրա</w:t>
      </w:r>
      <w:r w:rsidRPr="00F5658F">
        <w:rPr>
          <w:rFonts w:ascii="GHEA Grapalat" w:hAnsi="GHEA Grapalat" w:cs="GHEA Mariam"/>
          <w:sz w:val="22"/>
          <w:szCs w:val="22"/>
          <w:lang w:val="hy-AM"/>
        </w:rPr>
        <w:softHyphen/>
        <w:t>կան</w:t>
      </w:r>
      <w:r w:rsidRPr="00F5658F">
        <w:rPr>
          <w:rFonts w:ascii="GHEA Grapalat" w:hAnsi="GHEA Grapalat" w:cs="GHEA Mariam"/>
          <w:sz w:val="22"/>
          <w:szCs w:val="22"/>
        </w:rPr>
        <w:t xml:space="preserve"> </w:t>
      </w:r>
      <w:r w:rsidRPr="00F5658F">
        <w:rPr>
          <w:rFonts w:ascii="GHEA Grapalat" w:hAnsi="GHEA Grapalat" w:cs="GHEA Mariam"/>
          <w:sz w:val="22"/>
          <w:szCs w:val="22"/>
          <w:lang w:val="hy-AM"/>
        </w:rPr>
        <w:t>(առք ու վաճառքի) գործունեությունից ստացվող եկամուտների նկատմամբ հաշվարկվող շրջանառության հարկի գումարից:</w:t>
      </w:r>
    </w:p>
    <w:p w:rsidR="00D516BF" w:rsidRPr="00F5658F" w:rsidRDefault="00D516BF" w:rsidP="00D516BF">
      <w:pPr>
        <w:pStyle w:val="ListParagraph"/>
        <w:numPr>
          <w:ilvl w:val="0"/>
          <w:numId w:val="46"/>
        </w:numPr>
        <w:tabs>
          <w:tab w:val="left" w:pos="851"/>
          <w:tab w:val="left" w:pos="993"/>
        </w:tabs>
        <w:spacing w:line="360" w:lineRule="auto"/>
        <w:ind w:left="0" w:right="9" w:firstLine="561"/>
        <w:jc w:val="both"/>
        <w:rPr>
          <w:rFonts w:ascii="GHEA Grapalat" w:hAnsi="GHEA Grapalat" w:cs="GHEA Mariam"/>
          <w:sz w:val="22"/>
          <w:szCs w:val="22"/>
          <w:lang w:val="hy-AM"/>
        </w:rPr>
      </w:pPr>
      <w:r w:rsidRPr="00F5658F">
        <w:rPr>
          <w:rFonts w:ascii="GHEA Grapalat" w:hAnsi="GHEA Grapalat" w:cs="GHEA Mariam"/>
          <w:sz w:val="22"/>
          <w:szCs w:val="22"/>
          <w:lang w:val="hy-AM"/>
        </w:rPr>
        <w:t>առևտրա</w:t>
      </w:r>
      <w:r w:rsidRPr="00F5658F">
        <w:rPr>
          <w:rFonts w:ascii="GHEA Grapalat" w:hAnsi="GHEA Grapalat" w:cs="GHEA Mariam"/>
          <w:sz w:val="22"/>
          <w:szCs w:val="22"/>
        </w:rPr>
        <w:t xml:space="preserve">կան </w:t>
      </w:r>
      <w:r w:rsidRPr="00F5658F">
        <w:rPr>
          <w:rFonts w:ascii="GHEA Grapalat" w:hAnsi="GHEA Grapalat" w:cs="GHEA Mariam"/>
          <w:sz w:val="22"/>
          <w:szCs w:val="22"/>
          <w:lang w:val="hy-AM"/>
        </w:rPr>
        <w:t>(առք ու վաճառքի) գործունեությու</w:t>
      </w:r>
      <w:r w:rsidRPr="00F5658F">
        <w:rPr>
          <w:rFonts w:ascii="GHEA Grapalat" w:hAnsi="GHEA Grapalat" w:cs="GHEA Mariam"/>
          <w:sz w:val="22"/>
          <w:szCs w:val="22"/>
        </w:rPr>
        <w:t xml:space="preserve">նից ստացվող </w:t>
      </w:r>
      <w:r w:rsidRPr="00F5658F">
        <w:rPr>
          <w:rFonts w:ascii="GHEA Grapalat" w:hAnsi="GHEA Grapalat" w:cs="GHEA Mariam"/>
          <w:sz w:val="22"/>
          <w:szCs w:val="22"/>
          <w:lang w:val="hy-AM"/>
        </w:rPr>
        <w:t>եկամուտների մասով հաշվարկված շրջանառության հարկի գումարից օրենքով սահմանված ապրանքների ձեռքբեր</w:t>
      </w:r>
      <w:r w:rsidRPr="00F5658F">
        <w:rPr>
          <w:rFonts w:ascii="GHEA Grapalat" w:hAnsi="GHEA Grapalat" w:cs="GHEA Mariam"/>
          <w:sz w:val="22"/>
          <w:szCs w:val="22"/>
          <w:lang w:val="hy-AM"/>
        </w:rPr>
        <w:softHyphen/>
      </w:r>
      <w:r w:rsidRPr="00F5658F">
        <w:rPr>
          <w:rFonts w:ascii="GHEA Grapalat" w:hAnsi="GHEA Grapalat" w:cs="GHEA Mariam"/>
          <w:sz w:val="22"/>
          <w:szCs w:val="22"/>
          <w:lang w:val="hy-AM"/>
        </w:rPr>
        <w:softHyphen/>
      </w:r>
      <w:r w:rsidRPr="00F5658F">
        <w:rPr>
          <w:rFonts w:ascii="GHEA Grapalat" w:hAnsi="GHEA Grapalat" w:cs="GHEA Mariam"/>
          <w:sz w:val="22"/>
          <w:szCs w:val="22"/>
          <w:lang w:val="hy-AM"/>
        </w:rPr>
        <w:softHyphen/>
        <w:t>ման ծախսերի, ինչպես նաև հաշվետու ժամանակաշրջանում շրջանառության հարկի գումարից չնվազեցվող և փոխանցվող գումարների մասով նվազեցումներն ավել կատա</w:t>
      </w:r>
      <w:r w:rsidRPr="00F5658F">
        <w:rPr>
          <w:rFonts w:ascii="GHEA Grapalat" w:hAnsi="GHEA Grapalat" w:cs="GHEA Mariam"/>
          <w:sz w:val="22"/>
          <w:szCs w:val="22"/>
          <w:lang w:val="hy-AM"/>
        </w:rPr>
        <w:softHyphen/>
        <w:t>րելու դեպքում գանձվում է դրա արդյունքում պակաս հաշվարկված շրջանառության հարկը, ինչպես նաև տուգանք` այդ գումարի 100 տոկոսի չափով: Միաժամանակ, սահ</w:t>
      </w:r>
      <w:r w:rsidRPr="00F5658F">
        <w:rPr>
          <w:rFonts w:ascii="GHEA Grapalat" w:hAnsi="GHEA Grapalat" w:cs="GHEA Mariam"/>
          <w:sz w:val="22"/>
          <w:szCs w:val="22"/>
          <w:lang w:val="hy-AM"/>
        </w:rPr>
        <w:softHyphen/>
        <w:t>ման</w:t>
      </w:r>
      <w:r w:rsidRPr="00F5658F">
        <w:rPr>
          <w:rFonts w:ascii="GHEA Grapalat" w:hAnsi="GHEA Grapalat" w:cs="GHEA Mariam"/>
          <w:sz w:val="22"/>
          <w:szCs w:val="22"/>
          <w:lang w:val="hy-AM"/>
        </w:rPr>
        <w:softHyphen/>
      </w:r>
      <w:r w:rsidRPr="00F5658F">
        <w:rPr>
          <w:rFonts w:ascii="GHEA Grapalat" w:hAnsi="GHEA Grapalat" w:cs="GHEA Mariam"/>
          <w:sz w:val="22"/>
          <w:szCs w:val="22"/>
          <w:lang w:val="hy-AM"/>
        </w:rPr>
        <w:softHyphen/>
        <w:t>վել է նաև, որ նշյալ չափով տուգանքը չի կիրառվում, եթե կատարվող վերա</w:t>
      </w:r>
      <w:r w:rsidRPr="00F5658F">
        <w:rPr>
          <w:rFonts w:ascii="GHEA Grapalat" w:hAnsi="GHEA Grapalat" w:cs="GHEA Mariam"/>
          <w:sz w:val="22"/>
          <w:szCs w:val="22"/>
          <w:lang w:val="hy-AM"/>
        </w:rPr>
        <w:softHyphen/>
        <w:t>հաշ</w:t>
      </w:r>
      <w:r w:rsidRPr="00F5658F">
        <w:rPr>
          <w:rFonts w:ascii="GHEA Grapalat" w:hAnsi="GHEA Grapalat" w:cs="GHEA Mariam"/>
          <w:sz w:val="22"/>
          <w:szCs w:val="22"/>
          <w:lang w:val="hy-AM"/>
        </w:rPr>
        <w:softHyphen/>
        <w:t>վարկ</w:t>
      </w:r>
      <w:r w:rsidRPr="00F5658F">
        <w:rPr>
          <w:rFonts w:ascii="GHEA Grapalat" w:hAnsi="GHEA Grapalat" w:cs="GHEA Mariam"/>
          <w:sz w:val="22"/>
          <w:szCs w:val="22"/>
          <w:lang w:val="hy-AM"/>
        </w:rPr>
        <w:softHyphen/>
        <w:t>ների արդյունքում վճարման ենթակա շրջանառության հարկի գումարը չի գերազանցում շրջա</w:t>
      </w:r>
      <w:r w:rsidRPr="00F5658F">
        <w:rPr>
          <w:rFonts w:ascii="GHEA Grapalat" w:hAnsi="GHEA Grapalat" w:cs="GHEA Mariam"/>
          <w:sz w:val="22"/>
          <w:szCs w:val="22"/>
          <w:lang w:val="hy-AM"/>
        </w:rPr>
        <w:softHyphen/>
      </w:r>
      <w:r w:rsidRPr="00F5658F">
        <w:rPr>
          <w:rFonts w:ascii="GHEA Grapalat" w:hAnsi="GHEA Grapalat" w:cs="GHEA Mariam"/>
          <w:sz w:val="22"/>
          <w:szCs w:val="22"/>
          <w:lang w:val="hy-AM"/>
        </w:rPr>
        <w:softHyphen/>
      </w:r>
      <w:r w:rsidRPr="00F5658F">
        <w:rPr>
          <w:rFonts w:ascii="GHEA Grapalat" w:hAnsi="GHEA Grapalat" w:cs="GHEA Mariam"/>
          <w:sz w:val="22"/>
          <w:szCs w:val="22"/>
          <w:lang w:val="hy-AM"/>
        </w:rPr>
        <w:softHyphen/>
        <w:t>նառության հարկ վճարողի կող</w:t>
      </w:r>
      <w:r w:rsidRPr="00F5658F">
        <w:rPr>
          <w:rFonts w:ascii="GHEA Grapalat" w:hAnsi="GHEA Grapalat" w:cs="GHEA Mariam"/>
          <w:sz w:val="22"/>
          <w:szCs w:val="22"/>
          <w:lang w:val="hy-AM"/>
        </w:rPr>
        <w:softHyphen/>
      </w:r>
      <w:r w:rsidRPr="00F5658F">
        <w:rPr>
          <w:rFonts w:ascii="GHEA Grapalat" w:hAnsi="GHEA Grapalat" w:cs="GHEA Mariam"/>
          <w:sz w:val="22"/>
          <w:szCs w:val="22"/>
          <w:lang w:val="hy-AM"/>
        </w:rPr>
        <w:softHyphen/>
        <w:t>մից այդ գործունեության մասով հարկվող օբյեկտի նկատ</w:t>
      </w:r>
      <w:r w:rsidRPr="00F5658F">
        <w:rPr>
          <w:rFonts w:ascii="GHEA Grapalat" w:hAnsi="GHEA Grapalat" w:cs="GHEA Mariam"/>
          <w:sz w:val="22"/>
          <w:szCs w:val="22"/>
          <w:lang w:val="hy-AM"/>
        </w:rPr>
        <w:softHyphen/>
      </w:r>
      <w:r w:rsidRPr="00F5658F">
        <w:rPr>
          <w:rFonts w:ascii="GHEA Grapalat" w:hAnsi="GHEA Grapalat" w:cs="GHEA Mariam"/>
          <w:sz w:val="22"/>
          <w:szCs w:val="22"/>
          <w:lang w:val="hy-AM"/>
        </w:rPr>
        <w:softHyphen/>
      </w:r>
      <w:r w:rsidRPr="00F5658F">
        <w:rPr>
          <w:rFonts w:ascii="GHEA Grapalat" w:hAnsi="GHEA Grapalat" w:cs="GHEA Mariam"/>
          <w:sz w:val="22"/>
          <w:szCs w:val="22"/>
          <w:lang w:val="hy-AM"/>
        </w:rPr>
        <w:softHyphen/>
        <w:t>մամբ 1.5 տոկոս, իսկ 2015 թվա</w:t>
      </w:r>
      <w:r w:rsidRPr="00F5658F">
        <w:rPr>
          <w:rFonts w:ascii="GHEA Grapalat" w:hAnsi="GHEA Grapalat" w:cs="GHEA Mariam"/>
          <w:sz w:val="22"/>
          <w:szCs w:val="22"/>
          <w:lang w:val="hy-AM"/>
        </w:rPr>
        <w:softHyphen/>
        <w:t>կանի հուլիսի 1-ից մինչև դեկտեմբերի 31-ն ընկած հաշ</w:t>
      </w:r>
      <w:r w:rsidRPr="00F5658F">
        <w:rPr>
          <w:rFonts w:ascii="GHEA Grapalat" w:hAnsi="GHEA Grapalat" w:cs="GHEA Mariam"/>
          <w:sz w:val="22"/>
          <w:szCs w:val="22"/>
          <w:lang w:val="hy-AM"/>
        </w:rPr>
        <w:softHyphen/>
      </w:r>
      <w:r w:rsidRPr="00F5658F">
        <w:rPr>
          <w:rFonts w:ascii="GHEA Grapalat" w:hAnsi="GHEA Grapalat" w:cs="GHEA Mariam"/>
          <w:sz w:val="22"/>
          <w:szCs w:val="22"/>
          <w:lang w:val="hy-AM"/>
        </w:rPr>
        <w:softHyphen/>
      </w:r>
      <w:r w:rsidRPr="00F5658F">
        <w:rPr>
          <w:rFonts w:ascii="GHEA Grapalat" w:hAnsi="GHEA Grapalat" w:cs="GHEA Mariam"/>
          <w:sz w:val="22"/>
          <w:szCs w:val="22"/>
          <w:lang w:val="hy-AM"/>
        </w:rPr>
        <w:softHyphen/>
        <w:t>վետու ժամանակաշրջանների համար՝ 1 տոկոս դրույքաչափով հաշվարկված հարկի գումարը:</w:t>
      </w:r>
    </w:p>
    <w:p w:rsidR="00D516BF" w:rsidRPr="00F5658F" w:rsidRDefault="00D516BF" w:rsidP="00D516BF">
      <w:pPr>
        <w:tabs>
          <w:tab w:val="left" w:pos="851"/>
        </w:tabs>
        <w:spacing w:line="360" w:lineRule="auto"/>
        <w:ind w:right="9" w:firstLine="561"/>
        <w:jc w:val="both"/>
        <w:rPr>
          <w:rFonts w:ascii="GHEA Grapalat" w:hAnsi="GHEA Grapalat" w:cs="GHEA Mariam"/>
          <w:sz w:val="22"/>
          <w:szCs w:val="22"/>
        </w:rPr>
      </w:pPr>
      <w:r w:rsidRPr="00F5658F">
        <w:rPr>
          <w:rFonts w:ascii="GHEA Grapalat" w:hAnsi="GHEA Grapalat" w:cs="GHEA Mariam"/>
          <w:sz w:val="22"/>
          <w:szCs w:val="22"/>
          <w:lang w:val="hy-AM"/>
        </w:rPr>
        <w:t>2015 թվականի նոյեմբերի 24-ին ՀՀ Ազգային Ժողովի կողմից ընդունված` «Շրջա</w:t>
      </w:r>
      <w:r w:rsidRPr="00F5658F">
        <w:rPr>
          <w:rFonts w:ascii="GHEA Grapalat" w:hAnsi="GHEA Grapalat" w:cs="GHEA Mariam"/>
          <w:sz w:val="22"/>
          <w:szCs w:val="22"/>
          <w:lang w:val="hy-AM"/>
        </w:rPr>
        <w:softHyphen/>
        <w:t>նա</w:t>
      </w:r>
      <w:r w:rsidRPr="00F5658F">
        <w:rPr>
          <w:rFonts w:ascii="GHEA Grapalat" w:hAnsi="GHEA Grapalat" w:cs="GHEA Mariam"/>
          <w:sz w:val="22"/>
          <w:szCs w:val="22"/>
          <w:lang w:val="hy-AM"/>
        </w:rPr>
        <w:softHyphen/>
      </w:r>
      <w:r w:rsidRPr="00F5658F">
        <w:rPr>
          <w:rFonts w:ascii="GHEA Grapalat" w:hAnsi="GHEA Grapalat" w:cs="GHEA Mariam"/>
          <w:sz w:val="22"/>
          <w:szCs w:val="22"/>
          <w:lang w:val="hy-AM"/>
        </w:rPr>
        <w:softHyphen/>
        <w:t>ռու</w:t>
      </w:r>
      <w:r w:rsidRPr="00F5658F">
        <w:rPr>
          <w:rFonts w:ascii="GHEA Grapalat" w:hAnsi="GHEA Grapalat" w:cs="GHEA Mariam"/>
          <w:sz w:val="22"/>
          <w:szCs w:val="22"/>
          <w:lang w:val="hy-AM"/>
        </w:rPr>
        <w:softHyphen/>
        <w:t>թյան հարկի մասին» Հայաստանի Հանրապետության օրենքում լրացում</w:t>
      </w:r>
      <w:r w:rsidRPr="00F5658F">
        <w:rPr>
          <w:rFonts w:ascii="GHEA Grapalat" w:hAnsi="GHEA Grapalat" w:cs="GHEA Mariam"/>
          <w:sz w:val="22"/>
          <w:szCs w:val="22"/>
          <w:lang w:val="hy-AM"/>
        </w:rPr>
        <w:softHyphen/>
        <w:t>ներ և փոփոխություն կատա</w:t>
      </w:r>
      <w:r w:rsidRPr="00F5658F">
        <w:rPr>
          <w:rFonts w:ascii="GHEA Grapalat" w:hAnsi="GHEA Grapalat" w:cs="GHEA Mariam"/>
          <w:sz w:val="22"/>
          <w:szCs w:val="22"/>
          <w:lang w:val="hy-AM"/>
        </w:rPr>
        <w:softHyphen/>
      </w:r>
      <w:r w:rsidRPr="00F5658F">
        <w:rPr>
          <w:rFonts w:ascii="GHEA Grapalat" w:hAnsi="GHEA Grapalat" w:cs="GHEA Mariam"/>
          <w:sz w:val="22"/>
          <w:szCs w:val="22"/>
          <w:lang w:val="hy-AM"/>
        </w:rPr>
        <w:softHyphen/>
        <w:t>րելու մասին» ՀՕ-167-Ն ՀՀ օրենքով (ուժի մեջ է մտել 2016 թվա</w:t>
      </w:r>
      <w:r w:rsidRPr="00F5658F">
        <w:rPr>
          <w:rFonts w:ascii="GHEA Grapalat" w:hAnsi="GHEA Grapalat" w:cs="GHEA Mariam"/>
          <w:sz w:val="22"/>
          <w:szCs w:val="22"/>
          <w:lang w:val="hy-AM"/>
        </w:rPr>
        <w:softHyphen/>
        <w:t>կանի հունվարի 1-ից) սահ</w:t>
      </w:r>
      <w:r w:rsidRPr="00F5658F">
        <w:rPr>
          <w:rFonts w:ascii="GHEA Grapalat" w:hAnsi="GHEA Grapalat" w:cs="GHEA Mariam"/>
          <w:sz w:val="22"/>
          <w:szCs w:val="22"/>
          <w:lang w:val="hy-AM"/>
        </w:rPr>
        <w:softHyphen/>
      </w:r>
      <w:r w:rsidRPr="00F5658F">
        <w:rPr>
          <w:rFonts w:ascii="GHEA Grapalat" w:hAnsi="GHEA Grapalat" w:cs="GHEA Mariam"/>
          <w:sz w:val="22"/>
          <w:szCs w:val="22"/>
          <w:lang w:val="hy-AM"/>
        </w:rPr>
        <w:softHyphen/>
        <w:t>ման</w:t>
      </w:r>
      <w:r w:rsidRPr="00F5658F">
        <w:rPr>
          <w:rFonts w:ascii="GHEA Grapalat" w:hAnsi="GHEA Grapalat" w:cs="GHEA Mariam"/>
          <w:sz w:val="22"/>
          <w:szCs w:val="22"/>
          <w:lang w:val="hy-AM"/>
        </w:rPr>
        <w:softHyphen/>
        <w:t>վել է, որ «Շրջա</w:t>
      </w:r>
      <w:r w:rsidRPr="00F5658F">
        <w:rPr>
          <w:rFonts w:ascii="GHEA Grapalat" w:hAnsi="GHEA Grapalat" w:cs="GHEA Mariam"/>
          <w:sz w:val="22"/>
          <w:szCs w:val="22"/>
          <w:lang w:val="hy-AM"/>
        </w:rPr>
        <w:softHyphen/>
        <w:t>նա</w:t>
      </w:r>
      <w:r w:rsidRPr="00F5658F">
        <w:rPr>
          <w:rFonts w:ascii="GHEA Grapalat" w:hAnsi="GHEA Grapalat" w:cs="GHEA Mariam"/>
          <w:sz w:val="22"/>
          <w:szCs w:val="22"/>
          <w:lang w:val="hy-AM"/>
        </w:rPr>
        <w:softHyphen/>
      </w:r>
      <w:r w:rsidRPr="00F5658F">
        <w:rPr>
          <w:rFonts w:ascii="GHEA Grapalat" w:hAnsi="GHEA Grapalat" w:cs="GHEA Mariam"/>
          <w:sz w:val="22"/>
          <w:szCs w:val="22"/>
          <w:lang w:val="hy-AM"/>
        </w:rPr>
        <w:softHyphen/>
        <w:t>ռու</w:t>
      </w:r>
      <w:r w:rsidRPr="00F5658F">
        <w:rPr>
          <w:rFonts w:ascii="GHEA Grapalat" w:hAnsi="GHEA Grapalat" w:cs="GHEA Mariam"/>
          <w:sz w:val="22"/>
          <w:szCs w:val="22"/>
          <w:lang w:val="hy-AM"/>
        </w:rPr>
        <w:softHyphen/>
        <w:t>թյան հարկի մասին» ՀՀ օրենքի 4-րդ հոդվածի 3-րդ մասի 4-րդ կետի «ա»-«գ» ենթակետերով նախատեսված դեպքերում կազմակերպությունը, անհատ ձեռ</w:t>
      </w:r>
      <w:r w:rsidRPr="00F5658F">
        <w:rPr>
          <w:rFonts w:ascii="GHEA Grapalat" w:hAnsi="GHEA Grapalat" w:cs="GHEA Mariam"/>
          <w:sz w:val="22"/>
          <w:szCs w:val="22"/>
          <w:lang w:val="hy-AM"/>
        </w:rPr>
        <w:softHyphen/>
        <w:t>նար</w:t>
      </w:r>
      <w:r w:rsidRPr="00F5658F">
        <w:rPr>
          <w:rFonts w:ascii="GHEA Grapalat" w:hAnsi="GHEA Grapalat" w:cs="GHEA Mariam"/>
          <w:sz w:val="22"/>
          <w:szCs w:val="22"/>
          <w:lang w:val="hy-AM"/>
        </w:rPr>
        <w:softHyphen/>
      </w:r>
      <w:r w:rsidRPr="00F5658F">
        <w:rPr>
          <w:rFonts w:ascii="GHEA Grapalat" w:hAnsi="GHEA Grapalat" w:cs="GHEA Mariam"/>
          <w:sz w:val="22"/>
          <w:szCs w:val="22"/>
          <w:lang w:val="hy-AM"/>
        </w:rPr>
        <w:softHyphen/>
        <w:t>կատերը և նոտարը օրենքով սահմանված այլ պայմանները բավարարելու դեպքում համար</w:t>
      </w:r>
      <w:r w:rsidRPr="00F5658F">
        <w:rPr>
          <w:rFonts w:ascii="GHEA Grapalat" w:hAnsi="GHEA Grapalat" w:cs="GHEA Mariam"/>
          <w:sz w:val="22"/>
          <w:szCs w:val="22"/>
          <w:lang w:val="hy-AM"/>
        </w:rPr>
        <w:softHyphen/>
      </w:r>
      <w:r w:rsidRPr="00F5658F">
        <w:rPr>
          <w:rFonts w:ascii="GHEA Grapalat" w:hAnsi="GHEA Grapalat" w:cs="GHEA Mariam"/>
          <w:sz w:val="22"/>
          <w:szCs w:val="22"/>
          <w:lang w:val="hy-AM"/>
        </w:rPr>
        <w:softHyphen/>
        <w:t>վում են (շարունակում են համարվել) շրջանառության հարկ վճարող, եթե այդ ենթա</w:t>
      </w:r>
      <w:r w:rsidRPr="00F5658F">
        <w:rPr>
          <w:rFonts w:ascii="GHEA Grapalat" w:hAnsi="GHEA Grapalat" w:cs="GHEA Mariam"/>
          <w:sz w:val="22"/>
          <w:szCs w:val="22"/>
          <w:lang w:val="hy-AM"/>
        </w:rPr>
        <w:softHyphen/>
        <w:t>կե</w:t>
      </w:r>
      <w:r w:rsidRPr="00F5658F">
        <w:rPr>
          <w:rFonts w:ascii="GHEA Grapalat" w:hAnsi="GHEA Grapalat" w:cs="GHEA Mariam"/>
          <w:sz w:val="22"/>
          <w:szCs w:val="22"/>
          <w:lang w:val="hy-AM"/>
        </w:rPr>
        <w:softHyphen/>
        <w:t>տերում նշված այլ անձինք հարկային մարմին են ներկայացրել գործունեությունը դադա</w:t>
      </w:r>
      <w:r w:rsidRPr="00F5658F">
        <w:rPr>
          <w:rFonts w:ascii="GHEA Grapalat" w:hAnsi="GHEA Grapalat" w:cs="GHEA Mariam"/>
          <w:sz w:val="22"/>
          <w:szCs w:val="22"/>
          <w:lang w:val="hy-AM"/>
        </w:rPr>
        <w:softHyphen/>
        <w:t>րեց</w:t>
      </w:r>
      <w:r w:rsidRPr="00F5658F">
        <w:rPr>
          <w:rFonts w:ascii="GHEA Grapalat" w:hAnsi="GHEA Grapalat" w:cs="GHEA Mariam"/>
          <w:sz w:val="22"/>
          <w:szCs w:val="22"/>
          <w:lang w:val="hy-AM"/>
        </w:rPr>
        <w:softHyphen/>
        <w:t>նելու մասին հայտարարություն և փաստացի գործունեություն չեն իրականացրել:</w:t>
      </w:r>
    </w:p>
    <w:p w:rsidR="00D516BF" w:rsidRPr="00E724DD" w:rsidRDefault="00D516BF" w:rsidP="00D516BF">
      <w:pPr>
        <w:tabs>
          <w:tab w:val="left" w:pos="851"/>
        </w:tabs>
        <w:spacing w:line="360" w:lineRule="auto"/>
        <w:ind w:right="9" w:firstLine="561"/>
        <w:jc w:val="both"/>
        <w:rPr>
          <w:rFonts w:ascii="GHEA Grapalat" w:hAnsi="GHEA Grapalat" w:cs="Sylfaen"/>
          <w:sz w:val="22"/>
          <w:szCs w:val="22"/>
          <w:lang w:val="hy-AM"/>
        </w:rPr>
      </w:pPr>
      <w:r w:rsidRPr="00E724DD">
        <w:rPr>
          <w:rFonts w:ascii="GHEA Grapalat" w:hAnsi="GHEA Grapalat" w:cs="Sylfaen"/>
          <w:sz w:val="22"/>
          <w:szCs w:val="22"/>
          <w:lang w:val="hy-AM"/>
        </w:rPr>
        <w:t>2016 թվականի փետրվարի 4-ին ՀՀ Ազգային Ժողովի կողմից ընդունված` «Շրջա</w:t>
      </w:r>
      <w:r w:rsidRPr="00E724DD">
        <w:rPr>
          <w:rFonts w:ascii="GHEA Grapalat" w:hAnsi="GHEA Grapalat" w:cs="Sylfaen"/>
          <w:sz w:val="22"/>
          <w:szCs w:val="22"/>
          <w:lang w:val="hy-AM"/>
        </w:rPr>
        <w:softHyphen/>
        <w:t>նա</w:t>
      </w:r>
      <w:r w:rsidRPr="00E724DD">
        <w:rPr>
          <w:rFonts w:ascii="GHEA Grapalat" w:hAnsi="GHEA Grapalat" w:cs="Sylfaen"/>
          <w:sz w:val="22"/>
          <w:szCs w:val="22"/>
          <w:lang w:val="hy-AM"/>
        </w:rPr>
        <w:softHyphen/>
      </w:r>
      <w:r w:rsidRPr="00E724DD">
        <w:rPr>
          <w:rFonts w:ascii="GHEA Grapalat" w:hAnsi="GHEA Grapalat" w:cs="Sylfaen"/>
          <w:sz w:val="22"/>
          <w:szCs w:val="22"/>
          <w:lang w:val="hy-AM"/>
        </w:rPr>
        <w:softHyphen/>
        <w:t>ռու</w:t>
      </w:r>
      <w:r w:rsidRPr="00E724DD">
        <w:rPr>
          <w:rFonts w:ascii="GHEA Grapalat" w:hAnsi="GHEA Grapalat" w:cs="Sylfaen"/>
          <w:sz w:val="22"/>
          <w:szCs w:val="22"/>
          <w:lang w:val="hy-AM"/>
        </w:rPr>
        <w:softHyphen/>
        <w:t>թյան հարկի մասին» Հայաստանի Հանրապետության օրենքում լրացում</w:t>
      </w:r>
      <w:r w:rsidRPr="00E724DD">
        <w:rPr>
          <w:rFonts w:ascii="GHEA Grapalat" w:hAnsi="GHEA Grapalat" w:cs="Sylfaen"/>
          <w:sz w:val="22"/>
          <w:szCs w:val="22"/>
          <w:lang w:val="hy-AM"/>
        </w:rPr>
        <w:softHyphen/>
        <w:t xml:space="preserve"> և փոփոխություն կատա</w:t>
      </w:r>
      <w:r w:rsidRPr="00E724DD">
        <w:rPr>
          <w:rFonts w:ascii="GHEA Grapalat" w:hAnsi="GHEA Grapalat" w:cs="Sylfaen"/>
          <w:sz w:val="22"/>
          <w:szCs w:val="22"/>
          <w:lang w:val="hy-AM"/>
        </w:rPr>
        <w:softHyphen/>
        <w:t xml:space="preserve">րելու </w:t>
      </w:r>
      <w:r w:rsidRPr="00E724DD">
        <w:rPr>
          <w:rFonts w:ascii="GHEA Grapalat" w:hAnsi="GHEA Grapalat" w:cs="Sylfaen"/>
          <w:sz w:val="22"/>
          <w:szCs w:val="22"/>
          <w:lang w:val="hy-AM"/>
        </w:rPr>
        <w:lastRenderedPageBreak/>
        <w:t>մասին» ՀՕ-28-Ն ՀՀ օրենքով (ուժի մեջ է մտել 2016 թվա</w:t>
      </w:r>
      <w:r w:rsidRPr="00E724DD">
        <w:rPr>
          <w:rFonts w:ascii="GHEA Grapalat" w:hAnsi="GHEA Grapalat" w:cs="Sylfaen"/>
          <w:sz w:val="22"/>
          <w:szCs w:val="22"/>
          <w:lang w:val="hy-AM"/>
        </w:rPr>
        <w:softHyphen/>
        <w:t>կանի մարտի 12-ից</w:t>
      </w:r>
      <w:r w:rsidRPr="00E724DD">
        <w:rPr>
          <w:rFonts w:ascii="GHEA Grapalat" w:hAnsi="GHEA Grapalat" w:cs="Sylfaen"/>
          <w:sz w:val="22"/>
          <w:szCs w:val="22"/>
        </w:rPr>
        <w:t xml:space="preserve"> և տարածվում է 2015 թվականի հուլիսի 1-ից հետո ծագած հարաբերությունների վրա ու գործում է մինչև 2018 թվականի դեկտեմբերի 31-ը ներառյալ</w:t>
      </w:r>
      <w:r w:rsidRPr="00E724DD">
        <w:rPr>
          <w:rFonts w:ascii="GHEA Grapalat" w:hAnsi="GHEA Grapalat" w:cs="Sylfaen"/>
          <w:sz w:val="22"/>
          <w:szCs w:val="22"/>
          <w:lang w:val="hy-AM"/>
        </w:rPr>
        <w:t>) սահ</w:t>
      </w:r>
      <w:r w:rsidRPr="00E724DD">
        <w:rPr>
          <w:rFonts w:ascii="GHEA Grapalat" w:hAnsi="GHEA Grapalat" w:cs="Sylfaen"/>
          <w:sz w:val="22"/>
          <w:szCs w:val="22"/>
          <w:lang w:val="hy-AM"/>
        </w:rPr>
        <w:softHyphen/>
        <w:t>ման</w:t>
      </w:r>
      <w:r w:rsidRPr="00E724DD">
        <w:rPr>
          <w:rFonts w:ascii="GHEA Grapalat" w:hAnsi="GHEA Grapalat" w:cs="Sylfaen"/>
          <w:sz w:val="22"/>
          <w:szCs w:val="22"/>
          <w:lang w:val="hy-AM"/>
        </w:rPr>
        <w:softHyphen/>
        <w:t>վել է, որ երկրորդային հումքի իրացումից ստացվող եկամուտների մասով առևտրա</w:t>
      </w:r>
      <w:r w:rsidRPr="00E724DD">
        <w:rPr>
          <w:rFonts w:ascii="GHEA Grapalat" w:hAnsi="GHEA Grapalat" w:cs="Sylfaen"/>
          <w:sz w:val="22"/>
          <w:szCs w:val="22"/>
          <w:lang w:val="hy-AM"/>
        </w:rPr>
        <w:softHyphen/>
        <w:t>կան (առք ու վաճառքի) գործունեությունից ստացվող եկամուտների համար շրջանառության հարկը հաշ</w:t>
      </w:r>
      <w:r w:rsidRPr="00E724DD">
        <w:rPr>
          <w:rFonts w:ascii="GHEA Grapalat" w:hAnsi="GHEA Grapalat" w:cs="Sylfaen"/>
          <w:sz w:val="22"/>
          <w:szCs w:val="22"/>
          <w:lang w:val="hy-AM"/>
        </w:rPr>
        <w:softHyphen/>
        <w:t>վարկ</w:t>
      </w:r>
      <w:r w:rsidRPr="00E724DD">
        <w:rPr>
          <w:rFonts w:ascii="GHEA Grapalat" w:hAnsi="GHEA Grapalat" w:cs="Sylfaen"/>
          <w:sz w:val="22"/>
          <w:szCs w:val="22"/>
          <w:lang w:val="hy-AM"/>
        </w:rPr>
        <w:softHyphen/>
        <w:t>վում է հարկվող օբյեկտի նկատմամբ 1.5 տոկոս</w:t>
      </w:r>
      <w:r w:rsidR="00E724DD" w:rsidRPr="00AC0AEA">
        <w:rPr>
          <w:rFonts w:ascii="GHEA Grapalat" w:hAnsi="GHEA Grapalat" w:cs="Sylfaen"/>
          <w:sz w:val="22"/>
          <w:szCs w:val="22"/>
          <w:lang w:val="hy-AM"/>
        </w:rPr>
        <w:t xml:space="preserve"> դրույքաչափով</w:t>
      </w:r>
      <w:r w:rsidRPr="00E724DD">
        <w:rPr>
          <w:rFonts w:ascii="GHEA Grapalat" w:hAnsi="GHEA Grapalat" w:cs="Sylfaen"/>
          <w:sz w:val="22"/>
          <w:szCs w:val="22"/>
          <w:lang w:val="hy-AM"/>
        </w:rPr>
        <w:t>:</w:t>
      </w:r>
      <w:r w:rsidRPr="00AD239D">
        <w:rPr>
          <w:rFonts w:ascii="GHEA Grapalat" w:hAnsi="GHEA Grapalat" w:cs="Sylfaen"/>
          <w:sz w:val="22"/>
          <w:szCs w:val="22"/>
          <w:lang w:val="hy-AM"/>
        </w:rPr>
        <w:t xml:space="preserve"> </w:t>
      </w:r>
    </w:p>
    <w:p w:rsidR="00D516BF" w:rsidRDefault="00D516BF" w:rsidP="00D516BF">
      <w:pPr>
        <w:spacing w:line="360" w:lineRule="auto"/>
        <w:ind w:firstLine="540"/>
        <w:jc w:val="both"/>
        <w:rPr>
          <w:rFonts w:ascii="GHEA Grapalat" w:hAnsi="GHEA Grapalat" w:cs="Sylfaen"/>
          <w:sz w:val="22"/>
          <w:szCs w:val="22"/>
        </w:rPr>
      </w:pPr>
      <w:r w:rsidRPr="00D37850">
        <w:rPr>
          <w:rFonts w:ascii="GHEA Grapalat" w:hAnsi="GHEA Grapalat" w:cs="Sylfaen"/>
          <w:sz w:val="22"/>
          <w:szCs w:val="22"/>
          <w:lang w:val="hy-AM"/>
        </w:rPr>
        <w:t xml:space="preserve">Հաշվետու </w:t>
      </w:r>
      <w:r w:rsidRPr="00AC0AEA">
        <w:rPr>
          <w:rFonts w:ascii="GHEA Grapalat" w:hAnsi="GHEA Grapalat" w:cs="Calibri"/>
          <w:sz w:val="22"/>
          <w:szCs w:val="22"/>
          <w:lang w:val="hy-AM"/>
        </w:rPr>
        <w:t>ժամանակահատվածում շուրջ 155.6 մլրդ</w:t>
      </w:r>
      <w:r w:rsidRPr="00D37850">
        <w:rPr>
          <w:rFonts w:ascii="GHEA Grapalat" w:hAnsi="GHEA Grapalat" w:cs="Sylfaen"/>
          <w:sz w:val="22"/>
          <w:szCs w:val="22"/>
          <w:lang w:val="hy-AM"/>
        </w:rPr>
        <w:t xml:space="preserve"> դրամ </w:t>
      </w:r>
      <w:r w:rsidRPr="00AC0AEA">
        <w:rPr>
          <w:rFonts w:ascii="GHEA Grapalat" w:hAnsi="GHEA Grapalat" w:cs="Sylfaen"/>
          <w:sz w:val="22"/>
          <w:szCs w:val="22"/>
          <w:lang w:val="hy-AM"/>
        </w:rPr>
        <w:t xml:space="preserve">են կազմել </w:t>
      </w:r>
      <w:r w:rsidRPr="00AC0AEA">
        <w:rPr>
          <w:rFonts w:ascii="GHEA Grapalat" w:hAnsi="GHEA Grapalat" w:cs="Sylfaen"/>
          <w:i/>
          <w:sz w:val="22"/>
          <w:szCs w:val="22"/>
          <w:lang w:val="hy-AM"/>
        </w:rPr>
        <w:t>եկամտային հարկից</w:t>
      </w:r>
      <w:r w:rsidRPr="00AB6559">
        <w:rPr>
          <w:rFonts w:ascii="GHEA Grapalat" w:hAnsi="GHEA Grapalat" w:cs="Sylfaen"/>
          <w:sz w:val="22"/>
          <w:szCs w:val="22"/>
          <w:lang w:val="hy-AM"/>
        </w:rPr>
        <w:t xml:space="preserve"> ստացված</w:t>
      </w:r>
      <w:r w:rsidRPr="00D37850">
        <w:rPr>
          <w:rFonts w:ascii="GHEA Grapalat" w:hAnsi="GHEA Grapalat" w:cs="Sylfaen"/>
          <w:sz w:val="22"/>
          <w:szCs w:val="22"/>
          <w:lang w:val="hy-AM"/>
        </w:rPr>
        <w:t xml:space="preserve"> մուտքերը</w:t>
      </w:r>
      <w:r w:rsidRPr="00D37850">
        <w:rPr>
          <w:rFonts w:ascii="GHEA Grapalat" w:hAnsi="GHEA Grapalat" w:cs="Sylfaen"/>
          <w:sz w:val="22"/>
          <w:szCs w:val="22"/>
        </w:rPr>
        <w:t xml:space="preserve">` </w:t>
      </w:r>
      <w:r w:rsidRPr="00D37850">
        <w:rPr>
          <w:rFonts w:ascii="GHEA Grapalat" w:hAnsi="GHEA Grapalat" w:cs="Calibri"/>
          <w:sz w:val="22"/>
          <w:szCs w:val="22"/>
          <w:lang w:val="hy-AM"/>
        </w:rPr>
        <w:t xml:space="preserve">ապահովելով պետական բյուջեի հարկերի և տուրքերի </w:t>
      </w:r>
      <w:r>
        <w:rPr>
          <w:rFonts w:ascii="GHEA Grapalat" w:hAnsi="GHEA Grapalat" w:cs="Calibri"/>
          <w:sz w:val="22"/>
          <w:szCs w:val="22"/>
        </w:rPr>
        <w:t>30.4</w:t>
      </w:r>
      <w:r>
        <w:rPr>
          <w:rFonts w:ascii="GHEA Grapalat" w:hAnsi="GHEA Grapalat" w:cs="Calibri"/>
          <w:sz w:val="22"/>
          <w:szCs w:val="22"/>
          <w:lang w:val="hy-AM"/>
        </w:rPr>
        <w:t>%-ը</w:t>
      </w:r>
      <w:r>
        <w:rPr>
          <w:rFonts w:ascii="GHEA Grapalat" w:hAnsi="GHEA Grapalat" w:cs="Calibri"/>
          <w:sz w:val="22"/>
          <w:szCs w:val="22"/>
        </w:rPr>
        <w:t>:</w:t>
      </w:r>
      <w:r w:rsidRPr="00D37850">
        <w:rPr>
          <w:rFonts w:ascii="GHEA Grapalat" w:hAnsi="GHEA Grapalat" w:cs="Calibri"/>
          <w:sz w:val="22"/>
          <w:szCs w:val="22"/>
          <w:lang w:val="hy-AM"/>
        </w:rPr>
        <w:t xml:space="preserve"> </w:t>
      </w:r>
      <w:r w:rsidRPr="00D37850">
        <w:rPr>
          <w:rFonts w:ascii="GHEA Grapalat" w:hAnsi="GHEA Grapalat" w:cs="Calibri"/>
          <w:sz w:val="22"/>
          <w:szCs w:val="22"/>
        </w:rPr>
        <w:t xml:space="preserve">Եկամտային </w:t>
      </w:r>
      <w:r w:rsidRPr="00D37850">
        <w:rPr>
          <w:rFonts w:ascii="GHEA Grapalat" w:hAnsi="GHEA Grapalat" w:cs="Calibri"/>
          <w:sz w:val="22"/>
          <w:szCs w:val="22"/>
          <w:lang w:val="hy-AM"/>
        </w:rPr>
        <w:t xml:space="preserve">հարկից </w:t>
      </w:r>
      <w:r>
        <w:rPr>
          <w:rFonts w:ascii="GHEA Grapalat" w:hAnsi="GHEA Grapalat" w:cs="Calibri"/>
          <w:sz w:val="22"/>
          <w:szCs w:val="22"/>
        </w:rPr>
        <w:t>147</w:t>
      </w:r>
      <w:r w:rsidRPr="00D37850">
        <w:rPr>
          <w:rFonts w:ascii="GHEA Grapalat" w:hAnsi="GHEA Grapalat" w:cs="Calibri"/>
          <w:sz w:val="22"/>
          <w:szCs w:val="22"/>
        </w:rPr>
        <w:t>.</w:t>
      </w:r>
      <w:r>
        <w:rPr>
          <w:rFonts w:ascii="GHEA Grapalat" w:hAnsi="GHEA Grapalat" w:cs="Calibri"/>
          <w:sz w:val="22"/>
          <w:szCs w:val="22"/>
        </w:rPr>
        <w:t>1</w:t>
      </w:r>
      <w:r w:rsidRPr="00D37850">
        <w:rPr>
          <w:rFonts w:ascii="GHEA Grapalat" w:hAnsi="GHEA Grapalat" w:cs="Calibri"/>
          <w:sz w:val="22"/>
          <w:szCs w:val="22"/>
          <w:lang w:val="hy-AM"/>
        </w:rPr>
        <w:t xml:space="preserve"> մլրդ դրամը </w:t>
      </w:r>
      <w:r>
        <w:rPr>
          <w:rFonts w:ascii="GHEA Grapalat" w:hAnsi="GHEA Grapalat" w:cs="Calibri"/>
          <w:sz w:val="22"/>
          <w:szCs w:val="22"/>
        </w:rPr>
        <w:t>ստաց</w:t>
      </w:r>
      <w:r w:rsidRPr="00D37850">
        <w:rPr>
          <w:rFonts w:ascii="GHEA Grapalat" w:hAnsi="GHEA Grapalat" w:cs="Calibri"/>
          <w:sz w:val="22"/>
          <w:szCs w:val="22"/>
          <w:lang w:val="hy-AM"/>
        </w:rPr>
        <w:t xml:space="preserve">վել է </w:t>
      </w:r>
      <w:r w:rsidRPr="00D37850">
        <w:rPr>
          <w:rFonts w:ascii="GHEA Grapalat" w:hAnsi="GHEA Grapalat" w:cs="Sylfaen"/>
          <w:sz w:val="22"/>
          <w:szCs w:val="22"/>
          <w:lang w:val="hy-AM"/>
        </w:rPr>
        <w:t>աշխատա</w:t>
      </w:r>
      <w:r>
        <w:rPr>
          <w:rFonts w:ascii="GHEA Grapalat" w:hAnsi="GHEA Grapalat" w:cs="Sylfaen"/>
          <w:sz w:val="22"/>
          <w:szCs w:val="22"/>
        </w:rPr>
        <w:t>նքի վարձատրությունից</w:t>
      </w:r>
      <w:r w:rsidRPr="00D37850">
        <w:rPr>
          <w:rFonts w:ascii="GHEA Grapalat" w:hAnsi="GHEA Grapalat" w:cs="Sylfaen"/>
          <w:sz w:val="22"/>
          <w:szCs w:val="22"/>
        </w:rPr>
        <w:t xml:space="preserve"> </w:t>
      </w:r>
      <w:r w:rsidRPr="00D37850">
        <w:rPr>
          <w:rFonts w:ascii="GHEA Grapalat" w:hAnsi="GHEA Grapalat" w:cs="Sylfaen"/>
          <w:sz w:val="22"/>
          <w:szCs w:val="22"/>
          <w:lang w:val="hy-AM"/>
        </w:rPr>
        <w:t xml:space="preserve">և դրան հավասարեցված </w:t>
      </w:r>
      <w:r>
        <w:rPr>
          <w:rFonts w:ascii="GHEA Grapalat" w:hAnsi="GHEA Grapalat" w:cs="Sylfaen"/>
          <w:sz w:val="22"/>
          <w:szCs w:val="22"/>
        </w:rPr>
        <w:t xml:space="preserve">այլ </w:t>
      </w:r>
      <w:r w:rsidRPr="00D37850">
        <w:rPr>
          <w:rFonts w:ascii="GHEA Grapalat" w:hAnsi="GHEA Grapalat" w:cs="Sylfaen"/>
          <w:sz w:val="22"/>
          <w:szCs w:val="22"/>
        </w:rPr>
        <w:t xml:space="preserve">վճարումներից, </w:t>
      </w:r>
      <w:r>
        <w:rPr>
          <w:rFonts w:ascii="GHEA Grapalat" w:hAnsi="GHEA Grapalat" w:cs="Sylfaen"/>
          <w:sz w:val="22"/>
          <w:szCs w:val="22"/>
        </w:rPr>
        <w:t>1</w:t>
      </w:r>
      <w:r w:rsidRPr="00D37850">
        <w:rPr>
          <w:rFonts w:ascii="GHEA Grapalat" w:hAnsi="GHEA Grapalat" w:cs="Sylfaen"/>
          <w:sz w:val="22"/>
          <w:szCs w:val="22"/>
        </w:rPr>
        <w:t>.8 մլ</w:t>
      </w:r>
      <w:r>
        <w:rPr>
          <w:rFonts w:ascii="GHEA Grapalat" w:hAnsi="GHEA Grapalat" w:cs="Sylfaen"/>
          <w:sz w:val="22"/>
          <w:szCs w:val="22"/>
        </w:rPr>
        <w:t>րդ</w:t>
      </w:r>
      <w:r w:rsidRPr="00D37850">
        <w:rPr>
          <w:rFonts w:ascii="GHEA Grapalat" w:hAnsi="GHEA Grapalat" w:cs="Sylfaen"/>
          <w:sz w:val="22"/>
          <w:szCs w:val="22"/>
        </w:rPr>
        <w:t xml:space="preserve"> դրամը` ձեռնարկատիրական գործունեությունից, </w:t>
      </w:r>
      <w:r>
        <w:rPr>
          <w:rFonts w:ascii="GHEA Grapalat" w:hAnsi="GHEA Grapalat" w:cs="Sylfaen"/>
          <w:sz w:val="22"/>
          <w:szCs w:val="22"/>
        </w:rPr>
        <w:t>5</w:t>
      </w:r>
      <w:r w:rsidRPr="00D37850">
        <w:rPr>
          <w:rFonts w:ascii="GHEA Grapalat" w:hAnsi="GHEA Grapalat" w:cs="Sylfaen"/>
          <w:sz w:val="22"/>
          <w:szCs w:val="22"/>
        </w:rPr>
        <w:t>.</w:t>
      </w:r>
      <w:r>
        <w:rPr>
          <w:rFonts w:ascii="GHEA Grapalat" w:hAnsi="GHEA Grapalat" w:cs="Sylfaen"/>
          <w:sz w:val="22"/>
          <w:szCs w:val="22"/>
        </w:rPr>
        <w:t>7</w:t>
      </w:r>
      <w:r w:rsidRPr="00D37850">
        <w:rPr>
          <w:rFonts w:ascii="GHEA Grapalat" w:hAnsi="GHEA Grapalat" w:cs="Sylfaen"/>
          <w:sz w:val="22"/>
          <w:szCs w:val="22"/>
        </w:rPr>
        <w:t xml:space="preserve"> մլրդ դրամը` պասիվ եկամուտներից և</w:t>
      </w:r>
      <w:r>
        <w:rPr>
          <w:rFonts w:ascii="GHEA Grapalat" w:hAnsi="GHEA Grapalat" w:cs="Sylfaen"/>
          <w:sz w:val="22"/>
          <w:szCs w:val="22"/>
        </w:rPr>
        <w:t xml:space="preserve"> 1 </w:t>
      </w:r>
      <w:r w:rsidRPr="00D37850">
        <w:rPr>
          <w:rFonts w:ascii="GHEA Grapalat" w:hAnsi="GHEA Grapalat" w:cs="Sylfaen"/>
          <w:sz w:val="22"/>
          <w:szCs w:val="22"/>
        </w:rPr>
        <w:t>մլ</w:t>
      </w:r>
      <w:r>
        <w:rPr>
          <w:rFonts w:ascii="GHEA Grapalat" w:hAnsi="GHEA Grapalat" w:cs="Sylfaen"/>
          <w:sz w:val="22"/>
          <w:szCs w:val="22"/>
        </w:rPr>
        <w:t>րդ</w:t>
      </w:r>
      <w:r w:rsidRPr="00D37850">
        <w:rPr>
          <w:rFonts w:ascii="GHEA Grapalat" w:hAnsi="GHEA Grapalat" w:cs="Sylfaen"/>
          <w:sz w:val="22"/>
          <w:szCs w:val="22"/>
        </w:rPr>
        <w:t xml:space="preserve"> դրամը` այլ աղբյուրներից </w:t>
      </w:r>
      <w:r w:rsidRPr="00951DF5">
        <w:rPr>
          <w:rFonts w:ascii="GHEA Grapalat" w:hAnsi="GHEA Grapalat" w:cs="Sylfaen"/>
          <w:sz w:val="22"/>
          <w:szCs w:val="22"/>
        </w:rPr>
        <w:t>ստացված եկամուտներից:</w:t>
      </w:r>
      <w:r>
        <w:rPr>
          <w:rFonts w:ascii="GHEA Grapalat" w:hAnsi="GHEA Grapalat" w:cs="Sylfaen"/>
          <w:sz w:val="22"/>
          <w:szCs w:val="22"/>
        </w:rPr>
        <w:t xml:space="preserve"> Հաշվետու ժամանակահատվածում ստացված եկամտային հարկը </w:t>
      </w:r>
      <w:r>
        <w:rPr>
          <w:rFonts w:ascii="GHEA Grapalat" w:hAnsi="GHEA Grapalat" w:cs="Calibri"/>
          <w:sz w:val="22"/>
          <w:szCs w:val="22"/>
        </w:rPr>
        <w:t>7.8</w:t>
      </w:r>
      <w:r w:rsidRPr="00D37850">
        <w:rPr>
          <w:rFonts w:ascii="GHEA Grapalat" w:hAnsi="GHEA Grapalat" w:cs="Calibri"/>
          <w:sz w:val="22"/>
          <w:szCs w:val="22"/>
          <w:lang w:val="hy-AM"/>
        </w:rPr>
        <w:t>%</w:t>
      </w:r>
      <w:r w:rsidRPr="00D37850">
        <w:rPr>
          <w:rFonts w:ascii="GHEA Grapalat" w:hAnsi="GHEA Grapalat" w:cs="Calibri"/>
          <w:sz w:val="22"/>
          <w:szCs w:val="22"/>
          <w:lang w:val="hy-AM"/>
        </w:rPr>
        <w:noBreakHyphen/>
        <w:t>ով</w:t>
      </w:r>
      <w:r>
        <w:rPr>
          <w:rFonts w:ascii="GHEA Grapalat" w:hAnsi="GHEA Grapalat" w:cs="Calibri"/>
          <w:sz w:val="22"/>
          <w:szCs w:val="22"/>
        </w:rPr>
        <w:t xml:space="preserve"> կամ 11.3 մլրդ դրամով</w:t>
      </w:r>
      <w:r w:rsidRPr="00D37850">
        <w:rPr>
          <w:rFonts w:ascii="GHEA Grapalat" w:hAnsi="GHEA Grapalat" w:cs="Calibri"/>
          <w:sz w:val="22"/>
          <w:szCs w:val="22"/>
          <w:lang w:val="hy-AM"/>
        </w:rPr>
        <w:t xml:space="preserve"> </w:t>
      </w:r>
      <w:r w:rsidRPr="00D37850">
        <w:rPr>
          <w:rFonts w:ascii="GHEA Grapalat" w:hAnsi="GHEA Grapalat" w:cs="Calibri"/>
          <w:sz w:val="22"/>
          <w:szCs w:val="22"/>
        </w:rPr>
        <w:t>գերազանց</w:t>
      </w:r>
      <w:r w:rsidRPr="00D37850">
        <w:rPr>
          <w:rFonts w:ascii="GHEA Grapalat" w:hAnsi="GHEA Grapalat" w:cs="Calibri"/>
          <w:sz w:val="22"/>
          <w:szCs w:val="22"/>
          <w:lang w:val="hy-AM"/>
        </w:rPr>
        <w:t>ել</w:t>
      </w:r>
      <w:r>
        <w:rPr>
          <w:rFonts w:ascii="GHEA Grapalat" w:hAnsi="GHEA Grapalat" w:cs="Calibri"/>
          <w:sz w:val="22"/>
          <w:szCs w:val="22"/>
        </w:rPr>
        <w:t xml:space="preserve"> է</w:t>
      </w:r>
      <w:r w:rsidRPr="00D37850">
        <w:rPr>
          <w:rFonts w:ascii="GHEA Grapalat" w:hAnsi="GHEA Grapalat" w:cs="Calibri"/>
          <w:sz w:val="22"/>
          <w:szCs w:val="22"/>
          <w:lang w:val="hy-AM"/>
        </w:rPr>
        <w:t xml:space="preserve"> 201</w:t>
      </w:r>
      <w:r>
        <w:rPr>
          <w:rFonts w:ascii="GHEA Grapalat" w:hAnsi="GHEA Grapalat" w:cs="Calibri"/>
          <w:sz w:val="22"/>
          <w:szCs w:val="22"/>
        </w:rPr>
        <w:t>5</w:t>
      </w:r>
      <w:r w:rsidRPr="00D37850">
        <w:rPr>
          <w:rFonts w:ascii="GHEA Grapalat" w:hAnsi="GHEA Grapalat" w:cs="Calibri"/>
          <w:sz w:val="22"/>
          <w:szCs w:val="22"/>
          <w:lang w:val="hy-AM"/>
        </w:rPr>
        <w:t xml:space="preserve"> թվականի նույն ժամանակահատվածի ցուցանիշը</w:t>
      </w:r>
      <w:r w:rsidRPr="00D37850">
        <w:rPr>
          <w:rFonts w:ascii="GHEA Grapalat" w:hAnsi="GHEA Grapalat" w:cs="Calibri"/>
          <w:sz w:val="22"/>
          <w:szCs w:val="22"/>
        </w:rPr>
        <w:t xml:space="preserve">, որը հիմնականում պայմանավորված է </w:t>
      </w:r>
      <w:r w:rsidRPr="00D37850">
        <w:rPr>
          <w:rFonts w:ascii="GHEA Grapalat" w:hAnsi="GHEA Grapalat" w:cs="Sylfaen"/>
          <w:sz w:val="22"/>
          <w:szCs w:val="22"/>
          <w:lang w:val="hy-AM"/>
        </w:rPr>
        <w:t>աշխատա</w:t>
      </w:r>
      <w:r>
        <w:rPr>
          <w:rFonts w:ascii="GHEA Grapalat" w:hAnsi="GHEA Grapalat" w:cs="Sylfaen"/>
          <w:sz w:val="22"/>
          <w:szCs w:val="22"/>
        </w:rPr>
        <w:t>նքի վարձատրությունից</w:t>
      </w:r>
      <w:r w:rsidRPr="00D37850">
        <w:rPr>
          <w:rFonts w:ascii="GHEA Grapalat" w:hAnsi="GHEA Grapalat" w:cs="Sylfaen"/>
          <w:sz w:val="22"/>
          <w:szCs w:val="22"/>
          <w:lang w:val="hy-AM"/>
        </w:rPr>
        <w:t xml:space="preserve"> և դրան հավասարեցված </w:t>
      </w:r>
      <w:r>
        <w:rPr>
          <w:rFonts w:ascii="GHEA Grapalat" w:hAnsi="GHEA Grapalat" w:cs="Sylfaen"/>
          <w:sz w:val="22"/>
          <w:szCs w:val="22"/>
        </w:rPr>
        <w:t xml:space="preserve">այլ </w:t>
      </w:r>
      <w:r w:rsidRPr="00D37850">
        <w:rPr>
          <w:rFonts w:ascii="GHEA Grapalat" w:hAnsi="GHEA Grapalat" w:cs="Sylfaen"/>
          <w:sz w:val="22"/>
          <w:szCs w:val="22"/>
          <w:lang w:val="hy-AM"/>
        </w:rPr>
        <w:t>վճարումների</w:t>
      </w:r>
      <w:r w:rsidRPr="00D37850">
        <w:rPr>
          <w:rFonts w:ascii="GHEA Grapalat" w:hAnsi="GHEA Grapalat" w:cs="Sylfaen"/>
          <w:sz w:val="22"/>
          <w:szCs w:val="22"/>
        </w:rPr>
        <w:t>ց գանձված</w:t>
      </w:r>
      <w:r w:rsidRPr="00D37850">
        <w:rPr>
          <w:rFonts w:ascii="GHEA Grapalat" w:hAnsi="GHEA Grapalat" w:cs="Sylfaen"/>
          <w:sz w:val="22"/>
          <w:szCs w:val="22"/>
          <w:lang w:val="hy-AM"/>
        </w:rPr>
        <w:t xml:space="preserve"> </w:t>
      </w:r>
      <w:r w:rsidRPr="003922D0">
        <w:rPr>
          <w:rFonts w:ascii="GHEA Grapalat" w:hAnsi="GHEA Grapalat" w:cs="Sylfaen"/>
          <w:sz w:val="22"/>
          <w:szCs w:val="22"/>
          <w:lang w:val="hy-AM"/>
        </w:rPr>
        <w:t xml:space="preserve">մուտքերի </w:t>
      </w:r>
      <w:r w:rsidRPr="00E60BB4">
        <w:rPr>
          <w:rFonts w:ascii="GHEA Grapalat" w:hAnsi="GHEA Grapalat" w:cs="Sylfaen"/>
          <w:sz w:val="22"/>
          <w:szCs w:val="22"/>
          <w:lang w:val="hy-AM"/>
        </w:rPr>
        <w:t>7.7</w:t>
      </w:r>
      <w:r>
        <w:rPr>
          <w:rFonts w:ascii="GHEA Grapalat" w:hAnsi="GHEA Grapalat" w:cs="Sylfaen"/>
          <w:sz w:val="22"/>
          <w:szCs w:val="22"/>
          <w:lang w:val="hy-AM"/>
        </w:rPr>
        <w:t>%</w:t>
      </w:r>
      <w:r w:rsidRPr="00E60BB4">
        <w:rPr>
          <w:rFonts w:ascii="GHEA Grapalat" w:hAnsi="GHEA Grapalat" w:cs="Sylfaen"/>
          <w:sz w:val="22"/>
          <w:szCs w:val="22"/>
          <w:lang w:val="hy-AM"/>
        </w:rPr>
        <w:t xml:space="preserve"> աճով:</w:t>
      </w:r>
      <w:r w:rsidRPr="003922D0">
        <w:rPr>
          <w:rFonts w:ascii="GHEA Grapalat" w:hAnsi="GHEA Grapalat" w:cs="Sylfaen"/>
          <w:sz w:val="22"/>
          <w:szCs w:val="22"/>
          <w:lang w:val="hy-AM"/>
        </w:rPr>
        <w:t xml:space="preserve"> </w:t>
      </w:r>
    </w:p>
    <w:p w:rsidR="00D516BF" w:rsidRDefault="00D516BF" w:rsidP="00D516BF">
      <w:pPr>
        <w:spacing w:line="360" w:lineRule="auto"/>
        <w:ind w:firstLine="540"/>
        <w:jc w:val="both"/>
        <w:rPr>
          <w:rFonts w:ascii="GHEA Grapalat" w:hAnsi="GHEA Grapalat" w:cs="Calibri"/>
          <w:sz w:val="22"/>
          <w:szCs w:val="22"/>
        </w:rPr>
      </w:pPr>
      <w:r w:rsidRPr="00AC0AEA">
        <w:rPr>
          <w:rFonts w:ascii="GHEA Grapalat" w:hAnsi="GHEA Grapalat" w:cs="Calibri"/>
          <w:sz w:val="22"/>
          <w:szCs w:val="22"/>
          <w:lang w:val="hy-AM"/>
        </w:rPr>
        <w:t>2014 թվականի դեկտեմբերի 17-ին ՀՀ Ազգային Ժողովի կող</w:t>
      </w:r>
      <w:r w:rsidRPr="00AC0AEA">
        <w:rPr>
          <w:rFonts w:ascii="GHEA Grapalat" w:hAnsi="GHEA Grapalat" w:cs="Calibri"/>
          <w:sz w:val="22"/>
          <w:szCs w:val="22"/>
          <w:lang w:val="hy-AM"/>
        </w:rPr>
        <w:softHyphen/>
      </w:r>
      <w:r w:rsidRPr="00AC0AEA">
        <w:rPr>
          <w:rFonts w:ascii="GHEA Grapalat" w:hAnsi="GHEA Grapalat" w:cs="Calibri"/>
          <w:sz w:val="22"/>
          <w:szCs w:val="22"/>
          <w:lang w:val="hy-AM"/>
        </w:rPr>
        <w:softHyphen/>
      </w:r>
      <w:r w:rsidRPr="00AC0AEA">
        <w:rPr>
          <w:rFonts w:ascii="GHEA Grapalat" w:hAnsi="GHEA Grapalat" w:cs="Calibri"/>
          <w:sz w:val="22"/>
          <w:szCs w:val="22"/>
          <w:lang w:val="hy-AM"/>
        </w:rPr>
        <w:softHyphen/>
        <w:t>մից ընդունված` «Եկամտային հարկի մասին» Հայաստանի Հանրապետության օրենքում լրացումներ կատա</w:t>
      </w:r>
      <w:r w:rsidRPr="00AC0AEA">
        <w:rPr>
          <w:rFonts w:ascii="GHEA Grapalat" w:hAnsi="GHEA Grapalat" w:cs="Calibri"/>
          <w:sz w:val="22"/>
          <w:szCs w:val="22"/>
          <w:lang w:val="hy-AM"/>
        </w:rPr>
        <w:softHyphen/>
        <w:t>րելու մասին» ՀՕ</w:t>
      </w:r>
      <w:r w:rsidRPr="00AC0AEA">
        <w:rPr>
          <w:rFonts w:ascii="GHEA Grapalat" w:hAnsi="GHEA Grapalat" w:cs="Calibri"/>
          <w:sz w:val="22"/>
          <w:szCs w:val="22"/>
        </w:rPr>
        <w:noBreakHyphen/>
      </w:r>
      <w:r w:rsidRPr="00AC0AEA">
        <w:rPr>
          <w:rFonts w:ascii="GHEA Grapalat" w:hAnsi="GHEA Grapalat" w:cs="Calibri"/>
          <w:sz w:val="22"/>
          <w:szCs w:val="22"/>
          <w:lang w:val="hy-AM"/>
        </w:rPr>
        <w:t>248</w:t>
      </w:r>
      <w:r w:rsidRPr="00AC0AEA">
        <w:rPr>
          <w:rFonts w:ascii="GHEA Grapalat" w:hAnsi="GHEA Grapalat" w:cs="Calibri"/>
          <w:sz w:val="22"/>
          <w:szCs w:val="22"/>
        </w:rPr>
        <w:noBreakHyphen/>
      </w:r>
      <w:r w:rsidRPr="00AC0AEA">
        <w:rPr>
          <w:rFonts w:ascii="GHEA Grapalat" w:hAnsi="GHEA Grapalat" w:cs="Calibri"/>
          <w:sz w:val="22"/>
          <w:szCs w:val="22"/>
          <w:lang w:val="hy-AM"/>
        </w:rPr>
        <w:t>Ն ՀՀ օրենքով (ուժի մեջ է մտել 2015 թվականի հունվարի 9-ից) սահմանվել է, որ Եկամտային մասին ՀՀ օրենքի իմաստով` «Տեղե</w:t>
      </w:r>
      <w:r w:rsidRPr="00AC0AEA">
        <w:rPr>
          <w:rFonts w:ascii="GHEA Grapalat" w:hAnsi="GHEA Grapalat" w:cs="Calibri"/>
          <w:sz w:val="22"/>
          <w:szCs w:val="22"/>
          <w:lang w:val="hy-AM"/>
        </w:rPr>
        <w:softHyphen/>
        <w:t>կատ</w:t>
      </w:r>
      <w:r w:rsidRPr="00AC0AEA">
        <w:rPr>
          <w:rFonts w:ascii="GHEA Grapalat" w:hAnsi="GHEA Grapalat" w:cs="Calibri"/>
          <w:sz w:val="22"/>
          <w:szCs w:val="22"/>
          <w:lang w:val="hy-AM"/>
        </w:rPr>
        <w:softHyphen/>
        <w:t>վա</w:t>
      </w:r>
      <w:r w:rsidRPr="00AC0AEA">
        <w:rPr>
          <w:rFonts w:ascii="GHEA Grapalat" w:hAnsi="GHEA Grapalat" w:cs="Calibri"/>
          <w:sz w:val="22"/>
          <w:szCs w:val="22"/>
          <w:lang w:val="hy-AM"/>
        </w:rPr>
        <w:softHyphen/>
        <w:t>կան տեխնոլոգիաների ոլորտի պետա</w:t>
      </w:r>
      <w:r w:rsidRPr="00AC0AEA">
        <w:rPr>
          <w:rFonts w:ascii="GHEA Grapalat" w:hAnsi="GHEA Grapalat" w:cs="Calibri"/>
          <w:sz w:val="22"/>
          <w:szCs w:val="22"/>
          <w:lang w:val="hy-AM"/>
        </w:rPr>
        <w:softHyphen/>
        <w:t>կան աջակցության մասին» ՀՀ օրեն</w:t>
      </w:r>
      <w:r w:rsidRPr="00AC0AEA">
        <w:rPr>
          <w:rFonts w:ascii="GHEA Grapalat" w:hAnsi="GHEA Grapalat" w:cs="Calibri"/>
          <w:sz w:val="22"/>
          <w:szCs w:val="22"/>
          <w:lang w:val="hy-AM"/>
        </w:rPr>
        <w:softHyphen/>
        <w:t>քով սահ</w:t>
      </w:r>
      <w:r w:rsidRPr="00AC0AEA">
        <w:rPr>
          <w:rFonts w:ascii="GHEA Grapalat" w:hAnsi="GHEA Grapalat" w:cs="Calibri"/>
          <w:sz w:val="22"/>
          <w:szCs w:val="22"/>
          <w:lang w:val="hy-AM"/>
        </w:rPr>
        <w:softHyphen/>
        <w:t>ման</w:t>
      </w:r>
      <w:r w:rsidRPr="00AC0AEA">
        <w:rPr>
          <w:rFonts w:ascii="GHEA Grapalat" w:hAnsi="GHEA Grapalat" w:cs="Calibri"/>
          <w:sz w:val="22"/>
          <w:szCs w:val="22"/>
          <w:lang w:val="hy-AM"/>
        </w:rPr>
        <w:softHyphen/>
        <w:t>ված կար</w:t>
      </w:r>
      <w:r w:rsidRPr="00AC0AEA">
        <w:rPr>
          <w:rFonts w:ascii="GHEA Grapalat" w:hAnsi="GHEA Grapalat" w:cs="Calibri"/>
          <w:sz w:val="22"/>
          <w:szCs w:val="22"/>
          <w:lang w:val="hy-AM"/>
        </w:rPr>
        <w:softHyphen/>
        <w:t>գով հավաստագրված հարկ վճա</w:t>
      </w:r>
      <w:r w:rsidRPr="00AC0AEA">
        <w:rPr>
          <w:rFonts w:ascii="GHEA Grapalat" w:hAnsi="GHEA Grapalat" w:cs="Calibri"/>
          <w:sz w:val="22"/>
          <w:szCs w:val="22"/>
          <w:lang w:val="hy-AM"/>
        </w:rPr>
        <w:softHyphen/>
        <w:t>րողների կողմից հավաստագրի գործո</w:t>
      </w:r>
      <w:r w:rsidRPr="00AC0AEA">
        <w:rPr>
          <w:rFonts w:ascii="GHEA Grapalat" w:hAnsi="GHEA Grapalat" w:cs="Calibri"/>
          <w:sz w:val="22"/>
          <w:szCs w:val="22"/>
          <w:lang w:val="hy-AM"/>
        </w:rPr>
        <w:softHyphen/>
        <w:t>ղու</w:t>
      </w:r>
      <w:r w:rsidRPr="00AC0AEA">
        <w:rPr>
          <w:rFonts w:ascii="GHEA Grapalat" w:hAnsi="GHEA Grapalat" w:cs="Calibri"/>
          <w:sz w:val="22"/>
          <w:szCs w:val="22"/>
          <w:lang w:val="hy-AM"/>
        </w:rPr>
        <w:softHyphen/>
        <w:t>թյան ժամ</w:t>
      </w:r>
      <w:r w:rsidRPr="00AC0AEA">
        <w:rPr>
          <w:rFonts w:ascii="GHEA Grapalat" w:hAnsi="GHEA Grapalat" w:cs="Calibri"/>
          <w:sz w:val="22"/>
          <w:szCs w:val="22"/>
          <w:lang w:val="hy-AM"/>
        </w:rPr>
        <w:softHyphen/>
        <w:t>կետում տեղե</w:t>
      </w:r>
      <w:r w:rsidRPr="00AC0AEA">
        <w:rPr>
          <w:rFonts w:ascii="GHEA Grapalat" w:hAnsi="GHEA Grapalat" w:cs="Calibri"/>
          <w:sz w:val="22"/>
          <w:szCs w:val="22"/>
          <w:lang w:val="hy-AM"/>
        </w:rPr>
        <w:softHyphen/>
        <w:t>կատվական տեխնոլո</w:t>
      </w:r>
      <w:r w:rsidRPr="00AC0AEA">
        <w:rPr>
          <w:rFonts w:ascii="GHEA Grapalat" w:hAnsi="GHEA Grapalat" w:cs="Calibri"/>
          <w:sz w:val="22"/>
          <w:szCs w:val="22"/>
          <w:lang w:val="hy-AM"/>
        </w:rPr>
        <w:softHyphen/>
        <w:t>գիա</w:t>
      </w:r>
      <w:r w:rsidRPr="00AC0AEA">
        <w:rPr>
          <w:rFonts w:ascii="GHEA Grapalat" w:hAnsi="GHEA Grapalat" w:cs="Calibri"/>
          <w:sz w:val="22"/>
          <w:szCs w:val="22"/>
          <w:lang w:val="hy-AM"/>
        </w:rPr>
        <w:softHyphen/>
        <w:t>ների իրա</w:t>
      </w:r>
      <w:r w:rsidRPr="00AC0AEA">
        <w:rPr>
          <w:rFonts w:ascii="GHEA Grapalat" w:hAnsi="GHEA Grapalat" w:cs="Calibri"/>
          <w:sz w:val="22"/>
          <w:szCs w:val="22"/>
          <w:lang w:val="hy-AM"/>
        </w:rPr>
        <w:softHyphen/>
        <w:t>ցու</w:t>
      </w:r>
      <w:r w:rsidRPr="00AC0AEA">
        <w:rPr>
          <w:rFonts w:ascii="GHEA Grapalat" w:hAnsi="GHEA Grapalat" w:cs="Calibri"/>
          <w:sz w:val="22"/>
          <w:szCs w:val="22"/>
          <w:lang w:val="hy-AM"/>
        </w:rPr>
        <w:softHyphen/>
        <w:t>մից ստացվող եկա</w:t>
      </w:r>
      <w:r w:rsidRPr="00AC0AEA">
        <w:rPr>
          <w:rFonts w:ascii="GHEA Grapalat" w:hAnsi="GHEA Grapalat" w:cs="Calibri"/>
          <w:sz w:val="22"/>
          <w:szCs w:val="22"/>
          <w:lang w:val="hy-AM"/>
        </w:rPr>
        <w:softHyphen/>
        <w:t>մուտ</w:t>
      </w:r>
      <w:r w:rsidRPr="00AC0AEA">
        <w:rPr>
          <w:rFonts w:ascii="GHEA Grapalat" w:hAnsi="GHEA Grapalat" w:cs="Calibri"/>
          <w:sz w:val="22"/>
          <w:szCs w:val="22"/>
          <w:lang w:val="hy-AM"/>
        </w:rPr>
        <w:softHyphen/>
        <w:t>ները համարվում են նվազեցվող եկամուտներ, իսկ ծախ</w:t>
      </w:r>
      <w:r w:rsidRPr="00AC0AEA">
        <w:rPr>
          <w:rFonts w:ascii="GHEA Grapalat" w:hAnsi="GHEA Grapalat" w:cs="Calibri"/>
          <w:sz w:val="22"/>
          <w:szCs w:val="22"/>
          <w:lang w:val="hy-AM"/>
        </w:rPr>
        <w:softHyphen/>
        <w:t>սերը` ծախս չեն համարվում:</w:t>
      </w:r>
    </w:p>
    <w:p w:rsidR="00D516BF" w:rsidRDefault="00D516BF" w:rsidP="00D516BF">
      <w:pPr>
        <w:spacing w:line="360" w:lineRule="auto"/>
        <w:ind w:firstLine="540"/>
        <w:jc w:val="both"/>
        <w:rPr>
          <w:rFonts w:ascii="GHEA Grapalat" w:hAnsi="GHEA Grapalat" w:cs="Calibri"/>
          <w:sz w:val="22"/>
          <w:szCs w:val="22"/>
        </w:rPr>
      </w:pPr>
      <w:r w:rsidRPr="009F3E25">
        <w:rPr>
          <w:rFonts w:ascii="GHEA Grapalat" w:hAnsi="GHEA Grapalat" w:cs="Calibri"/>
          <w:sz w:val="22"/>
          <w:szCs w:val="22"/>
          <w:lang w:val="hy-AM"/>
        </w:rPr>
        <w:t>201</w:t>
      </w:r>
      <w:r>
        <w:rPr>
          <w:rFonts w:ascii="GHEA Grapalat" w:hAnsi="GHEA Grapalat" w:cs="Calibri"/>
          <w:sz w:val="22"/>
          <w:szCs w:val="22"/>
        </w:rPr>
        <w:t>6</w:t>
      </w:r>
      <w:r w:rsidRPr="009F3E25">
        <w:rPr>
          <w:rFonts w:ascii="GHEA Grapalat" w:hAnsi="GHEA Grapalat" w:cs="Calibri"/>
          <w:sz w:val="22"/>
          <w:szCs w:val="22"/>
          <w:lang w:val="hy-AM"/>
        </w:rPr>
        <w:t xml:space="preserve"> թվականի առաջին </w:t>
      </w:r>
      <w:r>
        <w:rPr>
          <w:rFonts w:ascii="GHEA Grapalat" w:hAnsi="GHEA Grapalat" w:cs="Calibri"/>
          <w:sz w:val="22"/>
          <w:szCs w:val="22"/>
        </w:rPr>
        <w:t>կիսա</w:t>
      </w:r>
      <w:r w:rsidRPr="009F3E25">
        <w:rPr>
          <w:rFonts w:ascii="GHEA Grapalat" w:hAnsi="GHEA Grapalat" w:cs="Calibri"/>
          <w:sz w:val="22"/>
          <w:szCs w:val="22"/>
          <w:lang w:val="hy-AM"/>
        </w:rPr>
        <w:t xml:space="preserve">մյակում պետական բյուջեի հարկային եկամուտների և պետական տուրքերի </w:t>
      </w:r>
      <w:r>
        <w:rPr>
          <w:rFonts w:ascii="GHEA Grapalat" w:hAnsi="GHEA Grapalat" w:cs="Calibri"/>
          <w:sz w:val="22"/>
          <w:szCs w:val="22"/>
        </w:rPr>
        <w:t>4.9</w:t>
      </w:r>
      <w:r w:rsidRPr="009F3E25">
        <w:rPr>
          <w:rFonts w:ascii="GHEA Grapalat" w:hAnsi="GHEA Grapalat" w:cs="Calibri"/>
          <w:sz w:val="22"/>
          <w:szCs w:val="22"/>
          <w:lang w:val="hy-AM"/>
        </w:rPr>
        <w:t xml:space="preserve">%-ն </w:t>
      </w:r>
      <w:r w:rsidRPr="00AB6559">
        <w:rPr>
          <w:rFonts w:ascii="GHEA Grapalat" w:hAnsi="GHEA Grapalat" w:cs="Calibri"/>
          <w:sz w:val="22"/>
          <w:szCs w:val="22"/>
          <w:lang w:val="hy-AM"/>
        </w:rPr>
        <w:t xml:space="preserve">ապահովվել </w:t>
      </w:r>
      <w:r w:rsidRPr="00F33671">
        <w:rPr>
          <w:rFonts w:ascii="GHEA Grapalat" w:hAnsi="GHEA Grapalat" w:cs="Calibri"/>
          <w:sz w:val="22"/>
          <w:szCs w:val="22"/>
          <w:lang w:val="hy-AM"/>
        </w:rPr>
        <w:t xml:space="preserve">է </w:t>
      </w:r>
      <w:r w:rsidRPr="00F33671">
        <w:rPr>
          <w:rFonts w:ascii="GHEA Grapalat" w:hAnsi="GHEA Grapalat" w:cs="Calibri"/>
          <w:i/>
          <w:sz w:val="22"/>
          <w:szCs w:val="22"/>
          <w:lang w:val="hy-AM"/>
        </w:rPr>
        <w:t>մաքսատուրքի</w:t>
      </w:r>
      <w:r w:rsidRPr="00F33671">
        <w:rPr>
          <w:rFonts w:ascii="GHEA Grapalat" w:hAnsi="GHEA Grapalat" w:cs="Calibri"/>
          <w:sz w:val="22"/>
          <w:szCs w:val="22"/>
          <w:lang w:val="hy-AM"/>
        </w:rPr>
        <w:t xml:space="preserve"> հաշվին</w:t>
      </w:r>
      <w:r w:rsidRPr="009F3E25">
        <w:rPr>
          <w:rFonts w:ascii="GHEA Grapalat" w:hAnsi="GHEA Grapalat" w:cs="Calibri"/>
          <w:sz w:val="22"/>
          <w:szCs w:val="22"/>
        </w:rPr>
        <w:t xml:space="preserve">` </w:t>
      </w:r>
      <w:r w:rsidRPr="009F3E25">
        <w:rPr>
          <w:rFonts w:ascii="GHEA Grapalat" w:hAnsi="GHEA Grapalat" w:cs="Calibri"/>
          <w:sz w:val="22"/>
          <w:szCs w:val="22"/>
          <w:lang w:val="hy-AM"/>
        </w:rPr>
        <w:t>կազմել</w:t>
      </w:r>
      <w:r w:rsidRPr="009F3E25">
        <w:rPr>
          <w:rFonts w:ascii="GHEA Grapalat" w:hAnsi="GHEA Grapalat" w:cs="Calibri"/>
          <w:sz w:val="22"/>
          <w:szCs w:val="22"/>
        </w:rPr>
        <w:t xml:space="preserve">ով </w:t>
      </w:r>
      <w:r>
        <w:rPr>
          <w:rFonts w:ascii="GHEA Grapalat" w:hAnsi="GHEA Grapalat" w:cs="Calibri"/>
          <w:sz w:val="22"/>
          <w:szCs w:val="22"/>
        </w:rPr>
        <w:t>25.2</w:t>
      </w:r>
      <w:r w:rsidRPr="009F3E25">
        <w:rPr>
          <w:rFonts w:ascii="GHEA Grapalat" w:hAnsi="GHEA Grapalat" w:cs="Calibri"/>
          <w:sz w:val="22"/>
          <w:szCs w:val="22"/>
          <w:lang w:val="hy-AM"/>
        </w:rPr>
        <w:t xml:space="preserve"> մլրդ դրամ,</w:t>
      </w:r>
      <w:r w:rsidRPr="009F3E25">
        <w:rPr>
          <w:rFonts w:ascii="GHEA Grapalat" w:hAnsi="GHEA Grapalat" w:cs="Calibri"/>
          <w:sz w:val="22"/>
          <w:szCs w:val="22"/>
        </w:rPr>
        <w:t xml:space="preserve"> </w:t>
      </w:r>
      <w:r w:rsidRPr="009F3E25">
        <w:rPr>
          <w:rFonts w:ascii="GHEA Grapalat" w:hAnsi="GHEA Grapalat" w:cs="Calibri"/>
          <w:sz w:val="22"/>
          <w:szCs w:val="22"/>
          <w:lang w:val="hy-AM"/>
        </w:rPr>
        <w:t xml:space="preserve">որից </w:t>
      </w:r>
      <w:r>
        <w:rPr>
          <w:rFonts w:ascii="GHEA Grapalat" w:hAnsi="GHEA Grapalat" w:cs="Calibri"/>
          <w:sz w:val="22"/>
          <w:szCs w:val="22"/>
        </w:rPr>
        <w:t>շուրջ 9</w:t>
      </w:r>
      <w:r w:rsidRPr="009F3E25">
        <w:rPr>
          <w:rFonts w:ascii="GHEA Grapalat" w:hAnsi="GHEA Grapalat" w:cs="Calibri"/>
          <w:sz w:val="22"/>
          <w:szCs w:val="22"/>
          <w:lang w:val="hy-AM"/>
        </w:rPr>
        <w:t>.</w:t>
      </w:r>
      <w:r>
        <w:rPr>
          <w:rFonts w:ascii="GHEA Grapalat" w:hAnsi="GHEA Grapalat" w:cs="Calibri"/>
          <w:sz w:val="22"/>
          <w:szCs w:val="22"/>
        </w:rPr>
        <w:t>6</w:t>
      </w:r>
      <w:r w:rsidRPr="009F3E25">
        <w:rPr>
          <w:rFonts w:ascii="GHEA Grapalat" w:hAnsi="GHEA Grapalat" w:cs="Calibri"/>
          <w:sz w:val="22"/>
          <w:szCs w:val="22"/>
          <w:lang w:val="hy-AM"/>
        </w:rPr>
        <w:t xml:space="preserve"> մլրդ </w:t>
      </w:r>
      <w:r w:rsidRPr="00DE0B62">
        <w:rPr>
          <w:rFonts w:ascii="GHEA Grapalat" w:hAnsi="GHEA Grapalat" w:cs="Calibri"/>
          <w:sz w:val="22"/>
          <w:szCs w:val="22"/>
          <w:lang w:val="hy-AM"/>
        </w:rPr>
        <w:t xml:space="preserve">դրամը կազմում է 2014 թվականի մայիսի 29-ի Եվրասիական տնտեսական միության մասին պայմանագրի գործողության արդյունքում ՀՀ ստացած զուտ մուտքը: 2015 թվականի նույն ժամանակահատվածի համեմատ մաքսատուրքի մուտքերը </w:t>
      </w:r>
      <w:r w:rsidRPr="00D50EC7">
        <w:rPr>
          <w:rFonts w:ascii="GHEA Grapalat" w:hAnsi="GHEA Grapalat" w:cs="Calibri"/>
          <w:sz w:val="22"/>
          <w:szCs w:val="22"/>
          <w:lang w:val="hy-AM"/>
        </w:rPr>
        <w:t xml:space="preserve">նվազել են </w:t>
      </w:r>
      <w:r w:rsidRPr="00D50EC7">
        <w:rPr>
          <w:rFonts w:ascii="GHEA Grapalat" w:hAnsi="GHEA Grapalat" w:cs="Calibri"/>
          <w:sz w:val="22"/>
          <w:szCs w:val="22"/>
        </w:rPr>
        <w:t>16.9</w:t>
      </w:r>
      <w:r w:rsidRPr="00D50EC7">
        <w:rPr>
          <w:rFonts w:ascii="GHEA Grapalat" w:hAnsi="GHEA Grapalat" w:cs="Calibri"/>
          <w:sz w:val="22"/>
          <w:szCs w:val="22"/>
          <w:lang w:val="hy-AM"/>
        </w:rPr>
        <w:t>%</w:t>
      </w:r>
      <w:r w:rsidRPr="00D50EC7">
        <w:rPr>
          <w:rFonts w:ascii="GHEA Grapalat" w:hAnsi="GHEA Grapalat" w:cs="Calibri"/>
          <w:sz w:val="22"/>
          <w:szCs w:val="22"/>
          <w:lang w:val="hy-AM"/>
        </w:rPr>
        <w:noBreakHyphen/>
        <w:t xml:space="preserve">ով կամ </w:t>
      </w:r>
      <w:r w:rsidRPr="00D50EC7">
        <w:rPr>
          <w:rFonts w:ascii="GHEA Grapalat" w:hAnsi="GHEA Grapalat" w:cs="Calibri"/>
          <w:sz w:val="22"/>
          <w:szCs w:val="22"/>
        </w:rPr>
        <w:t>5.1</w:t>
      </w:r>
      <w:r w:rsidRPr="00D50EC7">
        <w:rPr>
          <w:rFonts w:ascii="GHEA Grapalat" w:hAnsi="GHEA Grapalat" w:cs="Calibri"/>
          <w:sz w:val="22"/>
          <w:szCs w:val="22"/>
          <w:lang w:val="hy-AM"/>
        </w:rPr>
        <w:t xml:space="preserve"> մլրդ դրամով:</w:t>
      </w:r>
    </w:p>
    <w:p w:rsidR="00D516BF" w:rsidRPr="00AA2441" w:rsidRDefault="00D516BF" w:rsidP="00D516BF">
      <w:pPr>
        <w:spacing w:line="360" w:lineRule="auto"/>
        <w:ind w:firstLine="540"/>
        <w:jc w:val="both"/>
        <w:rPr>
          <w:rFonts w:ascii="GHEA Grapalat" w:hAnsi="GHEA Grapalat" w:cs="Calibri"/>
          <w:sz w:val="22"/>
          <w:szCs w:val="22"/>
        </w:rPr>
      </w:pPr>
      <w:r w:rsidRPr="00AA2441">
        <w:rPr>
          <w:rFonts w:ascii="GHEA Grapalat" w:hAnsi="GHEA Grapalat" w:cs="Calibri"/>
          <w:sz w:val="22"/>
          <w:szCs w:val="22"/>
          <w:lang w:val="hy-AM"/>
        </w:rPr>
        <w:t>«Ղրղզստանի Հանրապետության՝ «Եվրասիական տնտեսական միության մասին» 2014 թվականի մայիսի 29-ի պայմանագրին միանալու մասին» պայմանագրի 8-րդ հոդվածով փոփոխություն է կատար</w:t>
      </w:r>
      <w:r w:rsidRPr="00AA2441">
        <w:rPr>
          <w:rFonts w:ascii="GHEA Grapalat" w:hAnsi="GHEA Grapalat" w:cs="Calibri"/>
          <w:sz w:val="22"/>
          <w:szCs w:val="22"/>
          <w:lang w:val="hy-AM"/>
        </w:rPr>
        <w:softHyphen/>
      </w:r>
      <w:r w:rsidRPr="00AA2441">
        <w:rPr>
          <w:rFonts w:ascii="GHEA Grapalat" w:hAnsi="GHEA Grapalat" w:cs="Calibri"/>
          <w:sz w:val="22"/>
          <w:szCs w:val="22"/>
          <w:lang w:val="hy-AM"/>
        </w:rPr>
        <w:softHyphen/>
        <w:t>վել 2014 թվականի մայիսի 29-ի «Եվրասիական տնտեսական միու</w:t>
      </w:r>
      <w:r w:rsidRPr="00AA2441">
        <w:rPr>
          <w:rFonts w:ascii="GHEA Grapalat" w:hAnsi="GHEA Grapalat" w:cs="Calibri"/>
          <w:sz w:val="22"/>
          <w:szCs w:val="22"/>
          <w:lang w:val="hy-AM"/>
        </w:rPr>
        <w:softHyphen/>
        <w:t>թյան մասին» պայ</w:t>
      </w:r>
      <w:r w:rsidRPr="00AA2441">
        <w:rPr>
          <w:rFonts w:ascii="GHEA Grapalat" w:hAnsi="GHEA Grapalat" w:cs="Calibri"/>
          <w:sz w:val="22"/>
          <w:szCs w:val="22"/>
          <w:lang w:val="hy-AM"/>
        </w:rPr>
        <w:softHyphen/>
        <w:t>մա</w:t>
      </w:r>
      <w:r w:rsidRPr="00AA2441">
        <w:rPr>
          <w:rFonts w:ascii="GHEA Grapalat" w:hAnsi="GHEA Grapalat" w:cs="Calibri"/>
          <w:sz w:val="22"/>
          <w:szCs w:val="22"/>
          <w:lang w:val="hy-AM"/>
        </w:rPr>
        <w:softHyphen/>
        <w:t>նագրի 5-րդ հավելվածով հաստատված՝ «Ներմուծման մաքսա</w:t>
      </w:r>
      <w:r w:rsidRPr="00AA2441">
        <w:rPr>
          <w:rFonts w:ascii="GHEA Grapalat" w:hAnsi="GHEA Grapalat" w:cs="Calibri"/>
          <w:sz w:val="22"/>
          <w:szCs w:val="22"/>
          <w:lang w:val="hy-AM"/>
        </w:rPr>
        <w:softHyphen/>
        <w:t>տուր</w:t>
      </w:r>
      <w:r w:rsidRPr="00AA2441">
        <w:rPr>
          <w:rFonts w:ascii="GHEA Grapalat" w:hAnsi="GHEA Grapalat" w:cs="Calibri"/>
          <w:sz w:val="22"/>
          <w:szCs w:val="22"/>
          <w:lang w:val="hy-AM"/>
        </w:rPr>
        <w:softHyphen/>
        <w:t>քերի (համար</w:t>
      </w:r>
      <w:r w:rsidRPr="00AA2441">
        <w:rPr>
          <w:rFonts w:ascii="GHEA Grapalat" w:hAnsi="GHEA Grapalat" w:cs="Calibri"/>
          <w:sz w:val="22"/>
          <w:szCs w:val="22"/>
          <w:lang w:val="hy-AM"/>
        </w:rPr>
        <w:softHyphen/>
        <w:t xml:space="preserve">ժեք </w:t>
      </w:r>
      <w:r w:rsidRPr="00AA2441">
        <w:rPr>
          <w:rFonts w:ascii="GHEA Grapalat" w:hAnsi="GHEA Grapalat" w:cs="Calibri"/>
          <w:sz w:val="22"/>
          <w:szCs w:val="22"/>
          <w:lang w:val="hy-AM"/>
        </w:rPr>
        <w:lastRenderedPageBreak/>
        <w:t>այլ վճար</w:t>
      </w:r>
      <w:r w:rsidRPr="00AA2441">
        <w:rPr>
          <w:rFonts w:ascii="GHEA Grapalat" w:hAnsi="GHEA Grapalat" w:cs="Calibri"/>
          <w:sz w:val="22"/>
          <w:szCs w:val="22"/>
          <w:lang w:val="hy-AM"/>
        </w:rPr>
        <w:softHyphen/>
      </w:r>
      <w:r w:rsidRPr="00AA2441">
        <w:rPr>
          <w:rFonts w:ascii="GHEA Grapalat" w:hAnsi="GHEA Grapalat" w:cs="Calibri"/>
          <w:sz w:val="22"/>
          <w:szCs w:val="22"/>
          <w:lang w:val="hy-AM"/>
        </w:rPr>
        <w:softHyphen/>
        <w:t>ների, հարկերի և տուրքերի) գումարները հաշվեգրելու և բաշխելու, դրանք որպես եկա</w:t>
      </w:r>
      <w:r w:rsidRPr="00AA2441">
        <w:rPr>
          <w:rFonts w:ascii="GHEA Grapalat" w:hAnsi="GHEA Grapalat" w:cs="Calibri"/>
          <w:sz w:val="22"/>
          <w:szCs w:val="22"/>
          <w:lang w:val="hy-AM"/>
        </w:rPr>
        <w:softHyphen/>
        <w:t>մուտ անդամ պետու</w:t>
      </w:r>
      <w:r w:rsidRPr="00AA2441">
        <w:rPr>
          <w:rFonts w:ascii="GHEA Grapalat" w:hAnsi="GHEA Grapalat" w:cs="Calibri"/>
          <w:sz w:val="22"/>
          <w:szCs w:val="22"/>
          <w:lang w:val="hy-AM"/>
        </w:rPr>
        <w:softHyphen/>
        <w:t>թյունների բյուջեներ փոխանցելու կարգի վերաբերյալ» արձանագրության մեջ՝ սահմանելով, որ ներմուծ</w:t>
      </w:r>
      <w:r w:rsidRPr="00AA2441">
        <w:rPr>
          <w:rFonts w:ascii="GHEA Grapalat" w:hAnsi="GHEA Grapalat" w:cs="Calibri"/>
          <w:sz w:val="22"/>
          <w:szCs w:val="22"/>
          <w:lang w:val="hy-AM"/>
        </w:rPr>
        <w:softHyphen/>
        <w:t>ման մաքսատուրքի գումարների բաշխման նորմատիվը ՀՀ համար 2015 թվականի հոկտեմբերի 1-ից 1.13 տոկոսի փոխարեն կազմում է 1.11 տոկոս: Միաժամանակ, փոփոխություններ են կատարվել նաև ԵՏՄ տարածքում միասնական մաքսա</w:t>
      </w:r>
      <w:r w:rsidRPr="00AA2441">
        <w:rPr>
          <w:rFonts w:ascii="GHEA Grapalat" w:hAnsi="GHEA Grapalat" w:cs="Calibri"/>
          <w:sz w:val="22"/>
          <w:szCs w:val="22"/>
          <w:lang w:val="hy-AM"/>
        </w:rPr>
        <w:softHyphen/>
      </w:r>
      <w:r w:rsidRPr="00AA2441">
        <w:rPr>
          <w:rFonts w:ascii="GHEA Grapalat" w:hAnsi="GHEA Grapalat" w:cs="Calibri"/>
          <w:sz w:val="22"/>
          <w:szCs w:val="22"/>
          <w:lang w:val="hy-AM"/>
        </w:rPr>
        <w:softHyphen/>
        <w:t>տուրքի դրույքաչափեր սահմանող՝ Եվրասիական տնտեսական հանձնաժողովի խորհրդի 2012 թվականի հուլիսի 16-ի թիվ 54 որոշման մեջ, որոնց շրջանակներում վերա</w:t>
      </w:r>
      <w:r w:rsidRPr="00AA2441">
        <w:rPr>
          <w:rFonts w:ascii="GHEA Grapalat" w:hAnsi="GHEA Grapalat" w:cs="Calibri"/>
          <w:sz w:val="22"/>
          <w:szCs w:val="22"/>
          <w:lang w:val="hy-AM"/>
        </w:rPr>
        <w:softHyphen/>
        <w:t>նայ</w:t>
      </w:r>
      <w:r w:rsidRPr="00AA2441">
        <w:rPr>
          <w:rFonts w:ascii="GHEA Grapalat" w:hAnsi="GHEA Grapalat" w:cs="Calibri"/>
          <w:sz w:val="22"/>
          <w:szCs w:val="22"/>
          <w:lang w:val="hy-AM"/>
        </w:rPr>
        <w:softHyphen/>
        <w:t>վել են մի շարք ապրանքատեսակների ԵՏՄ միասնական մաքսատուրքի դրույքա</w:t>
      </w:r>
      <w:r w:rsidRPr="00AA2441">
        <w:rPr>
          <w:rFonts w:ascii="GHEA Grapalat" w:hAnsi="GHEA Grapalat" w:cs="Calibri"/>
          <w:sz w:val="22"/>
          <w:szCs w:val="22"/>
          <w:lang w:val="hy-AM"/>
        </w:rPr>
        <w:softHyphen/>
        <w:t>չափերը:</w:t>
      </w:r>
    </w:p>
    <w:p w:rsidR="00D516BF" w:rsidRPr="00AA2441" w:rsidRDefault="00D516BF" w:rsidP="00D516BF">
      <w:pPr>
        <w:spacing w:line="360" w:lineRule="auto"/>
        <w:ind w:firstLine="540"/>
        <w:jc w:val="both"/>
        <w:rPr>
          <w:rFonts w:ascii="GHEA Grapalat" w:hAnsi="GHEA Grapalat" w:cs="Calibri"/>
          <w:sz w:val="22"/>
          <w:szCs w:val="22"/>
        </w:rPr>
      </w:pPr>
      <w:r w:rsidRPr="00AA2441">
        <w:rPr>
          <w:rFonts w:ascii="GHEA Grapalat" w:hAnsi="GHEA Grapalat" w:cs="Calibri"/>
          <w:sz w:val="22"/>
          <w:szCs w:val="22"/>
          <w:lang w:val="hy-AM"/>
        </w:rPr>
        <w:t xml:space="preserve">2016 թվականի առաջին </w:t>
      </w:r>
      <w:r w:rsidRPr="00AA2441">
        <w:rPr>
          <w:rFonts w:ascii="GHEA Grapalat" w:hAnsi="GHEA Grapalat" w:cs="Calibri"/>
          <w:sz w:val="22"/>
          <w:szCs w:val="22"/>
        </w:rPr>
        <w:t>կիս</w:t>
      </w:r>
      <w:r w:rsidRPr="00AA2441">
        <w:rPr>
          <w:rFonts w:ascii="GHEA Grapalat" w:hAnsi="GHEA Grapalat" w:cs="Calibri"/>
          <w:sz w:val="22"/>
          <w:szCs w:val="22"/>
          <w:lang w:val="hy-AM"/>
        </w:rPr>
        <w:t>ամյակում ՀՀ պետական բյուջե են մուտքագրվել 1.</w:t>
      </w:r>
      <w:r w:rsidRPr="00AA2441">
        <w:rPr>
          <w:rFonts w:ascii="GHEA Grapalat" w:hAnsi="GHEA Grapalat" w:cs="Calibri"/>
          <w:sz w:val="22"/>
          <w:szCs w:val="22"/>
        </w:rPr>
        <w:t>5</w:t>
      </w:r>
      <w:r w:rsidRPr="00AA2441">
        <w:rPr>
          <w:rFonts w:ascii="GHEA Grapalat" w:hAnsi="GHEA Grapalat" w:cs="Calibri"/>
          <w:sz w:val="22"/>
          <w:szCs w:val="22"/>
          <w:lang w:val="hy-AM"/>
        </w:rPr>
        <w:t xml:space="preserve"> մլ</w:t>
      </w:r>
      <w:r w:rsidRPr="00AA2441">
        <w:rPr>
          <w:rFonts w:ascii="GHEA Grapalat" w:hAnsi="GHEA Grapalat" w:cs="Calibri"/>
          <w:sz w:val="22"/>
          <w:szCs w:val="22"/>
        </w:rPr>
        <w:t>րդ</w:t>
      </w:r>
      <w:r w:rsidRPr="00AA2441">
        <w:rPr>
          <w:rFonts w:ascii="GHEA Grapalat" w:hAnsi="GHEA Grapalat" w:cs="Calibri"/>
          <w:sz w:val="22"/>
          <w:szCs w:val="22"/>
          <w:lang w:val="hy-AM"/>
        </w:rPr>
        <w:t xml:space="preserve"> դրամ</w:t>
      </w:r>
      <w:r w:rsidRPr="00AA2441">
        <w:rPr>
          <w:rFonts w:ascii="GHEA Grapalat" w:hAnsi="GHEA Grapalat" w:cs="Calibri"/>
          <w:i/>
          <w:sz w:val="22"/>
          <w:szCs w:val="22"/>
          <w:lang w:val="hy-AM"/>
        </w:rPr>
        <w:t xml:space="preserve"> հաստատագրված վճարներ</w:t>
      </w:r>
      <w:r w:rsidRPr="00AA2441">
        <w:rPr>
          <w:rFonts w:ascii="GHEA Grapalat" w:hAnsi="GHEA Grapalat" w:cs="Calibri"/>
          <w:sz w:val="22"/>
          <w:szCs w:val="22"/>
          <w:lang w:val="hy-AM"/>
        </w:rPr>
        <w:t>` ապահովելով</w:t>
      </w:r>
      <w:r w:rsidRPr="00AA2441">
        <w:rPr>
          <w:rFonts w:ascii="GHEA Grapalat" w:hAnsi="GHEA Grapalat" w:cs="Calibri"/>
          <w:sz w:val="22"/>
          <w:szCs w:val="22"/>
        </w:rPr>
        <w:t xml:space="preserve"> պետական բյուջեի</w:t>
      </w:r>
      <w:r w:rsidRPr="00AA2441">
        <w:rPr>
          <w:rFonts w:ascii="GHEA Grapalat" w:hAnsi="GHEA Grapalat" w:cs="Calibri"/>
          <w:sz w:val="22"/>
          <w:szCs w:val="22"/>
          <w:lang w:val="hy-AM"/>
        </w:rPr>
        <w:t xml:space="preserve"> հարկային եկամուտների ու պետական տուրքերի 0.</w:t>
      </w:r>
      <w:r w:rsidRPr="00AA2441">
        <w:rPr>
          <w:rFonts w:ascii="GHEA Grapalat" w:hAnsi="GHEA Grapalat" w:cs="Calibri"/>
          <w:sz w:val="22"/>
          <w:szCs w:val="22"/>
        </w:rPr>
        <w:t>3</w:t>
      </w:r>
      <w:r w:rsidRPr="00AA2441">
        <w:rPr>
          <w:rFonts w:ascii="GHEA Grapalat" w:hAnsi="GHEA Grapalat" w:cs="Calibri"/>
          <w:sz w:val="22"/>
          <w:szCs w:val="22"/>
          <w:lang w:val="hy-AM"/>
        </w:rPr>
        <w:t xml:space="preserve">%-ը: Նշված </w:t>
      </w:r>
      <w:r w:rsidRPr="00AA2441">
        <w:rPr>
          <w:rFonts w:ascii="GHEA Grapalat" w:hAnsi="GHEA Grapalat" w:cs="Calibri"/>
          <w:sz w:val="22"/>
          <w:szCs w:val="22"/>
        </w:rPr>
        <w:t>մուտքեր</w:t>
      </w:r>
      <w:r w:rsidRPr="00AA2441">
        <w:rPr>
          <w:rFonts w:ascii="GHEA Grapalat" w:hAnsi="GHEA Grapalat" w:cs="Calibri"/>
          <w:sz w:val="22"/>
          <w:szCs w:val="22"/>
          <w:lang w:val="hy-AM"/>
        </w:rPr>
        <w:t xml:space="preserve">ը նախորդ տարվա առաջին </w:t>
      </w:r>
      <w:r w:rsidRPr="00AA2441">
        <w:rPr>
          <w:rFonts w:ascii="GHEA Grapalat" w:hAnsi="GHEA Grapalat" w:cs="Calibri"/>
          <w:sz w:val="22"/>
          <w:szCs w:val="22"/>
        </w:rPr>
        <w:t>կիս</w:t>
      </w:r>
      <w:r w:rsidRPr="00AA2441">
        <w:rPr>
          <w:rFonts w:ascii="GHEA Grapalat" w:hAnsi="GHEA Grapalat" w:cs="Calibri"/>
          <w:sz w:val="22"/>
          <w:szCs w:val="22"/>
          <w:lang w:val="hy-AM"/>
        </w:rPr>
        <w:t xml:space="preserve">ամյակի համեմատ </w:t>
      </w:r>
      <w:r w:rsidR="00DB229C">
        <w:rPr>
          <w:rFonts w:ascii="GHEA Grapalat" w:hAnsi="GHEA Grapalat" w:cs="Calibri"/>
          <w:sz w:val="22"/>
          <w:szCs w:val="22"/>
        </w:rPr>
        <w:t>նվազ</w:t>
      </w:r>
      <w:r w:rsidRPr="00AA2441">
        <w:rPr>
          <w:rFonts w:ascii="GHEA Grapalat" w:hAnsi="GHEA Grapalat" w:cs="Calibri"/>
          <w:sz w:val="22"/>
          <w:szCs w:val="22"/>
          <w:lang w:val="hy-AM"/>
        </w:rPr>
        <w:t xml:space="preserve">ել </w:t>
      </w:r>
      <w:r w:rsidRPr="00AA2441">
        <w:rPr>
          <w:rFonts w:ascii="GHEA Grapalat" w:hAnsi="GHEA Grapalat" w:cs="Calibri"/>
          <w:sz w:val="22"/>
          <w:szCs w:val="22"/>
        </w:rPr>
        <w:t>են</w:t>
      </w:r>
      <w:r w:rsidRPr="00AA2441">
        <w:rPr>
          <w:rFonts w:ascii="GHEA Grapalat" w:hAnsi="GHEA Grapalat" w:cs="Calibri"/>
          <w:sz w:val="22"/>
          <w:szCs w:val="22"/>
          <w:lang w:val="hy-AM"/>
        </w:rPr>
        <w:t xml:space="preserve"> </w:t>
      </w:r>
      <w:r w:rsidRPr="00AA2441">
        <w:rPr>
          <w:rFonts w:ascii="GHEA Grapalat" w:hAnsi="GHEA Grapalat" w:cs="Calibri"/>
          <w:sz w:val="22"/>
          <w:szCs w:val="22"/>
        </w:rPr>
        <w:t>3.9</w:t>
      </w:r>
      <w:r w:rsidRPr="00AA2441">
        <w:rPr>
          <w:rFonts w:ascii="GHEA Grapalat" w:hAnsi="GHEA Grapalat" w:cs="Calibri"/>
          <w:sz w:val="22"/>
          <w:szCs w:val="22"/>
          <w:lang w:val="hy-AM"/>
        </w:rPr>
        <w:t>%</w:t>
      </w:r>
      <w:r w:rsidRPr="00AA2441">
        <w:rPr>
          <w:rFonts w:ascii="GHEA Grapalat" w:hAnsi="GHEA Grapalat" w:cs="Calibri"/>
          <w:sz w:val="22"/>
          <w:szCs w:val="22"/>
          <w:lang w:val="hy-AM"/>
        </w:rPr>
        <w:noBreakHyphen/>
        <w:t xml:space="preserve">ով: </w:t>
      </w:r>
    </w:p>
    <w:p w:rsidR="00D516BF" w:rsidRDefault="00D516BF" w:rsidP="00D516BF">
      <w:pPr>
        <w:pStyle w:val="NormalWeb"/>
        <w:shd w:val="clear" w:color="auto" w:fill="FFFFFF"/>
        <w:tabs>
          <w:tab w:val="left" w:pos="1080"/>
        </w:tabs>
        <w:spacing w:before="0" w:beforeAutospacing="0" w:after="0" w:afterAutospacing="0" w:line="360" w:lineRule="auto"/>
        <w:ind w:firstLine="561"/>
        <w:jc w:val="both"/>
        <w:rPr>
          <w:rFonts w:ascii="GHEA Grapalat" w:hAnsi="GHEA Grapalat" w:cs="Sylfaen"/>
          <w:sz w:val="22"/>
          <w:szCs w:val="22"/>
        </w:rPr>
      </w:pPr>
      <w:r w:rsidRPr="00AA2441">
        <w:rPr>
          <w:rFonts w:ascii="GHEA Grapalat" w:hAnsi="GHEA Grapalat"/>
          <w:sz w:val="22"/>
          <w:szCs w:val="22"/>
        </w:rPr>
        <w:t>Հաշվետու ժամանակահատվածում</w:t>
      </w:r>
      <w:r w:rsidRPr="00AA2441">
        <w:rPr>
          <w:rFonts w:ascii="GHEA Grapalat" w:hAnsi="GHEA Grapalat" w:cs="Sylfaen"/>
          <w:sz w:val="22"/>
          <w:szCs w:val="22"/>
          <w:lang w:val="hy-AM"/>
        </w:rPr>
        <w:t xml:space="preserve"> ՀՀ</w:t>
      </w:r>
      <w:r w:rsidRPr="00AA2441">
        <w:rPr>
          <w:rFonts w:ascii="GHEA Grapalat" w:hAnsi="GHEA Grapalat"/>
          <w:sz w:val="22"/>
          <w:szCs w:val="22"/>
          <w:lang w:val="hy-AM"/>
        </w:rPr>
        <w:t xml:space="preserve"> </w:t>
      </w:r>
      <w:r w:rsidRPr="00AA2441">
        <w:rPr>
          <w:rFonts w:ascii="GHEA Grapalat" w:hAnsi="GHEA Grapalat" w:cs="Sylfaen"/>
          <w:sz w:val="22"/>
          <w:szCs w:val="22"/>
          <w:lang w:val="hy-AM"/>
        </w:rPr>
        <w:t>պետական</w:t>
      </w:r>
      <w:r w:rsidRPr="00AA2441">
        <w:rPr>
          <w:rFonts w:ascii="GHEA Grapalat" w:hAnsi="GHEA Grapalat"/>
          <w:sz w:val="22"/>
          <w:szCs w:val="22"/>
          <w:lang w:val="hy-AM"/>
        </w:rPr>
        <w:t xml:space="preserve"> </w:t>
      </w:r>
      <w:r w:rsidRPr="00AA2441">
        <w:rPr>
          <w:rFonts w:ascii="GHEA Grapalat" w:hAnsi="GHEA Grapalat" w:cs="Sylfaen"/>
          <w:sz w:val="22"/>
          <w:szCs w:val="22"/>
          <w:lang w:val="hy-AM"/>
        </w:rPr>
        <w:t>բյուջե</w:t>
      </w:r>
      <w:r w:rsidRPr="00AA2441">
        <w:rPr>
          <w:rFonts w:ascii="GHEA Grapalat" w:hAnsi="GHEA Grapalat"/>
          <w:sz w:val="22"/>
          <w:szCs w:val="22"/>
          <w:lang w:val="hy-AM"/>
        </w:rPr>
        <w:t xml:space="preserve"> </w:t>
      </w:r>
      <w:r w:rsidRPr="00AA2441">
        <w:rPr>
          <w:rFonts w:ascii="GHEA Grapalat" w:hAnsi="GHEA Grapalat" w:cs="Sylfaen"/>
          <w:sz w:val="22"/>
          <w:szCs w:val="22"/>
          <w:lang w:val="hy-AM"/>
        </w:rPr>
        <w:t>են</w:t>
      </w:r>
      <w:r w:rsidRPr="00AA2441">
        <w:rPr>
          <w:rFonts w:ascii="GHEA Grapalat" w:hAnsi="GHEA Grapalat"/>
          <w:sz w:val="22"/>
          <w:szCs w:val="22"/>
          <w:lang w:val="hy-AM"/>
        </w:rPr>
        <w:t xml:space="preserve"> </w:t>
      </w:r>
      <w:r w:rsidRPr="00AA2441">
        <w:rPr>
          <w:rFonts w:ascii="GHEA Grapalat" w:hAnsi="GHEA Grapalat" w:cs="Sylfaen"/>
          <w:sz w:val="22"/>
          <w:szCs w:val="22"/>
          <w:lang w:val="hy-AM"/>
        </w:rPr>
        <w:t>մուտքա</w:t>
      </w:r>
      <w:r w:rsidRPr="00AA2441">
        <w:rPr>
          <w:rFonts w:ascii="GHEA Grapalat" w:hAnsi="GHEA Grapalat"/>
          <w:sz w:val="22"/>
          <w:szCs w:val="22"/>
          <w:lang w:val="hy-AM"/>
        </w:rPr>
        <w:t>գ</w:t>
      </w:r>
      <w:r w:rsidRPr="00AA2441">
        <w:rPr>
          <w:rFonts w:ascii="GHEA Grapalat" w:hAnsi="GHEA Grapalat" w:cs="Sylfaen"/>
          <w:sz w:val="22"/>
          <w:szCs w:val="22"/>
          <w:lang w:val="hy-AM"/>
        </w:rPr>
        <w:t>րվել</w:t>
      </w:r>
      <w:r w:rsidRPr="00AA2441">
        <w:rPr>
          <w:rFonts w:ascii="GHEA Grapalat" w:hAnsi="GHEA Grapalat" w:cs="Sylfaen"/>
          <w:sz w:val="22"/>
          <w:szCs w:val="22"/>
        </w:rPr>
        <w:t xml:space="preserve"> 13.6</w:t>
      </w:r>
      <w:r w:rsidRPr="00AA2441">
        <w:rPr>
          <w:rFonts w:ascii="GHEA Grapalat" w:hAnsi="GHEA Grapalat"/>
          <w:sz w:val="22"/>
          <w:szCs w:val="22"/>
        </w:rPr>
        <w:t xml:space="preserve"> </w:t>
      </w:r>
      <w:r w:rsidRPr="00AA2441">
        <w:rPr>
          <w:rFonts w:ascii="GHEA Grapalat" w:hAnsi="GHEA Grapalat"/>
          <w:sz w:val="22"/>
          <w:szCs w:val="22"/>
          <w:lang w:val="hy-AM"/>
        </w:rPr>
        <w:t xml:space="preserve">մլրդ </w:t>
      </w:r>
      <w:r w:rsidRPr="00AA2441">
        <w:rPr>
          <w:rFonts w:ascii="GHEA Grapalat" w:hAnsi="GHEA Grapalat" w:cs="Sylfaen"/>
          <w:sz w:val="22"/>
          <w:szCs w:val="22"/>
          <w:lang w:val="hy-AM"/>
        </w:rPr>
        <w:t>դրամ</w:t>
      </w:r>
      <w:r w:rsidRPr="00AA2441">
        <w:rPr>
          <w:rFonts w:ascii="GHEA Grapalat" w:hAnsi="GHEA Grapalat"/>
          <w:sz w:val="22"/>
          <w:szCs w:val="22"/>
          <w:lang w:val="hy-AM"/>
        </w:rPr>
        <w:t xml:space="preserve"> </w:t>
      </w:r>
      <w:r w:rsidRPr="00AA2441">
        <w:rPr>
          <w:rFonts w:ascii="GHEA Grapalat" w:hAnsi="GHEA Grapalat" w:cs="Calibri"/>
          <w:i/>
          <w:sz w:val="22"/>
          <w:szCs w:val="22"/>
          <w:lang w:val="hy-AM"/>
        </w:rPr>
        <w:t>բնօգտագործման և բնապահպանական վճարներ`</w:t>
      </w:r>
      <w:r w:rsidRPr="00AA2441">
        <w:rPr>
          <w:rFonts w:ascii="GHEA Grapalat" w:hAnsi="GHEA Grapalat" w:cs="Calibri"/>
          <w:sz w:val="22"/>
          <w:szCs w:val="22"/>
          <w:lang w:val="hy-AM"/>
        </w:rPr>
        <w:t xml:space="preserve"> </w:t>
      </w:r>
      <w:r w:rsidRPr="00AA2441">
        <w:rPr>
          <w:rFonts w:ascii="GHEA Grapalat" w:hAnsi="GHEA Grapalat" w:cs="Sylfaen"/>
          <w:sz w:val="22"/>
          <w:szCs w:val="22"/>
          <w:lang w:val="hy-AM"/>
        </w:rPr>
        <w:t>կազմելով</w:t>
      </w:r>
      <w:r w:rsidRPr="00A919D2">
        <w:rPr>
          <w:rFonts w:ascii="GHEA Grapalat" w:hAnsi="GHEA Grapalat" w:cs="Sylfaen"/>
          <w:sz w:val="22"/>
          <w:szCs w:val="22"/>
          <w:lang w:val="hy-AM"/>
        </w:rPr>
        <w:t xml:space="preserve"> հարկերի և տուրքերի </w:t>
      </w:r>
      <w:r>
        <w:rPr>
          <w:rFonts w:ascii="GHEA Grapalat" w:hAnsi="GHEA Grapalat" w:cs="Sylfaen"/>
          <w:sz w:val="22"/>
          <w:szCs w:val="22"/>
        </w:rPr>
        <w:t>2.7</w:t>
      </w:r>
      <w:r w:rsidRPr="00A919D2">
        <w:rPr>
          <w:rFonts w:ascii="GHEA Grapalat" w:hAnsi="GHEA Grapalat" w:cs="Sylfaen"/>
          <w:sz w:val="22"/>
          <w:szCs w:val="22"/>
          <w:lang w:val="hy-AM"/>
        </w:rPr>
        <w:t>%</w:t>
      </w:r>
      <w:r>
        <w:rPr>
          <w:rFonts w:ascii="GHEA Grapalat" w:hAnsi="GHEA Grapalat" w:cs="Sylfaen"/>
          <w:sz w:val="22"/>
          <w:szCs w:val="22"/>
        </w:rPr>
        <w:noBreakHyphen/>
      </w:r>
      <w:r w:rsidRPr="00A919D2">
        <w:rPr>
          <w:rFonts w:ascii="GHEA Grapalat" w:hAnsi="GHEA Grapalat" w:cs="Sylfaen"/>
          <w:sz w:val="22"/>
          <w:szCs w:val="22"/>
          <w:lang w:val="hy-AM"/>
        </w:rPr>
        <w:t xml:space="preserve">ը: Նախորդ տարվա նույն </w:t>
      </w:r>
      <w:r w:rsidRPr="00BB414B">
        <w:rPr>
          <w:rFonts w:ascii="GHEA Grapalat" w:hAnsi="GHEA Grapalat" w:cs="Sylfaen"/>
          <w:sz w:val="22"/>
          <w:szCs w:val="22"/>
          <w:lang w:val="hy-AM"/>
        </w:rPr>
        <w:t>ժամանակահատվածի համեմատ նշված եկամուտներն</w:t>
      </w:r>
      <w:r w:rsidRPr="00E7343C">
        <w:rPr>
          <w:rFonts w:ascii="GHEA Grapalat" w:hAnsi="GHEA Grapalat" w:cs="Sylfaen"/>
          <w:sz w:val="22"/>
          <w:szCs w:val="22"/>
          <w:lang w:val="hy-AM"/>
        </w:rPr>
        <w:t xml:space="preserve"> </w:t>
      </w:r>
      <w:r w:rsidRPr="00BB414B">
        <w:rPr>
          <w:rFonts w:ascii="GHEA Grapalat" w:hAnsi="GHEA Grapalat" w:cs="Sylfaen"/>
          <w:sz w:val="22"/>
          <w:szCs w:val="22"/>
          <w:lang w:val="hy-AM"/>
        </w:rPr>
        <w:t>ա</w:t>
      </w:r>
      <w:r w:rsidRPr="00E7343C">
        <w:rPr>
          <w:rFonts w:ascii="GHEA Grapalat" w:hAnsi="GHEA Grapalat" w:cs="Sylfaen"/>
          <w:sz w:val="22"/>
          <w:szCs w:val="22"/>
          <w:lang w:val="hy-AM"/>
        </w:rPr>
        <w:t>ճ</w:t>
      </w:r>
      <w:r w:rsidRPr="00BB414B">
        <w:rPr>
          <w:rFonts w:ascii="GHEA Grapalat" w:hAnsi="GHEA Grapalat" w:cs="Sylfaen"/>
          <w:sz w:val="22"/>
          <w:szCs w:val="22"/>
          <w:lang w:val="hy-AM"/>
        </w:rPr>
        <w:t xml:space="preserve">ել են </w:t>
      </w:r>
      <w:r w:rsidRPr="00E7343C">
        <w:rPr>
          <w:rFonts w:ascii="GHEA Grapalat" w:hAnsi="GHEA Grapalat" w:cs="Sylfaen"/>
          <w:sz w:val="22"/>
          <w:szCs w:val="22"/>
          <w:lang w:val="hy-AM"/>
        </w:rPr>
        <w:t>3.1</w:t>
      </w:r>
      <w:r w:rsidRPr="00BB414B">
        <w:rPr>
          <w:rFonts w:ascii="GHEA Grapalat" w:hAnsi="GHEA Grapalat" w:cs="Sylfaen"/>
          <w:sz w:val="22"/>
          <w:szCs w:val="22"/>
          <w:lang w:val="hy-AM"/>
        </w:rPr>
        <w:t>%-ով</w:t>
      </w:r>
      <w:r w:rsidRPr="00E7343C">
        <w:rPr>
          <w:rFonts w:ascii="GHEA Grapalat" w:hAnsi="GHEA Grapalat" w:cs="Sylfaen"/>
          <w:sz w:val="22"/>
          <w:szCs w:val="22"/>
          <w:lang w:val="hy-AM"/>
        </w:rPr>
        <w:t xml:space="preserve"> կամ 403.3 մլն դրամով`</w:t>
      </w:r>
      <w:r>
        <w:rPr>
          <w:rFonts w:ascii="GHEA Grapalat" w:hAnsi="GHEA Grapalat" w:cs="Sylfaen"/>
          <w:sz w:val="22"/>
          <w:szCs w:val="22"/>
        </w:rPr>
        <w:t xml:space="preserve"> </w:t>
      </w:r>
      <w:r w:rsidRPr="00E7343C">
        <w:rPr>
          <w:rFonts w:ascii="GHEA Grapalat" w:hAnsi="GHEA Grapalat" w:cs="Sylfaen"/>
          <w:sz w:val="22"/>
          <w:szCs w:val="22"/>
          <w:lang w:val="hy-AM"/>
        </w:rPr>
        <w:t>հիմնականում պայմանավորված արդյունահանված մետաղական օգտակար հանածոների և դրանց վերամշակման արդյունքում ստացված</w:t>
      </w:r>
      <w:r w:rsidRPr="00BB414B">
        <w:rPr>
          <w:rFonts w:ascii="GHEA Grapalat" w:hAnsi="GHEA Grapalat" w:cs="Sylfaen"/>
          <w:sz w:val="22"/>
          <w:szCs w:val="22"/>
        </w:rPr>
        <w:t xml:space="preserve"> արտադրանքի իրացման համար վճարվող ռոյալթիի և ՀՀ ներմուծվող շրջակա միջավայրին վնաս պատճառող </w:t>
      </w:r>
      <w:r w:rsidRPr="00653DED">
        <w:rPr>
          <w:rFonts w:ascii="GHEA Grapalat" w:hAnsi="GHEA Grapalat" w:cs="Sylfaen"/>
          <w:sz w:val="22"/>
          <w:szCs w:val="22"/>
        </w:rPr>
        <w:t>ապրանքների համար գանձվող վճարների գծով մուտքերի համապատասխանաբար 15.3%</w:t>
      </w:r>
      <w:r w:rsidRPr="00653DED">
        <w:rPr>
          <w:rFonts w:ascii="GHEA Grapalat" w:hAnsi="GHEA Grapalat" w:cs="Sylfaen"/>
          <w:sz w:val="22"/>
          <w:szCs w:val="22"/>
        </w:rPr>
        <w:noBreakHyphen/>
        <w:t>ով (1.3 մլրդ դրամով) և 6</w:t>
      </w:r>
      <w:r>
        <w:rPr>
          <w:rFonts w:ascii="GHEA Grapalat" w:hAnsi="GHEA Grapalat" w:cs="Sylfaen"/>
          <w:sz w:val="22"/>
          <w:szCs w:val="22"/>
        </w:rPr>
        <w:t>5.1</w:t>
      </w:r>
      <w:r w:rsidRPr="00653DED">
        <w:rPr>
          <w:rFonts w:ascii="GHEA Grapalat" w:hAnsi="GHEA Grapalat" w:cs="Sylfaen"/>
          <w:sz w:val="22"/>
          <w:szCs w:val="22"/>
        </w:rPr>
        <w:t>%</w:t>
      </w:r>
      <w:r w:rsidRPr="00653DED">
        <w:rPr>
          <w:rFonts w:ascii="GHEA Grapalat" w:hAnsi="GHEA Grapalat" w:cs="Sylfaen"/>
          <w:sz w:val="22"/>
          <w:szCs w:val="22"/>
        </w:rPr>
        <w:noBreakHyphen/>
        <w:t>ով (4</w:t>
      </w:r>
      <w:r>
        <w:rPr>
          <w:rFonts w:ascii="GHEA Grapalat" w:hAnsi="GHEA Grapalat" w:cs="Sylfaen"/>
          <w:sz w:val="22"/>
          <w:szCs w:val="22"/>
        </w:rPr>
        <w:t>7</w:t>
      </w:r>
      <w:r w:rsidRPr="00653DED">
        <w:rPr>
          <w:rFonts w:ascii="GHEA Grapalat" w:hAnsi="GHEA Grapalat" w:cs="Sylfaen"/>
          <w:sz w:val="22"/>
          <w:szCs w:val="22"/>
        </w:rPr>
        <w:t>7.</w:t>
      </w:r>
      <w:r>
        <w:rPr>
          <w:rFonts w:ascii="GHEA Grapalat" w:hAnsi="GHEA Grapalat" w:cs="Sylfaen"/>
          <w:sz w:val="22"/>
          <w:szCs w:val="22"/>
        </w:rPr>
        <w:t>8</w:t>
      </w:r>
      <w:r w:rsidRPr="00653DED">
        <w:rPr>
          <w:rFonts w:ascii="GHEA Grapalat" w:hAnsi="GHEA Grapalat" w:cs="Sylfaen"/>
          <w:sz w:val="22"/>
          <w:szCs w:val="22"/>
        </w:rPr>
        <w:t xml:space="preserve"> մլն դրամով) աճով: Դրանք կազմել են համապատասխանաբար</w:t>
      </w:r>
      <w:r w:rsidRPr="00653DED">
        <w:rPr>
          <w:rFonts w:ascii="GHEA Grapalat" w:hAnsi="GHEA Grapalat" w:cs="Calibri"/>
          <w:sz w:val="22"/>
          <w:szCs w:val="22"/>
        </w:rPr>
        <w:t xml:space="preserve"> 10 մլրդ դրամ և 1.2</w:t>
      </w:r>
      <w:r w:rsidRPr="00653DED">
        <w:rPr>
          <w:rFonts w:ascii="GHEA Grapalat" w:hAnsi="GHEA Grapalat" w:cs="Calibri"/>
          <w:sz w:val="22"/>
          <w:szCs w:val="22"/>
          <w:lang w:val="hy-AM"/>
        </w:rPr>
        <w:t xml:space="preserve"> մլ</w:t>
      </w:r>
      <w:r w:rsidRPr="00653DED">
        <w:rPr>
          <w:rFonts w:ascii="GHEA Grapalat" w:hAnsi="GHEA Grapalat" w:cs="Calibri"/>
          <w:sz w:val="22"/>
          <w:szCs w:val="22"/>
        </w:rPr>
        <w:t>րդ</w:t>
      </w:r>
      <w:r w:rsidRPr="00653DED">
        <w:rPr>
          <w:rFonts w:ascii="GHEA Grapalat" w:hAnsi="GHEA Grapalat" w:cs="Calibri"/>
          <w:sz w:val="22"/>
          <w:szCs w:val="22"/>
          <w:lang w:val="hy-AM"/>
        </w:rPr>
        <w:t xml:space="preserve"> դրամ</w:t>
      </w:r>
      <w:r w:rsidRPr="00653DED">
        <w:rPr>
          <w:rFonts w:ascii="GHEA Grapalat" w:hAnsi="GHEA Grapalat" w:cs="Sylfaen"/>
          <w:sz w:val="22"/>
          <w:szCs w:val="22"/>
        </w:rPr>
        <w:t>:</w:t>
      </w:r>
      <w:r>
        <w:rPr>
          <w:rFonts w:ascii="GHEA Grapalat" w:hAnsi="GHEA Grapalat" w:cs="Sylfaen"/>
          <w:sz w:val="22"/>
          <w:szCs w:val="22"/>
        </w:rPr>
        <w:t xml:space="preserve"> </w:t>
      </w:r>
      <w:r w:rsidRPr="00653DED">
        <w:rPr>
          <w:rFonts w:ascii="GHEA Grapalat" w:hAnsi="GHEA Grapalat" w:cs="Sylfaen"/>
          <w:sz w:val="22"/>
          <w:szCs w:val="22"/>
        </w:rPr>
        <w:t>Միևնույն ժամանակ, զգալի անկում է արձանագրվել այլ պետություններում գրանցված տրանսպորտային միջոցներից օդային ավազան վնասակար նյութեր արտանետելու համար գանձվող վճարների գծով, որոնք կազմել են շուրջ 987.1</w:t>
      </w:r>
      <w:r>
        <w:rPr>
          <w:rFonts w:ascii="GHEA Grapalat" w:hAnsi="GHEA Grapalat" w:cs="Sylfaen"/>
          <w:sz w:val="22"/>
          <w:szCs w:val="22"/>
        </w:rPr>
        <w:t xml:space="preserve"> մլն դրամ և 55.7%</w:t>
      </w:r>
      <w:r>
        <w:rPr>
          <w:rFonts w:ascii="GHEA Grapalat" w:hAnsi="GHEA Grapalat" w:cs="Sylfaen"/>
          <w:sz w:val="22"/>
          <w:szCs w:val="22"/>
        </w:rPr>
        <w:noBreakHyphen/>
        <w:t>ով կամ 1.2 մլրդ</w:t>
      </w:r>
      <w:r w:rsidRPr="00653DED">
        <w:rPr>
          <w:rFonts w:ascii="GHEA Grapalat" w:hAnsi="GHEA Grapalat" w:cs="Sylfaen"/>
          <w:sz w:val="22"/>
          <w:szCs w:val="22"/>
        </w:rPr>
        <w:t xml:space="preserve"> դրամով զիջել նախորդ տարվա նույն ցուցանիշը:</w:t>
      </w:r>
      <w:r>
        <w:rPr>
          <w:rFonts w:ascii="GHEA Grapalat" w:hAnsi="GHEA Grapalat" w:cs="Sylfaen"/>
          <w:sz w:val="22"/>
          <w:szCs w:val="22"/>
        </w:rPr>
        <w:t xml:space="preserve"> Շուրջ 282 </w:t>
      </w:r>
      <w:r w:rsidRPr="00A919D2">
        <w:rPr>
          <w:rFonts w:ascii="GHEA Grapalat" w:hAnsi="GHEA Grapalat" w:cs="Calibri"/>
          <w:sz w:val="22"/>
          <w:szCs w:val="22"/>
          <w:lang w:val="hy-AM"/>
        </w:rPr>
        <w:t>մլն դրամ</w:t>
      </w:r>
      <w:r>
        <w:rPr>
          <w:rFonts w:ascii="GHEA Grapalat" w:hAnsi="GHEA Grapalat" w:cs="Calibri"/>
          <w:sz w:val="22"/>
          <w:szCs w:val="22"/>
        </w:rPr>
        <w:t xml:space="preserve"> է </w:t>
      </w:r>
      <w:r w:rsidRPr="003B2C91">
        <w:rPr>
          <w:rFonts w:ascii="GHEA Grapalat" w:hAnsi="GHEA Grapalat" w:cs="Calibri"/>
          <w:sz w:val="22"/>
          <w:szCs w:val="22"/>
        </w:rPr>
        <w:t>մուտքագրվել</w:t>
      </w:r>
      <w:r w:rsidRPr="003B2C91">
        <w:rPr>
          <w:rFonts w:ascii="GHEA Grapalat" w:hAnsi="GHEA Grapalat" w:cs="Calibri"/>
          <w:sz w:val="22"/>
          <w:szCs w:val="22"/>
          <w:lang w:val="hy-AM"/>
        </w:rPr>
        <w:t xml:space="preserve"> ՀՀ</w:t>
      </w:r>
      <w:r w:rsidRPr="003B2C91">
        <w:rPr>
          <w:rFonts w:ascii="GHEA Grapalat" w:hAnsi="GHEA Grapalat" w:cs="Calibri"/>
          <w:sz w:val="22"/>
          <w:szCs w:val="22"/>
          <w:lang w:val="hy-AM"/>
        </w:rPr>
        <w:noBreakHyphen/>
        <w:t xml:space="preserve">ում </w:t>
      </w:r>
      <w:r>
        <w:rPr>
          <w:rFonts w:ascii="GHEA Grapalat" w:hAnsi="GHEA Grapalat" w:cs="Calibri"/>
          <w:sz w:val="22"/>
          <w:szCs w:val="22"/>
        </w:rPr>
        <w:t xml:space="preserve">արտադրվող և </w:t>
      </w:r>
      <w:r w:rsidRPr="003B2C91">
        <w:rPr>
          <w:rFonts w:ascii="GHEA Grapalat" w:hAnsi="GHEA Grapalat" w:cs="Calibri"/>
          <w:sz w:val="22"/>
          <w:szCs w:val="22"/>
          <w:lang w:val="hy-AM"/>
        </w:rPr>
        <w:t>իրացվող շրջակա միջավայրին վնաս պատճառող ապրանքների</w:t>
      </w:r>
      <w:r>
        <w:rPr>
          <w:rFonts w:ascii="GHEA Grapalat" w:hAnsi="GHEA Grapalat" w:cs="Calibri"/>
          <w:sz w:val="22"/>
          <w:szCs w:val="22"/>
        </w:rPr>
        <w:t xml:space="preserve"> </w:t>
      </w:r>
      <w:r>
        <w:rPr>
          <w:rFonts w:ascii="GHEA Grapalat" w:hAnsi="GHEA Grapalat" w:cs="Calibri"/>
          <w:sz w:val="22"/>
          <w:szCs w:val="22"/>
          <w:lang w:val="hy-AM"/>
        </w:rPr>
        <w:t>համար</w:t>
      </w:r>
      <w:r>
        <w:rPr>
          <w:rFonts w:ascii="GHEA Grapalat" w:hAnsi="GHEA Grapalat" w:cs="Calibri"/>
          <w:sz w:val="22"/>
          <w:szCs w:val="22"/>
        </w:rPr>
        <w:t>,</w:t>
      </w:r>
      <w:r w:rsidRPr="0038190B">
        <w:rPr>
          <w:rFonts w:ascii="GHEA Grapalat" w:hAnsi="GHEA Grapalat" w:cs="Sylfaen"/>
          <w:sz w:val="22"/>
          <w:szCs w:val="22"/>
        </w:rPr>
        <w:t xml:space="preserve"> </w:t>
      </w:r>
      <w:r w:rsidRPr="002C03E1">
        <w:rPr>
          <w:rFonts w:ascii="GHEA Grapalat" w:hAnsi="GHEA Grapalat" w:cs="Sylfaen"/>
          <w:sz w:val="22"/>
          <w:szCs w:val="22"/>
        </w:rPr>
        <w:t xml:space="preserve">որոնք </w:t>
      </w:r>
      <w:r>
        <w:rPr>
          <w:rFonts w:ascii="GHEA Grapalat" w:hAnsi="GHEA Grapalat"/>
          <w:sz w:val="22"/>
          <w:szCs w:val="22"/>
        </w:rPr>
        <w:t>նախորդ տարվա</w:t>
      </w:r>
      <w:r w:rsidRPr="00A919D2">
        <w:rPr>
          <w:rFonts w:ascii="GHEA Grapalat" w:hAnsi="GHEA Grapalat" w:cs="Sylfaen"/>
          <w:sz w:val="22"/>
          <w:szCs w:val="22"/>
          <w:lang w:val="hy-AM"/>
        </w:rPr>
        <w:t xml:space="preserve"> </w:t>
      </w:r>
      <w:r w:rsidRPr="00A919D2">
        <w:rPr>
          <w:rFonts w:ascii="GHEA Grapalat" w:hAnsi="GHEA Grapalat" w:cs="Sylfaen"/>
          <w:color w:val="000000"/>
          <w:sz w:val="22"/>
          <w:szCs w:val="22"/>
          <w:lang w:val="hy-AM"/>
        </w:rPr>
        <w:t xml:space="preserve">առաջին </w:t>
      </w:r>
      <w:r>
        <w:rPr>
          <w:rFonts w:ascii="GHEA Grapalat" w:hAnsi="GHEA Grapalat" w:cs="Sylfaen"/>
          <w:color w:val="000000"/>
          <w:sz w:val="22"/>
          <w:szCs w:val="22"/>
        </w:rPr>
        <w:t>կիսամ</w:t>
      </w:r>
      <w:r w:rsidRPr="00A919D2">
        <w:rPr>
          <w:rFonts w:ascii="GHEA Grapalat" w:hAnsi="GHEA Grapalat" w:cs="Sylfaen"/>
          <w:color w:val="000000"/>
          <w:sz w:val="22"/>
          <w:szCs w:val="22"/>
          <w:lang w:val="hy-AM"/>
        </w:rPr>
        <w:t>յակ</w:t>
      </w:r>
      <w:r>
        <w:rPr>
          <w:rFonts w:ascii="GHEA Grapalat" w:hAnsi="GHEA Grapalat" w:cs="Sylfaen"/>
          <w:color w:val="000000"/>
          <w:sz w:val="22"/>
          <w:szCs w:val="22"/>
        </w:rPr>
        <w:t>ի</w:t>
      </w:r>
      <w:r w:rsidRPr="002C03E1">
        <w:rPr>
          <w:rFonts w:ascii="GHEA Grapalat" w:hAnsi="GHEA Grapalat" w:cs="Sylfaen"/>
          <w:sz w:val="22"/>
          <w:szCs w:val="22"/>
        </w:rPr>
        <w:t xml:space="preserve"> համեմատ </w:t>
      </w:r>
      <w:r>
        <w:rPr>
          <w:rFonts w:ascii="GHEA Grapalat" w:hAnsi="GHEA Grapalat" w:cs="Sylfaen"/>
          <w:sz w:val="22"/>
          <w:szCs w:val="22"/>
        </w:rPr>
        <w:t>նվ</w:t>
      </w:r>
      <w:r w:rsidRPr="002C03E1">
        <w:rPr>
          <w:rFonts w:ascii="GHEA Grapalat" w:hAnsi="GHEA Grapalat" w:cs="Sylfaen"/>
          <w:sz w:val="22"/>
          <w:szCs w:val="22"/>
        </w:rPr>
        <w:t>ա</w:t>
      </w:r>
      <w:r>
        <w:rPr>
          <w:rFonts w:ascii="GHEA Grapalat" w:hAnsi="GHEA Grapalat" w:cs="Sylfaen"/>
          <w:sz w:val="22"/>
          <w:szCs w:val="22"/>
        </w:rPr>
        <w:t>զ</w:t>
      </w:r>
      <w:r w:rsidRPr="002C03E1">
        <w:rPr>
          <w:rFonts w:ascii="GHEA Grapalat" w:hAnsi="GHEA Grapalat" w:cs="Sylfaen"/>
          <w:sz w:val="22"/>
          <w:szCs w:val="22"/>
        </w:rPr>
        <w:t xml:space="preserve">ել են </w:t>
      </w:r>
      <w:r>
        <w:rPr>
          <w:rFonts w:ascii="GHEA Grapalat" w:hAnsi="GHEA Grapalat" w:cs="Sylfaen"/>
          <w:sz w:val="22"/>
          <w:szCs w:val="22"/>
        </w:rPr>
        <w:t>20.6%-</w:t>
      </w:r>
      <w:r w:rsidRPr="00753488">
        <w:rPr>
          <w:rFonts w:ascii="GHEA Grapalat" w:hAnsi="GHEA Grapalat" w:cs="Sylfaen"/>
          <w:sz w:val="22"/>
          <w:szCs w:val="22"/>
        </w:rPr>
        <w:t>ով կամ 7</w:t>
      </w:r>
      <w:r>
        <w:rPr>
          <w:rFonts w:ascii="GHEA Grapalat" w:hAnsi="GHEA Grapalat" w:cs="Sylfaen"/>
          <w:sz w:val="22"/>
          <w:szCs w:val="22"/>
        </w:rPr>
        <w:t>3.4</w:t>
      </w:r>
      <w:r w:rsidRPr="00753488">
        <w:rPr>
          <w:rFonts w:ascii="GHEA Grapalat" w:hAnsi="GHEA Grapalat" w:cs="Sylfaen"/>
          <w:sz w:val="22"/>
          <w:szCs w:val="22"/>
        </w:rPr>
        <w:t xml:space="preserve"> մլն դրամով: </w:t>
      </w:r>
      <w:r>
        <w:rPr>
          <w:rFonts w:ascii="GHEA Grapalat" w:hAnsi="GHEA Grapalat" w:cs="Sylfaen"/>
          <w:sz w:val="22"/>
          <w:szCs w:val="22"/>
        </w:rPr>
        <w:t>2</w:t>
      </w:r>
      <w:r>
        <w:rPr>
          <w:rFonts w:ascii="GHEA Grapalat" w:hAnsi="GHEA Grapalat" w:cs="Calibri"/>
          <w:sz w:val="22"/>
          <w:szCs w:val="22"/>
        </w:rPr>
        <w:t>59.5</w:t>
      </w:r>
      <w:r>
        <w:rPr>
          <w:rFonts w:ascii="GHEA Grapalat" w:hAnsi="GHEA Grapalat" w:cs="Calibri"/>
          <w:sz w:val="22"/>
          <w:szCs w:val="22"/>
          <w:lang w:val="hy-AM"/>
        </w:rPr>
        <w:t xml:space="preserve"> մլ</w:t>
      </w:r>
      <w:r>
        <w:rPr>
          <w:rFonts w:ascii="GHEA Grapalat" w:hAnsi="GHEA Grapalat" w:cs="Calibri"/>
          <w:sz w:val="22"/>
          <w:szCs w:val="22"/>
        </w:rPr>
        <w:t>ն</w:t>
      </w:r>
      <w:r>
        <w:rPr>
          <w:rFonts w:ascii="GHEA Grapalat" w:hAnsi="GHEA Grapalat" w:cs="Calibri"/>
          <w:sz w:val="22"/>
          <w:szCs w:val="22"/>
          <w:lang w:val="hy-AM"/>
        </w:rPr>
        <w:t xml:space="preserve"> դրամ</w:t>
      </w:r>
      <w:r>
        <w:rPr>
          <w:rFonts w:ascii="GHEA Grapalat" w:hAnsi="GHEA Grapalat" w:cs="Calibri"/>
          <w:sz w:val="22"/>
          <w:szCs w:val="22"/>
        </w:rPr>
        <w:t xml:space="preserve"> է գանձվել</w:t>
      </w:r>
      <w:r w:rsidRPr="003B2C91">
        <w:rPr>
          <w:rFonts w:ascii="GHEA Grapalat" w:hAnsi="GHEA Grapalat" w:cs="Calibri"/>
          <w:sz w:val="22"/>
          <w:szCs w:val="22"/>
          <w:lang w:val="hy-AM"/>
        </w:rPr>
        <w:t xml:space="preserve"> </w:t>
      </w:r>
      <w:r>
        <w:rPr>
          <w:rFonts w:ascii="GHEA Grapalat" w:hAnsi="GHEA Grapalat" w:cs="Calibri"/>
          <w:sz w:val="22"/>
          <w:szCs w:val="22"/>
        </w:rPr>
        <w:t>ա</w:t>
      </w:r>
      <w:r w:rsidRPr="002A29E7">
        <w:rPr>
          <w:rFonts w:ascii="GHEA Grapalat" w:hAnsi="GHEA Grapalat" w:cs="Calibri"/>
          <w:sz w:val="22"/>
          <w:szCs w:val="22"/>
        </w:rPr>
        <w:t>վտոմեքենաներից, գյուղմեքենաներից և լողամիջոցներից վնասակար նյութեր արտանետելու համար</w:t>
      </w:r>
      <w:r>
        <w:rPr>
          <w:rFonts w:ascii="GHEA Grapalat" w:hAnsi="GHEA Grapalat" w:cs="Calibri"/>
          <w:sz w:val="22"/>
          <w:szCs w:val="22"/>
        </w:rPr>
        <w:t xml:space="preserve">, </w:t>
      </w:r>
      <w:r w:rsidRPr="002C03E1">
        <w:rPr>
          <w:rFonts w:ascii="GHEA Grapalat" w:hAnsi="GHEA Grapalat" w:cs="Sylfaen"/>
          <w:sz w:val="22"/>
          <w:szCs w:val="22"/>
        </w:rPr>
        <w:t xml:space="preserve">որոնք </w:t>
      </w:r>
      <w:r w:rsidRPr="00A919D2">
        <w:rPr>
          <w:rFonts w:ascii="GHEA Grapalat" w:hAnsi="GHEA Grapalat"/>
          <w:sz w:val="22"/>
          <w:szCs w:val="22"/>
          <w:lang w:val="hy-AM"/>
        </w:rPr>
        <w:t>201</w:t>
      </w:r>
      <w:r>
        <w:rPr>
          <w:rFonts w:ascii="GHEA Grapalat" w:hAnsi="GHEA Grapalat"/>
          <w:sz w:val="22"/>
          <w:szCs w:val="22"/>
        </w:rPr>
        <w:t>5</w:t>
      </w:r>
      <w:r w:rsidRPr="00A919D2">
        <w:rPr>
          <w:rFonts w:ascii="GHEA Grapalat" w:hAnsi="GHEA Grapalat"/>
          <w:sz w:val="22"/>
          <w:szCs w:val="22"/>
          <w:lang w:val="hy-AM"/>
        </w:rPr>
        <w:t xml:space="preserve"> </w:t>
      </w:r>
      <w:r w:rsidRPr="00A919D2">
        <w:rPr>
          <w:rFonts w:ascii="GHEA Grapalat" w:hAnsi="GHEA Grapalat" w:cs="Sylfaen"/>
          <w:sz w:val="22"/>
          <w:szCs w:val="22"/>
          <w:lang w:val="hy-AM"/>
        </w:rPr>
        <w:t xml:space="preserve">թվականի </w:t>
      </w:r>
      <w:r w:rsidRPr="00A919D2">
        <w:rPr>
          <w:rFonts w:ascii="GHEA Grapalat" w:hAnsi="GHEA Grapalat" w:cs="Sylfaen"/>
          <w:color w:val="000000"/>
          <w:sz w:val="22"/>
          <w:szCs w:val="22"/>
          <w:lang w:val="hy-AM"/>
        </w:rPr>
        <w:t xml:space="preserve">առաջին </w:t>
      </w:r>
      <w:r>
        <w:rPr>
          <w:rFonts w:ascii="GHEA Grapalat" w:hAnsi="GHEA Grapalat" w:cs="Sylfaen"/>
          <w:color w:val="000000"/>
          <w:sz w:val="22"/>
          <w:szCs w:val="22"/>
        </w:rPr>
        <w:t>կիս</w:t>
      </w:r>
      <w:r w:rsidRPr="00A919D2">
        <w:rPr>
          <w:rFonts w:ascii="GHEA Grapalat" w:hAnsi="GHEA Grapalat" w:cs="Sylfaen"/>
          <w:color w:val="000000"/>
          <w:sz w:val="22"/>
          <w:szCs w:val="22"/>
          <w:lang w:val="hy-AM"/>
        </w:rPr>
        <w:t>ամյակ</w:t>
      </w:r>
      <w:r>
        <w:rPr>
          <w:rFonts w:ascii="GHEA Grapalat" w:hAnsi="GHEA Grapalat" w:cs="Sylfaen"/>
          <w:color w:val="000000"/>
          <w:sz w:val="22"/>
          <w:szCs w:val="22"/>
        </w:rPr>
        <w:t>ի</w:t>
      </w:r>
      <w:r w:rsidRPr="002C03E1">
        <w:rPr>
          <w:rFonts w:ascii="GHEA Grapalat" w:hAnsi="GHEA Grapalat" w:cs="Sylfaen"/>
          <w:sz w:val="22"/>
          <w:szCs w:val="22"/>
        </w:rPr>
        <w:t xml:space="preserve"> համեմատ </w:t>
      </w:r>
      <w:r>
        <w:rPr>
          <w:rFonts w:ascii="GHEA Grapalat" w:hAnsi="GHEA Grapalat" w:cs="Sylfaen"/>
          <w:sz w:val="22"/>
          <w:szCs w:val="22"/>
        </w:rPr>
        <w:t>նվազ</w:t>
      </w:r>
      <w:r w:rsidRPr="002C03E1">
        <w:rPr>
          <w:rFonts w:ascii="GHEA Grapalat" w:hAnsi="GHEA Grapalat" w:cs="Sylfaen"/>
          <w:sz w:val="22"/>
          <w:szCs w:val="22"/>
        </w:rPr>
        <w:t xml:space="preserve">ել են </w:t>
      </w:r>
      <w:r>
        <w:rPr>
          <w:rFonts w:ascii="GHEA Grapalat" w:hAnsi="GHEA Grapalat" w:cs="Sylfaen"/>
          <w:sz w:val="22"/>
          <w:szCs w:val="22"/>
        </w:rPr>
        <w:t xml:space="preserve">12.2%-ով կամ 36.1 մլն դրամով: </w:t>
      </w:r>
    </w:p>
    <w:p w:rsidR="00D516BF" w:rsidRDefault="00D516BF" w:rsidP="00D516BF">
      <w:pPr>
        <w:spacing w:line="360" w:lineRule="auto"/>
        <w:ind w:firstLine="540"/>
        <w:jc w:val="both"/>
        <w:rPr>
          <w:rFonts w:ascii="GHEA Grapalat" w:hAnsi="GHEA Grapalat" w:cs="Sylfaen"/>
          <w:sz w:val="22"/>
          <w:szCs w:val="22"/>
        </w:rPr>
      </w:pPr>
      <w:r w:rsidRPr="00E531E4">
        <w:rPr>
          <w:rFonts w:ascii="GHEA Grapalat" w:hAnsi="GHEA Grapalat" w:cs="Sylfaen"/>
          <w:sz w:val="22"/>
          <w:szCs w:val="22"/>
        </w:rPr>
        <w:t xml:space="preserve">Հաշվետու </w:t>
      </w:r>
      <w:r w:rsidRPr="0016139D">
        <w:rPr>
          <w:rFonts w:ascii="GHEA Grapalat" w:hAnsi="GHEA Grapalat" w:cs="Sylfaen"/>
          <w:sz w:val="22"/>
          <w:szCs w:val="22"/>
        </w:rPr>
        <w:t xml:space="preserve">ժամանակահատվածում շուրջ 6.1 մլրդ դրամ են կազմել </w:t>
      </w:r>
      <w:r w:rsidRPr="0016139D">
        <w:rPr>
          <w:rFonts w:ascii="GHEA Grapalat" w:hAnsi="GHEA Grapalat" w:cs="Sylfaen"/>
          <w:i/>
          <w:sz w:val="22"/>
          <w:szCs w:val="22"/>
        </w:rPr>
        <w:t>նպատակային սոցիալական վճարները</w:t>
      </w:r>
      <w:r w:rsidRPr="0016139D">
        <w:rPr>
          <w:rFonts w:ascii="GHEA Grapalat" w:hAnsi="GHEA Grapalat" w:cs="Sylfaen"/>
          <w:sz w:val="22"/>
          <w:szCs w:val="22"/>
        </w:rPr>
        <w:t>` ապահովելով պետական բյուջեի հարկային եկամուտների և պետական տուրքերի 1.2%</w:t>
      </w:r>
      <w:r w:rsidRPr="0016139D">
        <w:rPr>
          <w:rFonts w:ascii="GHEA Grapalat" w:hAnsi="GHEA Grapalat" w:cs="Sylfaen"/>
          <w:sz w:val="22"/>
          <w:szCs w:val="22"/>
        </w:rPr>
        <w:noBreakHyphen/>
        <w:t>ը և 22.9%</w:t>
      </w:r>
      <w:r w:rsidRPr="0016139D">
        <w:rPr>
          <w:rFonts w:ascii="GHEA Grapalat" w:hAnsi="GHEA Grapalat" w:cs="Sylfaen"/>
          <w:sz w:val="22"/>
          <w:szCs w:val="22"/>
        </w:rPr>
        <w:noBreakHyphen/>
        <w:t>ով կամ 1.1 մլրդ</w:t>
      </w:r>
      <w:r w:rsidRPr="00AB6559">
        <w:rPr>
          <w:rFonts w:ascii="GHEA Grapalat" w:hAnsi="GHEA Grapalat" w:cs="Sylfaen"/>
          <w:sz w:val="22"/>
          <w:szCs w:val="22"/>
        </w:rPr>
        <w:t xml:space="preserve"> դրամով գերազանցելով նախորդ տարվա նույն ժամանակահատվածի </w:t>
      </w:r>
      <w:r w:rsidRPr="00D13193">
        <w:rPr>
          <w:rFonts w:ascii="GHEA Grapalat" w:hAnsi="GHEA Grapalat" w:cs="Sylfaen"/>
          <w:sz w:val="22"/>
          <w:szCs w:val="22"/>
        </w:rPr>
        <w:t>ցուցանիշը:</w:t>
      </w:r>
    </w:p>
    <w:p w:rsidR="00D516BF" w:rsidRDefault="00D516BF" w:rsidP="00D516BF">
      <w:pPr>
        <w:spacing w:line="360" w:lineRule="auto"/>
        <w:ind w:firstLine="540"/>
        <w:jc w:val="both"/>
        <w:rPr>
          <w:rFonts w:ascii="GHEA Grapalat" w:hAnsi="GHEA Grapalat" w:cs="Sylfaen"/>
          <w:sz w:val="22"/>
          <w:szCs w:val="22"/>
        </w:rPr>
      </w:pPr>
      <w:r w:rsidRPr="00AB6559">
        <w:rPr>
          <w:rFonts w:ascii="GHEA Grapalat" w:hAnsi="GHEA Grapalat" w:cs="Sylfaen"/>
          <w:sz w:val="22"/>
          <w:szCs w:val="22"/>
        </w:rPr>
        <w:lastRenderedPageBreak/>
        <w:t xml:space="preserve">2016 թվականի առաջին </w:t>
      </w:r>
      <w:r>
        <w:rPr>
          <w:rFonts w:ascii="GHEA Grapalat" w:hAnsi="GHEA Grapalat" w:cs="Sylfaen"/>
          <w:sz w:val="22"/>
          <w:szCs w:val="22"/>
        </w:rPr>
        <w:t>կիս</w:t>
      </w:r>
      <w:r w:rsidRPr="00AB6559">
        <w:rPr>
          <w:rFonts w:ascii="GHEA Grapalat" w:hAnsi="GHEA Grapalat" w:cs="Sylfaen"/>
          <w:sz w:val="22"/>
          <w:szCs w:val="22"/>
        </w:rPr>
        <w:t>ամյակում Հ</w:t>
      </w:r>
      <w:r>
        <w:rPr>
          <w:rFonts w:ascii="GHEA Grapalat" w:hAnsi="GHEA Grapalat" w:cs="Sylfaen"/>
          <w:sz w:val="22"/>
          <w:szCs w:val="22"/>
        </w:rPr>
        <w:t xml:space="preserve">Հ պետական բյուջե են մուտքագրվել 14.7 </w:t>
      </w:r>
      <w:r w:rsidRPr="00AB6559">
        <w:rPr>
          <w:rFonts w:ascii="GHEA Grapalat" w:hAnsi="GHEA Grapalat" w:cs="Sylfaen"/>
          <w:sz w:val="22"/>
          <w:szCs w:val="22"/>
        </w:rPr>
        <w:t xml:space="preserve">մլրդ դրամ </w:t>
      </w:r>
      <w:r w:rsidRPr="0016139D">
        <w:rPr>
          <w:rFonts w:ascii="GHEA Grapalat" w:hAnsi="GHEA Grapalat" w:cs="Sylfaen"/>
          <w:i/>
          <w:sz w:val="22"/>
          <w:szCs w:val="22"/>
        </w:rPr>
        <w:t>այլ հարկեր`</w:t>
      </w:r>
      <w:r w:rsidRPr="0016139D">
        <w:rPr>
          <w:rFonts w:ascii="GHEA Grapalat" w:hAnsi="GHEA Grapalat" w:cs="Sylfaen"/>
          <w:sz w:val="22"/>
          <w:szCs w:val="22"/>
        </w:rPr>
        <w:t xml:space="preserve"> կազմելով պետական բյուջեի հարկային եկամուտների և պետական տուրքերի 2.9%-ը:</w:t>
      </w:r>
      <w:r w:rsidRPr="00506714">
        <w:rPr>
          <w:rFonts w:ascii="GHEA Grapalat" w:hAnsi="GHEA Grapalat" w:cs="Sylfaen"/>
          <w:sz w:val="22"/>
          <w:szCs w:val="22"/>
        </w:rPr>
        <w:t xml:space="preserve"> Մասնավորապես` 3.2 մլրդ դրամ են կազմել ռադիոհաճախականության օգտագործման պարտադիր վճարները, 3.2 մլրդ դրամ` արտոնագրային վճարները, 1.7 մլրդ դրամ` ճանապարհային վճարները, շուրջ 1.1 մլրդ դրամ՝ հարկային օրենսդրության խախտման համար «Հարկերի մասին» ՀՀ օրենքով սահմանված տուգանքները, 619.6 մլն դրամ` հարկային ծառայության մարմնի համակարգի և մաքսային ծառայության նյութական խրախուսման և համակարգի զարգացման ֆոնդի միջոցները, 394.6 մլն դրամ` «Առևտրի և ծառայությունների մասին» ՀՀ օրենքով սահմանված դրոշմապիտակների ձեռք բերման վճարները, 367.7 մլն դրամ` հանրային ծառայությունների կարգավորման պարտադիր վճարները: Նախորդ տարվա առաջին կիսամյակի համեմատ այլ հարկերի փաստացի ցուցանիշն աճել է 9.8%-ով կամ 1.3 մլրդ դրամով` հիմնականում պայմանավորված հարկային օրենսդրության խախտման համար «Հարկերի մասին» ՀՀ օրենքով սահմանված տուգանքների և ռադիոհաճախականության օգտագործման պարտադիր վճարների գծով մուտքերի աճով:</w:t>
      </w:r>
    </w:p>
    <w:p w:rsidR="00D516BF" w:rsidRDefault="00D516BF" w:rsidP="00D516BF">
      <w:pPr>
        <w:spacing w:line="360" w:lineRule="auto"/>
        <w:ind w:firstLine="540"/>
        <w:jc w:val="both"/>
        <w:rPr>
          <w:rFonts w:ascii="GHEA Grapalat" w:hAnsi="GHEA Grapalat" w:cs="Sylfaen"/>
          <w:sz w:val="22"/>
          <w:szCs w:val="22"/>
        </w:rPr>
      </w:pPr>
      <w:r w:rsidRPr="0016139D">
        <w:rPr>
          <w:rFonts w:ascii="GHEA Grapalat" w:hAnsi="GHEA Grapalat" w:cs="Sylfaen"/>
          <w:sz w:val="22"/>
          <w:szCs w:val="22"/>
        </w:rPr>
        <w:t>2015 թվականի նոյեմբերի 24-ին ՀՀ Ազգային Ժողովի կողմից ընդունված` «Հարկերի մասին» Հայաստանի Հանրա</w:t>
      </w:r>
      <w:r w:rsidRPr="0016139D">
        <w:rPr>
          <w:rFonts w:ascii="GHEA Grapalat" w:hAnsi="GHEA Grapalat" w:cs="Sylfaen"/>
          <w:sz w:val="22"/>
          <w:szCs w:val="22"/>
        </w:rPr>
        <w:softHyphen/>
        <w:t>պե</w:t>
      </w:r>
      <w:r w:rsidRPr="0016139D">
        <w:rPr>
          <w:rFonts w:ascii="GHEA Grapalat" w:hAnsi="GHEA Grapalat" w:cs="Sylfaen"/>
          <w:sz w:val="22"/>
          <w:szCs w:val="22"/>
        </w:rPr>
        <w:softHyphen/>
        <w:t>տու</w:t>
      </w:r>
      <w:r w:rsidRPr="0016139D">
        <w:rPr>
          <w:rFonts w:ascii="GHEA Grapalat" w:hAnsi="GHEA Grapalat" w:cs="Sylfaen"/>
          <w:sz w:val="22"/>
          <w:szCs w:val="22"/>
        </w:rPr>
        <w:softHyphen/>
        <w:t>թյան օրենքում լրացում կատարելու մասին» Հայաստանի Հանրապետության օրենքում ՀՕ</w:t>
      </w:r>
      <w:r w:rsidRPr="0016139D">
        <w:rPr>
          <w:rFonts w:ascii="GHEA Grapalat" w:hAnsi="GHEA Grapalat" w:cs="Sylfaen"/>
          <w:sz w:val="22"/>
          <w:szCs w:val="22"/>
        </w:rPr>
        <w:noBreakHyphen/>
        <w:t>146-Ն օրենքով ուժի մեջ է մտել 2016 թվա</w:t>
      </w:r>
      <w:r w:rsidRPr="0016139D">
        <w:rPr>
          <w:rFonts w:ascii="GHEA Grapalat" w:hAnsi="GHEA Grapalat" w:cs="Sylfaen"/>
          <w:sz w:val="22"/>
          <w:szCs w:val="22"/>
        </w:rPr>
        <w:softHyphen/>
        <w:t>կանի հունվարի 1-ից սահմանվել է, որ ընտանեկան ձեռնարկատիրության սուբյեկտներ կարող են համարվել նաև «Արտոնագրային վճարների մասին» Հայաստանի Հանրապետության օրենքի հավելված 1-ով հաստատված ցանկի 13-րդ կետով նախատեսված գործունեության տեսակն (զբոսաշրջային տների միջոցով հյուրանոցային ծառայությունների մատուցում) իրականացնող անհատ ձեռնարկատերերը:</w:t>
      </w:r>
    </w:p>
    <w:p w:rsidR="00D516BF" w:rsidRDefault="00D516BF" w:rsidP="00D516BF">
      <w:pPr>
        <w:spacing w:line="360" w:lineRule="auto"/>
        <w:ind w:firstLine="540"/>
        <w:jc w:val="both"/>
        <w:rPr>
          <w:rFonts w:ascii="GHEA Grapalat" w:hAnsi="GHEA Grapalat" w:cs="Calibri"/>
          <w:sz w:val="22"/>
          <w:szCs w:val="22"/>
        </w:rPr>
      </w:pPr>
      <w:r w:rsidRPr="00887F5E">
        <w:rPr>
          <w:rFonts w:ascii="GHEA Grapalat" w:hAnsi="GHEA Grapalat" w:cs="Sylfaen"/>
          <w:sz w:val="22"/>
          <w:szCs w:val="22"/>
        </w:rPr>
        <w:t xml:space="preserve">2016 թվականի առաջին </w:t>
      </w:r>
      <w:r>
        <w:rPr>
          <w:rFonts w:ascii="GHEA Grapalat" w:hAnsi="GHEA Grapalat" w:cs="Sylfaen"/>
          <w:sz w:val="22"/>
          <w:szCs w:val="22"/>
        </w:rPr>
        <w:t>կիսամ</w:t>
      </w:r>
      <w:r w:rsidRPr="00887F5E">
        <w:rPr>
          <w:rFonts w:ascii="GHEA Grapalat" w:hAnsi="GHEA Grapalat" w:cs="Sylfaen"/>
          <w:sz w:val="22"/>
          <w:szCs w:val="22"/>
        </w:rPr>
        <w:t xml:space="preserve">յակում ՀՀ պետական բյուջե են մուտքագրվել շուրջ </w:t>
      </w:r>
      <w:r>
        <w:rPr>
          <w:rFonts w:ascii="GHEA Grapalat" w:hAnsi="GHEA Grapalat" w:cs="Sylfaen"/>
          <w:sz w:val="22"/>
          <w:szCs w:val="22"/>
        </w:rPr>
        <w:t>15.4</w:t>
      </w:r>
      <w:r w:rsidRPr="00887F5E">
        <w:rPr>
          <w:rFonts w:ascii="GHEA Grapalat" w:hAnsi="GHEA Grapalat" w:cs="Sylfaen"/>
          <w:sz w:val="22"/>
          <w:szCs w:val="22"/>
        </w:rPr>
        <w:t xml:space="preserve"> մլրդ</w:t>
      </w:r>
      <w:r w:rsidRPr="00A919D2">
        <w:rPr>
          <w:rFonts w:ascii="GHEA Grapalat" w:hAnsi="GHEA Grapalat" w:cs="Calibri"/>
          <w:sz w:val="22"/>
          <w:szCs w:val="22"/>
          <w:lang w:val="hy-AM"/>
        </w:rPr>
        <w:t xml:space="preserve"> </w:t>
      </w:r>
      <w:r w:rsidRPr="0016139D">
        <w:rPr>
          <w:rFonts w:ascii="GHEA Grapalat" w:hAnsi="GHEA Grapalat" w:cs="Calibri"/>
          <w:sz w:val="22"/>
          <w:szCs w:val="22"/>
          <w:lang w:val="hy-AM"/>
        </w:rPr>
        <w:t>դրամ</w:t>
      </w:r>
      <w:r w:rsidRPr="0016139D">
        <w:rPr>
          <w:rFonts w:ascii="GHEA Grapalat" w:hAnsi="GHEA Grapalat" w:cs="Calibri"/>
          <w:sz w:val="22"/>
          <w:szCs w:val="22"/>
        </w:rPr>
        <w:t xml:space="preserve"> </w:t>
      </w:r>
      <w:r w:rsidRPr="0016139D">
        <w:rPr>
          <w:rFonts w:ascii="GHEA Grapalat" w:hAnsi="GHEA Grapalat" w:cs="Calibri"/>
          <w:i/>
          <w:sz w:val="22"/>
          <w:szCs w:val="22"/>
          <w:lang w:val="hy-AM"/>
        </w:rPr>
        <w:t>պետական տուրք</w:t>
      </w:r>
      <w:r w:rsidRPr="0016139D">
        <w:rPr>
          <w:rFonts w:ascii="GHEA Grapalat" w:hAnsi="GHEA Grapalat" w:cs="Calibri"/>
          <w:i/>
          <w:sz w:val="22"/>
          <w:szCs w:val="22"/>
        </w:rPr>
        <w:t>եր</w:t>
      </w:r>
      <w:r w:rsidRPr="0016139D">
        <w:rPr>
          <w:rFonts w:ascii="GHEA Grapalat" w:hAnsi="GHEA Grapalat" w:cs="Sylfaen"/>
          <w:i/>
          <w:sz w:val="22"/>
          <w:szCs w:val="22"/>
          <w:lang w:val="hy-AM"/>
        </w:rPr>
        <w:t>`</w:t>
      </w:r>
      <w:r w:rsidRPr="00AB6559">
        <w:rPr>
          <w:rFonts w:ascii="GHEA Grapalat" w:hAnsi="GHEA Grapalat" w:cs="Sylfaen"/>
          <w:sz w:val="22"/>
          <w:szCs w:val="22"/>
          <w:lang w:val="hy-AM"/>
        </w:rPr>
        <w:t xml:space="preserve"> կազմելով</w:t>
      </w:r>
      <w:r w:rsidRPr="00E531E4">
        <w:rPr>
          <w:rFonts w:ascii="GHEA Grapalat" w:hAnsi="GHEA Grapalat" w:cs="Sylfaen"/>
          <w:sz w:val="22"/>
          <w:szCs w:val="22"/>
          <w:lang w:val="hy-AM"/>
        </w:rPr>
        <w:t xml:space="preserve"> առաջին </w:t>
      </w:r>
      <w:r>
        <w:rPr>
          <w:rFonts w:ascii="GHEA Grapalat" w:hAnsi="GHEA Grapalat" w:cs="Sylfaen"/>
          <w:sz w:val="22"/>
          <w:szCs w:val="22"/>
        </w:rPr>
        <w:t>կիս</w:t>
      </w:r>
      <w:r w:rsidRPr="007E24FB">
        <w:rPr>
          <w:rFonts w:ascii="GHEA Grapalat" w:hAnsi="GHEA Grapalat" w:cs="Sylfaen"/>
          <w:sz w:val="22"/>
          <w:szCs w:val="22"/>
          <w:lang w:val="hy-AM"/>
        </w:rPr>
        <w:t xml:space="preserve">ամյակի </w:t>
      </w:r>
      <w:r w:rsidRPr="00AF5B38">
        <w:rPr>
          <w:rFonts w:ascii="GHEA Grapalat" w:hAnsi="GHEA Grapalat" w:cs="Sylfaen"/>
          <w:sz w:val="22"/>
          <w:szCs w:val="22"/>
          <w:lang w:val="hy-AM"/>
        </w:rPr>
        <w:t>ծրագրի 1</w:t>
      </w:r>
      <w:r w:rsidRPr="00AF5B38">
        <w:rPr>
          <w:rFonts w:ascii="GHEA Grapalat" w:hAnsi="GHEA Grapalat" w:cs="Sylfaen"/>
          <w:sz w:val="22"/>
          <w:szCs w:val="22"/>
        </w:rPr>
        <w:t>07</w:t>
      </w:r>
      <w:r w:rsidRPr="00AF5B38">
        <w:rPr>
          <w:rFonts w:ascii="GHEA Grapalat" w:hAnsi="GHEA Grapalat" w:cs="Sylfaen"/>
          <w:sz w:val="22"/>
          <w:szCs w:val="22"/>
          <w:lang w:val="hy-AM"/>
        </w:rPr>
        <w:t>.</w:t>
      </w:r>
      <w:r w:rsidRPr="00AF5B38">
        <w:rPr>
          <w:rFonts w:ascii="GHEA Grapalat" w:hAnsi="GHEA Grapalat" w:cs="Sylfaen"/>
          <w:sz w:val="22"/>
          <w:szCs w:val="22"/>
        </w:rPr>
        <w:t>8</w:t>
      </w:r>
      <w:r w:rsidRPr="00AF5B38">
        <w:rPr>
          <w:rFonts w:ascii="GHEA Grapalat" w:hAnsi="GHEA Grapalat" w:cs="Sylfaen"/>
          <w:sz w:val="22"/>
          <w:szCs w:val="22"/>
          <w:lang w:val="hy-AM"/>
        </w:rPr>
        <w:t>%-ը:</w:t>
      </w:r>
      <w:r w:rsidRPr="00E531E4">
        <w:rPr>
          <w:rFonts w:ascii="GHEA Grapalat" w:hAnsi="GHEA Grapalat" w:cs="Sylfaen"/>
          <w:sz w:val="22"/>
          <w:szCs w:val="22"/>
        </w:rPr>
        <w:t xml:space="preserve"> </w:t>
      </w:r>
      <w:r>
        <w:rPr>
          <w:rFonts w:ascii="GHEA Grapalat" w:hAnsi="GHEA Grapalat" w:cs="Sylfaen"/>
          <w:sz w:val="22"/>
          <w:szCs w:val="22"/>
        </w:rPr>
        <w:t xml:space="preserve">Ծրագրի գերազանցումը հիմնականում պայմանավորված է </w:t>
      </w:r>
      <w:r w:rsidRPr="00A919D2">
        <w:rPr>
          <w:rFonts w:ascii="GHEA Grapalat" w:hAnsi="GHEA Grapalat" w:cs="Calibri"/>
          <w:sz w:val="22"/>
          <w:szCs w:val="22"/>
          <w:lang w:val="hy-AM"/>
        </w:rPr>
        <w:t>ֆիզիկական անձանց տրվող իրավաբանական նշանակություն ունեցող փաստաթղթերի, որոշակի ծառայությունների կամ գործողությունների</w:t>
      </w:r>
      <w:r w:rsidRPr="00C3429E">
        <w:rPr>
          <w:rFonts w:ascii="GHEA Grapalat" w:hAnsi="GHEA Grapalat" w:cs="Calibri"/>
          <w:sz w:val="22"/>
          <w:szCs w:val="22"/>
        </w:rPr>
        <w:t xml:space="preserve"> </w:t>
      </w:r>
      <w:r w:rsidRPr="00A919D2">
        <w:rPr>
          <w:rFonts w:ascii="GHEA Grapalat" w:hAnsi="GHEA Grapalat" w:cs="Calibri"/>
          <w:sz w:val="22"/>
          <w:szCs w:val="22"/>
        </w:rPr>
        <w:t xml:space="preserve">համար </w:t>
      </w:r>
      <w:r w:rsidRPr="00A919D2">
        <w:rPr>
          <w:rFonts w:ascii="GHEA Grapalat" w:hAnsi="GHEA Grapalat" w:cs="Calibri"/>
          <w:sz w:val="22"/>
          <w:szCs w:val="22"/>
          <w:lang w:val="hy-AM"/>
        </w:rPr>
        <w:t xml:space="preserve">գանձվող </w:t>
      </w:r>
      <w:r w:rsidRPr="00A919D2">
        <w:rPr>
          <w:rFonts w:ascii="GHEA Grapalat" w:hAnsi="GHEA Grapalat" w:cs="Calibri"/>
          <w:sz w:val="22"/>
          <w:szCs w:val="22"/>
        </w:rPr>
        <w:t>տուրք</w:t>
      </w:r>
      <w:r w:rsidRPr="00A919D2">
        <w:rPr>
          <w:rFonts w:ascii="GHEA Grapalat" w:hAnsi="GHEA Grapalat" w:cs="Calibri"/>
          <w:sz w:val="22"/>
          <w:szCs w:val="22"/>
          <w:lang w:val="hy-AM"/>
        </w:rPr>
        <w:t>եր</w:t>
      </w:r>
      <w:r w:rsidR="009D4691">
        <w:rPr>
          <w:rFonts w:ascii="GHEA Grapalat" w:hAnsi="GHEA Grapalat" w:cs="Calibri"/>
          <w:sz w:val="22"/>
          <w:szCs w:val="22"/>
        </w:rPr>
        <w:t>ի մուտքերով</w:t>
      </w:r>
      <w:r>
        <w:rPr>
          <w:rFonts w:ascii="GHEA Grapalat" w:hAnsi="GHEA Grapalat" w:cs="Calibri"/>
          <w:sz w:val="22"/>
          <w:szCs w:val="22"/>
        </w:rPr>
        <w:t>, որոնք կազմել են ավելի քան 2.4</w:t>
      </w:r>
      <w:r w:rsidRPr="00A919D2">
        <w:rPr>
          <w:rFonts w:ascii="GHEA Grapalat" w:hAnsi="GHEA Grapalat" w:cs="Calibri"/>
          <w:sz w:val="22"/>
          <w:szCs w:val="22"/>
        </w:rPr>
        <w:t xml:space="preserve"> մլ</w:t>
      </w:r>
      <w:r>
        <w:rPr>
          <w:rFonts w:ascii="GHEA Grapalat" w:hAnsi="GHEA Grapalat" w:cs="Calibri"/>
          <w:sz w:val="22"/>
          <w:szCs w:val="22"/>
        </w:rPr>
        <w:t>րդ</w:t>
      </w:r>
      <w:r w:rsidRPr="00A919D2">
        <w:rPr>
          <w:rFonts w:ascii="GHEA Grapalat" w:hAnsi="GHEA Grapalat" w:cs="Calibri"/>
          <w:sz w:val="22"/>
          <w:szCs w:val="22"/>
        </w:rPr>
        <w:t xml:space="preserve"> դրամ` </w:t>
      </w:r>
      <w:r w:rsidRPr="00AF5B38">
        <w:rPr>
          <w:rFonts w:ascii="GHEA Grapalat" w:hAnsi="GHEA Grapalat" w:cs="Sylfaen"/>
          <w:sz w:val="22"/>
          <w:szCs w:val="22"/>
        </w:rPr>
        <w:t>78</w:t>
      </w:r>
      <w:r>
        <w:rPr>
          <w:rFonts w:ascii="GHEA Grapalat" w:hAnsi="GHEA Grapalat" w:cs="Sylfaen"/>
          <w:sz w:val="22"/>
          <w:szCs w:val="22"/>
        </w:rPr>
        <w:t>.2</w:t>
      </w:r>
      <w:r w:rsidRPr="00AF5B38">
        <w:rPr>
          <w:rFonts w:ascii="GHEA Grapalat" w:hAnsi="GHEA Grapalat" w:cs="Sylfaen"/>
          <w:sz w:val="22"/>
          <w:szCs w:val="22"/>
          <w:lang w:val="hy-AM"/>
        </w:rPr>
        <w:t>%-</w:t>
      </w:r>
      <w:r>
        <w:rPr>
          <w:rFonts w:ascii="GHEA Grapalat" w:hAnsi="GHEA Grapalat" w:cs="Sylfaen"/>
          <w:sz w:val="22"/>
          <w:szCs w:val="22"/>
        </w:rPr>
        <w:t>ով</w:t>
      </w:r>
      <w:r>
        <w:rPr>
          <w:rFonts w:ascii="GHEA Grapalat" w:hAnsi="GHEA Grapalat" w:cs="Calibri"/>
          <w:sz w:val="22"/>
          <w:szCs w:val="22"/>
        </w:rPr>
        <w:t xml:space="preserve"> կամ 1.1 մլրդ դրամով </w:t>
      </w:r>
      <w:r w:rsidRPr="00E133CC">
        <w:rPr>
          <w:rFonts w:ascii="GHEA Grapalat" w:hAnsi="GHEA Grapalat" w:cs="Calibri"/>
          <w:sz w:val="22"/>
          <w:szCs w:val="22"/>
          <w:lang w:val="hy-AM"/>
        </w:rPr>
        <w:t xml:space="preserve">գերազանցելով կանխատեսված ցուցանիշը: Բացի այդ, ծրագրի գերազանցում է արձանագրվել </w:t>
      </w:r>
      <w:r w:rsidRPr="00013CD1">
        <w:rPr>
          <w:rFonts w:ascii="GHEA Grapalat" w:hAnsi="GHEA Grapalat" w:cs="Calibri"/>
          <w:sz w:val="22"/>
          <w:szCs w:val="22"/>
          <w:lang w:val="hy-AM"/>
        </w:rPr>
        <w:t xml:space="preserve">նաև </w:t>
      </w:r>
      <w:r w:rsidRPr="00013CD1">
        <w:rPr>
          <w:rFonts w:ascii="GHEA Grapalat" w:hAnsi="GHEA Grapalat" w:cs="Calibri"/>
          <w:sz w:val="22"/>
          <w:szCs w:val="22"/>
        </w:rPr>
        <w:t xml:space="preserve">գյուտերի, օգտակար մոդելների, արդյունաբերական նմուշների, ապրանքային նշանների, աշխարհագրական նշումների, ծագման տեղանունների, երաշխավորված ավանդական արտադրանքի, ֆիրմային անվանումների, ինտեգրալ միկրոսխեմաների տոպոլոգիաների իրավական պահպանության հետ կապված իրավաբանական նշանակություն ունեցող գործողությունների </w:t>
      </w:r>
      <w:r w:rsidRPr="00A919D2">
        <w:rPr>
          <w:rFonts w:ascii="GHEA Grapalat" w:hAnsi="GHEA Grapalat" w:cs="Calibri"/>
          <w:sz w:val="22"/>
          <w:szCs w:val="22"/>
          <w:lang w:val="hy-AM"/>
        </w:rPr>
        <w:t>(</w:t>
      </w:r>
      <w:r>
        <w:rPr>
          <w:rFonts w:ascii="GHEA Grapalat" w:hAnsi="GHEA Grapalat" w:cs="Calibri"/>
          <w:sz w:val="22"/>
          <w:szCs w:val="22"/>
        </w:rPr>
        <w:t>54</w:t>
      </w:r>
      <w:r w:rsidRPr="00A919D2">
        <w:rPr>
          <w:rFonts w:ascii="GHEA Grapalat" w:hAnsi="GHEA Grapalat" w:cs="Calibri"/>
          <w:sz w:val="22"/>
          <w:szCs w:val="22"/>
          <w:lang w:val="hy-AM"/>
        </w:rPr>
        <w:t>%</w:t>
      </w:r>
      <w:r w:rsidRPr="00A919D2">
        <w:rPr>
          <w:rFonts w:ascii="GHEA Grapalat" w:hAnsi="GHEA Grapalat" w:cs="Calibri"/>
          <w:sz w:val="22"/>
          <w:szCs w:val="22"/>
        </w:rPr>
        <w:noBreakHyphen/>
      </w:r>
      <w:r w:rsidRPr="00A919D2">
        <w:rPr>
          <w:rFonts w:ascii="GHEA Grapalat" w:hAnsi="GHEA Grapalat" w:cs="Calibri"/>
          <w:sz w:val="22"/>
          <w:szCs w:val="22"/>
          <w:lang w:val="hy-AM"/>
        </w:rPr>
        <w:t>ով</w:t>
      </w:r>
      <w:r w:rsidRPr="00A919D2">
        <w:rPr>
          <w:rFonts w:ascii="GHEA Grapalat" w:hAnsi="GHEA Grapalat" w:cs="Calibri"/>
          <w:sz w:val="22"/>
          <w:szCs w:val="22"/>
        </w:rPr>
        <w:t xml:space="preserve">` կազմելով շուրջ </w:t>
      </w:r>
      <w:r>
        <w:rPr>
          <w:rFonts w:ascii="GHEA Grapalat" w:hAnsi="GHEA Grapalat" w:cs="Calibri"/>
          <w:sz w:val="22"/>
          <w:szCs w:val="22"/>
        </w:rPr>
        <w:t>301.1</w:t>
      </w:r>
      <w:r w:rsidRPr="00A919D2">
        <w:rPr>
          <w:rFonts w:ascii="GHEA Grapalat" w:hAnsi="GHEA Grapalat" w:cs="Calibri"/>
          <w:sz w:val="22"/>
          <w:szCs w:val="22"/>
        </w:rPr>
        <w:t xml:space="preserve"> մլ</w:t>
      </w:r>
      <w:r>
        <w:rPr>
          <w:rFonts w:ascii="GHEA Grapalat" w:hAnsi="GHEA Grapalat" w:cs="Calibri"/>
          <w:sz w:val="22"/>
          <w:szCs w:val="22"/>
        </w:rPr>
        <w:t>ն</w:t>
      </w:r>
      <w:r w:rsidRPr="00A919D2">
        <w:rPr>
          <w:rFonts w:ascii="GHEA Grapalat" w:hAnsi="GHEA Grapalat" w:cs="Calibri"/>
          <w:sz w:val="22"/>
          <w:szCs w:val="22"/>
        </w:rPr>
        <w:t xml:space="preserve"> դրամ</w:t>
      </w:r>
      <w:r w:rsidRPr="00A919D2">
        <w:rPr>
          <w:rFonts w:ascii="GHEA Grapalat" w:hAnsi="GHEA Grapalat" w:cs="Calibri"/>
          <w:sz w:val="22"/>
          <w:szCs w:val="22"/>
          <w:lang w:val="hy-AM"/>
        </w:rPr>
        <w:t>),</w:t>
      </w:r>
      <w:r>
        <w:rPr>
          <w:rFonts w:ascii="GHEA Grapalat" w:hAnsi="GHEA Grapalat" w:cs="Calibri"/>
          <w:sz w:val="22"/>
          <w:szCs w:val="22"/>
        </w:rPr>
        <w:t xml:space="preserve"> դ</w:t>
      </w:r>
      <w:r w:rsidRPr="004D73BE">
        <w:rPr>
          <w:rFonts w:ascii="GHEA Grapalat" w:hAnsi="GHEA Grapalat" w:cs="Calibri"/>
          <w:sz w:val="22"/>
          <w:szCs w:val="22"/>
        </w:rPr>
        <w:t>ատարան տրվող հայցադիմու</w:t>
      </w:r>
      <w:r>
        <w:rPr>
          <w:rFonts w:ascii="GHEA Grapalat" w:hAnsi="GHEA Grapalat" w:cs="Calibri"/>
          <w:sz w:val="22"/>
          <w:szCs w:val="22"/>
        </w:rPr>
        <w:t>մների, դիմումների ու գանգատ</w:t>
      </w:r>
      <w:r w:rsidRPr="004D73BE">
        <w:rPr>
          <w:rFonts w:ascii="GHEA Grapalat" w:hAnsi="GHEA Grapalat" w:cs="Calibri"/>
          <w:sz w:val="22"/>
          <w:szCs w:val="22"/>
        </w:rPr>
        <w:t xml:space="preserve">ների, </w:t>
      </w:r>
      <w:r>
        <w:rPr>
          <w:rFonts w:ascii="GHEA Grapalat" w:hAnsi="GHEA Grapalat" w:cs="Calibri"/>
          <w:sz w:val="22"/>
          <w:szCs w:val="22"/>
        </w:rPr>
        <w:t>դ</w:t>
      </w:r>
      <w:r w:rsidRPr="004D73BE">
        <w:rPr>
          <w:rFonts w:ascii="GHEA Grapalat" w:hAnsi="GHEA Grapalat" w:cs="Calibri"/>
          <w:sz w:val="22"/>
          <w:szCs w:val="22"/>
        </w:rPr>
        <w:t>ատարան</w:t>
      </w:r>
      <w:r>
        <w:rPr>
          <w:rFonts w:ascii="GHEA Grapalat" w:hAnsi="GHEA Grapalat" w:cs="Calibri"/>
          <w:sz w:val="22"/>
          <w:szCs w:val="22"/>
        </w:rPr>
        <w:t>ի</w:t>
      </w:r>
      <w:r w:rsidRPr="006A03C4">
        <w:rPr>
          <w:rFonts w:ascii="GHEA Grapalat" w:hAnsi="GHEA Grapalat" w:cs="Calibri"/>
          <w:sz w:val="22"/>
          <w:szCs w:val="22"/>
        </w:rPr>
        <w:t xml:space="preserve"> </w:t>
      </w:r>
      <w:r>
        <w:rPr>
          <w:rFonts w:ascii="GHEA Grapalat" w:hAnsi="GHEA Grapalat" w:cs="Calibri"/>
          <w:sz w:val="22"/>
          <w:szCs w:val="22"/>
        </w:rPr>
        <w:t>դ</w:t>
      </w:r>
      <w:r w:rsidRPr="004D73BE">
        <w:rPr>
          <w:rFonts w:ascii="GHEA Grapalat" w:hAnsi="GHEA Grapalat" w:cs="Calibri"/>
          <w:sz w:val="22"/>
          <w:szCs w:val="22"/>
        </w:rPr>
        <w:t>ատա</w:t>
      </w:r>
      <w:r>
        <w:rPr>
          <w:rFonts w:ascii="GHEA Grapalat" w:hAnsi="GHEA Grapalat" w:cs="Calibri"/>
          <w:sz w:val="22"/>
          <w:szCs w:val="22"/>
        </w:rPr>
        <w:t>կ</w:t>
      </w:r>
      <w:r w:rsidRPr="004D73BE">
        <w:rPr>
          <w:rFonts w:ascii="GHEA Grapalat" w:hAnsi="GHEA Grapalat" w:cs="Calibri"/>
          <w:sz w:val="22"/>
          <w:szCs w:val="22"/>
        </w:rPr>
        <w:t>ան</w:t>
      </w:r>
      <w:r>
        <w:rPr>
          <w:rFonts w:ascii="GHEA Grapalat" w:hAnsi="GHEA Grapalat" w:cs="Calibri"/>
          <w:sz w:val="22"/>
          <w:szCs w:val="22"/>
        </w:rPr>
        <w:t xml:space="preserve"> ակտերի դեմ</w:t>
      </w:r>
      <w:r w:rsidR="000711D9">
        <w:rPr>
          <w:rFonts w:ascii="GHEA Grapalat" w:hAnsi="GHEA Grapalat" w:cs="Calibri"/>
          <w:sz w:val="22"/>
          <w:szCs w:val="22"/>
        </w:rPr>
        <w:t xml:space="preserve"> </w:t>
      </w:r>
      <w:r>
        <w:rPr>
          <w:rFonts w:ascii="GHEA Grapalat" w:hAnsi="GHEA Grapalat" w:cs="Calibri"/>
          <w:sz w:val="22"/>
          <w:szCs w:val="22"/>
        </w:rPr>
        <w:t xml:space="preserve">վերաքննիչ </w:t>
      </w:r>
      <w:r w:rsidRPr="004D73BE">
        <w:rPr>
          <w:rFonts w:ascii="GHEA Grapalat" w:hAnsi="GHEA Grapalat" w:cs="Calibri"/>
          <w:sz w:val="22"/>
          <w:szCs w:val="22"/>
        </w:rPr>
        <w:t xml:space="preserve">և վճռաբեկ </w:t>
      </w:r>
      <w:r w:rsidRPr="004D73BE">
        <w:rPr>
          <w:rFonts w:ascii="GHEA Grapalat" w:hAnsi="GHEA Grapalat" w:cs="Calibri"/>
          <w:sz w:val="22"/>
          <w:szCs w:val="22"/>
        </w:rPr>
        <w:lastRenderedPageBreak/>
        <w:t xml:space="preserve">բողոքների </w:t>
      </w:r>
      <w:r>
        <w:rPr>
          <w:rFonts w:ascii="GHEA Grapalat" w:hAnsi="GHEA Grapalat" w:cs="Calibri"/>
          <w:sz w:val="22"/>
          <w:szCs w:val="22"/>
        </w:rPr>
        <w:t xml:space="preserve">համար, </w:t>
      </w:r>
      <w:r w:rsidRPr="004D73BE">
        <w:rPr>
          <w:rFonts w:ascii="GHEA Grapalat" w:hAnsi="GHEA Grapalat" w:cs="Calibri"/>
          <w:sz w:val="22"/>
          <w:szCs w:val="22"/>
        </w:rPr>
        <w:t>ինչպես նաև դատարանի կողմից տրվող փաստաթղթերի պատճե</w:t>
      </w:r>
      <w:r>
        <w:rPr>
          <w:rFonts w:ascii="GHEA Grapalat" w:hAnsi="GHEA Grapalat" w:cs="Calibri"/>
          <w:sz w:val="22"/>
          <w:szCs w:val="22"/>
        </w:rPr>
        <w:t xml:space="preserve">ններ (կրկնօրինակներ) տալու </w:t>
      </w:r>
      <w:r w:rsidRPr="00A919D2">
        <w:rPr>
          <w:rFonts w:ascii="GHEA Grapalat" w:hAnsi="GHEA Grapalat" w:cs="Calibri"/>
          <w:sz w:val="22"/>
          <w:szCs w:val="22"/>
          <w:lang w:val="hy-AM"/>
        </w:rPr>
        <w:t>(</w:t>
      </w:r>
      <w:r>
        <w:rPr>
          <w:rFonts w:ascii="GHEA Grapalat" w:hAnsi="GHEA Grapalat" w:cs="Calibri"/>
          <w:sz w:val="22"/>
          <w:szCs w:val="22"/>
        </w:rPr>
        <w:t>7.6</w:t>
      </w:r>
      <w:r w:rsidRPr="00A919D2">
        <w:rPr>
          <w:rFonts w:ascii="GHEA Grapalat" w:hAnsi="GHEA Grapalat" w:cs="Calibri"/>
          <w:sz w:val="22"/>
          <w:szCs w:val="22"/>
          <w:lang w:val="hy-AM"/>
        </w:rPr>
        <w:t>%</w:t>
      </w:r>
      <w:r w:rsidRPr="00A919D2">
        <w:rPr>
          <w:rFonts w:ascii="GHEA Grapalat" w:hAnsi="GHEA Grapalat" w:cs="Calibri"/>
          <w:sz w:val="22"/>
          <w:szCs w:val="22"/>
        </w:rPr>
        <w:noBreakHyphen/>
      </w:r>
      <w:r w:rsidRPr="00A919D2">
        <w:rPr>
          <w:rFonts w:ascii="GHEA Grapalat" w:hAnsi="GHEA Grapalat" w:cs="Calibri"/>
          <w:sz w:val="22"/>
          <w:szCs w:val="22"/>
          <w:lang w:val="hy-AM"/>
        </w:rPr>
        <w:t>ով</w:t>
      </w:r>
      <w:r>
        <w:rPr>
          <w:rFonts w:ascii="GHEA Grapalat" w:hAnsi="GHEA Grapalat" w:cs="Calibri"/>
          <w:sz w:val="22"/>
          <w:szCs w:val="22"/>
        </w:rPr>
        <w:t>` կազմելով</w:t>
      </w:r>
      <w:r w:rsidRPr="00A919D2">
        <w:rPr>
          <w:rFonts w:ascii="GHEA Grapalat" w:hAnsi="GHEA Grapalat" w:cs="Calibri"/>
          <w:sz w:val="22"/>
          <w:szCs w:val="22"/>
        </w:rPr>
        <w:t xml:space="preserve"> </w:t>
      </w:r>
      <w:r>
        <w:rPr>
          <w:rFonts w:ascii="GHEA Grapalat" w:hAnsi="GHEA Grapalat" w:cs="Calibri"/>
          <w:sz w:val="22"/>
          <w:szCs w:val="22"/>
        </w:rPr>
        <w:t>1.1 մլրդ դրամ</w:t>
      </w:r>
      <w:r w:rsidRPr="00A919D2">
        <w:rPr>
          <w:rFonts w:ascii="GHEA Grapalat" w:hAnsi="GHEA Grapalat" w:cs="Calibri"/>
          <w:sz w:val="22"/>
          <w:szCs w:val="22"/>
          <w:lang w:val="hy-AM"/>
        </w:rPr>
        <w:t>),</w:t>
      </w:r>
      <w:r w:rsidRPr="00E2503B">
        <w:rPr>
          <w:rFonts w:ascii="GHEA Grapalat" w:hAnsi="GHEA Grapalat" w:cs="Calibri"/>
          <w:sz w:val="22"/>
          <w:szCs w:val="22"/>
        </w:rPr>
        <w:t xml:space="preserve"> </w:t>
      </w:r>
      <w:r w:rsidRPr="00AD52D8">
        <w:rPr>
          <w:rFonts w:ascii="GHEA Grapalat" w:hAnsi="GHEA Grapalat" w:cs="Calibri"/>
          <w:sz w:val="22"/>
          <w:szCs w:val="22"/>
        </w:rPr>
        <w:t>հյուպատոսական ծառայությունների կամ գործողությունների</w:t>
      </w:r>
      <w:r>
        <w:rPr>
          <w:rFonts w:ascii="GHEA Grapalat" w:hAnsi="GHEA Grapalat" w:cs="Calibri"/>
          <w:sz w:val="22"/>
          <w:szCs w:val="22"/>
        </w:rPr>
        <w:t xml:space="preserve"> </w:t>
      </w:r>
      <w:r w:rsidRPr="00A919D2">
        <w:rPr>
          <w:rFonts w:ascii="GHEA Grapalat" w:hAnsi="GHEA Grapalat" w:cs="Calibri"/>
          <w:sz w:val="22"/>
          <w:szCs w:val="22"/>
          <w:lang w:val="hy-AM"/>
        </w:rPr>
        <w:t>(</w:t>
      </w:r>
      <w:r>
        <w:rPr>
          <w:rFonts w:ascii="GHEA Grapalat" w:hAnsi="GHEA Grapalat" w:cs="Calibri"/>
          <w:sz w:val="22"/>
          <w:szCs w:val="22"/>
        </w:rPr>
        <w:t>7.2</w:t>
      </w:r>
      <w:r w:rsidRPr="00A919D2">
        <w:rPr>
          <w:rFonts w:ascii="GHEA Grapalat" w:hAnsi="GHEA Grapalat" w:cs="Calibri"/>
          <w:sz w:val="22"/>
          <w:szCs w:val="22"/>
          <w:lang w:val="hy-AM"/>
        </w:rPr>
        <w:t>%</w:t>
      </w:r>
      <w:r w:rsidRPr="00A919D2">
        <w:rPr>
          <w:rFonts w:ascii="GHEA Grapalat" w:hAnsi="GHEA Grapalat" w:cs="Calibri"/>
          <w:sz w:val="22"/>
          <w:szCs w:val="22"/>
        </w:rPr>
        <w:noBreakHyphen/>
      </w:r>
      <w:r w:rsidRPr="00A919D2">
        <w:rPr>
          <w:rFonts w:ascii="GHEA Grapalat" w:hAnsi="GHEA Grapalat" w:cs="Calibri"/>
          <w:sz w:val="22"/>
          <w:szCs w:val="22"/>
          <w:lang w:val="hy-AM"/>
        </w:rPr>
        <w:t>ով</w:t>
      </w:r>
      <w:r>
        <w:rPr>
          <w:rFonts w:ascii="GHEA Grapalat" w:hAnsi="GHEA Grapalat" w:cs="Calibri"/>
          <w:sz w:val="22"/>
          <w:szCs w:val="22"/>
        </w:rPr>
        <w:t>` կազմելով</w:t>
      </w:r>
      <w:r w:rsidRPr="00A919D2">
        <w:rPr>
          <w:rFonts w:ascii="GHEA Grapalat" w:hAnsi="GHEA Grapalat" w:cs="Calibri"/>
          <w:sz w:val="22"/>
          <w:szCs w:val="22"/>
        </w:rPr>
        <w:t xml:space="preserve"> շուրջ </w:t>
      </w:r>
      <w:r>
        <w:rPr>
          <w:rFonts w:ascii="GHEA Grapalat" w:hAnsi="GHEA Grapalat" w:cs="Calibri"/>
          <w:sz w:val="22"/>
          <w:szCs w:val="22"/>
        </w:rPr>
        <w:t>996.8 մլն դրամ</w:t>
      </w:r>
      <w:r w:rsidRPr="00A919D2">
        <w:rPr>
          <w:rFonts w:ascii="GHEA Grapalat" w:hAnsi="GHEA Grapalat" w:cs="Calibri"/>
          <w:sz w:val="22"/>
          <w:szCs w:val="22"/>
          <w:lang w:val="hy-AM"/>
        </w:rPr>
        <w:t>)</w:t>
      </w:r>
      <w:r>
        <w:rPr>
          <w:rFonts w:ascii="GHEA Grapalat" w:hAnsi="GHEA Grapalat" w:cs="Calibri"/>
          <w:sz w:val="22"/>
          <w:szCs w:val="22"/>
        </w:rPr>
        <w:t xml:space="preserve">, </w:t>
      </w:r>
      <w:r w:rsidRPr="00E133CC">
        <w:rPr>
          <w:rFonts w:ascii="GHEA Grapalat" w:hAnsi="GHEA Grapalat" w:cs="Calibri"/>
          <w:sz w:val="22"/>
          <w:szCs w:val="22"/>
          <w:lang w:val="hy-AM"/>
        </w:rPr>
        <w:t>օրենքով սահմանված այլ ծառայությունների և գործողությունների</w:t>
      </w:r>
      <w:r>
        <w:rPr>
          <w:rFonts w:ascii="GHEA Grapalat" w:hAnsi="GHEA Grapalat" w:cs="Calibri"/>
          <w:sz w:val="22"/>
          <w:szCs w:val="22"/>
        </w:rPr>
        <w:t xml:space="preserve"> </w:t>
      </w:r>
      <w:r w:rsidRPr="00A919D2">
        <w:rPr>
          <w:rFonts w:ascii="GHEA Grapalat" w:hAnsi="GHEA Grapalat" w:cs="Calibri"/>
          <w:sz w:val="22"/>
          <w:szCs w:val="22"/>
          <w:lang w:val="hy-AM"/>
        </w:rPr>
        <w:t>(</w:t>
      </w:r>
      <w:r>
        <w:rPr>
          <w:rFonts w:ascii="GHEA Grapalat" w:hAnsi="GHEA Grapalat" w:cs="Calibri"/>
          <w:sz w:val="22"/>
          <w:szCs w:val="22"/>
        </w:rPr>
        <w:t>0.8</w:t>
      </w:r>
      <w:r w:rsidRPr="00A919D2">
        <w:rPr>
          <w:rFonts w:ascii="GHEA Grapalat" w:hAnsi="GHEA Grapalat" w:cs="Calibri"/>
          <w:sz w:val="22"/>
          <w:szCs w:val="22"/>
          <w:lang w:val="hy-AM"/>
        </w:rPr>
        <w:t>%</w:t>
      </w:r>
      <w:r w:rsidRPr="00A919D2">
        <w:rPr>
          <w:rFonts w:ascii="GHEA Grapalat" w:hAnsi="GHEA Grapalat" w:cs="Calibri"/>
          <w:sz w:val="22"/>
          <w:szCs w:val="22"/>
        </w:rPr>
        <w:noBreakHyphen/>
      </w:r>
      <w:r w:rsidRPr="00A919D2">
        <w:rPr>
          <w:rFonts w:ascii="GHEA Grapalat" w:hAnsi="GHEA Grapalat" w:cs="Calibri"/>
          <w:sz w:val="22"/>
          <w:szCs w:val="22"/>
          <w:lang w:val="hy-AM"/>
        </w:rPr>
        <w:t>ով</w:t>
      </w:r>
      <w:r>
        <w:rPr>
          <w:rFonts w:ascii="GHEA Grapalat" w:hAnsi="GHEA Grapalat" w:cs="Calibri"/>
          <w:sz w:val="22"/>
          <w:szCs w:val="22"/>
        </w:rPr>
        <w:t>` կազմելով</w:t>
      </w:r>
      <w:r w:rsidRPr="00A919D2">
        <w:rPr>
          <w:rFonts w:ascii="GHEA Grapalat" w:hAnsi="GHEA Grapalat" w:cs="Calibri"/>
          <w:sz w:val="22"/>
          <w:szCs w:val="22"/>
        </w:rPr>
        <w:t xml:space="preserve"> </w:t>
      </w:r>
      <w:r>
        <w:rPr>
          <w:rFonts w:ascii="GHEA Grapalat" w:hAnsi="GHEA Grapalat" w:cs="Calibri"/>
          <w:sz w:val="22"/>
          <w:szCs w:val="22"/>
        </w:rPr>
        <w:t>4.7 մլրդ դրամ</w:t>
      </w:r>
      <w:r w:rsidRPr="00A919D2">
        <w:rPr>
          <w:rFonts w:ascii="GHEA Grapalat" w:hAnsi="GHEA Grapalat" w:cs="Calibri"/>
          <w:sz w:val="22"/>
          <w:szCs w:val="22"/>
          <w:lang w:val="hy-AM"/>
        </w:rPr>
        <w:t>)</w:t>
      </w:r>
      <w:r>
        <w:rPr>
          <w:rFonts w:ascii="GHEA Grapalat" w:hAnsi="GHEA Grapalat" w:cs="Calibri"/>
          <w:sz w:val="22"/>
          <w:szCs w:val="22"/>
        </w:rPr>
        <w:t>,</w:t>
      </w:r>
      <w:r w:rsidRPr="00AD52D8">
        <w:t xml:space="preserve"> </w:t>
      </w:r>
      <w:r>
        <w:rPr>
          <w:rFonts w:ascii="GHEA Grapalat" w:hAnsi="GHEA Grapalat" w:cs="Calibri"/>
          <w:sz w:val="22"/>
          <w:szCs w:val="22"/>
        </w:rPr>
        <w:t>ի</w:t>
      </w:r>
      <w:r w:rsidRPr="00E133CC">
        <w:rPr>
          <w:rFonts w:ascii="GHEA Grapalat" w:hAnsi="GHEA Grapalat" w:cs="Calibri"/>
          <w:sz w:val="22"/>
          <w:szCs w:val="22"/>
          <w:lang w:val="hy-AM"/>
        </w:rPr>
        <w:t>ն</w:t>
      </w:r>
      <w:r>
        <w:rPr>
          <w:rFonts w:ascii="GHEA Grapalat" w:hAnsi="GHEA Grapalat" w:cs="Calibri"/>
          <w:sz w:val="22"/>
          <w:szCs w:val="22"/>
        </w:rPr>
        <w:t xml:space="preserve">չպես նաև </w:t>
      </w:r>
      <w:r w:rsidRPr="00E133CC">
        <w:rPr>
          <w:rFonts w:ascii="GHEA Grapalat" w:hAnsi="GHEA Grapalat" w:cs="Calibri"/>
          <w:sz w:val="22"/>
          <w:szCs w:val="22"/>
          <w:lang w:val="hy-AM"/>
        </w:rPr>
        <w:t>Հայաստանի Հանրապետության քաղաքացիություն ստանալու և Հայաստանի Հանրապետության քաղաքացիության փոփոխման</w:t>
      </w:r>
      <w:r>
        <w:rPr>
          <w:rFonts w:ascii="GHEA Grapalat" w:hAnsi="GHEA Grapalat" w:cs="Calibri"/>
          <w:sz w:val="22"/>
          <w:szCs w:val="22"/>
        </w:rPr>
        <w:t xml:space="preserve"> </w:t>
      </w:r>
      <w:r w:rsidRPr="00A919D2">
        <w:rPr>
          <w:rFonts w:ascii="GHEA Grapalat" w:hAnsi="GHEA Grapalat" w:cs="Calibri"/>
          <w:sz w:val="22"/>
          <w:szCs w:val="22"/>
          <w:lang w:val="hy-AM"/>
        </w:rPr>
        <w:t>(</w:t>
      </w:r>
      <w:r>
        <w:rPr>
          <w:rFonts w:ascii="GHEA Grapalat" w:hAnsi="GHEA Grapalat" w:cs="Calibri"/>
          <w:sz w:val="22"/>
          <w:szCs w:val="22"/>
        </w:rPr>
        <w:t>38.1</w:t>
      </w:r>
      <w:r w:rsidRPr="00A919D2">
        <w:rPr>
          <w:rFonts w:ascii="GHEA Grapalat" w:hAnsi="GHEA Grapalat" w:cs="Calibri"/>
          <w:sz w:val="22"/>
          <w:szCs w:val="22"/>
          <w:lang w:val="hy-AM"/>
        </w:rPr>
        <w:t>%</w:t>
      </w:r>
      <w:r w:rsidRPr="00A919D2">
        <w:rPr>
          <w:rFonts w:ascii="GHEA Grapalat" w:hAnsi="GHEA Grapalat" w:cs="Calibri"/>
          <w:sz w:val="22"/>
          <w:szCs w:val="22"/>
        </w:rPr>
        <w:noBreakHyphen/>
      </w:r>
      <w:r w:rsidRPr="00A919D2">
        <w:rPr>
          <w:rFonts w:ascii="GHEA Grapalat" w:hAnsi="GHEA Grapalat" w:cs="Calibri"/>
          <w:sz w:val="22"/>
          <w:szCs w:val="22"/>
          <w:lang w:val="hy-AM"/>
        </w:rPr>
        <w:t>ով</w:t>
      </w:r>
      <w:r>
        <w:rPr>
          <w:rFonts w:ascii="GHEA Grapalat" w:hAnsi="GHEA Grapalat" w:cs="Calibri"/>
          <w:sz w:val="22"/>
          <w:szCs w:val="22"/>
        </w:rPr>
        <w:t>` կազմելով</w:t>
      </w:r>
      <w:r w:rsidRPr="00A919D2">
        <w:rPr>
          <w:rFonts w:ascii="GHEA Grapalat" w:hAnsi="GHEA Grapalat" w:cs="Calibri"/>
          <w:sz w:val="22"/>
          <w:szCs w:val="22"/>
        </w:rPr>
        <w:t xml:space="preserve"> շուրջ </w:t>
      </w:r>
      <w:r>
        <w:rPr>
          <w:rFonts w:ascii="GHEA Grapalat" w:hAnsi="GHEA Grapalat" w:cs="Calibri"/>
          <w:sz w:val="22"/>
          <w:szCs w:val="22"/>
        </w:rPr>
        <w:t>29.7 մլն դրամ</w:t>
      </w:r>
      <w:r w:rsidRPr="00A919D2">
        <w:rPr>
          <w:rFonts w:ascii="GHEA Grapalat" w:hAnsi="GHEA Grapalat" w:cs="Calibri"/>
          <w:sz w:val="22"/>
          <w:szCs w:val="22"/>
          <w:lang w:val="hy-AM"/>
        </w:rPr>
        <w:t>)</w:t>
      </w:r>
      <w:r>
        <w:rPr>
          <w:rFonts w:ascii="GHEA Grapalat" w:hAnsi="GHEA Grapalat" w:cs="Calibri"/>
          <w:sz w:val="22"/>
          <w:szCs w:val="22"/>
        </w:rPr>
        <w:t xml:space="preserve"> </w:t>
      </w:r>
      <w:r w:rsidRPr="00E133CC">
        <w:rPr>
          <w:rFonts w:ascii="GHEA Grapalat" w:hAnsi="GHEA Grapalat" w:cs="Calibri"/>
          <w:sz w:val="22"/>
          <w:szCs w:val="22"/>
        </w:rPr>
        <w:t xml:space="preserve">համար </w:t>
      </w:r>
      <w:r w:rsidRPr="00A919D2">
        <w:rPr>
          <w:rFonts w:ascii="GHEA Grapalat" w:hAnsi="GHEA Grapalat" w:cs="Calibri"/>
          <w:sz w:val="22"/>
          <w:szCs w:val="22"/>
          <w:lang w:val="hy-AM"/>
        </w:rPr>
        <w:t xml:space="preserve">գանձվող </w:t>
      </w:r>
      <w:r w:rsidRPr="002C746F">
        <w:rPr>
          <w:rFonts w:ascii="GHEA Grapalat" w:hAnsi="GHEA Grapalat" w:cs="Calibri"/>
          <w:sz w:val="22"/>
          <w:szCs w:val="22"/>
          <w:lang w:val="hy-AM"/>
        </w:rPr>
        <w:t>տուրք</w:t>
      </w:r>
      <w:r w:rsidRPr="00A919D2">
        <w:rPr>
          <w:rFonts w:ascii="GHEA Grapalat" w:hAnsi="GHEA Grapalat" w:cs="Calibri"/>
          <w:sz w:val="22"/>
          <w:szCs w:val="22"/>
          <w:lang w:val="hy-AM"/>
        </w:rPr>
        <w:t>եր</w:t>
      </w:r>
      <w:r w:rsidRPr="002C746F">
        <w:rPr>
          <w:rFonts w:ascii="GHEA Grapalat" w:hAnsi="GHEA Grapalat" w:cs="Calibri"/>
          <w:sz w:val="22"/>
          <w:szCs w:val="22"/>
          <w:lang w:val="hy-AM"/>
        </w:rPr>
        <w:t>ը</w:t>
      </w:r>
      <w:r w:rsidRPr="00A919D2">
        <w:rPr>
          <w:rFonts w:ascii="GHEA Grapalat" w:hAnsi="GHEA Grapalat" w:cs="Calibri"/>
          <w:sz w:val="22"/>
          <w:szCs w:val="22"/>
          <w:lang w:val="hy-AM"/>
        </w:rPr>
        <w:t>:</w:t>
      </w:r>
      <w:r w:rsidRPr="00F4733F">
        <w:rPr>
          <w:rFonts w:ascii="GHEA Grapalat" w:hAnsi="GHEA Grapalat" w:cs="Calibri"/>
          <w:sz w:val="22"/>
          <w:szCs w:val="22"/>
          <w:lang w:val="hy-AM"/>
        </w:rPr>
        <w:t xml:space="preserve"> </w:t>
      </w:r>
      <w:r w:rsidRPr="002F5410">
        <w:rPr>
          <w:rFonts w:ascii="GHEA Grapalat" w:hAnsi="GHEA Grapalat"/>
          <w:sz w:val="22"/>
          <w:szCs w:val="22"/>
        </w:rPr>
        <w:t>201</w:t>
      </w:r>
      <w:r>
        <w:rPr>
          <w:rFonts w:ascii="GHEA Grapalat" w:hAnsi="GHEA Grapalat"/>
          <w:sz w:val="22"/>
          <w:szCs w:val="22"/>
        </w:rPr>
        <w:t>6</w:t>
      </w:r>
      <w:r w:rsidRPr="002F5410">
        <w:rPr>
          <w:rFonts w:ascii="GHEA Grapalat" w:hAnsi="GHEA Grapalat"/>
          <w:sz w:val="22"/>
          <w:szCs w:val="22"/>
        </w:rPr>
        <w:t xml:space="preserve"> </w:t>
      </w:r>
      <w:r w:rsidRPr="002F5410">
        <w:rPr>
          <w:rFonts w:ascii="GHEA Grapalat" w:hAnsi="GHEA Grapalat" w:cs="Sylfaen"/>
          <w:sz w:val="22"/>
          <w:szCs w:val="22"/>
        </w:rPr>
        <w:t xml:space="preserve">թվականի </w:t>
      </w:r>
      <w:r w:rsidRPr="002F5410">
        <w:rPr>
          <w:rFonts w:ascii="GHEA Grapalat" w:hAnsi="GHEA Grapalat" w:cs="Sylfaen"/>
          <w:color w:val="000000"/>
          <w:sz w:val="22"/>
          <w:szCs w:val="22"/>
        </w:rPr>
        <w:t xml:space="preserve">առաջին </w:t>
      </w:r>
      <w:r>
        <w:rPr>
          <w:rFonts w:ascii="GHEA Grapalat" w:hAnsi="GHEA Grapalat" w:cs="Sylfaen"/>
          <w:color w:val="000000"/>
          <w:sz w:val="22"/>
          <w:szCs w:val="22"/>
        </w:rPr>
        <w:t>կիս</w:t>
      </w:r>
      <w:r w:rsidRPr="002F5410">
        <w:rPr>
          <w:rFonts w:ascii="GHEA Grapalat" w:hAnsi="GHEA Grapalat" w:cs="Sylfaen"/>
          <w:color w:val="000000"/>
          <w:sz w:val="22"/>
          <w:szCs w:val="22"/>
        </w:rPr>
        <w:t>ամյակ</w:t>
      </w:r>
      <w:r w:rsidRPr="002F5410">
        <w:rPr>
          <w:rFonts w:ascii="GHEA Grapalat" w:hAnsi="GHEA Grapalat" w:cs="Sylfaen"/>
          <w:sz w:val="22"/>
          <w:szCs w:val="22"/>
        </w:rPr>
        <w:t>ում</w:t>
      </w:r>
      <w:r>
        <w:rPr>
          <w:rFonts w:ascii="GHEA Grapalat" w:hAnsi="GHEA Grapalat" w:cs="Sylfaen"/>
          <w:sz w:val="22"/>
          <w:szCs w:val="22"/>
        </w:rPr>
        <w:t xml:space="preserve"> </w:t>
      </w:r>
      <w:r w:rsidRPr="00A919D2">
        <w:rPr>
          <w:rFonts w:ascii="GHEA Grapalat" w:hAnsi="GHEA Grapalat" w:cs="Calibri"/>
          <w:sz w:val="22"/>
          <w:szCs w:val="22"/>
        </w:rPr>
        <w:t>կանխատեսված ցուցանիշ</w:t>
      </w:r>
      <w:r>
        <w:rPr>
          <w:rFonts w:ascii="GHEA Grapalat" w:hAnsi="GHEA Grapalat" w:cs="Calibri"/>
          <w:sz w:val="22"/>
          <w:szCs w:val="22"/>
        </w:rPr>
        <w:t>ը զիջել են պետական գրանցման,</w:t>
      </w:r>
      <w:r w:rsidRPr="006A03C4">
        <w:rPr>
          <w:rFonts w:ascii="GHEA Grapalat" w:hAnsi="GHEA Grapalat" w:cs="Sylfaen"/>
          <w:sz w:val="22"/>
          <w:szCs w:val="22"/>
        </w:rPr>
        <w:t xml:space="preserve"> </w:t>
      </w:r>
      <w:r w:rsidRPr="00D15399">
        <w:rPr>
          <w:rFonts w:ascii="GHEA Grapalat" w:hAnsi="GHEA Grapalat" w:cs="Sylfaen"/>
          <w:sz w:val="22"/>
          <w:szCs w:val="22"/>
        </w:rPr>
        <w:t>լիցենզավորման ենթակա գործունեություն իրականացն</w:t>
      </w:r>
      <w:r>
        <w:rPr>
          <w:rFonts w:ascii="GHEA Grapalat" w:hAnsi="GHEA Grapalat" w:cs="Sylfaen"/>
          <w:sz w:val="22"/>
          <w:szCs w:val="22"/>
        </w:rPr>
        <w:t xml:space="preserve">ելու նպատակով լիցենզիաներ, արտոնագրեր (թույլտվություն) </w:t>
      </w:r>
      <w:r w:rsidRPr="00945D86">
        <w:rPr>
          <w:rFonts w:ascii="GHEA Grapalat" w:hAnsi="GHEA Grapalat" w:cs="Sylfaen"/>
          <w:sz w:val="22"/>
          <w:szCs w:val="22"/>
        </w:rPr>
        <w:t xml:space="preserve">տալու և </w:t>
      </w:r>
      <w:r w:rsidRPr="00945D86">
        <w:rPr>
          <w:rFonts w:ascii="GHEA Grapalat" w:hAnsi="GHEA Grapalat" w:cs="Calibri"/>
          <w:sz w:val="22"/>
          <w:szCs w:val="22"/>
        </w:rPr>
        <w:t xml:space="preserve">մշակութային արժեքների արտահանման </w:t>
      </w:r>
      <w:r w:rsidRPr="00945D86">
        <w:rPr>
          <w:rFonts w:ascii="GHEA Grapalat" w:hAnsi="GHEA Grapalat" w:cs="Calibri"/>
          <w:sz w:val="22"/>
          <w:szCs w:val="22"/>
          <w:lang w:val="hy-AM"/>
        </w:rPr>
        <w:t>կամ ժամանակավոր արտահանման իրավունքի վկայագիր տալու համար գանձվող տուրքեր</w:t>
      </w:r>
      <w:r w:rsidRPr="00945D86">
        <w:rPr>
          <w:rFonts w:ascii="GHEA Grapalat" w:hAnsi="GHEA Grapalat" w:cs="Calibri"/>
          <w:sz w:val="22"/>
          <w:szCs w:val="22"/>
        </w:rPr>
        <w:t>ի գծով, որոնք կազմել են համապատասխանաբար 1.6 մլրդ դրամ,</w:t>
      </w:r>
      <w:r w:rsidR="000711D9">
        <w:rPr>
          <w:rFonts w:ascii="GHEA Grapalat" w:hAnsi="GHEA Grapalat" w:cs="Calibri"/>
          <w:sz w:val="22"/>
          <w:szCs w:val="22"/>
        </w:rPr>
        <w:t xml:space="preserve"> </w:t>
      </w:r>
      <w:r w:rsidRPr="00945D86">
        <w:rPr>
          <w:rFonts w:ascii="GHEA Grapalat" w:hAnsi="GHEA Grapalat" w:cs="Calibri"/>
          <w:sz w:val="22"/>
          <w:szCs w:val="22"/>
        </w:rPr>
        <w:t>4.2 մլրդ դրամ և 340 հազար դրամ` 8.6%</w:t>
      </w:r>
      <w:r w:rsidR="009D4691">
        <w:rPr>
          <w:rFonts w:ascii="GHEA Grapalat" w:hAnsi="GHEA Grapalat" w:cs="Calibri"/>
          <w:sz w:val="22"/>
          <w:szCs w:val="22"/>
        </w:rPr>
        <w:noBreakHyphen/>
      </w:r>
      <w:r w:rsidRPr="00945D86">
        <w:rPr>
          <w:rFonts w:ascii="GHEA Grapalat" w:hAnsi="GHEA Grapalat" w:cs="Calibri"/>
          <w:sz w:val="22"/>
          <w:szCs w:val="22"/>
        </w:rPr>
        <w:t>ով, 2.2%-ով</w:t>
      </w:r>
      <w:r w:rsidR="00DB229C">
        <w:rPr>
          <w:rFonts w:ascii="GHEA Grapalat" w:hAnsi="GHEA Grapalat" w:cs="Calibri"/>
          <w:sz w:val="22"/>
          <w:szCs w:val="22"/>
        </w:rPr>
        <w:t xml:space="preserve"> և 15%-ով</w:t>
      </w:r>
      <w:r w:rsidRPr="00945D86">
        <w:rPr>
          <w:rFonts w:ascii="GHEA Grapalat" w:hAnsi="GHEA Grapalat" w:cs="Calibri"/>
          <w:sz w:val="22"/>
          <w:szCs w:val="22"/>
        </w:rPr>
        <w:t xml:space="preserve"> զիջելով կանխատեսված ցուցանիշները:</w:t>
      </w:r>
      <w:r>
        <w:rPr>
          <w:rFonts w:ascii="GHEA Grapalat" w:hAnsi="GHEA Grapalat" w:cs="Calibri"/>
          <w:sz w:val="22"/>
          <w:szCs w:val="22"/>
        </w:rPr>
        <w:t xml:space="preserve"> </w:t>
      </w:r>
      <w:r w:rsidRPr="002C746F">
        <w:rPr>
          <w:rFonts w:ascii="GHEA Grapalat" w:hAnsi="GHEA Grapalat" w:cs="Calibri"/>
          <w:sz w:val="22"/>
          <w:szCs w:val="22"/>
          <w:lang w:val="hy-AM"/>
        </w:rPr>
        <w:t>201</w:t>
      </w:r>
      <w:r>
        <w:rPr>
          <w:rFonts w:ascii="GHEA Grapalat" w:hAnsi="GHEA Grapalat" w:cs="Calibri"/>
          <w:sz w:val="22"/>
          <w:szCs w:val="22"/>
        </w:rPr>
        <w:t>5</w:t>
      </w:r>
      <w:r>
        <w:rPr>
          <w:rFonts w:ascii="GHEA Grapalat" w:hAnsi="GHEA Grapalat" w:cs="Calibri"/>
          <w:sz w:val="22"/>
          <w:szCs w:val="22"/>
          <w:lang w:val="hy-AM"/>
        </w:rPr>
        <w:t xml:space="preserve"> թվականի առաջին </w:t>
      </w:r>
      <w:r>
        <w:rPr>
          <w:rFonts w:ascii="GHEA Grapalat" w:hAnsi="GHEA Grapalat" w:cs="Calibri"/>
          <w:sz w:val="22"/>
          <w:szCs w:val="22"/>
        </w:rPr>
        <w:t>կիս</w:t>
      </w:r>
      <w:r w:rsidRPr="002C746F">
        <w:rPr>
          <w:rFonts w:ascii="GHEA Grapalat" w:hAnsi="GHEA Grapalat" w:cs="Calibri"/>
          <w:sz w:val="22"/>
          <w:szCs w:val="22"/>
          <w:lang w:val="hy-AM"/>
        </w:rPr>
        <w:t xml:space="preserve">ամյակի համեմատ պետական </w:t>
      </w:r>
      <w:r w:rsidRPr="00F4733F">
        <w:rPr>
          <w:rFonts w:ascii="GHEA Grapalat" w:hAnsi="GHEA Grapalat" w:cs="Calibri"/>
          <w:sz w:val="22"/>
          <w:szCs w:val="22"/>
          <w:lang w:val="hy-AM"/>
        </w:rPr>
        <w:t xml:space="preserve">տուրքերից ստացված </w:t>
      </w:r>
      <w:r w:rsidRPr="00F4733F">
        <w:rPr>
          <w:rFonts w:ascii="GHEA Grapalat" w:hAnsi="GHEA Grapalat" w:cs="Sylfaen"/>
          <w:sz w:val="22"/>
          <w:szCs w:val="22"/>
          <w:lang w:val="hy-AM"/>
        </w:rPr>
        <w:t>մուտքերն աճել են 1.</w:t>
      </w:r>
      <w:r>
        <w:rPr>
          <w:rFonts w:ascii="GHEA Grapalat" w:hAnsi="GHEA Grapalat" w:cs="Sylfaen"/>
          <w:sz w:val="22"/>
          <w:szCs w:val="22"/>
        </w:rPr>
        <w:t>9</w:t>
      </w:r>
      <w:r w:rsidRPr="00F4733F">
        <w:rPr>
          <w:rFonts w:ascii="GHEA Grapalat" w:hAnsi="GHEA Grapalat" w:cs="Sylfaen"/>
          <w:sz w:val="22"/>
          <w:szCs w:val="22"/>
          <w:lang w:val="hy-AM"/>
        </w:rPr>
        <w:t>%</w:t>
      </w:r>
      <w:r w:rsidRPr="00F4733F">
        <w:rPr>
          <w:rFonts w:ascii="GHEA Grapalat" w:hAnsi="GHEA Grapalat" w:cs="Sylfaen"/>
          <w:sz w:val="22"/>
          <w:szCs w:val="22"/>
          <w:lang w:val="hy-AM"/>
        </w:rPr>
        <w:noBreakHyphen/>
        <w:t>ով կամ 2</w:t>
      </w:r>
      <w:r>
        <w:rPr>
          <w:rFonts w:ascii="GHEA Grapalat" w:hAnsi="GHEA Grapalat" w:cs="Sylfaen"/>
          <w:sz w:val="22"/>
          <w:szCs w:val="22"/>
        </w:rPr>
        <w:t>80.8</w:t>
      </w:r>
      <w:r w:rsidRPr="00F4733F">
        <w:rPr>
          <w:rFonts w:ascii="GHEA Grapalat" w:hAnsi="GHEA Grapalat" w:cs="Sylfaen"/>
          <w:sz w:val="22"/>
          <w:szCs w:val="22"/>
          <w:lang w:val="hy-AM"/>
        </w:rPr>
        <w:t> մլն դրամով</w:t>
      </w:r>
      <w:r w:rsidRPr="00F4733F">
        <w:rPr>
          <w:rFonts w:ascii="GHEA Grapalat" w:hAnsi="GHEA Grapalat" w:cs="Calibri"/>
          <w:sz w:val="22"/>
          <w:szCs w:val="22"/>
          <w:lang w:val="hy-AM"/>
        </w:rPr>
        <w:t>, ինչը հիմնականում պայմանավորված</w:t>
      </w:r>
      <w:r w:rsidRPr="002C746F">
        <w:rPr>
          <w:rFonts w:ascii="GHEA Grapalat" w:hAnsi="GHEA Grapalat" w:cs="Calibri"/>
          <w:sz w:val="22"/>
          <w:szCs w:val="22"/>
          <w:lang w:val="hy-AM"/>
        </w:rPr>
        <w:t xml:space="preserve"> է </w:t>
      </w:r>
      <w:r>
        <w:rPr>
          <w:rFonts w:ascii="GHEA Grapalat" w:hAnsi="GHEA Grapalat" w:cs="Calibri"/>
          <w:sz w:val="22"/>
          <w:szCs w:val="22"/>
        </w:rPr>
        <w:t>դ</w:t>
      </w:r>
      <w:r w:rsidRPr="004D73BE">
        <w:rPr>
          <w:rFonts w:ascii="GHEA Grapalat" w:hAnsi="GHEA Grapalat" w:cs="Calibri"/>
          <w:sz w:val="22"/>
          <w:szCs w:val="22"/>
        </w:rPr>
        <w:t>ատարան տրվող հայցադիմու</w:t>
      </w:r>
      <w:r>
        <w:rPr>
          <w:rFonts w:ascii="GHEA Grapalat" w:hAnsi="GHEA Grapalat" w:cs="Calibri"/>
          <w:sz w:val="22"/>
          <w:szCs w:val="22"/>
        </w:rPr>
        <w:t>մների, դիմումների ու գանգատ</w:t>
      </w:r>
      <w:r w:rsidRPr="004D73BE">
        <w:rPr>
          <w:rFonts w:ascii="GHEA Grapalat" w:hAnsi="GHEA Grapalat" w:cs="Calibri"/>
          <w:sz w:val="22"/>
          <w:szCs w:val="22"/>
        </w:rPr>
        <w:t xml:space="preserve">ների, </w:t>
      </w:r>
      <w:r>
        <w:rPr>
          <w:rFonts w:ascii="GHEA Grapalat" w:hAnsi="GHEA Grapalat" w:cs="Calibri"/>
          <w:sz w:val="22"/>
          <w:szCs w:val="22"/>
        </w:rPr>
        <w:t>դ</w:t>
      </w:r>
      <w:r w:rsidRPr="004D73BE">
        <w:rPr>
          <w:rFonts w:ascii="GHEA Grapalat" w:hAnsi="GHEA Grapalat" w:cs="Calibri"/>
          <w:sz w:val="22"/>
          <w:szCs w:val="22"/>
        </w:rPr>
        <w:t>ատարան</w:t>
      </w:r>
      <w:r>
        <w:rPr>
          <w:rFonts w:ascii="GHEA Grapalat" w:hAnsi="GHEA Grapalat" w:cs="Calibri"/>
          <w:sz w:val="22"/>
          <w:szCs w:val="22"/>
        </w:rPr>
        <w:t>ի</w:t>
      </w:r>
      <w:r w:rsidRPr="006A03C4">
        <w:rPr>
          <w:rFonts w:ascii="GHEA Grapalat" w:hAnsi="GHEA Grapalat" w:cs="Calibri"/>
          <w:sz w:val="22"/>
          <w:szCs w:val="22"/>
        </w:rPr>
        <w:t xml:space="preserve"> </w:t>
      </w:r>
      <w:r>
        <w:rPr>
          <w:rFonts w:ascii="GHEA Grapalat" w:hAnsi="GHEA Grapalat" w:cs="Calibri"/>
          <w:sz w:val="22"/>
          <w:szCs w:val="22"/>
        </w:rPr>
        <w:t>դ</w:t>
      </w:r>
      <w:r w:rsidRPr="004D73BE">
        <w:rPr>
          <w:rFonts w:ascii="GHEA Grapalat" w:hAnsi="GHEA Grapalat" w:cs="Calibri"/>
          <w:sz w:val="22"/>
          <w:szCs w:val="22"/>
        </w:rPr>
        <w:t>ատա</w:t>
      </w:r>
      <w:r>
        <w:rPr>
          <w:rFonts w:ascii="GHEA Grapalat" w:hAnsi="GHEA Grapalat" w:cs="Calibri"/>
          <w:sz w:val="22"/>
          <w:szCs w:val="22"/>
        </w:rPr>
        <w:t>կ</w:t>
      </w:r>
      <w:r w:rsidRPr="004D73BE">
        <w:rPr>
          <w:rFonts w:ascii="GHEA Grapalat" w:hAnsi="GHEA Grapalat" w:cs="Calibri"/>
          <w:sz w:val="22"/>
          <w:szCs w:val="22"/>
        </w:rPr>
        <w:t>ան</w:t>
      </w:r>
      <w:r>
        <w:rPr>
          <w:rFonts w:ascii="GHEA Grapalat" w:hAnsi="GHEA Grapalat" w:cs="Calibri"/>
          <w:sz w:val="22"/>
          <w:szCs w:val="22"/>
        </w:rPr>
        <w:t xml:space="preserve"> ակտերի դեմ վերաքննիչ </w:t>
      </w:r>
      <w:r w:rsidRPr="004D73BE">
        <w:rPr>
          <w:rFonts w:ascii="GHEA Grapalat" w:hAnsi="GHEA Grapalat" w:cs="Calibri"/>
          <w:sz w:val="22"/>
          <w:szCs w:val="22"/>
        </w:rPr>
        <w:t xml:space="preserve">և վճռաբեկ բողոքների </w:t>
      </w:r>
      <w:r>
        <w:rPr>
          <w:rFonts w:ascii="GHEA Grapalat" w:hAnsi="GHEA Grapalat" w:cs="Calibri"/>
          <w:sz w:val="22"/>
          <w:szCs w:val="22"/>
        </w:rPr>
        <w:t xml:space="preserve">համար, </w:t>
      </w:r>
      <w:r w:rsidRPr="004D73BE">
        <w:rPr>
          <w:rFonts w:ascii="GHEA Grapalat" w:hAnsi="GHEA Grapalat" w:cs="Calibri"/>
          <w:sz w:val="22"/>
          <w:szCs w:val="22"/>
        </w:rPr>
        <w:t>ինչպես նաև դատարանի կողմից տրվող փաստաթղթերի պատճե</w:t>
      </w:r>
      <w:r>
        <w:rPr>
          <w:rFonts w:ascii="GHEA Grapalat" w:hAnsi="GHEA Grapalat" w:cs="Calibri"/>
          <w:sz w:val="22"/>
          <w:szCs w:val="22"/>
        </w:rPr>
        <w:t xml:space="preserve">ններ (կրկնօրինակներ) տալու և </w:t>
      </w:r>
      <w:r w:rsidRPr="002C746F">
        <w:rPr>
          <w:rFonts w:ascii="GHEA Grapalat" w:hAnsi="GHEA Grapalat" w:cs="Calibri"/>
          <w:sz w:val="22"/>
          <w:szCs w:val="22"/>
          <w:lang w:val="hy-AM"/>
        </w:rPr>
        <w:t>հյուպատոսական ծառայությունների կամ գործողությունների</w:t>
      </w:r>
      <w:r>
        <w:rPr>
          <w:rFonts w:ascii="GHEA Grapalat" w:hAnsi="GHEA Grapalat" w:cs="Calibri"/>
          <w:sz w:val="22"/>
          <w:szCs w:val="22"/>
        </w:rPr>
        <w:t xml:space="preserve"> </w:t>
      </w:r>
      <w:r w:rsidRPr="002C746F">
        <w:rPr>
          <w:rFonts w:ascii="GHEA Grapalat" w:hAnsi="GHEA Grapalat" w:cs="Calibri"/>
          <w:sz w:val="22"/>
          <w:szCs w:val="22"/>
          <w:lang w:val="hy-AM"/>
        </w:rPr>
        <w:t>համար գանձված տու</w:t>
      </w:r>
      <w:r>
        <w:rPr>
          <w:rFonts w:ascii="GHEA Grapalat" w:hAnsi="GHEA Grapalat" w:cs="Calibri"/>
          <w:sz w:val="22"/>
          <w:szCs w:val="22"/>
          <w:lang w:val="hy-AM"/>
        </w:rPr>
        <w:t xml:space="preserve">րքերի համապատասխանաբար </w:t>
      </w:r>
      <w:r>
        <w:rPr>
          <w:rFonts w:ascii="GHEA Grapalat" w:hAnsi="GHEA Grapalat" w:cs="Calibri"/>
          <w:sz w:val="22"/>
          <w:szCs w:val="22"/>
        </w:rPr>
        <w:t>28.3</w:t>
      </w:r>
      <w:r>
        <w:rPr>
          <w:rFonts w:ascii="GHEA Grapalat" w:hAnsi="GHEA Grapalat" w:cs="Calibri"/>
          <w:sz w:val="22"/>
          <w:szCs w:val="22"/>
          <w:lang w:val="hy-AM"/>
        </w:rPr>
        <w:t>%</w:t>
      </w:r>
      <w:r>
        <w:rPr>
          <w:rFonts w:ascii="GHEA Grapalat" w:hAnsi="GHEA Grapalat" w:cs="Calibri"/>
          <w:sz w:val="22"/>
          <w:szCs w:val="22"/>
        </w:rPr>
        <w:t xml:space="preserve"> և 15.6</w:t>
      </w:r>
      <w:r w:rsidRPr="002C746F">
        <w:rPr>
          <w:rFonts w:ascii="GHEA Grapalat" w:hAnsi="GHEA Grapalat" w:cs="Calibri"/>
          <w:sz w:val="22"/>
          <w:szCs w:val="22"/>
          <w:lang w:val="hy-AM"/>
        </w:rPr>
        <w:t>% ա</w:t>
      </w:r>
      <w:r>
        <w:rPr>
          <w:rFonts w:ascii="GHEA Grapalat" w:hAnsi="GHEA Grapalat" w:cs="Calibri"/>
          <w:sz w:val="22"/>
          <w:szCs w:val="22"/>
        </w:rPr>
        <w:t>ճով</w:t>
      </w:r>
      <w:r w:rsidRPr="002C746F">
        <w:rPr>
          <w:rFonts w:ascii="GHEA Grapalat" w:hAnsi="GHEA Grapalat" w:cs="Calibri"/>
          <w:sz w:val="22"/>
          <w:szCs w:val="22"/>
          <w:lang w:val="hy-AM"/>
        </w:rPr>
        <w:t>:</w:t>
      </w:r>
    </w:p>
    <w:p w:rsidR="00D516BF" w:rsidRPr="009D4691" w:rsidRDefault="00D516BF" w:rsidP="00D516BF">
      <w:pPr>
        <w:tabs>
          <w:tab w:val="left" w:pos="851"/>
        </w:tabs>
        <w:spacing w:line="360" w:lineRule="auto"/>
        <w:ind w:right="9" w:firstLine="561"/>
        <w:jc w:val="both"/>
        <w:rPr>
          <w:rFonts w:ascii="GHEA Grapalat" w:hAnsi="GHEA Grapalat" w:cs="GHEA Mariam"/>
          <w:sz w:val="22"/>
          <w:szCs w:val="22"/>
        </w:rPr>
      </w:pPr>
      <w:r w:rsidRPr="009D4691">
        <w:rPr>
          <w:rFonts w:ascii="GHEA Grapalat" w:hAnsi="GHEA Grapalat" w:cs="Sylfaen"/>
          <w:sz w:val="22"/>
          <w:szCs w:val="22"/>
        </w:rPr>
        <w:t>2015 թվականի հունիսի 23-ին ՀՀ Ազգային Ժողովի կող</w:t>
      </w:r>
      <w:r w:rsidRPr="009D4691">
        <w:rPr>
          <w:rFonts w:ascii="GHEA Grapalat" w:hAnsi="GHEA Grapalat" w:cs="Sylfaen"/>
          <w:sz w:val="22"/>
          <w:szCs w:val="22"/>
        </w:rPr>
        <w:softHyphen/>
      </w:r>
      <w:r w:rsidRPr="009D4691">
        <w:rPr>
          <w:rFonts w:ascii="GHEA Grapalat" w:hAnsi="GHEA Grapalat" w:cs="Sylfaen"/>
          <w:sz w:val="22"/>
          <w:szCs w:val="22"/>
        </w:rPr>
        <w:softHyphen/>
      </w:r>
      <w:r w:rsidRPr="009D4691">
        <w:rPr>
          <w:rFonts w:ascii="GHEA Grapalat" w:hAnsi="GHEA Grapalat" w:cs="Sylfaen"/>
          <w:sz w:val="22"/>
          <w:szCs w:val="22"/>
        </w:rPr>
        <w:softHyphen/>
        <w:t xml:space="preserve">մից ընդունված` </w:t>
      </w:r>
      <w:r w:rsidRPr="009D4691">
        <w:rPr>
          <w:rFonts w:ascii="GHEA Grapalat" w:hAnsi="GHEA Grapalat" w:cs="GHEA Mariam"/>
          <w:sz w:val="22"/>
          <w:szCs w:val="22"/>
          <w:lang w:val="hy-AM" w:eastAsia="ru-RU"/>
        </w:rPr>
        <w:t>«</w:t>
      </w:r>
      <w:r w:rsidRPr="009D4691">
        <w:rPr>
          <w:rFonts w:ascii="GHEA Grapalat" w:hAnsi="GHEA Grapalat" w:cs="Calibri"/>
          <w:sz w:val="22"/>
          <w:szCs w:val="22"/>
          <w:lang w:val="hy-AM"/>
        </w:rPr>
        <w:t>Պետական տուրքի մասին» Հայաստանի Հանրապետության օրենքում լրացում և փոփոխություն կատարելու մասին» Հայաստանի Հանրապետության ՀՕ-1</w:t>
      </w:r>
      <w:r w:rsidRPr="009D4691">
        <w:rPr>
          <w:rFonts w:ascii="GHEA Grapalat" w:hAnsi="GHEA Grapalat" w:cs="Calibri"/>
          <w:sz w:val="22"/>
          <w:szCs w:val="22"/>
        </w:rPr>
        <w:t>12</w:t>
      </w:r>
      <w:r w:rsidRPr="009D4691">
        <w:rPr>
          <w:rFonts w:ascii="GHEA Grapalat" w:hAnsi="GHEA Grapalat" w:cs="Calibri"/>
          <w:sz w:val="22"/>
          <w:szCs w:val="22"/>
          <w:lang w:val="hy-AM"/>
        </w:rPr>
        <w:t>-Ն</w:t>
      </w:r>
      <w:r w:rsidRPr="009D4691">
        <w:rPr>
          <w:rFonts w:ascii="GHEA Grapalat" w:hAnsi="GHEA Grapalat" w:cs="Calibri"/>
          <w:sz w:val="22"/>
          <w:szCs w:val="22"/>
        </w:rPr>
        <w:t xml:space="preserve"> </w:t>
      </w:r>
      <w:r w:rsidRPr="009D4691">
        <w:rPr>
          <w:rFonts w:ascii="GHEA Grapalat" w:hAnsi="GHEA Grapalat" w:cs="Calibri"/>
          <w:sz w:val="22"/>
          <w:szCs w:val="22"/>
          <w:lang w:val="hy-AM"/>
        </w:rPr>
        <w:t>օրենքով (ուժի մեջ է մտել 201</w:t>
      </w:r>
      <w:r w:rsidRPr="009D4691">
        <w:rPr>
          <w:rFonts w:ascii="GHEA Grapalat" w:hAnsi="GHEA Grapalat" w:cs="Calibri"/>
          <w:sz w:val="22"/>
          <w:szCs w:val="22"/>
        </w:rPr>
        <w:t>6</w:t>
      </w:r>
      <w:r w:rsidRPr="009D4691">
        <w:rPr>
          <w:rFonts w:ascii="GHEA Grapalat" w:hAnsi="GHEA Grapalat" w:cs="Calibri"/>
          <w:sz w:val="22"/>
          <w:szCs w:val="22"/>
          <w:lang w:val="hy-AM"/>
        </w:rPr>
        <w:t xml:space="preserve"> թվականի </w:t>
      </w:r>
      <w:r w:rsidRPr="009D4691">
        <w:rPr>
          <w:rFonts w:ascii="GHEA Grapalat" w:hAnsi="GHEA Grapalat" w:cs="Calibri"/>
          <w:sz w:val="22"/>
          <w:szCs w:val="22"/>
        </w:rPr>
        <w:t>հունվա</w:t>
      </w:r>
      <w:r w:rsidRPr="009D4691">
        <w:rPr>
          <w:rFonts w:ascii="GHEA Grapalat" w:hAnsi="GHEA Grapalat" w:cs="Calibri"/>
          <w:sz w:val="22"/>
          <w:szCs w:val="22"/>
          <w:lang w:val="hy-AM"/>
        </w:rPr>
        <w:t>րի 2</w:t>
      </w:r>
      <w:r w:rsidRPr="009D4691">
        <w:rPr>
          <w:rFonts w:ascii="GHEA Grapalat" w:hAnsi="GHEA Grapalat" w:cs="Calibri"/>
          <w:sz w:val="22"/>
          <w:szCs w:val="22"/>
        </w:rPr>
        <w:t>2</w:t>
      </w:r>
      <w:r w:rsidRPr="009D4691">
        <w:rPr>
          <w:rFonts w:ascii="GHEA Grapalat" w:hAnsi="GHEA Grapalat" w:cs="Calibri"/>
          <w:sz w:val="22"/>
          <w:szCs w:val="22"/>
        </w:rPr>
        <w:noBreakHyphen/>
      </w:r>
      <w:r w:rsidRPr="009D4691">
        <w:rPr>
          <w:rFonts w:ascii="GHEA Grapalat" w:hAnsi="GHEA Grapalat" w:cs="Calibri"/>
          <w:sz w:val="22"/>
          <w:szCs w:val="22"/>
          <w:lang w:val="hy-AM"/>
        </w:rPr>
        <w:t xml:space="preserve">ից) </w:t>
      </w:r>
      <w:r w:rsidRPr="009D4691">
        <w:rPr>
          <w:rFonts w:ascii="GHEA Grapalat" w:hAnsi="GHEA Grapalat" w:cs="GHEA Mariam"/>
          <w:sz w:val="22"/>
          <w:szCs w:val="22"/>
          <w:lang w:val="hy-AM"/>
        </w:rPr>
        <w:t>խմելու ջրա</w:t>
      </w:r>
      <w:r w:rsidRPr="009D4691">
        <w:rPr>
          <w:rFonts w:ascii="GHEA Grapalat" w:hAnsi="GHEA Grapalat" w:cs="GHEA Mariam"/>
          <w:sz w:val="22"/>
          <w:szCs w:val="22"/>
          <w:lang w:val="hy-AM"/>
        </w:rPr>
        <w:softHyphen/>
      </w:r>
      <w:r w:rsidRPr="009D4691">
        <w:rPr>
          <w:rFonts w:ascii="GHEA Grapalat" w:hAnsi="GHEA Grapalat" w:cs="GHEA Mariam"/>
          <w:sz w:val="22"/>
          <w:szCs w:val="22"/>
          <w:lang w:val="hy-AM"/>
        </w:rPr>
        <w:softHyphen/>
      </w:r>
      <w:r w:rsidRPr="009D4691">
        <w:rPr>
          <w:rFonts w:ascii="GHEA Grapalat" w:hAnsi="GHEA Grapalat" w:cs="GHEA Mariam"/>
          <w:sz w:val="22"/>
          <w:szCs w:val="22"/>
          <w:lang w:val="hy-AM"/>
        </w:rPr>
        <w:softHyphen/>
      </w:r>
      <w:r w:rsidRPr="009D4691">
        <w:rPr>
          <w:rFonts w:ascii="GHEA Grapalat" w:hAnsi="GHEA Grapalat" w:cs="GHEA Mariam"/>
          <w:sz w:val="22"/>
          <w:szCs w:val="22"/>
          <w:lang w:val="hy-AM"/>
        </w:rPr>
        <w:softHyphen/>
        <w:t>մատակարարման կամ ջրահեռացման (կեղտաջրերի մաքրման) ծառայությունների մատուց</w:t>
      </w:r>
      <w:r w:rsidRPr="009D4691">
        <w:rPr>
          <w:rFonts w:ascii="GHEA Grapalat" w:hAnsi="GHEA Grapalat" w:cs="GHEA Mariam"/>
          <w:sz w:val="22"/>
          <w:szCs w:val="22"/>
          <w:lang w:val="hy-AM"/>
        </w:rPr>
        <w:softHyphen/>
      </w:r>
      <w:r w:rsidRPr="009D4691">
        <w:rPr>
          <w:rFonts w:ascii="GHEA Grapalat" w:hAnsi="GHEA Grapalat" w:cs="GHEA Mariam"/>
          <w:sz w:val="22"/>
          <w:szCs w:val="22"/>
          <w:lang w:val="hy-AM"/>
        </w:rPr>
        <w:softHyphen/>
      </w:r>
      <w:r w:rsidRPr="009D4691">
        <w:rPr>
          <w:rFonts w:ascii="GHEA Grapalat" w:hAnsi="GHEA Grapalat" w:cs="GHEA Mariam"/>
          <w:sz w:val="22"/>
          <w:szCs w:val="22"/>
          <w:lang w:val="hy-AM"/>
        </w:rPr>
        <w:softHyphen/>
      </w:r>
      <w:r w:rsidRPr="009D4691">
        <w:rPr>
          <w:rFonts w:ascii="GHEA Grapalat" w:hAnsi="GHEA Grapalat" w:cs="GHEA Mariam"/>
          <w:sz w:val="22"/>
          <w:szCs w:val="22"/>
          <w:lang w:val="hy-AM"/>
        </w:rPr>
        <w:softHyphen/>
      </w:r>
      <w:r w:rsidRPr="009D4691">
        <w:rPr>
          <w:rFonts w:ascii="GHEA Grapalat" w:hAnsi="GHEA Grapalat" w:cs="GHEA Mariam"/>
          <w:sz w:val="22"/>
          <w:szCs w:val="22"/>
          <w:lang w:val="hy-AM"/>
        </w:rPr>
        <w:softHyphen/>
      </w:r>
      <w:r w:rsidRPr="009D4691">
        <w:rPr>
          <w:rFonts w:ascii="GHEA Grapalat" w:hAnsi="GHEA Grapalat" w:cs="GHEA Mariam"/>
          <w:sz w:val="22"/>
          <w:szCs w:val="22"/>
          <w:lang w:val="hy-AM"/>
        </w:rPr>
        <w:softHyphen/>
      </w:r>
      <w:r w:rsidRPr="009D4691">
        <w:rPr>
          <w:rFonts w:ascii="GHEA Grapalat" w:hAnsi="GHEA Grapalat" w:cs="GHEA Mariam"/>
          <w:sz w:val="22"/>
          <w:szCs w:val="22"/>
          <w:lang w:val="hy-AM"/>
        </w:rPr>
        <w:softHyphen/>
      </w:r>
      <w:r w:rsidRPr="009D4691">
        <w:rPr>
          <w:rFonts w:ascii="GHEA Grapalat" w:hAnsi="GHEA Grapalat" w:cs="GHEA Mariam"/>
          <w:sz w:val="22"/>
          <w:szCs w:val="22"/>
          <w:lang w:val="hy-AM"/>
        </w:rPr>
        <w:softHyphen/>
        <w:t>ման համար</w:t>
      </w:r>
      <w:r w:rsidRPr="009D4691">
        <w:rPr>
          <w:rFonts w:ascii="GHEA Grapalat" w:hAnsi="GHEA Grapalat" w:cs="GHEA Mariam"/>
          <w:sz w:val="22"/>
          <w:szCs w:val="22"/>
        </w:rPr>
        <w:t xml:space="preserve"> </w:t>
      </w:r>
      <w:r w:rsidRPr="009D4691">
        <w:rPr>
          <w:rFonts w:ascii="GHEA Grapalat" w:hAnsi="GHEA Grapalat" w:cs="GHEA Mariam"/>
          <w:sz w:val="22"/>
          <w:szCs w:val="22"/>
          <w:lang w:val="hy-AM"/>
        </w:rPr>
        <w:t>սահ</w:t>
      </w:r>
      <w:r w:rsidRPr="009D4691">
        <w:rPr>
          <w:rFonts w:ascii="GHEA Grapalat" w:hAnsi="GHEA Grapalat" w:cs="GHEA Mariam"/>
          <w:sz w:val="22"/>
          <w:szCs w:val="22"/>
          <w:lang w:val="hy-AM"/>
        </w:rPr>
        <w:softHyphen/>
        <w:t>ման</w:t>
      </w:r>
      <w:r w:rsidRPr="009D4691">
        <w:rPr>
          <w:rFonts w:ascii="GHEA Grapalat" w:hAnsi="GHEA Grapalat" w:cs="GHEA Mariam"/>
          <w:sz w:val="22"/>
          <w:szCs w:val="22"/>
          <w:lang w:val="hy-AM"/>
        </w:rPr>
        <w:softHyphen/>
        <w:t>վել է տարեկան պետական տուրք բազային տուրքի 100-ապատիկի չափով:</w:t>
      </w:r>
      <w:r w:rsidRPr="009D4691">
        <w:rPr>
          <w:rFonts w:ascii="GHEA Grapalat" w:hAnsi="GHEA Grapalat" w:cs="GHEA Mariam"/>
          <w:sz w:val="22"/>
          <w:szCs w:val="22"/>
        </w:rPr>
        <w:t xml:space="preserve"> </w:t>
      </w:r>
      <w:r w:rsidRPr="009D4691">
        <w:rPr>
          <w:rFonts w:ascii="GHEA Grapalat" w:hAnsi="GHEA Grapalat" w:cs="GHEA Mariam"/>
          <w:sz w:val="22"/>
          <w:szCs w:val="22"/>
          <w:lang w:val="hy-AM"/>
        </w:rPr>
        <w:t>Միաժամանակ, նշյալ օրենքով ուժը կորցրած է ճանաչվել Պետական տուրքի մասին ՀՀ օրենքի 19.4-րդ հոդվածի 8-րդ կետը, որով ջրային համակարգի օգտագործման թույլտվության տրա</w:t>
      </w:r>
      <w:r w:rsidRPr="009D4691">
        <w:rPr>
          <w:rFonts w:ascii="GHEA Grapalat" w:hAnsi="GHEA Grapalat" w:cs="GHEA Mariam"/>
          <w:sz w:val="22"/>
          <w:szCs w:val="22"/>
          <w:lang w:val="hy-AM"/>
        </w:rPr>
        <w:softHyphen/>
        <w:t>մադրման համար սահմանված էր պետական տուրք ֆիզիկական անձանց համար բազա</w:t>
      </w:r>
      <w:r w:rsidRPr="009D4691">
        <w:rPr>
          <w:rFonts w:ascii="GHEA Grapalat" w:hAnsi="GHEA Grapalat" w:cs="GHEA Mariam"/>
          <w:sz w:val="22"/>
          <w:szCs w:val="22"/>
          <w:lang w:val="hy-AM"/>
        </w:rPr>
        <w:softHyphen/>
        <w:t>յին տուրքի չափով, իսկ իրավաբանական անձանց համար</w:t>
      </w:r>
      <w:r w:rsidRPr="009D4691">
        <w:rPr>
          <w:rFonts w:ascii="GHEA Grapalat" w:hAnsi="GHEA Grapalat" w:cs="GHEA Mariam"/>
          <w:sz w:val="22"/>
          <w:szCs w:val="22"/>
        </w:rPr>
        <w:t>`</w:t>
      </w:r>
      <w:r w:rsidRPr="009D4691">
        <w:rPr>
          <w:rFonts w:ascii="GHEA Grapalat" w:hAnsi="GHEA Grapalat" w:cs="GHEA Mariam"/>
          <w:sz w:val="22"/>
          <w:szCs w:val="22"/>
          <w:lang w:val="hy-AM"/>
        </w:rPr>
        <w:t xml:space="preserve"> բազային տուրքի 10</w:t>
      </w:r>
      <w:r w:rsidRPr="009D4691">
        <w:rPr>
          <w:rFonts w:ascii="GHEA Grapalat" w:hAnsi="GHEA Grapalat" w:cs="GHEA Mariam"/>
          <w:sz w:val="22"/>
          <w:szCs w:val="22"/>
        </w:rPr>
        <w:noBreakHyphen/>
      </w:r>
      <w:r w:rsidRPr="009D4691">
        <w:rPr>
          <w:rFonts w:ascii="GHEA Grapalat" w:hAnsi="GHEA Grapalat" w:cs="GHEA Mariam"/>
          <w:sz w:val="22"/>
          <w:szCs w:val="22"/>
          <w:lang w:val="hy-AM"/>
        </w:rPr>
        <w:t>ապատիկի չափով:</w:t>
      </w:r>
    </w:p>
    <w:p w:rsidR="00D516BF" w:rsidRPr="009D4691" w:rsidRDefault="00D516BF" w:rsidP="00D516BF">
      <w:pPr>
        <w:tabs>
          <w:tab w:val="left" w:pos="851"/>
        </w:tabs>
        <w:spacing w:line="360" w:lineRule="auto"/>
        <w:ind w:right="9" w:firstLine="561"/>
        <w:jc w:val="both"/>
        <w:rPr>
          <w:rFonts w:ascii="GHEA Grapalat" w:hAnsi="GHEA Grapalat" w:cs="GHEA Mariam"/>
          <w:sz w:val="22"/>
          <w:szCs w:val="22"/>
          <w:lang w:val="hy-AM"/>
        </w:rPr>
      </w:pPr>
      <w:r w:rsidRPr="009D4691">
        <w:rPr>
          <w:rFonts w:ascii="GHEA Grapalat" w:hAnsi="GHEA Grapalat"/>
          <w:sz w:val="22"/>
          <w:szCs w:val="22"/>
          <w:lang w:val="hy-AM"/>
        </w:rPr>
        <w:t>2015 թվականի դեկտեմբերի 16-ին ՀՀ Ազգային Ժողովի կող</w:t>
      </w:r>
      <w:r w:rsidRPr="009D4691">
        <w:rPr>
          <w:rFonts w:ascii="GHEA Grapalat" w:hAnsi="GHEA Grapalat"/>
          <w:sz w:val="22"/>
          <w:szCs w:val="22"/>
          <w:lang w:val="hy-AM"/>
        </w:rPr>
        <w:softHyphen/>
      </w:r>
      <w:r w:rsidRPr="009D4691">
        <w:rPr>
          <w:rFonts w:ascii="GHEA Grapalat" w:hAnsi="GHEA Grapalat"/>
          <w:sz w:val="22"/>
          <w:szCs w:val="22"/>
          <w:lang w:val="hy-AM"/>
        </w:rPr>
        <w:softHyphen/>
      </w:r>
      <w:r w:rsidRPr="009D4691">
        <w:rPr>
          <w:rFonts w:ascii="GHEA Grapalat" w:hAnsi="GHEA Grapalat"/>
          <w:sz w:val="22"/>
          <w:szCs w:val="22"/>
          <w:lang w:val="hy-AM"/>
        </w:rPr>
        <w:softHyphen/>
        <w:t xml:space="preserve">մից ընդունված` </w:t>
      </w:r>
      <w:r w:rsidRPr="009D4691">
        <w:rPr>
          <w:rFonts w:ascii="GHEA Grapalat" w:hAnsi="GHEA Grapalat"/>
          <w:color w:val="000000"/>
          <w:sz w:val="22"/>
          <w:szCs w:val="22"/>
          <w:shd w:val="clear" w:color="auto" w:fill="FFFFFF"/>
          <w:lang w:val="hy-AM"/>
        </w:rPr>
        <w:t>«Պետա</w:t>
      </w:r>
      <w:r w:rsidRPr="009D4691">
        <w:rPr>
          <w:rFonts w:ascii="GHEA Grapalat" w:hAnsi="GHEA Grapalat"/>
          <w:color w:val="000000"/>
          <w:sz w:val="22"/>
          <w:szCs w:val="22"/>
          <w:shd w:val="clear" w:color="auto" w:fill="FFFFFF"/>
          <w:lang w:val="hy-AM"/>
        </w:rPr>
        <w:softHyphen/>
        <w:t xml:space="preserve">կան տուրքի մասին» Հայաստանի Հանրապետության օրենքում լրացում կատարելու մասին» </w:t>
      </w:r>
      <w:r w:rsidRPr="009D4691">
        <w:rPr>
          <w:rFonts w:ascii="GHEA Grapalat" w:hAnsi="GHEA Grapalat" w:cs="GHEA Mariam"/>
          <w:sz w:val="22"/>
          <w:szCs w:val="22"/>
          <w:lang w:val="hy-AM"/>
        </w:rPr>
        <w:t>ՀՕ-192-Ն ՀՀ օրենքով (ուժի մեջ է մտել 2016 թվականի հուն</w:t>
      </w:r>
      <w:r w:rsidRPr="009D4691">
        <w:rPr>
          <w:rFonts w:ascii="GHEA Grapalat" w:hAnsi="GHEA Grapalat" w:cs="GHEA Mariam"/>
          <w:sz w:val="22"/>
          <w:szCs w:val="22"/>
          <w:lang w:val="hy-AM"/>
        </w:rPr>
        <w:softHyphen/>
        <w:t>վարի 9-ից) սահմանվել է, որ ՀՀ պետական ռեգիստրում պահվող և ինտերնետային կայքում տեղադրված ամբողջական տեղե</w:t>
      </w:r>
      <w:r w:rsidRPr="009D4691">
        <w:rPr>
          <w:rFonts w:ascii="GHEA Grapalat" w:hAnsi="GHEA Grapalat" w:cs="GHEA Mariam"/>
          <w:sz w:val="22"/>
          <w:szCs w:val="22"/>
          <w:lang w:val="hy-AM"/>
        </w:rPr>
        <w:softHyphen/>
        <w:t xml:space="preserve">կությունների </w:t>
      </w:r>
      <w:r w:rsidRPr="009D4691">
        <w:rPr>
          <w:rFonts w:ascii="GHEA Grapalat" w:hAnsi="GHEA Grapalat" w:cs="GHEA Mariam"/>
          <w:sz w:val="22"/>
          <w:szCs w:val="22"/>
          <w:lang w:val="hy-AM"/>
        </w:rPr>
        <w:lastRenderedPageBreak/>
        <w:t>տրամադրման համար պետական տուրքի վճարումից ազատվում են նաև Հայաստանի Հանրապետության դատախազական մարմինները:</w:t>
      </w:r>
    </w:p>
    <w:p w:rsidR="00D516BF" w:rsidRPr="009D4691" w:rsidRDefault="00D516BF" w:rsidP="00D516BF">
      <w:pPr>
        <w:tabs>
          <w:tab w:val="left" w:pos="851"/>
        </w:tabs>
        <w:spacing w:line="360" w:lineRule="auto"/>
        <w:ind w:right="9" w:firstLine="561"/>
        <w:jc w:val="both"/>
        <w:rPr>
          <w:rFonts w:ascii="GHEA Grapalat" w:hAnsi="GHEA Grapalat" w:cs="GHEA Mariam"/>
          <w:sz w:val="22"/>
          <w:szCs w:val="22"/>
          <w:lang w:val="hy-AM"/>
        </w:rPr>
      </w:pPr>
      <w:r w:rsidRPr="009D4691">
        <w:rPr>
          <w:rFonts w:ascii="GHEA Grapalat" w:hAnsi="GHEA Grapalat"/>
          <w:sz w:val="22"/>
          <w:szCs w:val="22"/>
          <w:lang w:val="hy-AM"/>
        </w:rPr>
        <w:t>2015 թվականի դեկտեմբերի 18-ին ՀՀ Ազգային Ժողովի կող</w:t>
      </w:r>
      <w:r w:rsidRPr="009D4691">
        <w:rPr>
          <w:rFonts w:ascii="GHEA Grapalat" w:hAnsi="GHEA Grapalat"/>
          <w:sz w:val="22"/>
          <w:szCs w:val="22"/>
          <w:lang w:val="hy-AM"/>
        </w:rPr>
        <w:softHyphen/>
      </w:r>
      <w:r w:rsidRPr="009D4691">
        <w:rPr>
          <w:rFonts w:ascii="GHEA Grapalat" w:hAnsi="GHEA Grapalat"/>
          <w:sz w:val="22"/>
          <w:szCs w:val="22"/>
          <w:lang w:val="hy-AM"/>
        </w:rPr>
        <w:softHyphen/>
      </w:r>
      <w:r w:rsidRPr="009D4691">
        <w:rPr>
          <w:rFonts w:ascii="GHEA Grapalat" w:hAnsi="GHEA Grapalat"/>
          <w:sz w:val="22"/>
          <w:szCs w:val="22"/>
          <w:lang w:val="hy-AM"/>
        </w:rPr>
        <w:softHyphen/>
        <w:t>մից ընդունված`</w:t>
      </w:r>
      <w:r w:rsidRPr="009D4691">
        <w:rPr>
          <w:rFonts w:ascii="GHEA Grapalat" w:hAnsi="GHEA Grapalat"/>
          <w:color w:val="000000"/>
          <w:sz w:val="22"/>
          <w:szCs w:val="22"/>
          <w:shd w:val="clear" w:color="auto" w:fill="FFFFFF"/>
          <w:lang w:val="hy-AM"/>
        </w:rPr>
        <w:t xml:space="preserve"> «Պետա</w:t>
      </w:r>
      <w:r w:rsidRPr="009D4691">
        <w:rPr>
          <w:rFonts w:ascii="GHEA Grapalat" w:hAnsi="GHEA Grapalat"/>
          <w:color w:val="000000"/>
          <w:sz w:val="22"/>
          <w:szCs w:val="22"/>
          <w:shd w:val="clear" w:color="auto" w:fill="FFFFFF"/>
          <w:lang w:val="hy-AM"/>
        </w:rPr>
        <w:softHyphen/>
        <w:t>կան տուրքի մասին» Հայաստանի Հանրապետության օրենքում լրացումներ կատա</w:t>
      </w:r>
      <w:r w:rsidRPr="009D4691">
        <w:rPr>
          <w:rFonts w:ascii="GHEA Grapalat" w:hAnsi="GHEA Grapalat"/>
          <w:color w:val="000000"/>
          <w:sz w:val="22"/>
          <w:szCs w:val="22"/>
          <w:shd w:val="clear" w:color="auto" w:fill="FFFFFF"/>
          <w:lang w:val="hy-AM"/>
        </w:rPr>
        <w:softHyphen/>
        <w:t xml:space="preserve">րելու մասին» </w:t>
      </w:r>
      <w:r w:rsidRPr="009D4691">
        <w:rPr>
          <w:rFonts w:ascii="GHEA Grapalat" w:hAnsi="GHEA Grapalat" w:cs="GHEA Mariam"/>
          <w:sz w:val="22"/>
          <w:szCs w:val="22"/>
          <w:lang w:val="hy-AM"/>
        </w:rPr>
        <w:t>ՀՕ</w:t>
      </w:r>
      <w:r w:rsidRPr="009D4691">
        <w:rPr>
          <w:rFonts w:ascii="GHEA Grapalat" w:hAnsi="GHEA Grapalat" w:cs="GHEA Mariam"/>
          <w:sz w:val="22"/>
          <w:szCs w:val="22"/>
        </w:rPr>
        <w:noBreakHyphen/>
      </w:r>
      <w:r w:rsidRPr="009D4691">
        <w:rPr>
          <w:rFonts w:ascii="GHEA Grapalat" w:hAnsi="GHEA Grapalat" w:cs="GHEA Mariam"/>
          <w:sz w:val="22"/>
          <w:szCs w:val="22"/>
          <w:lang w:val="hy-AM"/>
        </w:rPr>
        <w:t>204</w:t>
      </w:r>
      <w:r w:rsidRPr="009D4691">
        <w:rPr>
          <w:rFonts w:ascii="GHEA Grapalat" w:hAnsi="GHEA Grapalat" w:cs="GHEA Mariam"/>
          <w:sz w:val="22"/>
          <w:szCs w:val="22"/>
        </w:rPr>
        <w:noBreakHyphen/>
      </w:r>
      <w:r w:rsidRPr="009D4691">
        <w:rPr>
          <w:rFonts w:ascii="GHEA Grapalat" w:hAnsi="GHEA Grapalat" w:cs="GHEA Mariam"/>
          <w:sz w:val="22"/>
          <w:szCs w:val="22"/>
          <w:lang w:val="hy-AM"/>
        </w:rPr>
        <w:t>Ն ՀՀ օրենքով (ուժի մեջ է մտել 2016 թվականի հուն</w:t>
      </w:r>
      <w:r w:rsidRPr="009D4691">
        <w:rPr>
          <w:rFonts w:ascii="GHEA Grapalat" w:hAnsi="GHEA Grapalat" w:cs="GHEA Mariam"/>
          <w:sz w:val="22"/>
          <w:szCs w:val="22"/>
          <w:lang w:val="hy-AM"/>
        </w:rPr>
        <w:softHyphen/>
        <w:t>վարի 1-ից)`</w:t>
      </w:r>
    </w:p>
    <w:p w:rsidR="00D516BF" w:rsidRPr="009D4691" w:rsidRDefault="00D516BF" w:rsidP="00D516BF">
      <w:pPr>
        <w:numPr>
          <w:ilvl w:val="0"/>
          <w:numId w:val="43"/>
        </w:numPr>
        <w:tabs>
          <w:tab w:val="left" w:pos="851"/>
          <w:tab w:val="left" w:pos="1350"/>
        </w:tabs>
        <w:spacing w:line="360" w:lineRule="auto"/>
        <w:ind w:left="0" w:right="9" w:firstLine="567"/>
        <w:jc w:val="both"/>
        <w:rPr>
          <w:rFonts w:ascii="GHEA Grapalat" w:hAnsi="GHEA Grapalat" w:cs="GHEA Mariam"/>
          <w:sz w:val="22"/>
          <w:szCs w:val="22"/>
          <w:lang w:val="hy-AM"/>
        </w:rPr>
      </w:pPr>
      <w:r w:rsidRPr="009D4691">
        <w:rPr>
          <w:rFonts w:ascii="GHEA Grapalat" w:hAnsi="GHEA Grapalat" w:cs="GHEA Mariam"/>
          <w:sz w:val="22"/>
          <w:szCs w:val="22"/>
          <w:lang w:val="hy-AM"/>
        </w:rPr>
        <w:t xml:space="preserve">վերացվել է </w:t>
      </w:r>
      <w:r w:rsidRPr="009D4691">
        <w:rPr>
          <w:rFonts w:ascii="GHEA Grapalat" w:hAnsi="GHEA Grapalat" w:cs="GHEA Mariam"/>
          <w:bCs/>
          <w:sz w:val="22"/>
          <w:szCs w:val="22"/>
          <w:lang w:val="hy-AM"/>
        </w:rPr>
        <w:t>անալոգային հեռարձակումների թույտվության տրամադրման համար սահմանված պետական տուրքը,</w:t>
      </w:r>
    </w:p>
    <w:p w:rsidR="00D516BF" w:rsidRPr="009D4691" w:rsidRDefault="00D516BF" w:rsidP="00D516BF">
      <w:pPr>
        <w:numPr>
          <w:ilvl w:val="0"/>
          <w:numId w:val="43"/>
        </w:numPr>
        <w:tabs>
          <w:tab w:val="left" w:pos="851"/>
          <w:tab w:val="left" w:pos="1350"/>
        </w:tabs>
        <w:spacing w:line="360" w:lineRule="auto"/>
        <w:ind w:left="0" w:right="9" w:firstLine="567"/>
        <w:jc w:val="both"/>
        <w:rPr>
          <w:rFonts w:ascii="GHEA Grapalat" w:hAnsi="GHEA Grapalat" w:cs="GHEA Mariam"/>
          <w:sz w:val="22"/>
          <w:szCs w:val="22"/>
          <w:lang w:val="hy-AM"/>
        </w:rPr>
      </w:pPr>
      <w:r w:rsidRPr="009D4691">
        <w:rPr>
          <w:rFonts w:ascii="GHEA Grapalat" w:hAnsi="GHEA Grapalat" w:cs="GHEA Mariam"/>
          <w:sz w:val="22"/>
          <w:szCs w:val="22"/>
          <w:lang w:val="hy-AM"/>
        </w:rPr>
        <w:t>մասնավոր մուլտիպլեքսորի գործունեության համար սահմանվել է տարեկան պետա</w:t>
      </w:r>
      <w:r w:rsidRPr="009D4691">
        <w:rPr>
          <w:rFonts w:ascii="GHEA Grapalat" w:hAnsi="GHEA Grapalat" w:cs="GHEA Mariam"/>
          <w:sz w:val="22"/>
          <w:szCs w:val="22"/>
          <w:lang w:val="hy-AM"/>
        </w:rPr>
        <w:softHyphen/>
        <w:t>կան տուրք բազային տուրքի 100000-ապատիկի չափով:</w:t>
      </w:r>
    </w:p>
    <w:p w:rsidR="00D516BF" w:rsidRPr="009D4691" w:rsidRDefault="00D516BF" w:rsidP="00D516BF">
      <w:pPr>
        <w:tabs>
          <w:tab w:val="left" w:pos="851"/>
        </w:tabs>
        <w:spacing w:line="360" w:lineRule="auto"/>
        <w:ind w:right="9" w:firstLine="561"/>
        <w:jc w:val="both"/>
        <w:rPr>
          <w:rFonts w:ascii="GHEA Grapalat" w:hAnsi="GHEA Grapalat" w:cs="GHEA Mariam"/>
          <w:sz w:val="22"/>
          <w:szCs w:val="22"/>
        </w:rPr>
      </w:pPr>
      <w:r w:rsidRPr="009D4691">
        <w:rPr>
          <w:rFonts w:ascii="GHEA Grapalat" w:hAnsi="GHEA Grapalat"/>
          <w:sz w:val="22"/>
          <w:szCs w:val="22"/>
          <w:lang w:val="hy-AM"/>
        </w:rPr>
        <w:t>2015 թվականի դեկտեմբերի 21-ին ՀՀ Ազգային Ժողովի կող</w:t>
      </w:r>
      <w:r w:rsidRPr="009D4691">
        <w:rPr>
          <w:rFonts w:ascii="GHEA Grapalat" w:hAnsi="GHEA Grapalat"/>
          <w:sz w:val="22"/>
          <w:szCs w:val="22"/>
          <w:lang w:val="hy-AM"/>
        </w:rPr>
        <w:softHyphen/>
      </w:r>
      <w:r w:rsidRPr="009D4691">
        <w:rPr>
          <w:rFonts w:ascii="GHEA Grapalat" w:hAnsi="GHEA Grapalat"/>
          <w:sz w:val="22"/>
          <w:szCs w:val="22"/>
          <w:lang w:val="hy-AM"/>
        </w:rPr>
        <w:softHyphen/>
      </w:r>
      <w:r w:rsidRPr="009D4691">
        <w:rPr>
          <w:rFonts w:ascii="GHEA Grapalat" w:hAnsi="GHEA Grapalat"/>
          <w:sz w:val="22"/>
          <w:szCs w:val="22"/>
          <w:lang w:val="hy-AM"/>
        </w:rPr>
        <w:softHyphen/>
        <w:t xml:space="preserve">մից ընդունված` </w:t>
      </w:r>
      <w:r w:rsidRPr="009D4691">
        <w:rPr>
          <w:rFonts w:ascii="GHEA Grapalat" w:hAnsi="GHEA Grapalat" w:cs="GHEA Mariam"/>
          <w:sz w:val="22"/>
          <w:szCs w:val="22"/>
          <w:lang w:val="hy-AM"/>
        </w:rPr>
        <w:t>«Պետական տուրքի մասին» Հայաստանի Հանրապետության օրենքում լրացում կատա</w:t>
      </w:r>
      <w:r w:rsidRPr="009D4691">
        <w:rPr>
          <w:rFonts w:ascii="GHEA Grapalat" w:hAnsi="GHEA Grapalat" w:cs="GHEA Mariam"/>
          <w:sz w:val="22"/>
          <w:szCs w:val="22"/>
          <w:lang w:val="hy-AM"/>
        </w:rPr>
        <w:softHyphen/>
        <w:t>րելու մասին»</w:t>
      </w:r>
      <w:r w:rsidRPr="009D4691">
        <w:rPr>
          <w:rFonts w:ascii="Arial Unicode" w:hAnsi="Arial Unicode"/>
          <w:b/>
          <w:bCs/>
          <w:color w:val="000000"/>
          <w:sz w:val="22"/>
          <w:szCs w:val="22"/>
          <w:shd w:val="clear" w:color="auto" w:fill="FFFFFF"/>
          <w:lang w:val="hy-AM"/>
        </w:rPr>
        <w:t xml:space="preserve"> </w:t>
      </w:r>
      <w:r w:rsidRPr="009D4691">
        <w:rPr>
          <w:rFonts w:ascii="GHEA Grapalat" w:hAnsi="GHEA Grapalat" w:cs="GHEA Mariam"/>
          <w:sz w:val="22"/>
          <w:szCs w:val="22"/>
          <w:lang w:val="hy-AM"/>
        </w:rPr>
        <w:t xml:space="preserve">ՀՕ-10-Ն ՀՀ օրենքով (ուժի մեջ է մտել 2016 թվականի հունվարի 23-ից) </w:t>
      </w:r>
      <w:r w:rsidRPr="009D4691">
        <w:rPr>
          <w:rFonts w:ascii="GHEA Grapalat" w:hAnsi="GHEA Grapalat" w:cs="GHEA Mariam"/>
          <w:bCs/>
          <w:sz w:val="22"/>
          <w:szCs w:val="22"/>
          <w:lang w:val="hy-AM"/>
        </w:rPr>
        <w:t>չմաս</w:t>
      </w:r>
      <w:r w:rsidRPr="009D4691">
        <w:rPr>
          <w:rFonts w:ascii="GHEA Grapalat" w:hAnsi="GHEA Grapalat" w:cs="GHEA Mariam"/>
          <w:bCs/>
          <w:sz w:val="22"/>
          <w:szCs w:val="22"/>
          <w:lang w:val="hy-AM"/>
        </w:rPr>
        <w:softHyphen/>
        <w:t>նատ</w:t>
      </w:r>
      <w:r w:rsidRPr="009D4691">
        <w:rPr>
          <w:rFonts w:ascii="GHEA Grapalat" w:hAnsi="GHEA Grapalat" w:cs="GHEA Mariam"/>
          <w:bCs/>
          <w:sz w:val="22"/>
          <w:szCs w:val="22"/>
          <w:lang w:val="hy-AM"/>
        </w:rPr>
        <w:softHyphen/>
        <w:t>վող բեռ փոխադրող ծանրաքաշ տրանսպորտային միջոցին օրենքով սահմանված դեպ</w:t>
      </w:r>
      <w:r w:rsidRPr="009D4691">
        <w:rPr>
          <w:rFonts w:ascii="GHEA Grapalat" w:hAnsi="GHEA Grapalat" w:cs="GHEA Mariam"/>
          <w:bCs/>
          <w:sz w:val="22"/>
          <w:szCs w:val="22"/>
          <w:lang w:val="hy-AM"/>
        </w:rPr>
        <w:softHyphen/>
        <w:t>քե</w:t>
      </w:r>
      <w:r w:rsidRPr="009D4691">
        <w:rPr>
          <w:rFonts w:ascii="GHEA Grapalat" w:hAnsi="GHEA Grapalat" w:cs="GHEA Mariam"/>
          <w:bCs/>
          <w:sz w:val="22"/>
          <w:szCs w:val="22"/>
          <w:lang w:val="hy-AM"/>
        </w:rPr>
        <w:softHyphen/>
        <w:t>րում ՀՀ ընդհանուր օգտագործման ավտոմոբիլային ճանապարհներով մեկանգամյա փոխա</w:t>
      </w:r>
      <w:r w:rsidRPr="009D4691">
        <w:rPr>
          <w:rFonts w:ascii="GHEA Grapalat" w:hAnsi="GHEA Grapalat" w:cs="GHEA Mariam"/>
          <w:bCs/>
          <w:sz w:val="22"/>
          <w:szCs w:val="22"/>
          <w:lang w:val="hy-AM"/>
        </w:rPr>
        <w:softHyphen/>
        <w:t>դրման իրա</w:t>
      </w:r>
      <w:r w:rsidRPr="009D4691">
        <w:rPr>
          <w:rFonts w:ascii="GHEA Grapalat" w:hAnsi="GHEA Grapalat" w:cs="GHEA Mariam"/>
          <w:bCs/>
          <w:sz w:val="22"/>
          <w:szCs w:val="22"/>
          <w:lang w:val="hy-AM"/>
        </w:rPr>
        <w:softHyphen/>
        <w:t xml:space="preserve">կանացման հատուկ թույլտվություն տալու համար </w:t>
      </w:r>
      <w:r w:rsidRPr="009D4691">
        <w:rPr>
          <w:rFonts w:ascii="GHEA Grapalat" w:hAnsi="GHEA Grapalat" w:cs="GHEA Mariam"/>
          <w:sz w:val="22"/>
          <w:szCs w:val="22"/>
          <w:lang w:val="hy-AM"/>
        </w:rPr>
        <w:t>սահ</w:t>
      </w:r>
      <w:r w:rsidRPr="009D4691">
        <w:rPr>
          <w:rFonts w:ascii="GHEA Grapalat" w:hAnsi="GHEA Grapalat" w:cs="GHEA Mariam"/>
          <w:sz w:val="22"/>
          <w:szCs w:val="22"/>
          <w:lang w:val="hy-AM"/>
        </w:rPr>
        <w:softHyphen/>
        <w:t>ման</w:t>
      </w:r>
      <w:r w:rsidRPr="009D4691">
        <w:rPr>
          <w:rFonts w:ascii="GHEA Grapalat" w:hAnsi="GHEA Grapalat" w:cs="GHEA Mariam"/>
          <w:sz w:val="22"/>
          <w:szCs w:val="22"/>
          <w:lang w:val="hy-AM"/>
        </w:rPr>
        <w:softHyphen/>
        <w:t>վել է պետական տուրք՝ բազա</w:t>
      </w:r>
      <w:r w:rsidRPr="009D4691">
        <w:rPr>
          <w:rFonts w:ascii="GHEA Grapalat" w:hAnsi="GHEA Grapalat" w:cs="GHEA Mariam"/>
          <w:sz w:val="22"/>
          <w:szCs w:val="22"/>
          <w:lang w:val="hy-AM"/>
        </w:rPr>
        <w:softHyphen/>
        <w:t xml:space="preserve">յին տուրքի </w:t>
      </w:r>
      <w:r w:rsidR="0036170A">
        <w:rPr>
          <w:rFonts w:ascii="GHEA Grapalat" w:hAnsi="GHEA Grapalat" w:cs="GHEA Mariam"/>
          <w:sz w:val="22"/>
          <w:szCs w:val="22"/>
        </w:rPr>
        <w:t>10</w:t>
      </w:r>
      <w:r w:rsidR="0036170A">
        <w:rPr>
          <w:rFonts w:ascii="GHEA Grapalat" w:hAnsi="GHEA Grapalat" w:cs="GHEA Mariam"/>
          <w:sz w:val="22"/>
          <w:szCs w:val="22"/>
        </w:rPr>
        <w:noBreakHyphen/>
      </w:r>
      <w:r w:rsidRPr="009D4691">
        <w:rPr>
          <w:rFonts w:ascii="GHEA Grapalat" w:hAnsi="GHEA Grapalat" w:cs="GHEA Mariam"/>
          <w:sz w:val="22"/>
          <w:szCs w:val="22"/>
          <w:lang w:val="hy-AM"/>
        </w:rPr>
        <w:t>ապատիկի չափով:</w:t>
      </w:r>
    </w:p>
    <w:p w:rsidR="00D516BF" w:rsidRPr="0036170A" w:rsidRDefault="00D516BF" w:rsidP="00D516BF">
      <w:pPr>
        <w:tabs>
          <w:tab w:val="left" w:pos="851"/>
        </w:tabs>
        <w:spacing w:line="360" w:lineRule="auto"/>
        <w:ind w:right="9" w:firstLine="561"/>
        <w:jc w:val="both"/>
        <w:rPr>
          <w:rFonts w:ascii="GHEA Grapalat" w:hAnsi="GHEA Grapalat" w:cs="GHEA Mariam"/>
          <w:bCs/>
          <w:sz w:val="22"/>
          <w:szCs w:val="22"/>
          <w:lang w:val="hy-AM"/>
        </w:rPr>
      </w:pPr>
      <w:r w:rsidRPr="0036170A">
        <w:rPr>
          <w:rFonts w:ascii="GHEA Grapalat" w:hAnsi="GHEA Grapalat" w:cs="GHEA Mariam"/>
          <w:bCs/>
          <w:sz w:val="22"/>
          <w:szCs w:val="22"/>
          <w:lang w:val="hy-AM"/>
        </w:rPr>
        <w:t>2015 թվականի հոկտեմբերի 6-ին ՀՀ Ազգային Ժողովի կողմից ընդունված` «Պետա</w:t>
      </w:r>
      <w:r w:rsidRPr="0036170A">
        <w:rPr>
          <w:rFonts w:ascii="GHEA Grapalat" w:hAnsi="GHEA Grapalat" w:cs="GHEA Mariam"/>
          <w:bCs/>
          <w:sz w:val="22"/>
          <w:szCs w:val="22"/>
          <w:lang w:val="hy-AM"/>
        </w:rPr>
        <w:softHyphen/>
        <w:t>կան տուրքի մասին» Հայաստանի Հանրապետության օրենքում լրացում կա</w:t>
      </w:r>
      <w:r w:rsidRPr="0036170A">
        <w:rPr>
          <w:rFonts w:ascii="GHEA Grapalat" w:hAnsi="GHEA Grapalat" w:cs="GHEA Mariam"/>
          <w:bCs/>
          <w:sz w:val="22"/>
          <w:szCs w:val="22"/>
          <w:lang w:val="hy-AM"/>
        </w:rPr>
        <w:softHyphen/>
        <w:t>տա</w:t>
      </w:r>
      <w:r w:rsidRPr="0036170A">
        <w:rPr>
          <w:rFonts w:ascii="GHEA Grapalat" w:hAnsi="GHEA Grapalat" w:cs="GHEA Mariam"/>
          <w:bCs/>
          <w:sz w:val="22"/>
          <w:szCs w:val="22"/>
          <w:lang w:val="hy-AM"/>
        </w:rPr>
        <w:softHyphen/>
        <w:t>րելու մասին» ՀՕ-114-Ն ՀՀ օրենքով (ուժի մեջ է մտել 2016 թվականի մայիսի 4-ից) շարունակական մաս</w:t>
      </w:r>
      <w:r w:rsidRPr="0036170A">
        <w:rPr>
          <w:rFonts w:ascii="GHEA Grapalat" w:hAnsi="GHEA Grapalat" w:cs="GHEA Mariam"/>
          <w:bCs/>
          <w:sz w:val="22"/>
          <w:szCs w:val="22"/>
          <w:lang w:val="hy-AM"/>
        </w:rPr>
        <w:softHyphen/>
        <w:t>նա</w:t>
      </w:r>
      <w:r w:rsidRPr="0036170A">
        <w:rPr>
          <w:rFonts w:ascii="GHEA Grapalat" w:hAnsi="GHEA Grapalat" w:cs="GHEA Mariam"/>
          <w:bCs/>
          <w:sz w:val="22"/>
          <w:szCs w:val="22"/>
          <w:lang w:val="hy-AM"/>
        </w:rPr>
        <w:softHyphen/>
        <w:t>գի</w:t>
      </w:r>
      <w:r w:rsidRPr="0036170A">
        <w:rPr>
          <w:rFonts w:ascii="GHEA Grapalat" w:hAnsi="GHEA Grapalat" w:cs="GHEA Mariam"/>
          <w:bCs/>
          <w:sz w:val="22"/>
          <w:szCs w:val="22"/>
          <w:lang w:val="hy-AM"/>
        </w:rPr>
        <w:softHyphen/>
        <w:t>տական զարգացման հավաստագիր ստանալու համար սահմանվել է պետական տուրք` ավագ բուժաշխատողի համար` բազային տուրքի եռապատիկի չափով, իսկ միջին բուժաշ</w:t>
      </w:r>
      <w:r w:rsidRPr="0036170A">
        <w:rPr>
          <w:rFonts w:ascii="GHEA Grapalat" w:hAnsi="GHEA Grapalat" w:cs="GHEA Mariam"/>
          <w:bCs/>
          <w:sz w:val="22"/>
          <w:szCs w:val="22"/>
          <w:lang w:val="hy-AM"/>
        </w:rPr>
        <w:softHyphen/>
        <w:t>խա</w:t>
      </w:r>
      <w:r w:rsidRPr="0036170A">
        <w:rPr>
          <w:rFonts w:ascii="GHEA Grapalat" w:hAnsi="GHEA Grapalat" w:cs="GHEA Mariam"/>
          <w:bCs/>
          <w:sz w:val="22"/>
          <w:szCs w:val="22"/>
          <w:lang w:val="hy-AM"/>
        </w:rPr>
        <w:softHyphen/>
        <w:t>տողի համար</w:t>
      </w:r>
      <w:r w:rsidR="0036170A">
        <w:rPr>
          <w:rFonts w:ascii="GHEA Grapalat" w:hAnsi="GHEA Grapalat" w:cs="GHEA Mariam"/>
          <w:bCs/>
          <w:sz w:val="22"/>
          <w:szCs w:val="22"/>
        </w:rPr>
        <w:t>՝</w:t>
      </w:r>
      <w:r w:rsidRPr="0036170A">
        <w:rPr>
          <w:rFonts w:ascii="GHEA Grapalat" w:hAnsi="GHEA Grapalat" w:cs="GHEA Mariam"/>
          <w:bCs/>
          <w:sz w:val="22"/>
          <w:szCs w:val="22"/>
          <w:lang w:val="hy-AM"/>
        </w:rPr>
        <w:t xml:space="preserve"> բազային տուրքի չափով:</w:t>
      </w:r>
    </w:p>
    <w:p w:rsidR="00D516BF" w:rsidRPr="0036170A" w:rsidRDefault="00D516BF" w:rsidP="00D516BF">
      <w:pPr>
        <w:tabs>
          <w:tab w:val="left" w:pos="851"/>
        </w:tabs>
        <w:spacing w:line="360" w:lineRule="auto"/>
        <w:ind w:right="9" w:firstLine="561"/>
        <w:jc w:val="both"/>
        <w:rPr>
          <w:rFonts w:ascii="GHEA Grapalat" w:hAnsi="GHEA Grapalat" w:cs="GHEA Mariam"/>
          <w:bCs/>
          <w:sz w:val="22"/>
          <w:szCs w:val="22"/>
          <w:lang w:val="hy-AM"/>
        </w:rPr>
      </w:pPr>
      <w:r w:rsidRPr="0036170A">
        <w:rPr>
          <w:rFonts w:ascii="GHEA Grapalat" w:hAnsi="GHEA Grapalat" w:cs="GHEA Mariam"/>
          <w:bCs/>
          <w:sz w:val="22"/>
          <w:szCs w:val="22"/>
          <w:lang w:val="hy-AM"/>
        </w:rPr>
        <w:t>2015 թվականի դեկտեմբերի 30-ին ՀՀ Ազգային Ժողովի կողմից ընդունված` «Պետա</w:t>
      </w:r>
      <w:r w:rsidRPr="0036170A">
        <w:rPr>
          <w:rFonts w:ascii="GHEA Grapalat" w:hAnsi="GHEA Grapalat" w:cs="GHEA Mariam"/>
          <w:bCs/>
          <w:sz w:val="22"/>
          <w:szCs w:val="22"/>
          <w:lang w:val="hy-AM"/>
        </w:rPr>
        <w:softHyphen/>
        <w:t>կան տուրքի մասին» Հայաստանի Հանրապետության օրենքում փոփոխություններ կա</w:t>
      </w:r>
      <w:r w:rsidRPr="0036170A">
        <w:rPr>
          <w:rFonts w:ascii="GHEA Grapalat" w:hAnsi="GHEA Grapalat" w:cs="GHEA Mariam"/>
          <w:bCs/>
          <w:sz w:val="22"/>
          <w:szCs w:val="22"/>
          <w:lang w:val="hy-AM"/>
        </w:rPr>
        <w:softHyphen/>
        <w:t>տա</w:t>
      </w:r>
      <w:r w:rsidRPr="0036170A">
        <w:rPr>
          <w:rFonts w:ascii="GHEA Grapalat" w:hAnsi="GHEA Grapalat" w:cs="GHEA Mariam"/>
          <w:bCs/>
          <w:sz w:val="22"/>
          <w:szCs w:val="22"/>
          <w:lang w:val="hy-AM"/>
        </w:rPr>
        <w:softHyphen/>
        <w:t>րելու մասին» ՀՕ-195-Ն ՀՀ օրենքով (ուժի մեջ է մտել 2016 թվականի հունիսի 30-ից) փախստականի կենսաչափական տվյալներ պարունակող կոնվենցիոն ճամփորդական փաստաթուղթ և փախստականի նույնականացման քարտ տալու համար սահմանվել է պետական տուրք` համապատասխանաբար բազային տուրքի 25-ապատիկի և 3-ապատիկի չափով:</w:t>
      </w:r>
    </w:p>
    <w:p w:rsidR="00D516BF" w:rsidRPr="0057643C" w:rsidRDefault="00D516BF" w:rsidP="0057643C">
      <w:pPr>
        <w:tabs>
          <w:tab w:val="left" w:pos="851"/>
        </w:tabs>
        <w:spacing w:line="360" w:lineRule="auto"/>
        <w:ind w:right="9" w:firstLine="561"/>
        <w:jc w:val="both"/>
        <w:rPr>
          <w:rFonts w:ascii="GHEA Grapalat" w:hAnsi="GHEA Grapalat" w:cs="GHEA Mariam"/>
          <w:bCs/>
          <w:sz w:val="22"/>
          <w:szCs w:val="22"/>
          <w:lang w:val="hy-AM"/>
        </w:rPr>
      </w:pPr>
      <w:r w:rsidRPr="0057643C">
        <w:rPr>
          <w:rFonts w:ascii="GHEA Grapalat" w:hAnsi="GHEA Grapalat" w:cs="GHEA Mariam"/>
          <w:bCs/>
          <w:sz w:val="22"/>
          <w:szCs w:val="22"/>
          <w:lang w:val="hy-AM"/>
        </w:rPr>
        <w:t>2016 թվականի փետրվարի 19-ին ՀՀ Ազգային Ժողովի կող</w:t>
      </w:r>
      <w:r w:rsidRPr="0057643C">
        <w:rPr>
          <w:rFonts w:ascii="GHEA Grapalat" w:hAnsi="GHEA Grapalat" w:cs="GHEA Mariam"/>
          <w:bCs/>
          <w:sz w:val="22"/>
          <w:szCs w:val="22"/>
          <w:lang w:val="hy-AM"/>
        </w:rPr>
        <w:softHyphen/>
      </w:r>
      <w:r w:rsidRPr="0057643C">
        <w:rPr>
          <w:rFonts w:ascii="GHEA Grapalat" w:hAnsi="GHEA Grapalat" w:cs="GHEA Mariam"/>
          <w:bCs/>
          <w:sz w:val="22"/>
          <w:szCs w:val="22"/>
          <w:lang w:val="hy-AM"/>
        </w:rPr>
        <w:softHyphen/>
      </w:r>
      <w:r w:rsidRPr="0057643C">
        <w:rPr>
          <w:rFonts w:ascii="GHEA Grapalat" w:hAnsi="GHEA Grapalat" w:cs="GHEA Mariam"/>
          <w:bCs/>
          <w:sz w:val="22"/>
          <w:szCs w:val="22"/>
          <w:lang w:val="hy-AM"/>
        </w:rPr>
        <w:softHyphen/>
        <w:t>մից ընդունված` «Պետական տուրքի մասին» Հայաստանի Հանրապետության օրենքում փոփոխություն և լրացում կա</w:t>
      </w:r>
      <w:r w:rsidRPr="0057643C">
        <w:rPr>
          <w:rFonts w:ascii="GHEA Grapalat" w:hAnsi="GHEA Grapalat" w:cs="GHEA Mariam"/>
          <w:bCs/>
          <w:sz w:val="22"/>
          <w:szCs w:val="22"/>
          <w:lang w:val="hy-AM"/>
        </w:rPr>
        <w:softHyphen/>
        <w:t>տա</w:t>
      </w:r>
      <w:r w:rsidRPr="0057643C">
        <w:rPr>
          <w:rFonts w:ascii="GHEA Grapalat" w:hAnsi="GHEA Grapalat" w:cs="GHEA Mariam"/>
          <w:bCs/>
          <w:sz w:val="22"/>
          <w:szCs w:val="22"/>
          <w:lang w:val="hy-AM"/>
        </w:rPr>
        <w:softHyphen/>
        <w:t>րելու մասին» Հայաստանի Հանրապետության ՀՕ-30-Ն օրենքով (ուժի մեջ է մտել 2016 թվականի մարտի 20-ից) խաղողի օղի</w:t>
      </w:r>
      <w:r w:rsidRPr="0057643C">
        <w:rPr>
          <w:rFonts w:ascii="GHEA Grapalat" w:hAnsi="GHEA Grapalat" w:cs="GHEA Mariam"/>
          <w:bCs/>
          <w:sz w:val="22"/>
          <w:szCs w:val="22"/>
          <w:lang w:val="hy-AM"/>
        </w:rPr>
        <w:softHyphen/>
      </w:r>
      <w:r w:rsidRPr="0057643C">
        <w:rPr>
          <w:rFonts w:ascii="GHEA Grapalat" w:hAnsi="GHEA Grapalat" w:cs="GHEA Mariam"/>
          <w:bCs/>
          <w:sz w:val="22"/>
          <w:szCs w:val="22"/>
          <w:lang w:val="hy-AM"/>
        </w:rPr>
        <w:softHyphen/>
        <w:t xml:space="preserve">ների և խաղողի օղու թորվածքների արտադրության իրականացման իրավունք </w:t>
      </w:r>
      <w:r w:rsidRPr="0057643C">
        <w:rPr>
          <w:rFonts w:ascii="GHEA Grapalat" w:hAnsi="GHEA Grapalat" w:cs="GHEA Mariam"/>
          <w:bCs/>
          <w:sz w:val="22"/>
          <w:szCs w:val="22"/>
          <w:lang w:val="hy-AM"/>
        </w:rPr>
        <w:lastRenderedPageBreak/>
        <w:t>ձեռք բերելու համար սահմանվել է պետական տուրք տարեկան բազային տուրքի 50-ապատիկի չափով` նախկինում գործող տարեկան բազային տուրքի 15000-ապատիկի փոխարեն:</w:t>
      </w:r>
    </w:p>
    <w:p w:rsidR="00D516BF" w:rsidRPr="0057643C" w:rsidRDefault="00D516BF" w:rsidP="00D516BF">
      <w:pPr>
        <w:tabs>
          <w:tab w:val="left" w:pos="851"/>
        </w:tabs>
        <w:spacing w:line="360" w:lineRule="auto"/>
        <w:ind w:right="9" w:firstLine="561"/>
        <w:jc w:val="both"/>
        <w:rPr>
          <w:rFonts w:ascii="GHEA Grapalat" w:hAnsi="GHEA Grapalat" w:cs="GHEA Mariam"/>
          <w:bCs/>
          <w:sz w:val="22"/>
          <w:szCs w:val="22"/>
        </w:rPr>
      </w:pPr>
      <w:r w:rsidRPr="0057643C">
        <w:rPr>
          <w:rFonts w:ascii="GHEA Grapalat" w:hAnsi="GHEA Grapalat" w:cs="GHEA Mariam"/>
          <w:bCs/>
          <w:sz w:val="22"/>
          <w:szCs w:val="22"/>
          <w:lang w:val="hy-AM"/>
        </w:rPr>
        <w:t>2016 թվականի մայիսի 12-ին ՀՀ Ազգային Ժողովի կողմից ընդունված` «Պետական տուրքի մասին» Հայաստանի Հանրապետության օրենքում լրացում կա</w:t>
      </w:r>
      <w:r w:rsidRPr="0057643C">
        <w:rPr>
          <w:rFonts w:ascii="GHEA Grapalat" w:hAnsi="GHEA Grapalat" w:cs="GHEA Mariam"/>
          <w:bCs/>
          <w:sz w:val="22"/>
          <w:szCs w:val="22"/>
          <w:lang w:val="hy-AM"/>
        </w:rPr>
        <w:softHyphen/>
        <w:t>տա</w:t>
      </w:r>
      <w:r w:rsidRPr="0057643C">
        <w:rPr>
          <w:rFonts w:ascii="GHEA Grapalat" w:hAnsi="GHEA Grapalat" w:cs="GHEA Mariam"/>
          <w:bCs/>
          <w:sz w:val="22"/>
          <w:szCs w:val="22"/>
          <w:lang w:val="hy-AM"/>
        </w:rPr>
        <w:softHyphen/>
        <w:t>րելու մասին» ՀՕ-79-Ն ՀՀ օրենքով (ուժի մեջ է մտել 2016 թվականի հունիսի 18-ից) Եվրասիական տնտեսական միության շրջանակներում արտաքին առևտրի ոլորտում սահմանափակումների ենթակա ապրանք</w:t>
      </w:r>
      <w:r w:rsidRPr="0057643C">
        <w:rPr>
          <w:rFonts w:ascii="GHEA Grapalat" w:hAnsi="GHEA Grapalat" w:cs="GHEA Mariam"/>
          <w:bCs/>
          <w:sz w:val="22"/>
          <w:szCs w:val="22"/>
          <w:lang w:val="hy-AM"/>
        </w:rPr>
        <w:softHyphen/>
      </w:r>
      <w:r w:rsidRPr="0057643C">
        <w:rPr>
          <w:rFonts w:ascii="GHEA Grapalat" w:hAnsi="GHEA Grapalat" w:cs="GHEA Mariam"/>
          <w:bCs/>
          <w:sz w:val="22"/>
          <w:szCs w:val="22"/>
          <w:lang w:val="hy-AM"/>
        </w:rPr>
        <w:softHyphen/>
        <w:t>ներ երրորդ երկրներից ներմուծելու և (կամ) երրորդ երկրներ արտահանելու լիցեն</w:t>
      </w:r>
      <w:r w:rsidRPr="0057643C">
        <w:rPr>
          <w:rFonts w:ascii="GHEA Grapalat" w:hAnsi="GHEA Grapalat" w:cs="GHEA Mariam"/>
          <w:bCs/>
          <w:sz w:val="22"/>
          <w:szCs w:val="22"/>
          <w:lang w:val="hy-AM"/>
        </w:rPr>
        <w:softHyphen/>
        <w:t>զիա</w:t>
      </w:r>
      <w:r w:rsidRPr="0057643C">
        <w:rPr>
          <w:rFonts w:ascii="GHEA Grapalat" w:hAnsi="GHEA Grapalat" w:cs="GHEA Mariam"/>
          <w:bCs/>
          <w:sz w:val="22"/>
          <w:szCs w:val="22"/>
          <w:lang w:val="hy-AM"/>
        </w:rPr>
        <w:softHyphen/>
        <w:t>ներ կամ թույլտվություններ կամ հավաստագրեր (կամ դրանց կրկնօրինակներ) տրամա</w:t>
      </w:r>
      <w:r w:rsidRPr="0057643C">
        <w:rPr>
          <w:rFonts w:ascii="GHEA Grapalat" w:hAnsi="GHEA Grapalat" w:cs="GHEA Mariam"/>
          <w:bCs/>
          <w:sz w:val="22"/>
          <w:szCs w:val="22"/>
          <w:lang w:val="hy-AM"/>
        </w:rPr>
        <w:softHyphen/>
        <w:t>դրելու համար պետական տուրք է սահմանվել բազային տուրքի չափով, եթե Պետական տուրքի մասին ՀՀ օրենք</w:t>
      </w:r>
      <w:r w:rsidR="0057643C">
        <w:rPr>
          <w:rFonts w:ascii="GHEA Grapalat" w:hAnsi="GHEA Grapalat" w:cs="GHEA Mariam"/>
          <w:bCs/>
          <w:sz w:val="22"/>
          <w:szCs w:val="22"/>
          <w:lang w:val="hy-AM"/>
        </w:rPr>
        <w:t>ով այլ դրույքաչափ նախատեսված չէ</w:t>
      </w:r>
      <w:r w:rsidR="0057643C">
        <w:rPr>
          <w:rFonts w:ascii="GHEA Grapalat" w:hAnsi="GHEA Grapalat" w:cs="GHEA Mariam"/>
          <w:bCs/>
          <w:sz w:val="22"/>
          <w:szCs w:val="22"/>
        </w:rPr>
        <w:t>:</w:t>
      </w:r>
    </w:p>
    <w:p w:rsidR="00851895" w:rsidRPr="0057643C" w:rsidRDefault="00D516BF" w:rsidP="0057643C">
      <w:pPr>
        <w:tabs>
          <w:tab w:val="left" w:pos="851"/>
        </w:tabs>
        <w:spacing w:line="360" w:lineRule="auto"/>
        <w:ind w:right="9" w:firstLine="561"/>
        <w:jc w:val="both"/>
        <w:rPr>
          <w:rFonts w:ascii="GHEA Grapalat" w:hAnsi="GHEA Grapalat" w:cs="GHEA Mariam"/>
          <w:bCs/>
          <w:sz w:val="22"/>
          <w:szCs w:val="22"/>
          <w:lang w:val="hy-AM"/>
        </w:rPr>
      </w:pPr>
      <w:r w:rsidRPr="0057643C">
        <w:rPr>
          <w:rFonts w:ascii="GHEA Grapalat" w:hAnsi="GHEA Grapalat" w:cs="GHEA Mariam"/>
          <w:bCs/>
          <w:sz w:val="22"/>
          <w:szCs w:val="22"/>
          <w:lang w:val="hy-AM"/>
        </w:rPr>
        <w:t>2016 թվականի մայիսի 12-ին ՀՀ Ազգային Ժողովի կողմից ընդունված` «Պետական տուրքի մասին» Հայաստանի Հանրապետության օրենքում լրացումներ կա</w:t>
      </w:r>
      <w:r w:rsidRPr="0057643C">
        <w:rPr>
          <w:rFonts w:ascii="GHEA Grapalat" w:hAnsi="GHEA Grapalat" w:cs="GHEA Mariam"/>
          <w:bCs/>
          <w:sz w:val="22"/>
          <w:szCs w:val="22"/>
          <w:lang w:val="hy-AM"/>
        </w:rPr>
        <w:softHyphen/>
        <w:t>տա</w:t>
      </w:r>
      <w:r w:rsidRPr="0057643C">
        <w:rPr>
          <w:rFonts w:ascii="GHEA Grapalat" w:hAnsi="GHEA Grapalat" w:cs="GHEA Mariam"/>
          <w:bCs/>
          <w:sz w:val="22"/>
          <w:szCs w:val="22"/>
          <w:lang w:val="hy-AM"/>
        </w:rPr>
        <w:softHyphen/>
        <w:t>րելու մասին» ՀՕ-79-Ն ՀՀ օրենքով (ուժի մեջ է մտել 2016 թվականի հունիսի 18-ից) վանակատի (օբսի</w:t>
      </w:r>
      <w:r w:rsidRPr="0057643C">
        <w:rPr>
          <w:rFonts w:ascii="GHEA Grapalat" w:hAnsi="GHEA Grapalat" w:cs="GHEA Mariam"/>
          <w:bCs/>
          <w:sz w:val="22"/>
          <w:szCs w:val="22"/>
          <w:lang w:val="hy-AM"/>
        </w:rPr>
        <w:softHyphen/>
        <w:t>դիանի) յուրաքանչյուր հանքավայրի օգտագործման (շահագործման) թույլտվության տրա</w:t>
      </w:r>
      <w:r w:rsidRPr="0057643C">
        <w:rPr>
          <w:rFonts w:ascii="GHEA Grapalat" w:hAnsi="GHEA Grapalat" w:cs="GHEA Mariam"/>
          <w:bCs/>
          <w:sz w:val="22"/>
          <w:szCs w:val="22"/>
          <w:lang w:val="hy-AM"/>
        </w:rPr>
        <w:softHyphen/>
        <w:t>մա</w:t>
      </w:r>
      <w:r w:rsidRPr="0057643C">
        <w:rPr>
          <w:rFonts w:ascii="GHEA Grapalat" w:hAnsi="GHEA Grapalat" w:cs="GHEA Mariam"/>
          <w:bCs/>
          <w:sz w:val="22"/>
          <w:szCs w:val="22"/>
          <w:lang w:val="hy-AM"/>
        </w:rPr>
        <w:softHyphen/>
        <w:t>դրման համար պետական տուրքի դրույքաչափը բազային տուրքի 10000-ապատիկի փոխարեն սահմանվել է բազային տուրքի 100-ապատիկի չափով:</w:t>
      </w:r>
      <w:r w:rsidR="00851895" w:rsidRPr="0057643C">
        <w:rPr>
          <w:rFonts w:ascii="GHEA Grapalat" w:hAnsi="GHEA Grapalat" w:cs="GHEA Mariam"/>
          <w:bCs/>
          <w:sz w:val="22"/>
          <w:szCs w:val="22"/>
          <w:lang w:val="hy-AM"/>
        </w:rPr>
        <w:t xml:space="preserve"> </w:t>
      </w:r>
    </w:p>
    <w:p w:rsidR="000C6364" w:rsidRDefault="000C6364" w:rsidP="0057643C">
      <w:pPr>
        <w:tabs>
          <w:tab w:val="left" w:pos="851"/>
        </w:tabs>
        <w:spacing w:line="360" w:lineRule="auto"/>
        <w:ind w:right="9" w:firstLine="561"/>
        <w:jc w:val="both"/>
        <w:rPr>
          <w:rFonts w:ascii="GHEA Grapalat" w:hAnsi="GHEA Grapalat" w:cs="GHEA Mariam"/>
          <w:bCs/>
          <w:sz w:val="22"/>
          <w:szCs w:val="22"/>
        </w:rPr>
      </w:pPr>
    </w:p>
    <w:p w:rsidR="0018486F" w:rsidRPr="005C421B" w:rsidRDefault="0018486F" w:rsidP="0018486F">
      <w:pPr>
        <w:pStyle w:val="Heading1"/>
        <w:ind w:firstLine="561"/>
        <w:rPr>
          <w:rFonts w:ascii="GHEA Grapalat" w:hAnsi="GHEA Grapalat" w:cs="Calibri"/>
          <w:sz w:val="22"/>
          <w:szCs w:val="22"/>
          <w:u w:val="single"/>
          <w:lang w:val="hy-AM"/>
        </w:rPr>
      </w:pPr>
      <w:r w:rsidRPr="005C421B">
        <w:rPr>
          <w:rFonts w:ascii="GHEA Grapalat" w:hAnsi="GHEA Grapalat" w:cs="Calibri"/>
          <w:sz w:val="22"/>
          <w:szCs w:val="22"/>
          <w:u w:val="single"/>
          <w:lang w:val="hy-AM"/>
        </w:rPr>
        <w:t>Պաշտոնական դրամաշնորհներ</w:t>
      </w:r>
    </w:p>
    <w:p w:rsidR="00107AFF" w:rsidRPr="000739FB" w:rsidRDefault="0018486F" w:rsidP="00107AFF">
      <w:pPr>
        <w:spacing w:line="360" w:lineRule="auto"/>
        <w:ind w:firstLine="561"/>
        <w:jc w:val="both"/>
        <w:rPr>
          <w:rFonts w:ascii="GHEA Grapalat" w:hAnsi="GHEA Grapalat" w:cs="GHEA Mariam"/>
          <w:sz w:val="22"/>
          <w:szCs w:val="22"/>
        </w:rPr>
      </w:pPr>
      <w:r w:rsidRPr="005C421B">
        <w:rPr>
          <w:rFonts w:ascii="GHEA Grapalat" w:hAnsi="GHEA Grapalat" w:cs="GHEA Mariam"/>
          <w:sz w:val="22"/>
          <w:szCs w:val="22"/>
          <w:lang w:val="hy-AM"/>
        </w:rPr>
        <w:t xml:space="preserve">2016 թվականի առաջին </w:t>
      </w:r>
      <w:r w:rsidRPr="005C421B">
        <w:rPr>
          <w:rFonts w:ascii="GHEA Grapalat" w:hAnsi="GHEA Grapalat" w:cs="GHEA Mariam"/>
          <w:sz w:val="22"/>
          <w:szCs w:val="22"/>
        </w:rPr>
        <w:t>կիս</w:t>
      </w:r>
      <w:r w:rsidRPr="005C421B">
        <w:rPr>
          <w:rFonts w:ascii="GHEA Grapalat" w:hAnsi="GHEA Grapalat" w:cs="GHEA Mariam"/>
          <w:sz w:val="22"/>
          <w:szCs w:val="22"/>
          <w:lang w:val="hy-AM"/>
        </w:rPr>
        <w:t>ամ</w:t>
      </w:r>
      <w:r w:rsidRPr="005C421B">
        <w:rPr>
          <w:rFonts w:ascii="GHEA Grapalat" w:hAnsi="GHEA Grapalat" w:cs="GHEA Mariam"/>
          <w:sz w:val="22"/>
          <w:szCs w:val="22"/>
        </w:rPr>
        <w:t>յ</w:t>
      </w:r>
      <w:r w:rsidRPr="005C421B">
        <w:rPr>
          <w:rFonts w:ascii="GHEA Grapalat" w:hAnsi="GHEA Grapalat" w:cs="GHEA Mariam"/>
          <w:sz w:val="22"/>
          <w:szCs w:val="22"/>
          <w:lang w:val="hy-AM"/>
        </w:rPr>
        <w:t xml:space="preserve">ակում արտաքին աղբյուրներից ստացվել են </w:t>
      </w:r>
      <w:r>
        <w:rPr>
          <w:rFonts w:ascii="GHEA Grapalat" w:hAnsi="GHEA Grapalat" w:cs="GHEA Mariam"/>
          <w:sz w:val="22"/>
          <w:szCs w:val="22"/>
        </w:rPr>
        <w:t>ավելի քան</w:t>
      </w:r>
      <w:r w:rsidRPr="005C421B">
        <w:rPr>
          <w:rFonts w:ascii="GHEA Grapalat" w:hAnsi="GHEA Grapalat" w:cs="GHEA Mariam"/>
          <w:sz w:val="22"/>
          <w:szCs w:val="22"/>
        </w:rPr>
        <w:t xml:space="preserve"> 9.8</w:t>
      </w:r>
      <w:r w:rsidR="003609B7">
        <w:rPr>
          <w:rFonts w:ascii="Courier New" w:hAnsi="Courier New" w:cs="Courier New"/>
          <w:sz w:val="22"/>
          <w:szCs w:val="22"/>
        </w:rPr>
        <w:t> </w:t>
      </w:r>
      <w:r w:rsidRPr="005C421B">
        <w:rPr>
          <w:rFonts w:ascii="GHEA Grapalat" w:hAnsi="GHEA Grapalat" w:cs="GHEA Mariam"/>
          <w:sz w:val="22"/>
          <w:szCs w:val="22"/>
          <w:lang w:val="hy-AM"/>
        </w:rPr>
        <w:t xml:space="preserve">մլրդ դրամ պաշտոնական դրամաշնորհներ` </w:t>
      </w:r>
      <w:r w:rsidR="003B6F49">
        <w:rPr>
          <w:rFonts w:ascii="GHEA Grapalat" w:hAnsi="GHEA Grapalat" w:cs="GHEA Mariam"/>
          <w:sz w:val="22"/>
          <w:szCs w:val="22"/>
        </w:rPr>
        <w:t xml:space="preserve">կազմելով ծրագրով կանխատեսված ցուցանիշի </w:t>
      </w:r>
      <w:r w:rsidRPr="005C421B">
        <w:rPr>
          <w:rFonts w:ascii="GHEA Grapalat" w:hAnsi="GHEA Grapalat" w:cs="GHEA Mariam"/>
          <w:sz w:val="22"/>
          <w:szCs w:val="22"/>
        </w:rPr>
        <w:t>81.</w:t>
      </w:r>
      <w:r>
        <w:rPr>
          <w:rFonts w:ascii="GHEA Grapalat" w:hAnsi="GHEA Grapalat" w:cs="GHEA Mariam"/>
          <w:sz w:val="22"/>
          <w:szCs w:val="22"/>
        </w:rPr>
        <w:t>7</w:t>
      </w:r>
      <w:r w:rsidR="003B6F49">
        <w:rPr>
          <w:rFonts w:ascii="GHEA Grapalat" w:hAnsi="GHEA Grapalat" w:cs="GHEA Mariam"/>
          <w:sz w:val="22"/>
          <w:szCs w:val="22"/>
        </w:rPr>
        <w:t>%</w:t>
      </w:r>
      <w:r w:rsidR="003B6F49">
        <w:rPr>
          <w:rFonts w:ascii="GHEA Grapalat" w:hAnsi="GHEA Grapalat" w:cs="GHEA Mariam"/>
          <w:sz w:val="22"/>
          <w:szCs w:val="22"/>
        </w:rPr>
        <w:noBreakHyphen/>
      </w:r>
      <w:r w:rsidRPr="005C421B">
        <w:rPr>
          <w:rFonts w:ascii="GHEA Grapalat" w:hAnsi="GHEA Grapalat" w:cs="GHEA Mariam"/>
          <w:sz w:val="22"/>
          <w:szCs w:val="22"/>
        </w:rPr>
        <w:t>ը</w:t>
      </w:r>
      <w:r w:rsidRPr="005C421B">
        <w:rPr>
          <w:rFonts w:ascii="GHEA Grapalat" w:hAnsi="GHEA Grapalat" w:cs="GHEA Mariam"/>
          <w:sz w:val="22"/>
          <w:szCs w:val="22"/>
          <w:lang w:val="hy-AM"/>
        </w:rPr>
        <w:t>:</w:t>
      </w:r>
      <w:r w:rsidRPr="005C421B">
        <w:rPr>
          <w:rFonts w:ascii="GHEA Grapalat" w:hAnsi="GHEA Grapalat" w:cs="GHEA Mariam"/>
          <w:sz w:val="22"/>
          <w:szCs w:val="22"/>
        </w:rPr>
        <w:t xml:space="preserve"> </w:t>
      </w:r>
      <w:r w:rsidR="00CF5B29">
        <w:rPr>
          <w:rFonts w:ascii="GHEA Grapalat" w:hAnsi="GHEA Grapalat" w:cs="GHEA Mariam"/>
          <w:sz w:val="22"/>
          <w:szCs w:val="22"/>
        </w:rPr>
        <w:t>Շեղումը պայմանավորված է որոշ նպատակային ծրագրերի</w:t>
      </w:r>
      <w:r w:rsidR="00C50DAF">
        <w:rPr>
          <w:rFonts w:ascii="GHEA Grapalat" w:hAnsi="GHEA Grapalat" w:cs="GHEA Mariam"/>
          <w:sz w:val="22"/>
          <w:szCs w:val="22"/>
        </w:rPr>
        <w:t xml:space="preserve"> կատարման ընթացքով, ինչի հետևանքով չեն ստացվել կամ պակաս են ստացվել</w:t>
      </w:r>
      <w:r w:rsidR="002E63FC">
        <w:rPr>
          <w:rFonts w:ascii="GHEA Grapalat" w:hAnsi="GHEA Grapalat" w:cs="GHEA Mariam"/>
          <w:sz w:val="22"/>
          <w:szCs w:val="22"/>
        </w:rPr>
        <w:t xml:space="preserve"> դրանց շրջանակներու</w:t>
      </w:r>
      <w:r w:rsidR="00CF5B29">
        <w:rPr>
          <w:rFonts w:ascii="GHEA Grapalat" w:hAnsi="GHEA Grapalat" w:cs="GHEA Mariam"/>
          <w:sz w:val="22"/>
          <w:szCs w:val="22"/>
        </w:rPr>
        <w:t xml:space="preserve">մ նախատեսված միջոցները: Ընդհանուր առմամբ </w:t>
      </w:r>
      <w:r w:rsidRPr="005C421B">
        <w:rPr>
          <w:rFonts w:ascii="GHEA Grapalat" w:hAnsi="GHEA Grapalat" w:cs="GHEA Mariam"/>
          <w:sz w:val="22"/>
          <w:szCs w:val="22"/>
          <w:lang w:val="hy-AM"/>
        </w:rPr>
        <w:t>նպատակային ծրագրերի շրջանակներում հաշվետու ժամանակահատվածում ստացվել է 7</w:t>
      </w:r>
      <w:r>
        <w:rPr>
          <w:rFonts w:ascii="GHEA Grapalat" w:hAnsi="GHEA Grapalat" w:cs="GHEA Mariam"/>
          <w:sz w:val="22"/>
          <w:szCs w:val="22"/>
        </w:rPr>
        <w:t>.9</w:t>
      </w:r>
      <w:r w:rsidRPr="005C421B">
        <w:rPr>
          <w:rFonts w:ascii="GHEA Grapalat" w:hAnsi="GHEA Grapalat" w:cs="GHEA Mariam"/>
          <w:sz w:val="22"/>
          <w:szCs w:val="22"/>
          <w:lang w:val="hy-AM"/>
        </w:rPr>
        <w:t xml:space="preserve"> մլրդ դրամ՝ կազմելով ծրագրային ցուցանիշի </w:t>
      </w:r>
      <w:r w:rsidR="000D1E51">
        <w:rPr>
          <w:rFonts w:ascii="GHEA Grapalat" w:hAnsi="GHEA Grapalat" w:cs="GHEA Mariam"/>
          <w:sz w:val="22"/>
          <w:szCs w:val="22"/>
        </w:rPr>
        <w:t>65.5</w:t>
      </w:r>
      <w:r w:rsidRPr="005C421B">
        <w:rPr>
          <w:rFonts w:ascii="GHEA Grapalat" w:hAnsi="GHEA Grapalat" w:cs="GHEA Mariam"/>
          <w:sz w:val="22"/>
          <w:szCs w:val="22"/>
          <w:lang w:val="hy-AM"/>
        </w:rPr>
        <w:t>%</w:t>
      </w:r>
      <w:r w:rsidRPr="005C421B">
        <w:rPr>
          <w:rFonts w:ascii="GHEA Grapalat" w:hAnsi="GHEA Grapalat" w:cs="GHEA Mariam"/>
          <w:sz w:val="22"/>
          <w:szCs w:val="22"/>
          <w:lang w:val="hy-AM"/>
        </w:rPr>
        <w:noBreakHyphen/>
        <w:t xml:space="preserve">ը: </w:t>
      </w:r>
      <w:r w:rsidR="00107AFF">
        <w:rPr>
          <w:rFonts w:ascii="GHEA Grapalat" w:hAnsi="GHEA Grapalat" w:cs="GHEA Mariam"/>
          <w:sz w:val="22"/>
          <w:szCs w:val="22"/>
        </w:rPr>
        <w:t>Մասնավորապես՝</w:t>
      </w:r>
      <w:r w:rsidR="00107AFF">
        <w:rPr>
          <w:rFonts w:ascii="GHEA Grapalat" w:hAnsi="GHEA Grapalat" w:cs="GHEA Mariam"/>
          <w:sz w:val="22"/>
          <w:szCs w:val="22"/>
          <w:lang w:val="hy-AM"/>
        </w:rPr>
        <w:t xml:space="preserve"> </w:t>
      </w:r>
      <w:r w:rsidR="00107AFF">
        <w:rPr>
          <w:rFonts w:ascii="GHEA Grapalat" w:hAnsi="GHEA Grapalat" w:cs="GHEA Mariam"/>
          <w:sz w:val="22"/>
          <w:szCs w:val="22"/>
        </w:rPr>
        <w:t>1</w:t>
      </w:r>
      <w:r w:rsidR="0023621E">
        <w:rPr>
          <w:rFonts w:ascii="GHEA Grapalat" w:hAnsi="GHEA Grapalat" w:cs="GHEA Mariam"/>
          <w:sz w:val="22"/>
          <w:szCs w:val="22"/>
        </w:rPr>
        <w:t>9</w:t>
      </w:r>
      <w:r w:rsidR="00107AFF" w:rsidRPr="007D38FC">
        <w:rPr>
          <w:rFonts w:ascii="GHEA Grapalat" w:hAnsi="GHEA Grapalat" w:cs="GHEA Mariam"/>
          <w:sz w:val="22"/>
          <w:szCs w:val="22"/>
          <w:lang w:val="hy-AM"/>
        </w:rPr>
        <w:t xml:space="preserve"> նպատակային ծրագրերի շրջանակներում նախատեսված </w:t>
      </w:r>
      <w:r w:rsidR="00107AFF" w:rsidRPr="00882565">
        <w:rPr>
          <w:rFonts w:ascii="GHEA Grapalat" w:hAnsi="GHEA Grapalat" w:cs="GHEA Mariam"/>
          <w:sz w:val="22"/>
          <w:szCs w:val="22"/>
          <w:lang w:val="hy-AM"/>
        </w:rPr>
        <w:t>4.</w:t>
      </w:r>
      <w:r w:rsidR="00107AFF">
        <w:rPr>
          <w:rFonts w:ascii="GHEA Grapalat" w:hAnsi="GHEA Grapalat" w:cs="GHEA Mariam"/>
          <w:sz w:val="22"/>
          <w:szCs w:val="22"/>
        </w:rPr>
        <w:t>8</w:t>
      </w:r>
      <w:r w:rsidR="00107AFF" w:rsidRPr="00882565">
        <w:rPr>
          <w:rFonts w:ascii="GHEA Grapalat" w:hAnsi="GHEA Grapalat" w:cs="GHEA Mariam"/>
          <w:sz w:val="22"/>
          <w:szCs w:val="22"/>
          <w:lang w:val="hy-AM"/>
        </w:rPr>
        <w:t xml:space="preserve"> մլրդ</w:t>
      </w:r>
      <w:r w:rsidR="00107AFF" w:rsidRPr="000739FB">
        <w:rPr>
          <w:rFonts w:ascii="GHEA Grapalat" w:hAnsi="GHEA Grapalat" w:cs="GHEA Mariam"/>
          <w:sz w:val="22"/>
          <w:szCs w:val="22"/>
          <w:lang w:val="hy-AM"/>
        </w:rPr>
        <w:t xml:space="preserve"> դրամ</w:t>
      </w:r>
      <w:r w:rsidR="00107AFF" w:rsidRPr="00882565">
        <w:rPr>
          <w:rFonts w:ascii="GHEA Grapalat" w:hAnsi="GHEA Grapalat" w:cs="GHEA Mariam"/>
          <w:sz w:val="22"/>
          <w:szCs w:val="22"/>
          <w:lang w:val="hy-AM"/>
        </w:rPr>
        <w:t>ի չափով</w:t>
      </w:r>
      <w:r w:rsidR="001C5B33">
        <w:rPr>
          <w:rFonts w:ascii="GHEA Grapalat" w:hAnsi="GHEA Grapalat" w:cs="GHEA Mariam"/>
          <w:sz w:val="22"/>
          <w:szCs w:val="22"/>
        </w:rPr>
        <w:t xml:space="preserve"> միջոցներ</w:t>
      </w:r>
      <w:r w:rsidR="00107AFF" w:rsidRPr="000739FB">
        <w:rPr>
          <w:rFonts w:ascii="GHEA Grapalat" w:hAnsi="GHEA Grapalat" w:cs="GHEA Mariam"/>
          <w:sz w:val="22"/>
          <w:szCs w:val="22"/>
          <w:lang w:val="hy-AM"/>
        </w:rPr>
        <w:t xml:space="preserve"> չեն ստացվել</w:t>
      </w:r>
      <w:r w:rsidR="00107AFF" w:rsidRPr="00882565">
        <w:rPr>
          <w:rFonts w:ascii="GHEA Grapalat" w:hAnsi="GHEA Grapalat" w:cs="GHEA Mariam"/>
          <w:sz w:val="22"/>
          <w:szCs w:val="22"/>
          <w:lang w:val="hy-AM"/>
        </w:rPr>
        <w:t xml:space="preserve">: </w:t>
      </w:r>
      <w:r w:rsidR="00107AFF" w:rsidRPr="000739FB">
        <w:rPr>
          <w:rFonts w:ascii="GHEA Grapalat" w:hAnsi="GHEA Grapalat" w:cs="GHEA Mariam"/>
          <w:sz w:val="22"/>
          <w:szCs w:val="22"/>
          <w:lang w:val="hy-AM"/>
        </w:rPr>
        <w:t>Միևնույն ժամանակ, 1</w:t>
      </w:r>
      <w:r w:rsidR="007B16B6">
        <w:rPr>
          <w:rFonts w:ascii="GHEA Grapalat" w:hAnsi="GHEA Grapalat" w:cs="GHEA Mariam"/>
          <w:sz w:val="22"/>
          <w:szCs w:val="22"/>
        </w:rPr>
        <w:t>6</w:t>
      </w:r>
      <w:r w:rsidR="00107AFF" w:rsidRPr="000739FB">
        <w:rPr>
          <w:rFonts w:ascii="GHEA Grapalat" w:hAnsi="GHEA Grapalat" w:cs="GHEA Mariam"/>
          <w:sz w:val="22"/>
          <w:szCs w:val="22"/>
          <w:lang w:val="hy-AM"/>
        </w:rPr>
        <w:t xml:space="preserve"> նպատակային ծրագրերի շրջանակներում </w:t>
      </w:r>
      <w:r w:rsidR="00107AFF">
        <w:rPr>
          <w:rFonts w:ascii="GHEA Grapalat" w:hAnsi="GHEA Grapalat" w:cs="GHEA Mariam"/>
          <w:sz w:val="22"/>
          <w:szCs w:val="22"/>
        </w:rPr>
        <w:t>ստացվ</w:t>
      </w:r>
      <w:r w:rsidR="00107AFF" w:rsidRPr="000739FB">
        <w:rPr>
          <w:rFonts w:ascii="GHEA Grapalat" w:hAnsi="GHEA Grapalat" w:cs="GHEA Mariam"/>
          <w:sz w:val="22"/>
          <w:szCs w:val="22"/>
          <w:lang w:val="hy-AM"/>
        </w:rPr>
        <w:t xml:space="preserve">ել են </w:t>
      </w:r>
      <w:r w:rsidR="00107AFF" w:rsidRPr="00882565">
        <w:rPr>
          <w:rFonts w:ascii="GHEA Grapalat" w:hAnsi="GHEA Grapalat" w:cs="GHEA Mariam"/>
          <w:sz w:val="22"/>
          <w:szCs w:val="22"/>
          <w:lang w:val="hy-AM"/>
        </w:rPr>
        <w:t>կիսամյա</w:t>
      </w:r>
      <w:r w:rsidR="00107AFF" w:rsidRPr="000739FB">
        <w:rPr>
          <w:rFonts w:ascii="GHEA Grapalat" w:hAnsi="GHEA Grapalat" w:cs="GHEA Mariam"/>
          <w:sz w:val="22"/>
          <w:szCs w:val="22"/>
          <w:lang w:val="hy-AM"/>
        </w:rPr>
        <w:t>կային ծրագ</w:t>
      </w:r>
      <w:r w:rsidR="00107AFF">
        <w:rPr>
          <w:rFonts w:ascii="GHEA Grapalat" w:hAnsi="GHEA Grapalat" w:cs="GHEA Mariam"/>
          <w:sz w:val="22"/>
          <w:szCs w:val="22"/>
        </w:rPr>
        <w:t>րով նախատեսվածից ավել միջոցներ՝</w:t>
      </w:r>
      <w:r w:rsidR="00107AFF" w:rsidRPr="000739FB">
        <w:rPr>
          <w:rFonts w:ascii="GHEA Grapalat" w:hAnsi="GHEA Grapalat" w:cs="GHEA Mariam"/>
          <w:sz w:val="22"/>
          <w:szCs w:val="22"/>
          <w:lang w:val="hy-AM"/>
        </w:rPr>
        <w:t xml:space="preserve"> </w:t>
      </w:r>
      <w:r w:rsidR="00107AFF">
        <w:rPr>
          <w:rFonts w:ascii="GHEA Grapalat" w:hAnsi="GHEA Grapalat" w:cs="GHEA Mariam"/>
          <w:sz w:val="22"/>
          <w:szCs w:val="22"/>
        </w:rPr>
        <w:t>6.1</w:t>
      </w:r>
      <w:r w:rsidR="00107AFF" w:rsidRPr="000739FB">
        <w:rPr>
          <w:rFonts w:ascii="GHEA Grapalat" w:hAnsi="GHEA Grapalat" w:cs="GHEA Mariam"/>
          <w:sz w:val="22"/>
          <w:szCs w:val="22"/>
          <w:lang w:val="hy-AM"/>
        </w:rPr>
        <w:t xml:space="preserve"> մլրդ դրամ</w:t>
      </w:r>
      <w:r w:rsidR="00107AFF">
        <w:rPr>
          <w:rFonts w:ascii="GHEA Grapalat" w:hAnsi="GHEA Grapalat" w:cs="GHEA Mariam"/>
          <w:sz w:val="22"/>
          <w:szCs w:val="22"/>
        </w:rPr>
        <w:t>՝</w:t>
      </w:r>
      <w:r w:rsidR="00107AFF" w:rsidRPr="000739FB">
        <w:rPr>
          <w:rFonts w:ascii="GHEA Grapalat" w:hAnsi="GHEA Grapalat" w:cs="GHEA Mariam"/>
          <w:sz w:val="22"/>
          <w:szCs w:val="22"/>
          <w:lang w:val="hy-AM"/>
        </w:rPr>
        <w:t xml:space="preserve"> </w:t>
      </w:r>
      <w:r w:rsidR="00107AFF" w:rsidRPr="00882565">
        <w:rPr>
          <w:rFonts w:ascii="GHEA Grapalat" w:hAnsi="GHEA Grapalat" w:cs="GHEA Mariam"/>
          <w:sz w:val="22"/>
          <w:szCs w:val="22"/>
          <w:lang w:val="hy-AM"/>
        </w:rPr>
        <w:t>1.</w:t>
      </w:r>
      <w:r w:rsidR="00107AFF">
        <w:rPr>
          <w:rFonts w:ascii="GHEA Grapalat" w:hAnsi="GHEA Grapalat" w:cs="GHEA Mariam"/>
          <w:sz w:val="22"/>
          <w:szCs w:val="22"/>
        </w:rPr>
        <w:t>7</w:t>
      </w:r>
      <w:r w:rsidR="00107AFF" w:rsidRPr="000739FB">
        <w:rPr>
          <w:rFonts w:ascii="GHEA Grapalat" w:hAnsi="GHEA Grapalat" w:cs="GHEA Mariam"/>
          <w:sz w:val="22"/>
          <w:szCs w:val="22"/>
          <w:lang w:val="hy-AM"/>
        </w:rPr>
        <w:t xml:space="preserve"> մլ</w:t>
      </w:r>
      <w:r w:rsidR="00107AFF" w:rsidRPr="00882565">
        <w:rPr>
          <w:rFonts w:ascii="GHEA Grapalat" w:hAnsi="GHEA Grapalat" w:cs="GHEA Mariam"/>
          <w:sz w:val="22"/>
          <w:szCs w:val="22"/>
          <w:lang w:val="hy-AM"/>
        </w:rPr>
        <w:t>րդ</w:t>
      </w:r>
      <w:r w:rsidR="00107AFF" w:rsidRPr="000739FB">
        <w:rPr>
          <w:rFonts w:ascii="GHEA Grapalat" w:hAnsi="GHEA Grapalat" w:cs="GHEA Mariam"/>
          <w:sz w:val="22"/>
          <w:szCs w:val="22"/>
          <w:lang w:val="hy-AM"/>
        </w:rPr>
        <w:t xml:space="preserve"> դրամի </w:t>
      </w:r>
      <w:r w:rsidR="00107AFF">
        <w:rPr>
          <w:rFonts w:ascii="GHEA Grapalat" w:hAnsi="GHEA Grapalat" w:cs="GHEA Mariam"/>
          <w:sz w:val="22"/>
          <w:szCs w:val="22"/>
        </w:rPr>
        <w:t>փոխարեն</w:t>
      </w:r>
      <w:r w:rsidR="00107AFF" w:rsidRPr="000739FB">
        <w:rPr>
          <w:rFonts w:ascii="GHEA Grapalat" w:hAnsi="GHEA Grapalat" w:cs="GHEA Mariam"/>
          <w:sz w:val="22"/>
          <w:szCs w:val="22"/>
        </w:rPr>
        <w:t xml:space="preserve">, </w:t>
      </w:r>
      <w:r w:rsidR="00107AFF">
        <w:rPr>
          <w:rFonts w:ascii="GHEA Grapalat" w:hAnsi="GHEA Grapalat" w:cs="GHEA Mariam"/>
          <w:sz w:val="22"/>
          <w:szCs w:val="22"/>
        </w:rPr>
        <w:t>ընդ որում</w:t>
      </w:r>
      <w:r w:rsidR="00107AFF" w:rsidRPr="000739FB">
        <w:rPr>
          <w:rFonts w:ascii="GHEA Grapalat" w:hAnsi="GHEA Grapalat" w:cs="GHEA Mariam"/>
          <w:sz w:val="22"/>
          <w:szCs w:val="22"/>
        </w:rPr>
        <w:t xml:space="preserve"> 3.4 մլրդ դրամը </w:t>
      </w:r>
      <w:r w:rsidR="00107AFF">
        <w:rPr>
          <w:rFonts w:ascii="GHEA Grapalat" w:hAnsi="GHEA Grapalat" w:cs="GHEA Mariam"/>
          <w:sz w:val="22"/>
          <w:szCs w:val="22"/>
        </w:rPr>
        <w:t>տրամադր</w:t>
      </w:r>
      <w:r w:rsidR="00107AFF" w:rsidRPr="000739FB">
        <w:rPr>
          <w:rFonts w:ascii="GHEA Grapalat" w:hAnsi="GHEA Grapalat" w:cs="GHEA Mariam"/>
          <w:sz w:val="22"/>
          <w:szCs w:val="22"/>
        </w:rPr>
        <w:t>վել է բյուջեով չնախատեսված ծրագրերի շրջանակներում</w:t>
      </w:r>
      <w:r w:rsidR="00107AFF" w:rsidRPr="000739FB">
        <w:rPr>
          <w:rFonts w:ascii="GHEA Grapalat" w:hAnsi="GHEA Grapalat" w:cs="GHEA Mariam"/>
          <w:sz w:val="22"/>
          <w:szCs w:val="22"/>
          <w:lang w:val="hy-AM"/>
        </w:rPr>
        <w:t>:</w:t>
      </w:r>
    </w:p>
    <w:p w:rsidR="0018486F" w:rsidRPr="000739FB" w:rsidRDefault="001A18B4" w:rsidP="0018486F">
      <w:pPr>
        <w:spacing w:line="360" w:lineRule="auto"/>
        <w:ind w:firstLine="561"/>
        <w:jc w:val="both"/>
        <w:rPr>
          <w:rFonts w:ascii="GHEA Grapalat" w:hAnsi="GHEA Grapalat" w:cs="GHEA Mariam"/>
          <w:sz w:val="22"/>
          <w:szCs w:val="22"/>
        </w:rPr>
      </w:pPr>
      <w:r>
        <w:rPr>
          <w:rFonts w:ascii="GHEA Grapalat" w:hAnsi="GHEA Grapalat" w:cs="GHEA Mariam"/>
          <w:sz w:val="22"/>
          <w:szCs w:val="22"/>
        </w:rPr>
        <w:t>Հաշվետու ժամանակահատվածում պետական բյուջե մուտքագրված դրամաշնորհներից</w:t>
      </w:r>
      <w:r w:rsidR="0018486F" w:rsidRPr="005C421B">
        <w:rPr>
          <w:rFonts w:ascii="GHEA Grapalat" w:hAnsi="GHEA Grapalat" w:cs="GHEA Mariam"/>
          <w:sz w:val="22"/>
          <w:szCs w:val="22"/>
          <w:lang w:val="hy-AM"/>
        </w:rPr>
        <w:t xml:space="preserve"> </w:t>
      </w:r>
      <w:r w:rsidR="0018486F" w:rsidRPr="005C421B">
        <w:rPr>
          <w:rFonts w:ascii="GHEA Grapalat" w:hAnsi="GHEA Grapalat" w:cs="GHEA Mariam"/>
          <w:sz w:val="22"/>
          <w:szCs w:val="22"/>
        </w:rPr>
        <w:t>446.8</w:t>
      </w:r>
      <w:r w:rsidR="0018486F" w:rsidRPr="005C421B">
        <w:rPr>
          <w:rFonts w:ascii="GHEA Grapalat" w:hAnsi="GHEA Grapalat" w:cs="GHEA Mariam"/>
          <w:sz w:val="22"/>
          <w:szCs w:val="22"/>
          <w:lang w:val="hy-AM"/>
        </w:rPr>
        <w:t xml:space="preserve"> մլն դրամը</w:t>
      </w:r>
      <w:r>
        <w:rPr>
          <w:rFonts w:ascii="GHEA Grapalat" w:hAnsi="GHEA Grapalat" w:cs="GHEA Mariam"/>
          <w:sz w:val="22"/>
          <w:szCs w:val="22"/>
        </w:rPr>
        <w:t xml:space="preserve"> </w:t>
      </w:r>
      <w:r w:rsidR="0018486F" w:rsidRPr="005C421B">
        <w:rPr>
          <w:rFonts w:ascii="GHEA Grapalat" w:hAnsi="GHEA Grapalat" w:cs="GHEA Mariam"/>
          <w:sz w:val="22"/>
          <w:szCs w:val="22"/>
          <w:lang w:val="hy-AM"/>
        </w:rPr>
        <w:t>ստացվել է ՀՀ պետական մարմինների արտաբյուջետային ծրագրերի շրջանակներում, որը կազմել է կանխատեսված ցուցանիշի 5</w:t>
      </w:r>
      <w:r w:rsidR="0018486F" w:rsidRPr="005C421B">
        <w:rPr>
          <w:rFonts w:ascii="GHEA Grapalat" w:hAnsi="GHEA Grapalat" w:cs="GHEA Mariam"/>
          <w:sz w:val="22"/>
          <w:szCs w:val="22"/>
        </w:rPr>
        <w:t>2.1</w:t>
      </w:r>
      <w:r w:rsidR="0018486F" w:rsidRPr="005C421B">
        <w:rPr>
          <w:rFonts w:ascii="GHEA Grapalat" w:hAnsi="GHEA Grapalat" w:cs="GHEA Mariam"/>
          <w:sz w:val="22"/>
          <w:szCs w:val="22"/>
          <w:lang w:val="hy-AM"/>
        </w:rPr>
        <w:t>%-ը:</w:t>
      </w:r>
      <w:bookmarkStart w:id="3" w:name="OLE_LINK1"/>
      <w:r w:rsidR="0018486F" w:rsidRPr="005C421B">
        <w:rPr>
          <w:rFonts w:ascii="GHEA Grapalat" w:hAnsi="GHEA Grapalat" w:cs="GHEA Mariam"/>
          <w:sz w:val="22"/>
          <w:szCs w:val="22"/>
        </w:rPr>
        <w:t xml:space="preserve"> </w:t>
      </w:r>
      <w:r w:rsidR="0018486F" w:rsidRPr="005C421B">
        <w:rPr>
          <w:rFonts w:ascii="GHEA Grapalat" w:hAnsi="GHEA Grapalat" w:cs="GHEA Mariam"/>
          <w:sz w:val="22"/>
          <w:szCs w:val="22"/>
          <w:lang w:val="hy-AM"/>
        </w:rPr>
        <w:t xml:space="preserve">Մյուս նպատակային ծրագրերի շրջանակներում ստացվել է կանխատեսված միջոցների </w:t>
      </w:r>
      <w:r w:rsidR="00D11F9C">
        <w:rPr>
          <w:rFonts w:ascii="GHEA Grapalat" w:hAnsi="GHEA Grapalat" w:cs="GHEA Mariam"/>
          <w:sz w:val="22"/>
          <w:szCs w:val="22"/>
        </w:rPr>
        <w:t>66.5</w:t>
      </w:r>
      <w:r w:rsidR="0018486F" w:rsidRPr="005C421B">
        <w:rPr>
          <w:rFonts w:ascii="GHEA Grapalat" w:hAnsi="GHEA Grapalat" w:cs="GHEA Mariam"/>
          <w:sz w:val="22"/>
          <w:szCs w:val="22"/>
          <w:lang w:val="hy-AM"/>
        </w:rPr>
        <w:t>%</w:t>
      </w:r>
      <w:r w:rsidR="0018486F" w:rsidRPr="005C421B">
        <w:rPr>
          <w:rFonts w:ascii="GHEA Grapalat" w:hAnsi="GHEA Grapalat" w:cs="GHEA Mariam"/>
          <w:sz w:val="22"/>
          <w:szCs w:val="22"/>
          <w:lang w:val="hy-AM"/>
        </w:rPr>
        <w:noBreakHyphen/>
        <w:t>ը`</w:t>
      </w:r>
      <w:r w:rsidR="0018486F">
        <w:rPr>
          <w:rFonts w:ascii="GHEA Grapalat" w:hAnsi="GHEA Grapalat" w:cs="GHEA Mariam"/>
          <w:sz w:val="22"/>
          <w:szCs w:val="22"/>
        </w:rPr>
        <w:t xml:space="preserve"> ավելի քան</w:t>
      </w:r>
      <w:r w:rsidR="0018486F" w:rsidRPr="005C421B">
        <w:rPr>
          <w:rFonts w:ascii="GHEA Grapalat" w:hAnsi="GHEA Grapalat" w:cs="GHEA Mariam"/>
          <w:sz w:val="22"/>
          <w:szCs w:val="22"/>
          <w:lang w:val="hy-AM"/>
        </w:rPr>
        <w:t xml:space="preserve"> </w:t>
      </w:r>
      <w:r w:rsidR="0018486F" w:rsidRPr="005C421B">
        <w:rPr>
          <w:rFonts w:ascii="GHEA Grapalat" w:hAnsi="GHEA Grapalat" w:cs="GHEA Mariam"/>
          <w:sz w:val="22"/>
          <w:szCs w:val="22"/>
        </w:rPr>
        <w:t>7</w:t>
      </w:r>
      <w:r w:rsidR="0018486F" w:rsidRPr="005C421B">
        <w:rPr>
          <w:rFonts w:ascii="GHEA Grapalat" w:hAnsi="GHEA Grapalat" w:cs="GHEA Mariam"/>
          <w:sz w:val="22"/>
          <w:szCs w:val="22"/>
          <w:lang w:val="hy-AM"/>
        </w:rPr>
        <w:t>.4 մլրդ դրա</w:t>
      </w:r>
      <w:bookmarkEnd w:id="3"/>
      <w:r w:rsidR="0014416A">
        <w:rPr>
          <w:rFonts w:ascii="GHEA Grapalat" w:hAnsi="GHEA Grapalat" w:cs="GHEA Mariam"/>
          <w:sz w:val="22"/>
          <w:szCs w:val="22"/>
        </w:rPr>
        <w:t>մ, որից</w:t>
      </w:r>
      <w:r w:rsidR="0018486F" w:rsidRPr="000739FB">
        <w:rPr>
          <w:rFonts w:ascii="GHEA Grapalat" w:hAnsi="GHEA Grapalat" w:cs="GHEA Mariam"/>
          <w:sz w:val="22"/>
          <w:szCs w:val="22"/>
          <w:lang w:val="hy-AM"/>
        </w:rPr>
        <w:t xml:space="preserve"> 3.3 մլրդ դրամ</w:t>
      </w:r>
      <w:r w:rsidR="0018486F" w:rsidRPr="000739FB">
        <w:rPr>
          <w:rFonts w:ascii="GHEA Grapalat" w:hAnsi="GHEA Grapalat" w:cs="GHEA Mariam"/>
          <w:sz w:val="22"/>
          <w:szCs w:val="22"/>
        </w:rPr>
        <w:t>ը</w:t>
      </w:r>
      <w:r w:rsidR="0018486F" w:rsidRPr="000739FB">
        <w:rPr>
          <w:rFonts w:ascii="GHEA Grapalat" w:hAnsi="GHEA Grapalat" w:cs="GHEA Mariam"/>
          <w:sz w:val="22"/>
          <w:szCs w:val="22"/>
          <w:lang w:val="hy-AM"/>
        </w:rPr>
        <w:t xml:space="preserve"> </w:t>
      </w:r>
      <w:r w:rsidR="0018486F" w:rsidRPr="000739FB">
        <w:rPr>
          <w:rFonts w:ascii="GHEA Grapalat" w:hAnsi="GHEA Grapalat" w:cs="GHEA Mariam"/>
          <w:sz w:val="22"/>
          <w:szCs w:val="22"/>
        </w:rPr>
        <w:lastRenderedPageBreak/>
        <w:t xml:space="preserve">տրամադրվել է </w:t>
      </w:r>
      <w:r w:rsidR="0018486F" w:rsidRPr="000739FB">
        <w:rPr>
          <w:rFonts w:ascii="GHEA Grapalat" w:hAnsi="GHEA Grapalat" w:cs="GHEA Mariam"/>
          <w:sz w:val="22"/>
          <w:szCs w:val="22"/>
          <w:lang w:val="hy-AM"/>
        </w:rPr>
        <w:t>Եվրոպական միության հարևանության ներդրումային ծրագրի աջակցությամբ իրականացվող ծրագրերի շրջանակներում՝ նախատեսված</w:t>
      </w:r>
      <w:r w:rsidR="0018486F" w:rsidRPr="000739FB">
        <w:rPr>
          <w:rFonts w:ascii="GHEA Grapalat" w:hAnsi="GHEA Grapalat" w:cs="GHEA Mariam"/>
          <w:sz w:val="22"/>
          <w:szCs w:val="22"/>
        </w:rPr>
        <w:t xml:space="preserve"> 862.9 մլն դրամի դիմաց: </w:t>
      </w:r>
      <w:r w:rsidR="0018486F" w:rsidRPr="000739FB">
        <w:rPr>
          <w:rFonts w:ascii="GHEA Grapalat" w:hAnsi="GHEA Grapalat" w:cs="GHEA Mariam"/>
          <w:sz w:val="22"/>
          <w:szCs w:val="22"/>
          <w:lang w:val="hy-AM"/>
        </w:rPr>
        <w:t>1.3 մլրդ դրամ</w:t>
      </w:r>
      <w:r w:rsidR="0018486F" w:rsidRPr="000739FB">
        <w:rPr>
          <w:rFonts w:ascii="GHEA Grapalat" w:hAnsi="GHEA Grapalat" w:cs="GHEA Mariam"/>
          <w:sz w:val="22"/>
          <w:szCs w:val="22"/>
        </w:rPr>
        <w:t xml:space="preserve"> է ստացվել</w:t>
      </w:r>
      <w:r w:rsidR="0018486F" w:rsidRPr="000739FB">
        <w:rPr>
          <w:rFonts w:ascii="GHEA Grapalat" w:hAnsi="GHEA Grapalat" w:cs="GHEA Mariam"/>
          <w:sz w:val="22"/>
          <w:szCs w:val="22"/>
          <w:lang w:val="hy-AM"/>
        </w:rPr>
        <w:t xml:space="preserve"> Գլոբալ հիմնադրամի աջակցությամբ իրականացվող ծրագրերի շրջանակներում՝ կազմելով նախատեսվածի </w:t>
      </w:r>
      <w:r w:rsidR="0018486F" w:rsidRPr="000739FB">
        <w:rPr>
          <w:rFonts w:ascii="GHEA Grapalat" w:hAnsi="GHEA Grapalat" w:cs="GHEA Mariam"/>
          <w:sz w:val="22"/>
          <w:szCs w:val="22"/>
        </w:rPr>
        <w:t>117.4</w:t>
      </w:r>
      <w:r w:rsidR="0018486F" w:rsidRPr="000739FB">
        <w:rPr>
          <w:rFonts w:ascii="GHEA Grapalat" w:hAnsi="GHEA Grapalat" w:cs="GHEA Mariam"/>
          <w:sz w:val="22"/>
          <w:szCs w:val="22"/>
          <w:lang w:val="hy-AM"/>
        </w:rPr>
        <w:t xml:space="preserve">%-ը, </w:t>
      </w:r>
      <w:r w:rsidR="0018486F" w:rsidRPr="000739FB">
        <w:rPr>
          <w:rFonts w:ascii="GHEA Grapalat" w:hAnsi="GHEA Grapalat" w:cs="GHEA Mariam"/>
          <w:sz w:val="22"/>
          <w:szCs w:val="22"/>
        </w:rPr>
        <w:t>1.4</w:t>
      </w:r>
      <w:r w:rsidR="0018486F" w:rsidRPr="000739FB">
        <w:rPr>
          <w:rFonts w:ascii="GHEA Grapalat" w:hAnsi="GHEA Grapalat" w:cs="GHEA Mariam"/>
          <w:sz w:val="22"/>
          <w:szCs w:val="22"/>
          <w:lang w:val="hy-AM"/>
        </w:rPr>
        <w:t xml:space="preserve"> մլ</w:t>
      </w:r>
      <w:r w:rsidR="0018486F" w:rsidRPr="000739FB">
        <w:rPr>
          <w:rFonts w:ascii="GHEA Grapalat" w:hAnsi="GHEA Grapalat" w:cs="GHEA Mariam"/>
          <w:sz w:val="22"/>
          <w:szCs w:val="22"/>
        </w:rPr>
        <w:t>րդ</w:t>
      </w:r>
      <w:r w:rsidR="0018486F" w:rsidRPr="000739FB">
        <w:rPr>
          <w:rFonts w:ascii="GHEA Grapalat" w:hAnsi="GHEA Grapalat" w:cs="GHEA Mariam"/>
          <w:sz w:val="22"/>
          <w:szCs w:val="22"/>
          <w:lang w:val="hy-AM"/>
        </w:rPr>
        <w:t xml:space="preserve"> դրամ</w:t>
      </w:r>
      <w:r w:rsidR="0018486F" w:rsidRPr="000739FB">
        <w:rPr>
          <w:rFonts w:ascii="GHEA Grapalat" w:hAnsi="GHEA Grapalat" w:cs="GHEA Mariam"/>
          <w:sz w:val="22"/>
          <w:szCs w:val="22"/>
        </w:rPr>
        <w:t xml:space="preserve"> (</w:t>
      </w:r>
      <w:r w:rsidR="0018486F" w:rsidRPr="000739FB">
        <w:rPr>
          <w:rFonts w:ascii="GHEA Grapalat" w:hAnsi="GHEA Grapalat" w:cs="GHEA Mariam"/>
          <w:sz w:val="22"/>
          <w:szCs w:val="22"/>
          <w:lang w:val="hy-AM"/>
        </w:rPr>
        <w:t xml:space="preserve">նախատեսվածի </w:t>
      </w:r>
      <w:r w:rsidR="0018486F" w:rsidRPr="000739FB">
        <w:rPr>
          <w:rFonts w:ascii="GHEA Grapalat" w:hAnsi="GHEA Grapalat" w:cs="GHEA Mariam"/>
          <w:sz w:val="22"/>
          <w:szCs w:val="22"/>
        </w:rPr>
        <w:t>113.3</w:t>
      </w:r>
      <w:r w:rsidR="0018486F" w:rsidRPr="000739FB">
        <w:rPr>
          <w:rFonts w:ascii="GHEA Grapalat" w:hAnsi="GHEA Grapalat" w:cs="GHEA Mariam"/>
          <w:sz w:val="22"/>
          <w:szCs w:val="22"/>
          <w:lang w:val="hy-AM"/>
        </w:rPr>
        <w:t>%-ը</w:t>
      </w:r>
      <w:r w:rsidR="0018486F" w:rsidRPr="000739FB">
        <w:rPr>
          <w:rFonts w:ascii="GHEA Grapalat" w:hAnsi="GHEA Grapalat" w:cs="GHEA Mariam"/>
          <w:sz w:val="22"/>
          <w:szCs w:val="22"/>
        </w:rPr>
        <w:t>)՝</w:t>
      </w:r>
      <w:r w:rsidR="0018486F" w:rsidRPr="000739FB">
        <w:rPr>
          <w:rFonts w:ascii="GHEA Grapalat" w:hAnsi="GHEA Grapalat" w:cs="GHEA Mariam"/>
          <w:sz w:val="22"/>
          <w:szCs w:val="22"/>
          <w:lang w:val="hy-AM"/>
        </w:rPr>
        <w:t xml:space="preserve"> Համաշխարհային բանկի, </w:t>
      </w:r>
      <w:r w:rsidR="0018486F" w:rsidRPr="000739FB">
        <w:rPr>
          <w:rFonts w:ascii="GHEA Grapalat" w:hAnsi="GHEA Grapalat" w:cs="GHEA Mariam"/>
          <w:sz w:val="22"/>
          <w:szCs w:val="22"/>
        </w:rPr>
        <w:t>597.4</w:t>
      </w:r>
      <w:r w:rsidR="0018486F" w:rsidRPr="000739FB">
        <w:rPr>
          <w:rFonts w:ascii="GHEA Grapalat" w:hAnsi="GHEA Grapalat" w:cs="GHEA Mariam"/>
          <w:sz w:val="22"/>
          <w:szCs w:val="22"/>
          <w:lang w:val="hy-AM"/>
        </w:rPr>
        <w:t xml:space="preserve"> մլն դրամ</w:t>
      </w:r>
      <w:r w:rsidR="0018486F" w:rsidRPr="000739FB">
        <w:rPr>
          <w:rFonts w:ascii="GHEA Grapalat" w:hAnsi="GHEA Grapalat" w:cs="GHEA Mariam"/>
          <w:sz w:val="22"/>
          <w:szCs w:val="22"/>
        </w:rPr>
        <w:t xml:space="preserve"> (</w:t>
      </w:r>
      <w:r w:rsidR="0018486F" w:rsidRPr="000739FB">
        <w:rPr>
          <w:rFonts w:ascii="GHEA Grapalat" w:hAnsi="GHEA Grapalat" w:cs="GHEA Mariam"/>
          <w:sz w:val="22"/>
          <w:szCs w:val="22"/>
          <w:lang w:val="hy-AM"/>
        </w:rPr>
        <w:t xml:space="preserve">նախատեսվածի </w:t>
      </w:r>
      <w:r w:rsidR="0018486F" w:rsidRPr="000739FB">
        <w:rPr>
          <w:rFonts w:ascii="GHEA Grapalat" w:hAnsi="GHEA Grapalat" w:cs="GHEA Mariam"/>
          <w:sz w:val="22"/>
          <w:szCs w:val="22"/>
        </w:rPr>
        <w:t>20</w:t>
      </w:r>
      <w:r w:rsidR="0018486F" w:rsidRPr="000739FB">
        <w:rPr>
          <w:rFonts w:ascii="GHEA Grapalat" w:hAnsi="GHEA Grapalat" w:cs="GHEA Mariam"/>
          <w:sz w:val="22"/>
          <w:szCs w:val="22"/>
          <w:lang w:val="hy-AM"/>
        </w:rPr>
        <w:t>.4%</w:t>
      </w:r>
      <w:r w:rsidR="0018486F" w:rsidRPr="000739FB">
        <w:rPr>
          <w:rFonts w:ascii="GHEA Grapalat" w:hAnsi="GHEA Grapalat" w:cs="GHEA Mariam"/>
          <w:sz w:val="22"/>
          <w:szCs w:val="22"/>
        </w:rPr>
        <w:noBreakHyphen/>
      </w:r>
      <w:r w:rsidR="0018486F" w:rsidRPr="000739FB">
        <w:rPr>
          <w:rFonts w:ascii="GHEA Grapalat" w:hAnsi="GHEA Grapalat" w:cs="GHEA Mariam"/>
          <w:sz w:val="22"/>
          <w:szCs w:val="22"/>
          <w:lang w:val="hy-AM"/>
        </w:rPr>
        <w:t>ը</w:t>
      </w:r>
      <w:r w:rsidR="0018486F" w:rsidRPr="000739FB">
        <w:rPr>
          <w:rFonts w:ascii="GHEA Grapalat" w:hAnsi="GHEA Grapalat" w:cs="GHEA Mariam"/>
          <w:sz w:val="22"/>
          <w:szCs w:val="22"/>
        </w:rPr>
        <w:t>)</w:t>
      </w:r>
      <w:r w:rsidR="0018486F" w:rsidRPr="000739FB">
        <w:rPr>
          <w:rFonts w:ascii="GHEA Grapalat" w:hAnsi="GHEA Grapalat" w:cs="GHEA Mariam"/>
          <w:sz w:val="22"/>
          <w:szCs w:val="22"/>
          <w:lang w:val="hy-AM"/>
        </w:rPr>
        <w:t>` Ռ</w:t>
      </w:r>
      <w:r w:rsidR="0018486F" w:rsidRPr="000739FB">
        <w:rPr>
          <w:rFonts w:ascii="GHEA Grapalat" w:hAnsi="GHEA Grapalat" w:cs="GHEA Mariam"/>
          <w:sz w:val="22"/>
          <w:szCs w:val="22"/>
        </w:rPr>
        <w:t xml:space="preserve">ուսաստանի </w:t>
      </w:r>
      <w:r w:rsidR="0018486F" w:rsidRPr="000739FB">
        <w:rPr>
          <w:rFonts w:ascii="GHEA Grapalat" w:hAnsi="GHEA Grapalat" w:cs="GHEA Mariam"/>
          <w:sz w:val="22"/>
          <w:szCs w:val="22"/>
          <w:lang w:val="hy-AM"/>
        </w:rPr>
        <w:t>Դ</w:t>
      </w:r>
      <w:r w:rsidR="0018486F" w:rsidRPr="000739FB">
        <w:rPr>
          <w:rFonts w:ascii="GHEA Grapalat" w:hAnsi="GHEA Grapalat" w:cs="GHEA Mariam"/>
          <w:sz w:val="22"/>
          <w:szCs w:val="22"/>
        </w:rPr>
        <w:t>աշնության, 301.1</w:t>
      </w:r>
      <w:r w:rsidR="0018486F" w:rsidRPr="000739FB">
        <w:rPr>
          <w:rFonts w:ascii="GHEA Grapalat" w:hAnsi="GHEA Grapalat" w:cs="GHEA Mariam"/>
          <w:sz w:val="22"/>
          <w:szCs w:val="22"/>
          <w:lang w:val="hy-AM"/>
        </w:rPr>
        <w:t xml:space="preserve"> մլն դրամ</w:t>
      </w:r>
      <w:r w:rsidR="0018486F" w:rsidRPr="000739FB">
        <w:rPr>
          <w:rFonts w:ascii="GHEA Grapalat" w:hAnsi="GHEA Grapalat" w:cs="GHEA Mariam"/>
          <w:sz w:val="22"/>
          <w:szCs w:val="22"/>
        </w:rPr>
        <w:t xml:space="preserve"> (</w:t>
      </w:r>
      <w:r w:rsidR="0018486F" w:rsidRPr="000739FB">
        <w:rPr>
          <w:rFonts w:ascii="GHEA Grapalat" w:hAnsi="GHEA Grapalat" w:cs="GHEA Mariam"/>
          <w:sz w:val="22"/>
          <w:szCs w:val="22"/>
          <w:lang w:val="hy-AM"/>
        </w:rPr>
        <w:t xml:space="preserve">նախատեսվածի </w:t>
      </w:r>
      <w:r w:rsidR="0018486F" w:rsidRPr="000739FB">
        <w:rPr>
          <w:rFonts w:ascii="GHEA Grapalat" w:hAnsi="GHEA Grapalat" w:cs="GHEA Mariam"/>
          <w:sz w:val="22"/>
          <w:szCs w:val="22"/>
        </w:rPr>
        <w:t>28.7</w:t>
      </w:r>
      <w:r w:rsidR="0018486F" w:rsidRPr="000739FB">
        <w:rPr>
          <w:rFonts w:ascii="GHEA Grapalat" w:hAnsi="GHEA Grapalat" w:cs="GHEA Mariam"/>
          <w:sz w:val="22"/>
          <w:szCs w:val="22"/>
          <w:lang w:val="hy-AM"/>
        </w:rPr>
        <w:t>%-ը</w:t>
      </w:r>
      <w:r w:rsidR="0018486F" w:rsidRPr="000739FB">
        <w:rPr>
          <w:rFonts w:ascii="GHEA Grapalat" w:hAnsi="GHEA Grapalat" w:cs="GHEA Mariam"/>
          <w:sz w:val="22"/>
          <w:szCs w:val="22"/>
        </w:rPr>
        <w:t>)</w:t>
      </w:r>
      <w:r w:rsidR="0018486F" w:rsidRPr="000739FB">
        <w:rPr>
          <w:rFonts w:ascii="GHEA Grapalat" w:hAnsi="GHEA Grapalat" w:cs="GHEA Mariam"/>
          <w:sz w:val="22"/>
          <w:szCs w:val="22"/>
          <w:lang w:val="hy-AM"/>
        </w:rPr>
        <w:t>` Գերմանիայի զարգացման վարկերի բանկի</w:t>
      </w:r>
      <w:r w:rsidR="0018486F" w:rsidRPr="000739FB">
        <w:rPr>
          <w:rFonts w:ascii="GHEA Grapalat" w:hAnsi="GHEA Grapalat" w:cs="GHEA Mariam"/>
          <w:sz w:val="22"/>
          <w:szCs w:val="22"/>
        </w:rPr>
        <w:t>,</w:t>
      </w:r>
      <w:r w:rsidR="0018486F" w:rsidRPr="000739FB">
        <w:rPr>
          <w:rFonts w:ascii="GHEA Grapalat" w:hAnsi="GHEA Grapalat" w:cs="GHEA Mariam"/>
          <w:sz w:val="22"/>
          <w:szCs w:val="22"/>
          <w:lang w:val="hy-AM"/>
        </w:rPr>
        <w:t xml:space="preserve"> 97 մլն դրամ</w:t>
      </w:r>
      <w:r w:rsidR="0018486F" w:rsidRPr="000739FB">
        <w:rPr>
          <w:rFonts w:ascii="GHEA Grapalat" w:hAnsi="GHEA Grapalat" w:cs="GHEA Mariam"/>
          <w:sz w:val="22"/>
          <w:szCs w:val="22"/>
        </w:rPr>
        <w:t xml:space="preserve"> (</w:t>
      </w:r>
      <w:r w:rsidR="0018486F" w:rsidRPr="000739FB">
        <w:rPr>
          <w:rFonts w:ascii="GHEA Grapalat" w:hAnsi="GHEA Grapalat" w:cs="GHEA Mariam"/>
          <w:sz w:val="22"/>
          <w:szCs w:val="22"/>
          <w:lang w:val="hy-AM"/>
        </w:rPr>
        <w:t xml:space="preserve">նախատեսվածի </w:t>
      </w:r>
      <w:r w:rsidR="0018486F" w:rsidRPr="000739FB">
        <w:rPr>
          <w:rFonts w:ascii="GHEA Grapalat" w:hAnsi="GHEA Grapalat" w:cs="GHEA Mariam"/>
          <w:sz w:val="22"/>
          <w:szCs w:val="22"/>
        </w:rPr>
        <w:t>94</w:t>
      </w:r>
      <w:r w:rsidR="0018486F" w:rsidRPr="000739FB">
        <w:rPr>
          <w:rFonts w:ascii="GHEA Grapalat" w:hAnsi="GHEA Grapalat" w:cs="GHEA Mariam"/>
          <w:sz w:val="22"/>
          <w:szCs w:val="22"/>
          <w:lang w:val="hy-AM"/>
        </w:rPr>
        <w:t>%-ը</w:t>
      </w:r>
      <w:r w:rsidR="0018486F" w:rsidRPr="000739FB">
        <w:rPr>
          <w:rFonts w:ascii="GHEA Grapalat" w:hAnsi="GHEA Grapalat" w:cs="GHEA Mariam"/>
          <w:sz w:val="22"/>
          <w:szCs w:val="22"/>
        </w:rPr>
        <w:t>)</w:t>
      </w:r>
      <w:r w:rsidR="0018486F" w:rsidRPr="000739FB">
        <w:rPr>
          <w:rFonts w:ascii="GHEA Grapalat" w:hAnsi="GHEA Grapalat" w:cs="GHEA Mariam"/>
          <w:sz w:val="22"/>
          <w:szCs w:val="22"/>
          <w:lang w:val="hy-AM"/>
        </w:rPr>
        <w:t>՝ Գյուղատնտեսության զարգացման միջազգային հիմնադրամի</w:t>
      </w:r>
      <w:r w:rsidR="0018486F" w:rsidRPr="000739FB">
        <w:rPr>
          <w:rFonts w:ascii="GHEA Grapalat" w:hAnsi="GHEA Grapalat" w:cs="GHEA Mariam"/>
          <w:sz w:val="22"/>
          <w:szCs w:val="22"/>
        </w:rPr>
        <w:t>,</w:t>
      </w:r>
      <w:r w:rsidR="0018486F" w:rsidRPr="000739FB">
        <w:rPr>
          <w:rFonts w:ascii="GHEA Grapalat" w:hAnsi="GHEA Grapalat" w:cs="GHEA Mariam"/>
          <w:sz w:val="22"/>
          <w:szCs w:val="22"/>
          <w:lang w:val="hy-AM"/>
        </w:rPr>
        <w:t xml:space="preserve"> </w:t>
      </w:r>
      <w:r w:rsidR="0018486F">
        <w:rPr>
          <w:rFonts w:ascii="GHEA Grapalat" w:hAnsi="GHEA Grapalat" w:cs="GHEA Mariam"/>
          <w:sz w:val="22"/>
          <w:szCs w:val="22"/>
        </w:rPr>
        <w:t>52.6</w:t>
      </w:r>
      <w:r w:rsidR="0018486F" w:rsidRPr="000739FB">
        <w:rPr>
          <w:rFonts w:ascii="GHEA Grapalat" w:hAnsi="GHEA Grapalat" w:cs="GHEA Mariam"/>
          <w:sz w:val="22"/>
          <w:szCs w:val="22"/>
          <w:lang w:val="hy-AM"/>
        </w:rPr>
        <w:t xml:space="preserve"> մլն դրամ (նախատեսվածի </w:t>
      </w:r>
      <w:r w:rsidR="0018486F">
        <w:rPr>
          <w:rFonts w:ascii="GHEA Grapalat" w:hAnsi="GHEA Grapalat" w:cs="GHEA Mariam"/>
          <w:sz w:val="22"/>
          <w:szCs w:val="22"/>
        </w:rPr>
        <w:t>93.2</w:t>
      </w:r>
      <w:r w:rsidR="0018486F" w:rsidRPr="000739FB">
        <w:rPr>
          <w:rFonts w:ascii="GHEA Grapalat" w:hAnsi="GHEA Grapalat" w:cs="GHEA Mariam"/>
          <w:sz w:val="22"/>
          <w:szCs w:val="22"/>
          <w:lang w:val="hy-AM"/>
        </w:rPr>
        <w:t xml:space="preserve">%-ը)` ԱՄՆ կառավարության, </w:t>
      </w:r>
      <w:r w:rsidR="0018486F" w:rsidRPr="000739FB">
        <w:rPr>
          <w:rFonts w:ascii="GHEA Grapalat" w:hAnsi="GHEA Grapalat" w:cs="GHEA Mariam"/>
          <w:sz w:val="22"/>
          <w:szCs w:val="22"/>
        </w:rPr>
        <w:t>11</w:t>
      </w:r>
      <w:r w:rsidR="0018486F">
        <w:rPr>
          <w:rFonts w:ascii="GHEA Grapalat" w:hAnsi="GHEA Grapalat" w:cs="GHEA Mariam"/>
          <w:sz w:val="22"/>
          <w:szCs w:val="22"/>
        </w:rPr>
        <w:t>9.6</w:t>
      </w:r>
      <w:r w:rsidR="0018486F" w:rsidRPr="000739FB">
        <w:rPr>
          <w:rFonts w:ascii="GHEA Grapalat" w:hAnsi="GHEA Grapalat" w:cs="GHEA Mariam"/>
          <w:sz w:val="22"/>
          <w:szCs w:val="22"/>
          <w:lang w:val="hy-AM"/>
        </w:rPr>
        <w:t xml:space="preserve"> մլն դրամ (նախատեսվածի </w:t>
      </w:r>
      <w:r w:rsidR="0018486F">
        <w:rPr>
          <w:rFonts w:ascii="GHEA Grapalat" w:hAnsi="GHEA Grapalat" w:cs="GHEA Mariam"/>
          <w:sz w:val="22"/>
          <w:szCs w:val="22"/>
        </w:rPr>
        <w:t>41.8</w:t>
      </w:r>
      <w:r w:rsidR="0018486F" w:rsidRPr="000739FB">
        <w:rPr>
          <w:rFonts w:ascii="GHEA Grapalat" w:hAnsi="GHEA Grapalat" w:cs="GHEA Mariam"/>
          <w:sz w:val="22"/>
          <w:szCs w:val="22"/>
          <w:lang w:val="hy-AM"/>
        </w:rPr>
        <w:t xml:space="preserve">%-ը)՝ Վերակառուցման և զարգացման եվրոպական բանկի, </w:t>
      </w:r>
      <w:r w:rsidR="0018486F" w:rsidRPr="000739FB">
        <w:rPr>
          <w:rFonts w:ascii="GHEA Grapalat" w:hAnsi="GHEA Grapalat" w:cs="GHEA Mariam"/>
          <w:sz w:val="22"/>
          <w:szCs w:val="22"/>
        </w:rPr>
        <w:t>36.2</w:t>
      </w:r>
      <w:r w:rsidR="0018486F" w:rsidRPr="000739FB">
        <w:rPr>
          <w:rFonts w:ascii="GHEA Grapalat" w:hAnsi="GHEA Grapalat" w:cs="GHEA Mariam"/>
          <w:sz w:val="22"/>
          <w:szCs w:val="22"/>
          <w:lang w:val="hy-AM"/>
        </w:rPr>
        <w:t xml:space="preserve"> մլն դրամը</w:t>
      </w:r>
      <w:r w:rsidR="0018486F" w:rsidRPr="000739FB">
        <w:rPr>
          <w:rFonts w:ascii="GHEA Grapalat" w:hAnsi="GHEA Grapalat" w:cs="GHEA Mariam"/>
          <w:sz w:val="22"/>
          <w:szCs w:val="22"/>
        </w:rPr>
        <w:t xml:space="preserve"> </w:t>
      </w:r>
      <w:r w:rsidR="0018486F" w:rsidRPr="000739FB">
        <w:rPr>
          <w:rFonts w:ascii="GHEA Grapalat" w:hAnsi="GHEA Grapalat" w:cs="GHEA Mariam"/>
          <w:sz w:val="22"/>
          <w:szCs w:val="22"/>
          <w:lang w:val="hy-AM"/>
        </w:rPr>
        <w:t xml:space="preserve">(նախատեսվածի </w:t>
      </w:r>
      <w:r w:rsidR="0018486F" w:rsidRPr="000739FB">
        <w:rPr>
          <w:rFonts w:ascii="GHEA Grapalat" w:hAnsi="GHEA Grapalat" w:cs="GHEA Mariam"/>
          <w:sz w:val="22"/>
          <w:szCs w:val="22"/>
        </w:rPr>
        <w:t>43.9</w:t>
      </w:r>
      <w:r w:rsidR="0018486F" w:rsidRPr="000739FB">
        <w:rPr>
          <w:rFonts w:ascii="GHEA Grapalat" w:hAnsi="GHEA Grapalat" w:cs="GHEA Mariam"/>
          <w:sz w:val="22"/>
          <w:szCs w:val="22"/>
          <w:lang w:val="hy-AM"/>
        </w:rPr>
        <w:t xml:space="preserve">%-ը)՝ ԱՄՆ </w:t>
      </w:r>
      <w:r w:rsidR="0018486F" w:rsidRPr="000739FB">
        <w:rPr>
          <w:rFonts w:ascii="GHEA Grapalat" w:hAnsi="GHEA Grapalat" w:cs="GHEA Mariam"/>
          <w:sz w:val="22"/>
          <w:szCs w:val="22"/>
        </w:rPr>
        <w:t>հ</w:t>
      </w:r>
      <w:r w:rsidR="0018486F" w:rsidRPr="000739FB">
        <w:rPr>
          <w:rFonts w:ascii="GHEA Grapalat" w:hAnsi="GHEA Grapalat" w:cs="GHEA Mariam"/>
          <w:sz w:val="22"/>
          <w:szCs w:val="22"/>
          <w:lang w:val="hy-AM"/>
        </w:rPr>
        <w:t>իվանդությունների կանխարգելման և վերահսկման կենտրոնի</w:t>
      </w:r>
      <w:r w:rsidR="0018486F" w:rsidRPr="000739FB">
        <w:rPr>
          <w:rFonts w:ascii="GHEA Grapalat" w:hAnsi="GHEA Grapalat" w:cs="GHEA Mariam"/>
          <w:sz w:val="22"/>
          <w:szCs w:val="22"/>
        </w:rPr>
        <w:t xml:space="preserve">, 298.6 մլն դրամ </w:t>
      </w:r>
      <w:r w:rsidR="0018486F" w:rsidRPr="000739FB">
        <w:rPr>
          <w:rFonts w:ascii="GHEA Grapalat" w:hAnsi="GHEA Grapalat" w:cs="GHEA Mariam"/>
          <w:sz w:val="22"/>
          <w:szCs w:val="22"/>
          <w:lang w:val="hy-AM"/>
        </w:rPr>
        <w:t xml:space="preserve">(նախատեսվածի </w:t>
      </w:r>
      <w:r w:rsidR="003617C5">
        <w:rPr>
          <w:rFonts w:ascii="GHEA Grapalat" w:hAnsi="GHEA Grapalat" w:cs="GHEA Mariam"/>
          <w:sz w:val="22"/>
          <w:szCs w:val="22"/>
        </w:rPr>
        <w:t>44</w:t>
      </w:r>
      <w:r w:rsidR="0018486F" w:rsidRPr="000739FB">
        <w:rPr>
          <w:rFonts w:ascii="GHEA Grapalat" w:hAnsi="GHEA Grapalat" w:cs="GHEA Mariam"/>
          <w:sz w:val="22"/>
          <w:szCs w:val="22"/>
          <w:lang w:val="hy-AM"/>
        </w:rPr>
        <w:t>%-ը)՝</w:t>
      </w:r>
      <w:r w:rsidR="0018486F" w:rsidRPr="000739FB">
        <w:rPr>
          <w:rFonts w:ascii="GHEA Grapalat" w:hAnsi="GHEA Grapalat" w:cs="GHEA Mariam"/>
          <w:sz w:val="22"/>
          <w:szCs w:val="22"/>
        </w:rPr>
        <w:t xml:space="preserve"> Դանիական Թագավորության, 7.2 մլն դրամ </w:t>
      </w:r>
      <w:r w:rsidR="0018486F" w:rsidRPr="000739FB">
        <w:rPr>
          <w:rFonts w:ascii="GHEA Grapalat" w:hAnsi="GHEA Grapalat" w:cs="GHEA Mariam"/>
          <w:sz w:val="22"/>
          <w:szCs w:val="22"/>
          <w:lang w:val="hy-AM"/>
        </w:rPr>
        <w:t xml:space="preserve">(նախատեսվածի </w:t>
      </w:r>
      <w:r w:rsidR="0018486F" w:rsidRPr="000739FB">
        <w:rPr>
          <w:rFonts w:ascii="GHEA Grapalat" w:hAnsi="GHEA Grapalat" w:cs="GHEA Mariam"/>
          <w:sz w:val="22"/>
          <w:szCs w:val="22"/>
        </w:rPr>
        <w:t>32.1</w:t>
      </w:r>
      <w:r w:rsidR="0018486F" w:rsidRPr="000739FB">
        <w:rPr>
          <w:rFonts w:ascii="GHEA Grapalat" w:hAnsi="GHEA Grapalat" w:cs="GHEA Mariam"/>
          <w:sz w:val="22"/>
          <w:szCs w:val="22"/>
          <w:lang w:val="hy-AM"/>
        </w:rPr>
        <w:t>%-ը)՝</w:t>
      </w:r>
      <w:r w:rsidR="0018486F" w:rsidRPr="000739FB">
        <w:rPr>
          <w:rFonts w:ascii="GHEA Grapalat" w:hAnsi="GHEA Grapalat" w:cs="GHEA Mariam"/>
          <w:sz w:val="22"/>
          <w:szCs w:val="22"/>
        </w:rPr>
        <w:t xml:space="preserve"> ՄԱԿ-ի ՇՄ ծրագրի և Դանիական տեխնիկական համալսարանի համագործակցության կենտրոնի ա</w:t>
      </w:r>
      <w:r w:rsidR="0018486F" w:rsidRPr="000739FB">
        <w:rPr>
          <w:rFonts w:ascii="GHEA Grapalat" w:hAnsi="GHEA Grapalat" w:cs="GHEA Mariam"/>
          <w:sz w:val="22"/>
          <w:szCs w:val="22"/>
          <w:lang w:val="hy-AM"/>
        </w:rPr>
        <w:t xml:space="preserve">ջակցությամբ իրականացվող ծրագրերի շրջանակներում: </w:t>
      </w:r>
      <w:r w:rsidR="0018486F" w:rsidRPr="000739FB">
        <w:rPr>
          <w:rFonts w:ascii="GHEA Grapalat" w:hAnsi="GHEA Grapalat" w:cs="GHEA Mariam"/>
          <w:sz w:val="22"/>
          <w:szCs w:val="22"/>
        </w:rPr>
        <w:t xml:space="preserve">Հաշվետու ժամանակահատվածում չեն ստացվել Եվրոպական միության, Եվրոպական ներդրումային բանկի, Նիդերլանդների կառավարության, Գլոբալ էկոլոգիական հիմնադրամի և Իրանի Իսլամական Հանրապետության կողմից նախատեսված </w:t>
      </w:r>
      <w:r w:rsidR="00C50DAF">
        <w:rPr>
          <w:rFonts w:ascii="GHEA Grapalat" w:hAnsi="GHEA Grapalat" w:cs="GHEA Mariam"/>
          <w:sz w:val="22"/>
          <w:szCs w:val="22"/>
        </w:rPr>
        <w:t xml:space="preserve">նպատակային </w:t>
      </w:r>
      <w:r w:rsidR="0018486F" w:rsidRPr="000739FB">
        <w:rPr>
          <w:rFonts w:ascii="GHEA Grapalat" w:hAnsi="GHEA Grapalat" w:cs="GHEA Mariam"/>
          <w:sz w:val="22"/>
          <w:szCs w:val="22"/>
        </w:rPr>
        <w:t>դրամաշնորհները՝ 2.8 մլրդ դրամ ընդհանուր գումարով:</w:t>
      </w:r>
    </w:p>
    <w:p w:rsidR="0018486F" w:rsidRPr="000739FB" w:rsidRDefault="0018486F" w:rsidP="0018486F">
      <w:pPr>
        <w:spacing w:line="360" w:lineRule="auto"/>
        <w:ind w:firstLine="540"/>
        <w:jc w:val="both"/>
        <w:rPr>
          <w:rFonts w:ascii="GHEA Grapalat" w:hAnsi="GHEA Grapalat" w:cs="GHEA Mariam"/>
          <w:sz w:val="22"/>
          <w:szCs w:val="22"/>
          <w:lang w:val="hy-AM"/>
        </w:rPr>
      </w:pPr>
      <w:r w:rsidRPr="000739FB">
        <w:rPr>
          <w:rFonts w:ascii="GHEA Grapalat" w:hAnsi="GHEA Grapalat" w:cs="GHEA Mariam"/>
          <w:sz w:val="22"/>
          <w:szCs w:val="22"/>
          <w:lang w:val="hy-AM"/>
        </w:rPr>
        <w:t xml:space="preserve">Շուրջ 2.0 մլրդ դրամ է ստացվել Եվրոպական հարևանության շրջանակներում ՀՀ-ԵՄ գործողությունների ծրագրով նախատեսված՝ «Մասնագիտական կրթության և ուսուցման (ՄԿՈՒ) բարեփոխման շարունակություն և զբաղվածության հայեցակարգի մշակում» 2009 թվականի ֆինանսավորման համաձայնագրի 4-րդ հատկացման գծով, որը նախատեսված է եղել ՀՀ 2015 թվականի պետական բյուջեով, սակայն 2015 թվականին չի ստացվել: </w:t>
      </w:r>
    </w:p>
    <w:p w:rsidR="0018486F" w:rsidRPr="007479D2" w:rsidRDefault="0018486F" w:rsidP="0018486F">
      <w:pPr>
        <w:spacing w:line="360" w:lineRule="auto"/>
        <w:ind w:firstLine="540"/>
        <w:jc w:val="both"/>
        <w:rPr>
          <w:rFonts w:ascii="GHEA Grapalat" w:hAnsi="GHEA Grapalat" w:cs="GHEA Mariam"/>
          <w:sz w:val="22"/>
          <w:szCs w:val="22"/>
          <w:lang w:val="hy-AM"/>
        </w:rPr>
      </w:pPr>
      <w:r w:rsidRPr="000739FB">
        <w:rPr>
          <w:rFonts w:ascii="GHEA Grapalat" w:hAnsi="GHEA Grapalat" w:cs="GHEA Mariam"/>
          <w:sz w:val="22"/>
          <w:szCs w:val="22"/>
          <w:lang w:val="hy-AM"/>
        </w:rPr>
        <w:t xml:space="preserve">Նախորդ տարվա նույն ժամանակահատվածի համեմատ ՀՀ պետական բյուջե մուտքագրված </w:t>
      </w:r>
      <w:r w:rsidRPr="007479D2">
        <w:rPr>
          <w:rFonts w:ascii="GHEA Grapalat" w:hAnsi="GHEA Grapalat" w:cs="GHEA Mariam"/>
          <w:sz w:val="22"/>
          <w:szCs w:val="22"/>
          <w:lang w:val="hy-AM"/>
        </w:rPr>
        <w:t>պաշտոնական դրամաշնորհներն աճել են 2.4 անգամ կամ 5.7 մլրդ դրամով:</w:t>
      </w:r>
    </w:p>
    <w:p w:rsidR="0018486F" w:rsidRPr="00EE0573" w:rsidRDefault="0018486F" w:rsidP="0018486F">
      <w:pPr>
        <w:spacing w:line="360" w:lineRule="auto"/>
        <w:ind w:firstLine="540"/>
        <w:jc w:val="both"/>
        <w:rPr>
          <w:rFonts w:ascii="GHEA Grapalat" w:hAnsi="GHEA Grapalat" w:cs="GHEA Mariam"/>
          <w:sz w:val="22"/>
          <w:szCs w:val="22"/>
          <w:highlight w:val="yellow"/>
          <w:lang w:val="hy-AM"/>
        </w:rPr>
      </w:pPr>
    </w:p>
    <w:p w:rsidR="0018486F" w:rsidRPr="000739FB" w:rsidRDefault="0018486F" w:rsidP="0018486F">
      <w:pPr>
        <w:pStyle w:val="Heading1"/>
        <w:ind w:firstLine="561"/>
        <w:rPr>
          <w:rFonts w:ascii="GHEA Grapalat" w:hAnsi="GHEA Grapalat" w:cs="Calibri"/>
          <w:sz w:val="22"/>
          <w:szCs w:val="22"/>
          <w:u w:val="single"/>
          <w:lang w:val="hy-AM"/>
        </w:rPr>
      </w:pPr>
      <w:r w:rsidRPr="000739FB">
        <w:rPr>
          <w:rFonts w:ascii="GHEA Grapalat" w:hAnsi="GHEA Grapalat" w:cs="Calibri"/>
          <w:sz w:val="22"/>
          <w:szCs w:val="22"/>
          <w:u w:val="single"/>
          <w:lang w:val="hy-AM"/>
        </w:rPr>
        <w:t>Այլ եկամուտներ</w:t>
      </w:r>
    </w:p>
    <w:p w:rsidR="0018486F" w:rsidRPr="004412BE" w:rsidRDefault="0018486F" w:rsidP="0018486F">
      <w:pPr>
        <w:spacing w:line="360" w:lineRule="auto"/>
        <w:ind w:firstLine="540"/>
        <w:jc w:val="both"/>
        <w:rPr>
          <w:rFonts w:ascii="GHEA Grapalat" w:hAnsi="GHEA Grapalat" w:cs="GHEA Mariam"/>
          <w:sz w:val="22"/>
          <w:szCs w:val="22"/>
        </w:rPr>
      </w:pPr>
      <w:r w:rsidRPr="00C02663">
        <w:rPr>
          <w:rFonts w:ascii="GHEA Grapalat" w:hAnsi="GHEA Grapalat" w:cs="GHEA Mariam"/>
          <w:sz w:val="22"/>
          <w:szCs w:val="22"/>
          <w:lang w:val="hy-AM"/>
        </w:rPr>
        <w:t xml:space="preserve">ՀՀ պետական բյուջեի այլ եկամուտները 2016 թվականի առաջին </w:t>
      </w:r>
      <w:r>
        <w:rPr>
          <w:rFonts w:ascii="GHEA Grapalat" w:hAnsi="GHEA Grapalat" w:cs="GHEA Mariam"/>
          <w:sz w:val="22"/>
          <w:szCs w:val="22"/>
        </w:rPr>
        <w:t>կիսամյակում</w:t>
      </w:r>
      <w:r w:rsidR="00E578C5">
        <w:rPr>
          <w:rFonts w:ascii="GHEA Grapalat" w:hAnsi="GHEA Grapalat" w:cs="GHEA Mariam"/>
          <w:sz w:val="22"/>
          <w:szCs w:val="22"/>
          <w:lang w:val="hy-AM"/>
        </w:rPr>
        <w:t xml:space="preserve"> կազմել են</w:t>
      </w:r>
      <w:r w:rsidR="00E578C5">
        <w:rPr>
          <w:rFonts w:ascii="GHEA Grapalat" w:hAnsi="GHEA Grapalat" w:cs="GHEA Mariam"/>
          <w:sz w:val="22"/>
          <w:szCs w:val="22"/>
        </w:rPr>
        <w:t xml:space="preserve"> </w:t>
      </w:r>
      <w:r>
        <w:rPr>
          <w:rFonts w:ascii="GHEA Grapalat" w:hAnsi="GHEA Grapalat" w:cs="GHEA Mariam"/>
          <w:sz w:val="22"/>
          <w:szCs w:val="22"/>
        </w:rPr>
        <w:t>ավելի քան 24.5</w:t>
      </w:r>
      <w:r w:rsidRPr="00C02663">
        <w:rPr>
          <w:rFonts w:ascii="GHEA Grapalat" w:hAnsi="GHEA Grapalat" w:cs="GHEA Mariam"/>
          <w:sz w:val="22"/>
          <w:szCs w:val="22"/>
          <w:lang w:val="hy-AM"/>
        </w:rPr>
        <w:t xml:space="preserve"> մլրդ դրամ </w:t>
      </w:r>
      <w:r w:rsidR="00E578C5">
        <w:rPr>
          <w:rFonts w:ascii="GHEA Grapalat" w:hAnsi="GHEA Grapalat" w:cs="GHEA Mariam"/>
          <w:sz w:val="22"/>
          <w:szCs w:val="22"/>
        </w:rPr>
        <w:t>կամ կիսամյակային ծրագրով նախատեսված ցուցանիշի</w:t>
      </w:r>
      <w:r w:rsidRPr="00C02663">
        <w:rPr>
          <w:rFonts w:ascii="GHEA Grapalat" w:hAnsi="GHEA Grapalat" w:cs="GHEA Mariam"/>
          <w:sz w:val="22"/>
          <w:szCs w:val="22"/>
          <w:lang w:val="hy-AM"/>
        </w:rPr>
        <w:t xml:space="preserve"> 9</w:t>
      </w:r>
      <w:r>
        <w:rPr>
          <w:rFonts w:ascii="GHEA Grapalat" w:hAnsi="GHEA Grapalat" w:cs="GHEA Mariam"/>
          <w:sz w:val="22"/>
          <w:szCs w:val="22"/>
        </w:rPr>
        <w:t>3.5</w:t>
      </w:r>
      <w:r w:rsidRPr="00C02663">
        <w:rPr>
          <w:rFonts w:ascii="GHEA Grapalat" w:hAnsi="GHEA Grapalat" w:cs="GHEA Mariam"/>
          <w:sz w:val="22"/>
          <w:szCs w:val="22"/>
          <w:lang w:val="hy-AM"/>
        </w:rPr>
        <w:t>%-</w:t>
      </w:r>
      <w:r w:rsidR="00E578C5">
        <w:rPr>
          <w:rFonts w:ascii="GHEA Grapalat" w:hAnsi="GHEA Grapalat" w:cs="GHEA Mariam"/>
          <w:sz w:val="22"/>
          <w:szCs w:val="22"/>
        </w:rPr>
        <w:t>ը</w:t>
      </w:r>
      <w:r w:rsidRPr="00C02663">
        <w:rPr>
          <w:rFonts w:ascii="GHEA Grapalat" w:hAnsi="GHEA Grapalat" w:cs="GHEA Mariam"/>
          <w:sz w:val="22"/>
          <w:szCs w:val="22"/>
          <w:lang w:val="hy-AM"/>
        </w:rPr>
        <w:t xml:space="preserve">: Նշված գումարից </w:t>
      </w:r>
      <w:r>
        <w:rPr>
          <w:rFonts w:ascii="GHEA Grapalat" w:hAnsi="GHEA Grapalat" w:cs="GHEA Mariam"/>
          <w:sz w:val="22"/>
          <w:szCs w:val="22"/>
        </w:rPr>
        <w:t>11.6</w:t>
      </w:r>
      <w:r w:rsidRPr="00C02663">
        <w:rPr>
          <w:rFonts w:ascii="GHEA Grapalat" w:hAnsi="GHEA Grapalat" w:cs="GHEA Mariam"/>
          <w:sz w:val="22"/>
          <w:szCs w:val="22"/>
          <w:lang w:val="hy-AM"/>
        </w:rPr>
        <w:t xml:space="preserve"> մլրդ դրամը կազմել են ՀՀ պետական հիմնարկների արտաբյուջետային եկամուտները</w:t>
      </w:r>
      <w:r w:rsidR="00E578C5">
        <w:rPr>
          <w:rFonts w:ascii="GHEA Grapalat" w:hAnsi="GHEA Grapalat" w:cs="GHEA Mariam"/>
          <w:sz w:val="22"/>
          <w:szCs w:val="22"/>
        </w:rPr>
        <w:t>, որոնք կատարվել են</w:t>
      </w:r>
      <w:r w:rsidRPr="00C02663">
        <w:rPr>
          <w:rFonts w:ascii="GHEA Grapalat" w:hAnsi="GHEA Grapalat" w:cs="GHEA Mariam"/>
          <w:sz w:val="22"/>
          <w:szCs w:val="22"/>
          <w:lang w:val="hy-AM"/>
        </w:rPr>
        <w:t xml:space="preserve"> </w:t>
      </w:r>
      <w:r>
        <w:rPr>
          <w:rFonts w:ascii="GHEA Grapalat" w:hAnsi="GHEA Grapalat" w:cs="GHEA Mariam"/>
          <w:sz w:val="22"/>
          <w:szCs w:val="22"/>
        </w:rPr>
        <w:t>84.9</w:t>
      </w:r>
      <w:r w:rsidRPr="00C02663">
        <w:rPr>
          <w:rFonts w:ascii="GHEA Grapalat" w:hAnsi="GHEA Grapalat" w:cs="GHEA Mariam"/>
          <w:sz w:val="22"/>
          <w:szCs w:val="22"/>
          <w:lang w:val="hy-AM"/>
        </w:rPr>
        <w:t>%</w:t>
      </w:r>
      <w:r w:rsidR="00E578C5">
        <w:rPr>
          <w:rFonts w:ascii="GHEA Grapalat" w:hAnsi="GHEA Grapalat" w:cs="GHEA Mariam"/>
          <w:sz w:val="22"/>
          <w:szCs w:val="22"/>
        </w:rPr>
        <w:t>-ով</w:t>
      </w:r>
      <w:r w:rsidRPr="00C02663">
        <w:rPr>
          <w:rFonts w:ascii="GHEA Grapalat" w:hAnsi="GHEA Grapalat" w:cs="GHEA Mariam"/>
          <w:sz w:val="22"/>
          <w:szCs w:val="22"/>
          <w:lang w:val="hy-AM"/>
        </w:rPr>
        <w:t>: Այլ եկամուտների ծրագրի</w:t>
      </w:r>
      <w:r w:rsidRPr="00C02663">
        <w:rPr>
          <w:rFonts w:ascii="GHEA Grapalat" w:hAnsi="GHEA Grapalat" w:cs="GHEA Mariam"/>
          <w:sz w:val="22"/>
          <w:szCs w:val="22"/>
        </w:rPr>
        <w:t>ց շեղ</w:t>
      </w:r>
      <w:r w:rsidRPr="00C02663">
        <w:rPr>
          <w:rFonts w:ascii="GHEA Grapalat" w:hAnsi="GHEA Grapalat" w:cs="GHEA Mariam"/>
          <w:sz w:val="22"/>
          <w:szCs w:val="22"/>
          <w:lang w:val="hy-AM"/>
        </w:rPr>
        <w:t xml:space="preserve">ումը պայմանավորված է ապրանքների մատակարարումից </w:t>
      </w:r>
      <w:r w:rsidRPr="00C02663">
        <w:rPr>
          <w:rFonts w:ascii="GHEA Grapalat" w:hAnsi="GHEA Grapalat" w:cs="GHEA Mariam"/>
          <w:sz w:val="22"/>
          <w:szCs w:val="22"/>
        </w:rPr>
        <w:t>ու</w:t>
      </w:r>
      <w:r w:rsidRPr="00C02663">
        <w:rPr>
          <w:rFonts w:ascii="GHEA Grapalat" w:hAnsi="GHEA Grapalat" w:cs="GHEA Mariam"/>
          <w:sz w:val="22"/>
          <w:szCs w:val="22"/>
          <w:lang w:val="hy-AM"/>
        </w:rPr>
        <w:t xml:space="preserve"> ծառայությունների մատուցումից</w:t>
      </w:r>
      <w:r w:rsidR="007F1D5A">
        <w:rPr>
          <w:rFonts w:ascii="GHEA Grapalat" w:hAnsi="GHEA Grapalat" w:cs="GHEA Mariam"/>
          <w:sz w:val="22"/>
          <w:szCs w:val="22"/>
        </w:rPr>
        <w:t xml:space="preserve"> ստացված եկամուտների, </w:t>
      </w:r>
      <w:r w:rsidR="007F1D5A" w:rsidRPr="00C02663">
        <w:rPr>
          <w:rFonts w:ascii="GHEA Grapalat" w:hAnsi="GHEA Grapalat" w:cs="GHEA Mariam"/>
          <w:sz w:val="22"/>
          <w:szCs w:val="22"/>
          <w:lang w:val="hy-AM"/>
        </w:rPr>
        <w:t xml:space="preserve">պետության կողմից </w:t>
      </w:r>
      <w:r w:rsidR="007F1D5A">
        <w:rPr>
          <w:rFonts w:ascii="GHEA Grapalat" w:hAnsi="GHEA Grapalat" w:cs="GHEA Mariam"/>
          <w:sz w:val="22"/>
          <w:szCs w:val="22"/>
        </w:rPr>
        <w:t xml:space="preserve">ռեզիդենտներին </w:t>
      </w:r>
      <w:r w:rsidR="007F1D5A" w:rsidRPr="00C02663">
        <w:rPr>
          <w:rFonts w:ascii="GHEA Grapalat" w:hAnsi="GHEA Grapalat" w:cs="GHEA Mariam"/>
          <w:sz w:val="22"/>
          <w:szCs w:val="22"/>
          <w:lang w:val="hy-AM"/>
        </w:rPr>
        <w:t>տրամադրված վարկերի օգտագործման տոկոսավճարների</w:t>
      </w:r>
      <w:r w:rsidR="007F1D5A" w:rsidRPr="00C02663">
        <w:rPr>
          <w:rFonts w:ascii="GHEA Grapalat" w:hAnsi="GHEA Grapalat" w:cs="GHEA Mariam"/>
          <w:sz w:val="22"/>
          <w:szCs w:val="22"/>
        </w:rPr>
        <w:t xml:space="preserve"> և</w:t>
      </w:r>
      <w:r w:rsidR="007F1D5A">
        <w:rPr>
          <w:rFonts w:ascii="GHEA Grapalat" w:hAnsi="GHEA Grapalat" w:cs="GHEA Mariam"/>
          <w:sz w:val="22"/>
          <w:szCs w:val="22"/>
        </w:rPr>
        <w:t xml:space="preserve"> </w:t>
      </w:r>
      <w:r w:rsidR="007F1D5A" w:rsidRPr="007F1D5A">
        <w:rPr>
          <w:rFonts w:ascii="GHEA Grapalat" w:hAnsi="GHEA Grapalat" w:cs="GHEA Mariam"/>
          <w:sz w:val="22"/>
          <w:szCs w:val="22"/>
        </w:rPr>
        <w:t>իրավախախտումների համար գործադիր և դատական մարմինների կողմից</w:t>
      </w:r>
      <w:r w:rsidR="000711D9">
        <w:rPr>
          <w:rFonts w:ascii="GHEA Grapalat" w:hAnsi="GHEA Grapalat" w:cs="GHEA Mariam"/>
          <w:sz w:val="22"/>
          <w:szCs w:val="22"/>
        </w:rPr>
        <w:t xml:space="preserve"> </w:t>
      </w:r>
      <w:r w:rsidR="007F1D5A" w:rsidRPr="007F1D5A">
        <w:rPr>
          <w:rFonts w:ascii="GHEA Grapalat" w:hAnsi="GHEA Grapalat" w:cs="GHEA Mariam"/>
          <w:sz w:val="22"/>
          <w:szCs w:val="22"/>
        </w:rPr>
        <w:t>կիրառվող պատժամիջոցներից մուտքեր</w:t>
      </w:r>
      <w:r w:rsidR="007F1D5A">
        <w:rPr>
          <w:rFonts w:ascii="GHEA Grapalat" w:hAnsi="GHEA Grapalat" w:cs="GHEA Mariam"/>
          <w:sz w:val="22"/>
          <w:szCs w:val="22"/>
        </w:rPr>
        <w:t>ի</w:t>
      </w:r>
      <w:r w:rsidRPr="00C02663">
        <w:rPr>
          <w:rFonts w:ascii="GHEA Grapalat" w:hAnsi="GHEA Grapalat" w:cs="GHEA Mariam"/>
          <w:sz w:val="22"/>
          <w:szCs w:val="22"/>
        </w:rPr>
        <w:t xml:space="preserve"> </w:t>
      </w:r>
      <w:r w:rsidRPr="00C02663">
        <w:rPr>
          <w:rFonts w:ascii="GHEA Grapalat" w:hAnsi="GHEA Grapalat" w:cs="GHEA Mariam"/>
          <w:sz w:val="22"/>
          <w:szCs w:val="22"/>
          <w:lang w:val="hy-AM"/>
        </w:rPr>
        <w:t>համեմատաբար ցածր մակարդակով, որոնք կազմել են</w:t>
      </w:r>
      <w:r w:rsidRPr="00C02663">
        <w:rPr>
          <w:rFonts w:ascii="GHEA Grapalat" w:hAnsi="GHEA Grapalat" w:cs="GHEA Mariam"/>
          <w:sz w:val="22"/>
          <w:szCs w:val="22"/>
        </w:rPr>
        <w:t xml:space="preserve"> </w:t>
      </w:r>
      <w:r w:rsidR="007F1D5A">
        <w:rPr>
          <w:rFonts w:ascii="GHEA Grapalat" w:hAnsi="GHEA Grapalat" w:cs="GHEA Mariam"/>
          <w:sz w:val="22"/>
          <w:szCs w:val="22"/>
        </w:rPr>
        <w:t xml:space="preserve">ծրագրային </w:t>
      </w:r>
      <w:r w:rsidR="007F1D5A">
        <w:rPr>
          <w:rFonts w:ascii="GHEA Grapalat" w:hAnsi="GHEA Grapalat" w:cs="GHEA Mariam"/>
          <w:sz w:val="22"/>
          <w:szCs w:val="22"/>
        </w:rPr>
        <w:lastRenderedPageBreak/>
        <w:t xml:space="preserve">ցոցանիշների </w:t>
      </w:r>
      <w:r w:rsidRPr="00C02663">
        <w:rPr>
          <w:rFonts w:ascii="GHEA Grapalat" w:hAnsi="GHEA Grapalat" w:cs="GHEA Mariam"/>
          <w:sz w:val="22"/>
          <w:szCs w:val="22"/>
        </w:rPr>
        <w:t>համապատասխանաբար</w:t>
      </w:r>
      <w:r w:rsidRPr="00C02663">
        <w:rPr>
          <w:rFonts w:ascii="GHEA Grapalat" w:hAnsi="GHEA Grapalat" w:cs="GHEA Mariam"/>
          <w:sz w:val="22"/>
          <w:szCs w:val="22"/>
          <w:lang w:val="hy-AM"/>
        </w:rPr>
        <w:t xml:space="preserve"> </w:t>
      </w:r>
      <w:r>
        <w:rPr>
          <w:rFonts w:ascii="GHEA Grapalat" w:hAnsi="GHEA Grapalat" w:cs="GHEA Mariam"/>
          <w:sz w:val="22"/>
          <w:szCs w:val="22"/>
        </w:rPr>
        <w:t>81.7</w:t>
      </w:r>
      <w:r w:rsidRPr="00C02663">
        <w:rPr>
          <w:rFonts w:ascii="GHEA Grapalat" w:hAnsi="GHEA Grapalat" w:cs="GHEA Mariam"/>
          <w:sz w:val="22"/>
          <w:szCs w:val="22"/>
        </w:rPr>
        <w:t>%-ը</w:t>
      </w:r>
      <w:r w:rsidR="007F1D5A">
        <w:rPr>
          <w:rFonts w:ascii="GHEA Grapalat" w:hAnsi="GHEA Grapalat" w:cs="GHEA Mariam"/>
          <w:sz w:val="22"/>
          <w:szCs w:val="22"/>
        </w:rPr>
        <w:t xml:space="preserve">, 74.9%ը և </w:t>
      </w:r>
      <w:r w:rsidR="000711D9">
        <w:rPr>
          <w:rFonts w:ascii="GHEA Grapalat" w:hAnsi="GHEA Grapalat" w:cs="GHEA Mariam"/>
          <w:sz w:val="22"/>
          <w:szCs w:val="22"/>
        </w:rPr>
        <w:t>91.8%-ը</w:t>
      </w:r>
      <w:r w:rsidRPr="00C02663">
        <w:rPr>
          <w:rFonts w:ascii="GHEA Grapalat" w:hAnsi="GHEA Grapalat" w:cs="GHEA Mariam"/>
          <w:sz w:val="22"/>
          <w:szCs w:val="22"/>
          <w:lang w:val="hy-AM"/>
        </w:rPr>
        <w:t xml:space="preserve">: 2015 թվականի առաջին </w:t>
      </w:r>
      <w:r>
        <w:rPr>
          <w:rFonts w:ascii="GHEA Grapalat" w:hAnsi="GHEA Grapalat" w:cs="GHEA Mariam"/>
          <w:sz w:val="22"/>
          <w:szCs w:val="22"/>
        </w:rPr>
        <w:t>կիսամյակի</w:t>
      </w:r>
      <w:r w:rsidRPr="00C02663">
        <w:rPr>
          <w:rFonts w:ascii="GHEA Grapalat" w:hAnsi="GHEA Grapalat" w:cs="GHEA Mariam"/>
          <w:sz w:val="22"/>
          <w:szCs w:val="22"/>
          <w:lang w:val="hy-AM"/>
        </w:rPr>
        <w:t xml:space="preserve"> համեմատ այլ եկամուտները նվազել են 25.</w:t>
      </w:r>
      <w:r>
        <w:rPr>
          <w:rFonts w:ascii="GHEA Grapalat" w:hAnsi="GHEA Grapalat" w:cs="GHEA Mariam"/>
          <w:sz w:val="22"/>
          <w:szCs w:val="22"/>
        </w:rPr>
        <w:t>4</w:t>
      </w:r>
      <w:r w:rsidRPr="00C02663">
        <w:rPr>
          <w:rFonts w:ascii="GHEA Grapalat" w:hAnsi="GHEA Grapalat" w:cs="GHEA Mariam"/>
          <w:sz w:val="22"/>
          <w:szCs w:val="22"/>
          <w:lang w:val="hy-AM"/>
        </w:rPr>
        <w:t xml:space="preserve">%-ով կամ շուրջ </w:t>
      </w:r>
      <w:r>
        <w:rPr>
          <w:rFonts w:ascii="GHEA Grapalat" w:hAnsi="GHEA Grapalat" w:cs="GHEA Mariam"/>
          <w:sz w:val="22"/>
          <w:szCs w:val="22"/>
        </w:rPr>
        <w:t>8.4</w:t>
      </w:r>
      <w:r w:rsidRPr="00C02663">
        <w:rPr>
          <w:rFonts w:ascii="GHEA Grapalat" w:hAnsi="GHEA Grapalat" w:cs="GHEA Mariam"/>
          <w:sz w:val="22"/>
          <w:szCs w:val="22"/>
          <w:lang w:val="hy-AM"/>
        </w:rPr>
        <w:t xml:space="preserve"> մլրդ դրամով` հիմնականում պայմանավորված ռեզիդենտներին տրամադրված վարկերի օգտագործմ</w:t>
      </w:r>
      <w:r w:rsidR="000711D9">
        <w:rPr>
          <w:rFonts w:ascii="GHEA Grapalat" w:hAnsi="GHEA Grapalat" w:cs="GHEA Mariam"/>
          <w:sz w:val="22"/>
          <w:szCs w:val="22"/>
          <w:lang w:val="hy-AM"/>
        </w:rPr>
        <w:t>ան դիմաց ստացված տոկոսավճարներ</w:t>
      </w:r>
      <w:r w:rsidR="000711D9">
        <w:rPr>
          <w:rFonts w:ascii="GHEA Grapalat" w:hAnsi="GHEA Grapalat" w:cs="GHEA Mariam"/>
          <w:sz w:val="22"/>
          <w:szCs w:val="22"/>
        </w:rPr>
        <w:t>ի,</w:t>
      </w:r>
      <w:r>
        <w:rPr>
          <w:rFonts w:ascii="GHEA Grapalat" w:hAnsi="GHEA Grapalat" w:cs="GHEA Mariam"/>
          <w:sz w:val="22"/>
          <w:szCs w:val="22"/>
        </w:rPr>
        <w:t xml:space="preserve"> </w:t>
      </w:r>
      <w:r w:rsidRPr="004412BE">
        <w:rPr>
          <w:rFonts w:ascii="GHEA Grapalat" w:hAnsi="GHEA Grapalat" w:cs="GHEA Mariam"/>
          <w:sz w:val="22"/>
          <w:szCs w:val="22"/>
          <w:lang w:val="hy-AM"/>
        </w:rPr>
        <w:t>ապրանքների մատակարարումից ու ծառայությունների մատուցումից եկամուտների</w:t>
      </w:r>
      <w:r w:rsidR="000711D9">
        <w:rPr>
          <w:rFonts w:ascii="GHEA Grapalat" w:hAnsi="GHEA Grapalat" w:cs="GHEA Mariam"/>
          <w:sz w:val="22"/>
          <w:szCs w:val="22"/>
        </w:rPr>
        <w:t>,</w:t>
      </w:r>
      <w:r w:rsidRPr="004412BE">
        <w:rPr>
          <w:rFonts w:ascii="GHEA Grapalat" w:hAnsi="GHEA Grapalat" w:cs="GHEA Mariam"/>
          <w:sz w:val="22"/>
          <w:szCs w:val="22"/>
          <w:lang w:val="hy-AM"/>
        </w:rPr>
        <w:t xml:space="preserve"> </w:t>
      </w:r>
      <w:r w:rsidR="000711D9" w:rsidRPr="000711D9">
        <w:rPr>
          <w:rFonts w:ascii="GHEA Grapalat" w:hAnsi="GHEA Grapalat" w:cs="GHEA Mariam"/>
          <w:sz w:val="22"/>
          <w:szCs w:val="22"/>
          <w:lang w:val="hy-AM"/>
        </w:rPr>
        <w:t>բանկերում և այլ ֆինանսավարկային հաստատություններում բյուջեի ժամանակավոր ազատ միջոցների տեղաբաշխումից և դեպոզիտներից ստացվող տոկոսավճարներ</w:t>
      </w:r>
      <w:r w:rsidR="000711D9">
        <w:rPr>
          <w:rFonts w:ascii="GHEA Grapalat" w:hAnsi="GHEA Grapalat" w:cs="GHEA Mariam"/>
          <w:sz w:val="22"/>
          <w:szCs w:val="22"/>
        </w:rPr>
        <w:t xml:space="preserve">ի և </w:t>
      </w:r>
      <w:r w:rsidR="000711D9" w:rsidRPr="000711D9">
        <w:rPr>
          <w:rFonts w:ascii="GHEA Grapalat" w:hAnsi="GHEA Grapalat" w:cs="GHEA Mariam"/>
          <w:sz w:val="22"/>
          <w:szCs w:val="22"/>
        </w:rPr>
        <w:t xml:space="preserve">իրավախախտումների համար գործադիր </w:t>
      </w:r>
      <w:r w:rsidR="000711D9">
        <w:rPr>
          <w:rFonts w:ascii="GHEA Grapalat" w:hAnsi="GHEA Grapalat" w:cs="GHEA Mariam"/>
          <w:sz w:val="22"/>
          <w:szCs w:val="22"/>
        </w:rPr>
        <w:t>ու</w:t>
      </w:r>
      <w:r w:rsidR="000711D9" w:rsidRPr="000711D9">
        <w:rPr>
          <w:rFonts w:ascii="GHEA Grapalat" w:hAnsi="GHEA Grapalat" w:cs="GHEA Mariam"/>
          <w:sz w:val="22"/>
          <w:szCs w:val="22"/>
        </w:rPr>
        <w:t xml:space="preserve"> դատական մարմինների կողմից կիրառվող պատժամիջոցներից մուտքեր</w:t>
      </w:r>
      <w:r w:rsidR="000711D9">
        <w:rPr>
          <w:rFonts w:ascii="GHEA Grapalat" w:hAnsi="GHEA Grapalat" w:cs="GHEA Mariam"/>
          <w:sz w:val="22"/>
          <w:szCs w:val="22"/>
        </w:rPr>
        <w:t>ի</w:t>
      </w:r>
      <w:r w:rsidR="000711D9" w:rsidRPr="000711D9">
        <w:rPr>
          <w:rFonts w:ascii="GHEA Grapalat" w:hAnsi="GHEA Grapalat" w:cs="GHEA Mariam"/>
          <w:sz w:val="22"/>
          <w:szCs w:val="22"/>
          <w:lang w:val="hy-AM"/>
        </w:rPr>
        <w:t xml:space="preserve"> </w:t>
      </w:r>
      <w:r w:rsidRPr="004412BE">
        <w:rPr>
          <w:rFonts w:ascii="GHEA Grapalat" w:hAnsi="GHEA Grapalat" w:cs="GHEA Mariam"/>
          <w:sz w:val="22"/>
          <w:szCs w:val="22"/>
          <w:lang w:val="hy-AM"/>
        </w:rPr>
        <w:t>նվազմամբ:</w:t>
      </w:r>
    </w:p>
    <w:p w:rsidR="0018486F" w:rsidRPr="00836283" w:rsidRDefault="00DC6427" w:rsidP="0018486F">
      <w:pPr>
        <w:spacing w:line="360" w:lineRule="auto"/>
        <w:ind w:firstLine="540"/>
        <w:jc w:val="both"/>
        <w:rPr>
          <w:rFonts w:ascii="GHEA Grapalat" w:hAnsi="GHEA Grapalat" w:cs="GHEA Mariam"/>
          <w:sz w:val="22"/>
          <w:szCs w:val="22"/>
        </w:rPr>
      </w:pPr>
      <w:r>
        <w:rPr>
          <w:rFonts w:ascii="GHEA Grapalat" w:hAnsi="GHEA Grapalat" w:cs="GHEA Mariam"/>
          <w:sz w:val="22"/>
          <w:szCs w:val="22"/>
        </w:rPr>
        <w:t>Հաշվետու ժամանակահատածում 322.7</w:t>
      </w:r>
      <w:r w:rsidRPr="00C02663">
        <w:rPr>
          <w:rFonts w:ascii="GHEA Grapalat" w:hAnsi="GHEA Grapalat" w:cs="GHEA Mariam"/>
          <w:sz w:val="22"/>
          <w:szCs w:val="22"/>
          <w:lang w:val="hy-AM"/>
        </w:rPr>
        <w:t xml:space="preserve"> մլն դրամ </w:t>
      </w:r>
      <w:r>
        <w:rPr>
          <w:rFonts w:ascii="GHEA Grapalat" w:hAnsi="GHEA Grapalat" w:cs="GHEA Mariam"/>
          <w:sz w:val="22"/>
          <w:szCs w:val="22"/>
        </w:rPr>
        <w:t>եմ կազմել պ</w:t>
      </w:r>
      <w:r w:rsidR="0018486F" w:rsidRPr="00C02663">
        <w:rPr>
          <w:rFonts w:ascii="GHEA Grapalat" w:hAnsi="GHEA Grapalat" w:cs="GHEA Mariam"/>
          <w:sz w:val="22"/>
          <w:szCs w:val="22"/>
          <w:lang w:val="hy-AM"/>
        </w:rPr>
        <w:t>ետական սեփականություն հանդիսացող գույք</w:t>
      </w:r>
      <w:r>
        <w:rPr>
          <w:rFonts w:ascii="GHEA Grapalat" w:hAnsi="GHEA Grapalat" w:cs="GHEA Mariam"/>
          <w:sz w:val="22"/>
          <w:szCs w:val="22"/>
          <w:lang w:val="hy-AM"/>
        </w:rPr>
        <w:t>ի վարձակալությունից եկամուտները</w:t>
      </w:r>
      <w:r w:rsidR="0018486F" w:rsidRPr="00C02663">
        <w:rPr>
          <w:rFonts w:ascii="GHEA Grapalat" w:hAnsi="GHEA Grapalat" w:cs="GHEA Mariam"/>
          <w:sz w:val="22"/>
          <w:szCs w:val="22"/>
          <w:lang w:val="hy-AM"/>
        </w:rPr>
        <w:t xml:space="preserve">` </w:t>
      </w:r>
      <w:r w:rsidR="0018486F">
        <w:rPr>
          <w:rFonts w:ascii="GHEA Grapalat" w:hAnsi="GHEA Grapalat" w:cs="GHEA Mariam"/>
          <w:sz w:val="22"/>
          <w:szCs w:val="22"/>
        </w:rPr>
        <w:t>3.5 անգամ</w:t>
      </w:r>
      <w:r w:rsidR="0018486F" w:rsidRPr="00C02663">
        <w:rPr>
          <w:rFonts w:ascii="GHEA Grapalat" w:hAnsi="GHEA Grapalat" w:cs="GHEA Mariam"/>
          <w:sz w:val="22"/>
          <w:szCs w:val="22"/>
          <w:lang w:val="hy-AM"/>
        </w:rPr>
        <w:t xml:space="preserve"> գերազանցելով ծրագիրը</w:t>
      </w:r>
      <w:r w:rsidR="006307AA">
        <w:rPr>
          <w:rFonts w:ascii="GHEA Grapalat" w:hAnsi="GHEA Grapalat" w:cs="GHEA Mariam"/>
          <w:sz w:val="22"/>
          <w:szCs w:val="22"/>
        </w:rPr>
        <w:t xml:space="preserve"> և 29.7</w:t>
      </w:r>
      <w:r w:rsidR="006307AA" w:rsidRPr="00836283">
        <w:rPr>
          <w:rFonts w:ascii="GHEA Grapalat" w:hAnsi="GHEA Grapalat" w:cs="GHEA Mariam"/>
          <w:sz w:val="22"/>
          <w:szCs w:val="22"/>
        </w:rPr>
        <w:t>%-ով</w:t>
      </w:r>
      <w:r w:rsidR="006307AA">
        <w:rPr>
          <w:rFonts w:ascii="GHEA Grapalat" w:hAnsi="GHEA Grapalat" w:cs="GHEA Mariam"/>
          <w:sz w:val="22"/>
          <w:szCs w:val="22"/>
        </w:rPr>
        <w:t xml:space="preserve"> զիջելով</w:t>
      </w:r>
      <w:r w:rsidR="00C70DEC">
        <w:rPr>
          <w:rFonts w:ascii="GHEA Grapalat" w:hAnsi="GHEA Grapalat" w:cs="GHEA Mariam"/>
          <w:sz w:val="22"/>
          <w:szCs w:val="22"/>
        </w:rPr>
        <w:t xml:space="preserve"> </w:t>
      </w:r>
      <w:r w:rsidR="0018486F" w:rsidRPr="00836283">
        <w:rPr>
          <w:rFonts w:ascii="GHEA Grapalat" w:hAnsi="GHEA Grapalat" w:cs="GHEA Mariam"/>
          <w:sz w:val="22"/>
          <w:szCs w:val="22"/>
        </w:rPr>
        <w:t xml:space="preserve">2015 թվականի առաջին </w:t>
      </w:r>
      <w:r w:rsidR="0018486F">
        <w:rPr>
          <w:rFonts w:ascii="GHEA Grapalat" w:hAnsi="GHEA Grapalat" w:cs="GHEA Mariam"/>
          <w:sz w:val="22"/>
          <w:szCs w:val="22"/>
        </w:rPr>
        <w:t>կիսամյակի</w:t>
      </w:r>
      <w:r w:rsidR="0018486F" w:rsidRPr="00836283">
        <w:rPr>
          <w:rFonts w:ascii="GHEA Grapalat" w:hAnsi="GHEA Grapalat" w:cs="GHEA Mariam"/>
          <w:sz w:val="22"/>
          <w:szCs w:val="22"/>
        </w:rPr>
        <w:t xml:space="preserve"> </w:t>
      </w:r>
      <w:r w:rsidR="006307AA">
        <w:rPr>
          <w:rFonts w:ascii="GHEA Grapalat" w:hAnsi="GHEA Grapalat" w:cs="GHEA Mariam"/>
          <w:sz w:val="22"/>
          <w:szCs w:val="22"/>
        </w:rPr>
        <w:t>ցուցանիշը</w:t>
      </w:r>
      <w:r w:rsidR="00836283">
        <w:rPr>
          <w:rFonts w:ascii="GHEA Grapalat" w:hAnsi="GHEA Grapalat" w:cs="GHEA Mariam"/>
          <w:sz w:val="22"/>
          <w:szCs w:val="22"/>
        </w:rPr>
        <w:t xml:space="preserve">՝ պայմանավորված </w:t>
      </w:r>
      <w:r w:rsidR="006307AA">
        <w:rPr>
          <w:rFonts w:ascii="GHEA Grapalat" w:hAnsi="GHEA Grapalat" w:cs="GHEA Mariam"/>
          <w:sz w:val="22"/>
          <w:szCs w:val="22"/>
        </w:rPr>
        <w:t>որոշ պարտավորությունների վճարման ժամանակացույցով</w:t>
      </w:r>
      <w:r w:rsidR="0018486F" w:rsidRPr="00836283">
        <w:rPr>
          <w:rFonts w:ascii="GHEA Grapalat" w:hAnsi="GHEA Grapalat" w:cs="GHEA Mariam"/>
          <w:sz w:val="22"/>
          <w:szCs w:val="22"/>
        </w:rPr>
        <w:t>:</w:t>
      </w:r>
    </w:p>
    <w:p w:rsidR="0018486F" w:rsidRPr="0008635E" w:rsidRDefault="0018486F" w:rsidP="0018486F">
      <w:pPr>
        <w:spacing w:line="360" w:lineRule="auto"/>
        <w:ind w:firstLine="540"/>
        <w:jc w:val="both"/>
        <w:rPr>
          <w:rFonts w:ascii="GHEA Grapalat" w:hAnsi="GHEA Grapalat" w:cs="GHEA Mariam"/>
          <w:sz w:val="22"/>
          <w:szCs w:val="22"/>
        </w:rPr>
      </w:pPr>
      <w:r>
        <w:rPr>
          <w:rFonts w:ascii="GHEA Grapalat" w:hAnsi="GHEA Grapalat" w:cs="GHEA Mariam"/>
          <w:sz w:val="22"/>
          <w:szCs w:val="22"/>
        </w:rPr>
        <w:t>Շուրջ 3.5</w:t>
      </w:r>
      <w:r w:rsidRPr="00C02663">
        <w:rPr>
          <w:rFonts w:ascii="GHEA Grapalat" w:hAnsi="GHEA Grapalat" w:cs="GHEA Mariam"/>
          <w:sz w:val="22"/>
          <w:szCs w:val="22"/>
          <w:lang w:val="hy-AM"/>
        </w:rPr>
        <w:t xml:space="preserve"> մլրդ դրամ կամ նախատեսվածից </w:t>
      </w:r>
      <w:r>
        <w:rPr>
          <w:rFonts w:ascii="GHEA Grapalat" w:hAnsi="GHEA Grapalat" w:cs="GHEA Mariam"/>
          <w:sz w:val="22"/>
          <w:szCs w:val="22"/>
        </w:rPr>
        <w:t>24.7</w:t>
      </w:r>
      <w:r w:rsidRPr="00C02663">
        <w:rPr>
          <w:rFonts w:ascii="GHEA Grapalat" w:hAnsi="GHEA Grapalat" w:cs="GHEA Mariam"/>
          <w:sz w:val="22"/>
          <w:szCs w:val="22"/>
          <w:lang w:val="hy-AM"/>
        </w:rPr>
        <w:t xml:space="preserve">%-ով ավել մուտքեր են ստացվել բանկերում և այլ ֆինանսավարկային հաստատություններում բյուջեի ժամանակավոր ազատ միջոցների տեղաբաշխումից և դեպոզիտներից: Նախորդ տարվա նույն ժամանակահատվածի համեմատ նշված </w:t>
      </w:r>
      <w:r w:rsidRPr="007056B7">
        <w:rPr>
          <w:rFonts w:ascii="GHEA Grapalat" w:hAnsi="GHEA Grapalat" w:cs="GHEA Mariam"/>
          <w:sz w:val="22"/>
          <w:szCs w:val="22"/>
          <w:lang w:val="hy-AM"/>
        </w:rPr>
        <w:t>մուտքեր</w:t>
      </w:r>
      <w:r w:rsidRPr="007056B7">
        <w:rPr>
          <w:rFonts w:ascii="GHEA Grapalat" w:hAnsi="GHEA Grapalat" w:cs="GHEA Mariam"/>
          <w:sz w:val="22"/>
          <w:szCs w:val="22"/>
        </w:rPr>
        <w:t>ը նվազել</w:t>
      </w:r>
      <w:r w:rsidRPr="007056B7">
        <w:rPr>
          <w:rFonts w:ascii="GHEA Grapalat" w:hAnsi="GHEA Grapalat" w:cs="GHEA Mariam"/>
          <w:sz w:val="22"/>
          <w:szCs w:val="22"/>
          <w:lang w:val="hy-AM"/>
        </w:rPr>
        <w:t xml:space="preserve"> են </w:t>
      </w:r>
      <w:r w:rsidRPr="007056B7">
        <w:rPr>
          <w:rFonts w:ascii="GHEA Grapalat" w:hAnsi="GHEA Grapalat" w:cs="GHEA Mariam"/>
          <w:sz w:val="22"/>
          <w:szCs w:val="22"/>
        </w:rPr>
        <w:t>19.5</w:t>
      </w:r>
      <w:r w:rsidRPr="007056B7">
        <w:rPr>
          <w:rFonts w:ascii="GHEA Grapalat" w:hAnsi="GHEA Grapalat" w:cs="GHEA Mariam"/>
          <w:sz w:val="22"/>
          <w:szCs w:val="22"/>
          <w:lang w:val="hy-AM"/>
        </w:rPr>
        <w:t>%-ով կամ 8</w:t>
      </w:r>
      <w:r w:rsidRPr="007056B7">
        <w:rPr>
          <w:rFonts w:ascii="GHEA Grapalat" w:hAnsi="GHEA Grapalat" w:cs="GHEA Mariam"/>
          <w:sz w:val="22"/>
          <w:szCs w:val="22"/>
        </w:rPr>
        <w:t>43.</w:t>
      </w:r>
      <w:r w:rsidRPr="007056B7">
        <w:rPr>
          <w:rFonts w:ascii="GHEA Grapalat" w:hAnsi="GHEA Grapalat" w:cs="GHEA Mariam"/>
          <w:sz w:val="22"/>
          <w:szCs w:val="22"/>
          <w:lang w:val="hy-AM"/>
        </w:rPr>
        <w:t>1 մլն դրամով:</w:t>
      </w:r>
      <w:r w:rsidRPr="0008635E">
        <w:rPr>
          <w:rFonts w:ascii="GHEA Grapalat" w:hAnsi="GHEA Grapalat" w:cs="Sylfaen"/>
        </w:rPr>
        <w:t xml:space="preserve"> </w:t>
      </w:r>
      <w:r w:rsidRPr="0008635E">
        <w:rPr>
          <w:rFonts w:ascii="GHEA Grapalat" w:hAnsi="GHEA Grapalat" w:cs="Sylfaen"/>
          <w:sz w:val="22"/>
          <w:szCs w:val="22"/>
        </w:rPr>
        <w:t>Ծրագրվածից ավել եկամուտների ստացումը պայմանավորված է նրանով, որ 2016 թվականի ՀՀ պետական բյուջեի</w:t>
      </w:r>
      <w:r>
        <w:rPr>
          <w:rFonts w:ascii="GHEA Grapalat" w:hAnsi="GHEA Grapalat" w:cs="Sylfaen"/>
          <w:sz w:val="22"/>
          <w:szCs w:val="22"/>
        </w:rPr>
        <w:t xml:space="preserve"> առաջ</w:t>
      </w:r>
      <w:r w:rsidRPr="0008635E">
        <w:rPr>
          <w:rFonts w:ascii="GHEA Grapalat" w:hAnsi="GHEA Grapalat" w:cs="Sylfaen"/>
          <w:sz w:val="22"/>
          <w:szCs w:val="22"/>
        </w:rPr>
        <w:t xml:space="preserve">ին կիսամյակի կատարման ընթացքում </w:t>
      </w:r>
      <w:r w:rsidR="00501549">
        <w:rPr>
          <w:rFonts w:ascii="GHEA Grapalat" w:hAnsi="GHEA Grapalat" w:cs="Sylfaen"/>
          <w:sz w:val="22"/>
          <w:szCs w:val="22"/>
        </w:rPr>
        <w:t xml:space="preserve">արձանագրվել է ՀՀ պետական բյուջեի ելքերի գծով </w:t>
      </w:r>
      <w:r w:rsidRPr="0008635E">
        <w:rPr>
          <w:rFonts w:ascii="GHEA Grapalat" w:hAnsi="GHEA Grapalat" w:cs="Sylfaen"/>
          <w:sz w:val="22"/>
          <w:szCs w:val="22"/>
        </w:rPr>
        <w:t xml:space="preserve">ՀՀ կառավարության կողմից հաստատված եռամսյակային համամասնություններով նախատեսված </w:t>
      </w:r>
      <w:r w:rsidR="00501549">
        <w:rPr>
          <w:rFonts w:ascii="GHEA Grapalat" w:hAnsi="GHEA Grapalat" w:cs="Sylfaen"/>
          <w:sz w:val="22"/>
          <w:szCs w:val="22"/>
        </w:rPr>
        <w:t>միջոցների պակաս օգտագործում</w:t>
      </w:r>
      <w:r w:rsidRPr="0008635E">
        <w:rPr>
          <w:rFonts w:ascii="GHEA Grapalat" w:hAnsi="GHEA Grapalat" w:cs="Sylfaen"/>
          <w:sz w:val="22"/>
          <w:szCs w:val="22"/>
        </w:rPr>
        <w:t>, մինչդեռ կանխատեսման ժամանակ ենթադրվել է, որ պետական բյուջեի ցուցանիշներ</w:t>
      </w:r>
      <w:r>
        <w:rPr>
          <w:rFonts w:ascii="GHEA Grapalat" w:hAnsi="GHEA Grapalat" w:cs="Sylfaen"/>
          <w:sz w:val="22"/>
          <w:szCs w:val="22"/>
        </w:rPr>
        <w:t>ն</w:t>
      </w:r>
      <w:r w:rsidRPr="0008635E">
        <w:rPr>
          <w:rFonts w:ascii="GHEA Grapalat" w:hAnsi="GHEA Grapalat" w:cs="Sylfaen"/>
          <w:sz w:val="22"/>
          <w:szCs w:val="22"/>
        </w:rPr>
        <w:t xml:space="preserve"> ամբողջությամբ կկատարվեն: Նախորդ տարվա նույն ժամանակահատված</w:t>
      </w:r>
      <w:r w:rsidR="00996BD3">
        <w:rPr>
          <w:rFonts w:ascii="GHEA Grapalat" w:hAnsi="GHEA Grapalat" w:cs="Sylfaen"/>
          <w:sz w:val="22"/>
          <w:szCs w:val="22"/>
        </w:rPr>
        <w:t xml:space="preserve">ի համեմատ </w:t>
      </w:r>
      <w:r w:rsidRPr="0008635E">
        <w:rPr>
          <w:rFonts w:ascii="GHEA Grapalat" w:hAnsi="GHEA Grapalat" w:cs="Sylfaen"/>
          <w:sz w:val="22"/>
          <w:szCs w:val="22"/>
        </w:rPr>
        <w:t>բանկերում և այլ ֆինանսական</w:t>
      </w:r>
      <w:r w:rsidR="000711D9">
        <w:rPr>
          <w:rFonts w:ascii="GHEA Grapalat" w:hAnsi="GHEA Grapalat" w:cs="Sylfaen"/>
          <w:sz w:val="22"/>
          <w:szCs w:val="22"/>
        </w:rPr>
        <w:t xml:space="preserve"> </w:t>
      </w:r>
      <w:r w:rsidRPr="0008635E">
        <w:rPr>
          <w:rFonts w:ascii="GHEA Grapalat" w:hAnsi="GHEA Grapalat" w:cs="Sylfaen"/>
          <w:sz w:val="22"/>
          <w:szCs w:val="22"/>
        </w:rPr>
        <w:t>հաստատություններում բյուջեի ժամանակավոր ազատ միջոցների տեղաբաշխումից</w:t>
      </w:r>
      <w:r w:rsidR="00996BD3">
        <w:rPr>
          <w:rFonts w:ascii="GHEA Grapalat" w:hAnsi="GHEA Grapalat" w:cs="Sylfaen"/>
          <w:sz w:val="22"/>
          <w:szCs w:val="22"/>
        </w:rPr>
        <w:t xml:space="preserve"> </w:t>
      </w:r>
      <w:r w:rsidRPr="0008635E">
        <w:rPr>
          <w:rFonts w:ascii="GHEA Grapalat" w:hAnsi="GHEA Grapalat" w:cs="Sylfaen"/>
          <w:sz w:val="22"/>
          <w:szCs w:val="22"/>
        </w:rPr>
        <w:t>ստացվ</w:t>
      </w:r>
      <w:r w:rsidR="00996BD3">
        <w:rPr>
          <w:rFonts w:ascii="GHEA Grapalat" w:hAnsi="GHEA Grapalat" w:cs="Sylfaen"/>
          <w:sz w:val="22"/>
          <w:szCs w:val="22"/>
        </w:rPr>
        <w:t>ած մուտքերը նվազել են 19.5%-ով, որը</w:t>
      </w:r>
      <w:r w:rsidR="000711D9">
        <w:rPr>
          <w:rFonts w:ascii="GHEA Grapalat" w:hAnsi="GHEA Grapalat" w:cs="Sylfaen"/>
          <w:sz w:val="22"/>
          <w:szCs w:val="22"/>
        </w:rPr>
        <w:t xml:space="preserve"> </w:t>
      </w:r>
      <w:r w:rsidRPr="0008635E">
        <w:rPr>
          <w:rFonts w:ascii="GHEA Grapalat" w:hAnsi="GHEA Grapalat" w:cs="Sylfaen"/>
          <w:sz w:val="22"/>
          <w:szCs w:val="22"/>
        </w:rPr>
        <w:t>պայմանավորված է ինչպես 2015 թվականին թողարկված եվրապարտատոմսերով, որոնց ավանդադրում</w:t>
      </w:r>
      <w:r>
        <w:rPr>
          <w:rFonts w:ascii="GHEA Grapalat" w:hAnsi="GHEA Grapalat" w:cs="Sylfaen"/>
          <w:sz w:val="22"/>
          <w:szCs w:val="22"/>
        </w:rPr>
        <w:t>ն</w:t>
      </w:r>
      <w:r w:rsidRPr="0008635E">
        <w:rPr>
          <w:rFonts w:ascii="GHEA Grapalat" w:hAnsi="GHEA Grapalat" w:cs="Sylfaen"/>
          <w:sz w:val="22"/>
          <w:szCs w:val="22"/>
        </w:rPr>
        <w:t xml:space="preserve"> ապահովել է լրացուցիչ տոկոսային եկամուտ, այնպես էլ տոկոսադրույքների տարբերությամբ, մասնավորապես</w:t>
      </w:r>
      <w:r w:rsidR="00996BD3">
        <w:rPr>
          <w:rFonts w:ascii="GHEA Grapalat" w:hAnsi="GHEA Grapalat" w:cs="Sylfaen"/>
          <w:sz w:val="22"/>
          <w:szCs w:val="22"/>
        </w:rPr>
        <w:t>՝</w:t>
      </w:r>
      <w:r w:rsidRPr="0008635E">
        <w:rPr>
          <w:rFonts w:ascii="GHEA Grapalat" w:hAnsi="GHEA Grapalat" w:cs="Sylfaen"/>
          <w:sz w:val="22"/>
          <w:szCs w:val="22"/>
        </w:rPr>
        <w:t xml:space="preserve"> 2016 թվականի </w:t>
      </w:r>
      <w:r>
        <w:rPr>
          <w:rFonts w:ascii="GHEA Grapalat" w:hAnsi="GHEA Grapalat" w:cs="Sylfaen"/>
          <w:sz w:val="22"/>
          <w:szCs w:val="22"/>
        </w:rPr>
        <w:t>առաջ</w:t>
      </w:r>
      <w:r w:rsidRPr="0008635E">
        <w:rPr>
          <w:rFonts w:ascii="GHEA Grapalat" w:hAnsi="GHEA Grapalat" w:cs="Sylfaen"/>
          <w:sz w:val="22"/>
          <w:szCs w:val="22"/>
        </w:rPr>
        <w:t xml:space="preserve">ին կիսամյակում ներդրված ավանդների միջին կշռված տոկոսադրույքը կազմել է 8.8%` նախորդ </w:t>
      </w:r>
      <w:r w:rsidRPr="007056B7">
        <w:rPr>
          <w:rFonts w:ascii="GHEA Grapalat" w:hAnsi="GHEA Grapalat" w:cs="Sylfaen"/>
          <w:sz w:val="22"/>
          <w:szCs w:val="22"/>
        </w:rPr>
        <w:t>տարվա 12.0%-ի դիմաց:</w:t>
      </w:r>
    </w:p>
    <w:p w:rsidR="0018486F" w:rsidRPr="00996BD3" w:rsidRDefault="00996BD3" w:rsidP="0018486F">
      <w:pPr>
        <w:spacing w:line="360" w:lineRule="auto"/>
        <w:ind w:firstLine="540"/>
        <w:jc w:val="both"/>
        <w:rPr>
          <w:rFonts w:ascii="GHEA Grapalat" w:hAnsi="GHEA Grapalat" w:cs="GHEA Mariam"/>
          <w:sz w:val="22"/>
          <w:szCs w:val="22"/>
        </w:rPr>
      </w:pPr>
      <w:r>
        <w:rPr>
          <w:rFonts w:ascii="GHEA Grapalat" w:hAnsi="GHEA Grapalat" w:cs="GHEA Mariam"/>
          <w:sz w:val="22"/>
          <w:szCs w:val="22"/>
        </w:rPr>
        <w:t xml:space="preserve">2016 թվականի առաջին կիսամյակում </w:t>
      </w:r>
      <w:r w:rsidR="0018486F">
        <w:rPr>
          <w:rFonts w:ascii="GHEA Grapalat" w:hAnsi="GHEA Grapalat" w:cs="GHEA Mariam"/>
          <w:sz w:val="22"/>
          <w:szCs w:val="22"/>
        </w:rPr>
        <w:t>100.2</w:t>
      </w:r>
      <w:r w:rsidR="0018486F" w:rsidRPr="00C02663">
        <w:rPr>
          <w:rFonts w:ascii="GHEA Grapalat" w:hAnsi="GHEA Grapalat" w:cs="GHEA Mariam"/>
          <w:sz w:val="22"/>
          <w:szCs w:val="22"/>
          <w:lang w:val="hy-AM"/>
        </w:rPr>
        <w:t xml:space="preserve"> մլն դրամ է մուտքագրվել իրավաբանական անձանց կապիտալում կատարված ներդրումներից ստացվող շահաբաժինների գծով` </w:t>
      </w:r>
      <w:r w:rsidR="0018486F">
        <w:rPr>
          <w:rFonts w:ascii="GHEA Grapalat" w:hAnsi="GHEA Grapalat" w:cs="GHEA Mariam"/>
          <w:sz w:val="22"/>
          <w:szCs w:val="22"/>
        </w:rPr>
        <w:t>100.3%-ով</w:t>
      </w:r>
      <w:r w:rsidR="0018486F" w:rsidRPr="00C02663">
        <w:rPr>
          <w:rFonts w:ascii="GHEA Grapalat" w:hAnsi="GHEA Grapalat" w:cs="GHEA Mariam"/>
          <w:sz w:val="22"/>
          <w:szCs w:val="22"/>
          <w:lang w:val="hy-AM"/>
        </w:rPr>
        <w:t xml:space="preserve"> </w:t>
      </w:r>
      <w:r w:rsidR="0018486F">
        <w:rPr>
          <w:rFonts w:ascii="GHEA Grapalat" w:hAnsi="GHEA Grapalat" w:cs="GHEA Mariam"/>
          <w:sz w:val="22"/>
          <w:szCs w:val="22"/>
        </w:rPr>
        <w:t>ապահովելով</w:t>
      </w:r>
      <w:r w:rsidR="0018486F" w:rsidRPr="00C02663">
        <w:rPr>
          <w:rFonts w:ascii="GHEA Grapalat" w:hAnsi="GHEA Grapalat" w:cs="GHEA Mariam"/>
          <w:sz w:val="22"/>
          <w:szCs w:val="22"/>
          <w:lang w:val="hy-AM"/>
        </w:rPr>
        <w:t xml:space="preserve"> կանխատեսված մուտքերը: Նշված եկամուտները </w:t>
      </w:r>
      <w:r w:rsidR="0018486F">
        <w:rPr>
          <w:rFonts w:ascii="GHEA Grapalat" w:hAnsi="GHEA Grapalat" w:cs="GHEA Mariam"/>
          <w:sz w:val="22"/>
          <w:szCs w:val="22"/>
        </w:rPr>
        <w:t>26.8</w:t>
      </w:r>
      <w:r w:rsidR="0018486F" w:rsidRPr="00C02663">
        <w:rPr>
          <w:rFonts w:ascii="GHEA Grapalat" w:hAnsi="GHEA Grapalat" w:cs="GHEA Mariam"/>
          <w:sz w:val="22"/>
          <w:szCs w:val="22"/>
          <w:lang w:val="hy-AM"/>
        </w:rPr>
        <w:t xml:space="preserve">%-ով </w:t>
      </w:r>
      <w:r w:rsidR="0018486F">
        <w:rPr>
          <w:rFonts w:ascii="GHEA Grapalat" w:hAnsi="GHEA Grapalat" w:cs="GHEA Mariam"/>
          <w:sz w:val="22"/>
          <w:szCs w:val="22"/>
        </w:rPr>
        <w:t>զիջ</w:t>
      </w:r>
      <w:r w:rsidR="0018486F" w:rsidRPr="00C02663">
        <w:rPr>
          <w:rFonts w:ascii="GHEA Grapalat" w:hAnsi="GHEA Grapalat" w:cs="GHEA Mariam"/>
          <w:sz w:val="22"/>
          <w:szCs w:val="22"/>
          <w:lang w:val="hy-AM"/>
        </w:rPr>
        <w:t>ել են նախորդ տարվա ն</w:t>
      </w:r>
      <w:r>
        <w:rPr>
          <w:rFonts w:ascii="GHEA Grapalat" w:hAnsi="GHEA Grapalat" w:cs="GHEA Mariam"/>
          <w:sz w:val="22"/>
          <w:szCs w:val="22"/>
          <w:lang w:val="hy-AM"/>
        </w:rPr>
        <w:t>ույն ժամանակահատվածի ցուցանիշը:</w:t>
      </w:r>
    </w:p>
    <w:p w:rsidR="0018486F" w:rsidRPr="00C02663" w:rsidRDefault="0018486F" w:rsidP="0018486F">
      <w:pPr>
        <w:spacing w:line="360" w:lineRule="auto"/>
        <w:ind w:firstLine="540"/>
        <w:jc w:val="both"/>
        <w:rPr>
          <w:rFonts w:ascii="GHEA Grapalat" w:hAnsi="GHEA Grapalat" w:cs="GHEA Mariam"/>
          <w:sz w:val="22"/>
          <w:szCs w:val="22"/>
          <w:lang w:val="hy-AM"/>
        </w:rPr>
      </w:pPr>
      <w:r w:rsidRPr="00C02663">
        <w:rPr>
          <w:rFonts w:ascii="GHEA Grapalat" w:hAnsi="GHEA Grapalat" w:cs="GHEA Mariam"/>
          <w:sz w:val="22"/>
          <w:szCs w:val="22"/>
        </w:rPr>
        <w:t>Հաշվետու ժամանակահատվածում</w:t>
      </w:r>
      <w:r w:rsidRPr="00C02663">
        <w:rPr>
          <w:rFonts w:ascii="GHEA Grapalat" w:hAnsi="GHEA Grapalat" w:cs="GHEA Mariam"/>
          <w:sz w:val="22"/>
          <w:szCs w:val="22"/>
          <w:lang w:val="hy-AM"/>
        </w:rPr>
        <w:t xml:space="preserve"> </w:t>
      </w:r>
      <w:r>
        <w:rPr>
          <w:rFonts w:ascii="GHEA Grapalat" w:hAnsi="GHEA Grapalat" w:cs="GHEA Mariam"/>
          <w:sz w:val="22"/>
          <w:szCs w:val="22"/>
        </w:rPr>
        <w:t>4.3</w:t>
      </w:r>
      <w:r w:rsidRPr="00C02663">
        <w:rPr>
          <w:rFonts w:ascii="GHEA Grapalat" w:hAnsi="GHEA Grapalat" w:cs="GHEA Mariam"/>
          <w:sz w:val="22"/>
          <w:szCs w:val="22"/>
          <w:lang w:val="hy-AM"/>
        </w:rPr>
        <w:t xml:space="preserve"> մլրդ դրամ </w:t>
      </w:r>
      <w:r w:rsidR="00EE0483">
        <w:rPr>
          <w:rFonts w:ascii="GHEA Grapalat" w:hAnsi="GHEA Grapalat" w:cs="GHEA Mariam"/>
          <w:sz w:val="22"/>
          <w:szCs w:val="22"/>
        </w:rPr>
        <w:t>տոկոսավճարներ են ստացվել</w:t>
      </w:r>
      <w:r w:rsidRPr="00C02663">
        <w:rPr>
          <w:rFonts w:ascii="GHEA Grapalat" w:hAnsi="GHEA Grapalat" w:cs="GHEA Mariam"/>
          <w:sz w:val="22"/>
          <w:szCs w:val="22"/>
          <w:lang w:val="hy-AM"/>
        </w:rPr>
        <w:t xml:space="preserve"> պետության կողմից տված վարկերի օգտագործման դիմաց, որոնք առաջին </w:t>
      </w:r>
      <w:r>
        <w:rPr>
          <w:rFonts w:ascii="GHEA Grapalat" w:hAnsi="GHEA Grapalat" w:cs="GHEA Mariam"/>
          <w:sz w:val="22"/>
          <w:szCs w:val="22"/>
        </w:rPr>
        <w:t>կիսամյա</w:t>
      </w:r>
      <w:r w:rsidRPr="00C02663">
        <w:rPr>
          <w:rFonts w:ascii="GHEA Grapalat" w:hAnsi="GHEA Grapalat" w:cs="GHEA Mariam"/>
          <w:sz w:val="22"/>
          <w:szCs w:val="22"/>
          <w:lang w:val="hy-AM"/>
        </w:rPr>
        <w:t xml:space="preserve">կի ծրագրային ցուցանիշն </w:t>
      </w:r>
      <w:r w:rsidRPr="00C02663">
        <w:rPr>
          <w:rFonts w:ascii="GHEA Grapalat" w:hAnsi="GHEA Grapalat" w:cs="GHEA Mariam"/>
          <w:sz w:val="22"/>
          <w:szCs w:val="22"/>
          <w:lang w:val="hy-AM"/>
        </w:rPr>
        <w:lastRenderedPageBreak/>
        <w:t xml:space="preserve">ապահովել են </w:t>
      </w:r>
      <w:r>
        <w:rPr>
          <w:rFonts w:ascii="GHEA Grapalat" w:hAnsi="GHEA Grapalat" w:cs="GHEA Mariam"/>
          <w:sz w:val="22"/>
          <w:szCs w:val="22"/>
        </w:rPr>
        <w:t>75.3</w:t>
      </w:r>
      <w:r w:rsidRPr="00C02663">
        <w:rPr>
          <w:rFonts w:ascii="GHEA Grapalat" w:hAnsi="GHEA Grapalat" w:cs="GHEA Mariam"/>
          <w:sz w:val="22"/>
          <w:szCs w:val="22"/>
          <w:lang w:val="hy-AM"/>
        </w:rPr>
        <w:t xml:space="preserve">%-ով և </w:t>
      </w:r>
      <w:r>
        <w:rPr>
          <w:rFonts w:ascii="GHEA Grapalat" w:hAnsi="GHEA Grapalat" w:cs="GHEA Mariam"/>
          <w:sz w:val="22"/>
          <w:szCs w:val="22"/>
        </w:rPr>
        <w:t>56.2</w:t>
      </w:r>
      <w:r w:rsidRPr="00C02663">
        <w:rPr>
          <w:rFonts w:ascii="GHEA Grapalat" w:hAnsi="GHEA Grapalat" w:cs="GHEA Mariam"/>
          <w:sz w:val="22"/>
          <w:szCs w:val="22"/>
          <w:lang w:val="hy-AM"/>
        </w:rPr>
        <w:t xml:space="preserve">%-ով զիջել նախորդ տարվա նույն ժամանակահատվածի ցուցանիշը: Մասնավորապես` ռեզիդենտներին տրամադրված վարկերի օգտագործման տոկոսավճարները կազմել են </w:t>
      </w:r>
      <w:r>
        <w:rPr>
          <w:rFonts w:ascii="GHEA Grapalat" w:hAnsi="GHEA Grapalat" w:cs="GHEA Mariam"/>
          <w:sz w:val="22"/>
          <w:szCs w:val="22"/>
        </w:rPr>
        <w:t>4.2</w:t>
      </w:r>
      <w:r w:rsidRPr="00C02663">
        <w:rPr>
          <w:rFonts w:ascii="GHEA Grapalat" w:hAnsi="GHEA Grapalat" w:cs="GHEA Mariam"/>
          <w:sz w:val="22"/>
          <w:szCs w:val="22"/>
          <w:lang w:val="hy-AM"/>
        </w:rPr>
        <w:t xml:space="preserve"> մլրդ դրամ</w:t>
      </w:r>
      <w:r w:rsidRPr="00C02663">
        <w:rPr>
          <w:rFonts w:ascii="GHEA Grapalat" w:hAnsi="GHEA Grapalat" w:cs="GHEA Mariam"/>
          <w:sz w:val="22"/>
          <w:szCs w:val="22"/>
        </w:rPr>
        <w:t xml:space="preserve"> կամ ծրագրի</w:t>
      </w:r>
      <w:r w:rsidRPr="00C02663">
        <w:rPr>
          <w:rFonts w:ascii="GHEA Grapalat" w:hAnsi="GHEA Grapalat" w:cs="GHEA Mariam"/>
          <w:sz w:val="22"/>
          <w:szCs w:val="22"/>
          <w:lang w:val="hy-AM"/>
        </w:rPr>
        <w:t xml:space="preserve"> </w:t>
      </w:r>
      <w:r>
        <w:rPr>
          <w:rFonts w:ascii="GHEA Grapalat" w:hAnsi="GHEA Grapalat" w:cs="GHEA Mariam"/>
          <w:sz w:val="22"/>
          <w:szCs w:val="22"/>
        </w:rPr>
        <w:t>74.9</w:t>
      </w:r>
      <w:r w:rsidRPr="00C02663">
        <w:rPr>
          <w:rFonts w:ascii="GHEA Grapalat" w:hAnsi="GHEA Grapalat" w:cs="GHEA Mariam"/>
          <w:sz w:val="22"/>
          <w:szCs w:val="22"/>
          <w:lang w:val="hy-AM"/>
        </w:rPr>
        <w:t>%-</w:t>
      </w:r>
      <w:r w:rsidRPr="00C02663">
        <w:rPr>
          <w:rFonts w:ascii="GHEA Grapalat" w:hAnsi="GHEA Grapalat" w:cs="GHEA Mariam"/>
          <w:sz w:val="22"/>
          <w:szCs w:val="22"/>
        </w:rPr>
        <w:t>ը</w:t>
      </w:r>
      <w:r w:rsidRPr="00C02663">
        <w:rPr>
          <w:rFonts w:ascii="GHEA Grapalat" w:hAnsi="GHEA Grapalat" w:cs="GHEA Mariam"/>
          <w:sz w:val="22"/>
          <w:szCs w:val="22"/>
          <w:lang w:val="hy-AM"/>
        </w:rPr>
        <w:t>: Ոչ ռեզիդենտներին տրամադրված վարկերի օգտագործման տոկոսավճարները ստացվել են նախատեսված ծավալով` կազմելով</w:t>
      </w:r>
      <w:r>
        <w:rPr>
          <w:rFonts w:ascii="GHEA Grapalat" w:hAnsi="GHEA Grapalat" w:cs="GHEA Mariam"/>
          <w:sz w:val="22"/>
          <w:szCs w:val="22"/>
        </w:rPr>
        <w:t xml:space="preserve"> շուրջ</w:t>
      </w:r>
      <w:r w:rsidRPr="00C02663">
        <w:rPr>
          <w:rFonts w:ascii="GHEA Grapalat" w:hAnsi="GHEA Grapalat" w:cs="GHEA Mariam"/>
          <w:sz w:val="22"/>
          <w:szCs w:val="22"/>
          <w:lang w:val="hy-AM"/>
        </w:rPr>
        <w:t xml:space="preserve"> </w:t>
      </w:r>
      <w:r>
        <w:rPr>
          <w:rFonts w:ascii="GHEA Grapalat" w:hAnsi="GHEA Grapalat" w:cs="GHEA Mariam"/>
          <w:sz w:val="22"/>
          <w:szCs w:val="22"/>
        </w:rPr>
        <w:t>89.4</w:t>
      </w:r>
      <w:r w:rsidRPr="00C02663">
        <w:rPr>
          <w:rFonts w:ascii="GHEA Grapalat" w:hAnsi="GHEA Grapalat" w:cs="GHEA Mariam"/>
          <w:sz w:val="22"/>
          <w:szCs w:val="22"/>
          <w:lang w:val="hy-AM"/>
        </w:rPr>
        <w:t xml:space="preserve"> մլն դրամ:</w:t>
      </w:r>
    </w:p>
    <w:p w:rsidR="0018486F" w:rsidRPr="00C02663" w:rsidRDefault="0018486F" w:rsidP="0018486F">
      <w:pPr>
        <w:spacing w:line="360" w:lineRule="auto"/>
        <w:ind w:firstLine="540"/>
        <w:jc w:val="both"/>
        <w:rPr>
          <w:rFonts w:ascii="GHEA Grapalat" w:hAnsi="GHEA Grapalat" w:cs="GHEA Mariam"/>
          <w:sz w:val="22"/>
          <w:szCs w:val="22"/>
          <w:lang w:val="hy-AM"/>
        </w:rPr>
      </w:pPr>
      <w:r>
        <w:rPr>
          <w:rFonts w:ascii="GHEA Grapalat" w:hAnsi="GHEA Grapalat" w:cs="GHEA Mariam"/>
          <w:sz w:val="22"/>
          <w:szCs w:val="22"/>
        </w:rPr>
        <w:t>5.7</w:t>
      </w:r>
      <w:r w:rsidRPr="00C02663">
        <w:rPr>
          <w:rFonts w:ascii="GHEA Grapalat" w:hAnsi="GHEA Grapalat" w:cs="GHEA Mariam"/>
          <w:sz w:val="22"/>
          <w:szCs w:val="22"/>
          <w:lang w:val="hy-AM"/>
        </w:rPr>
        <w:t xml:space="preserve"> մլրդ դրամ պետական բյուջե է մուտքագրվել իրավախախտումների համար գործադիր և դատական մարմինների կողմից կիրառվող պատժամիջոցների</w:t>
      </w:r>
      <w:r w:rsidRPr="00C02663">
        <w:rPr>
          <w:rFonts w:ascii="GHEA Grapalat" w:hAnsi="GHEA Grapalat" w:cs="GHEA Mariam"/>
          <w:sz w:val="22"/>
          <w:szCs w:val="22"/>
        </w:rPr>
        <w:t xml:space="preserve"> գծով</w:t>
      </w:r>
      <w:r w:rsidRPr="00C02663">
        <w:rPr>
          <w:rFonts w:ascii="GHEA Grapalat" w:hAnsi="GHEA Grapalat" w:cs="GHEA Mariam"/>
          <w:sz w:val="22"/>
          <w:szCs w:val="22"/>
          <w:lang w:val="hy-AM"/>
        </w:rPr>
        <w:t xml:space="preserve">` </w:t>
      </w:r>
      <w:r>
        <w:rPr>
          <w:rFonts w:ascii="GHEA Grapalat" w:hAnsi="GHEA Grapalat" w:cs="GHEA Mariam"/>
          <w:sz w:val="22"/>
          <w:szCs w:val="22"/>
        </w:rPr>
        <w:t>91.8</w:t>
      </w:r>
      <w:r w:rsidRPr="00C02663">
        <w:rPr>
          <w:rFonts w:ascii="GHEA Grapalat" w:hAnsi="GHEA Grapalat" w:cs="GHEA Mariam"/>
          <w:sz w:val="22"/>
          <w:szCs w:val="22"/>
          <w:lang w:val="hy-AM"/>
        </w:rPr>
        <w:t xml:space="preserve">%-ով </w:t>
      </w:r>
      <w:r>
        <w:rPr>
          <w:rFonts w:ascii="GHEA Grapalat" w:hAnsi="GHEA Grapalat" w:cs="GHEA Mariam"/>
          <w:sz w:val="22"/>
          <w:szCs w:val="22"/>
        </w:rPr>
        <w:t>ապահովել</w:t>
      </w:r>
      <w:r>
        <w:rPr>
          <w:rFonts w:ascii="GHEA Grapalat" w:hAnsi="GHEA Grapalat" w:cs="GHEA Mariam"/>
          <w:sz w:val="22"/>
          <w:szCs w:val="22"/>
          <w:lang w:val="hy-AM"/>
        </w:rPr>
        <w:t xml:space="preserve">ով ծրագրված և </w:t>
      </w:r>
      <w:r>
        <w:rPr>
          <w:rFonts w:ascii="GHEA Grapalat" w:hAnsi="GHEA Grapalat" w:cs="GHEA Mariam"/>
          <w:sz w:val="22"/>
          <w:szCs w:val="22"/>
        </w:rPr>
        <w:t>7.7</w:t>
      </w:r>
      <w:r w:rsidRPr="00C02663">
        <w:rPr>
          <w:rFonts w:ascii="GHEA Grapalat" w:hAnsi="GHEA Grapalat" w:cs="GHEA Mariam"/>
          <w:sz w:val="22"/>
          <w:szCs w:val="22"/>
          <w:lang w:val="hy-AM"/>
        </w:rPr>
        <w:t>%-ով զիջելով նախորդ տարվա նույն ժամանակահատվածի ցուցանիշը:</w:t>
      </w:r>
    </w:p>
    <w:p w:rsidR="0018486F" w:rsidRPr="00C02663" w:rsidRDefault="0018486F" w:rsidP="0018486F">
      <w:pPr>
        <w:spacing w:line="360" w:lineRule="auto"/>
        <w:ind w:firstLine="540"/>
        <w:jc w:val="both"/>
        <w:rPr>
          <w:rFonts w:ascii="GHEA Grapalat" w:hAnsi="GHEA Grapalat" w:cs="GHEA Mariam"/>
          <w:sz w:val="22"/>
          <w:szCs w:val="22"/>
          <w:lang w:val="hy-AM"/>
        </w:rPr>
      </w:pPr>
      <w:r w:rsidRPr="00C02663">
        <w:rPr>
          <w:rFonts w:ascii="GHEA Grapalat" w:hAnsi="GHEA Grapalat" w:cs="GHEA Mariam"/>
          <w:sz w:val="22"/>
          <w:szCs w:val="22"/>
          <w:lang w:val="hy-AM"/>
        </w:rPr>
        <w:t xml:space="preserve">Ապրանքների մատակարարումից և ծառայությունների մատուցումից մուտքերը կազմել են </w:t>
      </w:r>
      <w:r>
        <w:rPr>
          <w:rFonts w:ascii="GHEA Grapalat" w:hAnsi="GHEA Grapalat" w:cs="GHEA Mariam"/>
          <w:sz w:val="22"/>
          <w:szCs w:val="22"/>
        </w:rPr>
        <w:t>8.8</w:t>
      </w:r>
      <w:r w:rsidRPr="00C02663">
        <w:rPr>
          <w:rFonts w:ascii="GHEA Grapalat" w:hAnsi="GHEA Grapalat" w:cs="GHEA Mariam"/>
          <w:sz w:val="22"/>
          <w:szCs w:val="22"/>
          <w:lang w:val="hy-AM"/>
        </w:rPr>
        <w:t xml:space="preserve"> մլրդ դրամ` </w:t>
      </w:r>
      <w:r>
        <w:rPr>
          <w:rFonts w:ascii="GHEA Grapalat" w:hAnsi="GHEA Grapalat" w:cs="GHEA Mariam"/>
          <w:sz w:val="22"/>
          <w:szCs w:val="22"/>
        </w:rPr>
        <w:t>81.7</w:t>
      </w:r>
      <w:r w:rsidRPr="00C02663">
        <w:rPr>
          <w:rFonts w:ascii="GHEA Grapalat" w:hAnsi="GHEA Grapalat" w:cs="GHEA Mariam"/>
          <w:sz w:val="22"/>
          <w:szCs w:val="22"/>
          <w:lang w:val="hy-AM"/>
        </w:rPr>
        <w:t>%</w:t>
      </w:r>
      <w:r w:rsidRPr="00C02663">
        <w:rPr>
          <w:rFonts w:ascii="GHEA Grapalat" w:hAnsi="GHEA Grapalat" w:cs="GHEA Mariam"/>
          <w:sz w:val="22"/>
          <w:szCs w:val="22"/>
          <w:lang w:val="hy-AM"/>
        </w:rPr>
        <w:noBreakHyphen/>
        <w:t xml:space="preserve">ով կամ </w:t>
      </w:r>
      <w:r>
        <w:rPr>
          <w:rFonts w:ascii="GHEA Grapalat" w:hAnsi="GHEA Grapalat" w:cs="GHEA Mariam"/>
          <w:sz w:val="22"/>
          <w:szCs w:val="22"/>
        </w:rPr>
        <w:t>շուրջ 2</w:t>
      </w:r>
      <w:r w:rsidRPr="00C02663">
        <w:rPr>
          <w:rFonts w:ascii="GHEA Grapalat" w:hAnsi="GHEA Grapalat" w:cs="GHEA Mariam"/>
          <w:sz w:val="22"/>
          <w:szCs w:val="22"/>
          <w:lang w:val="hy-AM"/>
        </w:rPr>
        <w:t xml:space="preserve"> մլ</w:t>
      </w:r>
      <w:r>
        <w:rPr>
          <w:rFonts w:ascii="GHEA Grapalat" w:hAnsi="GHEA Grapalat" w:cs="GHEA Mariam"/>
          <w:sz w:val="22"/>
          <w:szCs w:val="22"/>
        </w:rPr>
        <w:t>րդ</w:t>
      </w:r>
      <w:r w:rsidRPr="00C02663">
        <w:rPr>
          <w:rFonts w:ascii="GHEA Grapalat" w:hAnsi="GHEA Grapalat" w:cs="GHEA Mariam"/>
          <w:sz w:val="22"/>
          <w:szCs w:val="22"/>
          <w:lang w:val="hy-AM"/>
        </w:rPr>
        <w:t xml:space="preserve"> դրամով զիջելով առաջին </w:t>
      </w:r>
      <w:r>
        <w:rPr>
          <w:rFonts w:ascii="GHEA Grapalat" w:hAnsi="GHEA Grapalat" w:cs="GHEA Mariam"/>
          <w:sz w:val="22"/>
          <w:szCs w:val="22"/>
        </w:rPr>
        <w:t>կիսամ</w:t>
      </w:r>
      <w:r w:rsidRPr="00C02663">
        <w:rPr>
          <w:rFonts w:ascii="GHEA Grapalat" w:hAnsi="GHEA Grapalat" w:cs="GHEA Mariam"/>
          <w:sz w:val="22"/>
          <w:szCs w:val="22"/>
          <w:lang w:val="hy-AM"/>
        </w:rPr>
        <w:t xml:space="preserve">յակի ծրագրային ցուցանիշը: 2015 թվականի առաջին </w:t>
      </w:r>
      <w:r>
        <w:rPr>
          <w:rFonts w:ascii="GHEA Grapalat" w:hAnsi="GHEA Grapalat" w:cs="GHEA Mariam"/>
          <w:sz w:val="22"/>
          <w:szCs w:val="22"/>
        </w:rPr>
        <w:t>կիսամ</w:t>
      </w:r>
      <w:r w:rsidRPr="00C02663">
        <w:rPr>
          <w:rFonts w:ascii="GHEA Grapalat" w:hAnsi="GHEA Grapalat" w:cs="GHEA Mariam"/>
          <w:sz w:val="22"/>
          <w:szCs w:val="22"/>
          <w:lang w:val="hy-AM"/>
        </w:rPr>
        <w:t xml:space="preserve">յակի համեմատ նշված եկամուտները նվազել են </w:t>
      </w:r>
      <w:r>
        <w:rPr>
          <w:rFonts w:ascii="GHEA Grapalat" w:hAnsi="GHEA Grapalat" w:cs="GHEA Mariam"/>
          <w:sz w:val="22"/>
          <w:szCs w:val="22"/>
        </w:rPr>
        <w:t>17.2</w:t>
      </w:r>
      <w:r w:rsidRPr="00C02663">
        <w:rPr>
          <w:rFonts w:ascii="GHEA Grapalat" w:hAnsi="GHEA Grapalat" w:cs="GHEA Mariam"/>
          <w:sz w:val="22"/>
          <w:szCs w:val="22"/>
          <w:lang w:val="hy-AM"/>
        </w:rPr>
        <w:t>%-ով կամ 1</w:t>
      </w:r>
      <w:r>
        <w:rPr>
          <w:rFonts w:ascii="GHEA Grapalat" w:hAnsi="GHEA Grapalat" w:cs="GHEA Mariam"/>
          <w:sz w:val="22"/>
          <w:szCs w:val="22"/>
        </w:rPr>
        <w:t>.</w:t>
      </w:r>
      <w:r w:rsidRPr="00C02663">
        <w:rPr>
          <w:rFonts w:ascii="GHEA Grapalat" w:hAnsi="GHEA Grapalat" w:cs="GHEA Mariam"/>
          <w:sz w:val="22"/>
          <w:szCs w:val="22"/>
          <w:lang w:val="hy-AM"/>
        </w:rPr>
        <w:t>8 մլ</w:t>
      </w:r>
      <w:r>
        <w:rPr>
          <w:rFonts w:ascii="GHEA Grapalat" w:hAnsi="GHEA Grapalat" w:cs="GHEA Mariam"/>
          <w:sz w:val="22"/>
          <w:szCs w:val="22"/>
        </w:rPr>
        <w:t>րդ</w:t>
      </w:r>
      <w:r w:rsidRPr="00C02663">
        <w:rPr>
          <w:rFonts w:ascii="GHEA Grapalat" w:hAnsi="GHEA Grapalat" w:cs="GHEA Mariam"/>
          <w:sz w:val="22"/>
          <w:szCs w:val="22"/>
          <w:lang w:val="hy-AM"/>
        </w:rPr>
        <w:t xml:space="preserve"> դրամով:</w:t>
      </w:r>
    </w:p>
    <w:p w:rsidR="0018486F" w:rsidRPr="00C02663" w:rsidRDefault="0018486F" w:rsidP="0018486F">
      <w:pPr>
        <w:spacing w:line="360" w:lineRule="auto"/>
        <w:ind w:firstLine="540"/>
        <w:jc w:val="both"/>
        <w:rPr>
          <w:rFonts w:ascii="GHEA Grapalat" w:hAnsi="GHEA Grapalat" w:cs="GHEA Mariam"/>
          <w:sz w:val="22"/>
          <w:szCs w:val="22"/>
          <w:lang w:val="hy-AM"/>
        </w:rPr>
      </w:pPr>
      <w:r w:rsidRPr="00C02663">
        <w:rPr>
          <w:rFonts w:ascii="GHEA Grapalat" w:hAnsi="GHEA Grapalat" w:cs="GHEA Mariam"/>
          <w:sz w:val="22"/>
          <w:szCs w:val="22"/>
          <w:lang w:val="hy-AM"/>
        </w:rPr>
        <w:t xml:space="preserve">Օրենքով և իրավական այլ ակտերով սահմանված՝ պետական բյուջե մուտքագրվող այլ եկամուտներից մուտքերը կազմել են ավելի քան </w:t>
      </w:r>
      <w:r>
        <w:rPr>
          <w:rFonts w:ascii="GHEA Grapalat" w:hAnsi="GHEA Grapalat" w:cs="GHEA Mariam"/>
          <w:sz w:val="22"/>
          <w:szCs w:val="22"/>
        </w:rPr>
        <w:t>1.7</w:t>
      </w:r>
      <w:r w:rsidRPr="00C02663">
        <w:rPr>
          <w:rFonts w:ascii="GHEA Grapalat" w:hAnsi="GHEA Grapalat" w:cs="GHEA Mariam"/>
          <w:sz w:val="22"/>
          <w:szCs w:val="22"/>
          <w:lang w:val="hy-AM"/>
        </w:rPr>
        <w:t xml:space="preserve"> մլ</w:t>
      </w:r>
      <w:r>
        <w:rPr>
          <w:rFonts w:ascii="GHEA Grapalat" w:hAnsi="GHEA Grapalat" w:cs="GHEA Mariam"/>
          <w:sz w:val="22"/>
          <w:szCs w:val="22"/>
        </w:rPr>
        <w:t>րդ</w:t>
      </w:r>
      <w:r w:rsidRPr="00C02663">
        <w:rPr>
          <w:rFonts w:ascii="GHEA Grapalat" w:hAnsi="GHEA Grapalat" w:cs="GHEA Mariam"/>
          <w:sz w:val="22"/>
          <w:szCs w:val="22"/>
          <w:lang w:val="hy-AM"/>
        </w:rPr>
        <w:t xml:space="preserve"> դրամ` </w:t>
      </w:r>
      <w:r>
        <w:rPr>
          <w:rFonts w:ascii="GHEA Grapalat" w:hAnsi="GHEA Grapalat" w:cs="GHEA Mariam"/>
          <w:sz w:val="22"/>
          <w:szCs w:val="22"/>
        </w:rPr>
        <w:t>3.8</w:t>
      </w:r>
      <w:r w:rsidRPr="00C02663">
        <w:rPr>
          <w:rFonts w:ascii="GHEA Grapalat" w:hAnsi="GHEA Grapalat" w:cs="GHEA Mariam"/>
          <w:sz w:val="22"/>
          <w:szCs w:val="22"/>
          <w:lang w:val="hy-AM"/>
        </w:rPr>
        <w:t xml:space="preserve"> անգամ գերազանցելով 2016 թվականի առաջին </w:t>
      </w:r>
      <w:r>
        <w:rPr>
          <w:rFonts w:ascii="GHEA Grapalat" w:hAnsi="GHEA Grapalat" w:cs="GHEA Mariam"/>
          <w:sz w:val="22"/>
          <w:szCs w:val="22"/>
        </w:rPr>
        <w:t>կիսամ</w:t>
      </w:r>
      <w:r w:rsidRPr="00C02663">
        <w:rPr>
          <w:rFonts w:ascii="GHEA Grapalat" w:hAnsi="GHEA Grapalat" w:cs="GHEA Mariam"/>
          <w:sz w:val="22"/>
          <w:szCs w:val="22"/>
          <w:lang w:val="hy-AM"/>
        </w:rPr>
        <w:t xml:space="preserve">յակի համար նախատեսված ցուցանիշը և </w:t>
      </w:r>
      <w:r>
        <w:rPr>
          <w:rFonts w:ascii="GHEA Grapalat" w:hAnsi="GHEA Grapalat" w:cs="GHEA Mariam"/>
          <w:sz w:val="22"/>
          <w:szCs w:val="22"/>
        </w:rPr>
        <w:t>40.8</w:t>
      </w:r>
      <w:r w:rsidRPr="00C02663">
        <w:rPr>
          <w:rFonts w:ascii="GHEA Grapalat" w:hAnsi="GHEA Grapalat" w:cs="GHEA Mariam"/>
          <w:sz w:val="22"/>
          <w:szCs w:val="22"/>
          <w:lang w:val="hy-AM"/>
        </w:rPr>
        <w:t xml:space="preserve">%-ով՝ նախորդ տարվա նույն ժամանակահատվածի ցուցանիշը: </w:t>
      </w:r>
    </w:p>
    <w:p w:rsidR="0018486F" w:rsidRPr="00851895" w:rsidRDefault="0018486F" w:rsidP="0018486F">
      <w:pPr>
        <w:spacing w:line="360" w:lineRule="auto"/>
        <w:ind w:firstLine="540"/>
        <w:jc w:val="both"/>
        <w:rPr>
          <w:rFonts w:ascii="GHEA Grapalat" w:hAnsi="GHEA Grapalat" w:cs="GHEA Mariam"/>
          <w:sz w:val="22"/>
          <w:szCs w:val="22"/>
          <w:lang w:val="hy-AM"/>
        </w:rPr>
      </w:pPr>
      <w:r w:rsidRPr="00C02663">
        <w:rPr>
          <w:rFonts w:ascii="GHEA Grapalat" w:hAnsi="GHEA Grapalat" w:cs="GHEA Mariam"/>
          <w:sz w:val="22"/>
          <w:szCs w:val="22"/>
          <w:lang w:val="hy-AM"/>
        </w:rPr>
        <w:t xml:space="preserve">Ոչ պաշտոնական դրամաշնորհների գծով </w:t>
      </w:r>
      <w:r w:rsidRPr="00C02663">
        <w:rPr>
          <w:rFonts w:ascii="GHEA Grapalat" w:hAnsi="GHEA Grapalat" w:cs="GHEA Mariam"/>
          <w:sz w:val="22"/>
          <w:szCs w:val="22"/>
        </w:rPr>
        <w:t>պետական բյուջե</w:t>
      </w:r>
      <w:r>
        <w:rPr>
          <w:rFonts w:ascii="GHEA Grapalat" w:hAnsi="GHEA Grapalat" w:cs="GHEA Mariam"/>
          <w:sz w:val="22"/>
          <w:szCs w:val="22"/>
        </w:rPr>
        <w:t xml:space="preserve"> է</w:t>
      </w:r>
      <w:r w:rsidR="000711D9">
        <w:rPr>
          <w:rFonts w:ascii="GHEA Grapalat" w:hAnsi="GHEA Grapalat" w:cs="GHEA Mariam"/>
          <w:sz w:val="22"/>
          <w:szCs w:val="22"/>
        </w:rPr>
        <w:t xml:space="preserve"> </w:t>
      </w:r>
      <w:r w:rsidRPr="00C02663">
        <w:rPr>
          <w:rFonts w:ascii="GHEA Grapalat" w:hAnsi="GHEA Grapalat" w:cs="GHEA Mariam"/>
          <w:sz w:val="22"/>
          <w:szCs w:val="22"/>
          <w:lang w:val="hy-AM"/>
        </w:rPr>
        <w:t>մուտք</w:t>
      </w:r>
      <w:r>
        <w:rPr>
          <w:rFonts w:ascii="GHEA Grapalat" w:hAnsi="GHEA Grapalat" w:cs="GHEA Mariam"/>
          <w:sz w:val="22"/>
          <w:szCs w:val="22"/>
        </w:rPr>
        <w:t>ագրվել շուրջ 88.7 մլն դրամ՝ 100.5</w:t>
      </w:r>
      <w:r w:rsidRPr="00C02663">
        <w:rPr>
          <w:rFonts w:ascii="GHEA Grapalat" w:hAnsi="GHEA Grapalat" w:cs="GHEA Mariam"/>
          <w:sz w:val="22"/>
          <w:szCs w:val="22"/>
          <w:lang w:val="hy-AM"/>
        </w:rPr>
        <w:t xml:space="preserve">%-ով </w:t>
      </w:r>
      <w:r>
        <w:rPr>
          <w:rFonts w:ascii="GHEA Grapalat" w:hAnsi="GHEA Grapalat" w:cs="GHEA Mariam"/>
          <w:sz w:val="22"/>
          <w:szCs w:val="22"/>
        </w:rPr>
        <w:t>ապահովել</w:t>
      </w:r>
      <w:r>
        <w:rPr>
          <w:rFonts w:ascii="GHEA Grapalat" w:hAnsi="GHEA Grapalat" w:cs="GHEA Mariam"/>
          <w:sz w:val="22"/>
          <w:szCs w:val="22"/>
          <w:lang w:val="hy-AM"/>
        </w:rPr>
        <w:t xml:space="preserve">ով ծրագրված և </w:t>
      </w:r>
      <w:r>
        <w:rPr>
          <w:rFonts w:ascii="GHEA Grapalat" w:hAnsi="GHEA Grapalat" w:cs="GHEA Mariam"/>
          <w:sz w:val="22"/>
          <w:szCs w:val="22"/>
        </w:rPr>
        <w:t>7.1</w:t>
      </w:r>
      <w:r w:rsidRPr="00C02663">
        <w:rPr>
          <w:rFonts w:ascii="GHEA Grapalat" w:hAnsi="GHEA Grapalat" w:cs="GHEA Mariam"/>
          <w:sz w:val="22"/>
          <w:szCs w:val="22"/>
          <w:lang w:val="hy-AM"/>
        </w:rPr>
        <w:t>%-ով զիջելով նախորդ տարվա նույն ժամանակահատվածի ցուցանիշը</w:t>
      </w:r>
      <w:r>
        <w:rPr>
          <w:rFonts w:ascii="GHEA Grapalat" w:hAnsi="GHEA Grapalat" w:cs="GHEA Mariam"/>
          <w:sz w:val="22"/>
          <w:szCs w:val="22"/>
        </w:rPr>
        <w:t>:</w:t>
      </w:r>
      <w:r w:rsidRPr="00851895">
        <w:rPr>
          <w:rFonts w:ascii="GHEA Grapalat" w:hAnsi="GHEA Grapalat" w:cs="GHEA Mariam"/>
          <w:sz w:val="22"/>
          <w:szCs w:val="22"/>
          <w:lang w:val="hy-AM"/>
        </w:rPr>
        <w:t xml:space="preserve"> </w:t>
      </w:r>
    </w:p>
    <w:p w:rsidR="0018486F" w:rsidRPr="0018486F" w:rsidRDefault="0018486F" w:rsidP="0057643C">
      <w:pPr>
        <w:tabs>
          <w:tab w:val="left" w:pos="851"/>
        </w:tabs>
        <w:spacing w:line="360" w:lineRule="auto"/>
        <w:ind w:right="9" w:firstLine="561"/>
        <w:jc w:val="both"/>
        <w:rPr>
          <w:rFonts w:ascii="GHEA Grapalat" w:hAnsi="GHEA Grapalat" w:cs="GHEA Mariam"/>
          <w:bCs/>
          <w:sz w:val="22"/>
          <w:szCs w:val="22"/>
        </w:rPr>
        <w:sectPr w:rsidR="0018486F" w:rsidRPr="0018486F" w:rsidSect="009C41C6">
          <w:pgSz w:w="11907" w:h="16840" w:code="9"/>
          <w:pgMar w:top="1134" w:right="567" w:bottom="567" w:left="1134" w:header="720" w:footer="567" w:gutter="0"/>
          <w:cols w:space="720"/>
        </w:sectPr>
      </w:pPr>
    </w:p>
    <w:p w:rsidR="00095B5B" w:rsidRDefault="00226890" w:rsidP="00000C72">
      <w:pPr>
        <w:spacing w:line="480" w:lineRule="auto"/>
        <w:ind w:firstLine="561"/>
        <w:jc w:val="both"/>
        <w:rPr>
          <w:rFonts w:ascii="GHEA Grapalat" w:hAnsi="GHEA Grapalat" w:cs="Calibri"/>
          <w:b/>
          <w:i/>
          <w:sz w:val="22"/>
          <w:szCs w:val="22"/>
        </w:rPr>
      </w:pPr>
      <w:r w:rsidRPr="003941F1">
        <w:rPr>
          <w:rFonts w:ascii="GHEA Grapalat" w:hAnsi="GHEA Grapalat" w:cs="Calibri"/>
          <w:b/>
          <w:i/>
          <w:sz w:val="22"/>
          <w:szCs w:val="22"/>
          <w:lang w:val="hy-AM"/>
        </w:rPr>
        <w:lastRenderedPageBreak/>
        <w:t>ՀՀ ՊԵՏԱԿԱՆ ԲՅՈՒՋԵԻ ԾԱԽՍԵՐԸ</w:t>
      </w:r>
    </w:p>
    <w:p w:rsidR="00000C72" w:rsidRPr="00105703" w:rsidRDefault="00000C72" w:rsidP="00000C72">
      <w:pPr>
        <w:spacing w:line="360" w:lineRule="auto"/>
        <w:ind w:firstLine="540"/>
        <w:jc w:val="both"/>
        <w:rPr>
          <w:rFonts w:ascii="GHEA Grapalat" w:hAnsi="GHEA Grapalat" w:cs="GHEA Mariam"/>
          <w:sz w:val="22"/>
          <w:szCs w:val="22"/>
          <w:lang w:val="hy-AM"/>
        </w:rPr>
      </w:pPr>
      <w:r w:rsidRPr="00105703">
        <w:rPr>
          <w:rFonts w:ascii="GHEA Grapalat" w:hAnsi="GHEA Grapalat" w:cs="GHEA Mariam"/>
          <w:sz w:val="22"/>
          <w:szCs w:val="22"/>
          <w:lang w:val="hy-AM"/>
        </w:rPr>
        <w:t xml:space="preserve">ՀՀ կառավարության ծրագրով 2016 թվականի առաջին </w:t>
      </w:r>
      <w:r>
        <w:rPr>
          <w:rFonts w:ascii="GHEA Grapalat" w:hAnsi="GHEA Grapalat" w:cs="GHEA Mariam"/>
          <w:sz w:val="22"/>
          <w:szCs w:val="22"/>
        </w:rPr>
        <w:t>կիս</w:t>
      </w:r>
      <w:r w:rsidRPr="00105703">
        <w:rPr>
          <w:rFonts w:ascii="GHEA Grapalat" w:hAnsi="GHEA Grapalat" w:cs="GHEA Mariam"/>
          <w:sz w:val="22"/>
          <w:szCs w:val="22"/>
          <w:lang w:val="hy-AM"/>
        </w:rPr>
        <w:t>ամյակում նախատե</w:t>
      </w:r>
      <w:r>
        <w:rPr>
          <w:rFonts w:ascii="GHEA Grapalat" w:hAnsi="GHEA Grapalat" w:cs="GHEA Mariam"/>
          <w:sz w:val="22"/>
          <w:szCs w:val="22"/>
          <w:lang w:val="hy-AM"/>
        </w:rPr>
        <w:t xml:space="preserve">սվել էր </w:t>
      </w:r>
      <w:r>
        <w:rPr>
          <w:rFonts w:ascii="GHEA Grapalat" w:hAnsi="GHEA Grapalat" w:cs="GHEA Mariam"/>
          <w:sz w:val="22"/>
          <w:szCs w:val="22"/>
        </w:rPr>
        <w:t>640.7</w:t>
      </w:r>
      <w:r>
        <w:rPr>
          <w:rFonts w:ascii="Courier New" w:hAnsi="Courier New" w:cs="Courier New"/>
          <w:sz w:val="22"/>
          <w:szCs w:val="22"/>
        </w:rPr>
        <w:t> </w:t>
      </w:r>
      <w:r w:rsidRPr="00105703">
        <w:rPr>
          <w:rFonts w:ascii="GHEA Grapalat" w:hAnsi="GHEA Grapalat" w:cs="GHEA Mariam"/>
          <w:sz w:val="22"/>
          <w:szCs w:val="22"/>
          <w:lang w:val="hy-AM"/>
        </w:rPr>
        <w:t>մլրդ դրամ</w:t>
      </w:r>
      <w:r w:rsidR="00E43BC2">
        <w:rPr>
          <w:rStyle w:val="FootnoteReference"/>
          <w:rFonts w:ascii="GHEA Grapalat" w:hAnsi="GHEA Grapalat" w:cs="GHEA Mariam"/>
          <w:sz w:val="22"/>
          <w:szCs w:val="22"/>
          <w:lang w:val="hy-AM"/>
        </w:rPr>
        <w:footnoteReference w:id="15"/>
      </w:r>
      <w:r w:rsidRPr="00105703">
        <w:rPr>
          <w:rFonts w:ascii="GHEA Grapalat" w:hAnsi="GHEA Grapalat" w:cs="GHEA Mariam"/>
          <w:sz w:val="22"/>
          <w:szCs w:val="22"/>
          <w:lang w:val="hy-AM"/>
        </w:rPr>
        <w:t xml:space="preserve"> ծախսերի կատարում: Հաշվի առնելով «Հայաստանի Հանրապետության 2016 թվականի պետական բյուջեի մասին» ՀՀ օրենքի 9-րդ հոդվածի 10</w:t>
      </w:r>
      <w:r w:rsidRPr="00105703">
        <w:rPr>
          <w:rFonts w:ascii="GHEA Grapalat" w:hAnsi="GHEA Grapalat" w:cs="GHEA Mariam"/>
          <w:sz w:val="22"/>
          <w:szCs w:val="22"/>
          <w:lang w:val="hy-AM"/>
        </w:rPr>
        <w:noBreakHyphen/>
        <w:t xml:space="preserve">րդ կետի և 11-րդ հոդվածի 3-րդ կետի պահանջները, որոնց համաձայն ՀՀ պետական բյուջեի ծրագրային և փաստացի ցուցանիշներում ներառվել են նաև ՀՀ պետական մարմինների արտաբյուջետային միջոցները և ՀՀ պետական բյուջեից առանց սահմանափակման իրականացվող ծախսերը, ինչպես նաև կիրառելով պետական բյուջեում փոփոխություններ կատարելու վերաբերյալ օրենքով կառավարությանը վերապահված լիազորությունները` ՀՀ պետական բյուջեի ծախսերի առաջին </w:t>
      </w:r>
      <w:r>
        <w:rPr>
          <w:rFonts w:ascii="GHEA Grapalat" w:hAnsi="GHEA Grapalat" w:cs="GHEA Mariam"/>
          <w:sz w:val="22"/>
          <w:szCs w:val="22"/>
        </w:rPr>
        <w:t>կիս</w:t>
      </w:r>
      <w:r w:rsidRPr="00105703">
        <w:rPr>
          <w:rFonts w:ascii="GHEA Grapalat" w:hAnsi="GHEA Grapalat" w:cs="GHEA Mariam"/>
          <w:sz w:val="22"/>
          <w:szCs w:val="22"/>
          <w:lang w:val="hy-AM"/>
        </w:rPr>
        <w:t xml:space="preserve">ամյակի ծրագիրը ճշտվել է` կազմելով </w:t>
      </w:r>
      <w:r>
        <w:rPr>
          <w:rFonts w:ascii="GHEA Grapalat" w:hAnsi="GHEA Grapalat" w:cs="GHEA Mariam"/>
          <w:sz w:val="22"/>
          <w:szCs w:val="22"/>
        </w:rPr>
        <w:t>687.1</w:t>
      </w:r>
      <w:r w:rsidRPr="00105703">
        <w:rPr>
          <w:rFonts w:ascii="GHEA Grapalat" w:hAnsi="GHEA Grapalat" w:cs="GHEA Mariam"/>
          <w:sz w:val="22"/>
          <w:szCs w:val="22"/>
          <w:lang w:val="hy-AM"/>
        </w:rPr>
        <w:t xml:space="preserve"> մլրդ դրամ, որի դիմաց փաստացի ծախսերը կազմել են </w:t>
      </w:r>
      <w:r>
        <w:rPr>
          <w:rFonts w:ascii="GHEA Grapalat" w:hAnsi="GHEA Grapalat" w:cs="GHEA Mariam"/>
          <w:sz w:val="22"/>
          <w:szCs w:val="22"/>
        </w:rPr>
        <w:t>631.8</w:t>
      </w:r>
      <w:r w:rsidRPr="00105703">
        <w:rPr>
          <w:rFonts w:ascii="GHEA Grapalat" w:hAnsi="GHEA Grapalat" w:cs="GHEA Mariam"/>
          <w:sz w:val="22"/>
          <w:szCs w:val="22"/>
          <w:lang w:val="hy-AM"/>
        </w:rPr>
        <w:t xml:space="preserve"> մլրդ դրամ: Պետական բյուջեի ծախսերի </w:t>
      </w:r>
      <w:r>
        <w:rPr>
          <w:rFonts w:ascii="GHEA Grapalat" w:hAnsi="GHEA Grapalat" w:cs="GHEA Mariam"/>
          <w:sz w:val="22"/>
          <w:szCs w:val="22"/>
        </w:rPr>
        <w:t>կիս</w:t>
      </w:r>
      <w:r w:rsidRPr="00105703">
        <w:rPr>
          <w:rFonts w:ascii="GHEA Grapalat" w:hAnsi="GHEA Grapalat" w:cs="GHEA Mariam"/>
          <w:sz w:val="22"/>
          <w:szCs w:val="22"/>
          <w:lang w:val="hy-AM"/>
        </w:rPr>
        <w:t xml:space="preserve">ամյակային ծրագիրը կատարվել է </w:t>
      </w:r>
      <w:r>
        <w:rPr>
          <w:rFonts w:ascii="GHEA Grapalat" w:hAnsi="GHEA Grapalat" w:cs="GHEA Mariam"/>
          <w:sz w:val="22"/>
          <w:szCs w:val="22"/>
        </w:rPr>
        <w:t>92</w:t>
      </w:r>
      <w:r w:rsidRPr="00105703">
        <w:rPr>
          <w:rFonts w:ascii="GHEA Grapalat" w:hAnsi="GHEA Grapalat" w:cs="GHEA Mariam"/>
          <w:sz w:val="22"/>
          <w:szCs w:val="22"/>
          <w:lang w:val="hy-AM"/>
        </w:rPr>
        <w:t>%-ով</w:t>
      </w:r>
      <w:r w:rsidRPr="004A3DB3">
        <w:rPr>
          <w:rFonts w:ascii="GHEA Grapalat" w:hAnsi="GHEA Grapalat" w:cs="GHEA Mariam"/>
          <w:sz w:val="22"/>
          <w:szCs w:val="22"/>
          <w:lang w:val="hy-AM"/>
        </w:rPr>
        <w:t>, ընդ որում, շեղումների</w:t>
      </w:r>
      <w:r w:rsidRPr="00105703">
        <w:rPr>
          <w:rFonts w:ascii="GHEA Grapalat" w:hAnsi="GHEA Grapalat" w:cs="GHEA Mariam"/>
          <w:sz w:val="22"/>
          <w:szCs w:val="22"/>
          <w:lang w:val="hy-AM"/>
        </w:rPr>
        <w:t xml:space="preserve"> ընդհանուր գումարի 5</w:t>
      </w:r>
      <w:r>
        <w:rPr>
          <w:rFonts w:ascii="GHEA Grapalat" w:hAnsi="GHEA Grapalat" w:cs="GHEA Mariam"/>
          <w:sz w:val="22"/>
          <w:szCs w:val="22"/>
        </w:rPr>
        <w:t>7.1</w:t>
      </w:r>
      <w:r w:rsidRPr="00105703">
        <w:rPr>
          <w:rFonts w:ascii="GHEA Grapalat" w:hAnsi="GHEA Grapalat" w:cs="GHEA Mariam"/>
          <w:sz w:val="22"/>
          <w:szCs w:val="22"/>
          <w:lang w:val="hy-AM"/>
        </w:rPr>
        <w:t>%-ը բաժին է ընկել ընթացիկ ծախսերին</w:t>
      </w:r>
      <w:r w:rsidR="009A30C9">
        <w:rPr>
          <w:rFonts w:ascii="GHEA Grapalat" w:hAnsi="GHEA Grapalat" w:cs="GHEA Mariam"/>
          <w:sz w:val="22"/>
          <w:szCs w:val="22"/>
        </w:rPr>
        <w:t>, 42.9%-ը՝ ոչ ֆինանսական ակտիվների հետ գործառնություններին</w:t>
      </w:r>
      <w:r w:rsidRPr="00105703">
        <w:rPr>
          <w:rFonts w:ascii="GHEA Grapalat" w:hAnsi="GHEA Grapalat" w:cs="GHEA Mariam"/>
          <w:sz w:val="22"/>
          <w:szCs w:val="22"/>
          <w:lang w:val="hy-AM"/>
        </w:rPr>
        <w:t xml:space="preserve">: Հարկ է նշել, որ չնայած բյուջետային ծախսերի համեմատաբար ցածր կատարողականին` ապահովվել է պետական բյուջեի ծախսային ծրագրերի շրջանակներում պետական մարմինների կողմից սահմանված կարգով ստանձնած պարտավորությունների ամբողջական և ժամանակին կատարումը: Նախորդ տարվա նույն ժամանակահատվածի համեմատ պետական բյուջեի ծախսերն աճել են </w:t>
      </w:r>
      <w:r>
        <w:rPr>
          <w:rFonts w:ascii="GHEA Grapalat" w:hAnsi="GHEA Grapalat" w:cs="GHEA Mariam"/>
          <w:sz w:val="22"/>
          <w:szCs w:val="22"/>
        </w:rPr>
        <w:t>6.2</w:t>
      </w:r>
      <w:r w:rsidRPr="00105703">
        <w:rPr>
          <w:rFonts w:ascii="GHEA Grapalat" w:hAnsi="GHEA Grapalat" w:cs="GHEA Mariam"/>
          <w:sz w:val="22"/>
          <w:szCs w:val="22"/>
          <w:lang w:val="hy-AM"/>
        </w:rPr>
        <w:t xml:space="preserve">%-ով կամ </w:t>
      </w:r>
      <w:r>
        <w:rPr>
          <w:rFonts w:ascii="GHEA Grapalat" w:hAnsi="GHEA Grapalat" w:cs="GHEA Mariam"/>
          <w:sz w:val="22"/>
          <w:szCs w:val="22"/>
        </w:rPr>
        <w:t>36.7</w:t>
      </w:r>
      <w:r w:rsidRPr="00105703">
        <w:rPr>
          <w:rFonts w:ascii="GHEA Grapalat" w:hAnsi="GHEA Grapalat" w:cs="GHEA Mariam"/>
          <w:sz w:val="22"/>
          <w:szCs w:val="22"/>
          <w:lang w:val="hy-AM"/>
        </w:rPr>
        <w:t xml:space="preserve"> մլրդ դրամով` </w:t>
      </w:r>
      <w:r>
        <w:rPr>
          <w:rFonts w:ascii="GHEA Grapalat" w:hAnsi="GHEA Grapalat" w:cs="GHEA Mariam"/>
          <w:sz w:val="22"/>
          <w:szCs w:val="22"/>
        </w:rPr>
        <w:t xml:space="preserve">հիմնականում </w:t>
      </w:r>
      <w:r w:rsidRPr="00105703">
        <w:rPr>
          <w:rFonts w:ascii="GHEA Grapalat" w:hAnsi="GHEA Grapalat" w:cs="GHEA Mariam"/>
          <w:sz w:val="22"/>
          <w:szCs w:val="22"/>
          <w:lang w:val="hy-AM"/>
        </w:rPr>
        <w:t>պայմանավորված</w:t>
      </w:r>
      <w:r w:rsidRPr="004A3DB3">
        <w:rPr>
          <w:rFonts w:ascii="GHEA Grapalat" w:hAnsi="GHEA Grapalat" w:cs="GHEA Mariam"/>
          <w:sz w:val="22"/>
          <w:szCs w:val="22"/>
        </w:rPr>
        <w:t xml:space="preserve"> </w:t>
      </w:r>
      <w:r>
        <w:rPr>
          <w:rFonts w:ascii="GHEA Grapalat" w:hAnsi="GHEA Grapalat" w:cs="GHEA Mariam"/>
          <w:sz w:val="22"/>
          <w:szCs w:val="22"/>
        </w:rPr>
        <w:t>տոկոսավճարների, դրամաշնորհների</w:t>
      </w:r>
      <w:r w:rsidR="00595F28">
        <w:rPr>
          <w:rFonts w:ascii="GHEA Grapalat" w:hAnsi="GHEA Grapalat" w:cs="GHEA Mariam"/>
          <w:sz w:val="22"/>
          <w:szCs w:val="22"/>
        </w:rPr>
        <w:t>,</w:t>
      </w:r>
      <w:r>
        <w:rPr>
          <w:rFonts w:ascii="GHEA Grapalat" w:hAnsi="GHEA Grapalat" w:cs="GHEA Mariam"/>
          <w:sz w:val="22"/>
          <w:szCs w:val="22"/>
        </w:rPr>
        <w:t xml:space="preserve"> սոցիալական նպաստների</w:t>
      </w:r>
      <w:r w:rsidR="00595F28">
        <w:rPr>
          <w:rFonts w:ascii="GHEA Grapalat" w:hAnsi="GHEA Grapalat" w:cs="GHEA Mariam"/>
          <w:sz w:val="22"/>
          <w:szCs w:val="22"/>
        </w:rPr>
        <w:t>,</w:t>
      </w:r>
      <w:r>
        <w:rPr>
          <w:rFonts w:ascii="GHEA Grapalat" w:hAnsi="GHEA Grapalat" w:cs="GHEA Mariam"/>
          <w:sz w:val="22"/>
          <w:szCs w:val="22"/>
        </w:rPr>
        <w:t xml:space="preserve"> կենսաթոշակների </w:t>
      </w:r>
      <w:r w:rsidR="00595F28">
        <w:rPr>
          <w:rFonts w:ascii="GHEA Grapalat" w:hAnsi="GHEA Grapalat" w:cs="GHEA Mariam"/>
          <w:sz w:val="22"/>
          <w:szCs w:val="22"/>
        </w:rPr>
        <w:t>ու շենքերի և շինությունների շինարարության</w:t>
      </w:r>
      <w:r>
        <w:rPr>
          <w:rFonts w:ascii="GHEA Grapalat" w:hAnsi="GHEA Grapalat" w:cs="GHEA Mariam"/>
          <w:sz w:val="22"/>
          <w:szCs w:val="22"/>
        </w:rPr>
        <w:t xml:space="preserve"> ծախսերի </w:t>
      </w:r>
      <w:r w:rsidRPr="00105703">
        <w:rPr>
          <w:rFonts w:ascii="GHEA Grapalat" w:hAnsi="GHEA Grapalat" w:cs="GHEA Mariam"/>
          <w:sz w:val="22"/>
          <w:szCs w:val="22"/>
          <w:lang w:val="hy-AM"/>
        </w:rPr>
        <w:t>աճով:</w:t>
      </w:r>
    </w:p>
    <w:p w:rsidR="00000C72" w:rsidRPr="00105703" w:rsidRDefault="00000C72" w:rsidP="00000C72">
      <w:pPr>
        <w:spacing w:line="360" w:lineRule="auto"/>
        <w:ind w:firstLine="540"/>
        <w:jc w:val="both"/>
        <w:rPr>
          <w:rFonts w:ascii="GHEA Grapalat" w:hAnsi="GHEA Grapalat" w:cs="GHEA Mariam"/>
          <w:sz w:val="22"/>
          <w:szCs w:val="22"/>
          <w:lang w:val="hy-AM"/>
        </w:rPr>
      </w:pPr>
      <w:r w:rsidRPr="00105703">
        <w:rPr>
          <w:rFonts w:ascii="GHEA Grapalat" w:hAnsi="GHEA Grapalat" w:cs="GHEA Mariam"/>
          <w:sz w:val="22"/>
          <w:szCs w:val="22"/>
          <w:lang w:val="hy-AM"/>
        </w:rPr>
        <w:t xml:space="preserve">Հաշվետու ժամանակահատվածում ընթացիկ ծախսերը կազմել են </w:t>
      </w:r>
      <w:r>
        <w:rPr>
          <w:rFonts w:ascii="GHEA Grapalat" w:hAnsi="GHEA Grapalat" w:cs="GHEA Mariam"/>
          <w:sz w:val="22"/>
          <w:szCs w:val="22"/>
        </w:rPr>
        <w:t>ավելի քան 588</w:t>
      </w:r>
      <w:r w:rsidRPr="00105703">
        <w:rPr>
          <w:rFonts w:ascii="GHEA Grapalat" w:hAnsi="GHEA Grapalat" w:cs="GHEA Mariam"/>
          <w:sz w:val="22"/>
          <w:szCs w:val="22"/>
          <w:lang w:val="hy-AM"/>
        </w:rPr>
        <w:t xml:space="preserve"> մլրդ դրամ, որոնց </w:t>
      </w:r>
      <w:r>
        <w:rPr>
          <w:rFonts w:ascii="GHEA Grapalat" w:hAnsi="GHEA Grapalat" w:cs="GHEA Mariam"/>
          <w:sz w:val="22"/>
          <w:szCs w:val="22"/>
        </w:rPr>
        <w:t>կիս</w:t>
      </w:r>
      <w:r w:rsidRPr="00105703">
        <w:rPr>
          <w:rFonts w:ascii="GHEA Grapalat" w:hAnsi="GHEA Grapalat" w:cs="GHEA Mariam"/>
          <w:sz w:val="22"/>
          <w:szCs w:val="22"/>
          <w:lang w:val="hy-AM"/>
        </w:rPr>
        <w:t>ամյակային ծրագիրը կատարվել է 9</w:t>
      </w:r>
      <w:r>
        <w:rPr>
          <w:rFonts w:ascii="GHEA Grapalat" w:hAnsi="GHEA Grapalat" w:cs="GHEA Mariam"/>
          <w:sz w:val="22"/>
          <w:szCs w:val="22"/>
        </w:rPr>
        <w:t>4.9</w:t>
      </w:r>
      <w:r w:rsidRPr="00105703">
        <w:rPr>
          <w:rFonts w:ascii="GHEA Grapalat" w:hAnsi="GHEA Grapalat" w:cs="GHEA Mariam"/>
          <w:sz w:val="22"/>
          <w:szCs w:val="22"/>
          <w:lang w:val="hy-AM"/>
        </w:rPr>
        <w:t xml:space="preserve">%-ով: Նախորդ տարվա առաջին </w:t>
      </w:r>
      <w:r>
        <w:rPr>
          <w:rFonts w:ascii="GHEA Grapalat" w:hAnsi="GHEA Grapalat" w:cs="GHEA Mariam"/>
          <w:sz w:val="22"/>
          <w:szCs w:val="22"/>
        </w:rPr>
        <w:t>կիս</w:t>
      </w:r>
      <w:r w:rsidRPr="00105703">
        <w:rPr>
          <w:rFonts w:ascii="GHEA Grapalat" w:hAnsi="GHEA Grapalat" w:cs="GHEA Mariam"/>
          <w:sz w:val="22"/>
          <w:szCs w:val="22"/>
          <w:lang w:val="hy-AM"/>
        </w:rPr>
        <w:t>ամյակի համեմատ նշված ծախսերն աճել են 6.</w:t>
      </w:r>
      <w:r>
        <w:rPr>
          <w:rFonts w:ascii="GHEA Grapalat" w:hAnsi="GHEA Grapalat" w:cs="GHEA Mariam"/>
          <w:sz w:val="22"/>
          <w:szCs w:val="22"/>
        </w:rPr>
        <w:t>1</w:t>
      </w:r>
      <w:r w:rsidRPr="00105703">
        <w:rPr>
          <w:rFonts w:ascii="GHEA Grapalat" w:hAnsi="GHEA Grapalat" w:cs="GHEA Mariam"/>
          <w:sz w:val="22"/>
          <w:szCs w:val="22"/>
          <w:lang w:val="hy-AM"/>
        </w:rPr>
        <w:t xml:space="preserve">%-ով կամ </w:t>
      </w:r>
      <w:r>
        <w:rPr>
          <w:rFonts w:ascii="GHEA Grapalat" w:hAnsi="GHEA Grapalat" w:cs="GHEA Mariam"/>
          <w:sz w:val="22"/>
          <w:szCs w:val="22"/>
        </w:rPr>
        <w:t>շուրջ 34.1</w:t>
      </w:r>
      <w:r w:rsidRPr="00105703">
        <w:rPr>
          <w:rFonts w:ascii="GHEA Grapalat" w:hAnsi="GHEA Grapalat" w:cs="GHEA Mariam"/>
          <w:sz w:val="22"/>
          <w:szCs w:val="22"/>
          <w:lang w:val="hy-AM"/>
        </w:rPr>
        <w:t xml:space="preserve"> մլրդ դրամով: </w:t>
      </w:r>
    </w:p>
    <w:p w:rsidR="00000C72" w:rsidRPr="00105703" w:rsidRDefault="00000C72" w:rsidP="00000C72">
      <w:pPr>
        <w:spacing w:line="360" w:lineRule="auto"/>
        <w:ind w:firstLine="540"/>
        <w:jc w:val="both"/>
        <w:rPr>
          <w:rFonts w:ascii="GHEA Grapalat" w:hAnsi="GHEA Grapalat" w:cs="GHEA Mariam"/>
          <w:sz w:val="22"/>
          <w:szCs w:val="22"/>
          <w:lang w:val="hy-AM"/>
        </w:rPr>
      </w:pPr>
      <w:r w:rsidRPr="00105703">
        <w:rPr>
          <w:rFonts w:ascii="GHEA Grapalat" w:hAnsi="GHEA Grapalat" w:cs="GHEA Mariam"/>
          <w:sz w:val="22"/>
          <w:szCs w:val="22"/>
          <w:lang w:val="hy-AM"/>
        </w:rPr>
        <w:t xml:space="preserve">Ընթացիկ ծախսերից </w:t>
      </w:r>
      <w:r>
        <w:rPr>
          <w:rFonts w:ascii="GHEA Grapalat" w:hAnsi="GHEA Grapalat" w:cs="GHEA Mariam"/>
          <w:sz w:val="22"/>
          <w:szCs w:val="22"/>
        </w:rPr>
        <w:t>60.5</w:t>
      </w:r>
      <w:r w:rsidRPr="00105703">
        <w:rPr>
          <w:rFonts w:ascii="GHEA Grapalat" w:hAnsi="GHEA Grapalat" w:cs="GHEA Mariam"/>
          <w:sz w:val="22"/>
          <w:szCs w:val="22"/>
          <w:lang w:val="hy-AM"/>
        </w:rPr>
        <w:t xml:space="preserve"> մլրդ դրամն ուղղվել է պետական հիմնարկների աշխատողների աշխատավարձերի վճարմանը` կազմելով ծրագրի 9</w:t>
      </w:r>
      <w:r>
        <w:rPr>
          <w:rFonts w:ascii="GHEA Grapalat" w:hAnsi="GHEA Grapalat" w:cs="GHEA Mariam"/>
          <w:sz w:val="22"/>
          <w:szCs w:val="22"/>
        </w:rPr>
        <w:t>6</w:t>
      </w:r>
      <w:r w:rsidRPr="00105703">
        <w:rPr>
          <w:rFonts w:ascii="GHEA Grapalat" w:hAnsi="GHEA Grapalat" w:cs="GHEA Mariam"/>
          <w:sz w:val="22"/>
          <w:szCs w:val="22"/>
          <w:lang w:val="hy-AM"/>
        </w:rPr>
        <w:t xml:space="preserve">%-ը և </w:t>
      </w:r>
      <w:r>
        <w:rPr>
          <w:rFonts w:ascii="GHEA Grapalat" w:hAnsi="GHEA Grapalat" w:cs="GHEA Mariam"/>
          <w:sz w:val="22"/>
          <w:szCs w:val="22"/>
        </w:rPr>
        <w:t>4</w:t>
      </w:r>
      <w:r w:rsidRPr="00105703">
        <w:rPr>
          <w:rFonts w:ascii="GHEA Grapalat" w:hAnsi="GHEA Grapalat" w:cs="GHEA Mariam"/>
          <w:sz w:val="22"/>
          <w:szCs w:val="22"/>
          <w:lang w:val="hy-AM"/>
        </w:rPr>
        <w:t xml:space="preserve">.2%-ով գերազանցելով նախորդ տարվա առաջին </w:t>
      </w:r>
      <w:r>
        <w:rPr>
          <w:rFonts w:ascii="GHEA Grapalat" w:hAnsi="GHEA Grapalat" w:cs="GHEA Mariam"/>
          <w:sz w:val="22"/>
          <w:szCs w:val="22"/>
        </w:rPr>
        <w:t>կիս</w:t>
      </w:r>
      <w:r w:rsidRPr="00105703">
        <w:rPr>
          <w:rFonts w:ascii="GHEA Grapalat" w:hAnsi="GHEA Grapalat" w:cs="GHEA Mariam"/>
          <w:sz w:val="22"/>
          <w:szCs w:val="22"/>
          <w:lang w:val="hy-AM"/>
        </w:rPr>
        <w:t xml:space="preserve">ամյակի ցուցանիշը: </w:t>
      </w:r>
    </w:p>
    <w:p w:rsidR="00000C72" w:rsidRPr="00F136DC" w:rsidRDefault="00000C72" w:rsidP="00000C72">
      <w:pPr>
        <w:spacing w:line="360" w:lineRule="auto"/>
        <w:ind w:firstLine="540"/>
        <w:jc w:val="both"/>
        <w:rPr>
          <w:rFonts w:ascii="GHEA Grapalat" w:hAnsi="GHEA Grapalat" w:cs="GHEA Mariam"/>
          <w:sz w:val="22"/>
          <w:szCs w:val="22"/>
          <w:lang w:val="hy-AM"/>
        </w:rPr>
      </w:pPr>
      <w:r w:rsidRPr="00105703">
        <w:rPr>
          <w:rFonts w:ascii="GHEA Grapalat" w:hAnsi="GHEA Grapalat" w:cs="GHEA Mariam"/>
          <w:sz w:val="22"/>
          <w:szCs w:val="22"/>
          <w:lang w:val="hy-AM"/>
        </w:rPr>
        <w:t xml:space="preserve">Ծառայությունների և ապրանքների ձեռք բերման նպատակով պետական բյուջեից օգտագործվել է շուրջ </w:t>
      </w:r>
      <w:r>
        <w:rPr>
          <w:rFonts w:ascii="GHEA Grapalat" w:hAnsi="GHEA Grapalat" w:cs="GHEA Mariam"/>
          <w:sz w:val="22"/>
          <w:szCs w:val="22"/>
        </w:rPr>
        <w:t>68.9</w:t>
      </w:r>
      <w:r w:rsidRPr="00105703">
        <w:rPr>
          <w:rFonts w:ascii="GHEA Grapalat" w:hAnsi="GHEA Grapalat" w:cs="GHEA Mariam"/>
          <w:sz w:val="22"/>
          <w:szCs w:val="22"/>
          <w:lang w:val="hy-AM"/>
        </w:rPr>
        <w:t xml:space="preserve"> մլրդ դրամ, որը կազմում է </w:t>
      </w:r>
      <w:r>
        <w:rPr>
          <w:rFonts w:ascii="GHEA Grapalat" w:hAnsi="GHEA Grapalat" w:cs="GHEA Mariam"/>
          <w:sz w:val="22"/>
          <w:szCs w:val="22"/>
        </w:rPr>
        <w:t>կիս</w:t>
      </w:r>
      <w:r w:rsidRPr="00105703">
        <w:rPr>
          <w:rFonts w:ascii="GHEA Grapalat" w:hAnsi="GHEA Grapalat" w:cs="GHEA Mariam"/>
          <w:sz w:val="22"/>
          <w:szCs w:val="22"/>
          <w:lang w:val="hy-AM"/>
        </w:rPr>
        <w:t>ամյակային ծրագրի 8</w:t>
      </w:r>
      <w:r>
        <w:rPr>
          <w:rFonts w:ascii="GHEA Grapalat" w:hAnsi="GHEA Grapalat" w:cs="GHEA Mariam"/>
          <w:sz w:val="22"/>
          <w:szCs w:val="22"/>
        </w:rPr>
        <w:t>3.4</w:t>
      </w:r>
      <w:r w:rsidRPr="00105703">
        <w:rPr>
          <w:rFonts w:ascii="GHEA Grapalat" w:hAnsi="GHEA Grapalat" w:cs="GHEA Mariam"/>
          <w:sz w:val="22"/>
          <w:szCs w:val="22"/>
          <w:lang w:val="hy-AM"/>
        </w:rPr>
        <w:t xml:space="preserve">%-ը: </w:t>
      </w:r>
      <w:r w:rsidRPr="00F136DC">
        <w:rPr>
          <w:rFonts w:ascii="GHEA Grapalat" w:hAnsi="GHEA Grapalat" w:cs="GHEA Mariam"/>
          <w:sz w:val="22"/>
          <w:szCs w:val="22"/>
          <w:lang w:val="hy-AM"/>
        </w:rPr>
        <w:t>Նշված ծախսերը 3</w:t>
      </w:r>
      <w:r>
        <w:rPr>
          <w:rFonts w:ascii="GHEA Grapalat" w:hAnsi="GHEA Grapalat" w:cs="GHEA Mariam"/>
          <w:sz w:val="22"/>
          <w:szCs w:val="22"/>
        </w:rPr>
        <w:t>6.5</w:t>
      </w:r>
      <w:r w:rsidRPr="00F136DC">
        <w:rPr>
          <w:rFonts w:ascii="GHEA Grapalat" w:hAnsi="GHEA Grapalat" w:cs="GHEA Mariam"/>
          <w:sz w:val="22"/>
          <w:szCs w:val="22"/>
          <w:lang w:val="hy-AM"/>
        </w:rPr>
        <w:t xml:space="preserve">%-ով զիջել են նախորդ տարվա համապատասխան ցուցանիշը` հիմնականում պայմանավորված նախադպրոցական և հանրակրթական հաստատությունների ֆինանսավորման սկզբունքի փոփոխությամբ. եթե նախորդ տարի այն դիտարկվում էր որպես պայմանագրային </w:t>
      </w:r>
      <w:r w:rsidRPr="00F136DC">
        <w:rPr>
          <w:rFonts w:ascii="GHEA Grapalat" w:hAnsi="GHEA Grapalat" w:cs="GHEA Mariam"/>
          <w:sz w:val="22"/>
          <w:szCs w:val="22"/>
          <w:lang w:val="hy-AM"/>
        </w:rPr>
        <w:lastRenderedPageBreak/>
        <w:t xml:space="preserve">ծառայությունների ձեռքբերում, ապա 2016 </w:t>
      </w:r>
      <w:r w:rsidRPr="00FA3D26">
        <w:rPr>
          <w:rFonts w:ascii="GHEA Grapalat" w:hAnsi="GHEA Grapalat" w:cs="GHEA Mariam"/>
          <w:sz w:val="22"/>
          <w:szCs w:val="22"/>
          <w:lang w:val="hy-AM"/>
        </w:rPr>
        <w:t>թվականից՝ որպես նշված կազմակերպությունների սուբսիդավորում:</w:t>
      </w:r>
    </w:p>
    <w:p w:rsidR="00000C72" w:rsidRPr="00105703" w:rsidRDefault="00000C72" w:rsidP="00000C72">
      <w:pPr>
        <w:spacing w:line="360" w:lineRule="auto"/>
        <w:ind w:firstLine="540"/>
        <w:jc w:val="both"/>
        <w:rPr>
          <w:rFonts w:ascii="GHEA Grapalat" w:hAnsi="GHEA Grapalat" w:cs="GHEA Mariam"/>
          <w:sz w:val="22"/>
          <w:szCs w:val="22"/>
          <w:lang w:val="hy-AM"/>
        </w:rPr>
      </w:pPr>
      <w:r w:rsidRPr="00105703">
        <w:rPr>
          <w:rFonts w:ascii="GHEA Grapalat" w:hAnsi="GHEA Grapalat" w:cs="GHEA Mariam"/>
          <w:sz w:val="22"/>
          <w:szCs w:val="22"/>
          <w:lang w:val="hy-AM"/>
        </w:rPr>
        <w:t xml:space="preserve">Հաշվետու ժամանակահատվածում շուրջ </w:t>
      </w:r>
      <w:r>
        <w:rPr>
          <w:rFonts w:ascii="GHEA Grapalat" w:hAnsi="GHEA Grapalat" w:cs="GHEA Mariam"/>
          <w:sz w:val="22"/>
          <w:szCs w:val="22"/>
        </w:rPr>
        <w:t>44.5</w:t>
      </w:r>
      <w:r w:rsidRPr="00105703">
        <w:rPr>
          <w:rFonts w:ascii="GHEA Grapalat" w:hAnsi="GHEA Grapalat" w:cs="GHEA Mariam"/>
          <w:sz w:val="22"/>
          <w:szCs w:val="22"/>
          <w:lang w:val="hy-AM"/>
        </w:rPr>
        <w:t xml:space="preserve"> մլրդ դրամ ուղղվել է </w:t>
      </w:r>
      <w:r>
        <w:rPr>
          <w:rFonts w:ascii="GHEA Grapalat" w:hAnsi="GHEA Grapalat" w:cs="GHEA Mariam"/>
          <w:sz w:val="22"/>
          <w:szCs w:val="22"/>
        </w:rPr>
        <w:t xml:space="preserve">կառավարության </w:t>
      </w:r>
      <w:r w:rsidRPr="00105703">
        <w:rPr>
          <w:rFonts w:ascii="GHEA Grapalat" w:hAnsi="GHEA Grapalat" w:cs="GHEA Mariam"/>
          <w:sz w:val="22"/>
          <w:szCs w:val="22"/>
          <w:lang w:val="hy-AM"/>
        </w:rPr>
        <w:t xml:space="preserve">պարտքի սպասարկմանը` կազմելով </w:t>
      </w:r>
      <w:r>
        <w:rPr>
          <w:rFonts w:ascii="GHEA Grapalat" w:hAnsi="GHEA Grapalat" w:cs="GHEA Mariam"/>
          <w:sz w:val="22"/>
          <w:szCs w:val="22"/>
        </w:rPr>
        <w:t>կիս</w:t>
      </w:r>
      <w:r w:rsidRPr="00105703">
        <w:rPr>
          <w:rFonts w:ascii="GHEA Grapalat" w:hAnsi="GHEA Grapalat" w:cs="GHEA Mariam"/>
          <w:sz w:val="22"/>
          <w:szCs w:val="22"/>
          <w:lang w:val="hy-AM"/>
        </w:rPr>
        <w:t>ամյակային ծրագրի 9</w:t>
      </w:r>
      <w:r>
        <w:rPr>
          <w:rFonts w:ascii="GHEA Grapalat" w:hAnsi="GHEA Grapalat" w:cs="GHEA Mariam"/>
          <w:sz w:val="22"/>
          <w:szCs w:val="22"/>
        </w:rPr>
        <w:t>8</w:t>
      </w:r>
      <w:r w:rsidRPr="00105703">
        <w:rPr>
          <w:rFonts w:ascii="GHEA Grapalat" w:hAnsi="GHEA Grapalat" w:cs="GHEA Mariam"/>
          <w:sz w:val="22"/>
          <w:szCs w:val="22"/>
          <w:lang w:val="hy-AM"/>
        </w:rPr>
        <w:t xml:space="preserve">%-ը: Մասնավորապես` </w:t>
      </w:r>
      <w:r>
        <w:rPr>
          <w:rFonts w:ascii="GHEA Grapalat" w:hAnsi="GHEA Grapalat" w:cs="GHEA Mariam"/>
          <w:sz w:val="22"/>
          <w:szCs w:val="22"/>
        </w:rPr>
        <w:t>17.8</w:t>
      </w:r>
      <w:r w:rsidRPr="00105703">
        <w:rPr>
          <w:rFonts w:ascii="GHEA Grapalat" w:hAnsi="GHEA Grapalat" w:cs="GHEA Mariam"/>
          <w:sz w:val="22"/>
          <w:szCs w:val="22"/>
          <w:lang w:val="hy-AM"/>
        </w:rPr>
        <w:t xml:space="preserve"> մլրդ դրամ (9</w:t>
      </w:r>
      <w:r>
        <w:rPr>
          <w:rFonts w:ascii="GHEA Grapalat" w:hAnsi="GHEA Grapalat" w:cs="GHEA Mariam"/>
          <w:sz w:val="22"/>
          <w:szCs w:val="22"/>
        </w:rPr>
        <w:t>6.8</w:t>
      </w:r>
      <w:r w:rsidRPr="00105703">
        <w:rPr>
          <w:rFonts w:ascii="GHEA Grapalat" w:hAnsi="GHEA Grapalat" w:cs="GHEA Mariam"/>
          <w:sz w:val="22"/>
          <w:szCs w:val="22"/>
          <w:lang w:val="hy-AM"/>
        </w:rPr>
        <w:t xml:space="preserve">%) տրամադրվել է ներքին պարտքի և </w:t>
      </w:r>
      <w:r>
        <w:rPr>
          <w:rFonts w:ascii="GHEA Grapalat" w:hAnsi="GHEA Grapalat" w:cs="GHEA Mariam"/>
          <w:sz w:val="22"/>
          <w:szCs w:val="22"/>
        </w:rPr>
        <w:t>26.7</w:t>
      </w:r>
      <w:r w:rsidRPr="00105703">
        <w:rPr>
          <w:rFonts w:ascii="GHEA Grapalat" w:hAnsi="GHEA Grapalat" w:cs="GHEA Mariam"/>
          <w:sz w:val="22"/>
          <w:szCs w:val="22"/>
          <w:lang w:val="hy-AM"/>
        </w:rPr>
        <w:t xml:space="preserve"> մլրդ դրամ (9</w:t>
      </w:r>
      <w:r>
        <w:rPr>
          <w:rFonts w:ascii="GHEA Grapalat" w:hAnsi="GHEA Grapalat" w:cs="GHEA Mariam"/>
          <w:sz w:val="22"/>
          <w:szCs w:val="22"/>
        </w:rPr>
        <w:t>8.8</w:t>
      </w:r>
      <w:r w:rsidRPr="00105703">
        <w:rPr>
          <w:rFonts w:ascii="GHEA Grapalat" w:hAnsi="GHEA Grapalat" w:cs="GHEA Mariam"/>
          <w:sz w:val="22"/>
          <w:szCs w:val="22"/>
          <w:lang w:val="hy-AM"/>
        </w:rPr>
        <w:t xml:space="preserve">%)՝ արտաքին պարտքի սպասարկմանը: Ներքին տոկոսավճարի փաստացի ցուցանիշի տնտեսումը պայմանավորված է </w:t>
      </w:r>
      <w:r w:rsidR="00164F96">
        <w:rPr>
          <w:rFonts w:ascii="GHEA Grapalat" w:hAnsi="GHEA Grapalat" w:cs="GHEA Mariam"/>
          <w:sz w:val="22"/>
          <w:szCs w:val="22"/>
        </w:rPr>
        <w:t xml:space="preserve">գանձապետական պարտատոմսերի </w:t>
      </w:r>
      <w:r w:rsidRPr="008D01AA">
        <w:rPr>
          <w:rFonts w:ascii="GHEA Grapalat" w:hAnsi="GHEA Grapalat" w:cs="GHEA Mariam"/>
          <w:sz w:val="22"/>
          <w:szCs w:val="22"/>
          <w:lang w:val="hy-AM"/>
        </w:rPr>
        <w:t xml:space="preserve">արժեկտրոնի նկատմամբ </w:t>
      </w:r>
      <w:r w:rsidR="00164F96">
        <w:rPr>
          <w:rFonts w:ascii="GHEA Grapalat" w:hAnsi="GHEA Grapalat" w:cs="GHEA Mariam"/>
          <w:sz w:val="22"/>
          <w:szCs w:val="22"/>
        </w:rPr>
        <w:t xml:space="preserve">ավելի </w:t>
      </w:r>
      <w:r w:rsidRPr="008D01AA">
        <w:rPr>
          <w:rFonts w:ascii="GHEA Grapalat" w:hAnsi="GHEA Grapalat" w:cs="GHEA Mariam"/>
          <w:sz w:val="22"/>
          <w:szCs w:val="22"/>
          <w:lang w:val="hy-AM"/>
        </w:rPr>
        <w:t xml:space="preserve">բարձր եկամտաբերությամբ հետգնումների իրականացմամբ: </w:t>
      </w:r>
      <w:r w:rsidRPr="008D01AA">
        <w:rPr>
          <w:rFonts w:ascii="GHEA Grapalat" w:hAnsi="GHEA Grapalat" w:cs="GHEA Mariam"/>
          <w:sz w:val="22"/>
          <w:szCs w:val="22"/>
        </w:rPr>
        <w:t>Արտաքին պարտքի</w:t>
      </w:r>
      <w:r w:rsidRPr="00435015">
        <w:rPr>
          <w:rFonts w:ascii="GHEA Grapalat" w:hAnsi="GHEA Grapalat" w:cs="GHEA Mariam"/>
          <w:sz w:val="22"/>
          <w:szCs w:val="22"/>
        </w:rPr>
        <w:t xml:space="preserve"> սպասարկման ծախսերի տնտեսումն արձանագրվել է </w:t>
      </w:r>
      <w:r w:rsidRPr="00435015">
        <w:rPr>
          <w:rFonts w:ascii="GHEA Grapalat" w:hAnsi="GHEA Grapalat" w:cs="GHEA Mariam"/>
          <w:sz w:val="22"/>
          <w:szCs w:val="22"/>
          <w:lang w:val="hy-AM"/>
        </w:rPr>
        <w:t>միջազգային կազմակերպություններից, օտարերկրյա պետություններից և առևտրային բանկերից ստացված վարկերի սպասարկման ծախսեր</w:t>
      </w:r>
      <w:r w:rsidRPr="00435015">
        <w:rPr>
          <w:rFonts w:ascii="GHEA Grapalat" w:hAnsi="GHEA Grapalat" w:cs="GHEA Mariam"/>
          <w:sz w:val="22"/>
          <w:szCs w:val="22"/>
        </w:rPr>
        <w:t>ում՝</w:t>
      </w:r>
      <w:r w:rsidR="00164F96">
        <w:rPr>
          <w:rFonts w:ascii="GHEA Grapalat" w:hAnsi="GHEA Grapalat" w:cs="GHEA Mariam"/>
          <w:sz w:val="22"/>
          <w:szCs w:val="22"/>
          <w:lang w:val="hy-AM"/>
        </w:rPr>
        <w:t xml:space="preserve"> պայմանավորված 6</w:t>
      </w:r>
      <w:r w:rsidR="00164F96">
        <w:rPr>
          <w:rFonts w:ascii="GHEA Grapalat" w:hAnsi="GHEA Grapalat" w:cs="GHEA Mariam"/>
          <w:sz w:val="22"/>
          <w:szCs w:val="22"/>
        </w:rPr>
        <w:noBreakHyphen/>
      </w:r>
      <w:r w:rsidR="00164F96">
        <w:rPr>
          <w:rFonts w:ascii="GHEA Grapalat" w:hAnsi="GHEA Grapalat" w:cs="GHEA Mariam"/>
          <w:sz w:val="22"/>
          <w:szCs w:val="22"/>
          <w:lang w:val="hy-AM"/>
        </w:rPr>
        <w:t>ամսյա ԱՄՆ դոլարի LIBOR, 6</w:t>
      </w:r>
      <w:r w:rsidR="00164F96">
        <w:rPr>
          <w:rFonts w:ascii="GHEA Grapalat" w:hAnsi="GHEA Grapalat" w:cs="GHEA Mariam"/>
          <w:sz w:val="22"/>
          <w:szCs w:val="22"/>
        </w:rPr>
        <w:noBreakHyphen/>
      </w:r>
      <w:r w:rsidRPr="00435015">
        <w:rPr>
          <w:rFonts w:ascii="GHEA Grapalat" w:hAnsi="GHEA Grapalat" w:cs="GHEA Mariam"/>
          <w:sz w:val="22"/>
          <w:szCs w:val="22"/>
          <w:lang w:val="hy-AM"/>
        </w:rPr>
        <w:t xml:space="preserve">ամսյա EURIBOR կանխատեսումային և հաշվետու ժամանակաշրջանի ընթացքում փաստացի ձևավորված դրույքաչափերի տարբերությամբ, ինչպես նաև </w:t>
      </w:r>
      <w:r w:rsidRPr="00435015">
        <w:rPr>
          <w:rFonts w:ascii="GHEA Grapalat" w:hAnsi="GHEA Grapalat" w:cs="GHEA Mariam"/>
          <w:sz w:val="22"/>
          <w:szCs w:val="22"/>
        </w:rPr>
        <w:t xml:space="preserve">որոշ </w:t>
      </w:r>
      <w:r w:rsidRPr="00435015">
        <w:rPr>
          <w:rFonts w:ascii="GHEA Grapalat" w:hAnsi="GHEA Grapalat" w:cs="GHEA Mariam"/>
          <w:sz w:val="22"/>
          <w:szCs w:val="22"/>
          <w:lang w:val="hy-AM"/>
        </w:rPr>
        <w:t xml:space="preserve">արտաքին վարկերի գծով </w:t>
      </w:r>
      <w:r w:rsidR="00B72062">
        <w:rPr>
          <w:rFonts w:ascii="GHEA Grapalat" w:hAnsi="GHEA Grapalat" w:cs="GHEA Mariam"/>
          <w:sz w:val="22"/>
          <w:szCs w:val="22"/>
        </w:rPr>
        <w:t>նախատեսվածից պակաս միջոցների ստացման հանգամանքով</w:t>
      </w:r>
      <w:r w:rsidRPr="00435015">
        <w:rPr>
          <w:rFonts w:ascii="GHEA Grapalat" w:hAnsi="GHEA Grapalat" w:cs="GHEA Mariam"/>
          <w:sz w:val="22"/>
          <w:szCs w:val="22"/>
          <w:lang w:val="hy-AM"/>
        </w:rPr>
        <w:t>:</w:t>
      </w:r>
      <w:r w:rsidRPr="00105703">
        <w:rPr>
          <w:rFonts w:ascii="GHEA Grapalat" w:hAnsi="GHEA Grapalat" w:cs="GHEA Mariam"/>
          <w:sz w:val="22"/>
          <w:szCs w:val="22"/>
          <w:lang w:val="hy-AM"/>
        </w:rPr>
        <w:t xml:space="preserve"> </w:t>
      </w:r>
      <w:r>
        <w:rPr>
          <w:rFonts w:ascii="GHEA Grapalat" w:hAnsi="GHEA Grapalat" w:cs="GHEA Mariam"/>
          <w:sz w:val="22"/>
          <w:szCs w:val="22"/>
        </w:rPr>
        <w:t>Պ</w:t>
      </w:r>
      <w:r w:rsidRPr="00105703">
        <w:rPr>
          <w:rFonts w:ascii="GHEA Grapalat" w:hAnsi="GHEA Grapalat" w:cs="GHEA Mariam"/>
          <w:sz w:val="22"/>
          <w:szCs w:val="22"/>
          <w:lang w:val="hy-AM"/>
        </w:rPr>
        <w:t>արտքի սպասարկման ծախսերը նախորդ տարվա նույն ցուցանիշի համեմատ աճել են 3</w:t>
      </w:r>
      <w:r>
        <w:rPr>
          <w:rFonts w:ascii="GHEA Grapalat" w:hAnsi="GHEA Grapalat" w:cs="GHEA Mariam"/>
          <w:sz w:val="22"/>
          <w:szCs w:val="22"/>
        </w:rPr>
        <w:t>3.5</w:t>
      </w:r>
      <w:r w:rsidRPr="00105703">
        <w:rPr>
          <w:rFonts w:ascii="GHEA Grapalat" w:hAnsi="GHEA Grapalat" w:cs="GHEA Mariam"/>
          <w:sz w:val="22"/>
          <w:szCs w:val="22"/>
          <w:lang w:val="hy-AM"/>
        </w:rPr>
        <w:t xml:space="preserve">%-ով կամ </w:t>
      </w:r>
      <w:r>
        <w:rPr>
          <w:rFonts w:ascii="GHEA Grapalat" w:hAnsi="GHEA Grapalat" w:cs="GHEA Mariam"/>
          <w:sz w:val="22"/>
          <w:szCs w:val="22"/>
        </w:rPr>
        <w:t>11.2</w:t>
      </w:r>
      <w:r w:rsidRPr="00105703">
        <w:rPr>
          <w:rFonts w:ascii="GHEA Grapalat" w:hAnsi="GHEA Grapalat" w:cs="GHEA Mariam"/>
          <w:sz w:val="22"/>
          <w:szCs w:val="22"/>
          <w:lang w:val="hy-AM"/>
        </w:rPr>
        <w:t xml:space="preserve"> մլրդ դրամով: Մասնավորապես` ներքին պարտքի սպասարկման ծախսեր</w:t>
      </w:r>
      <w:r>
        <w:rPr>
          <w:rFonts w:ascii="GHEA Grapalat" w:hAnsi="GHEA Grapalat" w:cs="GHEA Mariam"/>
          <w:sz w:val="22"/>
          <w:szCs w:val="22"/>
        </w:rPr>
        <w:t>ն</w:t>
      </w:r>
      <w:r w:rsidRPr="00105703">
        <w:rPr>
          <w:rFonts w:ascii="GHEA Grapalat" w:hAnsi="GHEA Grapalat" w:cs="GHEA Mariam"/>
          <w:sz w:val="22"/>
          <w:szCs w:val="22"/>
          <w:lang w:val="hy-AM"/>
        </w:rPr>
        <w:t xml:space="preserve"> աճել են </w:t>
      </w:r>
      <w:r>
        <w:rPr>
          <w:rFonts w:ascii="GHEA Grapalat" w:hAnsi="GHEA Grapalat" w:cs="GHEA Mariam"/>
          <w:sz w:val="22"/>
          <w:szCs w:val="22"/>
        </w:rPr>
        <w:t>8.4</w:t>
      </w:r>
      <w:r w:rsidRPr="00105703">
        <w:rPr>
          <w:rFonts w:ascii="GHEA Grapalat" w:hAnsi="GHEA Grapalat" w:cs="GHEA Mariam"/>
          <w:sz w:val="22"/>
          <w:szCs w:val="22"/>
          <w:lang w:val="hy-AM"/>
        </w:rPr>
        <w:t xml:space="preserve">%-ով կամ </w:t>
      </w:r>
      <w:r>
        <w:rPr>
          <w:rFonts w:ascii="GHEA Grapalat" w:hAnsi="GHEA Grapalat" w:cs="GHEA Mariam"/>
          <w:sz w:val="22"/>
          <w:szCs w:val="22"/>
        </w:rPr>
        <w:t>1.4 մլրդ</w:t>
      </w:r>
      <w:r w:rsidRPr="00105703">
        <w:rPr>
          <w:rFonts w:ascii="GHEA Grapalat" w:hAnsi="GHEA Grapalat" w:cs="GHEA Mariam"/>
          <w:sz w:val="22"/>
          <w:szCs w:val="22"/>
          <w:lang w:val="hy-AM"/>
        </w:rPr>
        <w:t xml:space="preserve"> դրամով, ինչը պայմանավորված է </w:t>
      </w:r>
      <w:r w:rsidR="003F3FBB">
        <w:rPr>
          <w:rFonts w:ascii="GHEA Grapalat" w:hAnsi="GHEA Grapalat" w:cs="GHEA Mariam"/>
          <w:sz w:val="22"/>
          <w:szCs w:val="22"/>
        </w:rPr>
        <w:t>գանձապետական պարտատոմսերի</w:t>
      </w:r>
      <w:r w:rsidRPr="00105703">
        <w:rPr>
          <w:rFonts w:ascii="GHEA Grapalat" w:hAnsi="GHEA Grapalat" w:cs="GHEA Mariam"/>
          <w:sz w:val="22"/>
          <w:szCs w:val="22"/>
          <w:lang w:val="hy-AM"/>
        </w:rPr>
        <w:t xml:space="preserve"> շրջանառության ծավալի ավելացմամբ: Արտաքին պարտքի սպասարկման ծախսերում արձանագրվել է 5</w:t>
      </w:r>
      <w:r>
        <w:rPr>
          <w:rFonts w:ascii="GHEA Grapalat" w:hAnsi="GHEA Grapalat" w:cs="GHEA Mariam"/>
          <w:sz w:val="22"/>
          <w:szCs w:val="22"/>
        </w:rPr>
        <w:t>7.9</w:t>
      </w:r>
      <w:r w:rsidRPr="00105703">
        <w:rPr>
          <w:rFonts w:ascii="GHEA Grapalat" w:hAnsi="GHEA Grapalat" w:cs="GHEA Mariam"/>
          <w:sz w:val="22"/>
          <w:szCs w:val="22"/>
          <w:lang w:val="hy-AM"/>
        </w:rPr>
        <w:t xml:space="preserve">%-ով կամ </w:t>
      </w:r>
      <w:r>
        <w:rPr>
          <w:rFonts w:ascii="GHEA Grapalat" w:hAnsi="GHEA Grapalat" w:cs="GHEA Mariam"/>
          <w:sz w:val="22"/>
          <w:szCs w:val="22"/>
        </w:rPr>
        <w:t>9.8</w:t>
      </w:r>
      <w:r w:rsidRPr="00105703">
        <w:rPr>
          <w:rFonts w:ascii="GHEA Grapalat" w:hAnsi="GHEA Grapalat" w:cs="GHEA Mariam"/>
          <w:sz w:val="22"/>
          <w:szCs w:val="22"/>
          <w:lang w:val="hy-AM"/>
        </w:rPr>
        <w:t xml:space="preserve"> մլրդ դրամով աճ, որը հիմնականում պայմանավորված է թողարկված արտարժութային պետական պարտատոմսերի ծավալի աճով: Արտաքին պարտքի սպասարկման ծախսերի աճի վրա ազդել են նաև հետևյալ գործոնները</w:t>
      </w:r>
      <w:r>
        <w:rPr>
          <w:rFonts w:ascii="GHEA Grapalat" w:hAnsi="GHEA Grapalat" w:cs="GHEA Mariam"/>
          <w:sz w:val="22"/>
          <w:szCs w:val="22"/>
        </w:rPr>
        <w:t>՝</w:t>
      </w:r>
      <w:r w:rsidRPr="00105703">
        <w:rPr>
          <w:rFonts w:ascii="GHEA Grapalat" w:hAnsi="GHEA Grapalat" w:cs="GHEA Mariam"/>
          <w:sz w:val="22"/>
          <w:szCs w:val="22"/>
          <w:lang w:val="hy-AM"/>
        </w:rPr>
        <w:t xml:space="preserve"> կառավարության արտաքին վարկերի արժութային զամբյուղում ներառված արժույթների</w:t>
      </w:r>
      <w:r>
        <w:rPr>
          <w:rFonts w:ascii="GHEA Grapalat" w:hAnsi="GHEA Grapalat" w:cs="GHEA Mariam"/>
          <w:sz w:val="22"/>
          <w:szCs w:val="22"/>
        </w:rPr>
        <w:t>՝</w:t>
      </w:r>
      <w:r w:rsidRPr="00105703">
        <w:rPr>
          <w:rFonts w:ascii="GHEA Grapalat" w:hAnsi="GHEA Grapalat" w:cs="GHEA Mariam"/>
          <w:sz w:val="22"/>
          <w:szCs w:val="22"/>
          <w:lang w:val="hy-AM"/>
        </w:rPr>
        <w:t xml:space="preserve"> ՀՀ դրամի նկատմամբ փոխարկումների աճը,</w:t>
      </w:r>
      <w:r>
        <w:rPr>
          <w:rFonts w:ascii="GHEA Grapalat" w:hAnsi="GHEA Grapalat" w:cs="GHEA Mariam"/>
          <w:sz w:val="22"/>
          <w:szCs w:val="22"/>
          <w:lang w:val="hy-AM"/>
        </w:rPr>
        <w:t xml:space="preserve"> </w:t>
      </w:r>
      <w:r w:rsidRPr="00105703">
        <w:rPr>
          <w:rFonts w:ascii="GHEA Grapalat" w:hAnsi="GHEA Grapalat" w:cs="GHEA Mariam"/>
          <w:sz w:val="22"/>
          <w:szCs w:val="22"/>
          <w:lang w:val="hy-AM"/>
        </w:rPr>
        <w:t xml:space="preserve">կառավարության արտաքին վարկերի գծով պարտքի ծավալի աճը և 6-ամսյա ԱՄՆ դոլարի Libor-ի </w:t>
      </w:r>
      <w:r w:rsidRPr="008D01AA">
        <w:rPr>
          <w:rFonts w:ascii="GHEA Grapalat" w:hAnsi="GHEA Grapalat" w:cs="GHEA Mariam"/>
          <w:sz w:val="22"/>
          <w:szCs w:val="22"/>
          <w:lang w:val="hy-AM"/>
        </w:rPr>
        <w:t>դրույքաչափի աճը:</w:t>
      </w:r>
    </w:p>
    <w:p w:rsidR="00000C72" w:rsidRPr="00105703" w:rsidRDefault="00000C72" w:rsidP="00000C72">
      <w:pPr>
        <w:spacing w:line="360" w:lineRule="auto"/>
        <w:ind w:firstLine="540"/>
        <w:jc w:val="both"/>
        <w:rPr>
          <w:rFonts w:ascii="GHEA Grapalat" w:hAnsi="GHEA Grapalat" w:cs="GHEA Mariam"/>
          <w:sz w:val="22"/>
          <w:szCs w:val="22"/>
          <w:lang w:val="hy-AM"/>
        </w:rPr>
      </w:pPr>
      <w:r w:rsidRPr="00105703">
        <w:rPr>
          <w:rFonts w:ascii="GHEA Grapalat" w:hAnsi="GHEA Grapalat" w:cs="GHEA Mariam"/>
          <w:sz w:val="22"/>
          <w:szCs w:val="22"/>
          <w:lang w:val="hy-AM"/>
        </w:rPr>
        <w:t xml:space="preserve">2016 թվականի առաջին </w:t>
      </w:r>
      <w:r>
        <w:rPr>
          <w:rFonts w:ascii="GHEA Grapalat" w:hAnsi="GHEA Grapalat" w:cs="GHEA Mariam"/>
          <w:sz w:val="22"/>
          <w:szCs w:val="22"/>
        </w:rPr>
        <w:t>կիս</w:t>
      </w:r>
      <w:r w:rsidRPr="00105703">
        <w:rPr>
          <w:rFonts w:ascii="GHEA Grapalat" w:hAnsi="GHEA Grapalat" w:cs="GHEA Mariam"/>
          <w:sz w:val="22"/>
          <w:szCs w:val="22"/>
          <w:lang w:val="hy-AM"/>
        </w:rPr>
        <w:t>ամյակում ՀՀ պետական բյուջեից տրամադրվել են շուրջ</w:t>
      </w:r>
      <w:r>
        <w:rPr>
          <w:rFonts w:ascii="GHEA Grapalat" w:hAnsi="GHEA Grapalat" w:cs="GHEA Mariam"/>
          <w:sz w:val="22"/>
          <w:szCs w:val="22"/>
          <w:lang w:val="hy-AM"/>
        </w:rPr>
        <w:t xml:space="preserve"> </w:t>
      </w:r>
      <w:r>
        <w:rPr>
          <w:rFonts w:ascii="GHEA Grapalat" w:hAnsi="GHEA Grapalat" w:cs="GHEA Mariam"/>
          <w:sz w:val="22"/>
          <w:szCs w:val="22"/>
        </w:rPr>
        <w:t>54.2</w:t>
      </w:r>
      <w:r w:rsidRPr="00105703">
        <w:rPr>
          <w:rFonts w:ascii="GHEA Grapalat" w:hAnsi="GHEA Grapalat" w:cs="GHEA Mariam"/>
          <w:sz w:val="22"/>
          <w:szCs w:val="22"/>
          <w:lang w:val="hy-AM"/>
        </w:rPr>
        <w:t xml:space="preserve"> մլրդ </w:t>
      </w:r>
      <w:r>
        <w:rPr>
          <w:rFonts w:ascii="GHEA Grapalat" w:hAnsi="GHEA Grapalat" w:cs="GHEA Mariam"/>
          <w:sz w:val="22"/>
          <w:szCs w:val="22"/>
          <w:lang w:val="hy-AM"/>
        </w:rPr>
        <w:t>դրամ</w:t>
      </w:r>
      <w:r w:rsidRPr="00105703">
        <w:rPr>
          <w:rFonts w:ascii="GHEA Grapalat" w:hAnsi="GHEA Grapalat" w:cs="GHEA Mariam"/>
          <w:sz w:val="22"/>
          <w:szCs w:val="22"/>
          <w:lang w:val="hy-AM"/>
        </w:rPr>
        <w:t xml:space="preserve"> սուբսիդիաներ` կազմելով </w:t>
      </w:r>
      <w:r>
        <w:rPr>
          <w:rFonts w:ascii="GHEA Grapalat" w:hAnsi="GHEA Grapalat" w:cs="GHEA Mariam"/>
          <w:sz w:val="22"/>
          <w:szCs w:val="22"/>
        </w:rPr>
        <w:t>կիս</w:t>
      </w:r>
      <w:r w:rsidRPr="00105703">
        <w:rPr>
          <w:rFonts w:ascii="GHEA Grapalat" w:hAnsi="GHEA Grapalat" w:cs="GHEA Mariam"/>
          <w:sz w:val="22"/>
          <w:szCs w:val="22"/>
          <w:lang w:val="hy-AM"/>
        </w:rPr>
        <w:t>ամյակային ծրագրի 9</w:t>
      </w:r>
      <w:r>
        <w:rPr>
          <w:rFonts w:ascii="GHEA Grapalat" w:hAnsi="GHEA Grapalat" w:cs="GHEA Mariam"/>
          <w:sz w:val="22"/>
          <w:szCs w:val="22"/>
        </w:rPr>
        <w:t>7</w:t>
      </w:r>
      <w:r w:rsidRPr="00105703">
        <w:rPr>
          <w:rFonts w:ascii="GHEA Grapalat" w:hAnsi="GHEA Grapalat" w:cs="GHEA Mariam"/>
          <w:sz w:val="22"/>
          <w:szCs w:val="22"/>
          <w:lang w:val="hy-AM"/>
        </w:rPr>
        <w:t>%-ը</w:t>
      </w:r>
      <w:r>
        <w:rPr>
          <w:rFonts w:ascii="GHEA Grapalat" w:hAnsi="GHEA Grapalat" w:cs="GHEA Mariam"/>
          <w:sz w:val="22"/>
          <w:szCs w:val="22"/>
          <w:lang w:val="hy-AM"/>
        </w:rPr>
        <w:t xml:space="preserve">: Նշված գումարից </w:t>
      </w:r>
      <w:r>
        <w:rPr>
          <w:rFonts w:ascii="GHEA Grapalat" w:hAnsi="GHEA Grapalat" w:cs="GHEA Mariam"/>
          <w:sz w:val="22"/>
          <w:szCs w:val="22"/>
        </w:rPr>
        <w:t>51.2</w:t>
      </w:r>
      <w:r>
        <w:rPr>
          <w:rFonts w:ascii="Courier New" w:hAnsi="Courier New" w:cs="Courier New"/>
          <w:sz w:val="22"/>
          <w:szCs w:val="22"/>
        </w:rPr>
        <w:t> </w:t>
      </w:r>
      <w:r w:rsidRPr="00105703">
        <w:rPr>
          <w:rFonts w:ascii="GHEA Grapalat" w:hAnsi="GHEA Grapalat" w:cs="GHEA Mariam"/>
          <w:sz w:val="22"/>
          <w:szCs w:val="22"/>
          <w:lang w:val="hy-AM"/>
        </w:rPr>
        <w:t xml:space="preserve">մլրդ դրամը տրամադրվել է պետական կազմակերպություններին, </w:t>
      </w:r>
      <w:r>
        <w:rPr>
          <w:rFonts w:ascii="GHEA Grapalat" w:hAnsi="GHEA Grapalat" w:cs="GHEA Mariam"/>
          <w:sz w:val="22"/>
          <w:szCs w:val="22"/>
        </w:rPr>
        <w:t>3</w:t>
      </w:r>
      <w:r w:rsidRPr="00105703">
        <w:rPr>
          <w:rFonts w:ascii="GHEA Grapalat" w:hAnsi="GHEA Grapalat" w:cs="GHEA Mariam"/>
          <w:sz w:val="22"/>
          <w:szCs w:val="22"/>
          <w:lang w:val="hy-AM"/>
        </w:rPr>
        <w:t xml:space="preserve"> մլրդ դրամը` ոչ պետական կազմակերպություններին: Նախորդ տարվա նույն ժամանակահատվածի համեմատ սուբսիդիաների </w:t>
      </w:r>
      <w:r>
        <w:rPr>
          <w:rFonts w:ascii="GHEA Grapalat" w:hAnsi="GHEA Grapalat" w:cs="GHEA Mariam"/>
          <w:sz w:val="22"/>
          <w:szCs w:val="22"/>
        </w:rPr>
        <w:t xml:space="preserve">գծով </w:t>
      </w:r>
      <w:r w:rsidRPr="00105703">
        <w:rPr>
          <w:rFonts w:ascii="GHEA Grapalat" w:hAnsi="GHEA Grapalat" w:cs="GHEA Mariam"/>
          <w:sz w:val="22"/>
          <w:szCs w:val="22"/>
          <w:lang w:val="hy-AM"/>
        </w:rPr>
        <w:t>ծախսեր</w:t>
      </w:r>
      <w:r>
        <w:rPr>
          <w:rFonts w:ascii="GHEA Grapalat" w:hAnsi="GHEA Grapalat" w:cs="GHEA Mariam"/>
          <w:sz w:val="22"/>
          <w:szCs w:val="22"/>
        </w:rPr>
        <w:t>ն</w:t>
      </w:r>
      <w:r w:rsidRPr="00105703">
        <w:rPr>
          <w:rFonts w:ascii="GHEA Grapalat" w:hAnsi="GHEA Grapalat" w:cs="GHEA Mariam"/>
          <w:sz w:val="22"/>
          <w:szCs w:val="22"/>
          <w:lang w:val="hy-AM"/>
        </w:rPr>
        <w:t xml:space="preserve"> աճել են 3.</w:t>
      </w:r>
      <w:r>
        <w:rPr>
          <w:rFonts w:ascii="GHEA Grapalat" w:hAnsi="GHEA Grapalat" w:cs="GHEA Mariam"/>
          <w:sz w:val="22"/>
          <w:szCs w:val="22"/>
        </w:rPr>
        <w:t>4</w:t>
      </w:r>
      <w:r w:rsidRPr="00105703">
        <w:rPr>
          <w:rFonts w:ascii="GHEA Grapalat" w:hAnsi="GHEA Grapalat" w:cs="GHEA Mariam"/>
          <w:sz w:val="22"/>
          <w:szCs w:val="22"/>
          <w:lang w:val="hy-AM"/>
        </w:rPr>
        <w:t xml:space="preserve"> անգամ կամ </w:t>
      </w:r>
      <w:r>
        <w:rPr>
          <w:rFonts w:ascii="GHEA Grapalat" w:hAnsi="GHEA Grapalat" w:cs="GHEA Mariam"/>
          <w:sz w:val="22"/>
          <w:szCs w:val="22"/>
        </w:rPr>
        <w:t>3</w:t>
      </w:r>
      <w:r w:rsidRPr="00105703">
        <w:rPr>
          <w:rFonts w:ascii="GHEA Grapalat" w:hAnsi="GHEA Grapalat" w:cs="GHEA Mariam"/>
          <w:sz w:val="22"/>
          <w:szCs w:val="22"/>
          <w:lang w:val="hy-AM"/>
        </w:rPr>
        <w:t>8.3 մլրդ դրամով</w:t>
      </w:r>
      <w:r>
        <w:rPr>
          <w:rFonts w:ascii="GHEA Grapalat" w:hAnsi="GHEA Grapalat" w:cs="GHEA Mariam"/>
          <w:sz w:val="22"/>
          <w:szCs w:val="22"/>
        </w:rPr>
        <w:t>՝</w:t>
      </w:r>
      <w:r w:rsidRPr="0036346B">
        <w:rPr>
          <w:rFonts w:ascii="GHEA Grapalat" w:hAnsi="GHEA Grapalat" w:cs="GHEA Mariam"/>
          <w:sz w:val="22"/>
          <w:szCs w:val="22"/>
          <w:lang w:val="hy-AM"/>
        </w:rPr>
        <w:t xml:space="preserve"> հիմնականում պայմանավորված կրթության ոլորտի ֆինանսավորման սկզբունքի վերոհիշյալ փոփոխությամբ</w:t>
      </w:r>
      <w:r w:rsidR="00E70900">
        <w:rPr>
          <w:rFonts w:ascii="GHEA Grapalat" w:hAnsi="GHEA Grapalat" w:cs="GHEA Mariam"/>
          <w:sz w:val="22"/>
          <w:szCs w:val="22"/>
        </w:rPr>
        <w:t>,</w:t>
      </w:r>
      <w:r w:rsidR="00E70900" w:rsidRPr="00E70900">
        <w:rPr>
          <w:rFonts w:ascii="GHEA Grapalat" w:hAnsi="GHEA Grapalat" w:cs="GHEA Mariam"/>
          <w:sz w:val="22"/>
          <w:szCs w:val="22"/>
          <w:lang w:val="hy-AM"/>
        </w:rPr>
        <w:t xml:space="preserve"> ինչպես նաև ջրամատակարարման և տրանսպորտի ոլորտներին տրամադրված սուբսիդիաների աճով</w:t>
      </w:r>
      <w:r w:rsidRPr="009A0BC1">
        <w:rPr>
          <w:rFonts w:ascii="GHEA Grapalat" w:hAnsi="GHEA Grapalat" w:cs="GHEA Mariam"/>
          <w:sz w:val="22"/>
          <w:szCs w:val="22"/>
          <w:lang w:val="hy-AM"/>
        </w:rPr>
        <w:t>:</w:t>
      </w:r>
    </w:p>
    <w:p w:rsidR="00000C72" w:rsidRPr="00105703" w:rsidRDefault="00000C72" w:rsidP="00000C72">
      <w:pPr>
        <w:spacing w:line="360" w:lineRule="auto"/>
        <w:ind w:firstLine="540"/>
        <w:jc w:val="both"/>
        <w:rPr>
          <w:rFonts w:ascii="GHEA Grapalat" w:hAnsi="GHEA Grapalat" w:cs="GHEA Mariam"/>
          <w:sz w:val="22"/>
          <w:szCs w:val="22"/>
          <w:lang w:val="hy-AM"/>
        </w:rPr>
      </w:pPr>
      <w:r w:rsidRPr="00282070">
        <w:rPr>
          <w:rFonts w:ascii="GHEA Grapalat" w:hAnsi="GHEA Grapalat" w:cs="GHEA Mariam"/>
          <w:sz w:val="22"/>
          <w:szCs w:val="22"/>
          <w:lang w:val="hy-AM"/>
        </w:rPr>
        <w:t>Հաշվետու ժ</w:t>
      </w:r>
      <w:r w:rsidRPr="00105703">
        <w:rPr>
          <w:rFonts w:ascii="GHEA Grapalat" w:hAnsi="GHEA Grapalat" w:cs="GHEA Mariam"/>
          <w:sz w:val="22"/>
          <w:szCs w:val="22"/>
          <w:lang w:val="hy-AM"/>
        </w:rPr>
        <w:t xml:space="preserve">ամանակահատվածում </w:t>
      </w:r>
      <w:r w:rsidRPr="00E70900">
        <w:rPr>
          <w:rFonts w:ascii="GHEA Grapalat" w:hAnsi="GHEA Grapalat" w:cs="GHEA Mariam"/>
          <w:sz w:val="22"/>
          <w:szCs w:val="22"/>
          <w:lang w:val="hy-AM"/>
        </w:rPr>
        <w:t xml:space="preserve">ՀՀ </w:t>
      </w:r>
      <w:r w:rsidRPr="00105703">
        <w:rPr>
          <w:rFonts w:ascii="GHEA Grapalat" w:hAnsi="GHEA Grapalat" w:cs="GHEA Mariam"/>
          <w:sz w:val="22"/>
          <w:szCs w:val="22"/>
          <w:lang w:val="hy-AM"/>
        </w:rPr>
        <w:t>պետական բյուջեի ը</w:t>
      </w:r>
      <w:r>
        <w:rPr>
          <w:rFonts w:ascii="GHEA Grapalat" w:hAnsi="GHEA Grapalat" w:cs="GHEA Mariam"/>
          <w:sz w:val="22"/>
          <w:szCs w:val="22"/>
          <w:lang w:val="hy-AM"/>
        </w:rPr>
        <w:t>նթացիկ ծախսերի 1</w:t>
      </w:r>
      <w:r w:rsidRPr="00E70900">
        <w:rPr>
          <w:rFonts w:ascii="GHEA Grapalat" w:hAnsi="GHEA Grapalat" w:cs="GHEA Mariam"/>
          <w:sz w:val="22"/>
          <w:szCs w:val="22"/>
          <w:lang w:val="hy-AM"/>
        </w:rPr>
        <w:t>3</w:t>
      </w:r>
      <w:r>
        <w:rPr>
          <w:rFonts w:ascii="GHEA Grapalat" w:hAnsi="GHEA Grapalat" w:cs="GHEA Mariam"/>
          <w:sz w:val="22"/>
          <w:szCs w:val="22"/>
          <w:lang w:val="hy-AM"/>
        </w:rPr>
        <w:t xml:space="preserve">%-ը կամ </w:t>
      </w:r>
      <w:r>
        <w:rPr>
          <w:rFonts w:ascii="GHEA Grapalat" w:hAnsi="GHEA Grapalat" w:cs="GHEA Mariam"/>
          <w:sz w:val="22"/>
          <w:szCs w:val="22"/>
        </w:rPr>
        <w:t>76.7</w:t>
      </w:r>
      <w:r>
        <w:rPr>
          <w:rFonts w:ascii="Courier New" w:hAnsi="Courier New" w:cs="Courier New"/>
          <w:sz w:val="22"/>
          <w:szCs w:val="22"/>
        </w:rPr>
        <w:t> </w:t>
      </w:r>
      <w:r w:rsidRPr="00105703">
        <w:rPr>
          <w:rFonts w:ascii="GHEA Grapalat" w:hAnsi="GHEA Grapalat" w:cs="GHEA Mariam"/>
          <w:sz w:val="22"/>
          <w:szCs w:val="22"/>
          <w:lang w:val="hy-AM"/>
        </w:rPr>
        <w:t>մլրդ դրամ տրամադրվել է դրամաշնորհներին` ապահովելով 9</w:t>
      </w:r>
      <w:r>
        <w:rPr>
          <w:rFonts w:ascii="GHEA Grapalat" w:hAnsi="GHEA Grapalat" w:cs="GHEA Mariam"/>
          <w:sz w:val="22"/>
          <w:szCs w:val="22"/>
        </w:rPr>
        <w:t>6</w:t>
      </w:r>
      <w:r w:rsidRPr="00105703">
        <w:rPr>
          <w:rFonts w:ascii="GHEA Grapalat" w:hAnsi="GHEA Grapalat" w:cs="GHEA Mariam"/>
          <w:sz w:val="22"/>
          <w:szCs w:val="22"/>
          <w:lang w:val="hy-AM"/>
        </w:rPr>
        <w:t xml:space="preserve">% կատարողական: Նշված գումարից </w:t>
      </w:r>
      <w:r>
        <w:rPr>
          <w:rFonts w:ascii="GHEA Grapalat" w:hAnsi="GHEA Grapalat" w:cs="GHEA Mariam"/>
          <w:sz w:val="22"/>
          <w:szCs w:val="22"/>
        </w:rPr>
        <w:t>75.5</w:t>
      </w:r>
      <w:r w:rsidRPr="00105703">
        <w:rPr>
          <w:rFonts w:ascii="GHEA Grapalat" w:hAnsi="GHEA Grapalat" w:cs="GHEA Mariam"/>
          <w:sz w:val="22"/>
          <w:szCs w:val="22"/>
          <w:lang w:val="hy-AM"/>
        </w:rPr>
        <w:t xml:space="preserve"> մլրդ դրամը տրամադրվել է պետական հատվածի այլ մակարդակներին, որից </w:t>
      </w:r>
      <w:r>
        <w:rPr>
          <w:rFonts w:ascii="GHEA Grapalat" w:hAnsi="GHEA Grapalat" w:cs="GHEA Mariam"/>
          <w:sz w:val="22"/>
          <w:szCs w:val="22"/>
        </w:rPr>
        <w:t>23.5</w:t>
      </w:r>
      <w:r w:rsidRPr="00105703">
        <w:rPr>
          <w:rFonts w:ascii="GHEA Grapalat" w:hAnsi="GHEA Grapalat" w:cs="GHEA Mariam"/>
          <w:sz w:val="22"/>
          <w:szCs w:val="22"/>
          <w:lang w:val="hy-AM"/>
        </w:rPr>
        <w:t xml:space="preserve"> մլրդ դրամը` համայնքների բյուջեներին համահարթեցման սկզբունքով տրվող դոտացիաների </w:t>
      </w:r>
      <w:r w:rsidRPr="00105703">
        <w:rPr>
          <w:rFonts w:ascii="GHEA Grapalat" w:hAnsi="GHEA Grapalat" w:cs="GHEA Mariam"/>
          <w:sz w:val="22"/>
          <w:szCs w:val="22"/>
          <w:lang w:val="hy-AM"/>
        </w:rPr>
        <w:lastRenderedPageBreak/>
        <w:t xml:space="preserve">ֆինանսավորմանը, որը կատարվել է 100%-ով: </w:t>
      </w:r>
      <w:r>
        <w:rPr>
          <w:rFonts w:ascii="GHEA Grapalat" w:hAnsi="GHEA Grapalat" w:cs="GHEA Mariam"/>
          <w:sz w:val="22"/>
          <w:szCs w:val="22"/>
        </w:rPr>
        <w:t>Շուրջ 1.2</w:t>
      </w:r>
      <w:r w:rsidR="006D2357">
        <w:rPr>
          <w:rFonts w:ascii="GHEA Grapalat" w:hAnsi="GHEA Grapalat" w:cs="GHEA Mariam"/>
          <w:sz w:val="22"/>
          <w:szCs w:val="22"/>
          <w:lang w:val="hy-AM"/>
        </w:rPr>
        <w:t xml:space="preserve"> մլ</w:t>
      </w:r>
      <w:r w:rsidR="006D2357">
        <w:rPr>
          <w:rFonts w:ascii="GHEA Grapalat" w:hAnsi="GHEA Grapalat" w:cs="GHEA Mariam"/>
          <w:sz w:val="22"/>
          <w:szCs w:val="22"/>
        </w:rPr>
        <w:t>րդ</w:t>
      </w:r>
      <w:r w:rsidRPr="00105703">
        <w:rPr>
          <w:rFonts w:ascii="GHEA Grapalat" w:hAnsi="GHEA Grapalat" w:cs="GHEA Mariam"/>
          <w:sz w:val="22"/>
          <w:szCs w:val="22"/>
          <w:lang w:val="hy-AM"/>
        </w:rPr>
        <w:t xml:space="preserve"> դրամ է տրամադրվել միջազգային կազմակերպություններին ՀՀ անդամակցության համար` կազմելով ծրագրի </w:t>
      </w:r>
      <w:r>
        <w:rPr>
          <w:rFonts w:ascii="GHEA Grapalat" w:hAnsi="GHEA Grapalat" w:cs="GHEA Mariam"/>
          <w:sz w:val="22"/>
          <w:szCs w:val="22"/>
        </w:rPr>
        <w:t>80.7</w:t>
      </w:r>
      <w:r w:rsidRPr="00105703">
        <w:rPr>
          <w:rFonts w:ascii="GHEA Grapalat" w:hAnsi="GHEA Grapalat" w:cs="GHEA Mariam"/>
          <w:sz w:val="22"/>
          <w:szCs w:val="22"/>
          <w:lang w:val="hy-AM"/>
        </w:rPr>
        <w:t xml:space="preserve">%-ը: 2015 թվականի առաջին </w:t>
      </w:r>
      <w:r>
        <w:rPr>
          <w:rFonts w:ascii="GHEA Grapalat" w:hAnsi="GHEA Grapalat" w:cs="GHEA Mariam"/>
          <w:sz w:val="22"/>
          <w:szCs w:val="22"/>
        </w:rPr>
        <w:t>կիս</w:t>
      </w:r>
      <w:r w:rsidRPr="00105703">
        <w:rPr>
          <w:rFonts w:ascii="GHEA Grapalat" w:hAnsi="GHEA Grapalat" w:cs="GHEA Mariam"/>
          <w:sz w:val="22"/>
          <w:szCs w:val="22"/>
          <w:lang w:val="hy-AM"/>
        </w:rPr>
        <w:t xml:space="preserve">ամյակի համեմատ պետական բյուջեից տրամադրված դրամաշնորհներն աճել են </w:t>
      </w:r>
      <w:r>
        <w:rPr>
          <w:rFonts w:ascii="GHEA Grapalat" w:hAnsi="GHEA Grapalat" w:cs="GHEA Mariam"/>
          <w:sz w:val="22"/>
          <w:szCs w:val="22"/>
        </w:rPr>
        <w:t>14.7</w:t>
      </w:r>
      <w:r w:rsidRPr="00105703">
        <w:rPr>
          <w:rFonts w:ascii="GHEA Grapalat" w:hAnsi="GHEA Grapalat" w:cs="GHEA Mariam"/>
          <w:sz w:val="22"/>
          <w:szCs w:val="22"/>
          <w:lang w:val="hy-AM"/>
        </w:rPr>
        <w:t>%</w:t>
      </w:r>
      <w:r w:rsidRPr="00105703">
        <w:rPr>
          <w:rFonts w:ascii="GHEA Grapalat" w:hAnsi="GHEA Grapalat" w:cs="GHEA Mariam"/>
          <w:sz w:val="22"/>
          <w:szCs w:val="22"/>
          <w:lang w:val="hy-AM"/>
        </w:rPr>
        <w:noBreakHyphen/>
        <w:t xml:space="preserve">ով` հիմնականում պայմանավորված </w:t>
      </w:r>
      <w:r w:rsidR="00690957" w:rsidRPr="00690957">
        <w:rPr>
          <w:rFonts w:ascii="GHEA Grapalat" w:hAnsi="GHEA Grapalat" w:cs="GHEA Mariam"/>
          <w:sz w:val="22"/>
          <w:szCs w:val="22"/>
          <w:lang w:val="hy-AM"/>
        </w:rPr>
        <w:t xml:space="preserve">ավելացված արժեքի հարկի վերադարձի ծախսերի </w:t>
      </w:r>
      <w:r w:rsidRPr="00105703">
        <w:rPr>
          <w:rFonts w:ascii="GHEA Grapalat" w:hAnsi="GHEA Grapalat" w:cs="GHEA Mariam"/>
          <w:sz w:val="22"/>
          <w:szCs w:val="22"/>
          <w:lang w:val="hy-AM"/>
        </w:rPr>
        <w:t xml:space="preserve">աճով: </w:t>
      </w:r>
    </w:p>
    <w:p w:rsidR="00000C72" w:rsidRPr="00105703" w:rsidRDefault="00000C72" w:rsidP="00000C72">
      <w:pPr>
        <w:spacing w:line="360" w:lineRule="auto"/>
        <w:ind w:firstLine="540"/>
        <w:jc w:val="both"/>
        <w:rPr>
          <w:rFonts w:ascii="GHEA Grapalat" w:hAnsi="GHEA Grapalat" w:cs="GHEA Mariam"/>
          <w:sz w:val="22"/>
          <w:szCs w:val="22"/>
          <w:lang w:val="hy-AM"/>
        </w:rPr>
      </w:pPr>
      <w:r w:rsidRPr="00105703">
        <w:rPr>
          <w:rFonts w:ascii="GHEA Grapalat" w:hAnsi="GHEA Grapalat" w:cs="GHEA Mariam"/>
          <w:sz w:val="22"/>
          <w:szCs w:val="22"/>
          <w:lang w:val="hy-AM"/>
        </w:rPr>
        <w:t>Հաշվետու ժամանակահատվածում ՀՀ պետական բյուջե</w:t>
      </w:r>
      <w:r>
        <w:rPr>
          <w:rFonts w:ascii="GHEA Grapalat" w:hAnsi="GHEA Grapalat" w:cs="GHEA Mariam"/>
          <w:sz w:val="22"/>
          <w:szCs w:val="22"/>
          <w:lang w:val="hy-AM"/>
        </w:rPr>
        <w:t>ի ընթացիկ ծախսերի 33.</w:t>
      </w:r>
      <w:r>
        <w:rPr>
          <w:rFonts w:ascii="GHEA Grapalat" w:hAnsi="GHEA Grapalat" w:cs="GHEA Mariam"/>
          <w:sz w:val="22"/>
          <w:szCs w:val="22"/>
        </w:rPr>
        <w:t>3</w:t>
      </w:r>
      <w:r>
        <w:rPr>
          <w:rFonts w:ascii="GHEA Grapalat" w:hAnsi="GHEA Grapalat" w:cs="GHEA Mariam"/>
          <w:sz w:val="22"/>
          <w:szCs w:val="22"/>
          <w:lang w:val="hy-AM"/>
        </w:rPr>
        <w:t xml:space="preserve">%-ը` </w:t>
      </w:r>
      <w:r>
        <w:rPr>
          <w:rFonts w:ascii="GHEA Grapalat" w:hAnsi="GHEA Grapalat" w:cs="GHEA Mariam"/>
          <w:sz w:val="22"/>
          <w:szCs w:val="22"/>
        </w:rPr>
        <w:t>195.</w:t>
      </w:r>
      <w:r w:rsidRPr="0065442E">
        <w:rPr>
          <w:rFonts w:ascii="GHEA Grapalat" w:hAnsi="GHEA Grapalat" w:cs="GHEA Mariam"/>
          <w:sz w:val="22"/>
          <w:szCs w:val="22"/>
        </w:rPr>
        <w:t>9</w:t>
      </w:r>
      <w:r w:rsidRPr="0065442E">
        <w:rPr>
          <w:rFonts w:ascii="Courier New" w:hAnsi="Courier New" w:cs="Courier New"/>
          <w:sz w:val="22"/>
          <w:szCs w:val="22"/>
        </w:rPr>
        <w:t> </w:t>
      </w:r>
      <w:r w:rsidRPr="0065442E">
        <w:rPr>
          <w:rFonts w:ascii="GHEA Grapalat" w:hAnsi="GHEA Grapalat" w:cs="GHEA Mariam"/>
          <w:sz w:val="22"/>
          <w:szCs w:val="22"/>
          <w:lang w:val="hy-AM"/>
        </w:rPr>
        <w:t>մլրդ</w:t>
      </w:r>
      <w:r w:rsidRPr="00105703">
        <w:rPr>
          <w:rFonts w:ascii="GHEA Grapalat" w:hAnsi="GHEA Grapalat" w:cs="GHEA Mariam"/>
          <w:sz w:val="22"/>
          <w:szCs w:val="22"/>
          <w:lang w:val="hy-AM"/>
        </w:rPr>
        <w:t xml:space="preserve"> դրամ, ուղղվել է սոցիալական նպաստներին և կենսաթոշակներին` ապահովելով ներկայացված բոլոր պարտավորությունների կատարումը և արձանագրելով </w:t>
      </w:r>
      <w:r>
        <w:rPr>
          <w:rFonts w:ascii="GHEA Grapalat" w:hAnsi="GHEA Grapalat" w:cs="GHEA Mariam"/>
          <w:sz w:val="22"/>
          <w:szCs w:val="22"/>
        </w:rPr>
        <w:t>կիս</w:t>
      </w:r>
      <w:r w:rsidRPr="00105703">
        <w:rPr>
          <w:rFonts w:ascii="GHEA Grapalat" w:hAnsi="GHEA Grapalat" w:cs="GHEA Mariam"/>
          <w:sz w:val="22"/>
          <w:szCs w:val="22"/>
          <w:lang w:val="hy-AM"/>
        </w:rPr>
        <w:t>ամյակային ծրագրի 97</w:t>
      </w:r>
      <w:r>
        <w:rPr>
          <w:rFonts w:ascii="GHEA Grapalat" w:hAnsi="GHEA Grapalat" w:cs="GHEA Mariam"/>
          <w:sz w:val="22"/>
          <w:szCs w:val="22"/>
        </w:rPr>
        <w:t>.6</w:t>
      </w:r>
      <w:r w:rsidRPr="00105703">
        <w:rPr>
          <w:rFonts w:ascii="GHEA Grapalat" w:hAnsi="GHEA Grapalat" w:cs="GHEA Mariam"/>
          <w:sz w:val="22"/>
          <w:szCs w:val="22"/>
          <w:lang w:val="hy-AM"/>
        </w:rPr>
        <w:t xml:space="preserve">% կատարողական: Մասնավորապես` </w:t>
      </w:r>
      <w:r>
        <w:rPr>
          <w:rFonts w:ascii="GHEA Grapalat" w:hAnsi="GHEA Grapalat" w:cs="GHEA Mariam"/>
          <w:sz w:val="22"/>
          <w:szCs w:val="22"/>
        </w:rPr>
        <w:t>62</w:t>
      </w:r>
      <w:r w:rsidRPr="00105703">
        <w:rPr>
          <w:rFonts w:ascii="GHEA Grapalat" w:hAnsi="GHEA Grapalat" w:cs="GHEA Mariam"/>
          <w:sz w:val="22"/>
          <w:szCs w:val="22"/>
          <w:lang w:val="hy-AM"/>
        </w:rPr>
        <w:t xml:space="preserve"> մլրդ դրամ տրամադրվել է նպաստներին, </w:t>
      </w:r>
      <w:r>
        <w:rPr>
          <w:rFonts w:ascii="GHEA Grapalat" w:hAnsi="GHEA Grapalat" w:cs="GHEA Mariam"/>
          <w:sz w:val="22"/>
          <w:szCs w:val="22"/>
        </w:rPr>
        <w:t>133.9</w:t>
      </w:r>
      <w:r w:rsidRPr="00105703">
        <w:rPr>
          <w:rFonts w:ascii="GHEA Grapalat" w:hAnsi="GHEA Grapalat" w:cs="GHEA Mariam"/>
          <w:sz w:val="22"/>
          <w:szCs w:val="22"/>
          <w:lang w:val="hy-AM"/>
        </w:rPr>
        <w:t xml:space="preserve"> մլրդ դրամ` կենսաթոշակներին, որոնք կազմել են ծրագրի համապատասխանաբար </w:t>
      </w:r>
      <w:r>
        <w:rPr>
          <w:rFonts w:ascii="GHEA Grapalat" w:hAnsi="GHEA Grapalat" w:cs="GHEA Mariam"/>
          <w:sz w:val="22"/>
          <w:szCs w:val="22"/>
        </w:rPr>
        <w:t>93.7</w:t>
      </w:r>
      <w:r w:rsidRPr="00105703">
        <w:rPr>
          <w:rFonts w:ascii="GHEA Grapalat" w:hAnsi="GHEA Grapalat" w:cs="GHEA Mariam"/>
          <w:sz w:val="22"/>
          <w:szCs w:val="22"/>
          <w:lang w:val="hy-AM"/>
        </w:rPr>
        <w:t>%-ը և 99.</w:t>
      </w:r>
      <w:r>
        <w:rPr>
          <w:rFonts w:ascii="GHEA Grapalat" w:hAnsi="GHEA Grapalat" w:cs="GHEA Mariam"/>
          <w:sz w:val="22"/>
          <w:szCs w:val="22"/>
        </w:rPr>
        <w:t>6</w:t>
      </w:r>
      <w:r w:rsidRPr="00105703">
        <w:rPr>
          <w:rFonts w:ascii="GHEA Grapalat" w:hAnsi="GHEA Grapalat" w:cs="GHEA Mariam"/>
          <w:sz w:val="22"/>
          <w:szCs w:val="22"/>
          <w:lang w:val="hy-AM"/>
        </w:rPr>
        <w:t xml:space="preserve">%-ը: Նախորդ տարվա նույն ժամանակահատվածի համեմատ նպաստների և կենսաթոշակների ծախսերն աճել են համապատասխանաբար </w:t>
      </w:r>
      <w:r>
        <w:rPr>
          <w:rFonts w:ascii="GHEA Grapalat" w:hAnsi="GHEA Grapalat" w:cs="GHEA Mariam"/>
          <w:sz w:val="22"/>
          <w:szCs w:val="22"/>
        </w:rPr>
        <w:t>6.6</w:t>
      </w:r>
      <w:r w:rsidRPr="00105703">
        <w:rPr>
          <w:rFonts w:ascii="GHEA Grapalat" w:hAnsi="GHEA Grapalat" w:cs="GHEA Mariam"/>
          <w:sz w:val="22"/>
          <w:szCs w:val="22"/>
          <w:lang w:val="hy-AM"/>
        </w:rPr>
        <w:t>%-ով (</w:t>
      </w:r>
      <w:r>
        <w:rPr>
          <w:rFonts w:ascii="GHEA Grapalat" w:hAnsi="GHEA Grapalat" w:cs="GHEA Mariam"/>
          <w:sz w:val="22"/>
          <w:szCs w:val="22"/>
        </w:rPr>
        <w:t>3.8</w:t>
      </w:r>
      <w:r w:rsidRPr="00105703">
        <w:rPr>
          <w:rFonts w:ascii="GHEA Grapalat" w:hAnsi="GHEA Grapalat" w:cs="GHEA Mariam"/>
          <w:sz w:val="22"/>
          <w:szCs w:val="22"/>
          <w:lang w:val="hy-AM"/>
        </w:rPr>
        <w:t xml:space="preserve"> մլրդ դրամով) և </w:t>
      </w:r>
      <w:r>
        <w:rPr>
          <w:rFonts w:ascii="GHEA Grapalat" w:hAnsi="GHEA Grapalat" w:cs="GHEA Mariam"/>
          <w:sz w:val="22"/>
          <w:szCs w:val="22"/>
        </w:rPr>
        <w:t>1.9</w:t>
      </w:r>
      <w:r w:rsidRPr="00105703">
        <w:rPr>
          <w:rFonts w:ascii="GHEA Grapalat" w:hAnsi="GHEA Grapalat" w:cs="GHEA Mariam"/>
          <w:sz w:val="22"/>
          <w:szCs w:val="22"/>
          <w:lang w:val="hy-AM"/>
        </w:rPr>
        <w:t>%-ով (</w:t>
      </w:r>
      <w:r>
        <w:rPr>
          <w:rFonts w:ascii="GHEA Grapalat" w:hAnsi="GHEA Grapalat" w:cs="GHEA Mariam"/>
          <w:sz w:val="22"/>
          <w:szCs w:val="22"/>
        </w:rPr>
        <w:t>2.5</w:t>
      </w:r>
      <w:r w:rsidRPr="00105703">
        <w:rPr>
          <w:rFonts w:ascii="GHEA Grapalat" w:hAnsi="GHEA Grapalat" w:cs="GHEA Mariam"/>
          <w:sz w:val="22"/>
          <w:szCs w:val="22"/>
          <w:lang w:val="hy-AM"/>
        </w:rPr>
        <w:t xml:space="preserve"> մլրդ դրամով):</w:t>
      </w:r>
    </w:p>
    <w:p w:rsidR="00000C72" w:rsidRPr="00105703" w:rsidRDefault="00000C72" w:rsidP="00000C72">
      <w:pPr>
        <w:spacing w:line="360" w:lineRule="auto"/>
        <w:ind w:firstLine="540"/>
        <w:jc w:val="both"/>
        <w:rPr>
          <w:rFonts w:ascii="GHEA Grapalat" w:hAnsi="GHEA Grapalat" w:cs="GHEA Mariam"/>
          <w:sz w:val="22"/>
          <w:szCs w:val="22"/>
          <w:lang w:val="hy-AM"/>
        </w:rPr>
      </w:pPr>
      <w:r w:rsidRPr="00105703">
        <w:rPr>
          <w:rFonts w:ascii="GHEA Grapalat" w:hAnsi="GHEA Grapalat" w:cs="GHEA Mariam"/>
          <w:sz w:val="22"/>
          <w:szCs w:val="22"/>
          <w:lang w:val="hy-AM"/>
        </w:rPr>
        <w:t xml:space="preserve">2016 թվականի առաջին </w:t>
      </w:r>
      <w:r w:rsidRPr="00000C72">
        <w:rPr>
          <w:rFonts w:ascii="GHEA Grapalat" w:hAnsi="GHEA Grapalat" w:cs="GHEA Mariam"/>
          <w:sz w:val="22"/>
          <w:szCs w:val="22"/>
          <w:lang w:val="hy-AM"/>
        </w:rPr>
        <w:t>կիս</w:t>
      </w:r>
      <w:r w:rsidRPr="00105703">
        <w:rPr>
          <w:rFonts w:ascii="GHEA Grapalat" w:hAnsi="GHEA Grapalat" w:cs="GHEA Mariam"/>
          <w:sz w:val="22"/>
          <w:szCs w:val="22"/>
          <w:lang w:val="hy-AM"/>
        </w:rPr>
        <w:t xml:space="preserve">ամյակում </w:t>
      </w:r>
      <w:r w:rsidRPr="00000C72">
        <w:rPr>
          <w:rFonts w:ascii="GHEA Grapalat" w:hAnsi="GHEA Grapalat" w:cs="GHEA Mariam"/>
          <w:sz w:val="22"/>
          <w:szCs w:val="22"/>
          <w:lang w:val="hy-AM"/>
        </w:rPr>
        <w:t>87.4</w:t>
      </w:r>
      <w:r w:rsidRPr="00105703">
        <w:rPr>
          <w:rFonts w:ascii="GHEA Grapalat" w:hAnsi="GHEA Grapalat" w:cs="GHEA Mariam"/>
          <w:sz w:val="22"/>
          <w:szCs w:val="22"/>
          <w:lang w:val="hy-AM"/>
        </w:rPr>
        <w:t xml:space="preserve"> մլրդ դրամ է տրամադրվել այլ ծախսերին` կազմելով </w:t>
      </w:r>
      <w:r w:rsidRPr="00000C72">
        <w:rPr>
          <w:rFonts w:ascii="GHEA Grapalat" w:hAnsi="GHEA Grapalat" w:cs="GHEA Mariam"/>
          <w:sz w:val="22"/>
          <w:szCs w:val="22"/>
          <w:lang w:val="hy-AM"/>
        </w:rPr>
        <w:t>կիս</w:t>
      </w:r>
      <w:r w:rsidRPr="00105703">
        <w:rPr>
          <w:rFonts w:ascii="GHEA Grapalat" w:hAnsi="GHEA Grapalat" w:cs="GHEA Mariam"/>
          <w:sz w:val="22"/>
          <w:szCs w:val="22"/>
          <w:lang w:val="hy-AM"/>
        </w:rPr>
        <w:t>ամյակային ծրագրի 9</w:t>
      </w:r>
      <w:r w:rsidRPr="00000C72">
        <w:rPr>
          <w:rFonts w:ascii="GHEA Grapalat" w:hAnsi="GHEA Grapalat" w:cs="GHEA Mariam"/>
          <w:sz w:val="22"/>
          <w:szCs w:val="22"/>
          <w:lang w:val="hy-AM"/>
        </w:rPr>
        <w:t>4.8</w:t>
      </w:r>
      <w:r w:rsidRPr="00105703">
        <w:rPr>
          <w:rFonts w:ascii="GHEA Grapalat" w:hAnsi="GHEA Grapalat" w:cs="GHEA Mariam"/>
          <w:sz w:val="22"/>
          <w:szCs w:val="22"/>
          <w:lang w:val="hy-AM"/>
        </w:rPr>
        <w:t xml:space="preserve">%-ը: 2015 թվականի նույն ժամանակահատվածի համեմատ այլ ծախսերն աճել են </w:t>
      </w:r>
      <w:r w:rsidRPr="00000C72">
        <w:rPr>
          <w:rFonts w:ascii="GHEA Grapalat" w:hAnsi="GHEA Grapalat" w:cs="GHEA Mariam"/>
          <w:sz w:val="22"/>
          <w:szCs w:val="22"/>
          <w:lang w:val="hy-AM"/>
        </w:rPr>
        <w:t>6.9</w:t>
      </w:r>
      <w:r w:rsidRPr="00105703">
        <w:rPr>
          <w:rFonts w:ascii="GHEA Grapalat" w:hAnsi="GHEA Grapalat" w:cs="GHEA Mariam"/>
          <w:sz w:val="22"/>
          <w:szCs w:val="22"/>
          <w:lang w:val="hy-AM"/>
        </w:rPr>
        <w:t>%-ով:</w:t>
      </w:r>
    </w:p>
    <w:p w:rsidR="00000C72" w:rsidRPr="00000C72" w:rsidRDefault="00000C72" w:rsidP="00000C72">
      <w:pPr>
        <w:spacing w:line="360" w:lineRule="auto"/>
        <w:ind w:firstLine="540"/>
        <w:jc w:val="both"/>
        <w:rPr>
          <w:rFonts w:ascii="GHEA Grapalat" w:hAnsi="GHEA Grapalat" w:cs="GHEA Mariam"/>
          <w:sz w:val="22"/>
          <w:szCs w:val="22"/>
          <w:lang w:val="hy-AM"/>
        </w:rPr>
      </w:pPr>
      <w:r w:rsidRPr="00105703">
        <w:rPr>
          <w:rFonts w:ascii="GHEA Grapalat" w:hAnsi="GHEA Grapalat" w:cs="GHEA Mariam"/>
          <w:sz w:val="22"/>
          <w:szCs w:val="22"/>
          <w:lang w:val="hy-AM"/>
        </w:rPr>
        <w:t xml:space="preserve">ՀՀ պետական բյուջեի ոչ ֆինանսական ակտիվների հետ գործառնությունները հաշվետու ժամանակահատվածում կազմել են </w:t>
      </w:r>
      <w:r w:rsidRPr="00000C72">
        <w:rPr>
          <w:rFonts w:ascii="GHEA Grapalat" w:hAnsi="GHEA Grapalat" w:cs="GHEA Mariam"/>
          <w:sz w:val="22"/>
          <w:szCs w:val="22"/>
          <w:lang w:val="hy-AM"/>
        </w:rPr>
        <w:t>43.8</w:t>
      </w:r>
      <w:r w:rsidRPr="00105703">
        <w:rPr>
          <w:rFonts w:ascii="GHEA Grapalat" w:hAnsi="GHEA Grapalat" w:cs="GHEA Mariam"/>
          <w:sz w:val="22"/>
          <w:szCs w:val="22"/>
          <w:lang w:val="hy-AM"/>
        </w:rPr>
        <w:t xml:space="preserve"> մլրդ դրամ կամ ծրագրի </w:t>
      </w:r>
      <w:r w:rsidRPr="00000C72">
        <w:rPr>
          <w:rFonts w:ascii="GHEA Grapalat" w:hAnsi="GHEA Grapalat" w:cs="GHEA Mariam"/>
          <w:sz w:val="22"/>
          <w:szCs w:val="22"/>
          <w:lang w:val="hy-AM"/>
        </w:rPr>
        <w:t>64.8</w:t>
      </w:r>
      <w:r w:rsidRPr="00105703">
        <w:rPr>
          <w:rFonts w:ascii="GHEA Grapalat" w:hAnsi="GHEA Grapalat" w:cs="GHEA Mariam"/>
          <w:sz w:val="22"/>
          <w:szCs w:val="22"/>
          <w:lang w:val="hy-AM"/>
        </w:rPr>
        <w:t xml:space="preserve">%-ը: Մասնավորապես` </w:t>
      </w:r>
      <w:r w:rsidRPr="00000C72">
        <w:rPr>
          <w:rFonts w:ascii="GHEA Grapalat" w:hAnsi="GHEA Grapalat" w:cs="GHEA Mariam"/>
          <w:sz w:val="22"/>
          <w:szCs w:val="22"/>
          <w:lang w:val="hy-AM"/>
        </w:rPr>
        <w:t>46.8</w:t>
      </w:r>
      <w:r w:rsidRPr="00105703">
        <w:rPr>
          <w:rFonts w:ascii="GHEA Grapalat" w:hAnsi="GHEA Grapalat" w:cs="GHEA Mariam"/>
          <w:sz w:val="22"/>
          <w:szCs w:val="22"/>
          <w:lang w:val="hy-AM"/>
        </w:rPr>
        <w:t xml:space="preserve"> մլրդ դրամ տրամադրվել է ոչ ֆինանսական ակտիվների գծով ծախսերին` կազմելով առաջին </w:t>
      </w:r>
      <w:r w:rsidRPr="00000C72">
        <w:rPr>
          <w:rFonts w:ascii="GHEA Grapalat" w:hAnsi="GHEA Grapalat" w:cs="GHEA Mariam"/>
          <w:sz w:val="22"/>
          <w:szCs w:val="22"/>
          <w:lang w:val="hy-AM"/>
        </w:rPr>
        <w:t>կիս</w:t>
      </w:r>
      <w:r w:rsidRPr="00105703">
        <w:rPr>
          <w:rFonts w:ascii="GHEA Grapalat" w:hAnsi="GHEA Grapalat" w:cs="GHEA Mariam"/>
          <w:sz w:val="22"/>
          <w:szCs w:val="22"/>
          <w:lang w:val="hy-AM"/>
        </w:rPr>
        <w:t xml:space="preserve">ամյակի ծրագրի </w:t>
      </w:r>
      <w:r w:rsidRPr="00000C72">
        <w:rPr>
          <w:rFonts w:ascii="GHEA Grapalat" w:hAnsi="GHEA Grapalat" w:cs="GHEA Mariam"/>
          <w:sz w:val="22"/>
          <w:szCs w:val="22"/>
          <w:lang w:val="hy-AM"/>
        </w:rPr>
        <w:t>65.9</w:t>
      </w:r>
      <w:r w:rsidRPr="00105703">
        <w:rPr>
          <w:rFonts w:ascii="GHEA Grapalat" w:hAnsi="GHEA Grapalat" w:cs="GHEA Mariam"/>
          <w:sz w:val="22"/>
          <w:szCs w:val="22"/>
          <w:lang w:val="hy-AM"/>
        </w:rPr>
        <w:t xml:space="preserve">%-ը: Ոչ ֆինանսական ակտիվների գծով ծախսերի շեղումը ծրագրից արձանագրվել է հիմնականում </w:t>
      </w:r>
      <w:r w:rsidRPr="00A35B01">
        <w:rPr>
          <w:rFonts w:ascii="GHEA Grapalat" w:hAnsi="GHEA Grapalat" w:cs="GHEA Mariam"/>
          <w:sz w:val="22"/>
          <w:szCs w:val="22"/>
          <w:lang w:val="hy-AM"/>
        </w:rPr>
        <w:t xml:space="preserve">արտաքին աջակցությամբ իրականացվող ծրագրերում, որոնց շրջանակներում կատարվել է կապիտալ ծախսերի </w:t>
      </w:r>
      <w:r w:rsidR="00E334EF">
        <w:rPr>
          <w:rFonts w:ascii="GHEA Grapalat" w:hAnsi="GHEA Grapalat" w:cs="GHEA Mariam"/>
          <w:sz w:val="22"/>
          <w:szCs w:val="22"/>
        </w:rPr>
        <w:t>79.7</w:t>
      </w:r>
      <w:r w:rsidRPr="00A35B01">
        <w:rPr>
          <w:rFonts w:ascii="GHEA Grapalat" w:hAnsi="GHEA Grapalat" w:cs="GHEA Mariam"/>
          <w:sz w:val="22"/>
          <w:szCs w:val="22"/>
          <w:lang w:val="hy-AM"/>
        </w:rPr>
        <w:t xml:space="preserve">%-ը` կազմելով </w:t>
      </w:r>
      <w:r w:rsidR="008E20EF">
        <w:rPr>
          <w:rFonts w:ascii="GHEA Grapalat" w:hAnsi="GHEA Grapalat" w:cs="GHEA Mariam"/>
          <w:sz w:val="22"/>
          <w:szCs w:val="22"/>
        </w:rPr>
        <w:t>37.3</w:t>
      </w:r>
      <w:r w:rsidRPr="00A35B01">
        <w:rPr>
          <w:rFonts w:ascii="GHEA Grapalat" w:hAnsi="GHEA Grapalat" w:cs="GHEA Mariam"/>
          <w:sz w:val="22"/>
          <w:szCs w:val="22"/>
          <w:lang w:val="hy-AM"/>
        </w:rPr>
        <w:t> մլրդ դրամ</w:t>
      </w:r>
      <w:r w:rsidRPr="00000C72">
        <w:rPr>
          <w:rFonts w:ascii="GHEA Grapalat" w:hAnsi="GHEA Grapalat" w:cs="GHEA Mariam"/>
          <w:sz w:val="22"/>
          <w:szCs w:val="22"/>
          <w:lang w:val="hy-AM"/>
        </w:rPr>
        <w:t xml:space="preserve"> կամ ծրագրված ծախսերի </w:t>
      </w:r>
      <w:r w:rsidR="008E20EF">
        <w:rPr>
          <w:rFonts w:ascii="GHEA Grapalat" w:hAnsi="GHEA Grapalat" w:cs="GHEA Mariam"/>
          <w:sz w:val="22"/>
          <w:szCs w:val="22"/>
        </w:rPr>
        <w:t>69.2</w:t>
      </w:r>
      <w:r w:rsidRPr="00000C72">
        <w:rPr>
          <w:rFonts w:ascii="GHEA Grapalat" w:hAnsi="GHEA Grapalat" w:cs="GHEA Mariam"/>
          <w:sz w:val="22"/>
          <w:szCs w:val="22"/>
          <w:lang w:val="hy-AM"/>
        </w:rPr>
        <w:t>%</w:t>
      </w:r>
      <w:r w:rsidRPr="00000C72">
        <w:rPr>
          <w:rFonts w:ascii="GHEA Grapalat" w:hAnsi="GHEA Grapalat" w:cs="GHEA Mariam"/>
          <w:sz w:val="22"/>
          <w:szCs w:val="22"/>
          <w:lang w:val="hy-AM"/>
        </w:rPr>
        <w:noBreakHyphen/>
        <w:t>ը</w:t>
      </w:r>
      <w:r w:rsidRPr="00A35B01">
        <w:rPr>
          <w:rFonts w:ascii="GHEA Grapalat" w:hAnsi="GHEA Grapalat" w:cs="GHEA Mariam"/>
          <w:sz w:val="22"/>
          <w:szCs w:val="22"/>
          <w:lang w:val="hy-AM"/>
        </w:rPr>
        <w:t xml:space="preserve">: </w:t>
      </w:r>
      <w:r w:rsidRPr="00000C72">
        <w:rPr>
          <w:rFonts w:ascii="GHEA Grapalat" w:hAnsi="GHEA Grapalat" w:cs="GHEA Mariam"/>
          <w:sz w:val="22"/>
          <w:szCs w:val="22"/>
          <w:lang w:val="hy-AM"/>
        </w:rPr>
        <w:t>Ոչ ֆինանս</w:t>
      </w:r>
      <w:r w:rsidR="008E20EF">
        <w:rPr>
          <w:rFonts w:ascii="GHEA Grapalat" w:hAnsi="GHEA Grapalat" w:cs="GHEA Mariam"/>
          <w:sz w:val="22"/>
          <w:szCs w:val="22"/>
        </w:rPr>
        <w:t>ա</w:t>
      </w:r>
      <w:r w:rsidRPr="00000C72">
        <w:rPr>
          <w:rFonts w:ascii="GHEA Grapalat" w:hAnsi="GHEA Grapalat" w:cs="GHEA Mariam"/>
          <w:sz w:val="22"/>
          <w:szCs w:val="22"/>
          <w:lang w:val="hy-AM"/>
        </w:rPr>
        <w:t>կան ակտիվների գծով ծախսերը</w:t>
      </w:r>
      <w:r w:rsidRPr="00A35B01">
        <w:rPr>
          <w:rFonts w:ascii="GHEA Grapalat" w:hAnsi="GHEA Grapalat" w:cs="GHEA Mariam"/>
          <w:sz w:val="22"/>
          <w:szCs w:val="22"/>
          <w:lang w:val="hy-AM"/>
        </w:rPr>
        <w:t xml:space="preserve"> 1</w:t>
      </w:r>
      <w:r w:rsidRPr="00000C72">
        <w:rPr>
          <w:rFonts w:ascii="GHEA Grapalat" w:hAnsi="GHEA Grapalat" w:cs="GHEA Mariam"/>
          <w:sz w:val="22"/>
          <w:szCs w:val="22"/>
          <w:lang w:val="hy-AM"/>
        </w:rPr>
        <w:t>0</w:t>
      </w:r>
      <w:r w:rsidRPr="00A35B01">
        <w:rPr>
          <w:rFonts w:ascii="GHEA Grapalat" w:hAnsi="GHEA Grapalat" w:cs="GHEA Mariam"/>
          <w:sz w:val="22"/>
          <w:szCs w:val="22"/>
          <w:lang w:val="hy-AM"/>
        </w:rPr>
        <w:t>%-ով գերազանցել</w:t>
      </w:r>
      <w:r w:rsidRPr="00000C72">
        <w:rPr>
          <w:rFonts w:ascii="GHEA Grapalat" w:hAnsi="GHEA Grapalat" w:cs="GHEA Mariam"/>
          <w:sz w:val="22"/>
          <w:szCs w:val="22"/>
          <w:lang w:val="hy-AM"/>
        </w:rPr>
        <w:t xml:space="preserve"> են</w:t>
      </w:r>
      <w:r w:rsidRPr="00105703">
        <w:rPr>
          <w:rFonts w:ascii="GHEA Grapalat" w:hAnsi="GHEA Grapalat" w:cs="GHEA Mariam"/>
          <w:sz w:val="22"/>
          <w:szCs w:val="22"/>
          <w:lang w:val="hy-AM"/>
        </w:rPr>
        <w:t xml:space="preserve"> 2015 թվականի առաջին </w:t>
      </w:r>
      <w:r w:rsidRPr="00000C72">
        <w:rPr>
          <w:rFonts w:ascii="GHEA Grapalat" w:hAnsi="GHEA Grapalat" w:cs="GHEA Mariam"/>
          <w:sz w:val="22"/>
          <w:szCs w:val="22"/>
          <w:lang w:val="hy-AM"/>
        </w:rPr>
        <w:t>կիս</w:t>
      </w:r>
      <w:r w:rsidRPr="00105703">
        <w:rPr>
          <w:rFonts w:ascii="GHEA Grapalat" w:hAnsi="GHEA Grapalat" w:cs="GHEA Mariam"/>
          <w:sz w:val="22"/>
          <w:szCs w:val="22"/>
          <w:lang w:val="hy-AM"/>
        </w:rPr>
        <w:t>ամյակի ցուցանիշը</w:t>
      </w:r>
      <w:r w:rsidRPr="00000C72">
        <w:rPr>
          <w:rFonts w:ascii="GHEA Grapalat" w:hAnsi="GHEA Grapalat" w:cs="GHEA Mariam"/>
          <w:sz w:val="22"/>
          <w:szCs w:val="22"/>
          <w:lang w:val="hy-AM"/>
        </w:rPr>
        <w:t>՝ պայմանավորված շենքեր</w:t>
      </w:r>
      <w:r w:rsidR="008E20EF">
        <w:rPr>
          <w:rFonts w:ascii="GHEA Grapalat" w:hAnsi="GHEA Grapalat" w:cs="GHEA Mariam"/>
          <w:sz w:val="22"/>
          <w:szCs w:val="22"/>
          <w:lang w:val="hy-AM"/>
        </w:rPr>
        <w:t>ի և շինությունների շինարարության,</w:t>
      </w:r>
      <w:r w:rsidRPr="00000C72">
        <w:rPr>
          <w:rFonts w:ascii="GHEA Grapalat" w:hAnsi="GHEA Grapalat" w:cs="GHEA Mariam"/>
          <w:sz w:val="22"/>
          <w:szCs w:val="22"/>
          <w:lang w:val="hy-AM"/>
        </w:rPr>
        <w:t xml:space="preserve"> կապիտալ վերանորոգման</w:t>
      </w:r>
      <w:r w:rsidR="008E20EF">
        <w:rPr>
          <w:rFonts w:ascii="GHEA Grapalat" w:hAnsi="GHEA Grapalat" w:cs="GHEA Mariam"/>
          <w:sz w:val="22"/>
          <w:szCs w:val="22"/>
        </w:rPr>
        <w:t xml:space="preserve"> և նախագծահետազոտական </w:t>
      </w:r>
      <w:r w:rsidRPr="00000C72">
        <w:rPr>
          <w:rFonts w:ascii="GHEA Grapalat" w:hAnsi="GHEA Grapalat" w:cs="GHEA Mariam"/>
          <w:sz w:val="22"/>
          <w:szCs w:val="22"/>
          <w:lang w:val="hy-AM"/>
        </w:rPr>
        <w:t>ծախսերի աճով:</w:t>
      </w:r>
      <w:r w:rsidRPr="00105703">
        <w:rPr>
          <w:rFonts w:ascii="GHEA Grapalat" w:hAnsi="GHEA Grapalat" w:cs="GHEA Mariam"/>
          <w:sz w:val="22"/>
          <w:szCs w:val="22"/>
          <w:lang w:val="hy-AM"/>
        </w:rPr>
        <w:t xml:space="preserve"> Ոչ ֆինանսական ակտիվների օտարումից մուտքերը </w:t>
      </w:r>
      <w:r w:rsidRPr="00000C72">
        <w:rPr>
          <w:rFonts w:ascii="GHEA Grapalat" w:hAnsi="GHEA Grapalat" w:cs="GHEA Mariam"/>
          <w:sz w:val="22"/>
          <w:szCs w:val="22"/>
          <w:lang w:val="hy-AM"/>
        </w:rPr>
        <w:t xml:space="preserve">հաշվետու կիսամյակում </w:t>
      </w:r>
      <w:r w:rsidRPr="00105703">
        <w:rPr>
          <w:rFonts w:ascii="GHEA Grapalat" w:hAnsi="GHEA Grapalat" w:cs="GHEA Mariam"/>
          <w:sz w:val="22"/>
          <w:szCs w:val="22"/>
          <w:lang w:val="hy-AM"/>
        </w:rPr>
        <w:t xml:space="preserve">կազմել են </w:t>
      </w:r>
      <w:r w:rsidRPr="00000C72">
        <w:rPr>
          <w:rFonts w:ascii="GHEA Grapalat" w:hAnsi="GHEA Grapalat" w:cs="GHEA Mariam"/>
          <w:sz w:val="22"/>
          <w:szCs w:val="22"/>
          <w:lang w:val="hy-AM"/>
        </w:rPr>
        <w:t xml:space="preserve">շուրջ </w:t>
      </w:r>
      <w:r w:rsidRPr="00105703">
        <w:rPr>
          <w:rFonts w:ascii="GHEA Grapalat" w:hAnsi="GHEA Grapalat" w:cs="GHEA Mariam"/>
          <w:sz w:val="22"/>
          <w:szCs w:val="22"/>
          <w:lang w:val="hy-AM"/>
        </w:rPr>
        <w:t>3</w:t>
      </w:r>
      <w:r w:rsidRPr="00000C72">
        <w:rPr>
          <w:rFonts w:ascii="GHEA Grapalat" w:hAnsi="GHEA Grapalat" w:cs="GHEA Mariam"/>
          <w:sz w:val="22"/>
          <w:szCs w:val="22"/>
          <w:lang w:val="hy-AM"/>
        </w:rPr>
        <w:t>.1</w:t>
      </w:r>
      <w:r w:rsidRPr="00105703">
        <w:rPr>
          <w:rFonts w:ascii="GHEA Grapalat" w:hAnsi="GHEA Grapalat" w:cs="GHEA Mariam"/>
          <w:sz w:val="22"/>
          <w:szCs w:val="22"/>
          <w:lang w:val="hy-AM"/>
        </w:rPr>
        <w:t xml:space="preserve"> մլրդ դրամ` կանխատեսված </w:t>
      </w:r>
      <w:r w:rsidRPr="00000C72">
        <w:rPr>
          <w:rFonts w:ascii="GHEA Grapalat" w:hAnsi="GHEA Grapalat" w:cs="GHEA Mariam"/>
          <w:sz w:val="22"/>
          <w:szCs w:val="22"/>
          <w:lang w:val="hy-AM"/>
        </w:rPr>
        <w:t>3.6</w:t>
      </w:r>
      <w:r w:rsidRPr="00105703">
        <w:rPr>
          <w:rFonts w:ascii="GHEA Grapalat" w:hAnsi="GHEA Grapalat" w:cs="GHEA Mariam"/>
          <w:sz w:val="22"/>
          <w:szCs w:val="22"/>
          <w:lang w:val="hy-AM"/>
        </w:rPr>
        <w:t xml:space="preserve"> մլրդ դրամի </w:t>
      </w:r>
      <w:r w:rsidRPr="00000C72">
        <w:rPr>
          <w:rFonts w:ascii="GHEA Grapalat" w:hAnsi="GHEA Grapalat" w:cs="GHEA Mariam"/>
          <w:sz w:val="22"/>
          <w:szCs w:val="22"/>
          <w:lang w:val="hy-AM"/>
        </w:rPr>
        <w:t>և նախորդ տարվա նույն ժամանակահատվածում մուտքագրված 1.5 մլրդ դրամի դիմաց</w:t>
      </w:r>
      <w:r>
        <w:rPr>
          <w:rFonts w:ascii="GHEA Grapalat" w:hAnsi="GHEA Grapalat" w:cs="GHEA Mariam"/>
          <w:sz w:val="22"/>
          <w:szCs w:val="22"/>
          <w:lang w:val="hy-AM"/>
        </w:rPr>
        <w:t>:</w:t>
      </w:r>
      <w:r w:rsidRPr="00000C72">
        <w:rPr>
          <w:rFonts w:ascii="GHEA Grapalat" w:hAnsi="GHEA Grapalat" w:cs="GHEA Mariam"/>
          <w:sz w:val="22"/>
          <w:szCs w:val="22"/>
          <w:lang w:val="hy-AM"/>
        </w:rPr>
        <w:br w:type="page"/>
      </w:r>
    </w:p>
    <w:p w:rsidR="00E1559B" w:rsidRPr="003941F1" w:rsidRDefault="000E5C16" w:rsidP="00D63C25">
      <w:pPr>
        <w:spacing w:line="480" w:lineRule="auto"/>
        <w:ind w:firstLine="561"/>
        <w:jc w:val="both"/>
        <w:rPr>
          <w:rFonts w:ascii="GHEA Grapalat" w:hAnsi="GHEA Grapalat" w:cs="Calibri"/>
          <w:b/>
          <w:bCs/>
          <w:sz w:val="22"/>
          <w:szCs w:val="22"/>
          <w:lang w:val="hy-AM"/>
        </w:rPr>
      </w:pPr>
      <w:r w:rsidRPr="003941F1">
        <w:rPr>
          <w:rFonts w:ascii="GHEA Grapalat" w:hAnsi="GHEA Grapalat" w:cs="Calibri"/>
          <w:b/>
          <w:bCs/>
          <w:sz w:val="22"/>
          <w:szCs w:val="22"/>
          <w:lang w:val="hy-AM"/>
        </w:rPr>
        <w:lastRenderedPageBreak/>
        <w:t>Գործառական դասակարգում</w:t>
      </w:r>
    </w:p>
    <w:p w:rsidR="009725C0" w:rsidRPr="00F64AC4" w:rsidRDefault="009725C0" w:rsidP="009725C0">
      <w:pPr>
        <w:spacing w:line="360" w:lineRule="auto"/>
        <w:ind w:firstLine="561"/>
        <w:jc w:val="both"/>
        <w:rPr>
          <w:rFonts w:ascii="GHEA Grapalat" w:hAnsi="GHEA Grapalat" w:cs="Times Armenian"/>
          <w:sz w:val="22"/>
          <w:szCs w:val="22"/>
          <w:lang w:val="hy-AM"/>
        </w:rPr>
      </w:pPr>
      <w:r w:rsidRPr="00F64AC4">
        <w:rPr>
          <w:rFonts w:ascii="GHEA Grapalat" w:hAnsi="GHEA Grapalat"/>
          <w:sz w:val="22"/>
          <w:szCs w:val="22"/>
          <w:lang w:val="hy-AM"/>
        </w:rPr>
        <w:t xml:space="preserve">2016 </w:t>
      </w:r>
      <w:r w:rsidRPr="00F64AC4">
        <w:rPr>
          <w:rFonts w:ascii="GHEA Grapalat" w:hAnsi="GHEA Grapalat" w:cs="Sylfaen"/>
          <w:sz w:val="22"/>
          <w:szCs w:val="22"/>
          <w:lang w:val="hy-AM"/>
        </w:rPr>
        <w:t>թվականի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առաջին</w:t>
      </w:r>
      <w:r w:rsidRPr="00F64AC4">
        <w:rPr>
          <w:rFonts w:ascii="GHEA Grapalat" w:hAnsi="GHEA Grapalat" w:cs="Times Armenian"/>
          <w:sz w:val="22"/>
          <w:szCs w:val="22"/>
          <w:lang w:val="hy-AM"/>
        </w:rPr>
        <w:t xml:space="preserve"> </w:t>
      </w:r>
      <w:r>
        <w:rPr>
          <w:rFonts w:ascii="GHEA Grapalat" w:hAnsi="GHEA Grapalat" w:cs="Times Armenian"/>
          <w:sz w:val="22"/>
          <w:szCs w:val="22"/>
        </w:rPr>
        <w:t>կիս</w:t>
      </w:r>
      <w:r w:rsidRPr="00F64AC4">
        <w:rPr>
          <w:rFonts w:ascii="GHEA Grapalat" w:hAnsi="GHEA Grapalat" w:cs="Sylfaen"/>
          <w:sz w:val="22"/>
          <w:szCs w:val="22"/>
          <w:lang w:val="hy-AM"/>
        </w:rPr>
        <w:t>ամյակում</w:t>
      </w:r>
      <w:r w:rsidRPr="00F64AC4">
        <w:rPr>
          <w:rFonts w:ascii="GHEA Grapalat" w:hAnsi="GHEA Grapalat"/>
          <w:sz w:val="22"/>
          <w:szCs w:val="22"/>
          <w:lang w:val="hy-AM"/>
        </w:rPr>
        <w:t xml:space="preserve"> </w:t>
      </w:r>
      <w:r w:rsidRPr="00F64AC4">
        <w:rPr>
          <w:rFonts w:ascii="GHEA Grapalat" w:hAnsi="GHEA Grapalat" w:cs="Sylfaen"/>
          <w:i/>
          <w:sz w:val="22"/>
          <w:szCs w:val="22"/>
          <w:u w:val="single"/>
          <w:lang w:val="hy-AM"/>
        </w:rPr>
        <w:t>ընդհանուր</w:t>
      </w:r>
      <w:r w:rsidRPr="00F64AC4">
        <w:rPr>
          <w:rFonts w:ascii="GHEA Grapalat" w:hAnsi="GHEA Grapalat" w:cs="Times Armenian"/>
          <w:i/>
          <w:sz w:val="22"/>
          <w:szCs w:val="22"/>
          <w:u w:val="single"/>
          <w:lang w:val="hy-AM"/>
        </w:rPr>
        <w:t xml:space="preserve"> </w:t>
      </w:r>
      <w:r w:rsidRPr="00F64AC4">
        <w:rPr>
          <w:rFonts w:ascii="GHEA Grapalat" w:hAnsi="GHEA Grapalat" w:cs="Sylfaen"/>
          <w:i/>
          <w:sz w:val="22"/>
          <w:szCs w:val="22"/>
          <w:u w:val="single"/>
          <w:lang w:val="hy-AM"/>
        </w:rPr>
        <w:t>բնույթի</w:t>
      </w:r>
      <w:r w:rsidRPr="00F64AC4">
        <w:rPr>
          <w:rFonts w:ascii="GHEA Grapalat" w:hAnsi="GHEA Grapalat" w:cs="Times Armenian"/>
          <w:i/>
          <w:sz w:val="22"/>
          <w:szCs w:val="22"/>
          <w:u w:val="single"/>
          <w:lang w:val="hy-AM"/>
        </w:rPr>
        <w:t xml:space="preserve"> </w:t>
      </w:r>
      <w:r w:rsidRPr="00F64AC4">
        <w:rPr>
          <w:rFonts w:ascii="GHEA Grapalat" w:hAnsi="GHEA Grapalat" w:cs="Sylfaen"/>
          <w:i/>
          <w:sz w:val="22"/>
          <w:szCs w:val="22"/>
          <w:u w:val="single"/>
          <w:lang w:val="hy-AM"/>
        </w:rPr>
        <w:t>հանրային</w:t>
      </w:r>
      <w:r w:rsidRPr="00F64AC4">
        <w:rPr>
          <w:rFonts w:ascii="GHEA Grapalat" w:hAnsi="GHEA Grapalat" w:cs="Times Armenian"/>
          <w:i/>
          <w:sz w:val="22"/>
          <w:szCs w:val="22"/>
          <w:u w:val="single"/>
          <w:lang w:val="hy-AM"/>
        </w:rPr>
        <w:t xml:space="preserve"> </w:t>
      </w:r>
      <w:r w:rsidRPr="00F64AC4">
        <w:rPr>
          <w:rFonts w:ascii="GHEA Grapalat" w:hAnsi="GHEA Grapalat" w:cs="Sylfaen"/>
          <w:i/>
          <w:sz w:val="22"/>
          <w:szCs w:val="22"/>
          <w:u w:val="single"/>
          <w:lang w:val="hy-AM"/>
        </w:rPr>
        <w:t>ծառայությունների</w:t>
      </w:r>
      <w:r w:rsidRPr="00F64AC4">
        <w:rPr>
          <w:rFonts w:ascii="GHEA Grapalat" w:hAnsi="GHEA Grapalat"/>
          <w:i/>
          <w:sz w:val="22"/>
          <w:szCs w:val="22"/>
          <w:lang w:val="hy-AM"/>
        </w:rPr>
        <w:t xml:space="preserve"> </w:t>
      </w:r>
      <w:r w:rsidRPr="00F64AC4">
        <w:rPr>
          <w:rFonts w:ascii="GHEA Grapalat" w:hAnsi="GHEA Grapalat" w:cs="Sylfaen"/>
          <w:sz w:val="22"/>
          <w:szCs w:val="22"/>
          <w:lang w:val="hy-AM"/>
        </w:rPr>
        <w:t>գծով</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ՀՀ</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պետական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բյուջեի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ծախսերը</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կազմել</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են</w:t>
      </w:r>
      <w:r w:rsidRPr="00F64AC4">
        <w:rPr>
          <w:rFonts w:ascii="GHEA Grapalat" w:hAnsi="GHEA Grapalat" w:cs="Times Armenian"/>
          <w:sz w:val="22"/>
          <w:szCs w:val="22"/>
          <w:lang w:val="hy-AM"/>
        </w:rPr>
        <w:t xml:space="preserve"> </w:t>
      </w:r>
      <w:r>
        <w:rPr>
          <w:rFonts w:ascii="GHEA Grapalat" w:hAnsi="GHEA Grapalat" w:cs="Times Armenian"/>
          <w:sz w:val="22"/>
          <w:szCs w:val="22"/>
        </w:rPr>
        <w:t>132.9</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մլրդ</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դրամ</w:t>
      </w:r>
      <w:r w:rsidRPr="00F64AC4">
        <w:rPr>
          <w:rFonts w:ascii="GHEA Grapalat" w:hAnsi="GHEA Grapalat" w:cs="Times Armenian"/>
          <w:sz w:val="22"/>
          <w:szCs w:val="22"/>
          <w:lang w:val="hy-AM"/>
        </w:rPr>
        <w:t xml:space="preserve">` </w:t>
      </w:r>
      <w:r>
        <w:rPr>
          <w:rFonts w:ascii="GHEA Grapalat" w:hAnsi="GHEA Grapalat" w:cs="Times Armenian"/>
          <w:sz w:val="22"/>
          <w:szCs w:val="22"/>
        </w:rPr>
        <w:t>91.7</w:t>
      </w:r>
      <w:r w:rsidRPr="00F64AC4">
        <w:rPr>
          <w:rFonts w:ascii="GHEA Grapalat" w:hAnsi="GHEA Grapalat" w:cs="Times Armenian"/>
          <w:sz w:val="22"/>
          <w:szCs w:val="22"/>
          <w:lang w:val="hy-AM"/>
        </w:rPr>
        <w:t>%</w:t>
      </w:r>
      <w:r w:rsidRPr="00F64AC4">
        <w:rPr>
          <w:rFonts w:ascii="GHEA Grapalat" w:hAnsi="GHEA Grapalat" w:cs="Times Armenian"/>
          <w:sz w:val="22"/>
          <w:szCs w:val="22"/>
          <w:lang w:val="hy-AM"/>
        </w:rPr>
        <w:noBreakHyphen/>
      </w:r>
      <w:r w:rsidRPr="00F64AC4">
        <w:rPr>
          <w:rFonts w:ascii="GHEA Grapalat" w:hAnsi="GHEA Grapalat" w:cs="Sylfaen"/>
          <w:sz w:val="22"/>
          <w:szCs w:val="22"/>
          <w:lang w:val="hy-AM"/>
        </w:rPr>
        <w:t>ով</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ապահովելով</w:t>
      </w:r>
      <w:r w:rsidRPr="00F64AC4">
        <w:rPr>
          <w:rFonts w:ascii="GHEA Grapalat" w:hAnsi="GHEA Grapalat" w:cs="Times Armenian"/>
          <w:sz w:val="22"/>
          <w:szCs w:val="22"/>
          <w:lang w:val="hy-AM"/>
        </w:rPr>
        <w:t xml:space="preserve"> </w:t>
      </w:r>
      <w:r>
        <w:rPr>
          <w:rFonts w:ascii="GHEA Grapalat" w:hAnsi="GHEA Grapalat" w:cs="Times Armenian"/>
          <w:sz w:val="22"/>
          <w:szCs w:val="22"/>
        </w:rPr>
        <w:t>կիս</w:t>
      </w:r>
      <w:r w:rsidRPr="00F64AC4">
        <w:rPr>
          <w:rFonts w:ascii="GHEA Grapalat" w:hAnsi="GHEA Grapalat" w:cs="Sylfaen"/>
          <w:sz w:val="22"/>
          <w:szCs w:val="22"/>
          <w:lang w:val="hy-AM"/>
        </w:rPr>
        <w:t>ամյակային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ծրագրի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կատարումը</w:t>
      </w:r>
      <w:r w:rsidRPr="00F64AC4">
        <w:rPr>
          <w:rFonts w:ascii="GHEA Grapalat" w:hAnsi="GHEA Grapalat" w:cs="Times Armenian"/>
          <w:sz w:val="22"/>
          <w:szCs w:val="22"/>
          <w:lang w:val="hy-AM"/>
        </w:rPr>
        <w:t xml:space="preserve">: </w:t>
      </w:r>
      <w:r w:rsidRPr="00BF1496">
        <w:rPr>
          <w:rFonts w:ascii="GHEA Grapalat" w:hAnsi="GHEA Grapalat" w:cs="Sylfaen"/>
          <w:sz w:val="22"/>
          <w:szCs w:val="22"/>
          <w:lang w:val="hy-AM"/>
        </w:rPr>
        <w:t>Շեղումը</w:t>
      </w:r>
      <w:r w:rsidRPr="00BF1496">
        <w:rPr>
          <w:rFonts w:ascii="GHEA Grapalat" w:hAnsi="GHEA Grapalat" w:cs="Times Armenian"/>
          <w:sz w:val="22"/>
          <w:szCs w:val="22"/>
          <w:lang w:val="hy-AM"/>
        </w:rPr>
        <w:t xml:space="preserve"> </w:t>
      </w:r>
      <w:r w:rsidRPr="00BF1496">
        <w:rPr>
          <w:rFonts w:ascii="GHEA Grapalat" w:hAnsi="GHEA Grapalat" w:cs="Sylfaen"/>
          <w:sz w:val="22"/>
          <w:szCs w:val="22"/>
          <w:lang w:val="hy-AM"/>
        </w:rPr>
        <w:t>հիմնականում</w:t>
      </w:r>
      <w:r w:rsidRPr="00BF1496">
        <w:rPr>
          <w:rFonts w:ascii="GHEA Grapalat" w:hAnsi="GHEA Grapalat" w:cs="Times Armenian"/>
          <w:sz w:val="22"/>
          <w:szCs w:val="22"/>
          <w:lang w:val="hy-AM"/>
        </w:rPr>
        <w:t xml:space="preserve"> </w:t>
      </w:r>
      <w:r w:rsidRPr="00BF1496">
        <w:rPr>
          <w:rFonts w:ascii="GHEA Grapalat" w:hAnsi="GHEA Grapalat" w:cs="Sylfaen"/>
          <w:sz w:val="22"/>
          <w:szCs w:val="22"/>
        </w:rPr>
        <w:t>պայմանավորված է</w:t>
      </w:r>
      <w:r w:rsidRPr="00BF1496">
        <w:rPr>
          <w:rFonts w:ascii="GHEA Grapalat" w:hAnsi="GHEA Grapalat" w:cs="Times Armenian"/>
          <w:sz w:val="22"/>
          <w:szCs w:val="22"/>
          <w:lang w:val="hy-AM"/>
        </w:rPr>
        <w:t xml:space="preserve"> </w:t>
      </w:r>
      <w:r w:rsidRPr="00BF1496">
        <w:rPr>
          <w:rFonts w:ascii="GHEA Grapalat" w:hAnsi="GHEA Grapalat" w:cs="Sylfaen"/>
          <w:sz w:val="22"/>
          <w:szCs w:val="22"/>
          <w:lang w:val="hy-AM"/>
        </w:rPr>
        <w:t>«Ֆինանսական</w:t>
      </w:r>
      <w:r w:rsidRPr="00BF1496">
        <w:rPr>
          <w:rFonts w:ascii="GHEA Grapalat" w:hAnsi="GHEA Grapalat" w:cs="Times Armenian"/>
          <w:sz w:val="22"/>
          <w:szCs w:val="22"/>
          <w:lang w:val="hy-AM"/>
        </w:rPr>
        <w:t xml:space="preserve"> </w:t>
      </w:r>
      <w:r w:rsidRPr="00BF1496">
        <w:rPr>
          <w:rFonts w:ascii="GHEA Grapalat" w:hAnsi="GHEA Grapalat" w:cs="Sylfaen"/>
          <w:sz w:val="22"/>
          <w:szCs w:val="22"/>
          <w:lang w:val="hy-AM"/>
        </w:rPr>
        <w:t>և</w:t>
      </w:r>
      <w:r w:rsidRPr="00BF1496">
        <w:rPr>
          <w:rFonts w:ascii="GHEA Grapalat" w:hAnsi="GHEA Grapalat" w:cs="Times Armenian"/>
          <w:sz w:val="22"/>
          <w:szCs w:val="22"/>
          <w:lang w:val="hy-AM"/>
        </w:rPr>
        <w:t xml:space="preserve"> </w:t>
      </w:r>
      <w:r w:rsidRPr="00BF1496">
        <w:rPr>
          <w:rFonts w:ascii="GHEA Grapalat" w:hAnsi="GHEA Grapalat" w:cs="Sylfaen"/>
          <w:sz w:val="22"/>
          <w:szCs w:val="22"/>
          <w:lang w:val="hy-AM"/>
        </w:rPr>
        <w:t>հարկաբյուջետային</w:t>
      </w:r>
      <w:r w:rsidRPr="00BF1496">
        <w:rPr>
          <w:rFonts w:ascii="GHEA Grapalat" w:hAnsi="GHEA Grapalat" w:cs="Times Armenian"/>
          <w:sz w:val="22"/>
          <w:szCs w:val="22"/>
          <w:lang w:val="hy-AM"/>
        </w:rPr>
        <w:t xml:space="preserve"> </w:t>
      </w:r>
      <w:r w:rsidRPr="00BF1496">
        <w:rPr>
          <w:rFonts w:ascii="GHEA Grapalat" w:hAnsi="GHEA Grapalat" w:cs="Sylfaen"/>
          <w:sz w:val="22"/>
          <w:szCs w:val="22"/>
          <w:lang w:val="hy-AM"/>
        </w:rPr>
        <w:t>հարաբերություններ», «Օրենսդիր և գործադիր մարմիններ, պետական կառավարում», և «Պետական պարտքի գծով գործառնություններ» դասերում</w:t>
      </w:r>
      <w:r w:rsidRPr="00BF1496">
        <w:rPr>
          <w:rFonts w:ascii="GHEA Grapalat" w:hAnsi="GHEA Grapalat" w:cs="Sylfaen"/>
          <w:sz w:val="22"/>
          <w:szCs w:val="22"/>
        </w:rPr>
        <w:t xml:space="preserve"> ընդգրկված ծրագրերի կատարողականով</w:t>
      </w:r>
      <w:r w:rsidRPr="00BF1496">
        <w:rPr>
          <w:rFonts w:ascii="GHEA Grapalat" w:hAnsi="GHEA Grapalat" w:cs="Times Armenian"/>
          <w:sz w:val="22"/>
          <w:szCs w:val="22"/>
          <w:lang w:val="hy-AM"/>
        </w:rPr>
        <w:t>: 201</w:t>
      </w:r>
      <w:r w:rsidRPr="00BF1496">
        <w:rPr>
          <w:rFonts w:ascii="GHEA Grapalat" w:hAnsi="GHEA Grapalat" w:cs="Times Armenian"/>
          <w:sz w:val="22"/>
          <w:szCs w:val="22"/>
        </w:rPr>
        <w:t>6</w:t>
      </w:r>
      <w:r w:rsidRPr="00BF1496">
        <w:rPr>
          <w:rFonts w:ascii="GHEA Grapalat" w:hAnsi="GHEA Grapalat" w:cs="Times Armenian"/>
          <w:sz w:val="22"/>
          <w:szCs w:val="22"/>
          <w:lang w:val="hy-AM"/>
        </w:rPr>
        <w:t xml:space="preserve"> </w:t>
      </w:r>
      <w:r w:rsidRPr="00BF1496">
        <w:rPr>
          <w:rFonts w:ascii="GHEA Grapalat" w:hAnsi="GHEA Grapalat" w:cs="Sylfaen"/>
          <w:sz w:val="22"/>
          <w:szCs w:val="22"/>
          <w:lang w:val="hy-AM"/>
        </w:rPr>
        <w:t>թվականի</w:t>
      </w:r>
      <w:r w:rsidRPr="00BF1496">
        <w:rPr>
          <w:rFonts w:ascii="GHEA Grapalat" w:hAnsi="GHEA Grapalat" w:cs="Times Armenian"/>
          <w:sz w:val="22"/>
          <w:szCs w:val="22"/>
          <w:lang w:val="hy-AM"/>
        </w:rPr>
        <w:t xml:space="preserve"> </w:t>
      </w:r>
      <w:r w:rsidRPr="00BF1496">
        <w:rPr>
          <w:rFonts w:ascii="GHEA Grapalat" w:hAnsi="GHEA Grapalat" w:cs="Sylfaen"/>
          <w:sz w:val="22"/>
          <w:szCs w:val="22"/>
          <w:lang w:val="hy-AM"/>
        </w:rPr>
        <w:t>առաջին</w:t>
      </w:r>
      <w:r w:rsidRPr="00BF1496">
        <w:rPr>
          <w:rFonts w:ascii="GHEA Grapalat" w:hAnsi="GHEA Grapalat" w:cs="Times Armenian"/>
          <w:sz w:val="22"/>
          <w:szCs w:val="22"/>
          <w:lang w:val="hy-AM"/>
        </w:rPr>
        <w:t xml:space="preserve"> </w:t>
      </w:r>
      <w:r w:rsidRPr="00BF1496">
        <w:rPr>
          <w:rFonts w:ascii="GHEA Grapalat" w:hAnsi="GHEA Grapalat" w:cs="Times Armenian"/>
          <w:sz w:val="22"/>
          <w:szCs w:val="22"/>
        </w:rPr>
        <w:t>կիս</w:t>
      </w:r>
      <w:r w:rsidRPr="00BF1496">
        <w:rPr>
          <w:rFonts w:ascii="GHEA Grapalat" w:hAnsi="GHEA Grapalat" w:cs="Sylfaen"/>
          <w:sz w:val="22"/>
          <w:szCs w:val="22"/>
          <w:lang w:val="hy-AM"/>
        </w:rPr>
        <w:t>ամյակի</w:t>
      </w:r>
      <w:r w:rsidRPr="00BF1496">
        <w:rPr>
          <w:rFonts w:ascii="GHEA Grapalat" w:hAnsi="GHEA Grapalat" w:cs="Times Armenian"/>
          <w:sz w:val="22"/>
          <w:szCs w:val="22"/>
          <w:lang w:val="hy-AM"/>
        </w:rPr>
        <w:t xml:space="preserve"> </w:t>
      </w:r>
      <w:r w:rsidRPr="00BF1496">
        <w:rPr>
          <w:rFonts w:ascii="GHEA Grapalat" w:hAnsi="GHEA Grapalat" w:cs="Sylfaen"/>
          <w:sz w:val="22"/>
          <w:szCs w:val="22"/>
          <w:lang w:val="hy-AM"/>
        </w:rPr>
        <w:t>համեմատ</w:t>
      </w:r>
      <w:r w:rsidRPr="00BF1496">
        <w:rPr>
          <w:rFonts w:ascii="GHEA Grapalat" w:hAnsi="GHEA Grapalat" w:cs="Times Armenian"/>
          <w:sz w:val="22"/>
          <w:szCs w:val="22"/>
          <w:lang w:val="hy-AM"/>
        </w:rPr>
        <w:t xml:space="preserve"> </w:t>
      </w:r>
      <w:r w:rsidRPr="00BF1496">
        <w:rPr>
          <w:rFonts w:ascii="GHEA Grapalat" w:hAnsi="GHEA Grapalat" w:cs="Sylfaen"/>
          <w:sz w:val="22"/>
          <w:szCs w:val="22"/>
          <w:lang w:val="hy-AM"/>
        </w:rPr>
        <w:t>ընդհանուր</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բնույթի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հանրային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ծառայությունների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 xml:space="preserve">ծախսերն աճել են </w:t>
      </w:r>
      <w:r>
        <w:rPr>
          <w:rFonts w:ascii="GHEA Grapalat" w:hAnsi="GHEA Grapalat" w:cs="Sylfaen"/>
          <w:sz w:val="22"/>
          <w:szCs w:val="22"/>
        </w:rPr>
        <w:t>13.1</w:t>
      </w:r>
      <w:r w:rsidRPr="00F64AC4">
        <w:rPr>
          <w:rFonts w:ascii="GHEA Grapalat" w:hAnsi="GHEA Grapalat" w:cs="Times Armenian"/>
          <w:sz w:val="22"/>
          <w:szCs w:val="22"/>
          <w:lang w:val="hy-AM"/>
        </w:rPr>
        <w:t xml:space="preserve">%-ով՝ հիմնականում </w:t>
      </w:r>
      <w:r w:rsidRPr="00BF1496">
        <w:rPr>
          <w:rFonts w:ascii="GHEA Grapalat" w:hAnsi="GHEA Grapalat" w:cs="Times Armenian"/>
          <w:sz w:val="22"/>
          <w:szCs w:val="22"/>
          <w:lang w:val="hy-AM"/>
        </w:rPr>
        <w:t>պայմանավորված պետական պարտքի գծով գործառնությունների</w:t>
      </w:r>
      <w:r w:rsidR="00CC1C10">
        <w:rPr>
          <w:rFonts w:ascii="GHEA Grapalat" w:hAnsi="GHEA Grapalat" w:cs="Times Armenian"/>
          <w:sz w:val="22"/>
          <w:szCs w:val="22"/>
        </w:rPr>
        <w:t>,</w:t>
      </w:r>
      <w:r w:rsidRPr="00BF1496">
        <w:rPr>
          <w:rFonts w:ascii="GHEA Grapalat" w:hAnsi="GHEA Grapalat" w:cs="Times Armenian"/>
          <w:sz w:val="22"/>
          <w:szCs w:val="22"/>
          <w:lang w:val="hy-AM"/>
        </w:rPr>
        <w:t xml:space="preserve"> </w:t>
      </w:r>
      <w:r>
        <w:rPr>
          <w:rFonts w:ascii="GHEA Grapalat" w:hAnsi="GHEA Grapalat" w:cs="Times Armenian"/>
          <w:sz w:val="22"/>
          <w:szCs w:val="22"/>
        </w:rPr>
        <w:t>այլ</w:t>
      </w:r>
      <w:r w:rsidRPr="00BF1496">
        <w:rPr>
          <w:rFonts w:ascii="GHEA Grapalat" w:hAnsi="GHEA Grapalat" w:cs="Times Armenian"/>
          <w:sz w:val="22"/>
          <w:szCs w:val="22"/>
          <w:lang w:val="hy-AM"/>
        </w:rPr>
        <w:t xml:space="preserve"> դասերին չպատկանող</w:t>
      </w:r>
      <w:r w:rsidR="00D272B5">
        <w:rPr>
          <w:rFonts w:ascii="GHEA Grapalat" w:hAnsi="GHEA Grapalat" w:cs="Times Armenian"/>
          <w:sz w:val="22"/>
          <w:szCs w:val="22"/>
          <w:lang w:val="hy-AM"/>
        </w:rPr>
        <w:t xml:space="preserve"> </w:t>
      </w:r>
      <w:r>
        <w:rPr>
          <w:rFonts w:ascii="GHEA Grapalat" w:hAnsi="GHEA Grapalat" w:cs="Times Armenian"/>
          <w:sz w:val="22"/>
          <w:szCs w:val="22"/>
        </w:rPr>
        <w:t>ը</w:t>
      </w:r>
      <w:r w:rsidRPr="00BF1496">
        <w:rPr>
          <w:rFonts w:ascii="GHEA Grapalat" w:hAnsi="GHEA Grapalat" w:cs="Times Armenian"/>
          <w:sz w:val="22"/>
          <w:szCs w:val="22"/>
          <w:lang w:val="hy-AM"/>
        </w:rPr>
        <w:t>նդհանուր բնույթի հանրային ծառայություններ</w:t>
      </w:r>
      <w:r>
        <w:rPr>
          <w:rFonts w:ascii="GHEA Grapalat" w:hAnsi="GHEA Grapalat" w:cs="Times Armenian"/>
          <w:sz w:val="22"/>
          <w:szCs w:val="22"/>
        </w:rPr>
        <w:t>ի</w:t>
      </w:r>
      <w:r w:rsidRPr="00BF1496">
        <w:rPr>
          <w:rFonts w:ascii="GHEA Grapalat" w:hAnsi="GHEA Grapalat" w:cs="Times Armenian"/>
          <w:sz w:val="22"/>
          <w:szCs w:val="22"/>
          <w:lang w:val="hy-AM"/>
        </w:rPr>
        <w:t xml:space="preserve"> </w:t>
      </w:r>
      <w:r w:rsidR="00CC1C10">
        <w:rPr>
          <w:rFonts w:ascii="GHEA Grapalat" w:hAnsi="GHEA Grapalat" w:cs="Times Armenian"/>
          <w:sz w:val="22"/>
          <w:szCs w:val="22"/>
        </w:rPr>
        <w:t>և կ</w:t>
      </w:r>
      <w:r w:rsidR="00CC1C10" w:rsidRPr="00CC1C10">
        <w:rPr>
          <w:rFonts w:ascii="GHEA Grapalat" w:hAnsi="GHEA Grapalat" w:cs="Times Armenian"/>
          <w:sz w:val="22"/>
          <w:szCs w:val="22"/>
          <w:lang w:val="hy-AM"/>
        </w:rPr>
        <w:t>առավարության տարբեր մակարդակների միջև իրականացվող ընդհանուր բնույթի տրանսֆերտներ</w:t>
      </w:r>
      <w:r w:rsidR="00CC1C10">
        <w:rPr>
          <w:rFonts w:ascii="GHEA Grapalat" w:hAnsi="GHEA Grapalat" w:cs="Times Armenian"/>
          <w:sz w:val="22"/>
          <w:szCs w:val="22"/>
        </w:rPr>
        <w:t xml:space="preserve">ի </w:t>
      </w:r>
      <w:r w:rsidRPr="00BF1496">
        <w:rPr>
          <w:rFonts w:ascii="GHEA Grapalat" w:hAnsi="GHEA Grapalat" w:cs="Times Armenian"/>
          <w:sz w:val="22"/>
          <w:szCs w:val="22"/>
          <w:lang w:val="hy-AM"/>
        </w:rPr>
        <w:t xml:space="preserve">դասերի </w:t>
      </w:r>
      <w:r w:rsidRPr="00BF1496">
        <w:rPr>
          <w:rFonts w:ascii="GHEA Grapalat" w:hAnsi="GHEA Grapalat" w:cs="Sylfaen"/>
          <w:sz w:val="22"/>
          <w:szCs w:val="22"/>
          <w:lang w:val="hy-AM"/>
        </w:rPr>
        <w:t>ծախսերի աճով:</w:t>
      </w:r>
      <w:r w:rsidRPr="00F64AC4">
        <w:rPr>
          <w:rFonts w:ascii="GHEA Grapalat" w:hAnsi="GHEA Grapalat" w:cs="Times Armenian"/>
          <w:sz w:val="22"/>
          <w:szCs w:val="22"/>
          <w:lang w:val="hy-AM"/>
        </w:rPr>
        <w:t xml:space="preserve"> </w:t>
      </w:r>
    </w:p>
    <w:p w:rsidR="009725C0" w:rsidRDefault="00CC1C10" w:rsidP="009725C0">
      <w:pPr>
        <w:spacing w:line="360" w:lineRule="auto"/>
        <w:ind w:firstLine="561"/>
        <w:jc w:val="both"/>
        <w:rPr>
          <w:rFonts w:ascii="GHEA Grapalat" w:hAnsi="GHEA Grapalat" w:cs="Sylfaen"/>
          <w:sz w:val="22"/>
          <w:szCs w:val="22"/>
        </w:rPr>
      </w:pPr>
      <w:r>
        <w:rPr>
          <w:rFonts w:ascii="GHEA Grapalat" w:hAnsi="GHEA Grapalat" w:cs="Sylfaen"/>
          <w:i/>
          <w:sz w:val="22"/>
          <w:szCs w:val="22"/>
        </w:rPr>
        <w:t>«</w:t>
      </w:r>
      <w:r w:rsidR="009725C0" w:rsidRPr="00F64AC4">
        <w:rPr>
          <w:rFonts w:ascii="GHEA Grapalat" w:hAnsi="GHEA Grapalat" w:cs="Sylfaen"/>
          <w:i/>
          <w:sz w:val="22"/>
          <w:szCs w:val="22"/>
          <w:lang w:val="hy-AM"/>
        </w:rPr>
        <w:t>Օրենսդիր</w:t>
      </w:r>
      <w:r w:rsidR="009725C0" w:rsidRPr="00F64AC4">
        <w:rPr>
          <w:rFonts w:ascii="GHEA Grapalat" w:hAnsi="GHEA Grapalat" w:cs="Times Armenian"/>
          <w:i/>
          <w:sz w:val="22"/>
          <w:szCs w:val="22"/>
          <w:lang w:val="hy-AM"/>
        </w:rPr>
        <w:t xml:space="preserve"> </w:t>
      </w:r>
      <w:r w:rsidR="009725C0" w:rsidRPr="00F64AC4">
        <w:rPr>
          <w:rFonts w:ascii="GHEA Grapalat" w:hAnsi="GHEA Grapalat" w:cs="Sylfaen"/>
          <w:i/>
          <w:sz w:val="22"/>
          <w:szCs w:val="22"/>
          <w:lang w:val="hy-AM"/>
        </w:rPr>
        <w:t>և</w:t>
      </w:r>
      <w:r w:rsidR="009725C0" w:rsidRPr="00F64AC4">
        <w:rPr>
          <w:rFonts w:ascii="GHEA Grapalat" w:hAnsi="GHEA Grapalat" w:cs="Times Armenian"/>
          <w:i/>
          <w:sz w:val="22"/>
          <w:szCs w:val="22"/>
          <w:lang w:val="hy-AM"/>
        </w:rPr>
        <w:t xml:space="preserve"> </w:t>
      </w:r>
      <w:r w:rsidR="009725C0" w:rsidRPr="00F64AC4">
        <w:rPr>
          <w:rFonts w:ascii="GHEA Grapalat" w:hAnsi="GHEA Grapalat" w:cs="Sylfaen"/>
          <w:i/>
          <w:sz w:val="22"/>
          <w:szCs w:val="22"/>
          <w:lang w:val="hy-AM"/>
        </w:rPr>
        <w:t>գործադիր</w:t>
      </w:r>
      <w:r w:rsidR="009725C0" w:rsidRPr="00F64AC4">
        <w:rPr>
          <w:rFonts w:ascii="GHEA Grapalat" w:hAnsi="GHEA Grapalat" w:cs="Times Armenian"/>
          <w:i/>
          <w:sz w:val="22"/>
          <w:szCs w:val="22"/>
          <w:lang w:val="hy-AM"/>
        </w:rPr>
        <w:t xml:space="preserve"> </w:t>
      </w:r>
      <w:r w:rsidR="009725C0" w:rsidRPr="00F64AC4">
        <w:rPr>
          <w:rFonts w:ascii="GHEA Grapalat" w:hAnsi="GHEA Grapalat" w:cs="Sylfaen"/>
          <w:i/>
          <w:sz w:val="22"/>
          <w:szCs w:val="22"/>
          <w:lang w:val="hy-AM"/>
        </w:rPr>
        <w:t>մարմիններ,</w:t>
      </w:r>
      <w:r w:rsidR="009725C0" w:rsidRPr="00F64AC4">
        <w:rPr>
          <w:rFonts w:ascii="GHEA Grapalat" w:hAnsi="GHEA Grapalat" w:cs="Times Armenian"/>
          <w:i/>
          <w:sz w:val="22"/>
          <w:szCs w:val="22"/>
          <w:lang w:val="hy-AM"/>
        </w:rPr>
        <w:t xml:space="preserve"> </w:t>
      </w:r>
      <w:r w:rsidR="009725C0" w:rsidRPr="00F64AC4">
        <w:rPr>
          <w:rFonts w:ascii="GHEA Grapalat" w:hAnsi="GHEA Grapalat" w:cs="Sylfaen"/>
          <w:i/>
          <w:sz w:val="22"/>
          <w:szCs w:val="22"/>
          <w:lang w:val="hy-AM"/>
        </w:rPr>
        <w:t>պետական</w:t>
      </w:r>
      <w:r w:rsidR="009725C0" w:rsidRPr="00F64AC4">
        <w:rPr>
          <w:rFonts w:ascii="GHEA Grapalat" w:hAnsi="GHEA Grapalat" w:cs="Times Armenian"/>
          <w:i/>
          <w:sz w:val="22"/>
          <w:szCs w:val="22"/>
          <w:lang w:val="hy-AM"/>
        </w:rPr>
        <w:t xml:space="preserve"> </w:t>
      </w:r>
      <w:r w:rsidR="009725C0" w:rsidRPr="00F64AC4">
        <w:rPr>
          <w:rFonts w:ascii="GHEA Grapalat" w:hAnsi="GHEA Grapalat" w:cs="Sylfaen"/>
          <w:i/>
          <w:sz w:val="22"/>
          <w:szCs w:val="22"/>
          <w:lang w:val="hy-AM"/>
        </w:rPr>
        <w:t>կառավար</w:t>
      </w:r>
      <w:r>
        <w:rPr>
          <w:rFonts w:ascii="GHEA Grapalat" w:hAnsi="GHEA Grapalat" w:cs="Sylfaen"/>
          <w:i/>
          <w:sz w:val="22"/>
          <w:szCs w:val="22"/>
        </w:rPr>
        <w:t>ում»</w:t>
      </w:r>
      <w:r w:rsidR="009725C0" w:rsidRPr="00F64AC4">
        <w:rPr>
          <w:rFonts w:ascii="GHEA Grapalat" w:hAnsi="GHEA Grapalat" w:cs="Times Armenian"/>
          <w:sz w:val="22"/>
          <w:szCs w:val="22"/>
          <w:lang w:val="hy-AM"/>
        </w:rPr>
        <w:t xml:space="preserve"> դասի </w:t>
      </w:r>
      <w:r w:rsidR="009725C0" w:rsidRPr="00F64AC4">
        <w:rPr>
          <w:rFonts w:ascii="GHEA Grapalat" w:hAnsi="GHEA Grapalat" w:cs="Sylfaen"/>
          <w:sz w:val="22"/>
          <w:szCs w:val="22"/>
          <w:lang w:val="hy-AM"/>
        </w:rPr>
        <w:t>ծախսերն</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 xml:space="preserve">առաջին </w:t>
      </w:r>
      <w:r w:rsidR="009725C0">
        <w:rPr>
          <w:rFonts w:ascii="GHEA Grapalat" w:hAnsi="GHEA Grapalat" w:cs="Sylfaen"/>
          <w:sz w:val="22"/>
          <w:szCs w:val="22"/>
        </w:rPr>
        <w:t>կիս</w:t>
      </w:r>
      <w:r w:rsidR="009725C0" w:rsidRPr="00F64AC4">
        <w:rPr>
          <w:rFonts w:ascii="GHEA Grapalat" w:hAnsi="GHEA Grapalat" w:cs="Sylfaen"/>
          <w:sz w:val="22"/>
          <w:szCs w:val="22"/>
          <w:lang w:val="hy-AM"/>
        </w:rPr>
        <w:t>ամյակում</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կազմել</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են</w:t>
      </w:r>
      <w:r w:rsidR="009725C0" w:rsidRPr="00F64AC4">
        <w:rPr>
          <w:rFonts w:ascii="GHEA Grapalat" w:hAnsi="GHEA Grapalat" w:cs="Times Armenian"/>
          <w:sz w:val="22"/>
          <w:szCs w:val="22"/>
          <w:lang w:val="hy-AM"/>
        </w:rPr>
        <w:t xml:space="preserve"> </w:t>
      </w:r>
      <w:r w:rsidR="009725C0">
        <w:rPr>
          <w:rFonts w:ascii="GHEA Grapalat" w:hAnsi="GHEA Grapalat" w:cs="Times Armenian"/>
          <w:sz w:val="22"/>
          <w:szCs w:val="22"/>
        </w:rPr>
        <w:t>9.5</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մլրդ</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դրամ՝</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ապահովելով</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ծրագրի</w:t>
      </w:r>
      <w:r w:rsidR="009725C0" w:rsidRPr="00F64AC4">
        <w:rPr>
          <w:rFonts w:ascii="GHEA Grapalat" w:hAnsi="GHEA Grapalat" w:cs="Times Armenian"/>
          <w:sz w:val="22"/>
          <w:szCs w:val="22"/>
          <w:lang w:val="hy-AM"/>
        </w:rPr>
        <w:t xml:space="preserve"> </w:t>
      </w:r>
      <w:r w:rsidR="009725C0">
        <w:rPr>
          <w:rFonts w:ascii="GHEA Grapalat" w:hAnsi="GHEA Grapalat" w:cs="Times Armenian"/>
          <w:sz w:val="22"/>
          <w:szCs w:val="22"/>
        </w:rPr>
        <w:t>86</w:t>
      </w:r>
      <w:r w:rsidR="009725C0" w:rsidRPr="00F64AC4">
        <w:rPr>
          <w:rFonts w:ascii="GHEA Grapalat" w:hAnsi="GHEA Grapalat" w:cs="Times Armenian"/>
          <w:sz w:val="22"/>
          <w:szCs w:val="22"/>
          <w:lang w:val="hy-AM"/>
        </w:rPr>
        <w:t>%-</w:t>
      </w:r>
      <w:r w:rsidR="009725C0" w:rsidRPr="00F64AC4">
        <w:rPr>
          <w:rFonts w:ascii="GHEA Grapalat" w:hAnsi="GHEA Grapalat" w:cs="Sylfaen"/>
          <w:sz w:val="22"/>
          <w:szCs w:val="22"/>
          <w:lang w:val="hy-AM"/>
        </w:rPr>
        <w:t>ը</w:t>
      </w:r>
      <w:r w:rsidR="009725C0" w:rsidRPr="00F64AC4">
        <w:rPr>
          <w:rFonts w:ascii="GHEA Grapalat" w:hAnsi="GHEA Grapalat" w:cs="Times Armenian"/>
          <w:sz w:val="22"/>
          <w:szCs w:val="22"/>
          <w:lang w:val="hy-AM"/>
        </w:rPr>
        <w:t>: Շեղումը հիմնականում առաջացել է գործադիր իշխանության, պետական կառավարման հանրապետական և տարածքային կառավարման մարմինների պահպանման և վարչական օբյեկտների հիմնանորոգման ծախսերում</w:t>
      </w:r>
      <w:r w:rsidR="009725C0">
        <w:rPr>
          <w:rFonts w:ascii="GHEA Grapalat" w:hAnsi="GHEA Grapalat" w:cs="Times Armenian"/>
          <w:sz w:val="22"/>
          <w:szCs w:val="22"/>
        </w:rPr>
        <w:t xml:space="preserve">, որոնք կազմել են համապատասխանաբար </w:t>
      </w:r>
      <w:r w:rsidR="00EB4CFE">
        <w:rPr>
          <w:rFonts w:ascii="GHEA Grapalat" w:hAnsi="GHEA Grapalat" w:cs="Times Armenian"/>
          <w:sz w:val="22"/>
          <w:szCs w:val="22"/>
        </w:rPr>
        <w:t>6</w:t>
      </w:r>
      <w:r w:rsidR="009725C0">
        <w:rPr>
          <w:rFonts w:ascii="GHEA Grapalat" w:hAnsi="GHEA Grapalat" w:cs="Times Armenian"/>
          <w:sz w:val="22"/>
          <w:szCs w:val="22"/>
        </w:rPr>
        <w:t xml:space="preserve"> մլրդ դրամ և 528.9 մլն դրամ կամ ծրագրով նախատեսված ծախսերի </w:t>
      </w:r>
      <w:r w:rsidR="00EB4CFE">
        <w:rPr>
          <w:rFonts w:ascii="GHEA Grapalat" w:hAnsi="GHEA Grapalat" w:cs="Times Armenian"/>
          <w:sz w:val="22"/>
          <w:szCs w:val="22"/>
        </w:rPr>
        <w:t>86.9</w:t>
      </w:r>
      <w:r w:rsidR="009725C0">
        <w:rPr>
          <w:rFonts w:ascii="GHEA Grapalat" w:hAnsi="GHEA Grapalat" w:cs="Times Armenian"/>
          <w:sz w:val="22"/>
          <w:szCs w:val="22"/>
        </w:rPr>
        <w:t>%-ը և 57.1%-ը</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Նախորդ</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տարվա</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նույն</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ժամանակահատվածի</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համեմատ</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օրենսդիր</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և</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գործադիր</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մարմինների</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ու</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պետական</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կառավարման</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 xml:space="preserve">ծախսերն </w:t>
      </w:r>
      <w:r w:rsidR="009725C0" w:rsidRPr="00F64AC4">
        <w:rPr>
          <w:rFonts w:ascii="GHEA Grapalat" w:hAnsi="GHEA Grapalat" w:cs="Times Armenian"/>
          <w:sz w:val="22"/>
          <w:szCs w:val="22"/>
          <w:lang w:val="hy-AM"/>
        </w:rPr>
        <w:t>աճ</w:t>
      </w:r>
      <w:r w:rsidR="009725C0" w:rsidRPr="00F64AC4">
        <w:rPr>
          <w:rFonts w:ascii="GHEA Grapalat" w:hAnsi="GHEA Grapalat" w:cs="Sylfaen"/>
          <w:sz w:val="22"/>
          <w:szCs w:val="22"/>
          <w:lang w:val="hy-AM"/>
        </w:rPr>
        <w:t>ել</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են</w:t>
      </w:r>
      <w:r w:rsidR="009725C0" w:rsidRPr="00F64AC4">
        <w:rPr>
          <w:rFonts w:ascii="GHEA Grapalat" w:hAnsi="GHEA Grapalat" w:cs="Times Armenian"/>
          <w:sz w:val="22"/>
          <w:szCs w:val="22"/>
          <w:lang w:val="hy-AM"/>
        </w:rPr>
        <w:t xml:space="preserve"> </w:t>
      </w:r>
      <w:r w:rsidR="009725C0">
        <w:rPr>
          <w:rFonts w:ascii="GHEA Grapalat" w:hAnsi="GHEA Grapalat" w:cs="Times Armenian"/>
          <w:sz w:val="22"/>
          <w:szCs w:val="22"/>
        </w:rPr>
        <w:t>4.3</w:t>
      </w:r>
      <w:r w:rsidR="0017438B">
        <w:rPr>
          <w:rFonts w:ascii="GHEA Grapalat" w:hAnsi="GHEA Grapalat" w:cs="Times Armenian"/>
          <w:sz w:val="22"/>
          <w:szCs w:val="22"/>
          <w:lang w:val="hy-AM"/>
        </w:rPr>
        <w:t>%</w:t>
      </w:r>
      <w:r w:rsidR="0017438B">
        <w:rPr>
          <w:rFonts w:ascii="GHEA Grapalat" w:hAnsi="GHEA Grapalat" w:cs="Times Armenian"/>
          <w:sz w:val="22"/>
          <w:szCs w:val="22"/>
        </w:rPr>
        <w:noBreakHyphen/>
      </w:r>
      <w:r w:rsidR="009725C0" w:rsidRPr="00F64AC4">
        <w:rPr>
          <w:rFonts w:ascii="GHEA Grapalat" w:hAnsi="GHEA Grapalat" w:cs="Sylfaen"/>
          <w:sz w:val="22"/>
          <w:szCs w:val="22"/>
          <w:lang w:val="hy-AM"/>
        </w:rPr>
        <w:t>ով</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հիմնականում</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 xml:space="preserve">պայմանավորված </w:t>
      </w:r>
      <w:r w:rsidR="009725C0" w:rsidRPr="00F64AC4">
        <w:rPr>
          <w:rFonts w:ascii="GHEA Grapalat" w:hAnsi="GHEA Grapalat" w:cs="Times Armenian"/>
          <w:sz w:val="22"/>
          <w:szCs w:val="22"/>
          <w:lang w:val="hy-AM"/>
        </w:rPr>
        <w:t>վարչական օբյեկտների հիմնանորոգման</w:t>
      </w:r>
      <w:r w:rsidR="009725C0">
        <w:rPr>
          <w:rFonts w:ascii="GHEA Grapalat" w:hAnsi="GHEA Grapalat" w:cs="Times Armenian"/>
          <w:sz w:val="22"/>
          <w:szCs w:val="22"/>
        </w:rPr>
        <w:t xml:space="preserve"> և</w:t>
      </w:r>
      <w:r w:rsidR="009725C0" w:rsidRPr="00F64AC4">
        <w:rPr>
          <w:rFonts w:ascii="GHEA Grapalat" w:hAnsi="GHEA Grapalat" w:cs="Times Armenian"/>
          <w:sz w:val="22"/>
          <w:szCs w:val="22"/>
          <w:lang w:val="hy-AM"/>
        </w:rPr>
        <w:t xml:space="preserve"> գործադիր իշխանության, պետական կառավարման հանրապետական և տարածքային կառավարման մարմինների պահպանման</w:t>
      </w:r>
      <w:r w:rsidR="00EB4CFE">
        <w:rPr>
          <w:rFonts w:ascii="GHEA Grapalat" w:hAnsi="GHEA Grapalat" w:cs="Times Armenian"/>
          <w:sz w:val="22"/>
          <w:szCs w:val="22"/>
        </w:rPr>
        <w:t xml:space="preserve"> ծախսերի աճով</w:t>
      </w:r>
      <w:r w:rsidR="009725C0">
        <w:rPr>
          <w:rFonts w:ascii="GHEA Grapalat" w:hAnsi="GHEA Grapalat" w:cs="Times Armenian"/>
          <w:sz w:val="22"/>
          <w:szCs w:val="22"/>
        </w:rPr>
        <w:t>:</w:t>
      </w:r>
      <w:r w:rsidR="009725C0" w:rsidRPr="00F64AC4">
        <w:rPr>
          <w:rFonts w:ascii="GHEA Grapalat" w:hAnsi="GHEA Grapalat" w:cs="Sylfaen"/>
          <w:sz w:val="22"/>
          <w:szCs w:val="22"/>
          <w:lang w:val="hy-AM"/>
        </w:rPr>
        <w:t xml:space="preserve"> </w:t>
      </w:r>
    </w:p>
    <w:p w:rsidR="009725C0" w:rsidRPr="00F64AC4" w:rsidRDefault="009725C0" w:rsidP="009725C0">
      <w:pPr>
        <w:spacing w:line="360" w:lineRule="auto"/>
        <w:ind w:firstLine="561"/>
        <w:jc w:val="both"/>
        <w:rPr>
          <w:rFonts w:ascii="GHEA Grapalat" w:hAnsi="GHEA Grapalat" w:cs="Sylfaen"/>
          <w:sz w:val="22"/>
          <w:szCs w:val="22"/>
          <w:lang w:val="hy-AM"/>
        </w:rPr>
      </w:pPr>
      <w:r w:rsidRPr="00F64AC4">
        <w:rPr>
          <w:rFonts w:ascii="GHEA Grapalat" w:hAnsi="GHEA Grapalat" w:cs="Sylfaen"/>
          <w:i/>
          <w:sz w:val="22"/>
          <w:szCs w:val="22"/>
          <w:lang w:val="hy-AM"/>
        </w:rPr>
        <w:t>Ֆինանսական</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և</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հարկաբյուջետային</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 xml:space="preserve">հարաբերությունների </w:t>
      </w:r>
      <w:r w:rsidRPr="00F64AC4">
        <w:rPr>
          <w:rFonts w:ascii="GHEA Grapalat" w:hAnsi="GHEA Grapalat" w:cs="Sylfaen"/>
          <w:sz w:val="22"/>
          <w:szCs w:val="22"/>
          <w:lang w:val="hy-AM"/>
        </w:rPr>
        <w:t>դասի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ծրագրերին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հաշվետու</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ժամանակահատվածում</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տրամադրվել</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է</w:t>
      </w:r>
      <w:r w:rsidRPr="00F64AC4">
        <w:rPr>
          <w:rFonts w:ascii="GHEA Grapalat" w:hAnsi="GHEA Grapalat" w:cs="Times Armenian"/>
          <w:sz w:val="22"/>
          <w:szCs w:val="22"/>
          <w:lang w:val="hy-AM"/>
        </w:rPr>
        <w:t xml:space="preserve"> շուրջ </w:t>
      </w:r>
      <w:r>
        <w:rPr>
          <w:rFonts w:ascii="GHEA Grapalat" w:hAnsi="GHEA Grapalat" w:cs="Times Armenian"/>
          <w:sz w:val="22"/>
          <w:szCs w:val="22"/>
        </w:rPr>
        <w:t>33.6</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մլրդ</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դրամ</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որը</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կազմում</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է</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նախատեսված</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ցուցանիշի</w:t>
      </w:r>
      <w:r w:rsidRPr="00F64AC4">
        <w:rPr>
          <w:rFonts w:ascii="GHEA Grapalat" w:hAnsi="GHEA Grapalat" w:cs="Times Armenian"/>
          <w:sz w:val="22"/>
          <w:szCs w:val="22"/>
          <w:lang w:val="hy-AM"/>
        </w:rPr>
        <w:t xml:space="preserve"> 7</w:t>
      </w:r>
      <w:r>
        <w:rPr>
          <w:rFonts w:ascii="GHEA Grapalat" w:hAnsi="GHEA Grapalat" w:cs="Times Armenian"/>
          <w:sz w:val="22"/>
          <w:szCs w:val="22"/>
        </w:rPr>
        <w:t>8.9</w:t>
      </w:r>
      <w:r w:rsidRPr="00F64AC4">
        <w:rPr>
          <w:rFonts w:ascii="GHEA Grapalat" w:hAnsi="GHEA Grapalat" w:cs="Times Armenian"/>
          <w:sz w:val="22"/>
          <w:szCs w:val="22"/>
          <w:lang w:val="hy-AM"/>
        </w:rPr>
        <w:t>%-</w:t>
      </w:r>
      <w:r w:rsidRPr="00F64AC4">
        <w:rPr>
          <w:rFonts w:ascii="GHEA Grapalat" w:hAnsi="GHEA Grapalat" w:cs="Sylfaen"/>
          <w:sz w:val="22"/>
          <w:szCs w:val="22"/>
          <w:lang w:val="hy-AM"/>
        </w:rPr>
        <w:t>ը</w:t>
      </w:r>
      <w:r w:rsidRPr="00F64AC4">
        <w:rPr>
          <w:rFonts w:ascii="GHEA Grapalat" w:hAnsi="GHEA Grapalat" w:cs="Times Armenian"/>
          <w:sz w:val="22"/>
          <w:szCs w:val="22"/>
          <w:lang w:val="hy-AM"/>
        </w:rPr>
        <w:t xml:space="preserve">: </w:t>
      </w:r>
      <w:r>
        <w:rPr>
          <w:rFonts w:ascii="GHEA Grapalat" w:hAnsi="GHEA Grapalat" w:cs="Times Armenian"/>
          <w:sz w:val="22"/>
          <w:szCs w:val="22"/>
        </w:rPr>
        <w:t>Ծ</w:t>
      </w:r>
      <w:r w:rsidRPr="00F64AC4">
        <w:rPr>
          <w:rFonts w:ascii="GHEA Grapalat" w:hAnsi="GHEA Grapalat" w:cs="Times Armenian"/>
          <w:sz w:val="22"/>
          <w:szCs w:val="22"/>
          <w:lang w:val="hy-AM"/>
        </w:rPr>
        <w:t>ախսերի շեղումը</w:t>
      </w:r>
      <w:r>
        <w:rPr>
          <w:rFonts w:ascii="GHEA Grapalat" w:hAnsi="GHEA Grapalat" w:cs="Times Armenian"/>
          <w:sz w:val="22"/>
          <w:szCs w:val="22"/>
        </w:rPr>
        <w:t xml:space="preserve"> ծրագրից</w:t>
      </w:r>
      <w:r w:rsidRPr="00F64AC4">
        <w:rPr>
          <w:rFonts w:ascii="GHEA Grapalat" w:hAnsi="GHEA Grapalat" w:cs="Times Armenian"/>
          <w:sz w:val="22"/>
          <w:szCs w:val="22"/>
          <w:lang w:val="hy-AM"/>
        </w:rPr>
        <w:t xml:space="preserve"> հիմնականում պայմանավորված է</w:t>
      </w:r>
      <w:r>
        <w:rPr>
          <w:rFonts w:ascii="GHEA Grapalat" w:hAnsi="GHEA Grapalat" w:cs="Times Armenian"/>
          <w:sz w:val="22"/>
          <w:szCs w:val="22"/>
        </w:rPr>
        <w:t xml:space="preserve"> </w:t>
      </w:r>
      <w:r w:rsidRPr="0074121C">
        <w:rPr>
          <w:rFonts w:ascii="GHEA Grapalat" w:hAnsi="GHEA Grapalat" w:cs="Times Armenian"/>
          <w:sz w:val="22"/>
          <w:szCs w:val="22"/>
        </w:rPr>
        <w:t xml:space="preserve">Հարկային ծառայության մարմնի համակարգի </w:t>
      </w:r>
      <w:r w:rsidR="005C776B">
        <w:rPr>
          <w:rFonts w:ascii="GHEA Grapalat" w:hAnsi="GHEA Grapalat" w:cs="Times Armenian"/>
          <w:sz w:val="22"/>
          <w:szCs w:val="22"/>
        </w:rPr>
        <w:t>և</w:t>
      </w:r>
      <w:r w:rsidRPr="0074121C">
        <w:rPr>
          <w:rFonts w:ascii="GHEA Grapalat" w:hAnsi="GHEA Grapalat" w:cs="Times Armenian"/>
          <w:sz w:val="22"/>
          <w:szCs w:val="22"/>
        </w:rPr>
        <w:t xml:space="preserve"> մաքսային ծառայության նյութական խրախուսման և համակարգի զարգացման ֆոնդ</w:t>
      </w:r>
      <w:r>
        <w:rPr>
          <w:rFonts w:ascii="GHEA Grapalat" w:hAnsi="GHEA Grapalat" w:cs="Times Armenian"/>
          <w:sz w:val="22"/>
          <w:szCs w:val="22"/>
        </w:rPr>
        <w:t>ի</w:t>
      </w:r>
      <w:r w:rsidR="005C776B">
        <w:rPr>
          <w:rFonts w:ascii="GHEA Grapalat" w:hAnsi="GHEA Grapalat" w:cs="Times Armenian"/>
          <w:sz w:val="22"/>
          <w:szCs w:val="22"/>
        </w:rPr>
        <w:t xml:space="preserve"> ծախսերի կատարողականով</w:t>
      </w:r>
      <w:r>
        <w:rPr>
          <w:rFonts w:ascii="GHEA Grapalat" w:hAnsi="GHEA Grapalat" w:cs="Times Armenian"/>
          <w:sz w:val="22"/>
          <w:szCs w:val="22"/>
        </w:rPr>
        <w:t>, որը կազմել է 31.8</w:t>
      </w:r>
      <w:r w:rsidRPr="00F64AC4">
        <w:rPr>
          <w:rFonts w:ascii="GHEA Grapalat" w:hAnsi="GHEA Grapalat" w:cs="Sylfaen"/>
          <w:sz w:val="22"/>
          <w:szCs w:val="22"/>
          <w:lang w:val="hy-AM"/>
        </w:rPr>
        <w:t>%</w:t>
      </w:r>
      <w:r>
        <w:rPr>
          <w:rFonts w:ascii="GHEA Grapalat" w:hAnsi="GHEA Grapalat" w:cs="Sylfaen"/>
          <w:sz w:val="22"/>
          <w:szCs w:val="22"/>
        </w:rPr>
        <w:t>,</w:t>
      </w:r>
      <w:r>
        <w:rPr>
          <w:rFonts w:ascii="GHEA Grapalat" w:hAnsi="GHEA Grapalat" w:cs="Times Armenian"/>
          <w:sz w:val="22"/>
          <w:szCs w:val="22"/>
        </w:rPr>
        <w:t xml:space="preserve"> ինչպես նաև</w:t>
      </w:r>
      <w:r w:rsidRPr="0074121C">
        <w:rPr>
          <w:rFonts w:ascii="GHEA Grapalat" w:hAnsi="GHEA Grapalat" w:cs="Times Armenian"/>
          <w:sz w:val="22"/>
          <w:szCs w:val="22"/>
        </w:rPr>
        <w:t xml:space="preserve"> </w:t>
      </w:r>
      <w:r>
        <w:rPr>
          <w:rFonts w:ascii="GHEA Grapalat" w:hAnsi="GHEA Grapalat" w:cs="Times Armenian"/>
          <w:sz w:val="22"/>
          <w:szCs w:val="22"/>
        </w:rPr>
        <w:t xml:space="preserve">արտաքին աջակցությամբ իրականացվող ծրագրերի կատարողականով: </w:t>
      </w:r>
      <w:r w:rsidRPr="00070ED4">
        <w:rPr>
          <w:rFonts w:ascii="GHEA Grapalat" w:hAnsi="GHEA Grapalat" w:cs="Times Armenian"/>
          <w:sz w:val="22"/>
          <w:szCs w:val="22"/>
        </w:rPr>
        <w:t xml:space="preserve">Մասնավորապես՝ </w:t>
      </w:r>
      <w:r w:rsidRPr="00070ED4">
        <w:rPr>
          <w:rFonts w:ascii="GHEA Grapalat" w:hAnsi="GHEA Grapalat" w:cs="Times Armenian"/>
          <w:sz w:val="22"/>
          <w:szCs w:val="22"/>
          <w:lang w:val="hy-AM"/>
        </w:rPr>
        <w:t>ՌԴ կառավարության աջակցությամբ իրականացվող ԵՏՄ-ի</w:t>
      </w:r>
      <w:r w:rsidRPr="00070ED4">
        <w:rPr>
          <w:rFonts w:ascii="GHEA Grapalat" w:hAnsi="GHEA Grapalat" w:cs="Times Armenian"/>
          <w:sz w:val="22"/>
          <w:szCs w:val="22"/>
        </w:rPr>
        <w:t>ն</w:t>
      </w:r>
      <w:r w:rsidRPr="00070ED4">
        <w:rPr>
          <w:rFonts w:ascii="GHEA Grapalat" w:hAnsi="GHEA Grapalat" w:cs="Times Armenian"/>
          <w:sz w:val="22"/>
          <w:szCs w:val="22"/>
          <w:lang w:val="hy-AM"/>
        </w:rPr>
        <w:t xml:space="preserve"> անդամակցության շրջանակներում ՀՀ-ին տեխնիկական և ֆինանսական աջակցություն ցուցաբերելու դրամաշնորհային</w:t>
      </w:r>
      <w:r w:rsidRPr="00F64AC4">
        <w:rPr>
          <w:rFonts w:ascii="GHEA Grapalat" w:hAnsi="GHEA Grapalat" w:cs="Times Armenian"/>
          <w:sz w:val="22"/>
          <w:szCs w:val="22"/>
          <w:lang w:val="hy-AM"/>
        </w:rPr>
        <w:t xml:space="preserve"> ծրագրի գծով նախատեսված </w:t>
      </w:r>
      <w:r>
        <w:rPr>
          <w:rFonts w:ascii="GHEA Grapalat" w:hAnsi="GHEA Grapalat" w:cs="Times Armenian"/>
          <w:sz w:val="22"/>
          <w:szCs w:val="22"/>
          <w:lang w:val="hy-AM"/>
        </w:rPr>
        <w:t>միջոցներ</w:t>
      </w:r>
      <w:r>
        <w:rPr>
          <w:rFonts w:ascii="GHEA Grapalat" w:hAnsi="GHEA Grapalat" w:cs="Times Armenian"/>
          <w:sz w:val="22"/>
          <w:szCs w:val="22"/>
        </w:rPr>
        <w:t xml:space="preserve">ն </w:t>
      </w:r>
      <w:r w:rsidRPr="00F64AC4">
        <w:rPr>
          <w:rFonts w:ascii="GHEA Grapalat" w:hAnsi="GHEA Grapalat" w:cs="Sylfaen"/>
          <w:sz w:val="22"/>
          <w:szCs w:val="22"/>
          <w:lang w:val="hy-AM"/>
        </w:rPr>
        <w:t>օգտագործ</w:t>
      </w:r>
      <w:r>
        <w:rPr>
          <w:rFonts w:ascii="GHEA Grapalat" w:hAnsi="GHEA Grapalat" w:cs="Sylfaen"/>
          <w:sz w:val="22"/>
          <w:szCs w:val="22"/>
        </w:rPr>
        <w:t>վել են 8.7%-ով՝ կազմելով 203.1 մլն դրամ</w:t>
      </w:r>
      <w:r w:rsidRPr="00F64AC4">
        <w:rPr>
          <w:rFonts w:ascii="GHEA Grapalat" w:hAnsi="GHEA Grapalat" w:cs="Sylfaen"/>
          <w:sz w:val="22"/>
          <w:szCs w:val="22"/>
          <w:lang w:val="hy-AM"/>
        </w:rPr>
        <w:t xml:space="preserve">, Եվրոպական </w:t>
      </w:r>
      <w:r>
        <w:rPr>
          <w:rFonts w:ascii="GHEA Grapalat" w:hAnsi="GHEA Grapalat" w:cs="Sylfaen"/>
          <w:sz w:val="22"/>
          <w:szCs w:val="22"/>
        </w:rPr>
        <w:t>ներդրու</w:t>
      </w:r>
      <w:r w:rsidRPr="00F64AC4">
        <w:rPr>
          <w:rFonts w:ascii="GHEA Grapalat" w:hAnsi="GHEA Grapalat" w:cs="Sylfaen"/>
          <w:sz w:val="22"/>
          <w:szCs w:val="22"/>
          <w:lang w:val="hy-AM"/>
        </w:rPr>
        <w:t>մ</w:t>
      </w:r>
      <w:r>
        <w:rPr>
          <w:rFonts w:ascii="GHEA Grapalat" w:hAnsi="GHEA Grapalat" w:cs="Sylfaen"/>
          <w:sz w:val="22"/>
          <w:szCs w:val="22"/>
        </w:rPr>
        <w:t>ային բանկի</w:t>
      </w:r>
      <w:r w:rsidRPr="00F64AC4">
        <w:rPr>
          <w:rFonts w:ascii="GHEA Grapalat" w:hAnsi="GHEA Grapalat" w:cs="Sylfaen"/>
          <w:sz w:val="22"/>
          <w:szCs w:val="22"/>
          <w:lang w:val="hy-AM"/>
        </w:rPr>
        <w:t xml:space="preserve"> աջակցությամբ իրականացվող </w:t>
      </w:r>
      <w:bookmarkStart w:id="4" w:name="OLE_LINK2"/>
      <w:r w:rsidRPr="00F64AC4">
        <w:rPr>
          <w:rFonts w:ascii="GHEA Grapalat" w:hAnsi="GHEA Grapalat" w:cs="Times Armenian"/>
          <w:sz w:val="22"/>
          <w:szCs w:val="22"/>
          <w:lang w:val="hy-AM"/>
        </w:rPr>
        <w:t xml:space="preserve">ՀՀ պետական սահմանի «Բագրատաշեն», «Բավրա» և «Գոգավան» անցման կետերի արդիականացման </w:t>
      </w:r>
      <w:r>
        <w:rPr>
          <w:rFonts w:ascii="GHEA Grapalat" w:hAnsi="GHEA Grapalat" w:cs="Times Armenian"/>
          <w:sz w:val="22"/>
          <w:szCs w:val="22"/>
        </w:rPr>
        <w:t>ծրագրի</w:t>
      </w:r>
      <w:r w:rsidRPr="00F64AC4">
        <w:rPr>
          <w:rFonts w:ascii="GHEA Grapalat" w:hAnsi="GHEA Grapalat" w:cs="Times Armenian"/>
          <w:sz w:val="22"/>
          <w:szCs w:val="22"/>
          <w:lang w:val="hy-AM"/>
        </w:rPr>
        <w:t xml:space="preserve"> </w:t>
      </w:r>
      <w:bookmarkEnd w:id="4"/>
      <w:r w:rsidRPr="00F64AC4">
        <w:rPr>
          <w:rFonts w:ascii="GHEA Grapalat" w:hAnsi="GHEA Grapalat" w:cs="Times Armenian"/>
          <w:sz w:val="22"/>
          <w:szCs w:val="22"/>
          <w:lang w:val="hy-AM"/>
        </w:rPr>
        <w:t xml:space="preserve">ու </w:t>
      </w:r>
      <w:r w:rsidRPr="00F64AC4">
        <w:rPr>
          <w:rFonts w:ascii="GHEA Grapalat" w:hAnsi="GHEA Grapalat" w:cs="Sylfaen"/>
          <w:sz w:val="22"/>
          <w:szCs w:val="22"/>
          <w:lang w:val="hy-AM"/>
        </w:rPr>
        <w:t>Հայաստանի Հանրապետության կառավարության և Չինա</w:t>
      </w:r>
      <w:r>
        <w:rPr>
          <w:rFonts w:ascii="GHEA Grapalat" w:hAnsi="GHEA Grapalat" w:cs="Sylfaen"/>
          <w:sz w:val="22"/>
          <w:szCs w:val="22"/>
        </w:rPr>
        <w:t>կան</w:t>
      </w:r>
      <w:r w:rsidRPr="00F64AC4">
        <w:rPr>
          <w:rFonts w:ascii="GHEA Grapalat" w:hAnsi="GHEA Grapalat" w:cs="Sylfaen"/>
          <w:sz w:val="22"/>
          <w:szCs w:val="22"/>
          <w:lang w:val="hy-AM"/>
        </w:rPr>
        <w:t xml:space="preserve"> </w:t>
      </w:r>
      <w:r>
        <w:rPr>
          <w:rFonts w:ascii="GHEA Grapalat" w:hAnsi="GHEA Grapalat" w:cs="Sylfaen"/>
          <w:sz w:val="22"/>
          <w:szCs w:val="22"/>
        </w:rPr>
        <w:t>Ա</w:t>
      </w:r>
      <w:r w:rsidRPr="00F64AC4">
        <w:rPr>
          <w:rFonts w:ascii="GHEA Grapalat" w:hAnsi="GHEA Grapalat" w:cs="Sylfaen"/>
          <w:sz w:val="22"/>
          <w:szCs w:val="22"/>
          <w:lang w:val="hy-AM"/>
        </w:rPr>
        <w:t xml:space="preserve">րտահանման-ներմուծման բանկի աջակցությամբ </w:t>
      </w:r>
      <w:r w:rsidRPr="00F64AC4">
        <w:rPr>
          <w:rFonts w:ascii="GHEA Grapalat" w:hAnsi="GHEA Grapalat" w:cs="Sylfaen"/>
          <w:sz w:val="22"/>
          <w:szCs w:val="22"/>
          <w:lang w:val="hy-AM"/>
        </w:rPr>
        <w:lastRenderedPageBreak/>
        <w:t xml:space="preserve">իրականացվող ՀՀ մաքսային զննման տեխնոլոգիաների </w:t>
      </w:r>
      <w:r>
        <w:rPr>
          <w:rFonts w:ascii="GHEA Grapalat" w:hAnsi="GHEA Grapalat" w:cs="Sylfaen"/>
          <w:sz w:val="22"/>
          <w:szCs w:val="22"/>
        </w:rPr>
        <w:t>ու</w:t>
      </w:r>
      <w:r w:rsidRPr="00F64AC4">
        <w:rPr>
          <w:rFonts w:ascii="GHEA Grapalat" w:hAnsi="GHEA Grapalat" w:cs="Sylfaen"/>
          <w:sz w:val="22"/>
          <w:szCs w:val="22"/>
          <w:lang w:val="hy-AM"/>
        </w:rPr>
        <w:t xml:space="preserve"> սարք</w:t>
      </w:r>
      <w:r>
        <w:rPr>
          <w:rFonts w:ascii="GHEA Grapalat" w:hAnsi="GHEA Grapalat" w:cs="Sylfaen"/>
          <w:sz w:val="22"/>
          <w:szCs w:val="22"/>
        </w:rPr>
        <w:t>ա</w:t>
      </w:r>
      <w:r w:rsidRPr="00F64AC4">
        <w:rPr>
          <w:rFonts w:ascii="GHEA Grapalat" w:hAnsi="GHEA Grapalat" w:cs="Sylfaen"/>
          <w:sz w:val="22"/>
          <w:szCs w:val="22"/>
          <w:lang w:val="hy-AM"/>
        </w:rPr>
        <w:t>վորումների արդիականացման</w:t>
      </w:r>
      <w:r>
        <w:rPr>
          <w:rFonts w:ascii="GHEA Grapalat" w:hAnsi="GHEA Grapalat" w:cs="Sylfaen"/>
          <w:sz w:val="22"/>
          <w:szCs w:val="22"/>
        </w:rPr>
        <w:t xml:space="preserve"> վարկային</w:t>
      </w:r>
      <w:r w:rsidRPr="00F64AC4">
        <w:rPr>
          <w:rFonts w:ascii="GHEA Grapalat" w:hAnsi="GHEA Grapalat" w:cs="Sylfaen"/>
          <w:sz w:val="22"/>
          <w:szCs w:val="22"/>
          <w:lang w:val="hy-AM"/>
        </w:rPr>
        <w:t xml:space="preserve"> ծրագր</w:t>
      </w:r>
      <w:r>
        <w:rPr>
          <w:rFonts w:ascii="GHEA Grapalat" w:hAnsi="GHEA Grapalat" w:cs="Sylfaen"/>
          <w:sz w:val="22"/>
          <w:szCs w:val="22"/>
        </w:rPr>
        <w:t>ի</w:t>
      </w:r>
      <w:r w:rsidRPr="00F64AC4">
        <w:rPr>
          <w:rFonts w:ascii="GHEA Grapalat" w:hAnsi="GHEA Grapalat" w:cs="Times Armenian"/>
          <w:sz w:val="22"/>
          <w:szCs w:val="22"/>
          <w:lang w:val="hy-AM"/>
        </w:rPr>
        <w:t xml:space="preserve"> շրջանակներում նախատեսված </w:t>
      </w:r>
      <w:r>
        <w:rPr>
          <w:rFonts w:ascii="GHEA Grapalat" w:hAnsi="GHEA Grapalat" w:cs="Times Armenian"/>
          <w:sz w:val="22"/>
          <w:szCs w:val="22"/>
        </w:rPr>
        <w:t xml:space="preserve">միջոցներն օգտագործվել են </w:t>
      </w:r>
      <w:r w:rsidRPr="00F64AC4">
        <w:rPr>
          <w:rFonts w:ascii="GHEA Grapalat" w:hAnsi="GHEA Grapalat" w:cs="Times Armenian"/>
          <w:sz w:val="22"/>
          <w:szCs w:val="22"/>
          <w:lang w:val="hy-AM"/>
        </w:rPr>
        <w:t xml:space="preserve">համապատասխանաբար </w:t>
      </w:r>
      <w:r w:rsidRPr="00F64AC4">
        <w:rPr>
          <w:rFonts w:ascii="GHEA Grapalat" w:hAnsi="GHEA Grapalat" w:cs="Sylfaen"/>
          <w:sz w:val="22"/>
          <w:szCs w:val="22"/>
          <w:lang w:val="hy-AM"/>
        </w:rPr>
        <w:t xml:space="preserve">60.4%-ով և </w:t>
      </w:r>
      <w:r>
        <w:rPr>
          <w:rFonts w:ascii="GHEA Grapalat" w:hAnsi="GHEA Grapalat" w:cs="Sylfaen"/>
          <w:sz w:val="22"/>
          <w:szCs w:val="22"/>
        </w:rPr>
        <w:t>18</w:t>
      </w:r>
      <w:r>
        <w:rPr>
          <w:rFonts w:ascii="GHEA Grapalat" w:hAnsi="GHEA Grapalat" w:cs="Sylfaen"/>
          <w:sz w:val="22"/>
          <w:szCs w:val="22"/>
          <w:lang w:val="hy-AM"/>
        </w:rPr>
        <w:t>%-ով</w:t>
      </w:r>
      <w:r>
        <w:rPr>
          <w:rFonts w:ascii="GHEA Grapalat" w:hAnsi="GHEA Grapalat" w:cs="Sylfaen"/>
          <w:sz w:val="22"/>
          <w:szCs w:val="22"/>
        </w:rPr>
        <w:t xml:space="preserve">՝ կազմելով </w:t>
      </w:r>
      <w:r w:rsidR="00CD11AD">
        <w:rPr>
          <w:rFonts w:ascii="GHEA Grapalat" w:hAnsi="GHEA Grapalat" w:cs="Sylfaen"/>
          <w:sz w:val="22"/>
          <w:szCs w:val="22"/>
        </w:rPr>
        <w:t>1.5</w:t>
      </w:r>
      <w:r>
        <w:rPr>
          <w:rFonts w:ascii="GHEA Grapalat" w:hAnsi="GHEA Grapalat" w:cs="Sylfaen"/>
          <w:sz w:val="22"/>
          <w:szCs w:val="22"/>
        </w:rPr>
        <w:t xml:space="preserve"> մլրդ դրամ և 324 մլն դրամ</w:t>
      </w:r>
      <w:r w:rsidRPr="00F64AC4">
        <w:rPr>
          <w:rFonts w:ascii="GHEA Grapalat" w:hAnsi="GHEA Grapalat" w:cs="Sylfaen"/>
          <w:sz w:val="22"/>
          <w:szCs w:val="22"/>
          <w:lang w:val="hy-AM"/>
        </w:rPr>
        <w:t xml:space="preserve">: </w:t>
      </w:r>
      <w:r w:rsidR="005C776B">
        <w:rPr>
          <w:rFonts w:ascii="GHEA Grapalat" w:hAnsi="GHEA Grapalat" w:cs="Sylfaen"/>
          <w:sz w:val="22"/>
          <w:szCs w:val="22"/>
        </w:rPr>
        <w:t>Չ</w:t>
      </w:r>
      <w:r w:rsidR="00314C34">
        <w:rPr>
          <w:rFonts w:ascii="GHEA Grapalat" w:hAnsi="GHEA Grapalat" w:cs="Sylfaen"/>
          <w:sz w:val="22"/>
          <w:szCs w:val="22"/>
        </w:rPr>
        <w:t>են</w:t>
      </w:r>
      <w:r w:rsidR="005C776B">
        <w:rPr>
          <w:rFonts w:ascii="GHEA Grapalat" w:hAnsi="GHEA Grapalat" w:cs="Sylfaen"/>
          <w:sz w:val="22"/>
          <w:szCs w:val="22"/>
        </w:rPr>
        <w:t xml:space="preserve"> օգտագործվել </w:t>
      </w:r>
      <w:r w:rsidR="005C776B" w:rsidRPr="00F64AC4">
        <w:rPr>
          <w:rFonts w:ascii="GHEA Grapalat" w:hAnsi="GHEA Grapalat" w:cs="Times Armenian"/>
          <w:sz w:val="22"/>
          <w:szCs w:val="22"/>
          <w:lang w:val="hy-AM"/>
        </w:rPr>
        <w:t xml:space="preserve">ՀՀ պետական սահմանի «Բագրատաշեն», «Բավրա» և «Գոգավան» անցման կետերի արդիականացման </w:t>
      </w:r>
      <w:r w:rsidR="005C776B">
        <w:rPr>
          <w:rFonts w:ascii="GHEA Grapalat" w:hAnsi="GHEA Grapalat" w:cs="Times Armenian"/>
          <w:sz w:val="22"/>
          <w:szCs w:val="22"/>
        </w:rPr>
        <w:t>ծրագրի</w:t>
      </w:r>
      <w:r w:rsidR="00314C34">
        <w:rPr>
          <w:rFonts w:ascii="GHEA Grapalat" w:hAnsi="GHEA Grapalat" w:cs="Times Armenian"/>
          <w:sz w:val="22"/>
          <w:szCs w:val="22"/>
        </w:rPr>
        <w:t xml:space="preserve"> շրջանակներում նախատեսված Եվրոպական միության դրամաշնորհային միջոցները՝ 1.8 մլրդ դրամի չափով:</w:t>
      </w:r>
      <w:r w:rsidR="00ED0624">
        <w:rPr>
          <w:rFonts w:ascii="GHEA Grapalat" w:hAnsi="GHEA Grapalat" w:cs="Times Armenian"/>
          <w:sz w:val="22"/>
          <w:szCs w:val="22"/>
        </w:rPr>
        <w:t xml:space="preserve"> Միևնույն ժամանակ,</w:t>
      </w:r>
      <w:r w:rsidR="0015275F">
        <w:rPr>
          <w:rFonts w:ascii="GHEA Grapalat" w:hAnsi="GHEA Grapalat" w:cs="Times Armenian"/>
          <w:sz w:val="22"/>
          <w:szCs w:val="22"/>
        </w:rPr>
        <w:t xml:space="preserve"> նշված ծրագրին աջակցելու նպատակով</w:t>
      </w:r>
      <w:r w:rsidR="00C60842">
        <w:rPr>
          <w:rFonts w:ascii="GHEA Grapalat" w:hAnsi="GHEA Grapalat" w:cs="Times Armenian"/>
          <w:sz w:val="22"/>
          <w:szCs w:val="22"/>
        </w:rPr>
        <w:t xml:space="preserve"> </w:t>
      </w:r>
      <w:r w:rsidR="0015275F" w:rsidRPr="0015275F">
        <w:rPr>
          <w:rFonts w:ascii="GHEA Grapalat" w:hAnsi="GHEA Grapalat" w:cs="Times Armenian"/>
          <w:sz w:val="22"/>
          <w:szCs w:val="22"/>
        </w:rPr>
        <w:t xml:space="preserve">Եվրոպական միության Հարևանության </w:t>
      </w:r>
      <w:r w:rsidR="0015275F">
        <w:rPr>
          <w:rFonts w:ascii="GHEA Grapalat" w:hAnsi="GHEA Grapalat" w:cs="Times Armenian"/>
          <w:sz w:val="22"/>
          <w:szCs w:val="22"/>
        </w:rPr>
        <w:t>ներդրումային ծրագրի շրջանակներում</w:t>
      </w:r>
      <w:r w:rsidR="00C60842">
        <w:rPr>
          <w:rFonts w:ascii="GHEA Grapalat" w:hAnsi="GHEA Grapalat" w:cs="Times Armenian"/>
          <w:sz w:val="22"/>
          <w:szCs w:val="22"/>
        </w:rPr>
        <w:t xml:space="preserve"> տրամադրված դրամաշնորհային միջոցների հաշվին</w:t>
      </w:r>
      <w:r w:rsidR="0015275F">
        <w:rPr>
          <w:rFonts w:ascii="GHEA Grapalat" w:hAnsi="GHEA Grapalat" w:cs="Times Armenian"/>
          <w:sz w:val="22"/>
          <w:szCs w:val="22"/>
        </w:rPr>
        <w:t xml:space="preserve"> կատարվել են </w:t>
      </w:r>
      <w:r w:rsidR="00C60842">
        <w:rPr>
          <w:rFonts w:ascii="GHEA Grapalat" w:hAnsi="GHEA Grapalat" w:cs="Times Armenian"/>
          <w:sz w:val="22"/>
          <w:szCs w:val="22"/>
        </w:rPr>
        <w:t>1.4 մլրդ դրամի ծախսեր</w:t>
      </w:r>
      <w:r w:rsidR="006A4B27">
        <w:rPr>
          <w:rFonts w:ascii="GHEA Grapalat" w:hAnsi="GHEA Grapalat" w:cs="Times Armenian"/>
          <w:sz w:val="22"/>
          <w:szCs w:val="22"/>
        </w:rPr>
        <w:t>, որոնք պետական բյուջեում նախատեսված չեն:</w:t>
      </w:r>
      <w:r w:rsidR="00C60842">
        <w:rPr>
          <w:rFonts w:ascii="GHEA Grapalat" w:hAnsi="GHEA Grapalat" w:cs="Times Armenian"/>
          <w:sz w:val="22"/>
          <w:szCs w:val="22"/>
        </w:rPr>
        <w:t xml:space="preserve"> </w:t>
      </w:r>
      <w:r w:rsidRPr="006F126A">
        <w:rPr>
          <w:rFonts w:ascii="GHEA Grapalat" w:hAnsi="GHEA Grapalat" w:cs="Times Armenian"/>
          <w:sz w:val="22"/>
          <w:szCs w:val="22"/>
          <w:lang w:val="hy-AM"/>
        </w:rPr>
        <w:t>Ֆինանսական և հարկաբյուջետային հարաբերությունների դաս</w:t>
      </w:r>
      <w:r w:rsidRPr="006F126A">
        <w:rPr>
          <w:rFonts w:ascii="GHEA Grapalat" w:hAnsi="GHEA Grapalat" w:cs="Times Armenian"/>
          <w:sz w:val="22"/>
          <w:szCs w:val="22"/>
        </w:rPr>
        <w:t>ում</w:t>
      </w:r>
      <w:r w:rsidRPr="006F126A">
        <w:rPr>
          <w:rFonts w:ascii="GHEA Grapalat" w:hAnsi="GHEA Grapalat" w:cs="Times Armenian"/>
          <w:sz w:val="22"/>
          <w:szCs w:val="22"/>
          <w:lang w:val="hy-AM"/>
        </w:rPr>
        <w:t xml:space="preserve"> </w:t>
      </w:r>
      <w:r w:rsidRPr="006F126A">
        <w:rPr>
          <w:rFonts w:ascii="GHEA Grapalat" w:hAnsi="GHEA Grapalat" w:cs="Times Armenian"/>
          <w:sz w:val="22"/>
          <w:szCs w:val="22"/>
        </w:rPr>
        <w:t>հ</w:t>
      </w:r>
      <w:r w:rsidRPr="006F126A">
        <w:rPr>
          <w:rFonts w:ascii="GHEA Grapalat" w:hAnsi="GHEA Grapalat" w:cs="Times Armenian"/>
          <w:sz w:val="22"/>
          <w:szCs w:val="22"/>
          <w:lang w:val="hy-AM"/>
        </w:rPr>
        <w:t xml:space="preserve">ատկացումների զգալի մասը` </w:t>
      </w:r>
      <w:r w:rsidRPr="006F126A">
        <w:rPr>
          <w:rFonts w:ascii="GHEA Grapalat" w:hAnsi="GHEA Grapalat" w:cs="Times Armenian"/>
          <w:sz w:val="22"/>
          <w:szCs w:val="22"/>
        </w:rPr>
        <w:t>21.5</w:t>
      </w:r>
      <w:r w:rsidRPr="006F126A">
        <w:rPr>
          <w:rFonts w:ascii="GHEA Grapalat" w:hAnsi="GHEA Grapalat" w:cs="Times Armenian"/>
          <w:sz w:val="22"/>
          <w:szCs w:val="22"/>
          <w:lang w:val="hy-AM"/>
        </w:rPr>
        <w:t xml:space="preserve"> </w:t>
      </w:r>
      <w:r w:rsidRPr="006F126A">
        <w:rPr>
          <w:rFonts w:ascii="GHEA Grapalat" w:hAnsi="GHEA Grapalat" w:cs="Sylfaen"/>
          <w:sz w:val="22"/>
          <w:szCs w:val="22"/>
          <w:lang w:val="hy-AM"/>
        </w:rPr>
        <w:t>մլրդ</w:t>
      </w:r>
      <w:r w:rsidRPr="006F126A">
        <w:rPr>
          <w:rFonts w:ascii="GHEA Grapalat" w:hAnsi="GHEA Grapalat" w:cs="Times Armenian"/>
          <w:sz w:val="22"/>
          <w:szCs w:val="22"/>
          <w:lang w:val="hy-AM"/>
        </w:rPr>
        <w:t xml:space="preserve"> </w:t>
      </w:r>
      <w:r w:rsidRPr="006F126A">
        <w:rPr>
          <w:rFonts w:ascii="GHEA Grapalat" w:hAnsi="GHEA Grapalat" w:cs="Sylfaen"/>
          <w:sz w:val="22"/>
          <w:szCs w:val="22"/>
          <w:lang w:val="hy-AM"/>
        </w:rPr>
        <w:t>դրամ</w:t>
      </w:r>
      <w:r w:rsidRPr="006F126A">
        <w:rPr>
          <w:rFonts w:ascii="GHEA Grapalat" w:hAnsi="GHEA Grapalat" w:cs="Times Armenian"/>
          <w:sz w:val="22"/>
          <w:szCs w:val="22"/>
          <w:lang w:val="hy-AM"/>
        </w:rPr>
        <w:t xml:space="preserve">, </w:t>
      </w:r>
      <w:r w:rsidRPr="006F126A">
        <w:rPr>
          <w:rFonts w:ascii="GHEA Grapalat" w:hAnsi="GHEA Grapalat" w:cs="Sylfaen"/>
          <w:sz w:val="22"/>
          <w:szCs w:val="22"/>
          <w:lang w:val="hy-AM"/>
        </w:rPr>
        <w:t>ուղղվել</w:t>
      </w:r>
      <w:r w:rsidRPr="006F126A">
        <w:rPr>
          <w:rFonts w:ascii="GHEA Grapalat" w:hAnsi="GHEA Grapalat" w:cs="Times Armenian"/>
          <w:sz w:val="22"/>
          <w:szCs w:val="22"/>
          <w:lang w:val="hy-AM"/>
        </w:rPr>
        <w:t xml:space="preserve"> </w:t>
      </w:r>
      <w:r w:rsidRPr="006F126A">
        <w:rPr>
          <w:rFonts w:ascii="GHEA Grapalat" w:hAnsi="GHEA Grapalat" w:cs="Sylfaen"/>
          <w:sz w:val="22"/>
          <w:szCs w:val="22"/>
          <w:lang w:val="hy-AM"/>
        </w:rPr>
        <w:t>է</w:t>
      </w:r>
      <w:r w:rsidRPr="006F126A">
        <w:rPr>
          <w:rFonts w:ascii="GHEA Grapalat" w:hAnsi="GHEA Grapalat" w:cs="Times Armenian"/>
          <w:sz w:val="22"/>
          <w:szCs w:val="22"/>
          <w:lang w:val="hy-AM"/>
        </w:rPr>
        <w:t xml:space="preserve"> </w:t>
      </w:r>
      <w:r w:rsidRPr="006F126A">
        <w:rPr>
          <w:rFonts w:ascii="GHEA Grapalat" w:hAnsi="GHEA Grapalat" w:cs="Sylfaen"/>
          <w:sz w:val="22"/>
          <w:szCs w:val="22"/>
          <w:lang w:val="hy-AM"/>
        </w:rPr>
        <w:t>արտահանողներին</w:t>
      </w:r>
      <w:r w:rsidRPr="006F126A">
        <w:rPr>
          <w:rFonts w:ascii="GHEA Grapalat" w:hAnsi="GHEA Grapalat" w:cs="Times Armenian"/>
          <w:sz w:val="22"/>
          <w:szCs w:val="22"/>
          <w:lang w:val="hy-AM"/>
        </w:rPr>
        <w:t xml:space="preserve"> </w:t>
      </w:r>
      <w:r w:rsidRPr="006F126A">
        <w:rPr>
          <w:rFonts w:ascii="GHEA Grapalat" w:hAnsi="GHEA Grapalat" w:cs="Sylfaen"/>
          <w:sz w:val="22"/>
          <w:szCs w:val="22"/>
          <w:lang w:val="hy-AM"/>
        </w:rPr>
        <w:t>ավելացված</w:t>
      </w:r>
      <w:r w:rsidRPr="006F126A">
        <w:rPr>
          <w:rFonts w:ascii="GHEA Grapalat" w:hAnsi="GHEA Grapalat" w:cs="Times Armenian"/>
          <w:sz w:val="22"/>
          <w:szCs w:val="22"/>
          <w:lang w:val="hy-AM"/>
        </w:rPr>
        <w:t xml:space="preserve"> </w:t>
      </w:r>
      <w:r w:rsidRPr="006F126A">
        <w:rPr>
          <w:rFonts w:ascii="GHEA Grapalat" w:hAnsi="GHEA Grapalat" w:cs="Sylfaen"/>
          <w:sz w:val="22"/>
          <w:szCs w:val="22"/>
          <w:lang w:val="hy-AM"/>
        </w:rPr>
        <w:t>արժեքի</w:t>
      </w:r>
      <w:r w:rsidRPr="006F126A">
        <w:rPr>
          <w:rFonts w:ascii="GHEA Grapalat" w:hAnsi="GHEA Grapalat" w:cs="Times Armenian"/>
          <w:sz w:val="22"/>
          <w:szCs w:val="22"/>
          <w:lang w:val="hy-AM"/>
        </w:rPr>
        <w:t xml:space="preserve"> </w:t>
      </w:r>
      <w:r w:rsidRPr="006F126A">
        <w:rPr>
          <w:rFonts w:ascii="GHEA Grapalat" w:hAnsi="GHEA Grapalat" w:cs="Sylfaen"/>
          <w:sz w:val="22"/>
          <w:szCs w:val="22"/>
          <w:lang w:val="hy-AM"/>
        </w:rPr>
        <w:t>հարկի</w:t>
      </w:r>
      <w:r w:rsidRPr="006F126A">
        <w:rPr>
          <w:rFonts w:ascii="GHEA Grapalat" w:hAnsi="GHEA Grapalat" w:cs="Times Armenian"/>
          <w:sz w:val="22"/>
          <w:szCs w:val="22"/>
          <w:lang w:val="hy-AM"/>
        </w:rPr>
        <w:t xml:space="preserve"> </w:t>
      </w:r>
      <w:r w:rsidRPr="006F126A">
        <w:rPr>
          <w:rFonts w:ascii="GHEA Grapalat" w:hAnsi="GHEA Grapalat" w:cs="Sylfaen"/>
          <w:sz w:val="22"/>
          <w:szCs w:val="22"/>
          <w:lang w:val="hy-AM"/>
        </w:rPr>
        <w:t>գծով</w:t>
      </w:r>
      <w:r w:rsidRPr="006F126A">
        <w:rPr>
          <w:rFonts w:ascii="GHEA Grapalat" w:hAnsi="GHEA Grapalat" w:cs="Times Armenian"/>
          <w:sz w:val="22"/>
          <w:szCs w:val="22"/>
          <w:lang w:val="hy-AM"/>
        </w:rPr>
        <w:t xml:space="preserve"> </w:t>
      </w:r>
      <w:r w:rsidRPr="006F126A">
        <w:rPr>
          <w:rFonts w:ascii="GHEA Grapalat" w:hAnsi="GHEA Grapalat" w:cs="Sylfaen"/>
          <w:sz w:val="22"/>
          <w:szCs w:val="22"/>
          <w:lang w:val="hy-AM"/>
        </w:rPr>
        <w:t>առաջացած</w:t>
      </w:r>
      <w:r w:rsidRPr="006F126A">
        <w:rPr>
          <w:rFonts w:ascii="GHEA Grapalat" w:hAnsi="GHEA Grapalat" w:cs="Times Armenian"/>
          <w:sz w:val="22"/>
          <w:szCs w:val="22"/>
          <w:lang w:val="hy-AM"/>
        </w:rPr>
        <w:t xml:space="preserve"> </w:t>
      </w:r>
      <w:r w:rsidRPr="006F126A">
        <w:rPr>
          <w:rFonts w:ascii="GHEA Grapalat" w:hAnsi="GHEA Grapalat" w:cs="Sylfaen"/>
          <w:sz w:val="22"/>
          <w:szCs w:val="22"/>
          <w:lang w:val="hy-AM"/>
        </w:rPr>
        <w:t>գերավճարների</w:t>
      </w:r>
      <w:r w:rsidRPr="006F126A">
        <w:rPr>
          <w:rFonts w:ascii="GHEA Grapalat" w:hAnsi="GHEA Grapalat" w:cs="Times Armenian"/>
          <w:sz w:val="22"/>
          <w:szCs w:val="22"/>
          <w:lang w:val="hy-AM"/>
        </w:rPr>
        <w:t xml:space="preserve"> </w:t>
      </w:r>
      <w:r w:rsidRPr="006F126A">
        <w:rPr>
          <w:rFonts w:ascii="GHEA Grapalat" w:hAnsi="GHEA Grapalat" w:cs="Sylfaen"/>
          <w:sz w:val="22"/>
          <w:szCs w:val="22"/>
          <w:lang w:val="hy-AM"/>
        </w:rPr>
        <w:t>վերադարձին</w:t>
      </w:r>
      <w:r w:rsidRPr="006F126A">
        <w:rPr>
          <w:rFonts w:ascii="GHEA Grapalat" w:hAnsi="GHEA Grapalat" w:cs="Sylfaen"/>
          <w:sz w:val="22"/>
          <w:szCs w:val="22"/>
        </w:rPr>
        <w:t>, որն օգտագործվել է 99.5%-ով</w:t>
      </w:r>
      <w:r w:rsidRPr="006F126A">
        <w:rPr>
          <w:rFonts w:ascii="GHEA Grapalat" w:hAnsi="GHEA Grapalat" w:cs="Times Armenian"/>
          <w:sz w:val="22"/>
          <w:szCs w:val="22"/>
          <w:lang w:val="hy-AM"/>
        </w:rPr>
        <w:t xml:space="preserve">: </w:t>
      </w:r>
      <w:r w:rsidRPr="006F126A">
        <w:rPr>
          <w:rFonts w:ascii="GHEA Grapalat" w:hAnsi="GHEA Grapalat" w:cs="Sylfaen"/>
          <w:sz w:val="22"/>
          <w:szCs w:val="22"/>
          <w:lang w:val="hy-AM"/>
        </w:rPr>
        <w:t>Նախորդ</w:t>
      </w:r>
      <w:r w:rsidRPr="006F126A">
        <w:rPr>
          <w:rFonts w:ascii="GHEA Grapalat" w:hAnsi="GHEA Grapalat" w:cs="Times Armenian"/>
          <w:sz w:val="22"/>
          <w:szCs w:val="22"/>
          <w:lang w:val="hy-AM"/>
        </w:rPr>
        <w:t xml:space="preserve"> </w:t>
      </w:r>
      <w:r w:rsidRPr="006F126A">
        <w:rPr>
          <w:rFonts w:ascii="GHEA Grapalat" w:hAnsi="GHEA Grapalat" w:cs="Sylfaen"/>
          <w:sz w:val="22"/>
          <w:szCs w:val="22"/>
          <w:lang w:val="hy-AM"/>
        </w:rPr>
        <w:t>տարվա</w:t>
      </w:r>
      <w:r w:rsidRPr="006F126A">
        <w:rPr>
          <w:rFonts w:ascii="GHEA Grapalat" w:hAnsi="GHEA Grapalat" w:cs="Times Armenian"/>
          <w:sz w:val="22"/>
          <w:szCs w:val="22"/>
          <w:lang w:val="hy-AM"/>
        </w:rPr>
        <w:t xml:space="preserve"> </w:t>
      </w:r>
      <w:r w:rsidRPr="006F126A">
        <w:rPr>
          <w:rFonts w:ascii="GHEA Grapalat" w:hAnsi="GHEA Grapalat" w:cs="Sylfaen"/>
          <w:sz w:val="22"/>
          <w:szCs w:val="22"/>
          <w:lang w:val="hy-AM"/>
        </w:rPr>
        <w:t>նույն</w:t>
      </w:r>
      <w:r w:rsidRPr="006F126A">
        <w:rPr>
          <w:rFonts w:ascii="GHEA Grapalat" w:hAnsi="GHEA Grapalat" w:cs="Times Armenian"/>
          <w:sz w:val="22"/>
          <w:szCs w:val="22"/>
          <w:lang w:val="hy-AM"/>
        </w:rPr>
        <w:t xml:space="preserve"> </w:t>
      </w:r>
      <w:r w:rsidRPr="006F126A">
        <w:rPr>
          <w:rFonts w:ascii="GHEA Grapalat" w:hAnsi="GHEA Grapalat" w:cs="Sylfaen"/>
          <w:sz w:val="22"/>
          <w:szCs w:val="22"/>
          <w:lang w:val="hy-AM"/>
        </w:rPr>
        <w:t>ժամանակահատվածի</w:t>
      </w:r>
      <w:r w:rsidRPr="006F126A">
        <w:rPr>
          <w:rFonts w:ascii="GHEA Grapalat" w:hAnsi="GHEA Grapalat" w:cs="Times Armenian"/>
          <w:sz w:val="22"/>
          <w:szCs w:val="22"/>
          <w:lang w:val="hy-AM"/>
        </w:rPr>
        <w:t xml:space="preserve"> </w:t>
      </w:r>
      <w:r w:rsidRPr="006F126A">
        <w:rPr>
          <w:rFonts w:ascii="GHEA Grapalat" w:hAnsi="GHEA Grapalat" w:cs="Sylfaen"/>
          <w:sz w:val="22"/>
          <w:szCs w:val="22"/>
          <w:lang w:val="hy-AM"/>
        </w:rPr>
        <w:t>համեմատ</w:t>
      </w:r>
      <w:r w:rsidRPr="006F126A">
        <w:rPr>
          <w:rFonts w:ascii="GHEA Grapalat" w:hAnsi="GHEA Grapalat" w:cs="Times Armenian"/>
          <w:sz w:val="22"/>
          <w:szCs w:val="22"/>
          <w:lang w:val="hy-AM"/>
        </w:rPr>
        <w:t xml:space="preserve"> </w:t>
      </w:r>
      <w:r w:rsidRPr="006F126A">
        <w:rPr>
          <w:rFonts w:ascii="GHEA Grapalat" w:hAnsi="GHEA Grapalat" w:cs="Sylfaen"/>
          <w:sz w:val="22"/>
          <w:szCs w:val="22"/>
          <w:lang w:val="hy-AM"/>
        </w:rPr>
        <w:t>ֆինանսական</w:t>
      </w:r>
      <w:r w:rsidRPr="006F126A">
        <w:rPr>
          <w:rFonts w:ascii="GHEA Grapalat" w:hAnsi="GHEA Grapalat" w:cs="Times Armenian"/>
          <w:sz w:val="22"/>
          <w:szCs w:val="22"/>
          <w:lang w:val="hy-AM"/>
        </w:rPr>
        <w:t xml:space="preserve"> </w:t>
      </w:r>
      <w:r w:rsidRPr="006F126A">
        <w:rPr>
          <w:rFonts w:ascii="GHEA Grapalat" w:hAnsi="GHEA Grapalat" w:cs="Sylfaen"/>
          <w:sz w:val="22"/>
          <w:szCs w:val="22"/>
          <w:lang w:val="hy-AM"/>
        </w:rPr>
        <w:t>և</w:t>
      </w:r>
      <w:r w:rsidRPr="006F126A">
        <w:rPr>
          <w:rFonts w:ascii="GHEA Grapalat" w:hAnsi="GHEA Grapalat" w:cs="Times Armenian"/>
          <w:sz w:val="22"/>
          <w:szCs w:val="22"/>
          <w:lang w:val="hy-AM"/>
        </w:rPr>
        <w:t xml:space="preserve"> </w:t>
      </w:r>
      <w:r w:rsidRPr="006F126A">
        <w:rPr>
          <w:rFonts w:ascii="GHEA Grapalat" w:hAnsi="GHEA Grapalat" w:cs="Sylfaen"/>
          <w:sz w:val="22"/>
          <w:szCs w:val="22"/>
          <w:lang w:val="hy-AM"/>
        </w:rPr>
        <w:t>հարկաբյուջետային</w:t>
      </w:r>
      <w:r w:rsidRPr="006F126A">
        <w:rPr>
          <w:rFonts w:ascii="GHEA Grapalat" w:hAnsi="GHEA Grapalat" w:cs="Times Armenian"/>
          <w:sz w:val="22"/>
          <w:szCs w:val="22"/>
          <w:lang w:val="hy-AM"/>
        </w:rPr>
        <w:t xml:space="preserve"> </w:t>
      </w:r>
      <w:r w:rsidRPr="006F126A">
        <w:rPr>
          <w:rFonts w:ascii="GHEA Grapalat" w:hAnsi="GHEA Grapalat" w:cs="Sylfaen"/>
          <w:sz w:val="22"/>
          <w:szCs w:val="22"/>
          <w:lang w:val="hy-AM"/>
        </w:rPr>
        <w:t>հարաբերությունների</w:t>
      </w:r>
      <w:r w:rsidRPr="006F126A">
        <w:rPr>
          <w:rFonts w:ascii="GHEA Grapalat" w:hAnsi="GHEA Grapalat" w:cs="Times Armenian"/>
          <w:sz w:val="22"/>
          <w:szCs w:val="22"/>
          <w:lang w:val="hy-AM"/>
        </w:rPr>
        <w:t xml:space="preserve"> </w:t>
      </w:r>
      <w:r w:rsidRPr="006F126A">
        <w:rPr>
          <w:rFonts w:ascii="GHEA Grapalat" w:hAnsi="GHEA Grapalat" w:cs="Times Armenian"/>
          <w:sz w:val="22"/>
          <w:szCs w:val="22"/>
        </w:rPr>
        <w:t xml:space="preserve">դասի </w:t>
      </w:r>
      <w:r w:rsidRPr="006F126A">
        <w:rPr>
          <w:rFonts w:ascii="GHEA Grapalat" w:hAnsi="GHEA Grapalat" w:cs="Sylfaen"/>
          <w:sz w:val="22"/>
          <w:szCs w:val="22"/>
          <w:lang w:val="hy-AM"/>
        </w:rPr>
        <w:t>ծախսեր</w:t>
      </w:r>
      <w:r w:rsidRPr="006F126A">
        <w:rPr>
          <w:rFonts w:ascii="GHEA Grapalat" w:hAnsi="GHEA Grapalat" w:cs="Sylfaen"/>
          <w:sz w:val="22"/>
          <w:szCs w:val="22"/>
        </w:rPr>
        <w:t>ը նվազ</w:t>
      </w:r>
      <w:r w:rsidRPr="006F126A">
        <w:rPr>
          <w:rFonts w:ascii="GHEA Grapalat" w:hAnsi="GHEA Grapalat" w:cs="Sylfaen"/>
          <w:sz w:val="22"/>
          <w:szCs w:val="22"/>
          <w:lang w:val="hy-AM"/>
        </w:rPr>
        <w:t>ել</w:t>
      </w:r>
      <w:r w:rsidRPr="006F126A">
        <w:rPr>
          <w:rFonts w:ascii="GHEA Grapalat" w:hAnsi="GHEA Grapalat" w:cs="Times Armenian"/>
          <w:sz w:val="22"/>
          <w:szCs w:val="22"/>
          <w:lang w:val="hy-AM"/>
        </w:rPr>
        <w:t xml:space="preserve"> </w:t>
      </w:r>
      <w:r w:rsidRPr="006F126A">
        <w:rPr>
          <w:rFonts w:ascii="GHEA Grapalat" w:hAnsi="GHEA Grapalat" w:cs="Sylfaen"/>
          <w:sz w:val="22"/>
          <w:szCs w:val="22"/>
          <w:lang w:val="hy-AM"/>
        </w:rPr>
        <w:t>են</w:t>
      </w:r>
      <w:r w:rsidRPr="006F126A">
        <w:rPr>
          <w:rFonts w:ascii="GHEA Grapalat" w:hAnsi="GHEA Grapalat" w:cs="Times Armenian"/>
          <w:sz w:val="22"/>
          <w:szCs w:val="22"/>
          <w:lang w:val="hy-AM"/>
        </w:rPr>
        <w:t xml:space="preserve"> </w:t>
      </w:r>
      <w:r w:rsidRPr="006F126A">
        <w:rPr>
          <w:rFonts w:ascii="GHEA Grapalat" w:hAnsi="GHEA Grapalat" w:cs="Times Armenian"/>
          <w:sz w:val="22"/>
          <w:szCs w:val="22"/>
        </w:rPr>
        <w:t>3.9</w:t>
      </w:r>
      <w:r w:rsidRPr="006F126A">
        <w:rPr>
          <w:rFonts w:ascii="GHEA Grapalat" w:hAnsi="GHEA Grapalat" w:cs="Times Armenian"/>
          <w:sz w:val="22"/>
          <w:szCs w:val="22"/>
          <w:lang w:val="hy-AM"/>
        </w:rPr>
        <w:t>%-</w:t>
      </w:r>
      <w:r w:rsidRPr="006F126A">
        <w:rPr>
          <w:rFonts w:ascii="GHEA Grapalat" w:hAnsi="GHEA Grapalat" w:cs="Sylfaen"/>
          <w:sz w:val="22"/>
          <w:szCs w:val="22"/>
          <w:lang w:val="hy-AM"/>
        </w:rPr>
        <w:t xml:space="preserve">ով` հիմնականում պայմանավորված </w:t>
      </w:r>
      <w:r w:rsidRPr="00F64AC4">
        <w:rPr>
          <w:rFonts w:ascii="GHEA Grapalat" w:hAnsi="GHEA Grapalat" w:cs="Sylfaen"/>
          <w:sz w:val="22"/>
          <w:szCs w:val="22"/>
          <w:lang w:val="hy-AM"/>
        </w:rPr>
        <w:t>Չինա</w:t>
      </w:r>
      <w:r>
        <w:rPr>
          <w:rFonts w:ascii="GHEA Grapalat" w:hAnsi="GHEA Grapalat" w:cs="Sylfaen"/>
          <w:sz w:val="22"/>
          <w:szCs w:val="22"/>
        </w:rPr>
        <w:t>կան Ա</w:t>
      </w:r>
      <w:r w:rsidRPr="00F64AC4">
        <w:rPr>
          <w:rFonts w:ascii="GHEA Grapalat" w:hAnsi="GHEA Grapalat" w:cs="Sylfaen"/>
          <w:sz w:val="22"/>
          <w:szCs w:val="22"/>
          <w:lang w:val="hy-AM"/>
        </w:rPr>
        <w:t xml:space="preserve">րտահանման-ներմուծման բանկի աջակցությամբ իրականացվող ՀՀ մաքսային զննման տեխնոլոգիաների </w:t>
      </w:r>
      <w:r>
        <w:rPr>
          <w:rFonts w:ascii="GHEA Grapalat" w:hAnsi="GHEA Grapalat" w:cs="Sylfaen"/>
          <w:sz w:val="22"/>
          <w:szCs w:val="22"/>
        </w:rPr>
        <w:t>ու</w:t>
      </w:r>
      <w:r w:rsidRPr="00F64AC4">
        <w:rPr>
          <w:rFonts w:ascii="GHEA Grapalat" w:hAnsi="GHEA Grapalat" w:cs="Sylfaen"/>
          <w:sz w:val="22"/>
          <w:szCs w:val="22"/>
          <w:lang w:val="hy-AM"/>
        </w:rPr>
        <w:t xml:space="preserve"> սարք</w:t>
      </w:r>
      <w:r>
        <w:rPr>
          <w:rFonts w:ascii="GHEA Grapalat" w:hAnsi="GHEA Grapalat" w:cs="Sylfaen"/>
          <w:sz w:val="22"/>
          <w:szCs w:val="22"/>
        </w:rPr>
        <w:t>ա</w:t>
      </w:r>
      <w:r w:rsidRPr="00F64AC4">
        <w:rPr>
          <w:rFonts w:ascii="GHEA Grapalat" w:hAnsi="GHEA Grapalat" w:cs="Sylfaen"/>
          <w:sz w:val="22"/>
          <w:szCs w:val="22"/>
          <w:lang w:val="hy-AM"/>
        </w:rPr>
        <w:t>վորումների արդիականացման</w:t>
      </w:r>
      <w:r>
        <w:rPr>
          <w:rFonts w:ascii="GHEA Grapalat" w:hAnsi="GHEA Grapalat" w:cs="Sylfaen"/>
          <w:sz w:val="22"/>
          <w:szCs w:val="22"/>
        </w:rPr>
        <w:t xml:space="preserve"> վարկային</w:t>
      </w:r>
      <w:r w:rsidRPr="00F64AC4">
        <w:rPr>
          <w:rFonts w:ascii="GHEA Grapalat" w:hAnsi="GHEA Grapalat" w:cs="Sylfaen"/>
          <w:sz w:val="22"/>
          <w:szCs w:val="22"/>
          <w:lang w:val="hy-AM"/>
        </w:rPr>
        <w:t xml:space="preserve"> ծրագր</w:t>
      </w:r>
      <w:r>
        <w:rPr>
          <w:rFonts w:ascii="GHEA Grapalat" w:hAnsi="GHEA Grapalat" w:cs="Sylfaen"/>
          <w:sz w:val="22"/>
          <w:szCs w:val="22"/>
        </w:rPr>
        <w:t>ի</w:t>
      </w:r>
      <w:r w:rsidRPr="006F126A">
        <w:rPr>
          <w:rFonts w:ascii="GHEA Grapalat" w:hAnsi="GHEA Grapalat" w:cs="Sylfaen"/>
          <w:sz w:val="22"/>
          <w:szCs w:val="22"/>
          <w:lang w:val="hy-AM"/>
        </w:rPr>
        <w:t xml:space="preserve"> շրջանակներում կատարված ծախսեր</w:t>
      </w:r>
      <w:r w:rsidR="006A4B27">
        <w:rPr>
          <w:rFonts w:ascii="GHEA Grapalat" w:hAnsi="GHEA Grapalat" w:cs="Sylfaen"/>
          <w:sz w:val="22"/>
          <w:szCs w:val="22"/>
        </w:rPr>
        <w:t xml:space="preserve">ի, </w:t>
      </w:r>
      <w:r w:rsidR="006A4B27" w:rsidRPr="006A4B27">
        <w:rPr>
          <w:rFonts w:ascii="GHEA Grapalat" w:hAnsi="GHEA Grapalat" w:cs="Sylfaen"/>
          <w:sz w:val="22"/>
          <w:szCs w:val="22"/>
        </w:rPr>
        <w:t xml:space="preserve">Հարկային ծառայության մարմնի համակարգի </w:t>
      </w:r>
      <w:r w:rsidR="006A4B27">
        <w:rPr>
          <w:rFonts w:ascii="GHEA Grapalat" w:hAnsi="GHEA Grapalat" w:cs="Sylfaen"/>
          <w:sz w:val="22"/>
          <w:szCs w:val="22"/>
        </w:rPr>
        <w:t>և</w:t>
      </w:r>
      <w:r w:rsidR="006A4B27" w:rsidRPr="006A4B27">
        <w:rPr>
          <w:rFonts w:ascii="GHEA Grapalat" w:hAnsi="GHEA Grapalat" w:cs="Sylfaen"/>
          <w:sz w:val="22"/>
          <w:szCs w:val="22"/>
        </w:rPr>
        <w:t xml:space="preserve"> մաքսային ծառայության նյութական խրախուսման </w:t>
      </w:r>
      <w:r w:rsidR="006A4B27">
        <w:rPr>
          <w:rFonts w:ascii="GHEA Grapalat" w:hAnsi="GHEA Grapalat" w:cs="Sylfaen"/>
          <w:sz w:val="22"/>
          <w:szCs w:val="22"/>
        </w:rPr>
        <w:t>ու</w:t>
      </w:r>
      <w:r w:rsidR="006A4B27" w:rsidRPr="006A4B27">
        <w:rPr>
          <w:rFonts w:ascii="GHEA Grapalat" w:hAnsi="GHEA Grapalat" w:cs="Sylfaen"/>
          <w:sz w:val="22"/>
          <w:szCs w:val="22"/>
        </w:rPr>
        <w:t xml:space="preserve"> համակարգի զարգացման ֆոնդ</w:t>
      </w:r>
      <w:r w:rsidR="006A4B27">
        <w:rPr>
          <w:rFonts w:ascii="GHEA Grapalat" w:hAnsi="GHEA Grapalat" w:cs="Sylfaen"/>
          <w:sz w:val="22"/>
          <w:szCs w:val="22"/>
        </w:rPr>
        <w:t>ի ծախսերի և դ</w:t>
      </w:r>
      <w:r w:rsidR="006A4B27" w:rsidRPr="006A4B27">
        <w:rPr>
          <w:rFonts w:ascii="GHEA Grapalat" w:hAnsi="GHEA Grapalat" w:cs="Sylfaen"/>
          <w:sz w:val="22"/>
          <w:szCs w:val="22"/>
        </w:rPr>
        <w:t>րոշմապիտակների ձեռքբերման ծախսեր</w:t>
      </w:r>
      <w:r w:rsidR="006A4B27">
        <w:rPr>
          <w:rFonts w:ascii="GHEA Grapalat" w:hAnsi="GHEA Grapalat" w:cs="Sylfaen"/>
          <w:sz w:val="22"/>
          <w:szCs w:val="22"/>
        </w:rPr>
        <w:t>ի նվազմամբ</w:t>
      </w:r>
      <w:r w:rsidRPr="006F126A">
        <w:rPr>
          <w:rFonts w:ascii="GHEA Grapalat" w:hAnsi="GHEA Grapalat" w:cs="Sylfaen"/>
          <w:sz w:val="22"/>
          <w:szCs w:val="22"/>
          <w:lang w:val="hy-AM"/>
        </w:rPr>
        <w:t>:</w:t>
      </w:r>
    </w:p>
    <w:p w:rsidR="009725C0" w:rsidRPr="00F64AC4" w:rsidRDefault="009725C0" w:rsidP="009725C0">
      <w:pPr>
        <w:spacing w:line="360" w:lineRule="auto"/>
        <w:ind w:firstLine="561"/>
        <w:jc w:val="both"/>
        <w:rPr>
          <w:rFonts w:ascii="GHEA Grapalat" w:hAnsi="GHEA Grapalat" w:cs="Times Armenian"/>
          <w:sz w:val="22"/>
          <w:szCs w:val="22"/>
          <w:lang w:val="hy-AM"/>
        </w:rPr>
      </w:pPr>
      <w:r w:rsidRPr="00F64AC4">
        <w:rPr>
          <w:rFonts w:ascii="GHEA Grapalat" w:hAnsi="GHEA Grapalat" w:cs="Sylfaen"/>
          <w:sz w:val="22"/>
          <w:szCs w:val="22"/>
          <w:lang w:val="hy-AM"/>
        </w:rPr>
        <w:t xml:space="preserve"> Հաշվետու</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ժամանակահատվածում</w:t>
      </w:r>
      <w:r w:rsidRPr="00F64AC4">
        <w:rPr>
          <w:rFonts w:ascii="GHEA Grapalat" w:hAnsi="GHEA Grapalat" w:cs="Times Armenian"/>
          <w:sz w:val="22"/>
          <w:szCs w:val="22"/>
          <w:lang w:val="hy-AM"/>
        </w:rPr>
        <w:t xml:space="preserve"> </w:t>
      </w:r>
      <w:r>
        <w:rPr>
          <w:rFonts w:ascii="GHEA Grapalat" w:hAnsi="GHEA Grapalat" w:cs="Times Armenian"/>
          <w:sz w:val="22"/>
          <w:szCs w:val="22"/>
        </w:rPr>
        <w:t>շուրջ 7</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մլրդ</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դրամ</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է</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տրամադրվել</w:t>
      </w:r>
      <w:r w:rsidRPr="00F64AC4">
        <w:rPr>
          <w:rFonts w:ascii="GHEA Grapalat" w:hAnsi="GHEA Grapalat" w:cs="Times Armenian"/>
          <w:sz w:val="22"/>
          <w:szCs w:val="22"/>
          <w:lang w:val="hy-AM"/>
        </w:rPr>
        <w:t xml:space="preserve"> </w:t>
      </w:r>
      <w:r w:rsidRPr="00F64AC4">
        <w:rPr>
          <w:rFonts w:ascii="GHEA Grapalat" w:hAnsi="GHEA Grapalat" w:cs="Sylfaen"/>
          <w:i/>
          <w:sz w:val="22"/>
          <w:szCs w:val="22"/>
          <w:lang w:val="hy-AM"/>
        </w:rPr>
        <w:t>արտաքին</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հարաբերությունների</w:t>
      </w:r>
      <w:r w:rsidRPr="00F64AC4">
        <w:rPr>
          <w:rFonts w:ascii="GHEA Grapalat" w:hAnsi="GHEA Grapalat" w:cs="Times Armenian"/>
          <w:sz w:val="22"/>
          <w:szCs w:val="22"/>
          <w:lang w:val="hy-AM"/>
        </w:rPr>
        <w:t xml:space="preserve"> </w:t>
      </w:r>
      <w:r>
        <w:rPr>
          <w:rFonts w:ascii="GHEA Grapalat" w:hAnsi="GHEA Grapalat" w:cs="Times Armenian"/>
          <w:sz w:val="22"/>
          <w:szCs w:val="22"/>
        </w:rPr>
        <w:t xml:space="preserve">դասի </w:t>
      </w:r>
      <w:r w:rsidRPr="00F64AC4">
        <w:rPr>
          <w:rFonts w:ascii="GHEA Grapalat" w:hAnsi="GHEA Grapalat" w:cs="Sylfaen"/>
          <w:sz w:val="22"/>
          <w:szCs w:val="22"/>
          <w:lang w:val="hy-AM"/>
        </w:rPr>
        <w:t>ծրագրերին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որը</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կազմել</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է</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նախատեսված</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հատկացումների</w:t>
      </w:r>
      <w:r w:rsidRPr="00F64AC4">
        <w:rPr>
          <w:rFonts w:ascii="GHEA Grapalat" w:hAnsi="GHEA Grapalat" w:cs="Times Armenian"/>
          <w:sz w:val="22"/>
          <w:szCs w:val="22"/>
          <w:lang w:val="hy-AM"/>
        </w:rPr>
        <w:t xml:space="preserve"> 9</w:t>
      </w:r>
      <w:r>
        <w:rPr>
          <w:rFonts w:ascii="GHEA Grapalat" w:hAnsi="GHEA Grapalat" w:cs="Times Armenian"/>
          <w:sz w:val="22"/>
          <w:szCs w:val="22"/>
        </w:rPr>
        <w:t>5.9</w:t>
      </w:r>
      <w:r w:rsidRPr="00F64AC4">
        <w:rPr>
          <w:rFonts w:ascii="GHEA Grapalat" w:hAnsi="GHEA Grapalat" w:cs="Times Armenian"/>
          <w:sz w:val="22"/>
          <w:szCs w:val="22"/>
          <w:lang w:val="hy-AM"/>
        </w:rPr>
        <w:t>%-</w:t>
      </w:r>
      <w:r w:rsidRPr="00F64AC4">
        <w:rPr>
          <w:rFonts w:ascii="GHEA Grapalat" w:hAnsi="GHEA Grapalat" w:cs="Sylfaen"/>
          <w:sz w:val="22"/>
          <w:szCs w:val="22"/>
          <w:lang w:val="hy-AM"/>
        </w:rPr>
        <w:t>ը</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Շեղումը</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հիմնականում</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պայմանավորված</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է արտասահմանյան պաշտոնական գործուղումների</w:t>
      </w:r>
      <w:r w:rsidR="00590128">
        <w:rPr>
          <w:rFonts w:ascii="GHEA Grapalat" w:hAnsi="GHEA Grapalat" w:cs="Sylfaen"/>
          <w:sz w:val="22"/>
          <w:szCs w:val="22"/>
        </w:rPr>
        <w:t xml:space="preserve"> և</w:t>
      </w:r>
      <w:r w:rsidRPr="00F64AC4">
        <w:rPr>
          <w:rFonts w:ascii="GHEA Grapalat" w:hAnsi="GHEA Grapalat" w:cs="Sylfaen"/>
          <w:sz w:val="22"/>
          <w:szCs w:val="22"/>
          <w:lang w:val="hy-AM"/>
        </w:rPr>
        <w:t xml:space="preserve"> </w:t>
      </w:r>
      <w:r>
        <w:rPr>
          <w:rFonts w:ascii="GHEA Grapalat" w:hAnsi="GHEA Grapalat" w:cs="Sylfaen"/>
          <w:sz w:val="22"/>
          <w:szCs w:val="22"/>
        </w:rPr>
        <w:t>գ</w:t>
      </w:r>
      <w:r w:rsidRPr="002E7D93">
        <w:rPr>
          <w:rFonts w:ascii="GHEA Grapalat" w:hAnsi="GHEA Grapalat" w:cs="Sylfaen"/>
          <w:sz w:val="22"/>
          <w:szCs w:val="22"/>
          <w:lang w:val="hy-AM"/>
        </w:rPr>
        <w:t xml:space="preserve">ործադիր իշխանության, պետական կառավարման հանրապետական </w:t>
      </w:r>
      <w:r w:rsidR="00590128">
        <w:rPr>
          <w:rFonts w:ascii="GHEA Grapalat" w:hAnsi="GHEA Grapalat" w:cs="Sylfaen"/>
          <w:sz w:val="22"/>
          <w:szCs w:val="22"/>
        </w:rPr>
        <w:t>ու</w:t>
      </w:r>
      <w:r w:rsidRPr="002E7D93">
        <w:rPr>
          <w:rFonts w:ascii="GHEA Grapalat" w:hAnsi="GHEA Grapalat" w:cs="Sylfaen"/>
          <w:sz w:val="22"/>
          <w:szCs w:val="22"/>
          <w:lang w:val="hy-AM"/>
        </w:rPr>
        <w:t xml:space="preserve"> տարածքային կառավարման մարմինների</w:t>
      </w:r>
      <w:r w:rsidR="00590128" w:rsidRPr="00590128">
        <w:rPr>
          <w:rFonts w:ascii="GHEA Grapalat" w:hAnsi="GHEA Grapalat" w:cs="Sylfaen"/>
          <w:sz w:val="22"/>
          <w:szCs w:val="22"/>
        </w:rPr>
        <w:t xml:space="preserve"> </w:t>
      </w:r>
      <w:r w:rsidR="00590128" w:rsidRPr="002E7D93">
        <w:rPr>
          <w:rFonts w:ascii="GHEA Grapalat" w:hAnsi="GHEA Grapalat" w:cs="Sylfaen"/>
          <w:sz w:val="22"/>
          <w:szCs w:val="22"/>
          <w:lang w:val="hy-AM"/>
        </w:rPr>
        <w:t>պահպանմ</w:t>
      </w:r>
      <w:r w:rsidR="00590128">
        <w:rPr>
          <w:rFonts w:ascii="GHEA Grapalat" w:hAnsi="GHEA Grapalat" w:cs="Sylfaen"/>
          <w:sz w:val="22"/>
          <w:szCs w:val="22"/>
        </w:rPr>
        <w:t>ան</w:t>
      </w:r>
      <w:r w:rsidRPr="002E7D93">
        <w:rPr>
          <w:rFonts w:ascii="GHEA Grapalat" w:hAnsi="GHEA Grapalat" w:cs="Sylfaen"/>
          <w:sz w:val="22"/>
          <w:szCs w:val="22"/>
          <w:lang w:val="hy-AM"/>
        </w:rPr>
        <w:t xml:space="preserve"> </w:t>
      </w:r>
      <w:r w:rsidRPr="00F64AC4">
        <w:rPr>
          <w:rFonts w:ascii="GHEA Grapalat" w:hAnsi="GHEA Grapalat" w:cs="Sylfaen"/>
          <w:sz w:val="22"/>
          <w:szCs w:val="22"/>
          <w:lang w:val="hy-AM"/>
        </w:rPr>
        <w:t xml:space="preserve">ծախսերի կատարողականով, որոնք կազմել են </w:t>
      </w:r>
      <w:r w:rsidRPr="00867BCF">
        <w:rPr>
          <w:rFonts w:ascii="GHEA Grapalat" w:hAnsi="GHEA Grapalat" w:cs="Sylfaen"/>
          <w:sz w:val="22"/>
          <w:szCs w:val="22"/>
          <w:lang w:val="hy-AM"/>
        </w:rPr>
        <w:t xml:space="preserve">համապատասխանաբար </w:t>
      </w:r>
      <w:r w:rsidRPr="00867BCF">
        <w:rPr>
          <w:rFonts w:ascii="GHEA Grapalat" w:hAnsi="GHEA Grapalat" w:cs="Sylfaen"/>
          <w:sz w:val="22"/>
          <w:szCs w:val="22"/>
        </w:rPr>
        <w:t>148.5</w:t>
      </w:r>
      <w:r w:rsidRPr="00867BCF">
        <w:rPr>
          <w:rFonts w:ascii="GHEA Grapalat" w:hAnsi="GHEA Grapalat" w:cs="Sylfaen"/>
          <w:sz w:val="22"/>
          <w:szCs w:val="22"/>
          <w:lang w:val="hy-AM"/>
        </w:rPr>
        <w:t xml:space="preserve"> մլն դրամ (</w:t>
      </w:r>
      <w:r w:rsidRPr="00867BCF">
        <w:rPr>
          <w:rFonts w:ascii="GHEA Grapalat" w:hAnsi="GHEA Grapalat" w:cs="Sylfaen"/>
          <w:sz w:val="22"/>
          <w:szCs w:val="22"/>
        </w:rPr>
        <w:t>62.4</w:t>
      </w:r>
      <w:r w:rsidRPr="00867BCF">
        <w:rPr>
          <w:rFonts w:ascii="GHEA Grapalat" w:hAnsi="GHEA Grapalat" w:cs="Times Armenian"/>
          <w:sz w:val="22"/>
          <w:szCs w:val="22"/>
          <w:lang w:val="hy-AM"/>
        </w:rPr>
        <w:t>%</w:t>
      </w:r>
      <w:r w:rsidRPr="00867BCF">
        <w:rPr>
          <w:rFonts w:ascii="GHEA Grapalat" w:hAnsi="GHEA Grapalat" w:cs="Sylfaen"/>
          <w:sz w:val="22"/>
          <w:szCs w:val="22"/>
          <w:lang w:val="hy-AM"/>
        </w:rPr>
        <w:t>)</w:t>
      </w:r>
      <w:r w:rsidR="00590128">
        <w:rPr>
          <w:rFonts w:ascii="GHEA Grapalat" w:hAnsi="GHEA Grapalat" w:cs="Sylfaen"/>
          <w:sz w:val="22"/>
          <w:szCs w:val="22"/>
        </w:rPr>
        <w:t xml:space="preserve"> և</w:t>
      </w:r>
      <w:r w:rsidRPr="00867BCF">
        <w:rPr>
          <w:rFonts w:ascii="GHEA Grapalat" w:hAnsi="GHEA Grapalat" w:cs="Sylfaen"/>
          <w:sz w:val="22"/>
          <w:szCs w:val="22"/>
          <w:lang w:val="hy-AM"/>
        </w:rPr>
        <w:t xml:space="preserve"> </w:t>
      </w:r>
      <w:r w:rsidRPr="00867BCF">
        <w:rPr>
          <w:rFonts w:ascii="GHEA Grapalat" w:hAnsi="GHEA Grapalat" w:cs="Sylfaen"/>
          <w:sz w:val="22"/>
          <w:szCs w:val="22"/>
        </w:rPr>
        <w:t>519.1</w:t>
      </w:r>
      <w:r w:rsidRPr="00867BCF">
        <w:rPr>
          <w:rFonts w:ascii="GHEA Grapalat" w:hAnsi="GHEA Grapalat" w:cs="Sylfaen"/>
          <w:sz w:val="22"/>
          <w:szCs w:val="22"/>
          <w:lang w:val="hy-AM"/>
        </w:rPr>
        <w:t xml:space="preserve"> մլն դրամ (</w:t>
      </w:r>
      <w:r w:rsidRPr="00867BCF">
        <w:rPr>
          <w:rFonts w:ascii="GHEA Grapalat" w:hAnsi="GHEA Grapalat" w:cs="Sylfaen"/>
          <w:sz w:val="22"/>
          <w:szCs w:val="22"/>
        </w:rPr>
        <w:t>89.3</w:t>
      </w:r>
      <w:r w:rsidRPr="00867BCF">
        <w:rPr>
          <w:rFonts w:ascii="GHEA Grapalat" w:hAnsi="GHEA Grapalat" w:cs="Times Armenian"/>
          <w:sz w:val="22"/>
          <w:szCs w:val="22"/>
          <w:lang w:val="hy-AM"/>
        </w:rPr>
        <w:t>%</w:t>
      </w:r>
      <w:r w:rsidRPr="00867BCF">
        <w:rPr>
          <w:rFonts w:ascii="GHEA Grapalat" w:hAnsi="GHEA Grapalat" w:cs="Sylfaen"/>
          <w:sz w:val="22"/>
          <w:szCs w:val="22"/>
          <w:lang w:val="hy-AM"/>
        </w:rPr>
        <w:t>) դրամ</w:t>
      </w:r>
      <w:r w:rsidRPr="00F64AC4">
        <w:rPr>
          <w:rFonts w:ascii="GHEA Grapalat" w:hAnsi="GHEA Grapalat" w:cs="Times Armenian"/>
          <w:sz w:val="22"/>
          <w:szCs w:val="22"/>
          <w:lang w:val="hy-AM"/>
        </w:rPr>
        <w:t>:</w:t>
      </w:r>
      <w:r>
        <w:rPr>
          <w:rFonts w:ascii="GHEA Grapalat" w:hAnsi="GHEA Grapalat" w:cs="Times Armenian"/>
          <w:sz w:val="22"/>
          <w:szCs w:val="22"/>
        </w:rPr>
        <w:t xml:space="preserve"> Տվյալ դասի ծախսերի զգալի մասը՝ 4.7 մլրդ դրամ, ուղղվել է </w:t>
      </w:r>
      <w:r w:rsidRPr="00297983">
        <w:rPr>
          <w:rFonts w:ascii="GHEA Grapalat" w:hAnsi="GHEA Grapalat" w:cs="Times Armenian"/>
          <w:sz w:val="22"/>
          <w:szCs w:val="22"/>
        </w:rPr>
        <w:t>ՀՀ դեսպանությունների և ներկայացուցչությունների պահպան</w:t>
      </w:r>
      <w:r>
        <w:rPr>
          <w:rFonts w:ascii="GHEA Grapalat" w:hAnsi="GHEA Grapalat" w:cs="Times Armenian"/>
          <w:sz w:val="22"/>
          <w:szCs w:val="22"/>
        </w:rPr>
        <w:t>մանը, որոնք կատարվել են 98.8%-ով:</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Նախորդ</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տարվա</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նույն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ժամանակահատվածի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համեմատ</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արտաքին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հարաբերությունների</w:t>
      </w:r>
      <w:r>
        <w:rPr>
          <w:rFonts w:ascii="GHEA Grapalat" w:hAnsi="GHEA Grapalat" w:cs="Sylfaen"/>
          <w:sz w:val="22"/>
          <w:szCs w:val="22"/>
        </w:rPr>
        <w:t xml:space="preserve"> դասի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ծախսերն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աճել</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են</w:t>
      </w:r>
      <w:r w:rsidRPr="00F64AC4">
        <w:rPr>
          <w:rFonts w:ascii="GHEA Grapalat" w:hAnsi="GHEA Grapalat" w:cs="Times Armenian"/>
          <w:sz w:val="22"/>
          <w:szCs w:val="22"/>
          <w:lang w:val="hy-AM"/>
        </w:rPr>
        <w:t xml:space="preserve"> 1</w:t>
      </w:r>
      <w:r>
        <w:rPr>
          <w:rFonts w:ascii="GHEA Grapalat" w:hAnsi="GHEA Grapalat" w:cs="Times Armenian"/>
          <w:sz w:val="22"/>
          <w:szCs w:val="22"/>
        </w:rPr>
        <w:t>3.2</w:t>
      </w:r>
      <w:r w:rsidRPr="00F64AC4">
        <w:rPr>
          <w:rFonts w:ascii="GHEA Grapalat" w:hAnsi="GHEA Grapalat" w:cs="Times Armenian"/>
          <w:sz w:val="22"/>
          <w:szCs w:val="22"/>
          <w:lang w:val="hy-AM"/>
        </w:rPr>
        <w:t>%-</w:t>
      </w:r>
      <w:r w:rsidRPr="00F64AC4">
        <w:rPr>
          <w:rFonts w:ascii="GHEA Grapalat" w:hAnsi="GHEA Grapalat" w:cs="Sylfaen"/>
          <w:sz w:val="22"/>
          <w:szCs w:val="22"/>
          <w:lang w:val="hy-AM"/>
        </w:rPr>
        <w:t>ով՝</w:t>
      </w:r>
      <w:r w:rsidRPr="00F64AC4">
        <w:rPr>
          <w:rFonts w:ascii="GHEA Grapalat" w:hAnsi="GHEA Grapalat" w:cs="Times Armenian"/>
          <w:sz w:val="22"/>
          <w:szCs w:val="22"/>
          <w:lang w:val="hy-AM"/>
        </w:rPr>
        <w:t xml:space="preserve"> հիմնականում </w:t>
      </w:r>
      <w:r w:rsidRPr="00F64AC4">
        <w:rPr>
          <w:rFonts w:ascii="GHEA Grapalat" w:hAnsi="GHEA Grapalat" w:cs="Sylfaen"/>
          <w:sz w:val="22"/>
          <w:szCs w:val="22"/>
          <w:lang w:val="hy-AM"/>
        </w:rPr>
        <w:t>պայմանավորված ՀՀ</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դեսպանությունների</w:t>
      </w:r>
      <w:r w:rsidRPr="00F64AC4">
        <w:rPr>
          <w:rFonts w:ascii="GHEA Grapalat" w:hAnsi="GHEA Grapalat" w:cs="Times Armenian"/>
          <w:sz w:val="22"/>
          <w:szCs w:val="22"/>
          <w:lang w:val="hy-AM"/>
        </w:rPr>
        <w:t xml:space="preserve"> </w:t>
      </w:r>
      <w:r>
        <w:rPr>
          <w:rFonts w:ascii="GHEA Grapalat" w:hAnsi="GHEA Grapalat" w:cs="Sylfaen"/>
          <w:sz w:val="22"/>
          <w:szCs w:val="22"/>
        </w:rPr>
        <w:t>ու</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ներկայացուցչությունների</w:t>
      </w:r>
      <w:r>
        <w:rPr>
          <w:rFonts w:ascii="GHEA Grapalat" w:hAnsi="GHEA Grapalat" w:cs="Sylfaen"/>
          <w:sz w:val="22"/>
          <w:szCs w:val="22"/>
        </w:rPr>
        <w:t xml:space="preserve"> պահպանման</w:t>
      </w:r>
      <w:r w:rsidRPr="00F64AC4">
        <w:rPr>
          <w:rFonts w:ascii="GHEA Grapalat" w:hAnsi="GHEA Grapalat" w:cs="Sylfaen"/>
          <w:sz w:val="22"/>
          <w:szCs w:val="22"/>
          <w:lang w:val="hy-AM"/>
        </w:rPr>
        <w:t xml:space="preserve"> և միջազգային կազմակերպություններին Հայաստանի Հանրապետության անդամակցության </w:t>
      </w:r>
      <w:r w:rsidRPr="00F64AC4">
        <w:rPr>
          <w:rFonts w:ascii="GHEA Grapalat" w:hAnsi="GHEA Grapalat" w:cs="Times Armenian"/>
          <w:sz w:val="22"/>
          <w:szCs w:val="22"/>
          <w:lang w:val="hy-AM"/>
        </w:rPr>
        <w:t>ծախսերի աճով:</w:t>
      </w:r>
    </w:p>
    <w:p w:rsidR="009725C0" w:rsidRPr="00F64AC4" w:rsidRDefault="009725C0" w:rsidP="009725C0">
      <w:pPr>
        <w:spacing w:line="360" w:lineRule="auto"/>
        <w:ind w:firstLine="561"/>
        <w:jc w:val="both"/>
        <w:rPr>
          <w:rFonts w:ascii="GHEA Grapalat" w:hAnsi="GHEA Grapalat" w:cs="Times Armenian"/>
          <w:sz w:val="22"/>
          <w:szCs w:val="22"/>
          <w:lang w:val="hy-AM"/>
        </w:rPr>
      </w:pPr>
      <w:r w:rsidRPr="00F64AC4">
        <w:rPr>
          <w:rFonts w:ascii="GHEA Grapalat" w:hAnsi="GHEA Grapalat" w:cs="Sylfaen"/>
          <w:i/>
          <w:sz w:val="22"/>
          <w:szCs w:val="22"/>
          <w:lang w:val="hy-AM"/>
        </w:rPr>
        <w:t>Ընդհանուր</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բնույթի</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ծառայությունների</w:t>
      </w:r>
      <w:r w:rsidRPr="00F64AC4">
        <w:rPr>
          <w:rFonts w:ascii="GHEA Grapalat" w:hAnsi="GHEA Grapalat" w:cs="Times Armenian"/>
          <w:sz w:val="22"/>
          <w:szCs w:val="22"/>
          <w:lang w:val="hy-AM"/>
        </w:rPr>
        <w:t xml:space="preserve"> խմբի </w:t>
      </w:r>
      <w:r w:rsidRPr="00F64AC4">
        <w:rPr>
          <w:rFonts w:ascii="GHEA Grapalat" w:hAnsi="GHEA Grapalat" w:cs="Sylfaen"/>
          <w:sz w:val="22"/>
          <w:szCs w:val="22"/>
          <w:lang w:val="hy-AM"/>
        </w:rPr>
        <w:t>ծախսերը</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հաշվետու</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ժամանակահատվածում</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կազմել</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են</w:t>
      </w:r>
      <w:r w:rsidRPr="00F64AC4">
        <w:rPr>
          <w:rFonts w:ascii="GHEA Grapalat" w:hAnsi="GHEA Grapalat" w:cs="Times Armenian"/>
          <w:sz w:val="22"/>
          <w:szCs w:val="22"/>
          <w:lang w:val="hy-AM"/>
        </w:rPr>
        <w:t xml:space="preserve"> </w:t>
      </w:r>
      <w:r>
        <w:rPr>
          <w:rFonts w:ascii="GHEA Grapalat" w:hAnsi="GHEA Grapalat" w:cs="Times Armenian"/>
          <w:sz w:val="22"/>
          <w:szCs w:val="22"/>
        </w:rPr>
        <w:t>շուրջ 2</w:t>
      </w:r>
      <w:r w:rsidRPr="00F64AC4">
        <w:rPr>
          <w:rFonts w:ascii="GHEA Grapalat" w:hAnsi="GHEA Grapalat" w:cs="Times Armenian"/>
          <w:sz w:val="22"/>
          <w:szCs w:val="22"/>
          <w:lang w:val="hy-AM"/>
        </w:rPr>
        <w:t xml:space="preserve">.4 մլրդ </w:t>
      </w:r>
      <w:r w:rsidRPr="00F64AC4">
        <w:rPr>
          <w:rFonts w:ascii="GHEA Grapalat" w:hAnsi="GHEA Grapalat" w:cs="Sylfaen"/>
          <w:sz w:val="22"/>
          <w:szCs w:val="22"/>
          <w:lang w:val="hy-AM"/>
        </w:rPr>
        <w:t>դրամ</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կամ</w:t>
      </w:r>
      <w:r w:rsidRPr="00F64AC4">
        <w:rPr>
          <w:rFonts w:ascii="GHEA Grapalat" w:hAnsi="GHEA Grapalat" w:cs="Times Armenian"/>
          <w:sz w:val="22"/>
          <w:szCs w:val="22"/>
          <w:lang w:val="hy-AM"/>
        </w:rPr>
        <w:t xml:space="preserve"> </w:t>
      </w:r>
      <w:r>
        <w:rPr>
          <w:rFonts w:ascii="GHEA Grapalat" w:hAnsi="GHEA Grapalat" w:cs="Times Armenian"/>
          <w:sz w:val="22"/>
          <w:szCs w:val="22"/>
        </w:rPr>
        <w:t xml:space="preserve">կիսամյակի համար </w:t>
      </w:r>
      <w:r w:rsidRPr="00F64AC4">
        <w:rPr>
          <w:rFonts w:ascii="GHEA Grapalat" w:hAnsi="GHEA Grapalat" w:cs="Sylfaen"/>
          <w:sz w:val="22"/>
          <w:szCs w:val="22"/>
          <w:lang w:val="hy-AM"/>
        </w:rPr>
        <w:t>նախատեսվածի</w:t>
      </w:r>
      <w:r w:rsidRPr="00F64AC4">
        <w:rPr>
          <w:rFonts w:ascii="GHEA Grapalat" w:hAnsi="GHEA Grapalat" w:cs="Times Armenian"/>
          <w:sz w:val="22"/>
          <w:szCs w:val="22"/>
          <w:lang w:val="hy-AM"/>
        </w:rPr>
        <w:t xml:space="preserve"> </w:t>
      </w:r>
      <w:r>
        <w:rPr>
          <w:rFonts w:ascii="GHEA Grapalat" w:hAnsi="GHEA Grapalat" w:cs="Times Armenian"/>
          <w:sz w:val="22"/>
          <w:szCs w:val="22"/>
        </w:rPr>
        <w:t>92.7</w:t>
      </w:r>
      <w:r w:rsidRPr="00F64AC4">
        <w:rPr>
          <w:rFonts w:ascii="GHEA Grapalat" w:hAnsi="GHEA Grapalat" w:cs="Times Armenian"/>
          <w:sz w:val="22"/>
          <w:szCs w:val="22"/>
          <w:lang w:val="hy-AM"/>
        </w:rPr>
        <w:t>%-</w:t>
      </w:r>
      <w:r w:rsidRPr="00F64AC4">
        <w:rPr>
          <w:rFonts w:ascii="GHEA Grapalat" w:hAnsi="GHEA Grapalat" w:cs="Sylfaen"/>
          <w:sz w:val="22"/>
          <w:szCs w:val="22"/>
          <w:lang w:val="hy-AM"/>
        </w:rPr>
        <w:t>ը</w:t>
      </w:r>
      <w:r w:rsidRPr="00F64AC4">
        <w:rPr>
          <w:rFonts w:ascii="GHEA Grapalat" w:hAnsi="GHEA Grapalat" w:cs="Times Armenian"/>
          <w:sz w:val="22"/>
          <w:szCs w:val="22"/>
          <w:lang w:val="hy-AM"/>
        </w:rPr>
        <w:t xml:space="preserve">: </w:t>
      </w:r>
    </w:p>
    <w:p w:rsidR="009725C0" w:rsidRPr="00F64AC4" w:rsidRDefault="00E049E1" w:rsidP="009725C0">
      <w:pPr>
        <w:spacing w:line="360" w:lineRule="auto"/>
        <w:ind w:firstLine="561"/>
        <w:jc w:val="both"/>
        <w:rPr>
          <w:rFonts w:ascii="GHEA Grapalat" w:hAnsi="GHEA Grapalat" w:cs="Times Armenian"/>
          <w:sz w:val="22"/>
          <w:szCs w:val="22"/>
          <w:lang w:val="hy-AM"/>
        </w:rPr>
      </w:pPr>
      <w:r>
        <w:rPr>
          <w:rFonts w:ascii="GHEA Grapalat" w:hAnsi="GHEA Grapalat" w:cs="Sylfaen"/>
          <w:sz w:val="22"/>
          <w:szCs w:val="22"/>
        </w:rPr>
        <w:lastRenderedPageBreak/>
        <w:t xml:space="preserve">Նշված խմբում ընգրկված՝ </w:t>
      </w:r>
      <w:r w:rsidRPr="00E049E1">
        <w:rPr>
          <w:rFonts w:ascii="GHEA Grapalat" w:hAnsi="GHEA Grapalat" w:cs="Sylfaen"/>
          <w:i/>
          <w:sz w:val="22"/>
          <w:szCs w:val="22"/>
        </w:rPr>
        <w:t>ա</w:t>
      </w:r>
      <w:r w:rsidR="009725C0" w:rsidRPr="00F64AC4">
        <w:rPr>
          <w:rFonts w:ascii="GHEA Grapalat" w:hAnsi="GHEA Grapalat" w:cs="Sylfaen"/>
          <w:i/>
          <w:sz w:val="22"/>
          <w:szCs w:val="22"/>
          <w:lang w:val="hy-AM"/>
        </w:rPr>
        <w:t>շխատակազմի</w:t>
      </w:r>
      <w:r w:rsidR="009725C0" w:rsidRPr="00F64AC4">
        <w:rPr>
          <w:rFonts w:ascii="GHEA Grapalat" w:hAnsi="GHEA Grapalat" w:cs="Times Armenian"/>
          <w:i/>
          <w:sz w:val="22"/>
          <w:szCs w:val="22"/>
          <w:lang w:val="hy-AM"/>
        </w:rPr>
        <w:t xml:space="preserve"> (</w:t>
      </w:r>
      <w:r w:rsidR="009725C0" w:rsidRPr="00F64AC4">
        <w:rPr>
          <w:rFonts w:ascii="GHEA Grapalat" w:hAnsi="GHEA Grapalat" w:cs="Sylfaen"/>
          <w:i/>
          <w:sz w:val="22"/>
          <w:szCs w:val="22"/>
          <w:lang w:val="hy-AM"/>
        </w:rPr>
        <w:t>կադրերի</w:t>
      </w:r>
      <w:r w:rsidR="009725C0" w:rsidRPr="00F64AC4">
        <w:rPr>
          <w:rFonts w:ascii="GHEA Grapalat" w:hAnsi="GHEA Grapalat" w:cs="Times Armenian"/>
          <w:i/>
          <w:sz w:val="22"/>
          <w:szCs w:val="22"/>
          <w:lang w:val="hy-AM"/>
        </w:rPr>
        <w:t xml:space="preserve">) </w:t>
      </w:r>
      <w:r w:rsidR="009725C0" w:rsidRPr="00F64AC4">
        <w:rPr>
          <w:rFonts w:ascii="GHEA Grapalat" w:hAnsi="GHEA Grapalat" w:cs="Sylfaen"/>
          <w:i/>
          <w:sz w:val="22"/>
          <w:szCs w:val="22"/>
          <w:lang w:val="hy-AM"/>
        </w:rPr>
        <w:t>գծով</w:t>
      </w:r>
      <w:r w:rsidR="009725C0" w:rsidRPr="00F64AC4">
        <w:rPr>
          <w:rFonts w:ascii="GHEA Grapalat" w:hAnsi="GHEA Grapalat" w:cs="Times Armenian"/>
          <w:i/>
          <w:sz w:val="22"/>
          <w:szCs w:val="22"/>
          <w:lang w:val="hy-AM"/>
        </w:rPr>
        <w:t xml:space="preserve"> </w:t>
      </w:r>
      <w:r w:rsidR="009725C0" w:rsidRPr="00F64AC4">
        <w:rPr>
          <w:rFonts w:ascii="GHEA Grapalat" w:hAnsi="GHEA Grapalat" w:cs="Sylfaen"/>
          <w:i/>
          <w:sz w:val="22"/>
          <w:szCs w:val="22"/>
          <w:lang w:val="hy-AM"/>
        </w:rPr>
        <w:t>ընդհանուր</w:t>
      </w:r>
      <w:r w:rsidR="009725C0" w:rsidRPr="00F64AC4">
        <w:rPr>
          <w:rFonts w:ascii="GHEA Grapalat" w:hAnsi="GHEA Grapalat" w:cs="Times Armenian"/>
          <w:i/>
          <w:sz w:val="22"/>
          <w:szCs w:val="22"/>
          <w:lang w:val="hy-AM"/>
        </w:rPr>
        <w:t xml:space="preserve"> </w:t>
      </w:r>
      <w:r w:rsidR="009725C0" w:rsidRPr="00F64AC4">
        <w:rPr>
          <w:rFonts w:ascii="GHEA Grapalat" w:hAnsi="GHEA Grapalat" w:cs="Sylfaen"/>
          <w:i/>
          <w:sz w:val="22"/>
          <w:szCs w:val="22"/>
          <w:lang w:val="hy-AM"/>
        </w:rPr>
        <w:t>բնույթի</w:t>
      </w:r>
      <w:r w:rsidR="009725C0" w:rsidRPr="00F64AC4">
        <w:rPr>
          <w:rFonts w:ascii="GHEA Grapalat" w:hAnsi="GHEA Grapalat" w:cs="Times Armenian"/>
          <w:i/>
          <w:sz w:val="22"/>
          <w:szCs w:val="22"/>
          <w:lang w:val="hy-AM"/>
        </w:rPr>
        <w:t xml:space="preserve"> </w:t>
      </w:r>
      <w:r w:rsidR="009725C0" w:rsidRPr="00F64AC4">
        <w:rPr>
          <w:rFonts w:ascii="GHEA Grapalat" w:hAnsi="GHEA Grapalat" w:cs="Sylfaen"/>
          <w:i/>
          <w:sz w:val="22"/>
          <w:szCs w:val="22"/>
          <w:lang w:val="hy-AM"/>
        </w:rPr>
        <w:t xml:space="preserve">ծառայությունների </w:t>
      </w:r>
      <w:r w:rsidR="009725C0" w:rsidRPr="00F64AC4">
        <w:rPr>
          <w:rFonts w:ascii="GHEA Grapalat" w:hAnsi="GHEA Grapalat" w:cs="Sylfaen"/>
          <w:sz w:val="22"/>
          <w:szCs w:val="22"/>
          <w:lang w:val="hy-AM"/>
        </w:rPr>
        <w:t>դասին</w:t>
      </w:r>
      <w:r w:rsidR="009725C0" w:rsidRPr="00F64AC4">
        <w:rPr>
          <w:rFonts w:ascii="GHEA Grapalat" w:hAnsi="GHEA Grapalat" w:cs="Times Armenian"/>
          <w:sz w:val="22"/>
          <w:szCs w:val="22"/>
          <w:lang w:val="hy-AM"/>
        </w:rPr>
        <w:t xml:space="preserve"> 2016 թվականի առաջին </w:t>
      </w:r>
      <w:r w:rsidR="009725C0">
        <w:rPr>
          <w:rFonts w:ascii="GHEA Grapalat" w:hAnsi="GHEA Grapalat" w:cs="Times Armenian"/>
          <w:sz w:val="22"/>
          <w:szCs w:val="22"/>
        </w:rPr>
        <w:t>կիս</w:t>
      </w:r>
      <w:r w:rsidR="009725C0" w:rsidRPr="00F64AC4">
        <w:rPr>
          <w:rFonts w:ascii="GHEA Grapalat" w:hAnsi="GHEA Grapalat" w:cs="Times Armenian"/>
          <w:sz w:val="22"/>
          <w:szCs w:val="22"/>
          <w:lang w:val="hy-AM"/>
        </w:rPr>
        <w:t xml:space="preserve">ամյակում </w:t>
      </w:r>
      <w:r w:rsidR="009725C0" w:rsidRPr="00F64AC4">
        <w:rPr>
          <w:rFonts w:ascii="GHEA Grapalat" w:hAnsi="GHEA Grapalat" w:cs="Sylfaen"/>
          <w:sz w:val="22"/>
          <w:szCs w:val="22"/>
          <w:lang w:val="hy-AM"/>
        </w:rPr>
        <w:t>տրամադրվել</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է</w:t>
      </w:r>
      <w:r w:rsidR="009725C0" w:rsidRPr="00F64AC4">
        <w:rPr>
          <w:rFonts w:ascii="GHEA Grapalat" w:hAnsi="GHEA Grapalat" w:cs="Times Armenian"/>
          <w:sz w:val="22"/>
          <w:szCs w:val="22"/>
          <w:lang w:val="hy-AM"/>
        </w:rPr>
        <w:t xml:space="preserve"> </w:t>
      </w:r>
      <w:r w:rsidR="009725C0">
        <w:rPr>
          <w:rFonts w:ascii="GHEA Grapalat" w:hAnsi="GHEA Grapalat" w:cs="Times Armenian"/>
          <w:sz w:val="22"/>
          <w:szCs w:val="22"/>
        </w:rPr>
        <w:t>320.8</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մլն</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դրամ</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որը</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կազմել</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է</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ծրագրային</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հատկացումների</w:t>
      </w:r>
      <w:r w:rsidR="009725C0" w:rsidRPr="00F64AC4">
        <w:rPr>
          <w:rFonts w:ascii="GHEA Grapalat" w:hAnsi="GHEA Grapalat" w:cs="Times Armenian"/>
          <w:sz w:val="22"/>
          <w:szCs w:val="22"/>
          <w:lang w:val="hy-AM"/>
        </w:rPr>
        <w:t xml:space="preserve"> 9</w:t>
      </w:r>
      <w:r w:rsidR="009725C0">
        <w:rPr>
          <w:rFonts w:ascii="GHEA Grapalat" w:hAnsi="GHEA Grapalat" w:cs="Times Armenian"/>
          <w:sz w:val="22"/>
          <w:szCs w:val="22"/>
        </w:rPr>
        <w:t>7.6</w:t>
      </w:r>
      <w:r w:rsidR="009725C0" w:rsidRPr="00F64AC4">
        <w:rPr>
          <w:rFonts w:ascii="GHEA Grapalat" w:hAnsi="GHEA Grapalat" w:cs="Times Armenian"/>
          <w:sz w:val="22"/>
          <w:szCs w:val="22"/>
          <w:lang w:val="hy-AM"/>
        </w:rPr>
        <w:t>%-</w:t>
      </w:r>
      <w:r w:rsidR="009725C0" w:rsidRPr="00F64AC4">
        <w:rPr>
          <w:rFonts w:ascii="GHEA Grapalat" w:hAnsi="GHEA Grapalat" w:cs="Sylfaen"/>
          <w:sz w:val="22"/>
          <w:szCs w:val="22"/>
          <w:lang w:val="hy-AM"/>
        </w:rPr>
        <w:t>ը</w:t>
      </w:r>
      <w:r w:rsidR="009725C0" w:rsidRPr="00F64AC4">
        <w:rPr>
          <w:rFonts w:ascii="GHEA Grapalat" w:hAnsi="GHEA Grapalat" w:cs="Times Armenian"/>
          <w:sz w:val="22"/>
          <w:szCs w:val="22"/>
          <w:lang w:val="hy-AM"/>
        </w:rPr>
        <w:t xml:space="preserve">: </w:t>
      </w:r>
      <w:r w:rsidR="009725C0">
        <w:rPr>
          <w:rFonts w:ascii="GHEA Grapalat" w:hAnsi="GHEA Grapalat" w:cs="Times Armenian"/>
          <w:sz w:val="22"/>
          <w:szCs w:val="22"/>
        </w:rPr>
        <w:t>Նշված գումարից 124.1 մլն դրամն ուղղվել է տվյալ դասում ընդգրկված՝ գ</w:t>
      </w:r>
      <w:r w:rsidR="009725C0" w:rsidRPr="00F64AC4">
        <w:rPr>
          <w:rFonts w:ascii="GHEA Grapalat" w:hAnsi="GHEA Grapalat" w:cs="Times Armenian"/>
          <w:sz w:val="22"/>
          <w:szCs w:val="22"/>
          <w:lang w:val="hy-AM"/>
        </w:rPr>
        <w:t>ործադիր իշխանության, պետական կառավարման հանրապետական և տարածքային կառավարման մարմինների</w:t>
      </w:r>
      <w:r w:rsidR="009725C0">
        <w:rPr>
          <w:rFonts w:ascii="GHEA Grapalat" w:hAnsi="GHEA Grapalat" w:cs="Times Armenian"/>
          <w:sz w:val="22"/>
          <w:szCs w:val="22"/>
          <w:lang w:val="hy-AM"/>
        </w:rPr>
        <w:t xml:space="preserve"> </w:t>
      </w:r>
      <w:r w:rsidR="009725C0" w:rsidRPr="00F64AC4">
        <w:rPr>
          <w:rFonts w:ascii="GHEA Grapalat" w:hAnsi="GHEA Grapalat" w:cs="Times Armenian"/>
          <w:sz w:val="22"/>
          <w:szCs w:val="22"/>
          <w:lang w:val="hy-AM"/>
        </w:rPr>
        <w:t>պահպան</w:t>
      </w:r>
      <w:r w:rsidR="009725C0">
        <w:rPr>
          <w:rFonts w:ascii="GHEA Grapalat" w:hAnsi="GHEA Grapalat" w:cs="Times Armenian"/>
          <w:sz w:val="22"/>
          <w:szCs w:val="22"/>
        </w:rPr>
        <w:t>մանը, որը կատարվել է 96.6%-ով, 55.6 մլն դրամը՝ ք</w:t>
      </w:r>
      <w:r w:rsidR="009725C0" w:rsidRPr="002D2AC3">
        <w:rPr>
          <w:rFonts w:ascii="GHEA Grapalat" w:hAnsi="GHEA Grapalat" w:cs="Times Armenian"/>
          <w:sz w:val="22"/>
          <w:szCs w:val="22"/>
        </w:rPr>
        <w:t>աղաքացիական ծառայության կադրերի ռեզերվում գտնվող քաղաքացիական ծառայողների վարձատրության</w:t>
      </w:r>
      <w:r w:rsidR="009725C0">
        <w:rPr>
          <w:rFonts w:ascii="GHEA Grapalat" w:hAnsi="GHEA Grapalat" w:cs="Times Armenian"/>
          <w:sz w:val="22"/>
          <w:szCs w:val="22"/>
        </w:rPr>
        <w:t>ը, որը կազմել է նախատեսված ցուցանիշի 100%-ը, 141.1 մլն դրամը՝ ք</w:t>
      </w:r>
      <w:r w:rsidR="009725C0" w:rsidRPr="002D2AC3">
        <w:rPr>
          <w:rFonts w:ascii="GHEA Grapalat" w:hAnsi="GHEA Grapalat" w:cs="Times Armenian"/>
          <w:sz w:val="22"/>
          <w:szCs w:val="22"/>
        </w:rPr>
        <w:t>աղաքացիական կացության ակտերի գրանցման ծառայության</w:t>
      </w:r>
      <w:r w:rsidR="009725C0">
        <w:rPr>
          <w:rFonts w:ascii="GHEA Grapalat" w:hAnsi="GHEA Grapalat" w:cs="Times Armenian"/>
          <w:sz w:val="22"/>
          <w:szCs w:val="22"/>
        </w:rPr>
        <w:t xml:space="preserve"> </w:t>
      </w:r>
      <w:r w:rsidR="009725C0" w:rsidRPr="002D2AC3">
        <w:rPr>
          <w:rFonts w:ascii="GHEA Grapalat" w:hAnsi="GHEA Grapalat" w:cs="Times Armenian"/>
          <w:sz w:val="22"/>
          <w:szCs w:val="22"/>
        </w:rPr>
        <w:t>գործունեության կազմակերպման բնագավառում պետության կողմից համայնքի ղեկավարին</w:t>
      </w:r>
      <w:r w:rsidR="009725C0">
        <w:rPr>
          <w:rFonts w:ascii="GHEA Grapalat" w:hAnsi="GHEA Grapalat" w:cs="Times Armenian"/>
          <w:sz w:val="22"/>
          <w:szCs w:val="22"/>
        </w:rPr>
        <w:t xml:space="preserve"> </w:t>
      </w:r>
      <w:r w:rsidR="009725C0" w:rsidRPr="002D2AC3">
        <w:rPr>
          <w:rFonts w:ascii="GHEA Grapalat" w:hAnsi="GHEA Grapalat" w:cs="Times Armenian"/>
          <w:sz w:val="22"/>
          <w:szCs w:val="22"/>
        </w:rPr>
        <w:t>պատվիրակված լիազորությունների իրականացման ֆինանսավոր</w:t>
      </w:r>
      <w:r w:rsidR="009725C0">
        <w:rPr>
          <w:rFonts w:ascii="GHEA Grapalat" w:hAnsi="GHEA Grapalat" w:cs="Times Armenian"/>
          <w:sz w:val="22"/>
          <w:szCs w:val="22"/>
        </w:rPr>
        <w:t>մանը, որը կատարվել է 97.5%-ով: Նախո</w:t>
      </w:r>
      <w:r w:rsidR="009725C0" w:rsidRPr="00F64AC4">
        <w:rPr>
          <w:rFonts w:ascii="GHEA Grapalat" w:hAnsi="GHEA Grapalat" w:cs="Sylfaen"/>
          <w:sz w:val="22"/>
          <w:szCs w:val="22"/>
          <w:lang w:val="hy-AM"/>
        </w:rPr>
        <w:t>րդ</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տարվա</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նույն</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ժամանակահատվածի</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 xml:space="preserve">համեմատ </w:t>
      </w:r>
      <w:r w:rsidR="009725C0" w:rsidRPr="00F64AC4">
        <w:rPr>
          <w:rFonts w:ascii="GHEA Grapalat" w:hAnsi="GHEA Grapalat" w:cs="Times Armenian"/>
          <w:sz w:val="22"/>
          <w:szCs w:val="22"/>
          <w:lang w:val="hy-AM"/>
        </w:rPr>
        <w:t>ա</w:t>
      </w:r>
      <w:r w:rsidR="009725C0" w:rsidRPr="00F64AC4">
        <w:rPr>
          <w:rFonts w:ascii="GHEA Grapalat" w:hAnsi="GHEA Grapalat" w:cs="Sylfaen"/>
          <w:sz w:val="22"/>
          <w:szCs w:val="22"/>
          <w:lang w:val="hy-AM"/>
        </w:rPr>
        <w:t>շխատակազմի</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կադրերի</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գծով</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ընդհանուր</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բնույթի</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ծառայությունների դասի</w:t>
      </w:r>
      <w:r w:rsidR="009725C0" w:rsidRPr="00F64AC4">
        <w:rPr>
          <w:rFonts w:ascii="GHEA Grapalat" w:hAnsi="GHEA Grapalat" w:cs="Times Armenian"/>
          <w:sz w:val="22"/>
          <w:szCs w:val="22"/>
          <w:lang w:val="hy-AM"/>
        </w:rPr>
        <w:t xml:space="preserve"> </w:t>
      </w:r>
      <w:r w:rsidR="009725C0" w:rsidRPr="00F64AC4">
        <w:rPr>
          <w:rFonts w:ascii="GHEA Grapalat" w:hAnsi="GHEA Grapalat" w:cs="Sylfaen"/>
          <w:sz w:val="22"/>
          <w:szCs w:val="22"/>
          <w:lang w:val="hy-AM"/>
        </w:rPr>
        <w:t>ծախսեր</w:t>
      </w:r>
      <w:r w:rsidR="009725C0">
        <w:rPr>
          <w:rFonts w:ascii="GHEA Grapalat" w:hAnsi="GHEA Grapalat" w:cs="Sylfaen"/>
          <w:sz w:val="22"/>
          <w:szCs w:val="22"/>
        </w:rPr>
        <w:t>ը գրեթե չե</w:t>
      </w:r>
      <w:r w:rsidR="009725C0" w:rsidRPr="00F64AC4">
        <w:rPr>
          <w:rFonts w:ascii="GHEA Grapalat" w:hAnsi="GHEA Grapalat" w:cs="Sylfaen"/>
          <w:sz w:val="22"/>
          <w:szCs w:val="22"/>
          <w:lang w:val="hy-AM"/>
        </w:rPr>
        <w:t xml:space="preserve">ն </w:t>
      </w:r>
      <w:r w:rsidR="009725C0">
        <w:rPr>
          <w:rFonts w:ascii="GHEA Grapalat" w:hAnsi="GHEA Grapalat" w:cs="Sylfaen"/>
          <w:sz w:val="22"/>
          <w:szCs w:val="22"/>
        </w:rPr>
        <w:t>փոփոխվել</w:t>
      </w:r>
      <w:r w:rsidR="009725C0" w:rsidRPr="00F64AC4">
        <w:rPr>
          <w:rFonts w:ascii="GHEA Grapalat" w:hAnsi="GHEA Grapalat" w:cs="Times Armenian"/>
          <w:sz w:val="22"/>
          <w:szCs w:val="22"/>
          <w:lang w:val="hy-AM"/>
        </w:rPr>
        <w:t>:</w:t>
      </w:r>
    </w:p>
    <w:p w:rsidR="009725C0" w:rsidRPr="00F64AC4" w:rsidRDefault="009725C0" w:rsidP="009725C0">
      <w:pPr>
        <w:spacing w:line="360" w:lineRule="auto"/>
        <w:ind w:firstLine="561"/>
        <w:jc w:val="both"/>
        <w:rPr>
          <w:rFonts w:ascii="GHEA Grapalat" w:hAnsi="GHEA Grapalat"/>
          <w:sz w:val="22"/>
          <w:szCs w:val="22"/>
          <w:lang w:val="hy-AM"/>
        </w:rPr>
      </w:pPr>
      <w:r w:rsidRPr="00C67AC0">
        <w:rPr>
          <w:rFonts w:ascii="GHEA Grapalat" w:hAnsi="GHEA Grapalat" w:cs="Sylfaen"/>
          <w:sz w:val="22"/>
          <w:szCs w:val="22"/>
        </w:rPr>
        <w:t xml:space="preserve">2016 թվականի առաջին </w:t>
      </w:r>
      <w:r>
        <w:rPr>
          <w:rFonts w:ascii="GHEA Grapalat" w:hAnsi="GHEA Grapalat" w:cs="Sylfaen"/>
          <w:sz w:val="22"/>
          <w:szCs w:val="22"/>
        </w:rPr>
        <w:t>կիս</w:t>
      </w:r>
      <w:r w:rsidRPr="00C67AC0">
        <w:rPr>
          <w:rFonts w:ascii="GHEA Grapalat" w:hAnsi="GHEA Grapalat" w:cs="Sylfaen"/>
          <w:sz w:val="22"/>
          <w:szCs w:val="22"/>
        </w:rPr>
        <w:t>ամյակում</w:t>
      </w:r>
      <w:r>
        <w:rPr>
          <w:rFonts w:ascii="GHEA Grapalat" w:hAnsi="GHEA Grapalat" w:cs="Sylfaen"/>
          <w:i/>
          <w:sz w:val="22"/>
          <w:szCs w:val="22"/>
        </w:rPr>
        <w:t xml:space="preserve"> ծ</w:t>
      </w:r>
      <w:r w:rsidRPr="00F64AC4">
        <w:rPr>
          <w:rFonts w:ascii="GHEA Grapalat" w:hAnsi="GHEA Grapalat" w:cs="Sylfaen"/>
          <w:i/>
          <w:sz w:val="22"/>
          <w:szCs w:val="22"/>
          <w:lang w:val="hy-AM"/>
        </w:rPr>
        <w:t>րագրման</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և</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վիճակագրական</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ընդհանուր</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ծառայությունների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դասին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տրամադրվել</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է</w:t>
      </w:r>
      <w:r w:rsidRPr="00F64AC4">
        <w:rPr>
          <w:rFonts w:ascii="GHEA Grapalat" w:hAnsi="GHEA Grapalat" w:cs="Times Armenian"/>
          <w:sz w:val="22"/>
          <w:szCs w:val="22"/>
          <w:lang w:val="hy-AM"/>
        </w:rPr>
        <w:t xml:space="preserve"> </w:t>
      </w:r>
      <w:r>
        <w:rPr>
          <w:rFonts w:ascii="GHEA Grapalat" w:hAnsi="GHEA Grapalat" w:cs="Times Armenian"/>
          <w:sz w:val="22"/>
          <w:szCs w:val="22"/>
        </w:rPr>
        <w:t>1.6</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մլ</w:t>
      </w:r>
      <w:r>
        <w:rPr>
          <w:rFonts w:ascii="GHEA Grapalat" w:hAnsi="GHEA Grapalat" w:cs="Sylfaen"/>
          <w:sz w:val="22"/>
          <w:szCs w:val="22"/>
        </w:rPr>
        <w:t>րդ</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դրամ</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որը</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կազմել</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է</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ծրագրային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հատկացումների</w:t>
      </w:r>
      <w:r w:rsidRPr="00F64AC4">
        <w:rPr>
          <w:rFonts w:ascii="GHEA Grapalat" w:hAnsi="GHEA Grapalat" w:cs="Times Armenian"/>
          <w:sz w:val="22"/>
          <w:szCs w:val="22"/>
          <w:lang w:val="hy-AM"/>
        </w:rPr>
        <w:t xml:space="preserve"> </w:t>
      </w:r>
      <w:r>
        <w:rPr>
          <w:rFonts w:ascii="GHEA Grapalat" w:hAnsi="GHEA Grapalat" w:cs="Times Armenian"/>
          <w:sz w:val="22"/>
          <w:szCs w:val="22"/>
        </w:rPr>
        <w:t>91.5</w:t>
      </w:r>
      <w:r w:rsidRPr="00F64AC4">
        <w:rPr>
          <w:rFonts w:ascii="GHEA Grapalat" w:hAnsi="GHEA Grapalat" w:cs="Times Armenian"/>
          <w:sz w:val="22"/>
          <w:szCs w:val="22"/>
          <w:lang w:val="hy-AM"/>
        </w:rPr>
        <w:t>%-</w:t>
      </w:r>
      <w:r w:rsidRPr="00F64AC4">
        <w:rPr>
          <w:rFonts w:ascii="GHEA Grapalat" w:hAnsi="GHEA Grapalat" w:cs="Sylfaen"/>
          <w:sz w:val="22"/>
          <w:szCs w:val="22"/>
          <w:lang w:val="hy-AM"/>
        </w:rPr>
        <w:t>ը</w:t>
      </w:r>
      <w:r w:rsidRPr="00F64AC4">
        <w:rPr>
          <w:rFonts w:ascii="GHEA Grapalat" w:hAnsi="GHEA Grapalat" w:cs="Times Armenian"/>
          <w:sz w:val="22"/>
          <w:szCs w:val="22"/>
          <w:lang w:val="hy-AM"/>
        </w:rPr>
        <w:t xml:space="preserve">: </w:t>
      </w:r>
      <w:r w:rsidR="00F55AD6">
        <w:rPr>
          <w:rFonts w:ascii="GHEA Grapalat" w:hAnsi="GHEA Grapalat" w:cs="Times Armenian"/>
          <w:sz w:val="22"/>
          <w:szCs w:val="22"/>
        </w:rPr>
        <w:t>Դասի բոլոր ծրագրերում արձանագրվել են շեղումներ: Մասնավորապես՝</w:t>
      </w:r>
      <w:r w:rsidRPr="00F64AC4">
        <w:rPr>
          <w:rFonts w:ascii="GHEA Grapalat" w:hAnsi="GHEA Grapalat" w:cs="Times Armenian"/>
          <w:sz w:val="22"/>
          <w:szCs w:val="22"/>
          <w:lang w:val="hy-AM"/>
        </w:rPr>
        <w:t xml:space="preserve"> </w:t>
      </w:r>
      <w:r w:rsidR="00FA0172">
        <w:rPr>
          <w:rFonts w:ascii="GHEA Grapalat" w:hAnsi="GHEA Grapalat" w:cs="Times Armenian"/>
          <w:sz w:val="22"/>
          <w:szCs w:val="22"/>
        </w:rPr>
        <w:t>«</w:t>
      </w:r>
      <w:r w:rsidRPr="00F64AC4">
        <w:rPr>
          <w:rFonts w:ascii="GHEA Grapalat" w:hAnsi="GHEA Grapalat" w:cs="Sylfaen"/>
          <w:sz w:val="22"/>
          <w:szCs w:val="22"/>
          <w:lang w:val="hy-AM"/>
        </w:rPr>
        <w:t>Գյումրու և Վանաձորի տեխնոլոգիական կենտրոնների գործունեության իրականացման</w:t>
      </w:r>
      <w:r w:rsidR="00FA0172">
        <w:rPr>
          <w:rFonts w:ascii="GHEA Grapalat" w:hAnsi="GHEA Grapalat" w:cs="Sylfaen"/>
          <w:sz w:val="22"/>
          <w:szCs w:val="22"/>
        </w:rPr>
        <w:t>»</w:t>
      </w:r>
      <w:r>
        <w:rPr>
          <w:rFonts w:ascii="GHEA Grapalat" w:hAnsi="GHEA Grapalat" w:cs="Sylfaen"/>
          <w:sz w:val="22"/>
          <w:szCs w:val="22"/>
        </w:rPr>
        <w:t xml:space="preserve"> և </w:t>
      </w:r>
      <w:r w:rsidR="00FA0172">
        <w:rPr>
          <w:rFonts w:ascii="GHEA Grapalat" w:hAnsi="GHEA Grapalat" w:cs="Sylfaen"/>
          <w:sz w:val="22"/>
          <w:szCs w:val="22"/>
        </w:rPr>
        <w:t>«</w:t>
      </w:r>
      <w:r w:rsidRPr="00F64AC4">
        <w:rPr>
          <w:rFonts w:ascii="GHEA Grapalat" w:hAnsi="GHEA Grapalat" w:cs="Times Armenian"/>
          <w:sz w:val="22"/>
          <w:szCs w:val="22"/>
          <w:lang w:val="hy-AM"/>
        </w:rPr>
        <w:t xml:space="preserve">2015 թվականի Հայաստանի ժողովրդագրության և </w:t>
      </w:r>
      <w:r>
        <w:rPr>
          <w:rFonts w:ascii="GHEA Grapalat" w:hAnsi="GHEA Grapalat" w:cs="Times Armenian"/>
          <w:sz w:val="22"/>
          <w:szCs w:val="22"/>
          <w:lang w:val="hy-AM"/>
        </w:rPr>
        <w:t>առողջության հարցերի հետազոտությ</w:t>
      </w:r>
      <w:r>
        <w:rPr>
          <w:rFonts w:ascii="GHEA Grapalat" w:hAnsi="GHEA Grapalat" w:cs="Times Armenian"/>
          <w:sz w:val="22"/>
          <w:szCs w:val="22"/>
        </w:rPr>
        <w:t>ա</w:t>
      </w:r>
      <w:r w:rsidRPr="00F64AC4">
        <w:rPr>
          <w:rFonts w:ascii="GHEA Grapalat" w:hAnsi="GHEA Grapalat" w:cs="Times Armenian"/>
          <w:sz w:val="22"/>
          <w:szCs w:val="22"/>
          <w:lang w:val="hy-AM"/>
        </w:rPr>
        <w:t>ն</w:t>
      </w:r>
      <w:r w:rsidR="00FA0172">
        <w:rPr>
          <w:rFonts w:ascii="GHEA Grapalat" w:hAnsi="GHEA Grapalat" w:cs="Times Armenian"/>
          <w:sz w:val="22"/>
          <w:szCs w:val="22"/>
        </w:rPr>
        <w:t>»</w:t>
      </w:r>
      <w:r>
        <w:rPr>
          <w:rFonts w:ascii="GHEA Grapalat" w:hAnsi="GHEA Grapalat" w:cs="Times Armenian"/>
          <w:sz w:val="22"/>
          <w:szCs w:val="22"/>
        </w:rPr>
        <w:t xml:space="preserve"> ծրագր</w:t>
      </w:r>
      <w:r w:rsidR="00FA0172">
        <w:rPr>
          <w:rFonts w:ascii="GHEA Grapalat" w:hAnsi="GHEA Grapalat" w:cs="Times Armenian"/>
          <w:sz w:val="22"/>
          <w:szCs w:val="22"/>
        </w:rPr>
        <w:t>եր</w:t>
      </w:r>
      <w:r>
        <w:rPr>
          <w:rFonts w:ascii="GHEA Grapalat" w:hAnsi="GHEA Grapalat" w:cs="Times Armenian"/>
          <w:sz w:val="22"/>
          <w:szCs w:val="22"/>
        </w:rPr>
        <w:t>ի</w:t>
      </w:r>
      <w:r w:rsidRPr="00F64AC4">
        <w:rPr>
          <w:rFonts w:ascii="GHEA Grapalat" w:hAnsi="GHEA Grapalat" w:cs="Times Armenian"/>
          <w:sz w:val="22"/>
          <w:szCs w:val="22"/>
          <w:lang w:val="hy-AM"/>
        </w:rPr>
        <w:t xml:space="preserve"> </w:t>
      </w:r>
      <w:r w:rsidR="00F55AD6">
        <w:rPr>
          <w:rFonts w:ascii="GHEA Grapalat" w:hAnsi="GHEA Grapalat" w:cs="Times Armenian"/>
          <w:sz w:val="22"/>
          <w:szCs w:val="22"/>
        </w:rPr>
        <w:t xml:space="preserve">շրջանակներում կատարվել են համապատասխանաբար 25.5 մլն դրամ և 223.9 մլն </w:t>
      </w:r>
      <w:r w:rsidR="00F55AD6" w:rsidRPr="00F64AC4">
        <w:rPr>
          <w:rFonts w:ascii="GHEA Grapalat" w:hAnsi="GHEA Grapalat" w:cs="Times Armenian"/>
          <w:sz w:val="22"/>
          <w:szCs w:val="22"/>
          <w:lang w:val="hy-AM"/>
        </w:rPr>
        <w:t xml:space="preserve">դրամ </w:t>
      </w:r>
      <w:r w:rsidRPr="00F64AC4">
        <w:rPr>
          <w:rFonts w:ascii="GHEA Grapalat" w:hAnsi="GHEA Grapalat" w:cs="Times Armenian"/>
          <w:sz w:val="22"/>
          <w:szCs w:val="22"/>
          <w:lang w:val="hy-AM"/>
        </w:rPr>
        <w:t>ծախսեր</w:t>
      </w:r>
      <w:r>
        <w:rPr>
          <w:rFonts w:ascii="GHEA Grapalat" w:hAnsi="GHEA Grapalat" w:cs="Times Armenian"/>
          <w:sz w:val="22"/>
          <w:szCs w:val="22"/>
        </w:rPr>
        <w:t xml:space="preserve">, որոնք կազմել են </w:t>
      </w:r>
      <w:r w:rsidR="00F55AD6">
        <w:rPr>
          <w:rFonts w:ascii="GHEA Grapalat" w:hAnsi="GHEA Grapalat" w:cs="Times Armenian"/>
          <w:sz w:val="22"/>
          <w:szCs w:val="22"/>
        </w:rPr>
        <w:t>ծրագրված ցուցանիշների</w:t>
      </w:r>
      <w:r>
        <w:rPr>
          <w:rFonts w:ascii="GHEA Grapalat" w:hAnsi="GHEA Grapalat" w:cs="Times Armenian"/>
          <w:sz w:val="22"/>
          <w:szCs w:val="22"/>
        </w:rPr>
        <w:t xml:space="preserve"> 40%</w:t>
      </w:r>
      <w:r w:rsidR="00F55AD6">
        <w:rPr>
          <w:rFonts w:ascii="GHEA Grapalat" w:hAnsi="GHEA Grapalat" w:cs="Times Armenian"/>
          <w:sz w:val="22"/>
          <w:szCs w:val="22"/>
        </w:rPr>
        <w:t>-ը</w:t>
      </w:r>
      <w:r>
        <w:rPr>
          <w:rFonts w:ascii="GHEA Grapalat" w:hAnsi="GHEA Grapalat" w:cs="Times Armenian"/>
          <w:sz w:val="22"/>
          <w:szCs w:val="22"/>
        </w:rPr>
        <w:t xml:space="preserve"> և 87.6%</w:t>
      </w:r>
      <w:r w:rsidR="00F55AD6">
        <w:rPr>
          <w:rFonts w:ascii="GHEA Grapalat" w:hAnsi="GHEA Grapalat" w:cs="Times Armenian"/>
          <w:sz w:val="22"/>
          <w:szCs w:val="22"/>
        </w:rPr>
        <w:t>-ը</w:t>
      </w:r>
      <w:r w:rsidRPr="00F64AC4">
        <w:rPr>
          <w:rFonts w:ascii="GHEA Grapalat" w:hAnsi="GHEA Grapalat" w:cs="Times Armenian"/>
          <w:sz w:val="22"/>
          <w:szCs w:val="22"/>
          <w:lang w:val="hy-AM"/>
        </w:rPr>
        <w:t xml:space="preserve">: </w:t>
      </w:r>
      <w:r>
        <w:rPr>
          <w:rFonts w:ascii="GHEA Grapalat" w:hAnsi="GHEA Grapalat" w:cs="Sylfaen"/>
          <w:sz w:val="22"/>
          <w:szCs w:val="22"/>
        </w:rPr>
        <w:t>Տվյալ դասում ընդգրկված՝ գ</w:t>
      </w:r>
      <w:r w:rsidRPr="00F64AC4">
        <w:rPr>
          <w:rFonts w:ascii="GHEA Grapalat" w:hAnsi="GHEA Grapalat" w:cs="Sylfaen"/>
          <w:sz w:val="22"/>
          <w:szCs w:val="22"/>
          <w:lang w:val="hy-AM"/>
        </w:rPr>
        <w:t xml:space="preserve">ործադիր իշխանության, պետական կառավարման հանրապետական և տարածքային կառավարման մարմինների պահպանման </w:t>
      </w:r>
      <w:r>
        <w:rPr>
          <w:rFonts w:ascii="GHEA Grapalat" w:hAnsi="GHEA Grapalat" w:cs="Sylfaen"/>
          <w:sz w:val="22"/>
          <w:szCs w:val="22"/>
        </w:rPr>
        <w:t>ու</w:t>
      </w:r>
      <w:r w:rsidRPr="00F64AC4">
        <w:rPr>
          <w:rFonts w:ascii="GHEA Grapalat" w:hAnsi="GHEA Grapalat" w:cs="Sylfaen"/>
          <w:sz w:val="22"/>
          <w:szCs w:val="22"/>
          <w:lang w:val="hy-AM"/>
        </w:rPr>
        <w:t xml:space="preserve"> պետական վիճակագրական տեղեկատվության հավաքագրման համար նախատեսված միջոցներն օգտագործվել են համապա</w:t>
      </w:r>
      <w:r>
        <w:rPr>
          <w:rFonts w:ascii="GHEA Grapalat" w:hAnsi="GHEA Grapalat" w:cs="Sylfaen"/>
          <w:sz w:val="22"/>
          <w:szCs w:val="22"/>
        </w:rPr>
        <w:t>տա</w:t>
      </w:r>
      <w:r w:rsidRPr="00F64AC4">
        <w:rPr>
          <w:rFonts w:ascii="GHEA Grapalat" w:hAnsi="GHEA Grapalat" w:cs="Sylfaen"/>
          <w:sz w:val="22"/>
          <w:szCs w:val="22"/>
          <w:lang w:val="hy-AM"/>
        </w:rPr>
        <w:t>սխանաբար 9</w:t>
      </w:r>
      <w:r>
        <w:rPr>
          <w:rFonts w:ascii="GHEA Grapalat" w:hAnsi="GHEA Grapalat" w:cs="Sylfaen"/>
          <w:sz w:val="22"/>
          <w:szCs w:val="22"/>
        </w:rPr>
        <w:t>3.3</w:t>
      </w:r>
      <w:r w:rsidRPr="00F64AC4">
        <w:rPr>
          <w:rFonts w:ascii="GHEA Grapalat" w:hAnsi="GHEA Grapalat" w:cs="Times Armenian"/>
          <w:sz w:val="22"/>
          <w:szCs w:val="22"/>
          <w:lang w:val="hy-AM"/>
        </w:rPr>
        <w:t>%-ով և 9</w:t>
      </w:r>
      <w:r>
        <w:rPr>
          <w:rFonts w:ascii="GHEA Grapalat" w:hAnsi="GHEA Grapalat" w:cs="Times Armenian"/>
          <w:sz w:val="22"/>
          <w:szCs w:val="22"/>
        </w:rPr>
        <w:t>0.7</w:t>
      </w:r>
      <w:r w:rsidRPr="00F64AC4">
        <w:rPr>
          <w:rFonts w:ascii="GHEA Grapalat" w:hAnsi="GHEA Grapalat" w:cs="Times Armenian"/>
          <w:sz w:val="22"/>
          <w:szCs w:val="22"/>
          <w:lang w:val="hy-AM"/>
        </w:rPr>
        <w:t>%-ով</w:t>
      </w:r>
      <w:r>
        <w:rPr>
          <w:rFonts w:ascii="GHEA Grapalat" w:hAnsi="GHEA Grapalat" w:cs="Times Armenian"/>
          <w:sz w:val="22"/>
          <w:szCs w:val="22"/>
        </w:rPr>
        <w:t>՝ կազմելով 453.5 մլն դրամ և 293.4 մլն դրամ</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Նախորդ</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տարվա</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նույն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ժամանակահատվածի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համեմատ</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ծրագրման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և</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վիճակագրական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ընդհանուր</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ծառայությունների</w:t>
      </w:r>
      <w:r w:rsidRPr="00F64AC4">
        <w:rPr>
          <w:rFonts w:ascii="GHEA Grapalat" w:hAnsi="GHEA Grapalat" w:cs="Times Armenian"/>
          <w:sz w:val="22"/>
          <w:szCs w:val="22"/>
          <w:lang w:val="hy-AM"/>
        </w:rPr>
        <w:t xml:space="preserve"> դասի </w:t>
      </w:r>
      <w:r w:rsidRPr="00F64AC4">
        <w:rPr>
          <w:rFonts w:ascii="GHEA Grapalat" w:hAnsi="GHEA Grapalat" w:cs="Sylfaen"/>
          <w:sz w:val="22"/>
          <w:szCs w:val="22"/>
          <w:lang w:val="hy-AM"/>
        </w:rPr>
        <w:t xml:space="preserve">ծախսերն աճել են </w:t>
      </w:r>
      <w:r>
        <w:rPr>
          <w:rFonts w:ascii="GHEA Grapalat" w:hAnsi="GHEA Grapalat" w:cs="Sylfaen"/>
          <w:sz w:val="22"/>
          <w:szCs w:val="22"/>
        </w:rPr>
        <w:t>2.1</w:t>
      </w:r>
      <w:r w:rsidRPr="00F64AC4">
        <w:rPr>
          <w:rFonts w:ascii="GHEA Grapalat" w:hAnsi="GHEA Grapalat" w:cs="Sylfaen"/>
          <w:sz w:val="22"/>
          <w:szCs w:val="22"/>
          <w:lang w:val="hy-AM"/>
        </w:rPr>
        <w:t xml:space="preserve"> անգամ`</w:t>
      </w:r>
      <w:r w:rsidR="00501549">
        <w:rPr>
          <w:rFonts w:ascii="GHEA Grapalat" w:hAnsi="GHEA Grapalat" w:cs="Times Armenian"/>
          <w:sz w:val="22"/>
          <w:szCs w:val="22"/>
          <w:lang w:val="hy-AM"/>
        </w:rPr>
        <w:t xml:space="preserve"> հիմ</w:t>
      </w:r>
      <w:r w:rsidRPr="00F64AC4">
        <w:rPr>
          <w:rFonts w:ascii="GHEA Grapalat" w:hAnsi="GHEA Grapalat" w:cs="Times Armenian"/>
          <w:sz w:val="22"/>
          <w:szCs w:val="22"/>
          <w:lang w:val="hy-AM"/>
        </w:rPr>
        <w:t>նականում պայմանավորված</w:t>
      </w:r>
      <w:r w:rsidRPr="00F64AC4">
        <w:rPr>
          <w:rFonts w:ascii="GHEA Grapalat" w:hAnsi="GHEA Grapalat"/>
          <w:sz w:val="22"/>
          <w:szCs w:val="22"/>
          <w:lang w:val="hy-AM"/>
        </w:rPr>
        <w:t xml:space="preserve"> </w:t>
      </w:r>
      <w:r>
        <w:rPr>
          <w:rFonts w:ascii="GHEA Grapalat" w:hAnsi="GHEA Grapalat"/>
          <w:sz w:val="22"/>
          <w:szCs w:val="22"/>
        </w:rPr>
        <w:t>«</w:t>
      </w:r>
      <w:r w:rsidRPr="00F64AC4">
        <w:rPr>
          <w:rFonts w:ascii="GHEA Grapalat" w:hAnsi="GHEA Grapalat"/>
          <w:sz w:val="22"/>
          <w:szCs w:val="22"/>
          <w:lang w:val="hy-AM"/>
        </w:rPr>
        <w:t>ՀՀ պետական մարմիններին լիցենզիոն ծրագրային փաթեթներով ապահով</w:t>
      </w:r>
      <w:r>
        <w:rPr>
          <w:rFonts w:ascii="GHEA Grapalat" w:hAnsi="GHEA Grapalat"/>
          <w:sz w:val="22"/>
          <w:szCs w:val="22"/>
        </w:rPr>
        <w:t xml:space="preserve">ում» </w:t>
      </w:r>
      <w:r w:rsidRPr="00F64AC4">
        <w:rPr>
          <w:rFonts w:ascii="GHEA Grapalat" w:hAnsi="GHEA Grapalat"/>
          <w:sz w:val="22"/>
          <w:szCs w:val="22"/>
          <w:lang w:val="hy-AM"/>
        </w:rPr>
        <w:t xml:space="preserve">և </w:t>
      </w:r>
      <w:r>
        <w:rPr>
          <w:rFonts w:ascii="GHEA Grapalat" w:hAnsi="GHEA Grapalat"/>
          <w:sz w:val="22"/>
          <w:szCs w:val="22"/>
        </w:rPr>
        <w:t>«</w:t>
      </w:r>
      <w:r w:rsidRPr="00F64AC4">
        <w:rPr>
          <w:rFonts w:ascii="GHEA Grapalat" w:hAnsi="GHEA Grapalat"/>
          <w:sz w:val="22"/>
          <w:szCs w:val="22"/>
          <w:lang w:val="hy-AM"/>
        </w:rPr>
        <w:t>2015 թվականի Հայաստանի ժողովրդագրության և առողջության հարցերի հետազոտությ</w:t>
      </w:r>
      <w:r>
        <w:rPr>
          <w:rFonts w:ascii="GHEA Grapalat" w:hAnsi="GHEA Grapalat"/>
          <w:sz w:val="22"/>
          <w:szCs w:val="22"/>
        </w:rPr>
        <w:t>ուն» ծրագրերի շրջանակներում միջոցների հատկացմամբ՝ համապատասխանաբար 577.2 մլն դրամ և 223.9 մլն դրամ</w:t>
      </w:r>
      <w:r w:rsidRPr="00F64AC4">
        <w:rPr>
          <w:rFonts w:ascii="GHEA Grapalat" w:hAnsi="GHEA Grapalat"/>
          <w:sz w:val="22"/>
          <w:szCs w:val="22"/>
          <w:lang w:val="hy-AM"/>
        </w:rPr>
        <w:t xml:space="preserve">, որոնք 2015 թվականին նախատեսված չեն եղել: </w:t>
      </w:r>
    </w:p>
    <w:p w:rsidR="009725C0" w:rsidRPr="006D088B" w:rsidRDefault="009725C0" w:rsidP="009725C0">
      <w:pPr>
        <w:spacing w:line="360" w:lineRule="auto"/>
        <w:ind w:firstLine="561"/>
        <w:jc w:val="both"/>
        <w:rPr>
          <w:rFonts w:ascii="GHEA Grapalat" w:hAnsi="GHEA Grapalat" w:cs="Times Armenian"/>
          <w:sz w:val="22"/>
          <w:szCs w:val="22"/>
        </w:rPr>
      </w:pPr>
      <w:r w:rsidRPr="00F64AC4">
        <w:rPr>
          <w:rFonts w:ascii="GHEA Grapalat" w:hAnsi="GHEA Grapalat" w:cs="Sylfaen"/>
          <w:i/>
          <w:sz w:val="22"/>
          <w:szCs w:val="22"/>
          <w:lang w:val="hy-AM"/>
        </w:rPr>
        <w:t>Ընդհանուր</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բնույթի</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այլ</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 xml:space="preserve">ծառայությունների </w:t>
      </w:r>
      <w:r w:rsidRPr="00F64AC4">
        <w:rPr>
          <w:rFonts w:ascii="GHEA Grapalat" w:hAnsi="GHEA Grapalat" w:cs="Sylfaen"/>
          <w:sz w:val="22"/>
          <w:szCs w:val="22"/>
          <w:lang w:val="hy-AM"/>
        </w:rPr>
        <w:t>դասին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տրամադրվել</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է</w:t>
      </w:r>
      <w:r w:rsidRPr="00F64AC4">
        <w:rPr>
          <w:rFonts w:ascii="GHEA Grapalat" w:hAnsi="GHEA Grapalat" w:cs="Times Armenian"/>
          <w:sz w:val="22"/>
          <w:szCs w:val="22"/>
          <w:lang w:val="hy-AM"/>
        </w:rPr>
        <w:t xml:space="preserve"> </w:t>
      </w:r>
      <w:r>
        <w:rPr>
          <w:rFonts w:ascii="GHEA Grapalat" w:hAnsi="GHEA Grapalat" w:cs="Times Armenian"/>
          <w:sz w:val="22"/>
          <w:szCs w:val="22"/>
        </w:rPr>
        <w:t>460.4</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մլն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դրամ</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որը</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կազմել</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է</w:t>
      </w:r>
      <w:r w:rsidRPr="00F64AC4">
        <w:rPr>
          <w:rFonts w:ascii="GHEA Grapalat" w:hAnsi="GHEA Grapalat" w:cs="Times Armenian"/>
          <w:sz w:val="22"/>
          <w:szCs w:val="22"/>
          <w:lang w:val="hy-AM"/>
        </w:rPr>
        <w:t xml:space="preserve"> հաշվետու ժամանակահատվածի </w:t>
      </w:r>
      <w:r w:rsidRPr="00F64AC4">
        <w:rPr>
          <w:rFonts w:ascii="GHEA Grapalat" w:hAnsi="GHEA Grapalat" w:cs="Sylfaen"/>
          <w:sz w:val="22"/>
          <w:szCs w:val="22"/>
          <w:lang w:val="hy-AM"/>
        </w:rPr>
        <w:t>ծրագրային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հատկացումների</w:t>
      </w:r>
      <w:r w:rsidRPr="00F64AC4">
        <w:rPr>
          <w:rFonts w:ascii="GHEA Grapalat" w:hAnsi="GHEA Grapalat" w:cs="Times Armenian"/>
          <w:sz w:val="22"/>
          <w:szCs w:val="22"/>
          <w:lang w:val="hy-AM"/>
        </w:rPr>
        <w:t xml:space="preserve"> 9</w:t>
      </w:r>
      <w:r>
        <w:rPr>
          <w:rFonts w:ascii="GHEA Grapalat" w:hAnsi="GHEA Grapalat" w:cs="Times Armenian"/>
          <w:sz w:val="22"/>
          <w:szCs w:val="22"/>
        </w:rPr>
        <w:t>3.7</w:t>
      </w:r>
      <w:r w:rsidRPr="00F64AC4">
        <w:rPr>
          <w:rFonts w:ascii="GHEA Grapalat" w:hAnsi="GHEA Grapalat" w:cs="Times Armenian"/>
          <w:sz w:val="22"/>
          <w:szCs w:val="22"/>
          <w:lang w:val="hy-AM"/>
        </w:rPr>
        <w:t>%-</w:t>
      </w:r>
      <w:r w:rsidRPr="00F64AC4">
        <w:rPr>
          <w:rFonts w:ascii="GHEA Grapalat" w:hAnsi="GHEA Grapalat" w:cs="Sylfaen"/>
          <w:sz w:val="22"/>
          <w:szCs w:val="22"/>
          <w:lang w:val="hy-AM"/>
        </w:rPr>
        <w:t>ը</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Շեղումը</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հիմնականում</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պայմանավորված</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է</w:t>
      </w:r>
      <w:r w:rsidRPr="00F64AC4">
        <w:rPr>
          <w:rFonts w:ascii="GHEA Grapalat" w:hAnsi="GHEA Grapalat" w:cs="Times Armenian"/>
          <w:sz w:val="22"/>
          <w:szCs w:val="22"/>
          <w:lang w:val="hy-AM"/>
        </w:rPr>
        <w:t xml:space="preserve"> տվյալ դասում ընդգրկված </w:t>
      </w:r>
      <w:r w:rsidRPr="00F64AC4">
        <w:rPr>
          <w:rFonts w:ascii="GHEA Grapalat" w:hAnsi="GHEA Grapalat" w:cs="Sylfaen"/>
          <w:sz w:val="22"/>
          <w:szCs w:val="22"/>
          <w:lang w:val="hy-AM"/>
        </w:rPr>
        <w:t>գործադիր</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իշխանության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պետական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կառավարման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հանրապետական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և</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տարածքային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կառավարման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մարմինների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պահպանման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 xml:space="preserve">ծախսերի </w:t>
      </w:r>
      <w:r w:rsidRPr="00F64AC4">
        <w:rPr>
          <w:rFonts w:ascii="GHEA Grapalat" w:hAnsi="GHEA Grapalat" w:cs="Sylfaen"/>
          <w:sz w:val="22"/>
          <w:szCs w:val="22"/>
          <w:lang w:val="hy-AM"/>
        </w:rPr>
        <w:lastRenderedPageBreak/>
        <w:t>կատարողականով, որը կազմել է</w:t>
      </w:r>
      <w:r>
        <w:rPr>
          <w:rFonts w:ascii="GHEA Grapalat" w:hAnsi="GHEA Grapalat" w:cs="Sylfaen"/>
          <w:sz w:val="22"/>
          <w:szCs w:val="22"/>
        </w:rPr>
        <w:t xml:space="preserve"> 89.2% կամ</w:t>
      </w:r>
      <w:r w:rsidRPr="00F64AC4">
        <w:rPr>
          <w:rFonts w:ascii="GHEA Grapalat" w:hAnsi="GHEA Grapalat" w:cs="Times Armenian"/>
          <w:sz w:val="22"/>
          <w:szCs w:val="22"/>
          <w:lang w:val="hy-AM"/>
        </w:rPr>
        <w:t xml:space="preserve"> </w:t>
      </w:r>
      <w:r>
        <w:rPr>
          <w:rFonts w:ascii="GHEA Grapalat" w:hAnsi="GHEA Grapalat" w:cs="Times Armenian"/>
          <w:sz w:val="22"/>
          <w:szCs w:val="22"/>
        </w:rPr>
        <w:t>247.7</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մլն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դրամ</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Նախորդ</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տարվա</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նույն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ժամանակահատվածի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համեմատ</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ընդհանուր</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բնույթի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այլ</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ծառայությունների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ծախսեր</w:t>
      </w:r>
      <w:r>
        <w:rPr>
          <w:rFonts w:ascii="GHEA Grapalat" w:hAnsi="GHEA Grapalat" w:cs="Sylfaen"/>
          <w:sz w:val="22"/>
          <w:szCs w:val="22"/>
        </w:rPr>
        <w:t xml:space="preserve">ը </w:t>
      </w:r>
      <w:r w:rsidRPr="00F64AC4">
        <w:rPr>
          <w:rFonts w:ascii="GHEA Grapalat" w:hAnsi="GHEA Grapalat" w:cs="Sylfaen"/>
          <w:sz w:val="22"/>
          <w:szCs w:val="22"/>
          <w:lang w:val="hy-AM"/>
        </w:rPr>
        <w:t>ն</w:t>
      </w:r>
      <w:r>
        <w:rPr>
          <w:rFonts w:ascii="GHEA Grapalat" w:hAnsi="GHEA Grapalat" w:cs="Sylfaen"/>
          <w:sz w:val="22"/>
          <w:szCs w:val="22"/>
        </w:rPr>
        <w:t>վազ</w:t>
      </w:r>
      <w:r w:rsidRPr="00F64AC4">
        <w:rPr>
          <w:rFonts w:ascii="GHEA Grapalat" w:hAnsi="GHEA Grapalat" w:cs="Sylfaen"/>
          <w:sz w:val="22"/>
          <w:szCs w:val="22"/>
          <w:lang w:val="hy-AM"/>
        </w:rPr>
        <w:t>ել</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են</w:t>
      </w:r>
      <w:r w:rsidRPr="00F64AC4">
        <w:rPr>
          <w:rFonts w:ascii="GHEA Grapalat" w:hAnsi="GHEA Grapalat" w:cs="Times Armenian"/>
          <w:sz w:val="22"/>
          <w:szCs w:val="22"/>
          <w:lang w:val="hy-AM"/>
        </w:rPr>
        <w:t xml:space="preserve"> </w:t>
      </w:r>
      <w:r>
        <w:rPr>
          <w:rFonts w:ascii="GHEA Grapalat" w:hAnsi="GHEA Grapalat" w:cs="Times Armenian"/>
          <w:sz w:val="22"/>
          <w:szCs w:val="22"/>
        </w:rPr>
        <w:t>7.8</w:t>
      </w:r>
      <w:r w:rsidRPr="00F64AC4">
        <w:rPr>
          <w:rFonts w:ascii="GHEA Grapalat" w:hAnsi="GHEA Grapalat" w:cs="Times Armenian"/>
          <w:sz w:val="22"/>
          <w:szCs w:val="22"/>
          <w:lang w:val="hy-AM"/>
        </w:rPr>
        <w:t>%</w:t>
      </w:r>
      <w:r w:rsidRPr="00F64AC4">
        <w:rPr>
          <w:rFonts w:ascii="GHEA Grapalat" w:hAnsi="GHEA Grapalat" w:cs="Times Armenian"/>
          <w:sz w:val="22"/>
          <w:szCs w:val="22"/>
          <w:lang w:val="hy-AM"/>
        </w:rPr>
        <w:noBreakHyphen/>
      </w:r>
      <w:r w:rsidRPr="00F64AC4">
        <w:rPr>
          <w:rFonts w:ascii="GHEA Grapalat" w:hAnsi="GHEA Grapalat" w:cs="Sylfaen"/>
          <w:sz w:val="22"/>
          <w:szCs w:val="22"/>
          <w:lang w:val="hy-AM"/>
        </w:rPr>
        <w:t xml:space="preserve">ով՝ պայմանավորված </w:t>
      </w:r>
      <w:r w:rsidRPr="001C3187">
        <w:rPr>
          <w:rFonts w:ascii="GHEA Grapalat" w:hAnsi="GHEA Grapalat" w:cs="Sylfaen"/>
          <w:sz w:val="22"/>
          <w:szCs w:val="22"/>
        </w:rPr>
        <w:t>«Սպասարկում» ՊՈԱԿ-ին</w:t>
      </w:r>
      <w:r>
        <w:rPr>
          <w:rFonts w:ascii="GHEA Grapalat" w:hAnsi="GHEA Grapalat" w:cs="Sylfaen"/>
          <w:sz w:val="22"/>
          <w:szCs w:val="22"/>
        </w:rPr>
        <w:t xml:space="preserve"> պ</w:t>
      </w:r>
      <w:r w:rsidRPr="001C3187">
        <w:rPr>
          <w:rFonts w:ascii="GHEA Grapalat" w:hAnsi="GHEA Grapalat" w:cs="Sylfaen"/>
          <w:sz w:val="22"/>
          <w:szCs w:val="22"/>
        </w:rPr>
        <w:t>ետական աջակցությ</w:t>
      </w:r>
      <w:r>
        <w:rPr>
          <w:rFonts w:ascii="GHEA Grapalat" w:hAnsi="GHEA Grapalat" w:cs="Sylfaen"/>
          <w:sz w:val="22"/>
          <w:szCs w:val="22"/>
        </w:rPr>
        <w:t>ա</w:t>
      </w:r>
      <w:r w:rsidRPr="001C3187">
        <w:rPr>
          <w:rFonts w:ascii="GHEA Grapalat" w:hAnsi="GHEA Grapalat" w:cs="Sylfaen"/>
          <w:sz w:val="22"/>
          <w:szCs w:val="22"/>
        </w:rPr>
        <w:t>ն</w:t>
      </w:r>
      <w:r>
        <w:rPr>
          <w:rFonts w:ascii="GHEA Grapalat" w:hAnsi="GHEA Grapalat" w:cs="Sylfaen"/>
          <w:sz w:val="22"/>
          <w:szCs w:val="22"/>
        </w:rPr>
        <w:t xml:space="preserve"> </w:t>
      </w:r>
      <w:r w:rsidR="00AC71D4">
        <w:rPr>
          <w:rFonts w:ascii="GHEA Grapalat" w:hAnsi="GHEA Grapalat" w:cs="Sylfaen"/>
          <w:sz w:val="22"/>
          <w:szCs w:val="22"/>
        </w:rPr>
        <w:t>և</w:t>
      </w:r>
      <w:r w:rsidR="00AC71D4" w:rsidRPr="00AC71D4">
        <w:rPr>
          <w:rFonts w:ascii="GHEA Grapalat" w:hAnsi="GHEA Grapalat" w:cs="Sylfaen"/>
          <w:sz w:val="22"/>
          <w:szCs w:val="22"/>
          <w:lang w:val="hy-AM"/>
        </w:rPr>
        <w:t xml:space="preserve"> </w:t>
      </w:r>
      <w:r w:rsidR="00AC71D4" w:rsidRPr="00F64AC4">
        <w:rPr>
          <w:rFonts w:ascii="GHEA Grapalat" w:hAnsi="GHEA Grapalat" w:cs="Sylfaen"/>
          <w:sz w:val="22"/>
          <w:szCs w:val="22"/>
          <w:lang w:val="hy-AM"/>
        </w:rPr>
        <w:t>գործադիր</w:t>
      </w:r>
      <w:r w:rsidR="00AC71D4" w:rsidRPr="00F64AC4">
        <w:rPr>
          <w:rFonts w:ascii="GHEA Grapalat" w:hAnsi="GHEA Grapalat" w:cs="Times Armenian"/>
          <w:sz w:val="22"/>
          <w:szCs w:val="22"/>
          <w:lang w:val="hy-AM"/>
        </w:rPr>
        <w:t xml:space="preserve"> </w:t>
      </w:r>
      <w:r w:rsidR="00AC71D4" w:rsidRPr="00F64AC4">
        <w:rPr>
          <w:rFonts w:ascii="GHEA Grapalat" w:hAnsi="GHEA Grapalat" w:cs="Sylfaen"/>
          <w:sz w:val="22"/>
          <w:szCs w:val="22"/>
          <w:lang w:val="hy-AM"/>
        </w:rPr>
        <w:t>իշխանության</w:t>
      </w:r>
      <w:r w:rsidR="00AC71D4" w:rsidRPr="00F64AC4">
        <w:rPr>
          <w:rFonts w:ascii="GHEA Grapalat" w:hAnsi="GHEA Grapalat" w:cs="Times Armenian"/>
          <w:sz w:val="22"/>
          <w:szCs w:val="22"/>
          <w:lang w:val="hy-AM"/>
        </w:rPr>
        <w:t xml:space="preserve">, </w:t>
      </w:r>
      <w:r w:rsidR="00AC71D4" w:rsidRPr="00F64AC4">
        <w:rPr>
          <w:rFonts w:ascii="GHEA Grapalat" w:hAnsi="GHEA Grapalat" w:cs="Sylfaen"/>
          <w:sz w:val="22"/>
          <w:szCs w:val="22"/>
          <w:lang w:val="hy-AM"/>
        </w:rPr>
        <w:t>պետական</w:t>
      </w:r>
      <w:r w:rsidR="00AC71D4" w:rsidRPr="00F64AC4">
        <w:rPr>
          <w:rFonts w:ascii="GHEA Grapalat" w:hAnsi="GHEA Grapalat" w:cs="Times Armenian"/>
          <w:sz w:val="22"/>
          <w:szCs w:val="22"/>
          <w:lang w:val="hy-AM"/>
        </w:rPr>
        <w:t xml:space="preserve"> </w:t>
      </w:r>
      <w:r w:rsidR="00AC71D4" w:rsidRPr="00F64AC4">
        <w:rPr>
          <w:rFonts w:ascii="GHEA Grapalat" w:hAnsi="GHEA Grapalat" w:cs="Sylfaen"/>
          <w:sz w:val="22"/>
          <w:szCs w:val="22"/>
          <w:lang w:val="hy-AM"/>
        </w:rPr>
        <w:t>կառավարման</w:t>
      </w:r>
      <w:r w:rsidR="00AC71D4" w:rsidRPr="00F64AC4">
        <w:rPr>
          <w:rFonts w:ascii="GHEA Grapalat" w:hAnsi="GHEA Grapalat" w:cs="Times Armenian"/>
          <w:sz w:val="22"/>
          <w:szCs w:val="22"/>
          <w:lang w:val="hy-AM"/>
        </w:rPr>
        <w:t xml:space="preserve"> </w:t>
      </w:r>
      <w:r w:rsidR="00AC71D4" w:rsidRPr="00F64AC4">
        <w:rPr>
          <w:rFonts w:ascii="GHEA Grapalat" w:hAnsi="GHEA Grapalat" w:cs="Sylfaen"/>
          <w:sz w:val="22"/>
          <w:szCs w:val="22"/>
          <w:lang w:val="hy-AM"/>
        </w:rPr>
        <w:t>հանրապետական</w:t>
      </w:r>
      <w:r w:rsidR="00AC71D4" w:rsidRPr="00F64AC4">
        <w:rPr>
          <w:rFonts w:ascii="GHEA Grapalat" w:hAnsi="GHEA Grapalat" w:cs="Times Armenian"/>
          <w:sz w:val="22"/>
          <w:szCs w:val="22"/>
          <w:lang w:val="hy-AM"/>
        </w:rPr>
        <w:t xml:space="preserve"> </w:t>
      </w:r>
      <w:r w:rsidR="00AC71D4" w:rsidRPr="00F64AC4">
        <w:rPr>
          <w:rFonts w:ascii="GHEA Grapalat" w:hAnsi="GHEA Grapalat" w:cs="Sylfaen"/>
          <w:sz w:val="22"/>
          <w:szCs w:val="22"/>
          <w:lang w:val="hy-AM"/>
        </w:rPr>
        <w:t>և</w:t>
      </w:r>
      <w:r w:rsidR="00AC71D4" w:rsidRPr="00F64AC4">
        <w:rPr>
          <w:rFonts w:ascii="GHEA Grapalat" w:hAnsi="GHEA Grapalat" w:cs="Times Armenian"/>
          <w:sz w:val="22"/>
          <w:szCs w:val="22"/>
          <w:lang w:val="hy-AM"/>
        </w:rPr>
        <w:t xml:space="preserve"> </w:t>
      </w:r>
      <w:r w:rsidR="00AC71D4" w:rsidRPr="00F64AC4">
        <w:rPr>
          <w:rFonts w:ascii="GHEA Grapalat" w:hAnsi="GHEA Grapalat" w:cs="Sylfaen"/>
          <w:sz w:val="22"/>
          <w:szCs w:val="22"/>
          <w:lang w:val="hy-AM"/>
        </w:rPr>
        <w:t>տարածքային</w:t>
      </w:r>
      <w:r w:rsidR="00AC71D4" w:rsidRPr="00F64AC4">
        <w:rPr>
          <w:rFonts w:ascii="GHEA Grapalat" w:hAnsi="GHEA Grapalat" w:cs="Times Armenian"/>
          <w:sz w:val="22"/>
          <w:szCs w:val="22"/>
          <w:lang w:val="hy-AM"/>
        </w:rPr>
        <w:t xml:space="preserve"> </w:t>
      </w:r>
      <w:r w:rsidR="00AC71D4" w:rsidRPr="00F64AC4">
        <w:rPr>
          <w:rFonts w:ascii="GHEA Grapalat" w:hAnsi="GHEA Grapalat" w:cs="Sylfaen"/>
          <w:sz w:val="22"/>
          <w:szCs w:val="22"/>
          <w:lang w:val="hy-AM"/>
        </w:rPr>
        <w:t>կառավարման</w:t>
      </w:r>
      <w:r w:rsidR="00AC71D4" w:rsidRPr="00F64AC4">
        <w:rPr>
          <w:rFonts w:ascii="GHEA Grapalat" w:hAnsi="GHEA Grapalat" w:cs="Times Armenian"/>
          <w:sz w:val="22"/>
          <w:szCs w:val="22"/>
          <w:lang w:val="hy-AM"/>
        </w:rPr>
        <w:t xml:space="preserve"> </w:t>
      </w:r>
      <w:r w:rsidR="00AC71D4" w:rsidRPr="00F64AC4">
        <w:rPr>
          <w:rFonts w:ascii="GHEA Grapalat" w:hAnsi="GHEA Grapalat" w:cs="Sylfaen"/>
          <w:sz w:val="22"/>
          <w:szCs w:val="22"/>
          <w:lang w:val="hy-AM"/>
        </w:rPr>
        <w:t>մարմինների</w:t>
      </w:r>
      <w:r w:rsidR="00AC71D4" w:rsidRPr="00F64AC4">
        <w:rPr>
          <w:rFonts w:ascii="GHEA Grapalat" w:hAnsi="GHEA Grapalat" w:cs="Times Armenian"/>
          <w:sz w:val="22"/>
          <w:szCs w:val="22"/>
          <w:lang w:val="hy-AM"/>
        </w:rPr>
        <w:t xml:space="preserve"> </w:t>
      </w:r>
      <w:r w:rsidR="00AC71D4" w:rsidRPr="00F64AC4">
        <w:rPr>
          <w:rFonts w:ascii="GHEA Grapalat" w:hAnsi="GHEA Grapalat" w:cs="Sylfaen"/>
          <w:sz w:val="22"/>
          <w:szCs w:val="22"/>
          <w:lang w:val="hy-AM"/>
        </w:rPr>
        <w:t>պահպանման</w:t>
      </w:r>
      <w:r w:rsidR="00AC71D4">
        <w:rPr>
          <w:rFonts w:ascii="GHEA Grapalat" w:hAnsi="GHEA Grapalat" w:cs="Sylfaen"/>
          <w:sz w:val="22"/>
          <w:szCs w:val="22"/>
        </w:rPr>
        <w:t xml:space="preserve"> ծախսերի կրճատմամբ՝ համապատասխանաբար 1</w:t>
      </w:r>
      <w:r>
        <w:rPr>
          <w:rFonts w:ascii="GHEA Grapalat" w:hAnsi="GHEA Grapalat" w:cs="Sylfaen"/>
          <w:sz w:val="22"/>
          <w:szCs w:val="22"/>
        </w:rPr>
        <w:t>7.3%</w:t>
      </w:r>
      <w:r w:rsidR="00AC71D4">
        <w:rPr>
          <w:rFonts w:ascii="GHEA Grapalat" w:hAnsi="GHEA Grapalat" w:cs="Sylfaen"/>
          <w:sz w:val="22"/>
          <w:szCs w:val="22"/>
        </w:rPr>
        <w:t>-ով և 3.7%-ով</w:t>
      </w:r>
      <w:r>
        <w:rPr>
          <w:rFonts w:ascii="GHEA Grapalat" w:hAnsi="GHEA Grapalat" w:cs="Sylfaen"/>
          <w:sz w:val="22"/>
          <w:szCs w:val="22"/>
        </w:rPr>
        <w:t xml:space="preserve">: </w:t>
      </w:r>
    </w:p>
    <w:p w:rsidR="009725C0" w:rsidRPr="003640E9" w:rsidRDefault="009725C0" w:rsidP="009725C0">
      <w:pPr>
        <w:tabs>
          <w:tab w:val="left" w:pos="5797"/>
        </w:tabs>
        <w:spacing w:line="360" w:lineRule="auto"/>
        <w:ind w:firstLine="561"/>
        <w:jc w:val="both"/>
        <w:rPr>
          <w:rFonts w:ascii="GHEA Grapalat" w:hAnsi="GHEA Grapalat" w:cs="Sylfaen"/>
          <w:sz w:val="22"/>
          <w:szCs w:val="22"/>
        </w:rPr>
      </w:pPr>
      <w:r w:rsidRPr="00F64AC4">
        <w:rPr>
          <w:rFonts w:ascii="GHEA Grapalat" w:hAnsi="GHEA Grapalat"/>
          <w:sz w:val="22"/>
          <w:szCs w:val="22"/>
          <w:lang w:val="hy-AM"/>
        </w:rPr>
        <w:t xml:space="preserve">2016 </w:t>
      </w:r>
      <w:r w:rsidRPr="00F64AC4">
        <w:rPr>
          <w:rFonts w:ascii="GHEA Grapalat" w:hAnsi="GHEA Grapalat" w:cs="Sylfaen"/>
          <w:sz w:val="22"/>
          <w:szCs w:val="22"/>
          <w:lang w:val="hy-AM"/>
        </w:rPr>
        <w:t>թվականի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առաջին</w:t>
      </w:r>
      <w:r w:rsidRPr="00F64AC4">
        <w:rPr>
          <w:rFonts w:ascii="GHEA Grapalat" w:hAnsi="GHEA Grapalat" w:cs="Times Armenian"/>
          <w:sz w:val="22"/>
          <w:szCs w:val="22"/>
          <w:lang w:val="hy-AM"/>
        </w:rPr>
        <w:t xml:space="preserve"> </w:t>
      </w:r>
      <w:r>
        <w:rPr>
          <w:rFonts w:ascii="GHEA Grapalat" w:hAnsi="GHEA Grapalat" w:cs="Times Armenian"/>
          <w:sz w:val="22"/>
          <w:szCs w:val="22"/>
        </w:rPr>
        <w:t>կիս</w:t>
      </w:r>
      <w:r w:rsidRPr="00F64AC4">
        <w:rPr>
          <w:rFonts w:ascii="GHEA Grapalat" w:hAnsi="GHEA Grapalat" w:cs="Sylfaen"/>
          <w:sz w:val="22"/>
          <w:szCs w:val="22"/>
          <w:lang w:val="hy-AM"/>
        </w:rPr>
        <w:t>ամյակում</w:t>
      </w:r>
      <w:r w:rsidRPr="00F64AC4">
        <w:rPr>
          <w:rFonts w:ascii="GHEA Grapalat" w:hAnsi="GHEA Grapalat" w:cs="Times Armenian"/>
          <w:sz w:val="22"/>
          <w:szCs w:val="22"/>
          <w:lang w:val="hy-AM"/>
        </w:rPr>
        <w:t xml:space="preserve"> ՀՀ պետական բյուջեից</w:t>
      </w:r>
      <w:r w:rsidRPr="00F64AC4">
        <w:rPr>
          <w:rFonts w:ascii="GHEA Grapalat" w:hAnsi="GHEA Grapalat" w:cs="Sylfaen"/>
          <w:sz w:val="22"/>
          <w:szCs w:val="22"/>
          <w:lang w:val="hy-AM"/>
        </w:rPr>
        <w:t xml:space="preserve"> </w:t>
      </w:r>
      <w:r>
        <w:rPr>
          <w:rFonts w:ascii="GHEA Grapalat" w:hAnsi="GHEA Grapalat" w:cs="Sylfaen"/>
          <w:sz w:val="22"/>
          <w:szCs w:val="22"/>
        </w:rPr>
        <w:t>4.3</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մլրդ</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դրամ է տրամադրվել</w:t>
      </w:r>
      <w:r w:rsidRPr="00F64AC4">
        <w:rPr>
          <w:rFonts w:ascii="GHEA Grapalat" w:hAnsi="GHEA Grapalat" w:cs="Times Armenian"/>
          <w:sz w:val="22"/>
          <w:szCs w:val="22"/>
          <w:lang w:val="hy-AM"/>
        </w:rPr>
        <w:t xml:space="preserve"> </w:t>
      </w:r>
      <w:r w:rsidRPr="00F64AC4">
        <w:rPr>
          <w:rFonts w:ascii="GHEA Grapalat" w:hAnsi="GHEA Grapalat" w:cs="Sylfaen"/>
          <w:i/>
          <w:sz w:val="22"/>
          <w:szCs w:val="22"/>
          <w:lang w:val="hy-AM"/>
        </w:rPr>
        <w:t>ընդհանուր</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բնույթի</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հետազոտական</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աշխատանքներին`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կազմելով</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ծրագրային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հատկացումների</w:t>
      </w:r>
      <w:r w:rsidRPr="00F64AC4">
        <w:rPr>
          <w:rFonts w:ascii="GHEA Grapalat" w:hAnsi="GHEA Grapalat" w:cs="Times Armenian"/>
          <w:sz w:val="22"/>
          <w:szCs w:val="22"/>
          <w:lang w:val="hy-AM"/>
        </w:rPr>
        <w:t xml:space="preserve"> 8</w:t>
      </w:r>
      <w:r>
        <w:rPr>
          <w:rFonts w:ascii="GHEA Grapalat" w:hAnsi="GHEA Grapalat" w:cs="Times Armenian"/>
          <w:sz w:val="22"/>
          <w:szCs w:val="22"/>
        </w:rPr>
        <w:t>8.4</w:t>
      </w:r>
      <w:r w:rsidRPr="00F64AC4">
        <w:rPr>
          <w:rFonts w:ascii="GHEA Grapalat" w:hAnsi="GHEA Grapalat" w:cs="Times Armenian"/>
          <w:sz w:val="22"/>
          <w:szCs w:val="22"/>
          <w:lang w:val="hy-AM"/>
        </w:rPr>
        <w:t>%-</w:t>
      </w:r>
      <w:r w:rsidRPr="00F64AC4">
        <w:rPr>
          <w:rFonts w:ascii="GHEA Grapalat" w:hAnsi="GHEA Grapalat" w:cs="Sylfaen"/>
          <w:sz w:val="22"/>
          <w:szCs w:val="22"/>
          <w:lang w:val="hy-AM"/>
        </w:rPr>
        <w:t>ը</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Շեղումը</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հիմնականում</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պայմանավորված է գիտական և</w:t>
      </w:r>
      <w:r w:rsidRPr="00F64AC4">
        <w:rPr>
          <w:rFonts w:ascii="GHEA Grapalat" w:hAnsi="GHEA Grapalat" w:cs="Times Armenian"/>
          <w:sz w:val="22"/>
          <w:szCs w:val="22"/>
          <w:lang w:val="hy-AM"/>
        </w:rPr>
        <w:t xml:space="preserve"> գիտատեխնիկական գործունեության ենթակառուցվածքների պահպանման ու զարգացման ծախսերի կատարողականով, որոնք կազմել են </w:t>
      </w:r>
      <w:r>
        <w:rPr>
          <w:rFonts w:ascii="GHEA Grapalat" w:hAnsi="GHEA Grapalat" w:cs="Times Armenian"/>
          <w:sz w:val="22"/>
          <w:szCs w:val="22"/>
        </w:rPr>
        <w:t>3.2</w:t>
      </w:r>
      <w:r w:rsidRPr="00F64AC4">
        <w:rPr>
          <w:rFonts w:ascii="GHEA Grapalat" w:hAnsi="GHEA Grapalat" w:cs="Times Armenian"/>
          <w:sz w:val="22"/>
          <w:szCs w:val="22"/>
          <w:lang w:val="hy-AM"/>
        </w:rPr>
        <w:t xml:space="preserve"> մլրդ դրամ կամ նախատեսվածի </w:t>
      </w:r>
      <w:r>
        <w:rPr>
          <w:rFonts w:ascii="GHEA Grapalat" w:hAnsi="GHEA Grapalat" w:cs="Times Armenian"/>
          <w:sz w:val="22"/>
          <w:szCs w:val="22"/>
        </w:rPr>
        <w:t>88.1</w:t>
      </w:r>
      <w:r w:rsidRPr="00F64AC4">
        <w:rPr>
          <w:rFonts w:ascii="GHEA Grapalat" w:hAnsi="GHEA Grapalat" w:cs="Times Armenian"/>
          <w:sz w:val="22"/>
          <w:szCs w:val="22"/>
          <w:lang w:val="hy-AM"/>
        </w:rPr>
        <w:t>%-ը: Գիտաշխատողներին գիտական աստիճանների համար տրվող հավելավճարների և</w:t>
      </w:r>
      <w:r w:rsidRPr="00F64AC4">
        <w:rPr>
          <w:rFonts w:ascii="GHEA Grapalat" w:hAnsi="GHEA Grapalat"/>
          <w:sz w:val="22"/>
          <w:szCs w:val="22"/>
          <w:lang w:val="hy-AM"/>
        </w:rPr>
        <w:t xml:space="preserve"> </w:t>
      </w:r>
      <w:r w:rsidRPr="00F64AC4">
        <w:rPr>
          <w:rFonts w:ascii="GHEA Grapalat" w:hAnsi="GHEA Grapalat" w:cs="Times Armenian"/>
          <w:sz w:val="22"/>
          <w:szCs w:val="22"/>
          <w:lang w:val="hy-AM"/>
        </w:rPr>
        <w:t>«Ա. Ալիխանյանի անվան ազգային գիտական լաբորատորիա» հիմնադրամի</w:t>
      </w:r>
      <w:r>
        <w:rPr>
          <w:rFonts w:ascii="GHEA Grapalat" w:hAnsi="GHEA Grapalat" w:cs="Times Armenian"/>
          <w:sz w:val="22"/>
          <w:szCs w:val="22"/>
          <w:lang w:val="hy-AM"/>
        </w:rPr>
        <w:t xml:space="preserve"> </w:t>
      </w:r>
      <w:r w:rsidRPr="00F64AC4">
        <w:rPr>
          <w:rFonts w:ascii="GHEA Grapalat" w:hAnsi="GHEA Grapalat" w:cs="Times Armenian"/>
          <w:sz w:val="22"/>
          <w:szCs w:val="22"/>
          <w:lang w:val="hy-AM"/>
        </w:rPr>
        <w:t>գիտական և գիտատեխնիկական գործունեության ենթակառուցվածքի պահպան</w:t>
      </w:r>
      <w:r>
        <w:rPr>
          <w:rFonts w:ascii="GHEA Grapalat" w:hAnsi="GHEA Grapalat" w:cs="Times Armenian"/>
          <w:sz w:val="22"/>
          <w:szCs w:val="22"/>
        </w:rPr>
        <w:t>ման,</w:t>
      </w:r>
      <w:r w:rsidRPr="00F64AC4">
        <w:rPr>
          <w:rFonts w:ascii="GHEA Grapalat" w:hAnsi="GHEA Grapalat" w:cs="Times Armenian"/>
          <w:sz w:val="22"/>
          <w:szCs w:val="22"/>
          <w:lang w:val="hy-AM"/>
        </w:rPr>
        <w:t xml:space="preserve"> զարգաց</w:t>
      </w:r>
      <w:r>
        <w:rPr>
          <w:rFonts w:ascii="GHEA Grapalat" w:hAnsi="GHEA Grapalat" w:cs="Times Armenian"/>
          <w:sz w:val="22"/>
          <w:szCs w:val="22"/>
        </w:rPr>
        <w:t>ման</w:t>
      </w:r>
      <w:r w:rsidRPr="00F64AC4">
        <w:rPr>
          <w:rFonts w:ascii="GHEA Grapalat" w:hAnsi="GHEA Grapalat" w:cs="Times Armenian"/>
          <w:sz w:val="22"/>
          <w:szCs w:val="22"/>
          <w:lang w:val="hy-AM"/>
        </w:rPr>
        <w:t xml:space="preserve"> </w:t>
      </w:r>
      <w:r>
        <w:rPr>
          <w:rFonts w:ascii="GHEA Grapalat" w:hAnsi="GHEA Grapalat" w:cs="Times Armenian"/>
          <w:sz w:val="22"/>
          <w:szCs w:val="22"/>
        </w:rPr>
        <w:t>ու</w:t>
      </w:r>
      <w:r w:rsidRPr="00F64AC4">
        <w:rPr>
          <w:rFonts w:ascii="GHEA Grapalat" w:hAnsi="GHEA Grapalat" w:cs="Times Armenian"/>
          <w:sz w:val="22"/>
          <w:szCs w:val="22"/>
          <w:lang w:val="hy-AM"/>
        </w:rPr>
        <w:t xml:space="preserve"> գիտական ներուժի արդիականաց</w:t>
      </w:r>
      <w:r>
        <w:rPr>
          <w:rFonts w:ascii="GHEA Grapalat" w:hAnsi="GHEA Grapalat" w:cs="Times Armenian"/>
          <w:sz w:val="22"/>
          <w:szCs w:val="22"/>
        </w:rPr>
        <w:t>ման</w:t>
      </w:r>
      <w:r>
        <w:rPr>
          <w:rFonts w:ascii="GHEA Grapalat" w:hAnsi="GHEA Grapalat" w:cs="Times Armenian"/>
          <w:sz w:val="22"/>
          <w:szCs w:val="22"/>
          <w:lang w:val="hy-AM"/>
        </w:rPr>
        <w:t xml:space="preserve"> </w:t>
      </w:r>
      <w:r w:rsidRPr="00F64AC4">
        <w:rPr>
          <w:rFonts w:ascii="GHEA Grapalat" w:hAnsi="GHEA Grapalat" w:cs="Times Armenian"/>
          <w:sz w:val="22"/>
          <w:szCs w:val="22"/>
          <w:lang w:val="hy-AM"/>
        </w:rPr>
        <w:t xml:space="preserve">ծրագրերի շրջանակներում նախատեսված միջոցները նույնպես ամբողջությամբ չեն օգտագործվել և </w:t>
      </w:r>
      <w:r w:rsidRPr="00F64AC4">
        <w:rPr>
          <w:rFonts w:ascii="GHEA Grapalat" w:hAnsi="GHEA Grapalat" w:cs="Sylfaen"/>
          <w:sz w:val="22"/>
          <w:szCs w:val="22"/>
          <w:lang w:val="hy-AM"/>
        </w:rPr>
        <w:t>կազմել</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են համապատասխանաբար</w:t>
      </w:r>
      <w:r w:rsidRPr="00F64AC4">
        <w:rPr>
          <w:rFonts w:ascii="GHEA Grapalat" w:hAnsi="GHEA Grapalat" w:cs="Times Armenian"/>
          <w:sz w:val="22"/>
          <w:szCs w:val="22"/>
          <w:lang w:val="hy-AM"/>
        </w:rPr>
        <w:t xml:space="preserve"> </w:t>
      </w:r>
      <w:r>
        <w:rPr>
          <w:rFonts w:ascii="GHEA Grapalat" w:hAnsi="GHEA Grapalat" w:cs="Times Armenian"/>
          <w:sz w:val="22"/>
          <w:szCs w:val="22"/>
        </w:rPr>
        <w:t>347.8</w:t>
      </w:r>
      <w:r w:rsidRPr="00F64AC4">
        <w:rPr>
          <w:rFonts w:ascii="GHEA Grapalat" w:hAnsi="GHEA Grapalat" w:cs="Times Armenian"/>
          <w:sz w:val="22"/>
          <w:szCs w:val="22"/>
          <w:lang w:val="hy-AM"/>
        </w:rPr>
        <w:t xml:space="preserve"> մլն դրամ (</w:t>
      </w:r>
      <w:r>
        <w:rPr>
          <w:rFonts w:ascii="GHEA Grapalat" w:hAnsi="GHEA Grapalat" w:cs="Times Armenian"/>
          <w:sz w:val="22"/>
          <w:szCs w:val="22"/>
        </w:rPr>
        <w:t>85.2</w:t>
      </w:r>
      <w:r w:rsidRPr="00F64AC4">
        <w:rPr>
          <w:rFonts w:ascii="GHEA Grapalat" w:hAnsi="GHEA Grapalat" w:cs="Times Armenian"/>
          <w:sz w:val="22"/>
          <w:szCs w:val="22"/>
          <w:lang w:val="hy-AM"/>
        </w:rPr>
        <w:t xml:space="preserve">%) և </w:t>
      </w:r>
      <w:r>
        <w:rPr>
          <w:rFonts w:ascii="GHEA Grapalat" w:hAnsi="GHEA Grapalat" w:cs="Times Armenian"/>
          <w:sz w:val="22"/>
          <w:szCs w:val="22"/>
        </w:rPr>
        <w:t>283.9</w:t>
      </w:r>
      <w:r w:rsidRPr="00F64AC4">
        <w:rPr>
          <w:rFonts w:ascii="GHEA Grapalat" w:hAnsi="GHEA Grapalat" w:cs="Times Armenian"/>
          <w:sz w:val="22"/>
          <w:szCs w:val="22"/>
          <w:lang w:val="hy-AM"/>
        </w:rPr>
        <w:t xml:space="preserve"> մլն դրամ (</w:t>
      </w:r>
      <w:r>
        <w:rPr>
          <w:rFonts w:ascii="GHEA Grapalat" w:hAnsi="GHEA Grapalat" w:cs="Times Armenian"/>
          <w:sz w:val="22"/>
          <w:szCs w:val="22"/>
        </w:rPr>
        <w:t>84.2</w:t>
      </w:r>
      <w:r w:rsidRPr="00F64AC4">
        <w:rPr>
          <w:rFonts w:ascii="GHEA Grapalat" w:hAnsi="GHEA Grapalat" w:cs="Times Armenian"/>
          <w:sz w:val="22"/>
          <w:szCs w:val="22"/>
          <w:lang w:val="hy-AM"/>
        </w:rPr>
        <w:t xml:space="preserve">%): 2015 </w:t>
      </w:r>
      <w:r w:rsidRPr="00F64AC4">
        <w:rPr>
          <w:rFonts w:ascii="GHEA Grapalat" w:hAnsi="GHEA Grapalat" w:cs="Sylfaen"/>
          <w:sz w:val="22"/>
          <w:szCs w:val="22"/>
          <w:lang w:val="hy-AM"/>
        </w:rPr>
        <w:t>թվականի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առաջին</w:t>
      </w:r>
      <w:r w:rsidRPr="00F64AC4">
        <w:rPr>
          <w:rFonts w:ascii="GHEA Grapalat" w:hAnsi="GHEA Grapalat" w:cs="Times Armenian"/>
          <w:sz w:val="22"/>
          <w:szCs w:val="22"/>
          <w:lang w:val="hy-AM"/>
        </w:rPr>
        <w:t xml:space="preserve"> </w:t>
      </w:r>
      <w:r>
        <w:rPr>
          <w:rFonts w:ascii="GHEA Grapalat" w:hAnsi="GHEA Grapalat" w:cs="Times Armenian"/>
          <w:sz w:val="22"/>
          <w:szCs w:val="22"/>
        </w:rPr>
        <w:t>կիս</w:t>
      </w:r>
      <w:r w:rsidRPr="00F64AC4">
        <w:rPr>
          <w:rFonts w:ascii="GHEA Grapalat" w:hAnsi="GHEA Grapalat" w:cs="Sylfaen"/>
          <w:sz w:val="22"/>
          <w:szCs w:val="22"/>
          <w:lang w:val="hy-AM"/>
        </w:rPr>
        <w:t>ամյակի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համեմատ</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ընդհանուր</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բնույթի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հետազոտական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աշխատանքների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ծախսեր</w:t>
      </w:r>
      <w:r>
        <w:rPr>
          <w:rFonts w:ascii="GHEA Grapalat" w:hAnsi="GHEA Grapalat" w:cs="Sylfaen"/>
          <w:sz w:val="22"/>
          <w:szCs w:val="22"/>
        </w:rPr>
        <w:t xml:space="preserve">ը </w:t>
      </w:r>
      <w:r w:rsidRPr="00F64AC4">
        <w:rPr>
          <w:rFonts w:ascii="GHEA Grapalat" w:hAnsi="GHEA Grapalat" w:cs="Sylfaen"/>
          <w:sz w:val="22"/>
          <w:szCs w:val="22"/>
          <w:lang w:val="hy-AM"/>
        </w:rPr>
        <w:t>ն</w:t>
      </w:r>
      <w:r>
        <w:rPr>
          <w:rFonts w:ascii="GHEA Grapalat" w:hAnsi="GHEA Grapalat" w:cs="Sylfaen"/>
          <w:sz w:val="22"/>
          <w:szCs w:val="22"/>
        </w:rPr>
        <w:t>վազ</w:t>
      </w:r>
      <w:r w:rsidRPr="004B0CFA">
        <w:rPr>
          <w:rFonts w:ascii="GHEA Grapalat" w:hAnsi="GHEA Grapalat" w:cs="Sylfaen"/>
          <w:sz w:val="22"/>
          <w:szCs w:val="22"/>
          <w:lang w:val="hy-AM"/>
        </w:rPr>
        <w:t>ել</w:t>
      </w:r>
      <w:r w:rsidRPr="004B0CFA">
        <w:rPr>
          <w:rFonts w:ascii="GHEA Grapalat" w:hAnsi="GHEA Grapalat" w:cs="Times Armenian"/>
          <w:sz w:val="22"/>
          <w:szCs w:val="22"/>
          <w:lang w:val="hy-AM"/>
        </w:rPr>
        <w:t xml:space="preserve"> </w:t>
      </w:r>
      <w:r w:rsidRPr="004B0CFA">
        <w:rPr>
          <w:rFonts w:ascii="GHEA Grapalat" w:hAnsi="GHEA Grapalat" w:cs="Sylfaen"/>
          <w:sz w:val="22"/>
          <w:szCs w:val="22"/>
          <w:lang w:val="hy-AM"/>
        </w:rPr>
        <w:t>են</w:t>
      </w:r>
      <w:r w:rsidRPr="004B0CFA">
        <w:rPr>
          <w:rFonts w:ascii="GHEA Grapalat" w:hAnsi="GHEA Grapalat" w:cs="Times Armenian"/>
          <w:sz w:val="22"/>
          <w:szCs w:val="22"/>
          <w:lang w:val="hy-AM"/>
        </w:rPr>
        <w:t xml:space="preserve"> </w:t>
      </w:r>
      <w:r>
        <w:rPr>
          <w:rFonts w:ascii="GHEA Grapalat" w:hAnsi="GHEA Grapalat" w:cs="Times Armenian"/>
          <w:sz w:val="22"/>
          <w:szCs w:val="22"/>
        </w:rPr>
        <w:t>1.8</w:t>
      </w:r>
      <w:r w:rsidRPr="00F64AC4">
        <w:rPr>
          <w:rFonts w:ascii="GHEA Grapalat" w:hAnsi="GHEA Grapalat" w:cs="Times Armenian"/>
          <w:sz w:val="22"/>
          <w:szCs w:val="22"/>
          <w:lang w:val="hy-AM"/>
        </w:rPr>
        <w:t>%-</w:t>
      </w:r>
      <w:r w:rsidRPr="00F64AC4">
        <w:rPr>
          <w:rFonts w:ascii="GHEA Grapalat" w:hAnsi="GHEA Grapalat" w:cs="Sylfaen"/>
          <w:sz w:val="22"/>
          <w:szCs w:val="22"/>
          <w:lang w:val="hy-AM"/>
        </w:rPr>
        <w:t>ով` հիմնականում</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պայմանավորված</w:t>
      </w:r>
      <w:r w:rsidRPr="00F64AC4">
        <w:rPr>
          <w:rFonts w:ascii="GHEA Grapalat" w:hAnsi="GHEA Grapalat"/>
          <w:sz w:val="22"/>
          <w:szCs w:val="22"/>
          <w:lang w:val="hy-AM"/>
        </w:rPr>
        <w:t xml:space="preserve"> </w:t>
      </w:r>
      <w:r w:rsidRPr="00F64AC4">
        <w:rPr>
          <w:rFonts w:ascii="GHEA Grapalat" w:hAnsi="GHEA Grapalat" w:cs="Sylfaen"/>
          <w:sz w:val="22"/>
          <w:szCs w:val="22"/>
          <w:lang w:val="hy-AM"/>
        </w:rPr>
        <w:t>գիտական և</w:t>
      </w:r>
      <w:r w:rsidRPr="00F64AC4">
        <w:rPr>
          <w:rFonts w:ascii="GHEA Grapalat" w:hAnsi="GHEA Grapalat" w:cs="Times Armenian"/>
          <w:sz w:val="22"/>
          <w:szCs w:val="22"/>
          <w:lang w:val="hy-AM"/>
        </w:rPr>
        <w:t xml:space="preserve"> գիտատեխնիկական գործունեության ենթակառուցվածքների պահպանման ու զարգացման</w:t>
      </w:r>
      <w:r w:rsidR="0053109E">
        <w:rPr>
          <w:rFonts w:ascii="GHEA Grapalat" w:hAnsi="GHEA Grapalat" w:cs="Times Armenian"/>
          <w:sz w:val="22"/>
          <w:szCs w:val="22"/>
        </w:rPr>
        <w:t xml:space="preserve"> և</w:t>
      </w:r>
      <w:r w:rsidRPr="00F64AC4">
        <w:rPr>
          <w:rFonts w:ascii="GHEA Grapalat" w:hAnsi="GHEA Grapalat" w:cs="Times Armenian"/>
          <w:sz w:val="22"/>
          <w:szCs w:val="22"/>
          <w:lang w:val="hy-AM"/>
        </w:rPr>
        <w:t xml:space="preserve"> </w:t>
      </w:r>
      <w:r w:rsidR="0053109E">
        <w:rPr>
          <w:rFonts w:ascii="GHEA Grapalat" w:hAnsi="GHEA Grapalat" w:cs="Times Armenian"/>
          <w:sz w:val="22"/>
          <w:szCs w:val="22"/>
        </w:rPr>
        <w:t>գ</w:t>
      </w:r>
      <w:r w:rsidR="0053109E" w:rsidRPr="0053109E">
        <w:rPr>
          <w:rFonts w:ascii="GHEA Grapalat" w:hAnsi="GHEA Grapalat" w:cs="Times Armenian"/>
          <w:sz w:val="22"/>
          <w:szCs w:val="22"/>
          <w:lang w:val="hy-AM"/>
        </w:rPr>
        <w:t>իտաշխատողներին գիտական աստիճանների համար տրվող հավելավճարներ</w:t>
      </w:r>
      <w:r w:rsidR="0053109E">
        <w:rPr>
          <w:rFonts w:ascii="GHEA Grapalat" w:hAnsi="GHEA Grapalat" w:cs="Times Armenian"/>
          <w:sz w:val="22"/>
          <w:szCs w:val="22"/>
        </w:rPr>
        <w:t>ի գծով</w:t>
      </w:r>
      <w:r w:rsidR="0053109E" w:rsidRPr="0053109E">
        <w:rPr>
          <w:rFonts w:ascii="GHEA Grapalat" w:hAnsi="GHEA Grapalat" w:cs="Times Armenian"/>
          <w:sz w:val="22"/>
          <w:szCs w:val="22"/>
          <w:lang w:val="hy-AM"/>
        </w:rPr>
        <w:t xml:space="preserve"> </w:t>
      </w:r>
      <w:r w:rsidRPr="00F64AC4">
        <w:rPr>
          <w:rFonts w:ascii="GHEA Grapalat" w:hAnsi="GHEA Grapalat" w:cs="Sylfaen"/>
          <w:sz w:val="22"/>
          <w:szCs w:val="22"/>
          <w:lang w:val="hy-AM"/>
        </w:rPr>
        <w:t xml:space="preserve">ծախսերի </w:t>
      </w:r>
      <w:r w:rsidR="0053109E">
        <w:rPr>
          <w:rFonts w:ascii="GHEA Grapalat" w:hAnsi="GHEA Grapalat" w:cs="Sylfaen"/>
          <w:sz w:val="22"/>
          <w:szCs w:val="22"/>
        </w:rPr>
        <w:t>նվազ</w:t>
      </w:r>
      <w:r>
        <w:rPr>
          <w:rFonts w:ascii="GHEA Grapalat" w:hAnsi="GHEA Grapalat" w:cs="Sylfaen"/>
          <w:sz w:val="22"/>
          <w:szCs w:val="22"/>
        </w:rPr>
        <w:t>մամբ</w:t>
      </w:r>
      <w:r w:rsidRPr="00F64AC4">
        <w:rPr>
          <w:rFonts w:ascii="GHEA Grapalat" w:hAnsi="GHEA Grapalat" w:cs="Sylfaen"/>
          <w:sz w:val="22"/>
          <w:szCs w:val="22"/>
          <w:lang w:val="hy-AM"/>
        </w:rPr>
        <w:t xml:space="preserve">: </w:t>
      </w:r>
    </w:p>
    <w:p w:rsidR="009725C0" w:rsidRPr="00F64AC4" w:rsidRDefault="009725C0" w:rsidP="009725C0">
      <w:pPr>
        <w:spacing w:line="360" w:lineRule="auto"/>
        <w:ind w:firstLine="561"/>
        <w:jc w:val="both"/>
        <w:rPr>
          <w:rFonts w:ascii="GHEA Grapalat" w:hAnsi="GHEA Grapalat" w:cs="Sylfaen"/>
          <w:sz w:val="22"/>
          <w:szCs w:val="22"/>
          <w:lang w:val="hy-AM"/>
        </w:rPr>
      </w:pPr>
      <w:r w:rsidRPr="00EF19C4">
        <w:rPr>
          <w:rFonts w:ascii="GHEA Grapalat" w:hAnsi="GHEA Grapalat" w:cs="Sylfaen"/>
          <w:sz w:val="22"/>
          <w:szCs w:val="22"/>
          <w:lang w:val="hy-AM"/>
        </w:rPr>
        <w:t>2016 թվականի առաջին</w:t>
      </w:r>
      <w:r w:rsidRPr="00EF19C4">
        <w:rPr>
          <w:rFonts w:ascii="GHEA Grapalat" w:hAnsi="GHEA Grapalat" w:cs="Times Armenian"/>
          <w:sz w:val="22"/>
          <w:szCs w:val="22"/>
          <w:lang w:val="hy-AM"/>
        </w:rPr>
        <w:t xml:space="preserve"> </w:t>
      </w:r>
      <w:r w:rsidRPr="00EF19C4">
        <w:rPr>
          <w:rFonts w:ascii="GHEA Grapalat" w:hAnsi="GHEA Grapalat" w:cs="Times Armenian"/>
          <w:sz w:val="22"/>
          <w:szCs w:val="22"/>
        </w:rPr>
        <w:t>կիսամ</w:t>
      </w:r>
      <w:r w:rsidRPr="00EF19C4">
        <w:rPr>
          <w:rFonts w:ascii="GHEA Grapalat" w:hAnsi="GHEA Grapalat" w:cs="Sylfaen"/>
          <w:sz w:val="22"/>
          <w:szCs w:val="22"/>
          <w:lang w:val="hy-AM"/>
        </w:rPr>
        <w:t>յակում</w:t>
      </w:r>
      <w:r w:rsidRPr="00EF19C4">
        <w:rPr>
          <w:rFonts w:ascii="GHEA Grapalat" w:hAnsi="GHEA Grapalat" w:cs="Times Armenian"/>
          <w:sz w:val="22"/>
          <w:szCs w:val="22"/>
          <w:lang w:val="hy-AM"/>
        </w:rPr>
        <w:t xml:space="preserve"> </w:t>
      </w:r>
      <w:r w:rsidRPr="00EF19C4">
        <w:rPr>
          <w:rFonts w:ascii="GHEA Grapalat" w:hAnsi="GHEA Grapalat" w:cs="Sylfaen"/>
          <w:i/>
          <w:sz w:val="22"/>
          <w:szCs w:val="22"/>
          <w:lang w:val="hy-AM"/>
        </w:rPr>
        <w:t>ընդհանուր</w:t>
      </w:r>
      <w:r w:rsidRPr="00EF19C4">
        <w:rPr>
          <w:rFonts w:ascii="GHEA Grapalat" w:hAnsi="GHEA Grapalat" w:cs="Times Armenian"/>
          <w:i/>
          <w:sz w:val="22"/>
          <w:szCs w:val="22"/>
          <w:lang w:val="hy-AM"/>
        </w:rPr>
        <w:t xml:space="preserve"> </w:t>
      </w:r>
      <w:r w:rsidRPr="00EF19C4">
        <w:rPr>
          <w:rFonts w:ascii="GHEA Grapalat" w:hAnsi="GHEA Grapalat" w:cs="Sylfaen"/>
          <w:i/>
          <w:sz w:val="22"/>
          <w:szCs w:val="22"/>
          <w:lang w:val="hy-AM"/>
        </w:rPr>
        <w:t>բնույթի</w:t>
      </w:r>
      <w:r w:rsidRPr="00EF19C4">
        <w:rPr>
          <w:rFonts w:ascii="GHEA Grapalat" w:hAnsi="GHEA Grapalat" w:cs="Times Armenian"/>
          <w:i/>
          <w:sz w:val="22"/>
          <w:szCs w:val="22"/>
          <w:lang w:val="hy-AM"/>
        </w:rPr>
        <w:t xml:space="preserve"> </w:t>
      </w:r>
      <w:r w:rsidRPr="00EF19C4">
        <w:rPr>
          <w:rFonts w:ascii="GHEA Grapalat" w:hAnsi="GHEA Grapalat" w:cs="Sylfaen"/>
          <w:i/>
          <w:sz w:val="22"/>
          <w:szCs w:val="22"/>
          <w:lang w:val="hy-AM"/>
        </w:rPr>
        <w:t>հանրային</w:t>
      </w:r>
      <w:r w:rsidRPr="00EF19C4">
        <w:rPr>
          <w:rFonts w:ascii="GHEA Grapalat" w:hAnsi="GHEA Grapalat" w:cs="Times Armenian"/>
          <w:i/>
          <w:sz w:val="22"/>
          <w:szCs w:val="22"/>
          <w:lang w:val="hy-AM"/>
        </w:rPr>
        <w:t xml:space="preserve"> </w:t>
      </w:r>
      <w:r w:rsidRPr="00EF19C4">
        <w:rPr>
          <w:rFonts w:ascii="GHEA Grapalat" w:hAnsi="GHEA Grapalat" w:cs="Sylfaen"/>
          <w:i/>
          <w:sz w:val="22"/>
          <w:szCs w:val="22"/>
          <w:lang w:val="hy-AM"/>
        </w:rPr>
        <w:t>ծառայությունների</w:t>
      </w:r>
      <w:r w:rsidRPr="00EF19C4">
        <w:rPr>
          <w:rFonts w:ascii="GHEA Grapalat" w:hAnsi="GHEA Grapalat" w:cs="Times Armenian"/>
          <w:i/>
          <w:sz w:val="22"/>
          <w:szCs w:val="22"/>
          <w:lang w:val="hy-AM"/>
        </w:rPr>
        <w:t xml:space="preserve"> </w:t>
      </w:r>
      <w:r w:rsidRPr="00EF19C4">
        <w:rPr>
          <w:rFonts w:ascii="GHEA Grapalat" w:hAnsi="GHEA Grapalat" w:cs="Sylfaen"/>
          <w:i/>
          <w:sz w:val="22"/>
          <w:szCs w:val="22"/>
          <w:lang w:val="hy-AM"/>
        </w:rPr>
        <w:t>գծով</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հետազոտական</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և</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նախագծային</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աշխատանքներին</w:t>
      </w:r>
      <w:r w:rsidRPr="00F64AC4">
        <w:rPr>
          <w:rFonts w:ascii="GHEA Grapalat" w:hAnsi="GHEA Grapalat" w:cs="Times Armenian"/>
          <w:sz w:val="22"/>
          <w:szCs w:val="22"/>
          <w:lang w:val="hy-AM"/>
        </w:rPr>
        <w:t xml:space="preserve"> </w:t>
      </w:r>
      <w:r>
        <w:rPr>
          <w:rFonts w:ascii="GHEA Grapalat" w:hAnsi="GHEA Grapalat" w:cs="Times Armenian"/>
          <w:sz w:val="22"/>
          <w:szCs w:val="22"/>
        </w:rPr>
        <w:t xml:space="preserve">ՀՀ </w:t>
      </w:r>
      <w:r w:rsidRPr="00F64AC4">
        <w:rPr>
          <w:rFonts w:ascii="GHEA Grapalat" w:hAnsi="GHEA Grapalat" w:cs="Times Armenian"/>
          <w:sz w:val="22"/>
          <w:szCs w:val="22"/>
          <w:lang w:val="hy-AM"/>
        </w:rPr>
        <w:t>պետական բյուջեից տրամադր</w:t>
      </w:r>
      <w:r w:rsidRPr="00F64AC4">
        <w:rPr>
          <w:rFonts w:ascii="GHEA Grapalat" w:hAnsi="GHEA Grapalat" w:cs="Sylfaen"/>
          <w:sz w:val="22"/>
          <w:szCs w:val="22"/>
          <w:lang w:val="hy-AM"/>
        </w:rPr>
        <w:t>վել</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է</w:t>
      </w:r>
      <w:r w:rsidRPr="00F64AC4">
        <w:rPr>
          <w:rFonts w:ascii="GHEA Grapalat" w:hAnsi="GHEA Grapalat" w:cs="Times Armenian"/>
          <w:sz w:val="22"/>
          <w:szCs w:val="22"/>
          <w:lang w:val="hy-AM"/>
        </w:rPr>
        <w:t xml:space="preserve"> </w:t>
      </w:r>
      <w:r>
        <w:rPr>
          <w:rFonts w:ascii="GHEA Grapalat" w:hAnsi="GHEA Grapalat" w:cs="Times Armenian"/>
          <w:sz w:val="22"/>
          <w:szCs w:val="22"/>
        </w:rPr>
        <w:t>611.8</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մլն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դրամ</w:t>
      </w:r>
      <w:r w:rsidRPr="00F64AC4">
        <w:rPr>
          <w:rFonts w:ascii="GHEA Grapalat" w:hAnsi="GHEA Grapalat" w:cs="Times Armenian"/>
          <w:sz w:val="22"/>
          <w:szCs w:val="22"/>
          <w:lang w:val="hy-AM"/>
        </w:rPr>
        <w:t>` ապահովելով</w:t>
      </w:r>
      <w:r w:rsidRPr="00F64AC4">
        <w:rPr>
          <w:rFonts w:ascii="GHEA Grapalat" w:hAnsi="GHEA Grapalat" w:cs="Sylfaen"/>
          <w:sz w:val="22"/>
          <w:szCs w:val="22"/>
          <w:lang w:val="hy-AM"/>
        </w:rPr>
        <w:t xml:space="preserve"> </w:t>
      </w:r>
      <w:r>
        <w:rPr>
          <w:rFonts w:ascii="GHEA Grapalat" w:hAnsi="GHEA Grapalat" w:cs="Sylfaen"/>
          <w:sz w:val="22"/>
          <w:szCs w:val="22"/>
        </w:rPr>
        <w:t>84.9</w:t>
      </w:r>
      <w:r w:rsidRPr="00F64AC4">
        <w:rPr>
          <w:rFonts w:ascii="GHEA Grapalat" w:hAnsi="GHEA Grapalat" w:cs="Times Armenian"/>
          <w:sz w:val="22"/>
          <w:szCs w:val="22"/>
          <w:lang w:val="hy-AM"/>
        </w:rPr>
        <w:t>% կատարողական</w:t>
      </w:r>
      <w:r w:rsidRPr="00F64AC4">
        <w:rPr>
          <w:rFonts w:ascii="GHEA Grapalat" w:hAnsi="GHEA Grapalat" w:cs="Sylfaen"/>
          <w:sz w:val="22"/>
          <w:szCs w:val="22"/>
          <w:lang w:val="hy-AM"/>
        </w:rPr>
        <w:t xml:space="preserve">: </w:t>
      </w:r>
      <w:r w:rsidRPr="00F64AC4">
        <w:rPr>
          <w:rFonts w:ascii="GHEA Grapalat" w:hAnsi="GHEA Grapalat" w:cs="Times Armenian"/>
          <w:sz w:val="22"/>
          <w:szCs w:val="22"/>
          <w:lang w:val="hy-AM"/>
        </w:rPr>
        <w:t xml:space="preserve">2015 </w:t>
      </w:r>
      <w:r w:rsidRPr="00F64AC4">
        <w:rPr>
          <w:rFonts w:ascii="GHEA Grapalat" w:hAnsi="GHEA Grapalat" w:cs="Sylfaen"/>
          <w:sz w:val="22"/>
          <w:szCs w:val="22"/>
          <w:lang w:val="hy-AM"/>
        </w:rPr>
        <w:t>թվականի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առաջին</w:t>
      </w:r>
      <w:r w:rsidRPr="00F64AC4">
        <w:rPr>
          <w:rFonts w:ascii="GHEA Grapalat" w:hAnsi="GHEA Grapalat" w:cs="Times Armenian"/>
          <w:sz w:val="22"/>
          <w:szCs w:val="22"/>
          <w:lang w:val="hy-AM"/>
        </w:rPr>
        <w:t xml:space="preserve"> </w:t>
      </w:r>
      <w:r>
        <w:rPr>
          <w:rFonts w:ascii="GHEA Grapalat" w:hAnsi="GHEA Grapalat" w:cs="Times Armenian"/>
          <w:sz w:val="22"/>
          <w:szCs w:val="22"/>
        </w:rPr>
        <w:t>կիս</w:t>
      </w:r>
      <w:r w:rsidRPr="00F64AC4">
        <w:rPr>
          <w:rFonts w:ascii="GHEA Grapalat" w:hAnsi="GHEA Grapalat" w:cs="Sylfaen"/>
          <w:sz w:val="22"/>
          <w:szCs w:val="22"/>
          <w:lang w:val="hy-AM"/>
        </w:rPr>
        <w:t>ամյակի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համեմատ</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նշված</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ծախսերը նվազել</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են</w:t>
      </w:r>
      <w:r w:rsidRPr="00F64AC4">
        <w:rPr>
          <w:rFonts w:ascii="GHEA Grapalat" w:hAnsi="GHEA Grapalat" w:cs="Times Armenian"/>
          <w:sz w:val="22"/>
          <w:szCs w:val="22"/>
          <w:lang w:val="hy-AM"/>
        </w:rPr>
        <w:t xml:space="preserve"> </w:t>
      </w:r>
      <w:r>
        <w:rPr>
          <w:rFonts w:ascii="GHEA Grapalat" w:hAnsi="GHEA Grapalat" w:cs="Times Armenian"/>
          <w:sz w:val="22"/>
          <w:szCs w:val="22"/>
        </w:rPr>
        <w:t>29.7</w:t>
      </w:r>
      <w:r w:rsidRPr="00F64AC4">
        <w:rPr>
          <w:rFonts w:ascii="GHEA Grapalat" w:hAnsi="GHEA Grapalat" w:cs="Times Armenian"/>
          <w:sz w:val="22"/>
          <w:szCs w:val="22"/>
          <w:lang w:val="hy-AM"/>
        </w:rPr>
        <w:t xml:space="preserve">%-ով՝ </w:t>
      </w:r>
      <w:r>
        <w:rPr>
          <w:rFonts w:ascii="GHEA Grapalat" w:hAnsi="GHEA Grapalat" w:cs="Times Armenian"/>
          <w:sz w:val="22"/>
          <w:szCs w:val="22"/>
        </w:rPr>
        <w:t xml:space="preserve">հիմնականում </w:t>
      </w:r>
      <w:r w:rsidRPr="00F64AC4">
        <w:rPr>
          <w:rFonts w:ascii="GHEA Grapalat" w:hAnsi="GHEA Grapalat" w:cs="Sylfaen"/>
          <w:sz w:val="22"/>
          <w:szCs w:val="22"/>
          <w:lang w:val="hy-AM"/>
        </w:rPr>
        <w:t>պայմանավորված</w:t>
      </w:r>
      <w:r w:rsidRPr="00F64AC4">
        <w:rPr>
          <w:rFonts w:ascii="GHEA Grapalat" w:hAnsi="GHEA Grapalat" w:cs="Times Armenian"/>
          <w:sz w:val="22"/>
          <w:szCs w:val="22"/>
          <w:lang w:val="hy-AM"/>
        </w:rPr>
        <w:t xml:space="preserve"> գիտական և գիտատեխնիկական գործունեության պայմանագրային (թեմատիկ) հետազոտությունների </w:t>
      </w:r>
      <w:r>
        <w:rPr>
          <w:rFonts w:ascii="GHEA Grapalat" w:hAnsi="GHEA Grapalat" w:cs="Times Armenian"/>
          <w:sz w:val="22"/>
          <w:szCs w:val="22"/>
        </w:rPr>
        <w:t>շրջանակներում օգտագործված</w:t>
      </w:r>
      <w:r w:rsidRPr="00F64AC4">
        <w:rPr>
          <w:rFonts w:ascii="GHEA Grapalat" w:hAnsi="GHEA Grapalat" w:cs="Times Armenian"/>
          <w:sz w:val="22"/>
          <w:szCs w:val="22"/>
          <w:lang w:val="hy-AM"/>
        </w:rPr>
        <w:t xml:space="preserve"> միջոցների կրճատմամբ</w:t>
      </w:r>
      <w:r w:rsidR="00EF19C4">
        <w:rPr>
          <w:rFonts w:ascii="GHEA Grapalat" w:hAnsi="GHEA Grapalat" w:cs="Sylfaen"/>
          <w:sz w:val="22"/>
          <w:szCs w:val="22"/>
        </w:rPr>
        <w:t>, որոնք</w:t>
      </w:r>
      <w:r>
        <w:rPr>
          <w:rFonts w:ascii="GHEA Grapalat" w:hAnsi="GHEA Grapalat" w:cs="Sylfaen"/>
          <w:sz w:val="22"/>
          <w:szCs w:val="22"/>
        </w:rPr>
        <w:t xml:space="preserve"> կազմել են 518.8 մլն դրամ կամ նախատեսվածի 82.7%-ը:</w:t>
      </w:r>
      <w:r w:rsidRPr="00F64AC4">
        <w:rPr>
          <w:rFonts w:ascii="GHEA Grapalat" w:hAnsi="GHEA Grapalat" w:cs="Sylfaen"/>
          <w:sz w:val="22"/>
          <w:szCs w:val="22"/>
          <w:lang w:val="hy-AM"/>
        </w:rPr>
        <w:t xml:space="preserve"> </w:t>
      </w:r>
    </w:p>
    <w:p w:rsidR="009725C0" w:rsidRPr="00017661" w:rsidRDefault="009725C0" w:rsidP="009725C0">
      <w:pPr>
        <w:spacing w:line="360" w:lineRule="auto"/>
        <w:ind w:firstLine="561"/>
        <w:jc w:val="both"/>
        <w:rPr>
          <w:rFonts w:ascii="GHEA Grapalat" w:hAnsi="GHEA Grapalat" w:cs="Times Armenian"/>
          <w:sz w:val="22"/>
          <w:szCs w:val="22"/>
        </w:rPr>
      </w:pPr>
      <w:r w:rsidRPr="00F64AC4">
        <w:rPr>
          <w:rFonts w:ascii="GHEA Grapalat" w:hAnsi="GHEA Grapalat" w:cs="Sylfaen"/>
          <w:i/>
          <w:sz w:val="22"/>
          <w:szCs w:val="22"/>
          <w:lang w:val="hy-AM"/>
        </w:rPr>
        <w:t>Այլ</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դասերին</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չպատկանող</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ընդհանուր</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բնույթի</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հանրային</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ծառայություններին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տրամադրվել</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է</w:t>
      </w:r>
      <w:r w:rsidRPr="00F64AC4">
        <w:rPr>
          <w:rFonts w:ascii="GHEA Grapalat" w:hAnsi="GHEA Grapalat" w:cs="Times Armenian"/>
          <w:sz w:val="22"/>
          <w:szCs w:val="22"/>
          <w:lang w:val="hy-AM"/>
        </w:rPr>
        <w:t xml:space="preserve"> </w:t>
      </w:r>
      <w:r>
        <w:rPr>
          <w:rFonts w:ascii="GHEA Grapalat" w:hAnsi="GHEA Grapalat" w:cs="Times Armenian"/>
          <w:sz w:val="22"/>
          <w:szCs w:val="22"/>
        </w:rPr>
        <w:t>6.5</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մլրդ</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դրամ</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որը</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կազմել</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է</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առաջին</w:t>
      </w:r>
      <w:r w:rsidRPr="00F64AC4">
        <w:rPr>
          <w:rFonts w:ascii="GHEA Grapalat" w:hAnsi="GHEA Grapalat" w:cs="Times Armenian"/>
          <w:sz w:val="22"/>
          <w:szCs w:val="22"/>
          <w:lang w:val="hy-AM"/>
        </w:rPr>
        <w:t xml:space="preserve"> </w:t>
      </w:r>
      <w:r>
        <w:rPr>
          <w:rFonts w:ascii="GHEA Grapalat" w:hAnsi="GHEA Grapalat" w:cs="Times Armenian"/>
          <w:sz w:val="22"/>
          <w:szCs w:val="22"/>
        </w:rPr>
        <w:t>կիս</w:t>
      </w:r>
      <w:r w:rsidRPr="00F64AC4">
        <w:rPr>
          <w:rFonts w:ascii="GHEA Grapalat" w:hAnsi="GHEA Grapalat" w:cs="Sylfaen"/>
          <w:sz w:val="22"/>
          <w:szCs w:val="22"/>
          <w:lang w:val="hy-AM"/>
        </w:rPr>
        <w:t>ամյակի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ծրագրային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հատկացումների</w:t>
      </w:r>
      <w:r w:rsidRPr="00F64AC4">
        <w:rPr>
          <w:rFonts w:ascii="GHEA Grapalat" w:hAnsi="GHEA Grapalat" w:cs="Times Armenian"/>
          <w:sz w:val="22"/>
          <w:szCs w:val="22"/>
          <w:lang w:val="hy-AM"/>
        </w:rPr>
        <w:t xml:space="preserve"> </w:t>
      </w:r>
      <w:r>
        <w:rPr>
          <w:rFonts w:ascii="GHEA Grapalat" w:hAnsi="GHEA Grapalat" w:cs="Times Armenian"/>
          <w:sz w:val="22"/>
          <w:szCs w:val="22"/>
        </w:rPr>
        <w:t>111.6</w:t>
      </w:r>
      <w:r w:rsidRPr="00F64AC4">
        <w:rPr>
          <w:rFonts w:ascii="GHEA Grapalat" w:hAnsi="GHEA Grapalat" w:cs="Times Armenian"/>
          <w:sz w:val="22"/>
          <w:szCs w:val="22"/>
          <w:lang w:val="hy-AM"/>
        </w:rPr>
        <w:t>%-</w:t>
      </w:r>
      <w:r w:rsidRPr="00F64AC4">
        <w:rPr>
          <w:rFonts w:ascii="GHEA Grapalat" w:hAnsi="GHEA Grapalat" w:cs="Sylfaen"/>
          <w:sz w:val="22"/>
          <w:szCs w:val="22"/>
          <w:lang w:val="hy-AM"/>
        </w:rPr>
        <w:t>ը</w:t>
      </w:r>
      <w:r w:rsidR="00EF19C4">
        <w:rPr>
          <w:rFonts w:ascii="GHEA Grapalat" w:hAnsi="GHEA Grapalat" w:cs="Sylfaen"/>
          <w:sz w:val="22"/>
          <w:szCs w:val="22"/>
        </w:rPr>
        <w:t>:</w:t>
      </w:r>
      <w:r w:rsidRPr="00A93E49">
        <w:rPr>
          <w:rFonts w:ascii="GHEA Grapalat" w:hAnsi="GHEA Grapalat" w:cs="Sylfaen"/>
          <w:sz w:val="22"/>
          <w:szCs w:val="22"/>
          <w:lang w:val="hy-AM"/>
        </w:rPr>
        <w:t xml:space="preserve"> </w:t>
      </w:r>
      <w:r w:rsidR="00EF19C4">
        <w:rPr>
          <w:rFonts w:ascii="GHEA Grapalat" w:hAnsi="GHEA Grapalat" w:cs="Sylfaen"/>
          <w:sz w:val="22"/>
          <w:szCs w:val="22"/>
        </w:rPr>
        <w:t>Ծրագ</w:t>
      </w:r>
      <w:r w:rsidR="00B135DE">
        <w:rPr>
          <w:rFonts w:ascii="GHEA Grapalat" w:hAnsi="GHEA Grapalat" w:cs="Sylfaen"/>
          <w:sz w:val="22"/>
          <w:szCs w:val="22"/>
        </w:rPr>
        <w:t>րված ցուցանիշի</w:t>
      </w:r>
      <w:r w:rsidR="00EF19C4">
        <w:rPr>
          <w:rFonts w:ascii="GHEA Grapalat" w:hAnsi="GHEA Grapalat" w:cs="Sylfaen"/>
          <w:sz w:val="22"/>
          <w:szCs w:val="22"/>
        </w:rPr>
        <w:t xml:space="preserve"> գերազանցումը հիմնականում պայմանավորված է </w:t>
      </w:r>
      <w:r w:rsidRPr="00A66AA6">
        <w:rPr>
          <w:rFonts w:ascii="GHEA Grapalat" w:hAnsi="GHEA Grapalat" w:cs="Sylfaen"/>
          <w:sz w:val="22"/>
          <w:szCs w:val="22"/>
          <w:lang w:val="hy-AM"/>
        </w:rPr>
        <w:t>Համաշխարհային բանկի աջակցությամբ իրականացվող Էլեկտրոնային հասարակության և մրցունակ</w:t>
      </w:r>
      <w:r w:rsidR="00B135DE">
        <w:rPr>
          <w:rFonts w:ascii="GHEA Grapalat" w:hAnsi="GHEA Grapalat" w:cs="Sylfaen"/>
          <w:sz w:val="22"/>
          <w:szCs w:val="22"/>
          <w:lang w:val="hy-AM"/>
        </w:rPr>
        <w:t>ության համար նորարարության ծրագ</w:t>
      </w:r>
      <w:r w:rsidRPr="00A66AA6">
        <w:rPr>
          <w:rFonts w:ascii="GHEA Grapalat" w:hAnsi="GHEA Grapalat" w:cs="Sylfaen"/>
          <w:sz w:val="22"/>
          <w:szCs w:val="22"/>
          <w:lang w:val="hy-AM"/>
        </w:rPr>
        <w:t>ր</w:t>
      </w:r>
      <w:r>
        <w:rPr>
          <w:rFonts w:ascii="GHEA Grapalat" w:hAnsi="GHEA Grapalat" w:cs="Sylfaen"/>
          <w:sz w:val="22"/>
          <w:szCs w:val="22"/>
        </w:rPr>
        <w:t>ի</w:t>
      </w:r>
      <w:r w:rsidRPr="00A66AA6">
        <w:rPr>
          <w:rFonts w:ascii="GHEA Grapalat" w:hAnsi="GHEA Grapalat" w:cs="Sylfaen"/>
          <w:sz w:val="22"/>
          <w:szCs w:val="22"/>
          <w:lang w:val="hy-AM"/>
        </w:rPr>
        <w:t xml:space="preserve"> </w:t>
      </w:r>
      <w:r>
        <w:rPr>
          <w:rFonts w:ascii="GHEA Grapalat" w:hAnsi="GHEA Grapalat" w:cs="Sylfaen"/>
          <w:sz w:val="22"/>
          <w:szCs w:val="22"/>
        </w:rPr>
        <w:t>կատարողականով, որը կազմել է 3.1 մլրդ դրամ կամ 207%: Նախատեսվածից ավել</w:t>
      </w:r>
      <w:r w:rsidR="00B135DE">
        <w:rPr>
          <w:rFonts w:ascii="GHEA Grapalat" w:hAnsi="GHEA Grapalat" w:cs="Sylfaen"/>
          <w:sz w:val="22"/>
          <w:szCs w:val="22"/>
        </w:rPr>
        <w:t xml:space="preserve"> միջոցներ են օգտագո</w:t>
      </w:r>
      <w:r w:rsidR="00A75984">
        <w:rPr>
          <w:rFonts w:ascii="GHEA Grapalat" w:hAnsi="GHEA Grapalat" w:cs="Sylfaen"/>
          <w:sz w:val="22"/>
          <w:szCs w:val="22"/>
        </w:rPr>
        <w:t>ր</w:t>
      </w:r>
      <w:r w:rsidR="00B135DE">
        <w:rPr>
          <w:rFonts w:ascii="GHEA Grapalat" w:hAnsi="GHEA Grapalat" w:cs="Sylfaen"/>
          <w:sz w:val="22"/>
          <w:szCs w:val="22"/>
        </w:rPr>
        <w:t>ծվել նաև</w:t>
      </w:r>
      <w:r w:rsidR="00D272B5">
        <w:rPr>
          <w:rFonts w:ascii="GHEA Grapalat" w:hAnsi="GHEA Grapalat" w:cs="Sylfaen"/>
          <w:sz w:val="22"/>
          <w:szCs w:val="22"/>
        </w:rPr>
        <w:t xml:space="preserve"> </w:t>
      </w:r>
      <w:r w:rsidRPr="003A7C78">
        <w:rPr>
          <w:rFonts w:ascii="GHEA Grapalat" w:hAnsi="GHEA Grapalat" w:cs="Sylfaen"/>
          <w:sz w:val="22"/>
          <w:szCs w:val="22"/>
        </w:rPr>
        <w:t>տվյալ դասում ընդգրկված</w:t>
      </w:r>
      <w:r>
        <w:rPr>
          <w:rFonts w:ascii="GHEA Grapalat" w:hAnsi="GHEA Grapalat" w:cs="Sylfaen"/>
          <w:sz w:val="22"/>
          <w:szCs w:val="22"/>
        </w:rPr>
        <w:t>,</w:t>
      </w:r>
      <w:r w:rsidRPr="003A7C78">
        <w:rPr>
          <w:rFonts w:ascii="GHEA Grapalat" w:hAnsi="GHEA Grapalat" w:cs="Sylfaen"/>
          <w:sz w:val="22"/>
          <w:szCs w:val="22"/>
        </w:rPr>
        <w:t xml:space="preserve"> Համաշխարհային բանկի աջակցությամբ իրականացվող՝ </w:t>
      </w:r>
      <w:r w:rsidR="00B135DE">
        <w:rPr>
          <w:rFonts w:ascii="GHEA Grapalat" w:hAnsi="GHEA Grapalat" w:cs="Sylfaen"/>
          <w:sz w:val="22"/>
          <w:szCs w:val="22"/>
        </w:rPr>
        <w:t>Ք</w:t>
      </w:r>
      <w:r w:rsidRPr="003A7C78">
        <w:rPr>
          <w:rFonts w:ascii="GHEA Grapalat" w:hAnsi="GHEA Grapalat" w:cs="Sylfaen"/>
          <w:sz w:val="22"/>
          <w:szCs w:val="22"/>
        </w:rPr>
        <w:t xml:space="preserve">աղաքաշինական թույլտվությունների </w:t>
      </w:r>
      <w:r w:rsidRPr="003A7C78">
        <w:rPr>
          <w:rFonts w:ascii="GHEA Grapalat" w:hAnsi="GHEA Grapalat" w:cs="Sylfaen"/>
          <w:sz w:val="22"/>
          <w:szCs w:val="22"/>
        </w:rPr>
        <w:lastRenderedPageBreak/>
        <w:t xml:space="preserve">էլեկտրոնային մշակման և մեկ պատուհանից տրամադրման </w:t>
      </w:r>
      <w:r>
        <w:rPr>
          <w:rFonts w:ascii="GHEA Grapalat" w:hAnsi="GHEA Grapalat" w:cs="Sylfaen"/>
          <w:sz w:val="22"/>
          <w:szCs w:val="22"/>
        </w:rPr>
        <w:t>ծրագրի համար ԻԶՀ</w:t>
      </w:r>
      <w:r w:rsidR="00501549">
        <w:rPr>
          <w:rFonts w:ascii="GHEA Grapalat" w:hAnsi="GHEA Grapalat" w:cs="Sylfaen"/>
          <w:sz w:val="22"/>
          <w:szCs w:val="22"/>
        </w:rPr>
        <w:t xml:space="preserve"> (Ինստիտուցիոնալ զարգացման հիմնադրամի)</w:t>
      </w:r>
      <w:r>
        <w:rPr>
          <w:rFonts w:ascii="GHEA Grapalat" w:hAnsi="GHEA Grapalat" w:cs="Sylfaen"/>
          <w:sz w:val="22"/>
          <w:szCs w:val="22"/>
        </w:rPr>
        <w:t xml:space="preserve"> դրամաշնորհային</w:t>
      </w:r>
      <w:r w:rsidR="00B135DE">
        <w:rPr>
          <w:rFonts w:ascii="GHEA Grapalat" w:hAnsi="GHEA Grapalat" w:cs="Sylfaen"/>
          <w:sz w:val="22"/>
          <w:szCs w:val="22"/>
        </w:rPr>
        <w:t xml:space="preserve"> ծրագրի</w:t>
      </w:r>
      <w:r>
        <w:rPr>
          <w:rFonts w:ascii="GHEA Grapalat" w:hAnsi="GHEA Grapalat" w:cs="Sylfaen"/>
          <w:sz w:val="22"/>
          <w:szCs w:val="22"/>
        </w:rPr>
        <w:t>,</w:t>
      </w:r>
      <w:r w:rsidR="00B135DE">
        <w:rPr>
          <w:rFonts w:ascii="GHEA Grapalat" w:hAnsi="GHEA Grapalat" w:cs="Sylfaen"/>
          <w:sz w:val="22"/>
          <w:szCs w:val="22"/>
        </w:rPr>
        <w:t xml:space="preserve"> Ե</w:t>
      </w:r>
      <w:r w:rsidRPr="003A7C78">
        <w:rPr>
          <w:rFonts w:ascii="GHEA Grapalat" w:hAnsi="GHEA Grapalat" w:cs="Sylfaen"/>
          <w:sz w:val="22"/>
          <w:szCs w:val="22"/>
        </w:rPr>
        <w:t>րիտասարդների ներգրավվածության խթանման դրամաշնորհային</w:t>
      </w:r>
      <w:r w:rsidR="00B135DE">
        <w:rPr>
          <w:rFonts w:ascii="GHEA Grapalat" w:hAnsi="GHEA Grapalat" w:cs="Sylfaen"/>
          <w:sz w:val="22"/>
          <w:szCs w:val="22"/>
        </w:rPr>
        <w:t xml:space="preserve"> ծրագրի</w:t>
      </w:r>
      <w:r>
        <w:rPr>
          <w:rFonts w:ascii="GHEA Grapalat" w:hAnsi="GHEA Grapalat" w:cs="Sylfaen"/>
          <w:sz w:val="22"/>
          <w:szCs w:val="22"/>
        </w:rPr>
        <w:t xml:space="preserve">, </w:t>
      </w:r>
      <w:r w:rsidRPr="003A7C78">
        <w:rPr>
          <w:rFonts w:ascii="GHEA Grapalat" w:hAnsi="GHEA Grapalat" w:cs="Sylfaen"/>
          <w:sz w:val="22"/>
          <w:szCs w:val="22"/>
        </w:rPr>
        <w:t>Պետական հատվածի</w:t>
      </w:r>
      <w:r w:rsidR="00D272B5">
        <w:rPr>
          <w:rFonts w:ascii="GHEA Grapalat" w:hAnsi="GHEA Grapalat" w:cs="Sylfaen"/>
          <w:sz w:val="22"/>
          <w:szCs w:val="22"/>
        </w:rPr>
        <w:t xml:space="preserve"> </w:t>
      </w:r>
      <w:r w:rsidRPr="003A7C78">
        <w:rPr>
          <w:rFonts w:ascii="GHEA Grapalat" w:hAnsi="GHEA Grapalat" w:cs="Sylfaen"/>
          <w:sz w:val="22"/>
          <w:szCs w:val="22"/>
        </w:rPr>
        <w:t xml:space="preserve">բարեփոխումների երկրորդ </w:t>
      </w:r>
      <w:r>
        <w:rPr>
          <w:rFonts w:ascii="GHEA Grapalat" w:hAnsi="GHEA Grapalat" w:cs="Sylfaen"/>
          <w:sz w:val="22"/>
          <w:szCs w:val="22"/>
        </w:rPr>
        <w:t>ծրագրի,</w:t>
      </w:r>
      <w:r w:rsidRPr="003A7C78">
        <w:t xml:space="preserve"> </w:t>
      </w:r>
      <w:r w:rsidRPr="003A7C78">
        <w:rPr>
          <w:rFonts w:ascii="GHEA Grapalat" w:hAnsi="GHEA Grapalat" w:cs="Sylfaen"/>
          <w:sz w:val="22"/>
          <w:szCs w:val="22"/>
        </w:rPr>
        <w:t>ՀՀ ֆինանսների նախարարության կարողությունների զարգացման դրամաշնորհային</w:t>
      </w:r>
      <w:r w:rsidR="00B135DE">
        <w:rPr>
          <w:rFonts w:ascii="GHEA Grapalat" w:hAnsi="GHEA Grapalat" w:cs="Sylfaen"/>
          <w:sz w:val="22"/>
          <w:szCs w:val="22"/>
        </w:rPr>
        <w:t xml:space="preserve"> ծրագրի</w:t>
      </w:r>
      <w:r w:rsidRPr="003A7C78">
        <w:rPr>
          <w:rFonts w:ascii="GHEA Grapalat" w:hAnsi="GHEA Grapalat" w:cs="Sylfaen"/>
          <w:sz w:val="22"/>
          <w:szCs w:val="22"/>
        </w:rPr>
        <w:t xml:space="preserve"> </w:t>
      </w:r>
      <w:r>
        <w:rPr>
          <w:rFonts w:ascii="GHEA Grapalat" w:hAnsi="GHEA Grapalat" w:cs="Sylfaen"/>
          <w:sz w:val="22"/>
          <w:szCs w:val="22"/>
        </w:rPr>
        <w:t xml:space="preserve">և </w:t>
      </w:r>
      <w:r w:rsidRPr="005C064F">
        <w:rPr>
          <w:rFonts w:ascii="GHEA Grapalat" w:hAnsi="GHEA Grapalat" w:cs="Sylfaen"/>
          <w:sz w:val="22"/>
          <w:szCs w:val="22"/>
        </w:rPr>
        <w:t xml:space="preserve">Կենսաթոշակների մասին հանրային իրազեկման և գրագիտության դրամաշնորհային </w:t>
      </w:r>
      <w:r w:rsidRPr="004F5EDA">
        <w:rPr>
          <w:rFonts w:ascii="GHEA Grapalat" w:hAnsi="GHEA Grapalat" w:cs="Sylfaen"/>
          <w:sz w:val="22"/>
          <w:szCs w:val="22"/>
        </w:rPr>
        <w:t>ծրագր</w:t>
      </w:r>
      <w:r w:rsidR="00B135DE">
        <w:rPr>
          <w:rFonts w:ascii="GHEA Grapalat" w:hAnsi="GHEA Grapalat" w:cs="Sylfaen"/>
          <w:sz w:val="22"/>
          <w:szCs w:val="22"/>
        </w:rPr>
        <w:t>ի</w:t>
      </w:r>
      <w:r w:rsidRPr="004F5EDA">
        <w:rPr>
          <w:rFonts w:ascii="GHEA Grapalat" w:hAnsi="GHEA Grapalat" w:cs="Sylfaen"/>
          <w:sz w:val="22"/>
          <w:szCs w:val="22"/>
        </w:rPr>
        <w:t xml:space="preserve"> շրջանակներում</w:t>
      </w:r>
      <w:r w:rsidR="00A005F3">
        <w:rPr>
          <w:rFonts w:ascii="GHEA Grapalat" w:hAnsi="GHEA Grapalat" w:cs="Sylfaen"/>
          <w:sz w:val="22"/>
          <w:szCs w:val="22"/>
        </w:rPr>
        <w:t>, որոնք</w:t>
      </w:r>
      <w:r w:rsidRPr="004F5EDA">
        <w:rPr>
          <w:rFonts w:ascii="GHEA Grapalat" w:hAnsi="GHEA Grapalat" w:cs="Sylfaen"/>
          <w:sz w:val="22"/>
          <w:szCs w:val="22"/>
        </w:rPr>
        <w:t xml:space="preserve"> ընդհանուր առմամբ </w:t>
      </w:r>
      <w:r w:rsidR="00A005F3">
        <w:rPr>
          <w:rFonts w:ascii="GHEA Grapalat" w:hAnsi="GHEA Grapalat" w:cs="Sylfaen"/>
          <w:sz w:val="22"/>
          <w:szCs w:val="22"/>
        </w:rPr>
        <w:t>կազմել են</w:t>
      </w:r>
      <w:r w:rsidRPr="004F5EDA">
        <w:rPr>
          <w:rFonts w:ascii="GHEA Grapalat" w:hAnsi="GHEA Grapalat" w:cs="Sylfaen"/>
          <w:sz w:val="22"/>
          <w:szCs w:val="22"/>
        </w:rPr>
        <w:t xml:space="preserve"> </w:t>
      </w:r>
      <w:r>
        <w:rPr>
          <w:rFonts w:ascii="GHEA Grapalat" w:hAnsi="GHEA Grapalat" w:cs="Sylfaen"/>
          <w:sz w:val="22"/>
          <w:szCs w:val="22"/>
        </w:rPr>
        <w:t>861.2</w:t>
      </w:r>
      <w:r w:rsidRPr="004F5EDA">
        <w:rPr>
          <w:rFonts w:ascii="GHEA Grapalat" w:hAnsi="GHEA Grapalat" w:cs="Sylfaen"/>
          <w:sz w:val="22"/>
          <w:szCs w:val="22"/>
        </w:rPr>
        <w:t xml:space="preserve"> մլ</w:t>
      </w:r>
      <w:r>
        <w:rPr>
          <w:rFonts w:ascii="GHEA Grapalat" w:hAnsi="GHEA Grapalat" w:cs="Sylfaen"/>
          <w:sz w:val="22"/>
          <w:szCs w:val="22"/>
        </w:rPr>
        <w:t>ն</w:t>
      </w:r>
      <w:r w:rsidRPr="004F5EDA">
        <w:rPr>
          <w:rFonts w:ascii="GHEA Grapalat" w:hAnsi="GHEA Grapalat" w:cs="Sylfaen"/>
          <w:sz w:val="22"/>
          <w:szCs w:val="22"/>
        </w:rPr>
        <w:t xml:space="preserve"> դրամ</w:t>
      </w:r>
      <w:r w:rsidR="00A005F3">
        <w:rPr>
          <w:rFonts w:ascii="GHEA Grapalat" w:hAnsi="GHEA Grapalat" w:cs="Sylfaen"/>
          <w:sz w:val="22"/>
          <w:szCs w:val="22"/>
        </w:rPr>
        <w:t>՝ նախատեսված 684.3 մլն դրամի դիմաց</w:t>
      </w:r>
      <w:r w:rsidRPr="00DA2157">
        <w:rPr>
          <w:rFonts w:ascii="GHEA Grapalat" w:hAnsi="GHEA Grapalat" w:cs="Sylfaen"/>
          <w:sz w:val="22"/>
          <w:szCs w:val="22"/>
        </w:rPr>
        <w:t>:</w:t>
      </w:r>
      <w:r w:rsidRPr="00DA2157">
        <w:rPr>
          <w:rFonts w:ascii="GHEA Grapalat" w:hAnsi="GHEA Grapalat" w:cs="Sylfaen"/>
          <w:sz w:val="22"/>
          <w:szCs w:val="22"/>
          <w:lang w:val="hy-AM"/>
        </w:rPr>
        <w:t xml:space="preserve"> </w:t>
      </w:r>
      <w:r w:rsidRPr="00DA2157">
        <w:rPr>
          <w:rFonts w:ascii="GHEA Grapalat" w:hAnsi="GHEA Grapalat" w:cs="Sylfaen"/>
          <w:sz w:val="22"/>
          <w:szCs w:val="22"/>
        </w:rPr>
        <w:t xml:space="preserve">Տվյալ դասի ծախսերից </w:t>
      </w:r>
      <w:r>
        <w:rPr>
          <w:rFonts w:ascii="GHEA Grapalat" w:hAnsi="GHEA Grapalat" w:cs="Sylfaen"/>
          <w:sz w:val="22"/>
          <w:szCs w:val="22"/>
        </w:rPr>
        <w:t>շուրջ 1.3</w:t>
      </w:r>
      <w:r w:rsidRPr="00DA2157">
        <w:rPr>
          <w:rFonts w:ascii="GHEA Grapalat" w:hAnsi="GHEA Grapalat" w:cs="Sylfaen"/>
          <w:sz w:val="22"/>
          <w:szCs w:val="22"/>
        </w:rPr>
        <w:t xml:space="preserve"> մլ</w:t>
      </w:r>
      <w:r>
        <w:rPr>
          <w:rFonts w:ascii="GHEA Grapalat" w:hAnsi="GHEA Grapalat" w:cs="Sylfaen"/>
          <w:sz w:val="22"/>
          <w:szCs w:val="22"/>
        </w:rPr>
        <w:t>րդ</w:t>
      </w:r>
      <w:r w:rsidRPr="00DA2157">
        <w:rPr>
          <w:rFonts w:ascii="GHEA Grapalat" w:hAnsi="GHEA Grapalat" w:cs="Sylfaen"/>
          <w:sz w:val="22"/>
          <w:szCs w:val="22"/>
        </w:rPr>
        <w:t xml:space="preserve"> դրամը կազմել են </w:t>
      </w:r>
      <w:r w:rsidRPr="00DA2157">
        <w:rPr>
          <w:rFonts w:ascii="GHEA Grapalat" w:hAnsi="GHEA Grapalat" w:cs="Sylfaen"/>
          <w:sz w:val="22"/>
          <w:szCs w:val="22"/>
          <w:lang w:val="hy-AM"/>
        </w:rPr>
        <w:t>ՀՀ</w:t>
      </w:r>
      <w:r w:rsidRPr="00DA2157">
        <w:rPr>
          <w:rFonts w:ascii="GHEA Grapalat" w:hAnsi="GHEA Grapalat" w:cs="Times Armenian"/>
          <w:sz w:val="22"/>
          <w:szCs w:val="22"/>
          <w:lang w:val="hy-AM"/>
        </w:rPr>
        <w:t xml:space="preserve"> </w:t>
      </w:r>
      <w:r w:rsidRPr="00DA2157">
        <w:rPr>
          <w:rFonts w:ascii="GHEA Grapalat" w:hAnsi="GHEA Grapalat" w:cs="Sylfaen"/>
          <w:sz w:val="22"/>
          <w:szCs w:val="22"/>
          <w:lang w:val="hy-AM"/>
        </w:rPr>
        <w:t>կառավարությանն</w:t>
      </w:r>
      <w:r w:rsidRPr="00DA2157">
        <w:rPr>
          <w:rFonts w:ascii="GHEA Grapalat" w:hAnsi="GHEA Grapalat" w:cs="Times Armenian"/>
          <w:sz w:val="22"/>
          <w:szCs w:val="22"/>
          <w:lang w:val="hy-AM"/>
        </w:rPr>
        <w:t xml:space="preserve"> </w:t>
      </w:r>
      <w:r w:rsidRPr="00DA2157">
        <w:rPr>
          <w:rFonts w:ascii="GHEA Grapalat" w:hAnsi="GHEA Grapalat" w:cs="Sylfaen"/>
          <w:sz w:val="22"/>
          <w:szCs w:val="22"/>
          <w:lang w:val="hy-AM"/>
        </w:rPr>
        <w:t>առընթեր</w:t>
      </w:r>
      <w:r w:rsidRPr="00DA2157">
        <w:rPr>
          <w:rFonts w:ascii="GHEA Grapalat" w:hAnsi="GHEA Grapalat" w:cs="Times Armenian"/>
          <w:sz w:val="22"/>
          <w:szCs w:val="22"/>
          <w:lang w:val="hy-AM"/>
        </w:rPr>
        <w:t xml:space="preserve"> </w:t>
      </w:r>
      <w:r w:rsidRPr="00DA2157">
        <w:rPr>
          <w:rFonts w:ascii="GHEA Grapalat" w:hAnsi="GHEA Grapalat" w:cs="Sylfaen"/>
          <w:sz w:val="22"/>
          <w:szCs w:val="22"/>
          <w:lang w:val="hy-AM"/>
        </w:rPr>
        <w:t>անշարժ</w:t>
      </w:r>
      <w:r w:rsidRPr="00DA2157">
        <w:rPr>
          <w:rFonts w:ascii="GHEA Grapalat" w:hAnsi="GHEA Grapalat" w:cs="Times Armenian"/>
          <w:sz w:val="22"/>
          <w:szCs w:val="22"/>
          <w:lang w:val="hy-AM"/>
        </w:rPr>
        <w:t xml:space="preserve"> </w:t>
      </w:r>
      <w:r w:rsidRPr="00DA2157">
        <w:rPr>
          <w:rFonts w:ascii="GHEA Grapalat" w:hAnsi="GHEA Grapalat" w:cs="Sylfaen"/>
          <w:sz w:val="22"/>
          <w:szCs w:val="22"/>
          <w:lang w:val="hy-AM"/>
        </w:rPr>
        <w:t>գույքի</w:t>
      </w:r>
      <w:r w:rsidRPr="00DA2157">
        <w:rPr>
          <w:rFonts w:ascii="GHEA Grapalat" w:hAnsi="GHEA Grapalat" w:cs="Times Armenian"/>
          <w:sz w:val="22"/>
          <w:szCs w:val="22"/>
          <w:lang w:val="hy-AM"/>
        </w:rPr>
        <w:t xml:space="preserve"> </w:t>
      </w:r>
      <w:r w:rsidRPr="00DA2157">
        <w:rPr>
          <w:rFonts w:ascii="GHEA Grapalat" w:hAnsi="GHEA Grapalat" w:cs="Sylfaen"/>
          <w:sz w:val="22"/>
          <w:szCs w:val="22"/>
          <w:lang w:val="hy-AM"/>
        </w:rPr>
        <w:t>կադաստրի</w:t>
      </w:r>
      <w:r w:rsidRPr="00DA2157">
        <w:rPr>
          <w:rFonts w:ascii="GHEA Grapalat" w:hAnsi="GHEA Grapalat" w:cs="Times Armenian"/>
          <w:sz w:val="22"/>
          <w:szCs w:val="22"/>
          <w:lang w:val="hy-AM"/>
        </w:rPr>
        <w:t xml:space="preserve"> </w:t>
      </w:r>
      <w:r w:rsidRPr="00DA2157">
        <w:rPr>
          <w:rFonts w:ascii="GHEA Grapalat" w:hAnsi="GHEA Grapalat" w:cs="Sylfaen"/>
          <w:sz w:val="22"/>
          <w:szCs w:val="22"/>
          <w:lang w:val="hy-AM"/>
        </w:rPr>
        <w:t>պետական</w:t>
      </w:r>
      <w:r w:rsidRPr="00DA2157">
        <w:rPr>
          <w:rFonts w:ascii="GHEA Grapalat" w:hAnsi="GHEA Grapalat" w:cs="Times Armenian"/>
          <w:sz w:val="22"/>
          <w:szCs w:val="22"/>
          <w:lang w:val="hy-AM"/>
        </w:rPr>
        <w:t xml:space="preserve"> </w:t>
      </w:r>
      <w:r w:rsidRPr="00DA2157">
        <w:rPr>
          <w:rFonts w:ascii="GHEA Grapalat" w:hAnsi="GHEA Grapalat" w:cs="Sylfaen"/>
          <w:sz w:val="22"/>
          <w:szCs w:val="22"/>
          <w:lang w:val="hy-AM"/>
        </w:rPr>
        <w:t>կոմիտեի</w:t>
      </w:r>
      <w:r w:rsidRPr="00DA2157">
        <w:rPr>
          <w:rFonts w:ascii="GHEA Grapalat" w:hAnsi="GHEA Grapalat" w:cs="Times Armenian"/>
          <w:sz w:val="22"/>
          <w:szCs w:val="22"/>
          <w:lang w:val="hy-AM"/>
        </w:rPr>
        <w:t xml:space="preserve"> </w:t>
      </w:r>
      <w:r w:rsidRPr="00DA2157">
        <w:rPr>
          <w:rFonts w:ascii="GHEA Grapalat" w:hAnsi="GHEA Grapalat" w:cs="Sylfaen"/>
          <w:sz w:val="22"/>
          <w:szCs w:val="22"/>
          <w:lang w:val="hy-AM"/>
        </w:rPr>
        <w:t>ստորաբաժանումների</w:t>
      </w:r>
      <w:r w:rsidRPr="00DA2157">
        <w:rPr>
          <w:rFonts w:ascii="GHEA Grapalat" w:hAnsi="GHEA Grapalat" w:cs="Times Armenian"/>
          <w:sz w:val="22"/>
          <w:szCs w:val="22"/>
          <w:lang w:val="hy-AM"/>
        </w:rPr>
        <w:t xml:space="preserve"> </w:t>
      </w:r>
      <w:r w:rsidRPr="00DA2157">
        <w:rPr>
          <w:rFonts w:ascii="GHEA Grapalat" w:hAnsi="GHEA Grapalat" w:cs="Sylfaen"/>
          <w:sz w:val="22"/>
          <w:szCs w:val="22"/>
          <w:lang w:val="hy-AM"/>
        </w:rPr>
        <w:t>կողմից</w:t>
      </w:r>
      <w:r w:rsidRPr="00DA2157">
        <w:rPr>
          <w:rFonts w:ascii="GHEA Grapalat" w:hAnsi="GHEA Grapalat" w:cs="Times Armenian"/>
          <w:sz w:val="22"/>
          <w:szCs w:val="22"/>
          <w:lang w:val="hy-AM"/>
        </w:rPr>
        <w:t xml:space="preserve"> </w:t>
      </w:r>
      <w:r w:rsidRPr="00DA2157">
        <w:rPr>
          <w:rFonts w:ascii="GHEA Grapalat" w:hAnsi="GHEA Grapalat" w:cs="Sylfaen"/>
          <w:sz w:val="22"/>
          <w:szCs w:val="22"/>
          <w:lang w:val="hy-AM"/>
        </w:rPr>
        <w:t>մատուցվող</w:t>
      </w:r>
      <w:r w:rsidRPr="00DA2157">
        <w:rPr>
          <w:rFonts w:ascii="GHEA Grapalat" w:hAnsi="GHEA Grapalat" w:cs="Times Armenian"/>
          <w:sz w:val="22"/>
          <w:szCs w:val="22"/>
          <w:lang w:val="hy-AM"/>
        </w:rPr>
        <w:t xml:space="preserve"> </w:t>
      </w:r>
      <w:r w:rsidRPr="00DA2157">
        <w:rPr>
          <w:rFonts w:ascii="GHEA Grapalat" w:hAnsi="GHEA Grapalat" w:cs="Sylfaen"/>
          <w:sz w:val="22"/>
          <w:szCs w:val="22"/>
          <w:lang w:val="hy-AM"/>
        </w:rPr>
        <w:t>ծառայություններից</w:t>
      </w:r>
      <w:r w:rsidRPr="00DA2157">
        <w:rPr>
          <w:rFonts w:ascii="GHEA Grapalat" w:hAnsi="GHEA Grapalat" w:cs="Times Armenian"/>
          <w:sz w:val="22"/>
          <w:szCs w:val="22"/>
          <w:lang w:val="hy-AM"/>
        </w:rPr>
        <w:t xml:space="preserve"> </w:t>
      </w:r>
      <w:r w:rsidRPr="00DA2157">
        <w:rPr>
          <w:rFonts w:ascii="GHEA Grapalat" w:hAnsi="GHEA Grapalat" w:cs="Sylfaen"/>
          <w:sz w:val="22"/>
          <w:szCs w:val="22"/>
          <w:lang w:val="hy-AM"/>
        </w:rPr>
        <w:t>ստացվող</w:t>
      </w:r>
      <w:r w:rsidRPr="00DA2157">
        <w:rPr>
          <w:rFonts w:ascii="GHEA Grapalat" w:hAnsi="GHEA Grapalat" w:cs="Times Armenian"/>
          <w:sz w:val="22"/>
          <w:szCs w:val="22"/>
          <w:lang w:val="hy-AM"/>
        </w:rPr>
        <w:t xml:space="preserve"> </w:t>
      </w:r>
      <w:r w:rsidRPr="00DA2157">
        <w:rPr>
          <w:rFonts w:ascii="GHEA Grapalat" w:hAnsi="GHEA Grapalat" w:cs="Sylfaen"/>
          <w:sz w:val="22"/>
          <w:szCs w:val="22"/>
          <w:lang w:val="hy-AM"/>
        </w:rPr>
        <w:t>եկամուտների</w:t>
      </w:r>
      <w:r w:rsidRPr="00DA2157">
        <w:rPr>
          <w:rFonts w:ascii="GHEA Grapalat" w:hAnsi="GHEA Grapalat" w:cs="Times Armenian"/>
          <w:sz w:val="22"/>
          <w:szCs w:val="22"/>
          <w:lang w:val="hy-AM"/>
        </w:rPr>
        <w:t xml:space="preserve"> </w:t>
      </w:r>
      <w:r w:rsidRPr="00DA2157">
        <w:rPr>
          <w:rFonts w:ascii="GHEA Grapalat" w:hAnsi="GHEA Grapalat" w:cs="Sylfaen"/>
          <w:sz w:val="22"/>
          <w:szCs w:val="22"/>
          <w:lang w:val="hy-AM"/>
        </w:rPr>
        <w:t>հաշվին</w:t>
      </w:r>
      <w:r w:rsidRPr="00DA2157">
        <w:rPr>
          <w:rFonts w:ascii="GHEA Grapalat" w:hAnsi="GHEA Grapalat" w:cs="Times Armenian"/>
          <w:sz w:val="22"/>
          <w:szCs w:val="22"/>
          <w:lang w:val="hy-AM"/>
        </w:rPr>
        <w:t xml:space="preserve"> </w:t>
      </w:r>
      <w:r w:rsidRPr="00DA2157">
        <w:rPr>
          <w:rFonts w:ascii="GHEA Grapalat" w:hAnsi="GHEA Grapalat" w:cs="Sylfaen"/>
          <w:sz w:val="22"/>
          <w:szCs w:val="22"/>
          <w:lang w:val="hy-AM"/>
        </w:rPr>
        <w:t>կոմիտեի</w:t>
      </w:r>
      <w:r w:rsidRPr="00DA2157">
        <w:rPr>
          <w:rFonts w:ascii="GHEA Grapalat" w:hAnsi="GHEA Grapalat" w:cs="Times Armenian"/>
          <w:sz w:val="22"/>
          <w:szCs w:val="22"/>
          <w:lang w:val="hy-AM"/>
        </w:rPr>
        <w:t xml:space="preserve"> </w:t>
      </w:r>
      <w:r w:rsidRPr="00DA2157">
        <w:rPr>
          <w:rFonts w:ascii="GHEA Grapalat" w:hAnsi="GHEA Grapalat" w:cs="Sylfaen"/>
          <w:sz w:val="22"/>
          <w:szCs w:val="22"/>
          <w:lang w:val="hy-AM"/>
        </w:rPr>
        <w:t>համակարգի</w:t>
      </w:r>
      <w:r w:rsidRPr="00DA2157">
        <w:rPr>
          <w:rFonts w:ascii="GHEA Grapalat" w:hAnsi="GHEA Grapalat" w:cs="Times Armenian"/>
          <w:sz w:val="22"/>
          <w:szCs w:val="22"/>
          <w:lang w:val="hy-AM"/>
        </w:rPr>
        <w:t xml:space="preserve"> </w:t>
      </w:r>
      <w:r w:rsidRPr="00DA2157">
        <w:rPr>
          <w:rFonts w:ascii="GHEA Grapalat" w:hAnsi="GHEA Grapalat" w:cs="Sylfaen"/>
          <w:sz w:val="22"/>
          <w:szCs w:val="22"/>
          <w:lang w:val="hy-AM"/>
        </w:rPr>
        <w:t>գծով</w:t>
      </w:r>
      <w:r w:rsidRPr="00DA2157">
        <w:rPr>
          <w:rFonts w:ascii="GHEA Grapalat" w:hAnsi="GHEA Grapalat" w:cs="Times Armenian"/>
          <w:sz w:val="22"/>
          <w:szCs w:val="22"/>
          <w:lang w:val="hy-AM"/>
        </w:rPr>
        <w:t xml:space="preserve"> </w:t>
      </w:r>
      <w:r w:rsidRPr="00DA2157">
        <w:rPr>
          <w:rFonts w:ascii="GHEA Grapalat" w:hAnsi="GHEA Grapalat" w:cs="Sylfaen"/>
          <w:sz w:val="22"/>
          <w:szCs w:val="22"/>
          <w:lang w:val="hy-AM"/>
        </w:rPr>
        <w:t>իրականացվող</w:t>
      </w:r>
      <w:r w:rsidRPr="00DA2157">
        <w:rPr>
          <w:rFonts w:ascii="GHEA Grapalat" w:hAnsi="GHEA Grapalat" w:cs="Times Armenian"/>
          <w:sz w:val="22"/>
          <w:szCs w:val="22"/>
          <w:lang w:val="hy-AM"/>
        </w:rPr>
        <w:t xml:space="preserve"> </w:t>
      </w:r>
      <w:r w:rsidRPr="00DA2157">
        <w:rPr>
          <w:rFonts w:ascii="GHEA Grapalat" w:hAnsi="GHEA Grapalat" w:cs="Sylfaen"/>
          <w:sz w:val="22"/>
          <w:szCs w:val="22"/>
          <w:lang w:val="hy-AM"/>
        </w:rPr>
        <w:t>ծախսեր</w:t>
      </w:r>
      <w:r w:rsidRPr="00DA2157">
        <w:rPr>
          <w:rFonts w:ascii="GHEA Grapalat" w:hAnsi="GHEA Grapalat" w:cs="Sylfaen"/>
          <w:sz w:val="22"/>
          <w:szCs w:val="22"/>
        </w:rPr>
        <w:t>ը</w:t>
      </w:r>
      <w:r w:rsidRPr="00DA2157">
        <w:rPr>
          <w:rFonts w:ascii="GHEA Grapalat" w:hAnsi="GHEA Grapalat" w:cs="Sylfaen"/>
          <w:sz w:val="22"/>
          <w:szCs w:val="22"/>
          <w:lang w:val="hy-AM"/>
        </w:rPr>
        <w:t>, որ</w:t>
      </w:r>
      <w:r w:rsidRPr="00DA2157">
        <w:rPr>
          <w:rFonts w:ascii="GHEA Grapalat" w:hAnsi="GHEA Grapalat" w:cs="Sylfaen"/>
          <w:sz w:val="22"/>
          <w:szCs w:val="22"/>
        </w:rPr>
        <w:t>ոնք կատարվել են</w:t>
      </w:r>
      <w:r w:rsidRPr="00DA2157">
        <w:rPr>
          <w:rFonts w:ascii="GHEA Grapalat" w:hAnsi="GHEA Grapalat" w:cs="Sylfaen"/>
          <w:sz w:val="22"/>
          <w:szCs w:val="22"/>
          <w:lang w:val="hy-AM"/>
        </w:rPr>
        <w:t xml:space="preserve"> </w:t>
      </w:r>
      <w:r>
        <w:rPr>
          <w:rFonts w:ascii="GHEA Grapalat" w:hAnsi="GHEA Grapalat" w:cs="Sylfaen"/>
          <w:sz w:val="22"/>
          <w:szCs w:val="22"/>
        </w:rPr>
        <w:t>71.9</w:t>
      </w:r>
      <w:r w:rsidRPr="00DA2157">
        <w:rPr>
          <w:rFonts w:ascii="GHEA Grapalat" w:hAnsi="GHEA Grapalat" w:cs="Times Armenian"/>
          <w:sz w:val="22"/>
          <w:szCs w:val="22"/>
          <w:lang w:val="hy-AM"/>
        </w:rPr>
        <w:t>%</w:t>
      </w:r>
      <w:r w:rsidRPr="00DA2157">
        <w:rPr>
          <w:rFonts w:ascii="GHEA Grapalat" w:hAnsi="GHEA Grapalat" w:cs="Times Armenian"/>
          <w:sz w:val="22"/>
          <w:szCs w:val="22"/>
        </w:rPr>
        <w:t xml:space="preserve">-ով: </w:t>
      </w:r>
      <w:r w:rsidRPr="005F105C">
        <w:rPr>
          <w:rFonts w:ascii="GHEA Grapalat" w:hAnsi="GHEA Grapalat" w:cs="Times Armenian"/>
          <w:sz w:val="22"/>
          <w:szCs w:val="22"/>
        </w:rPr>
        <w:t>Պակաս են օգտագործվել</w:t>
      </w:r>
      <w:r w:rsidR="00D272B5">
        <w:rPr>
          <w:rFonts w:ascii="GHEA Grapalat" w:hAnsi="GHEA Grapalat" w:cs="Times Armenian"/>
          <w:sz w:val="22"/>
          <w:szCs w:val="22"/>
        </w:rPr>
        <w:t xml:space="preserve"> </w:t>
      </w:r>
      <w:r w:rsidRPr="005F105C">
        <w:rPr>
          <w:rFonts w:ascii="GHEA Grapalat" w:hAnsi="GHEA Grapalat" w:cs="Times Armenian"/>
          <w:sz w:val="22"/>
          <w:szCs w:val="22"/>
        </w:rPr>
        <w:t xml:space="preserve">նաև </w:t>
      </w:r>
      <w:r w:rsidRPr="005F105C">
        <w:rPr>
          <w:rFonts w:ascii="GHEA Grapalat" w:hAnsi="GHEA Grapalat" w:cs="Sylfaen"/>
          <w:sz w:val="22"/>
          <w:szCs w:val="22"/>
        </w:rPr>
        <w:t>Համաշխարհային բանկի աջակցությամբ իրականացվող՝ Հարկային վարչարարության արդիականացման</w:t>
      </w:r>
      <w:r>
        <w:rPr>
          <w:rFonts w:ascii="GHEA Grapalat" w:hAnsi="GHEA Grapalat" w:cs="Sylfaen"/>
          <w:sz w:val="22"/>
          <w:szCs w:val="22"/>
        </w:rPr>
        <w:t xml:space="preserve"> </w:t>
      </w:r>
      <w:r w:rsidR="00A005F3">
        <w:rPr>
          <w:rFonts w:ascii="GHEA Grapalat" w:hAnsi="GHEA Grapalat" w:cs="Sylfaen"/>
          <w:sz w:val="22"/>
          <w:szCs w:val="22"/>
        </w:rPr>
        <w:t>և</w:t>
      </w:r>
      <w:r w:rsidRPr="0084200C">
        <w:rPr>
          <w:rFonts w:ascii="GHEA Grapalat" w:hAnsi="GHEA Grapalat" w:cs="Times Armenian"/>
          <w:sz w:val="22"/>
          <w:szCs w:val="22"/>
        </w:rPr>
        <w:t xml:space="preserve"> </w:t>
      </w:r>
      <w:r w:rsidR="00A005F3">
        <w:rPr>
          <w:rFonts w:ascii="GHEA Grapalat" w:hAnsi="GHEA Grapalat" w:cs="Times Armenian"/>
          <w:sz w:val="22"/>
          <w:szCs w:val="22"/>
        </w:rPr>
        <w:t>Ա</w:t>
      </w:r>
      <w:r w:rsidRPr="005F105C">
        <w:rPr>
          <w:rFonts w:ascii="GHEA Grapalat" w:hAnsi="GHEA Grapalat" w:cs="Sylfaen"/>
          <w:sz w:val="22"/>
          <w:szCs w:val="22"/>
        </w:rPr>
        <w:t xml:space="preserve">ռևտրի </w:t>
      </w:r>
      <w:r w:rsidR="00A005F3">
        <w:rPr>
          <w:rFonts w:ascii="GHEA Grapalat" w:hAnsi="GHEA Grapalat" w:cs="Sylfaen"/>
          <w:sz w:val="22"/>
          <w:szCs w:val="22"/>
        </w:rPr>
        <w:t>ու</w:t>
      </w:r>
      <w:r w:rsidRPr="005F105C">
        <w:rPr>
          <w:rFonts w:ascii="GHEA Grapalat" w:hAnsi="GHEA Grapalat" w:cs="Sylfaen"/>
          <w:sz w:val="22"/>
          <w:szCs w:val="22"/>
        </w:rPr>
        <w:t xml:space="preserve"> ենթակառուցվածքների զարգացման </w:t>
      </w:r>
      <w:r w:rsidR="00A005F3">
        <w:rPr>
          <w:rFonts w:ascii="GHEA Grapalat" w:hAnsi="GHEA Grapalat" w:cs="Sylfaen"/>
          <w:sz w:val="22"/>
          <w:szCs w:val="22"/>
        </w:rPr>
        <w:t>ծրագրերի շրջանակներում նախատեսված միջոցները՝</w:t>
      </w:r>
      <w:r>
        <w:rPr>
          <w:rFonts w:ascii="GHEA Grapalat" w:hAnsi="GHEA Grapalat" w:cs="Sylfaen"/>
          <w:sz w:val="22"/>
          <w:szCs w:val="22"/>
        </w:rPr>
        <w:t xml:space="preserve"> համապատասխանաբար 38</w:t>
      </w:r>
      <w:r w:rsidRPr="00DA2157">
        <w:rPr>
          <w:rFonts w:ascii="GHEA Grapalat" w:hAnsi="GHEA Grapalat" w:cs="Times Armenian"/>
          <w:sz w:val="22"/>
          <w:szCs w:val="22"/>
          <w:lang w:val="hy-AM"/>
        </w:rPr>
        <w:t>%</w:t>
      </w:r>
      <w:r w:rsidRPr="00DA2157">
        <w:rPr>
          <w:rFonts w:ascii="GHEA Grapalat" w:hAnsi="GHEA Grapalat" w:cs="Times Armenian"/>
          <w:sz w:val="22"/>
          <w:szCs w:val="22"/>
        </w:rPr>
        <w:t>-ով</w:t>
      </w:r>
      <w:r>
        <w:rPr>
          <w:rFonts w:ascii="GHEA Grapalat" w:hAnsi="GHEA Grapalat" w:cs="Times Armenian"/>
          <w:sz w:val="22"/>
          <w:szCs w:val="22"/>
        </w:rPr>
        <w:t xml:space="preserve"> </w:t>
      </w:r>
      <w:r w:rsidRPr="00F64AC4">
        <w:rPr>
          <w:rFonts w:ascii="GHEA Grapalat" w:hAnsi="GHEA Grapalat" w:cs="Times Armenian"/>
          <w:sz w:val="22"/>
          <w:szCs w:val="22"/>
          <w:lang w:val="hy-AM"/>
        </w:rPr>
        <w:t>(</w:t>
      </w:r>
      <w:r>
        <w:rPr>
          <w:rFonts w:ascii="GHEA Grapalat" w:hAnsi="GHEA Grapalat" w:cs="Times Armenian"/>
          <w:sz w:val="22"/>
          <w:szCs w:val="22"/>
        </w:rPr>
        <w:t>130.4 մլն դրամ</w:t>
      </w:r>
      <w:r w:rsidRPr="00F64AC4">
        <w:rPr>
          <w:rFonts w:ascii="GHEA Grapalat" w:hAnsi="GHEA Grapalat" w:cs="Times Armenian"/>
          <w:sz w:val="22"/>
          <w:szCs w:val="22"/>
          <w:lang w:val="hy-AM"/>
        </w:rPr>
        <w:t>)</w:t>
      </w:r>
      <w:r>
        <w:rPr>
          <w:rFonts w:ascii="GHEA Grapalat" w:hAnsi="GHEA Grapalat" w:cs="Times Armenian"/>
          <w:sz w:val="22"/>
          <w:szCs w:val="22"/>
        </w:rPr>
        <w:t xml:space="preserve"> և 10</w:t>
      </w:r>
      <w:r w:rsidRPr="00DA2157">
        <w:rPr>
          <w:rFonts w:ascii="GHEA Grapalat" w:hAnsi="GHEA Grapalat" w:cs="Times Armenian"/>
          <w:sz w:val="22"/>
          <w:szCs w:val="22"/>
          <w:lang w:val="hy-AM"/>
        </w:rPr>
        <w:t>%</w:t>
      </w:r>
      <w:r w:rsidRPr="00DA2157">
        <w:rPr>
          <w:rFonts w:ascii="GHEA Grapalat" w:hAnsi="GHEA Grapalat" w:cs="Times Armenian"/>
          <w:sz w:val="22"/>
          <w:szCs w:val="22"/>
        </w:rPr>
        <w:t>-ով</w:t>
      </w:r>
      <w:r>
        <w:rPr>
          <w:rFonts w:ascii="GHEA Grapalat" w:hAnsi="GHEA Grapalat" w:cs="Times Armenian"/>
          <w:sz w:val="22"/>
          <w:szCs w:val="22"/>
        </w:rPr>
        <w:t xml:space="preserve"> </w:t>
      </w:r>
      <w:r w:rsidRPr="00F64AC4">
        <w:rPr>
          <w:rFonts w:ascii="GHEA Grapalat" w:hAnsi="GHEA Grapalat" w:cs="Times Armenian"/>
          <w:sz w:val="22"/>
          <w:szCs w:val="22"/>
          <w:lang w:val="hy-AM"/>
        </w:rPr>
        <w:t>(</w:t>
      </w:r>
      <w:r>
        <w:rPr>
          <w:rFonts w:ascii="GHEA Grapalat" w:hAnsi="GHEA Grapalat" w:cs="Times Armenian"/>
          <w:sz w:val="22"/>
          <w:szCs w:val="22"/>
        </w:rPr>
        <w:t>20.8 մլն դրամ</w:t>
      </w:r>
      <w:r w:rsidRPr="00F64AC4">
        <w:rPr>
          <w:rFonts w:ascii="GHEA Grapalat" w:hAnsi="GHEA Grapalat" w:cs="Times Armenian"/>
          <w:sz w:val="22"/>
          <w:szCs w:val="22"/>
          <w:lang w:val="hy-AM"/>
        </w:rPr>
        <w:t>)</w:t>
      </w:r>
      <w:r>
        <w:rPr>
          <w:rFonts w:ascii="GHEA Grapalat" w:hAnsi="GHEA Grapalat" w:cs="Times Armenian"/>
          <w:sz w:val="22"/>
          <w:szCs w:val="22"/>
        </w:rPr>
        <w:t xml:space="preserve">: </w:t>
      </w:r>
      <w:r w:rsidR="00EF19C4">
        <w:rPr>
          <w:rFonts w:ascii="GHEA Grapalat" w:hAnsi="GHEA Grapalat" w:cs="Sylfaen"/>
          <w:sz w:val="22"/>
          <w:szCs w:val="22"/>
        </w:rPr>
        <w:t>Այլ</w:t>
      </w:r>
      <w:r w:rsidR="00EF19C4" w:rsidRPr="00462BCC">
        <w:rPr>
          <w:rFonts w:ascii="GHEA Grapalat" w:hAnsi="GHEA Grapalat" w:cs="Times Armenian"/>
          <w:sz w:val="22"/>
          <w:szCs w:val="22"/>
          <w:lang w:val="hy-AM"/>
        </w:rPr>
        <w:t xml:space="preserve"> </w:t>
      </w:r>
      <w:r w:rsidR="00EF19C4" w:rsidRPr="00462BCC">
        <w:rPr>
          <w:rFonts w:ascii="GHEA Grapalat" w:hAnsi="GHEA Grapalat" w:cs="Sylfaen"/>
          <w:sz w:val="22"/>
          <w:szCs w:val="22"/>
          <w:lang w:val="hy-AM"/>
        </w:rPr>
        <w:t>դասերին</w:t>
      </w:r>
      <w:r w:rsidR="00EF19C4" w:rsidRPr="00462BCC">
        <w:rPr>
          <w:rFonts w:ascii="GHEA Grapalat" w:hAnsi="GHEA Grapalat" w:cs="Times Armenian"/>
          <w:sz w:val="22"/>
          <w:szCs w:val="22"/>
          <w:lang w:val="hy-AM"/>
        </w:rPr>
        <w:t xml:space="preserve"> </w:t>
      </w:r>
      <w:r w:rsidR="00EF19C4" w:rsidRPr="00462BCC">
        <w:rPr>
          <w:rFonts w:ascii="GHEA Grapalat" w:hAnsi="GHEA Grapalat" w:cs="Sylfaen"/>
          <w:sz w:val="22"/>
          <w:szCs w:val="22"/>
          <w:lang w:val="hy-AM"/>
        </w:rPr>
        <w:t>չպատկանող</w:t>
      </w:r>
      <w:r w:rsidR="00EF19C4" w:rsidRPr="00462BCC">
        <w:rPr>
          <w:rFonts w:ascii="GHEA Grapalat" w:hAnsi="GHEA Grapalat" w:cs="Times Armenian"/>
          <w:sz w:val="22"/>
          <w:szCs w:val="22"/>
          <w:lang w:val="hy-AM"/>
        </w:rPr>
        <w:t xml:space="preserve"> </w:t>
      </w:r>
      <w:r w:rsidR="00EF19C4" w:rsidRPr="00462BCC">
        <w:rPr>
          <w:rFonts w:ascii="GHEA Grapalat" w:hAnsi="GHEA Grapalat" w:cs="Sylfaen"/>
          <w:sz w:val="22"/>
          <w:szCs w:val="22"/>
          <w:lang w:val="hy-AM"/>
        </w:rPr>
        <w:t>ընդհանուր</w:t>
      </w:r>
      <w:r w:rsidR="00EF19C4" w:rsidRPr="00462BCC">
        <w:rPr>
          <w:rFonts w:ascii="GHEA Grapalat" w:hAnsi="GHEA Grapalat" w:cs="Times Armenian"/>
          <w:sz w:val="22"/>
          <w:szCs w:val="22"/>
          <w:lang w:val="hy-AM"/>
        </w:rPr>
        <w:t xml:space="preserve"> </w:t>
      </w:r>
      <w:r w:rsidR="00EF19C4" w:rsidRPr="00462BCC">
        <w:rPr>
          <w:rFonts w:ascii="GHEA Grapalat" w:hAnsi="GHEA Grapalat" w:cs="Sylfaen"/>
          <w:sz w:val="22"/>
          <w:szCs w:val="22"/>
          <w:lang w:val="hy-AM"/>
        </w:rPr>
        <w:t>բնույթի</w:t>
      </w:r>
      <w:r w:rsidR="00EF19C4" w:rsidRPr="00462BCC">
        <w:rPr>
          <w:rFonts w:ascii="GHEA Grapalat" w:hAnsi="GHEA Grapalat" w:cs="Times Armenian"/>
          <w:sz w:val="22"/>
          <w:szCs w:val="22"/>
          <w:lang w:val="hy-AM"/>
        </w:rPr>
        <w:t xml:space="preserve"> </w:t>
      </w:r>
      <w:r w:rsidR="00EF19C4" w:rsidRPr="00462BCC">
        <w:rPr>
          <w:rFonts w:ascii="GHEA Grapalat" w:hAnsi="GHEA Grapalat" w:cs="Sylfaen"/>
          <w:sz w:val="22"/>
          <w:szCs w:val="22"/>
          <w:lang w:val="hy-AM"/>
        </w:rPr>
        <w:t>հանրային</w:t>
      </w:r>
      <w:r w:rsidR="00EF19C4" w:rsidRPr="00462BCC">
        <w:rPr>
          <w:rFonts w:ascii="GHEA Grapalat" w:hAnsi="GHEA Grapalat" w:cs="Times Armenian"/>
          <w:sz w:val="22"/>
          <w:szCs w:val="22"/>
          <w:lang w:val="hy-AM"/>
        </w:rPr>
        <w:t xml:space="preserve"> </w:t>
      </w:r>
      <w:r w:rsidR="00EF19C4" w:rsidRPr="00462BCC">
        <w:rPr>
          <w:rFonts w:ascii="GHEA Grapalat" w:hAnsi="GHEA Grapalat" w:cs="Sylfaen"/>
          <w:sz w:val="22"/>
          <w:szCs w:val="22"/>
          <w:lang w:val="hy-AM"/>
        </w:rPr>
        <w:t>ծառայությունների դասի</w:t>
      </w:r>
      <w:r w:rsidR="00EF19C4" w:rsidRPr="00462BCC">
        <w:rPr>
          <w:rFonts w:ascii="GHEA Grapalat" w:hAnsi="GHEA Grapalat" w:cs="Times Armenian"/>
          <w:sz w:val="22"/>
          <w:szCs w:val="22"/>
          <w:lang w:val="hy-AM"/>
        </w:rPr>
        <w:t xml:space="preserve"> </w:t>
      </w:r>
      <w:r w:rsidR="00EF19C4" w:rsidRPr="00462BCC">
        <w:rPr>
          <w:rFonts w:ascii="GHEA Grapalat" w:hAnsi="GHEA Grapalat" w:cs="Sylfaen"/>
          <w:sz w:val="22"/>
          <w:szCs w:val="22"/>
          <w:lang w:val="hy-AM"/>
        </w:rPr>
        <w:t>ծախսերը</w:t>
      </w:r>
      <w:r w:rsidR="00EF19C4" w:rsidRPr="00462BCC">
        <w:rPr>
          <w:rFonts w:ascii="GHEA Grapalat" w:hAnsi="GHEA Grapalat" w:cs="Times Armenian"/>
          <w:sz w:val="22"/>
          <w:szCs w:val="22"/>
          <w:lang w:val="hy-AM"/>
        </w:rPr>
        <w:t xml:space="preserve"> </w:t>
      </w:r>
      <w:r w:rsidR="00EF19C4" w:rsidRPr="00462BCC">
        <w:rPr>
          <w:rFonts w:ascii="GHEA Grapalat" w:hAnsi="GHEA Grapalat" w:cs="Sylfaen"/>
          <w:sz w:val="22"/>
          <w:szCs w:val="22"/>
          <w:lang w:val="hy-AM"/>
        </w:rPr>
        <w:t>նախորդ</w:t>
      </w:r>
      <w:r w:rsidR="00EF19C4" w:rsidRPr="00462BCC">
        <w:rPr>
          <w:rFonts w:ascii="GHEA Grapalat" w:hAnsi="GHEA Grapalat" w:cs="Times Armenian"/>
          <w:sz w:val="22"/>
          <w:szCs w:val="22"/>
          <w:lang w:val="hy-AM"/>
        </w:rPr>
        <w:t xml:space="preserve"> </w:t>
      </w:r>
      <w:r w:rsidR="00EF19C4" w:rsidRPr="00462BCC">
        <w:rPr>
          <w:rFonts w:ascii="GHEA Grapalat" w:hAnsi="GHEA Grapalat" w:cs="Sylfaen"/>
          <w:sz w:val="22"/>
          <w:szCs w:val="22"/>
          <w:lang w:val="hy-AM"/>
        </w:rPr>
        <w:t>տարվա</w:t>
      </w:r>
      <w:r w:rsidR="00EF19C4" w:rsidRPr="00462BCC">
        <w:rPr>
          <w:rFonts w:ascii="GHEA Grapalat" w:hAnsi="GHEA Grapalat" w:cs="Times Armenian"/>
          <w:sz w:val="22"/>
          <w:szCs w:val="22"/>
          <w:lang w:val="hy-AM"/>
        </w:rPr>
        <w:t xml:space="preserve"> </w:t>
      </w:r>
      <w:r w:rsidR="00EF19C4" w:rsidRPr="00462BCC">
        <w:rPr>
          <w:rFonts w:ascii="GHEA Grapalat" w:hAnsi="GHEA Grapalat" w:cs="Sylfaen"/>
          <w:sz w:val="22"/>
          <w:szCs w:val="22"/>
          <w:lang w:val="hy-AM"/>
        </w:rPr>
        <w:t>առաջին</w:t>
      </w:r>
      <w:r w:rsidR="00EF19C4" w:rsidRPr="00462BCC">
        <w:rPr>
          <w:rFonts w:ascii="GHEA Grapalat" w:hAnsi="GHEA Grapalat" w:cs="Times Armenian"/>
          <w:sz w:val="22"/>
          <w:szCs w:val="22"/>
          <w:lang w:val="hy-AM"/>
        </w:rPr>
        <w:t xml:space="preserve"> </w:t>
      </w:r>
      <w:r w:rsidR="00EF19C4">
        <w:rPr>
          <w:rFonts w:ascii="GHEA Grapalat" w:hAnsi="GHEA Grapalat" w:cs="Times Armenian"/>
          <w:sz w:val="22"/>
          <w:szCs w:val="22"/>
        </w:rPr>
        <w:t>կիս</w:t>
      </w:r>
      <w:r w:rsidR="00EF19C4" w:rsidRPr="00462BCC">
        <w:rPr>
          <w:rFonts w:ascii="GHEA Grapalat" w:hAnsi="GHEA Grapalat" w:cs="Sylfaen"/>
          <w:sz w:val="22"/>
          <w:szCs w:val="22"/>
          <w:lang w:val="hy-AM"/>
        </w:rPr>
        <w:t>ամյակի</w:t>
      </w:r>
      <w:r w:rsidR="00EF19C4" w:rsidRPr="00462BCC">
        <w:rPr>
          <w:rFonts w:ascii="GHEA Grapalat" w:hAnsi="GHEA Grapalat" w:cs="Times Armenian"/>
          <w:sz w:val="22"/>
          <w:szCs w:val="22"/>
          <w:lang w:val="hy-AM"/>
        </w:rPr>
        <w:t xml:space="preserve"> </w:t>
      </w:r>
      <w:r w:rsidR="00EF19C4" w:rsidRPr="00462BCC">
        <w:rPr>
          <w:rFonts w:ascii="GHEA Grapalat" w:hAnsi="GHEA Grapalat" w:cs="Sylfaen"/>
          <w:sz w:val="22"/>
          <w:szCs w:val="22"/>
          <w:lang w:val="hy-AM"/>
        </w:rPr>
        <w:t>համեմատ</w:t>
      </w:r>
      <w:r w:rsidR="00EF19C4" w:rsidRPr="00462BCC">
        <w:rPr>
          <w:rFonts w:ascii="GHEA Grapalat" w:hAnsi="GHEA Grapalat" w:cs="Times Armenian"/>
          <w:sz w:val="22"/>
          <w:szCs w:val="22"/>
          <w:lang w:val="hy-AM"/>
        </w:rPr>
        <w:t xml:space="preserve"> </w:t>
      </w:r>
      <w:r w:rsidR="00EF19C4">
        <w:rPr>
          <w:rFonts w:ascii="GHEA Grapalat" w:hAnsi="GHEA Grapalat" w:cs="Times Armenian"/>
          <w:sz w:val="22"/>
          <w:szCs w:val="22"/>
        </w:rPr>
        <w:t>աճ</w:t>
      </w:r>
      <w:r w:rsidR="00EF19C4" w:rsidRPr="00462BCC">
        <w:rPr>
          <w:rFonts w:ascii="GHEA Grapalat" w:hAnsi="GHEA Grapalat" w:cs="Times Armenian"/>
          <w:sz w:val="22"/>
          <w:szCs w:val="22"/>
          <w:lang w:val="hy-AM"/>
        </w:rPr>
        <w:t xml:space="preserve">ել </w:t>
      </w:r>
      <w:r w:rsidR="00EF19C4" w:rsidRPr="00462BCC">
        <w:rPr>
          <w:rFonts w:ascii="GHEA Grapalat" w:hAnsi="GHEA Grapalat" w:cs="Sylfaen"/>
          <w:sz w:val="22"/>
          <w:szCs w:val="22"/>
          <w:lang w:val="hy-AM"/>
        </w:rPr>
        <w:t>են</w:t>
      </w:r>
      <w:r w:rsidR="00EF19C4" w:rsidRPr="00462BCC">
        <w:rPr>
          <w:rFonts w:ascii="GHEA Grapalat" w:hAnsi="GHEA Grapalat" w:cs="Times Armenian"/>
          <w:sz w:val="22"/>
          <w:szCs w:val="22"/>
          <w:lang w:val="hy-AM"/>
        </w:rPr>
        <w:t xml:space="preserve"> </w:t>
      </w:r>
      <w:r w:rsidR="00EF19C4">
        <w:rPr>
          <w:rFonts w:ascii="GHEA Grapalat" w:hAnsi="GHEA Grapalat" w:cs="Times Armenian"/>
          <w:sz w:val="22"/>
          <w:szCs w:val="22"/>
        </w:rPr>
        <w:t>40</w:t>
      </w:r>
      <w:r w:rsidR="00EF19C4" w:rsidRPr="00462BCC">
        <w:rPr>
          <w:rFonts w:ascii="GHEA Grapalat" w:hAnsi="GHEA Grapalat" w:cs="Times Armenian"/>
          <w:sz w:val="22"/>
          <w:szCs w:val="22"/>
          <w:lang w:val="hy-AM"/>
        </w:rPr>
        <w:t>%</w:t>
      </w:r>
      <w:r w:rsidR="003D30D8">
        <w:rPr>
          <w:rFonts w:ascii="GHEA Grapalat" w:hAnsi="GHEA Grapalat" w:cs="Times Armenian"/>
          <w:sz w:val="22"/>
          <w:szCs w:val="22"/>
        </w:rPr>
        <w:noBreakHyphen/>
      </w:r>
      <w:r w:rsidR="00EF19C4" w:rsidRPr="00462BCC">
        <w:rPr>
          <w:rFonts w:ascii="GHEA Grapalat" w:hAnsi="GHEA Grapalat" w:cs="Sylfaen"/>
          <w:sz w:val="22"/>
          <w:szCs w:val="22"/>
          <w:lang w:val="hy-AM"/>
        </w:rPr>
        <w:t>ով</w:t>
      </w:r>
      <w:r w:rsidR="003D30D8">
        <w:rPr>
          <w:rFonts w:ascii="GHEA Grapalat" w:hAnsi="GHEA Grapalat" w:cs="Sylfaen"/>
          <w:sz w:val="22"/>
          <w:szCs w:val="22"/>
        </w:rPr>
        <w:t>, ինչը</w:t>
      </w:r>
      <w:r w:rsidR="00EF19C4" w:rsidRPr="00F64AC4">
        <w:rPr>
          <w:rFonts w:ascii="GHEA Grapalat" w:hAnsi="GHEA Grapalat" w:cs="Times Armenian"/>
          <w:sz w:val="22"/>
          <w:szCs w:val="22"/>
          <w:lang w:val="hy-AM"/>
        </w:rPr>
        <w:t xml:space="preserve"> </w:t>
      </w:r>
      <w:r w:rsidR="00EF19C4" w:rsidRPr="00F64AC4">
        <w:rPr>
          <w:rFonts w:ascii="GHEA Grapalat" w:hAnsi="GHEA Grapalat" w:cs="Sylfaen"/>
          <w:sz w:val="22"/>
          <w:szCs w:val="22"/>
          <w:lang w:val="hy-AM"/>
        </w:rPr>
        <w:t>հիմնականում</w:t>
      </w:r>
      <w:r w:rsidR="00EF19C4" w:rsidRPr="00F64AC4">
        <w:rPr>
          <w:rFonts w:ascii="GHEA Grapalat" w:hAnsi="GHEA Grapalat" w:cs="Times Armenian"/>
          <w:sz w:val="22"/>
          <w:szCs w:val="22"/>
          <w:lang w:val="hy-AM"/>
        </w:rPr>
        <w:t xml:space="preserve"> </w:t>
      </w:r>
      <w:r w:rsidR="00EF19C4" w:rsidRPr="00F64AC4">
        <w:rPr>
          <w:rFonts w:ascii="GHEA Grapalat" w:hAnsi="GHEA Grapalat" w:cs="Sylfaen"/>
          <w:sz w:val="22"/>
          <w:szCs w:val="22"/>
          <w:lang w:val="hy-AM"/>
        </w:rPr>
        <w:t>պայմանավորված</w:t>
      </w:r>
      <w:r w:rsidR="00EF19C4" w:rsidRPr="00F64AC4">
        <w:rPr>
          <w:rFonts w:ascii="GHEA Grapalat" w:hAnsi="GHEA Grapalat" w:cs="Times Armenian"/>
          <w:sz w:val="22"/>
          <w:szCs w:val="22"/>
          <w:lang w:val="hy-AM"/>
        </w:rPr>
        <w:t xml:space="preserve"> </w:t>
      </w:r>
      <w:r w:rsidR="00EF19C4" w:rsidRPr="00F64AC4">
        <w:rPr>
          <w:rFonts w:ascii="GHEA Grapalat" w:hAnsi="GHEA Grapalat" w:cs="Sylfaen"/>
          <w:sz w:val="22"/>
          <w:szCs w:val="22"/>
          <w:lang w:val="hy-AM"/>
        </w:rPr>
        <w:t>է</w:t>
      </w:r>
      <w:r w:rsidR="003D30D8" w:rsidRPr="003D30D8">
        <w:t xml:space="preserve"> </w:t>
      </w:r>
      <w:r w:rsidR="003D30D8" w:rsidRPr="003D30D8">
        <w:rPr>
          <w:rFonts w:ascii="GHEA Grapalat" w:hAnsi="GHEA Grapalat" w:cs="Sylfaen"/>
          <w:sz w:val="22"/>
          <w:szCs w:val="22"/>
          <w:lang w:val="hy-AM"/>
        </w:rPr>
        <w:t>Համաշխարհային բանկի աջակցությամբ իրականացվող Էլեկտրոնային հասարակության և մրցունակո</w:t>
      </w:r>
      <w:r w:rsidR="00017661">
        <w:rPr>
          <w:rFonts w:ascii="GHEA Grapalat" w:hAnsi="GHEA Grapalat" w:cs="Sylfaen"/>
          <w:sz w:val="22"/>
          <w:szCs w:val="22"/>
          <w:lang w:val="hy-AM"/>
        </w:rPr>
        <w:t>ւթյան համար նորարարության ծրագ</w:t>
      </w:r>
      <w:r w:rsidR="00017661">
        <w:rPr>
          <w:rFonts w:ascii="GHEA Grapalat" w:hAnsi="GHEA Grapalat" w:cs="Sylfaen"/>
          <w:sz w:val="22"/>
          <w:szCs w:val="22"/>
        </w:rPr>
        <w:t>րի շրջանակներում կատարված ծախսերի 2.9 անգամ աճով:</w:t>
      </w:r>
    </w:p>
    <w:p w:rsidR="009725C0" w:rsidRPr="00F64AC4" w:rsidRDefault="009725C0" w:rsidP="009725C0">
      <w:pPr>
        <w:spacing w:line="360" w:lineRule="auto"/>
        <w:ind w:firstLine="561"/>
        <w:jc w:val="both"/>
        <w:rPr>
          <w:rFonts w:ascii="GHEA Grapalat" w:hAnsi="GHEA Grapalat"/>
          <w:sz w:val="22"/>
          <w:szCs w:val="22"/>
          <w:lang w:val="hy-AM"/>
        </w:rPr>
      </w:pPr>
      <w:r w:rsidRPr="00F64AC4">
        <w:rPr>
          <w:rFonts w:ascii="GHEA Grapalat" w:hAnsi="GHEA Grapalat"/>
          <w:sz w:val="22"/>
          <w:szCs w:val="22"/>
          <w:lang w:val="hy-AM"/>
        </w:rPr>
        <w:t xml:space="preserve">2016 </w:t>
      </w:r>
      <w:r w:rsidRPr="00F64AC4">
        <w:rPr>
          <w:rFonts w:ascii="GHEA Grapalat" w:hAnsi="GHEA Grapalat" w:cs="Sylfaen"/>
          <w:sz w:val="22"/>
          <w:szCs w:val="22"/>
          <w:lang w:val="hy-AM"/>
        </w:rPr>
        <w:t>թվականի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առաջին</w:t>
      </w:r>
      <w:r w:rsidRPr="00F64AC4">
        <w:rPr>
          <w:rFonts w:ascii="GHEA Grapalat" w:hAnsi="GHEA Grapalat" w:cs="Times Armenian"/>
          <w:sz w:val="22"/>
          <w:szCs w:val="22"/>
          <w:lang w:val="hy-AM"/>
        </w:rPr>
        <w:t xml:space="preserve"> </w:t>
      </w:r>
      <w:r>
        <w:rPr>
          <w:rFonts w:ascii="GHEA Grapalat" w:hAnsi="GHEA Grapalat" w:cs="Times Armenian"/>
          <w:sz w:val="22"/>
          <w:szCs w:val="22"/>
        </w:rPr>
        <w:t>կիս</w:t>
      </w:r>
      <w:r w:rsidRPr="00F64AC4">
        <w:rPr>
          <w:rFonts w:ascii="GHEA Grapalat" w:hAnsi="GHEA Grapalat" w:cs="Sylfaen"/>
          <w:sz w:val="22"/>
          <w:szCs w:val="22"/>
          <w:lang w:val="hy-AM"/>
        </w:rPr>
        <w:t>ամյակում</w:t>
      </w:r>
      <w:r w:rsidRPr="00F64AC4">
        <w:rPr>
          <w:rFonts w:ascii="GHEA Grapalat" w:hAnsi="GHEA Grapalat" w:cs="Times Armenian"/>
          <w:sz w:val="22"/>
          <w:szCs w:val="22"/>
          <w:lang w:val="hy-AM"/>
        </w:rPr>
        <w:t xml:space="preserve"> </w:t>
      </w:r>
      <w:r w:rsidRPr="00F64AC4">
        <w:rPr>
          <w:rFonts w:ascii="GHEA Grapalat" w:hAnsi="GHEA Grapalat" w:cs="Sylfaen"/>
          <w:i/>
          <w:sz w:val="22"/>
          <w:szCs w:val="22"/>
          <w:lang w:val="hy-AM"/>
        </w:rPr>
        <w:t>պետական</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պարտքի</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գծով</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գործառնություններին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տրամադրվել</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է</w:t>
      </w:r>
      <w:r w:rsidRPr="00F64AC4">
        <w:rPr>
          <w:rFonts w:ascii="GHEA Grapalat" w:hAnsi="GHEA Grapalat" w:cs="Times Armenian"/>
          <w:sz w:val="22"/>
          <w:szCs w:val="22"/>
          <w:lang w:val="hy-AM"/>
        </w:rPr>
        <w:t xml:space="preserve"> </w:t>
      </w:r>
      <w:r>
        <w:rPr>
          <w:rFonts w:ascii="GHEA Grapalat" w:hAnsi="GHEA Grapalat" w:cs="Times Armenian"/>
          <w:sz w:val="22"/>
          <w:szCs w:val="22"/>
        </w:rPr>
        <w:t>44.5</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մլրդ</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դրամ</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որը</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կազմել</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է</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առաջին</w:t>
      </w:r>
      <w:r w:rsidRPr="00F64AC4">
        <w:rPr>
          <w:rFonts w:ascii="GHEA Grapalat" w:hAnsi="GHEA Grapalat" w:cs="Times Armenian"/>
          <w:sz w:val="22"/>
          <w:szCs w:val="22"/>
          <w:lang w:val="hy-AM"/>
        </w:rPr>
        <w:t xml:space="preserve"> </w:t>
      </w:r>
      <w:r>
        <w:rPr>
          <w:rFonts w:ascii="GHEA Grapalat" w:hAnsi="GHEA Grapalat" w:cs="Times Armenian"/>
          <w:sz w:val="22"/>
          <w:szCs w:val="22"/>
        </w:rPr>
        <w:t>կիս</w:t>
      </w:r>
      <w:r w:rsidRPr="00F64AC4">
        <w:rPr>
          <w:rFonts w:ascii="GHEA Grapalat" w:hAnsi="GHEA Grapalat" w:cs="Sylfaen"/>
          <w:sz w:val="22"/>
          <w:szCs w:val="22"/>
          <w:lang w:val="hy-AM"/>
        </w:rPr>
        <w:t>ամյակի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ծրագրային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հատկացումների</w:t>
      </w:r>
      <w:r w:rsidRPr="00F64AC4">
        <w:rPr>
          <w:rFonts w:ascii="GHEA Grapalat" w:hAnsi="GHEA Grapalat" w:cs="Times Armenian"/>
          <w:sz w:val="22"/>
          <w:szCs w:val="22"/>
          <w:lang w:val="hy-AM"/>
        </w:rPr>
        <w:t xml:space="preserve"> </w:t>
      </w:r>
      <w:r>
        <w:rPr>
          <w:rFonts w:ascii="GHEA Grapalat" w:hAnsi="GHEA Grapalat" w:cs="Times Armenian"/>
          <w:sz w:val="22"/>
          <w:szCs w:val="22"/>
        </w:rPr>
        <w:t>98</w:t>
      </w:r>
      <w:r w:rsidRPr="00F64AC4">
        <w:rPr>
          <w:rFonts w:ascii="GHEA Grapalat" w:hAnsi="GHEA Grapalat" w:cs="Times Armenian"/>
          <w:sz w:val="22"/>
          <w:szCs w:val="22"/>
          <w:lang w:val="hy-AM"/>
        </w:rPr>
        <w:t>%-</w:t>
      </w:r>
      <w:r w:rsidRPr="00F64AC4">
        <w:rPr>
          <w:rFonts w:ascii="GHEA Grapalat" w:hAnsi="GHEA Grapalat" w:cs="Sylfaen"/>
          <w:sz w:val="22"/>
          <w:szCs w:val="22"/>
          <w:lang w:val="hy-AM"/>
        </w:rPr>
        <w:t>ը</w:t>
      </w:r>
      <w:r w:rsidRPr="00F64AC4">
        <w:rPr>
          <w:rFonts w:ascii="GHEA Grapalat" w:hAnsi="GHEA Grapalat" w:cs="Times Armenian"/>
          <w:sz w:val="22"/>
          <w:szCs w:val="22"/>
          <w:lang w:val="hy-AM"/>
        </w:rPr>
        <w:t xml:space="preserve">: </w:t>
      </w:r>
      <w:r w:rsidR="00017661">
        <w:rPr>
          <w:rFonts w:ascii="GHEA Grapalat" w:hAnsi="GHEA Grapalat" w:cs="Times Armenian"/>
          <w:sz w:val="22"/>
          <w:szCs w:val="22"/>
        </w:rPr>
        <w:t>Որոշակի տնտեսում է արձանագրվել</w:t>
      </w:r>
      <w:r w:rsidRPr="00F64AC4">
        <w:rPr>
          <w:rFonts w:ascii="GHEA Grapalat" w:hAnsi="GHEA Grapalat" w:cs="Times Armenian"/>
          <w:sz w:val="22"/>
          <w:szCs w:val="22"/>
          <w:lang w:val="hy-AM"/>
        </w:rPr>
        <w:t xml:space="preserve"> ՀՀ պետական արժեթղթերի (գանձապետական պարտատոմսերի) սպասարկման</w:t>
      </w:r>
      <w:r w:rsidRPr="00F64AC4">
        <w:rPr>
          <w:rFonts w:ascii="GHEA Grapalat" w:hAnsi="GHEA Grapalat" w:cs="Sylfaen"/>
          <w:sz w:val="22"/>
          <w:szCs w:val="22"/>
          <w:lang w:val="hy-AM"/>
        </w:rPr>
        <w:t xml:space="preserve"> </w:t>
      </w:r>
      <w:r>
        <w:rPr>
          <w:rFonts w:ascii="GHEA Grapalat" w:hAnsi="GHEA Grapalat" w:cs="Times Armenian"/>
          <w:sz w:val="22"/>
          <w:szCs w:val="22"/>
        </w:rPr>
        <w:t>և</w:t>
      </w:r>
      <w:r w:rsidRPr="00F64AC4">
        <w:rPr>
          <w:rFonts w:ascii="GHEA Grapalat" w:hAnsi="GHEA Grapalat" w:cs="Sylfaen"/>
          <w:sz w:val="22"/>
          <w:szCs w:val="22"/>
          <w:lang w:val="hy-AM"/>
        </w:rPr>
        <w:t xml:space="preserve"> օ</w:t>
      </w:r>
      <w:r w:rsidRPr="00F64AC4">
        <w:rPr>
          <w:rFonts w:ascii="GHEA Grapalat" w:hAnsi="GHEA Grapalat" w:cs="Times Armenian"/>
          <w:sz w:val="22"/>
          <w:szCs w:val="22"/>
          <w:lang w:val="hy-AM"/>
        </w:rPr>
        <w:t xml:space="preserve">տարերկրյա պետություններից, միջազգային կազմակերպություններից </w:t>
      </w:r>
      <w:r>
        <w:rPr>
          <w:rFonts w:ascii="GHEA Grapalat" w:hAnsi="GHEA Grapalat" w:cs="Times Armenian"/>
          <w:sz w:val="22"/>
          <w:szCs w:val="22"/>
        </w:rPr>
        <w:t>ու</w:t>
      </w:r>
      <w:r w:rsidRPr="00F64AC4">
        <w:rPr>
          <w:rFonts w:ascii="GHEA Grapalat" w:hAnsi="GHEA Grapalat" w:cs="Times Armenian"/>
          <w:sz w:val="22"/>
          <w:szCs w:val="22"/>
          <w:lang w:val="hy-AM"/>
        </w:rPr>
        <w:t xml:space="preserve"> այլ արտաքին աղբյուրներից ստացված վարկերի սպասարկման ծախսեր</w:t>
      </w:r>
      <w:r w:rsidR="00017661">
        <w:rPr>
          <w:rFonts w:ascii="GHEA Grapalat" w:hAnsi="GHEA Grapalat" w:cs="Times Armenian"/>
          <w:sz w:val="22"/>
          <w:szCs w:val="22"/>
        </w:rPr>
        <w:t>ում</w:t>
      </w:r>
      <w:r w:rsidRPr="00F64AC4">
        <w:rPr>
          <w:rFonts w:ascii="GHEA Grapalat" w:hAnsi="GHEA Grapalat" w:cs="Times Armenian"/>
          <w:sz w:val="22"/>
          <w:szCs w:val="22"/>
          <w:lang w:val="hy-AM"/>
        </w:rPr>
        <w:t xml:space="preserve">, որոնք կազմել են համապատասխանաբար </w:t>
      </w:r>
      <w:r>
        <w:rPr>
          <w:rFonts w:ascii="GHEA Grapalat" w:hAnsi="GHEA Grapalat" w:cs="Times Armenian"/>
          <w:sz w:val="22"/>
          <w:szCs w:val="22"/>
        </w:rPr>
        <w:t xml:space="preserve">17.8 </w:t>
      </w:r>
      <w:r w:rsidRPr="00F64AC4">
        <w:rPr>
          <w:rFonts w:ascii="GHEA Grapalat" w:hAnsi="GHEA Grapalat" w:cs="Times Armenian"/>
          <w:sz w:val="22"/>
          <w:szCs w:val="22"/>
          <w:lang w:val="hy-AM"/>
        </w:rPr>
        <w:t>մլրդ դրամ (</w:t>
      </w:r>
      <w:r>
        <w:rPr>
          <w:rFonts w:ascii="GHEA Grapalat" w:hAnsi="GHEA Grapalat" w:cs="Times Armenian"/>
          <w:sz w:val="22"/>
          <w:szCs w:val="22"/>
        </w:rPr>
        <w:t>96.8</w:t>
      </w:r>
      <w:r w:rsidRPr="00F64AC4">
        <w:rPr>
          <w:rFonts w:ascii="GHEA Grapalat" w:hAnsi="GHEA Grapalat" w:cs="Times Armenian"/>
          <w:sz w:val="22"/>
          <w:szCs w:val="22"/>
          <w:lang w:val="hy-AM"/>
        </w:rPr>
        <w:t>%)</w:t>
      </w:r>
      <w:r>
        <w:rPr>
          <w:rFonts w:ascii="GHEA Grapalat" w:hAnsi="GHEA Grapalat" w:cs="Times Armenian"/>
          <w:sz w:val="22"/>
          <w:szCs w:val="22"/>
        </w:rPr>
        <w:t xml:space="preserve"> և 11.1</w:t>
      </w:r>
      <w:r w:rsidRPr="00F64AC4">
        <w:rPr>
          <w:rFonts w:ascii="GHEA Grapalat" w:hAnsi="GHEA Grapalat" w:cs="Times Armenian"/>
          <w:sz w:val="22"/>
          <w:szCs w:val="22"/>
          <w:lang w:val="hy-AM"/>
        </w:rPr>
        <w:t xml:space="preserve"> մլրդ դրամ (97</w:t>
      </w:r>
      <w:r>
        <w:rPr>
          <w:rFonts w:ascii="GHEA Grapalat" w:hAnsi="GHEA Grapalat" w:cs="Times Armenian"/>
          <w:sz w:val="22"/>
          <w:szCs w:val="22"/>
          <w:lang w:val="hy-AM"/>
        </w:rPr>
        <w:t>.</w:t>
      </w:r>
      <w:r>
        <w:rPr>
          <w:rFonts w:ascii="GHEA Grapalat" w:hAnsi="GHEA Grapalat" w:cs="Times Armenian"/>
          <w:sz w:val="22"/>
          <w:szCs w:val="22"/>
        </w:rPr>
        <w:t>3</w:t>
      </w:r>
      <w:r>
        <w:rPr>
          <w:rFonts w:ascii="GHEA Grapalat" w:hAnsi="GHEA Grapalat" w:cs="Times Armenian"/>
          <w:sz w:val="22"/>
          <w:szCs w:val="22"/>
          <w:lang w:val="hy-AM"/>
        </w:rPr>
        <w:t>%)</w:t>
      </w:r>
      <w:r w:rsidRPr="00F64AC4">
        <w:rPr>
          <w:rFonts w:ascii="GHEA Grapalat" w:hAnsi="GHEA Grapalat" w:cs="Times Armenian"/>
          <w:sz w:val="22"/>
          <w:szCs w:val="22"/>
          <w:lang w:val="hy-AM"/>
        </w:rPr>
        <w:t>: Արտարժութային պետական պարտատոմսերի սպասարկման</w:t>
      </w:r>
      <w:r>
        <w:rPr>
          <w:rFonts w:ascii="GHEA Grapalat" w:hAnsi="GHEA Grapalat" w:cs="Times Armenian"/>
          <w:sz w:val="22"/>
          <w:szCs w:val="22"/>
        </w:rPr>
        <w:t xml:space="preserve"> համար նախատեսված միջոցներն ամբողջությամբ օգտագործվել են՝ կազմելով</w:t>
      </w:r>
      <w:r w:rsidRPr="00F64AC4">
        <w:rPr>
          <w:rFonts w:ascii="GHEA Grapalat" w:hAnsi="GHEA Grapalat" w:cs="Times Armenian"/>
          <w:sz w:val="22"/>
          <w:szCs w:val="22"/>
          <w:lang w:val="hy-AM"/>
        </w:rPr>
        <w:t xml:space="preserve"> շուրջ 15.6 </w:t>
      </w:r>
      <w:r w:rsidRPr="00F64AC4">
        <w:rPr>
          <w:rFonts w:ascii="GHEA Grapalat" w:hAnsi="GHEA Grapalat" w:cs="Sylfaen"/>
          <w:sz w:val="22"/>
          <w:szCs w:val="22"/>
          <w:lang w:val="hy-AM"/>
        </w:rPr>
        <w:t>մլրդ</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դրամ:</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Նախորդ</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տարվա</w:t>
      </w:r>
      <w:r w:rsidRPr="00F64AC4">
        <w:rPr>
          <w:rFonts w:ascii="GHEA Grapalat" w:hAnsi="GHEA Grapalat" w:cs="Times Armenian"/>
          <w:sz w:val="22"/>
          <w:szCs w:val="22"/>
          <w:lang w:val="hy-AM"/>
        </w:rPr>
        <w:t xml:space="preserve"> նույն ժամանակահատվածի </w:t>
      </w:r>
      <w:r w:rsidRPr="00F64AC4">
        <w:rPr>
          <w:rFonts w:ascii="GHEA Grapalat" w:hAnsi="GHEA Grapalat" w:cs="Sylfaen"/>
          <w:sz w:val="22"/>
          <w:szCs w:val="22"/>
          <w:lang w:val="hy-AM"/>
        </w:rPr>
        <w:t>համեմատ</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պետական պարտքի սպասարկման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ծախսերն</w:t>
      </w:r>
      <w:r w:rsidRPr="00F64AC4">
        <w:rPr>
          <w:rFonts w:ascii="GHEA Grapalat" w:hAnsi="GHEA Grapalat" w:cs="Times Armenian"/>
          <w:sz w:val="22"/>
          <w:szCs w:val="22"/>
          <w:lang w:val="hy-AM"/>
        </w:rPr>
        <w:t xml:space="preserve"> աճել են </w:t>
      </w:r>
      <w:r>
        <w:rPr>
          <w:rFonts w:ascii="GHEA Grapalat" w:hAnsi="GHEA Grapalat" w:cs="Times Armenian"/>
          <w:sz w:val="22"/>
          <w:szCs w:val="22"/>
        </w:rPr>
        <w:t>37</w:t>
      </w:r>
      <w:r>
        <w:rPr>
          <w:rFonts w:ascii="GHEA Grapalat" w:hAnsi="GHEA Grapalat" w:cs="Times Armenian"/>
          <w:sz w:val="22"/>
          <w:szCs w:val="22"/>
          <w:lang w:val="hy-AM"/>
        </w:rPr>
        <w:t>%</w:t>
      </w:r>
      <w:r>
        <w:rPr>
          <w:rFonts w:ascii="GHEA Grapalat" w:hAnsi="GHEA Grapalat" w:cs="Times Armenian"/>
          <w:sz w:val="22"/>
          <w:szCs w:val="22"/>
        </w:rPr>
        <w:noBreakHyphen/>
      </w:r>
      <w:r>
        <w:rPr>
          <w:rFonts w:ascii="GHEA Grapalat" w:hAnsi="GHEA Grapalat" w:cs="Times Armenian"/>
          <w:sz w:val="22"/>
          <w:szCs w:val="22"/>
          <w:lang w:val="hy-AM"/>
        </w:rPr>
        <w:t>ով</w:t>
      </w:r>
      <w:r w:rsidRPr="00F64AC4">
        <w:rPr>
          <w:rFonts w:ascii="GHEA Grapalat" w:hAnsi="GHEA Grapalat" w:cs="Times Armenian"/>
          <w:sz w:val="22"/>
          <w:szCs w:val="22"/>
          <w:lang w:val="hy-AM"/>
        </w:rPr>
        <w:t>:</w:t>
      </w:r>
    </w:p>
    <w:p w:rsidR="009725C0" w:rsidRPr="00F64AC4" w:rsidRDefault="009725C0" w:rsidP="009725C0">
      <w:pPr>
        <w:spacing w:line="360" w:lineRule="auto"/>
        <w:ind w:firstLine="561"/>
        <w:jc w:val="both"/>
        <w:rPr>
          <w:rFonts w:ascii="GHEA Grapalat" w:hAnsi="GHEA Grapalat" w:cs="Sylfaen"/>
          <w:sz w:val="22"/>
          <w:szCs w:val="22"/>
          <w:lang w:val="hy-AM"/>
        </w:rPr>
      </w:pPr>
      <w:r w:rsidRPr="00F64AC4">
        <w:rPr>
          <w:rFonts w:ascii="GHEA Grapalat" w:hAnsi="GHEA Grapalat" w:cs="Sylfaen"/>
          <w:sz w:val="22"/>
          <w:szCs w:val="22"/>
          <w:lang w:val="hy-AM"/>
        </w:rPr>
        <w:t>Հաշվետու</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ժամանակահատվածում</w:t>
      </w:r>
      <w:r w:rsidRPr="00F64AC4">
        <w:rPr>
          <w:rFonts w:ascii="GHEA Grapalat" w:hAnsi="GHEA Grapalat" w:cs="Times Armenian"/>
          <w:sz w:val="22"/>
          <w:szCs w:val="22"/>
          <w:lang w:val="hy-AM"/>
        </w:rPr>
        <w:t xml:space="preserve"> </w:t>
      </w:r>
      <w:r w:rsidRPr="00F64AC4">
        <w:rPr>
          <w:rFonts w:ascii="GHEA Grapalat" w:hAnsi="GHEA Grapalat" w:cs="Sylfaen"/>
          <w:i/>
          <w:sz w:val="22"/>
          <w:szCs w:val="22"/>
          <w:lang w:val="hy-AM"/>
        </w:rPr>
        <w:t>կառավարության</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տարբեր</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մակարդակների</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միջև</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իրականացվող</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ընդհանուր</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բնույթի</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տրանսֆերտները</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կազմել</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են</w:t>
      </w:r>
      <w:r w:rsidRPr="00F64AC4">
        <w:rPr>
          <w:rFonts w:ascii="GHEA Grapalat" w:hAnsi="GHEA Grapalat" w:cs="Times Armenian"/>
          <w:sz w:val="22"/>
          <w:szCs w:val="22"/>
          <w:lang w:val="hy-AM"/>
        </w:rPr>
        <w:t xml:space="preserve"> </w:t>
      </w:r>
      <w:r>
        <w:rPr>
          <w:rFonts w:ascii="GHEA Grapalat" w:hAnsi="GHEA Grapalat" w:cs="Times Armenian"/>
          <w:sz w:val="22"/>
          <w:szCs w:val="22"/>
        </w:rPr>
        <w:t>24.6</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մլրդ</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դրամ</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ապահովելով</w:t>
      </w:r>
      <w:r w:rsidRPr="00F64AC4">
        <w:rPr>
          <w:rFonts w:ascii="GHEA Grapalat" w:hAnsi="GHEA Grapalat" w:cs="Times Armenian"/>
          <w:sz w:val="22"/>
          <w:szCs w:val="22"/>
          <w:lang w:val="hy-AM"/>
        </w:rPr>
        <w:t xml:space="preserve"> 9</w:t>
      </w:r>
      <w:r>
        <w:rPr>
          <w:rFonts w:ascii="GHEA Grapalat" w:hAnsi="GHEA Grapalat" w:cs="Times Armenian"/>
          <w:sz w:val="22"/>
          <w:szCs w:val="22"/>
        </w:rPr>
        <w:t>9.</w:t>
      </w:r>
      <w:r w:rsidRPr="00F64AC4">
        <w:rPr>
          <w:rFonts w:ascii="GHEA Grapalat" w:hAnsi="GHEA Grapalat" w:cs="Times Armenian"/>
          <w:sz w:val="22"/>
          <w:szCs w:val="22"/>
          <w:lang w:val="hy-AM"/>
        </w:rPr>
        <w:t xml:space="preserve">7% </w:t>
      </w:r>
      <w:r w:rsidRPr="00F64AC4">
        <w:rPr>
          <w:rFonts w:ascii="GHEA Grapalat" w:hAnsi="GHEA Grapalat" w:cs="Sylfaen"/>
          <w:sz w:val="22"/>
          <w:szCs w:val="22"/>
          <w:lang w:val="hy-AM"/>
        </w:rPr>
        <w:t xml:space="preserve">կատարողական: Միջոցների հիմնական մասն ուղղվել է ՀՀ համայնքների բյուջեներին ֆինանսական համահարթեցման սկզբունքով դոտացիաների տրամադրմանը և ՀՀ Ազգային Ժողովի ընդունած օրենքների կիրարկման արդյունքում համայնքների բյուջեների եկամուտների </w:t>
      </w:r>
      <w:r w:rsidRPr="00F64AC4">
        <w:rPr>
          <w:rFonts w:ascii="GHEA Grapalat" w:hAnsi="GHEA Grapalat" w:cs="Sylfaen"/>
          <w:sz w:val="22"/>
          <w:szCs w:val="22"/>
          <w:lang w:val="hy-AM"/>
        </w:rPr>
        <w:lastRenderedPageBreak/>
        <w:t>կորուստների փոխհատուցմանը, որոնք</w:t>
      </w:r>
      <w:r>
        <w:rPr>
          <w:rFonts w:ascii="GHEA Grapalat" w:hAnsi="GHEA Grapalat" w:cs="Sylfaen"/>
          <w:sz w:val="22"/>
          <w:szCs w:val="22"/>
        </w:rPr>
        <w:t xml:space="preserve"> տրամադրվել են նախատեսված ողջ ծավալով՝</w:t>
      </w:r>
      <w:r w:rsidRPr="00F64AC4">
        <w:rPr>
          <w:rFonts w:ascii="GHEA Grapalat" w:hAnsi="GHEA Grapalat" w:cs="Sylfaen"/>
          <w:sz w:val="22"/>
          <w:szCs w:val="22"/>
          <w:lang w:val="hy-AM"/>
        </w:rPr>
        <w:t xml:space="preserve"> կազմել</w:t>
      </w:r>
      <w:r>
        <w:rPr>
          <w:rFonts w:ascii="GHEA Grapalat" w:hAnsi="GHEA Grapalat" w:cs="Sylfaen"/>
          <w:sz w:val="22"/>
          <w:szCs w:val="22"/>
        </w:rPr>
        <w:t>ով</w:t>
      </w:r>
      <w:r w:rsidRPr="00F64AC4">
        <w:rPr>
          <w:rFonts w:ascii="GHEA Grapalat" w:hAnsi="GHEA Grapalat" w:cs="Sylfaen"/>
          <w:sz w:val="22"/>
          <w:szCs w:val="22"/>
          <w:lang w:val="hy-AM"/>
        </w:rPr>
        <w:t xml:space="preserve"> </w:t>
      </w:r>
      <w:r>
        <w:rPr>
          <w:rFonts w:ascii="GHEA Grapalat" w:hAnsi="GHEA Grapalat" w:cs="Sylfaen"/>
          <w:sz w:val="22"/>
          <w:szCs w:val="22"/>
        </w:rPr>
        <w:t>շուրջ 23.6</w:t>
      </w:r>
      <w:r w:rsidRPr="00F64AC4">
        <w:rPr>
          <w:rFonts w:ascii="GHEA Grapalat" w:hAnsi="GHEA Grapalat" w:cs="Sylfaen"/>
          <w:sz w:val="22"/>
          <w:szCs w:val="22"/>
          <w:lang w:val="hy-AM"/>
        </w:rPr>
        <w:t xml:space="preserve"> մլրդ դրամ:</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Նախորդ</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տարվա առաջին</w:t>
      </w:r>
      <w:r w:rsidRPr="00F64AC4">
        <w:rPr>
          <w:rFonts w:ascii="GHEA Grapalat" w:hAnsi="GHEA Grapalat" w:cs="Times Armenian"/>
          <w:sz w:val="22"/>
          <w:szCs w:val="22"/>
          <w:lang w:val="hy-AM"/>
        </w:rPr>
        <w:t xml:space="preserve"> </w:t>
      </w:r>
      <w:r>
        <w:rPr>
          <w:rFonts w:ascii="GHEA Grapalat" w:hAnsi="GHEA Grapalat" w:cs="Times Armenian"/>
          <w:sz w:val="22"/>
          <w:szCs w:val="22"/>
        </w:rPr>
        <w:t>կիս</w:t>
      </w:r>
      <w:r w:rsidRPr="00F64AC4">
        <w:rPr>
          <w:rFonts w:ascii="GHEA Grapalat" w:hAnsi="GHEA Grapalat" w:cs="Sylfaen"/>
          <w:sz w:val="22"/>
          <w:szCs w:val="22"/>
          <w:lang w:val="hy-AM"/>
        </w:rPr>
        <w:t>ամյակի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համեմատ</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կառավարության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տարբեր</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մակարդակների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միջև</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իրականացվող</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ընդհանուր</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բնույթի</w:t>
      </w:r>
      <w:r w:rsidRPr="00F64AC4">
        <w:rPr>
          <w:rFonts w:ascii="GHEA Grapalat" w:hAnsi="GHEA Grapalat" w:cs="Times Armenian"/>
          <w:sz w:val="22"/>
          <w:szCs w:val="22"/>
          <w:lang w:val="hy-AM"/>
        </w:rPr>
        <w:t xml:space="preserve"> </w:t>
      </w:r>
      <w:r>
        <w:rPr>
          <w:rFonts w:ascii="GHEA Grapalat" w:hAnsi="GHEA Grapalat" w:cs="Sylfaen"/>
          <w:sz w:val="22"/>
          <w:szCs w:val="22"/>
          <w:lang w:val="hy-AM"/>
        </w:rPr>
        <w:t>տրանսֆերտներ</w:t>
      </w:r>
      <w:r w:rsidRPr="00F64AC4">
        <w:rPr>
          <w:rFonts w:ascii="GHEA Grapalat" w:hAnsi="GHEA Grapalat" w:cs="Sylfaen"/>
          <w:sz w:val="22"/>
          <w:szCs w:val="22"/>
          <w:lang w:val="hy-AM"/>
        </w:rPr>
        <w:t>ն աճել</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են</w:t>
      </w:r>
      <w:r w:rsidRPr="00F64AC4">
        <w:rPr>
          <w:rFonts w:ascii="GHEA Grapalat" w:hAnsi="GHEA Grapalat" w:cs="Times Armenian"/>
          <w:sz w:val="22"/>
          <w:szCs w:val="22"/>
          <w:lang w:val="hy-AM"/>
        </w:rPr>
        <w:t xml:space="preserve"> </w:t>
      </w:r>
      <w:r>
        <w:rPr>
          <w:rFonts w:ascii="GHEA Grapalat" w:hAnsi="GHEA Grapalat" w:cs="Times Armenian"/>
          <w:sz w:val="22"/>
          <w:szCs w:val="22"/>
        </w:rPr>
        <w:t>5.1</w:t>
      </w:r>
      <w:r w:rsidRPr="00F64AC4">
        <w:rPr>
          <w:rFonts w:ascii="GHEA Grapalat" w:hAnsi="GHEA Grapalat" w:cs="Times Armenian"/>
          <w:sz w:val="22"/>
          <w:szCs w:val="22"/>
          <w:lang w:val="hy-AM"/>
        </w:rPr>
        <w:t>%</w:t>
      </w:r>
      <w:r w:rsidRPr="00F64AC4">
        <w:rPr>
          <w:rFonts w:ascii="GHEA Grapalat" w:hAnsi="GHEA Grapalat" w:cs="Times Armenian"/>
          <w:sz w:val="22"/>
          <w:szCs w:val="22"/>
          <w:lang w:val="hy-AM"/>
        </w:rPr>
        <w:noBreakHyphen/>
      </w:r>
      <w:r w:rsidRPr="00F64AC4">
        <w:rPr>
          <w:rFonts w:ascii="GHEA Grapalat" w:hAnsi="GHEA Grapalat" w:cs="Sylfaen"/>
          <w:sz w:val="22"/>
          <w:szCs w:val="22"/>
          <w:lang w:val="hy-AM"/>
        </w:rPr>
        <w:t>ով`</w:t>
      </w:r>
      <w:r w:rsidRPr="00F64AC4">
        <w:rPr>
          <w:rFonts w:ascii="GHEA Grapalat" w:hAnsi="GHEA Grapalat" w:cs="Times Armenian"/>
          <w:sz w:val="22"/>
          <w:szCs w:val="22"/>
          <w:lang w:val="hy-AM"/>
        </w:rPr>
        <w:t xml:space="preserve"> հիմնականում պայմանավորված </w:t>
      </w:r>
      <w:r w:rsidRPr="00F64AC4">
        <w:rPr>
          <w:rFonts w:ascii="GHEA Grapalat" w:hAnsi="GHEA Grapalat" w:cs="Sylfaen"/>
          <w:sz w:val="22"/>
          <w:szCs w:val="22"/>
          <w:lang w:val="hy-AM"/>
        </w:rPr>
        <w:t xml:space="preserve">համայնքների բյուջեներին տրամադրվող դոտացիաների </w:t>
      </w:r>
      <w:r w:rsidR="00324D89">
        <w:rPr>
          <w:rFonts w:ascii="GHEA Grapalat" w:hAnsi="GHEA Grapalat" w:cs="Sylfaen"/>
          <w:sz w:val="22"/>
          <w:szCs w:val="22"/>
        </w:rPr>
        <w:t xml:space="preserve">6.9% </w:t>
      </w:r>
      <w:r w:rsidRPr="00F64AC4">
        <w:rPr>
          <w:rFonts w:ascii="GHEA Grapalat" w:hAnsi="GHEA Grapalat" w:cs="Sylfaen"/>
          <w:sz w:val="22"/>
          <w:szCs w:val="22"/>
          <w:lang w:val="hy-AM"/>
        </w:rPr>
        <w:t>աճով</w:t>
      </w:r>
      <w:r w:rsidRPr="00F64AC4">
        <w:rPr>
          <w:rFonts w:ascii="GHEA Grapalat" w:hAnsi="GHEA Grapalat"/>
          <w:sz w:val="22"/>
          <w:szCs w:val="22"/>
          <w:lang w:val="hy-AM"/>
        </w:rPr>
        <w:t>:</w:t>
      </w:r>
    </w:p>
    <w:p w:rsidR="009725C0" w:rsidRPr="00F64AC4" w:rsidRDefault="009725C0" w:rsidP="009725C0">
      <w:pPr>
        <w:spacing w:line="360" w:lineRule="auto"/>
        <w:ind w:firstLine="561"/>
        <w:jc w:val="both"/>
        <w:rPr>
          <w:rFonts w:ascii="GHEA Grapalat" w:hAnsi="GHEA Grapalat" w:cs="Times Armenian"/>
          <w:sz w:val="22"/>
          <w:szCs w:val="22"/>
          <w:lang w:val="hy-AM"/>
        </w:rPr>
      </w:pPr>
      <w:r w:rsidRPr="00F64AC4">
        <w:rPr>
          <w:rFonts w:ascii="GHEA Grapalat" w:hAnsi="GHEA Grapalat" w:cs="Sylfaen"/>
          <w:sz w:val="22"/>
          <w:szCs w:val="22"/>
          <w:lang w:val="hy-AM"/>
        </w:rPr>
        <w:t>Հաշվետու</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ժամանակահատվածում</w:t>
      </w:r>
      <w:r w:rsidRPr="00F64AC4">
        <w:rPr>
          <w:rFonts w:ascii="GHEA Grapalat" w:hAnsi="GHEA Grapalat"/>
          <w:sz w:val="22"/>
          <w:szCs w:val="22"/>
          <w:lang w:val="hy-AM"/>
        </w:rPr>
        <w:t xml:space="preserve"> </w:t>
      </w:r>
      <w:r w:rsidRPr="00F64AC4">
        <w:rPr>
          <w:rFonts w:ascii="GHEA Grapalat" w:hAnsi="GHEA Grapalat" w:cs="Sylfaen"/>
          <w:i/>
          <w:sz w:val="22"/>
          <w:szCs w:val="22"/>
          <w:u w:val="single"/>
          <w:lang w:val="hy-AM"/>
        </w:rPr>
        <w:t>պաշտպանության</w:t>
      </w:r>
      <w:r w:rsidRPr="00F64AC4">
        <w:rPr>
          <w:rFonts w:ascii="GHEA Grapalat" w:hAnsi="GHEA Grapalat"/>
          <w:sz w:val="22"/>
          <w:szCs w:val="22"/>
          <w:lang w:val="hy-AM"/>
        </w:rPr>
        <w:t xml:space="preserve"> </w:t>
      </w:r>
      <w:r w:rsidRPr="00F64AC4">
        <w:rPr>
          <w:rFonts w:ascii="GHEA Grapalat" w:hAnsi="GHEA Grapalat" w:cs="Sylfaen"/>
          <w:sz w:val="22"/>
          <w:szCs w:val="22"/>
          <w:lang w:val="hy-AM"/>
        </w:rPr>
        <w:t>բնագավառին</w:t>
      </w:r>
      <w:r w:rsidRPr="00F64AC4">
        <w:rPr>
          <w:rFonts w:ascii="GHEA Grapalat" w:hAnsi="GHEA Grapalat" w:cs="Times Armenian"/>
          <w:sz w:val="22"/>
          <w:szCs w:val="22"/>
          <w:lang w:val="hy-AM"/>
        </w:rPr>
        <w:t xml:space="preserve"> ՀՀ պետական բյուջեից տրամադր</w:t>
      </w:r>
      <w:r w:rsidRPr="00F64AC4">
        <w:rPr>
          <w:rFonts w:ascii="GHEA Grapalat" w:hAnsi="GHEA Grapalat" w:cs="Sylfaen"/>
          <w:sz w:val="22"/>
          <w:szCs w:val="22"/>
          <w:lang w:val="hy-AM"/>
        </w:rPr>
        <w:t>վել</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է</w:t>
      </w:r>
      <w:r w:rsidRPr="00F64AC4">
        <w:rPr>
          <w:rFonts w:ascii="GHEA Grapalat" w:hAnsi="GHEA Grapalat" w:cs="Times Armenian"/>
          <w:sz w:val="22"/>
          <w:szCs w:val="22"/>
          <w:lang w:val="hy-AM"/>
        </w:rPr>
        <w:t xml:space="preserve"> </w:t>
      </w:r>
      <w:r>
        <w:rPr>
          <w:rFonts w:ascii="GHEA Grapalat" w:hAnsi="GHEA Grapalat" w:cs="Times Armenian"/>
          <w:sz w:val="22"/>
          <w:szCs w:val="22"/>
        </w:rPr>
        <w:t>88.3</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մլրդ</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դրամ՝</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ապահովելով</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ծրագրի</w:t>
      </w:r>
      <w:r w:rsidRPr="00F64AC4">
        <w:rPr>
          <w:rFonts w:ascii="GHEA Grapalat" w:hAnsi="GHEA Grapalat" w:cs="Times Armenian"/>
          <w:sz w:val="22"/>
          <w:szCs w:val="22"/>
          <w:lang w:val="hy-AM"/>
        </w:rPr>
        <w:t xml:space="preserve"> 9</w:t>
      </w:r>
      <w:r>
        <w:rPr>
          <w:rFonts w:ascii="GHEA Grapalat" w:hAnsi="GHEA Grapalat" w:cs="Times Armenian"/>
          <w:sz w:val="22"/>
          <w:szCs w:val="22"/>
        </w:rPr>
        <w:t>1.</w:t>
      </w:r>
      <w:r w:rsidRPr="00F64AC4">
        <w:rPr>
          <w:rFonts w:ascii="GHEA Grapalat" w:hAnsi="GHEA Grapalat" w:cs="Times Armenian"/>
          <w:sz w:val="22"/>
          <w:szCs w:val="22"/>
          <w:lang w:val="hy-AM"/>
        </w:rPr>
        <w:t xml:space="preserve">3%-ը: </w:t>
      </w:r>
      <w:r w:rsidRPr="007F61C7">
        <w:rPr>
          <w:rFonts w:ascii="GHEA Grapalat" w:hAnsi="GHEA Grapalat" w:cs="Sylfaen"/>
          <w:sz w:val="22"/>
          <w:szCs w:val="22"/>
        </w:rPr>
        <w:t>Նշված միջոցներից</w:t>
      </w:r>
      <w:r w:rsidRPr="007F61C7">
        <w:rPr>
          <w:rFonts w:ascii="GHEA Grapalat" w:hAnsi="GHEA Grapalat" w:cs="Times Armenian"/>
          <w:sz w:val="22"/>
          <w:szCs w:val="22"/>
          <w:lang w:val="hy-AM"/>
        </w:rPr>
        <w:t xml:space="preserve"> </w:t>
      </w:r>
      <w:r>
        <w:rPr>
          <w:rFonts w:ascii="GHEA Grapalat" w:hAnsi="GHEA Grapalat" w:cs="Times Armenian"/>
          <w:sz w:val="22"/>
          <w:szCs w:val="22"/>
        </w:rPr>
        <w:t>86.1</w:t>
      </w:r>
      <w:r w:rsidRPr="007F61C7">
        <w:rPr>
          <w:rFonts w:ascii="GHEA Grapalat" w:hAnsi="GHEA Grapalat" w:cs="Times Armenian"/>
          <w:sz w:val="22"/>
          <w:szCs w:val="22"/>
          <w:lang w:val="hy-AM"/>
        </w:rPr>
        <w:t xml:space="preserve"> </w:t>
      </w:r>
      <w:r w:rsidRPr="007F61C7">
        <w:rPr>
          <w:rFonts w:ascii="GHEA Grapalat" w:hAnsi="GHEA Grapalat" w:cs="Sylfaen"/>
          <w:sz w:val="22"/>
          <w:szCs w:val="22"/>
          <w:lang w:val="hy-AM"/>
        </w:rPr>
        <w:t>մլրդ</w:t>
      </w:r>
      <w:r w:rsidRPr="007F61C7">
        <w:rPr>
          <w:rFonts w:ascii="GHEA Grapalat" w:hAnsi="GHEA Grapalat" w:cs="Times Armenian"/>
          <w:sz w:val="22"/>
          <w:szCs w:val="22"/>
          <w:lang w:val="hy-AM"/>
        </w:rPr>
        <w:t xml:space="preserve"> </w:t>
      </w:r>
      <w:r w:rsidRPr="007F61C7">
        <w:rPr>
          <w:rFonts w:ascii="GHEA Grapalat" w:hAnsi="GHEA Grapalat" w:cs="Sylfaen"/>
          <w:sz w:val="22"/>
          <w:szCs w:val="22"/>
          <w:lang w:val="hy-AM"/>
        </w:rPr>
        <w:t>դրամ</w:t>
      </w:r>
      <w:r w:rsidRPr="007F61C7">
        <w:rPr>
          <w:rFonts w:ascii="GHEA Grapalat" w:hAnsi="GHEA Grapalat" w:cs="Sylfaen"/>
          <w:sz w:val="22"/>
          <w:szCs w:val="22"/>
        </w:rPr>
        <w:t>ը</w:t>
      </w:r>
      <w:r w:rsidRPr="007F61C7">
        <w:rPr>
          <w:rFonts w:ascii="GHEA Grapalat" w:hAnsi="GHEA Grapalat" w:cs="Times Armenian"/>
          <w:sz w:val="22"/>
          <w:szCs w:val="22"/>
          <w:lang w:val="hy-AM"/>
        </w:rPr>
        <w:t xml:space="preserve"> </w:t>
      </w:r>
      <w:r w:rsidRPr="007F61C7">
        <w:rPr>
          <w:rFonts w:ascii="GHEA Grapalat" w:hAnsi="GHEA Grapalat" w:cs="Times Armenian"/>
          <w:sz w:val="22"/>
          <w:szCs w:val="22"/>
        </w:rPr>
        <w:t>տրամադր</w:t>
      </w:r>
      <w:r w:rsidRPr="007F61C7">
        <w:rPr>
          <w:rFonts w:ascii="GHEA Grapalat" w:hAnsi="GHEA Grapalat" w:cs="Sylfaen"/>
          <w:sz w:val="22"/>
          <w:szCs w:val="22"/>
          <w:lang w:val="hy-AM"/>
        </w:rPr>
        <w:t>վել</w:t>
      </w:r>
      <w:r w:rsidRPr="007F61C7">
        <w:rPr>
          <w:rFonts w:ascii="GHEA Grapalat" w:hAnsi="GHEA Grapalat" w:cs="Times Armenian"/>
          <w:sz w:val="22"/>
          <w:szCs w:val="22"/>
          <w:lang w:val="hy-AM"/>
        </w:rPr>
        <w:t xml:space="preserve"> </w:t>
      </w:r>
      <w:r w:rsidRPr="007F61C7">
        <w:rPr>
          <w:rFonts w:ascii="GHEA Grapalat" w:hAnsi="GHEA Grapalat" w:cs="Sylfaen"/>
          <w:sz w:val="22"/>
          <w:szCs w:val="22"/>
          <w:lang w:val="hy-AM"/>
        </w:rPr>
        <w:t>է</w:t>
      </w:r>
      <w:r w:rsidRPr="007F61C7">
        <w:rPr>
          <w:rFonts w:ascii="GHEA Grapalat" w:hAnsi="GHEA Grapalat" w:cs="Times Armenian"/>
          <w:sz w:val="22"/>
          <w:szCs w:val="22"/>
          <w:lang w:val="hy-AM"/>
        </w:rPr>
        <w:t xml:space="preserve"> </w:t>
      </w:r>
      <w:r w:rsidRPr="007F61C7">
        <w:rPr>
          <w:rFonts w:ascii="GHEA Grapalat" w:hAnsi="GHEA Grapalat" w:cs="Sylfaen"/>
          <w:sz w:val="22"/>
          <w:szCs w:val="22"/>
          <w:lang w:val="hy-AM"/>
        </w:rPr>
        <w:t>ռազմական</w:t>
      </w:r>
      <w:r w:rsidRPr="007F61C7">
        <w:rPr>
          <w:rFonts w:ascii="GHEA Grapalat" w:hAnsi="GHEA Grapalat" w:cs="Times Armenian"/>
          <w:sz w:val="22"/>
          <w:szCs w:val="22"/>
          <w:lang w:val="hy-AM"/>
        </w:rPr>
        <w:t xml:space="preserve"> </w:t>
      </w:r>
      <w:r w:rsidRPr="007F61C7">
        <w:rPr>
          <w:rFonts w:ascii="GHEA Grapalat" w:hAnsi="GHEA Grapalat" w:cs="Sylfaen"/>
          <w:sz w:val="22"/>
          <w:szCs w:val="22"/>
          <w:lang w:val="hy-AM"/>
        </w:rPr>
        <w:t>պաշտպանությանը</w:t>
      </w:r>
      <w:r w:rsidRPr="007F61C7">
        <w:rPr>
          <w:rFonts w:ascii="GHEA Grapalat" w:hAnsi="GHEA Grapalat" w:cs="Times Armenian"/>
          <w:sz w:val="22"/>
          <w:szCs w:val="22"/>
          <w:lang w:val="hy-AM"/>
        </w:rPr>
        <w:t>,</w:t>
      </w:r>
      <w:r w:rsidRPr="00F64AC4">
        <w:rPr>
          <w:rFonts w:ascii="GHEA Grapalat" w:hAnsi="GHEA Grapalat" w:cs="Times Armenian"/>
          <w:sz w:val="22"/>
          <w:szCs w:val="22"/>
          <w:lang w:val="hy-AM"/>
        </w:rPr>
        <w:t xml:space="preserve"> </w:t>
      </w:r>
      <w:r>
        <w:rPr>
          <w:rFonts w:ascii="GHEA Grapalat" w:hAnsi="GHEA Grapalat" w:cs="Times Armenian"/>
          <w:sz w:val="22"/>
          <w:szCs w:val="22"/>
        </w:rPr>
        <w:t>80.3</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մլն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դրամ</w:t>
      </w:r>
      <w:r>
        <w:rPr>
          <w:rFonts w:ascii="GHEA Grapalat" w:hAnsi="GHEA Grapalat" w:cs="Sylfaen"/>
          <w:sz w:val="22"/>
          <w:szCs w:val="22"/>
        </w:rPr>
        <w:t>ը</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արտաքին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ռազմական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 xml:space="preserve">օգնությանը, </w:t>
      </w:r>
      <w:r>
        <w:rPr>
          <w:rFonts w:ascii="GHEA Grapalat" w:hAnsi="GHEA Grapalat" w:cs="Sylfaen"/>
          <w:sz w:val="22"/>
          <w:szCs w:val="22"/>
        </w:rPr>
        <w:t>470.1</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մլն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դրամ</w:t>
      </w:r>
      <w:r>
        <w:rPr>
          <w:rFonts w:ascii="GHEA Grapalat" w:hAnsi="GHEA Grapalat" w:cs="Sylfaen"/>
          <w:sz w:val="22"/>
          <w:szCs w:val="22"/>
        </w:rPr>
        <w:t>ը</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պաշտպանության ոլորտում հետազոտական և նախագծային աշխատանքներին,</w:t>
      </w:r>
      <w:r w:rsidRPr="00F64AC4">
        <w:rPr>
          <w:rFonts w:ascii="GHEA Grapalat" w:hAnsi="GHEA Grapalat" w:cs="Times Armenian"/>
          <w:sz w:val="22"/>
          <w:szCs w:val="22"/>
          <w:lang w:val="hy-AM"/>
        </w:rPr>
        <w:t xml:space="preserve"> </w:t>
      </w:r>
      <w:r>
        <w:rPr>
          <w:rFonts w:ascii="GHEA Grapalat" w:hAnsi="GHEA Grapalat" w:cs="Times Armenian"/>
          <w:sz w:val="22"/>
          <w:szCs w:val="22"/>
        </w:rPr>
        <w:t>1.7</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մլ</w:t>
      </w:r>
      <w:r>
        <w:rPr>
          <w:rFonts w:ascii="GHEA Grapalat" w:hAnsi="GHEA Grapalat" w:cs="Sylfaen"/>
          <w:sz w:val="22"/>
          <w:szCs w:val="22"/>
        </w:rPr>
        <w:t>րդ</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դրամ</w:t>
      </w:r>
      <w:r>
        <w:rPr>
          <w:rFonts w:ascii="GHEA Grapalat" w:hAnsi="GHEA Grapalat" w:cs="Sylfaen"/>
          <w:sz w:val="22"/>
          <w:szCs w:val="22"/>
        </w:rPr>
        <w:t>ը</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այլ</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դասերին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չպատկանող</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պաշտպանական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ծախսերին, որոնք կազմել են ծրագրային հատկացումների համապատասխանաբար 9</w:t>
      </w:r>
      <w:r>
        <w:rPr>
          <w:rFonts w:ascii="GHEA Grapalat" w:hAnsi="GHEA Grapalat" w:cs="Sylfaen"/>
          <w:sz w:val="22"/>
          <w:szCs w:val="22"/>
        </w:rPr>
        <w:t>1.8</w:t>
      </w:r>
      <w:r w:rsidRPr="00F64AC4">
        <w:rPr>
          <w:rFonts w:ascii="GHEA Grapalat" w:hAnsi="GHEA Grapalat" w:cs="Sylfaen"/>
          <w:sz w:val="22"/>
          <w:szCs w:val="22"/>
          <w:lang w:val="hy-AM"/>
        </w:rPr>
        <w:t>%</w:t>
      </w:r>
      <w:r w:rsidRPr="00F64AC4">
        <w:rPr>
          <w:rFonts w:ascii="GHEA Grapalat" w:hAnsi="GHEA Grapalat" w:cs="Sylfaen"/>
          <w:sz w:val="22"/>
          <w:szCs w:val="22"/>
          <w:lang w:val="hy-AM"/>
        </w:rPr>
        <w:noBreakHyphen/>
        <w:t>ը, 9</w:t>
      </w:r>
      <w:r>
        <w:rPr>
          <w:rFonts w:ascii="GHEA Grapalat" w:hAnsi="GHEA Grapalat" w:cs="Sylfaen"/>
          <w:sz w:val="22"/>
          <w:szCs w:val="22"/>
        </w:rPr>
        <w:t>9</w:t>
      </w:r>
      <w:r w:rsidRPr="00F64AC4">
        <w:rPr>
          <w:rFonts w:ascii="GHEA Grapalat" w:hAnsi="GHEA Grapalat" w:cs="Sylfaen"/>
          <w:sz w:val="22"/>
          <w:szCs w:val="22"/>
          <w:lang w:val="hy-AM"/>
        </w:rPr>
        <w:t>%-ը, 9</w:t>
      </w:r>
      <w:r>
        <w:rPr>
          <w:rFonts w:ascii="GHEA Grapalat" w:hAnsi="GHEA Grapalat" w:cs="Sylfaen"/>
          <w:sz w:val="22"/>
          <w:szCs w:val="22"/>
        </w:rPr>
        <w:t>5</w:t>
      </w:r>
      <w:r w:rsidRPr="00F64AC4">
        <w:rPr>
          <w:rFonts w:ascii="GHEA Grapalat" w:hAnsi="GHEA Grapalat" w:cs="Sylfaen"/>
          <w:sz w:val="22"/>
          <w:szCs w:val="22"/>
          <w:lang w:val="hy-AM"/>
        </w:rPr>
        <w:t>.</w:t>
      </w:r>
      <w:r>
        <w:rPr>
          <w:rFonts w:ascii="GHEA Grapalat" w:hAnsi="GHEA Grapalat" w:cs="Sylfaen"/>
          <w:sz w:val="22"/>
          <w:szCs w:val="22"/>
        </w:rPr>
        <w:t>5</w:t>
      </w:r>
      <w:r w:rsidRPr="00F64AC4">
        <w:rPr>
          <w:rFonts w:ascii="GHEA Grapalat" w:hAnsi="GHEA Grapalat" w:cs="Sylfaen"/>
          <w:sz w:val="22"/>
          <w:szCs w:val="22"/>
          <w:lang w:val="hy-AM"/>
        </w:rPr>
        <w:t xml:space="preserve">%-ը և </w:t>
      </w:r>
      <w:r>
        <w:rPr>
          <w:rFonts w:ascii="GHEA Grapalat" w:hAnsi="GHEA Grapalat" w:cs="Sylfaen"/>
          <w:sz w:val="22"/>
          <w:szCs w:val="22"/>
        </w:rPr>
        <w:t>68.3</w:t>
      </w:r>
      <w:r>
        <w:rPr>
          <w:rFonts w:ascii="GHEA Grapalat" w:hAnsi="GHEA Grapalat" w:cs="Sylfaen"/>
          <w:sz w:val="22"/>
          <w:szCs w:val="22"/>
          <w:lang w:val="hy-AM"/>
        </w:rPr>
        <w:t>%</w:t>
      </w:r>
      <w:r>
        <w:rPr>
          <w:rFonts w:ascii="GHEA Grapalat" w:hAnsi="GHEA Grapalat" w:cs="Sylfaen"/>
          <w:sz w:val="22"/>
          <w:szCs w:val="22"/>
        </w:rPr>
        <w:noBreakHyphen/>
      </w:r>
      <w:r w:rsidRPr="00F64AC4">
        <w:rPr>
          <w:rFonts w:ascii="GHEA Grapalat" w:hAnsi="GHEA Grapalat" w:cs="Sylfaen"/>
          <w:sz w:val="22"/>
          <w:szCs w:val="22"/>
          <w:lang w:val="hy-AM"/>
        </w:rPr>
        <w:t>ը</w:t>
      </w:r>
      <w:r w:rsidRPr="00F64AC4">
        <w:rPr>
          <w:rFonts w:ascii="GHEA Grapalat" w:hAnsi="GHEA Grapalat" w:cs="Times Armenian"/>
          <w:sz w:val="22"/>
          <w:szCs w:val="22"/>
          <w:lang w:val="hy-AM"/>
        </w:rPr>
        <w:t xml:space="preserve">: </w:t>
      </w:r>
      <w:r>
        <w:rPr>
          <w:rFonts w:ascii="GHEA Grapalat" w:hAnsi="GHEA Grapalat" w:cs="Times Armenian"/>
          <w:sz w:val="22"/>
          <w:szCs w:val="22"/>
        </w:rPr>
        <w:t xml:space="preserve">Ծրագրից շեղումը </w:t>
      </w:r>
      <w:r w:rsidRPr="00F64AC4">
        <w:rPr>
          <w:rFonts w:ascii="GHEA Grapalat" w:hAnsi="GHEA Grapalat" w:cs="Times Armenian"/>
          <w:sz w:val="22"/>
          <w:szCs w:val="22"/>
          <w:lang w:val="hy-AM"/>
        </w:rPr>
        <w:t>հիմնականում պայմանավորված է ռազմական կարիքների բավարարման ծախսերի կատարողականով</w:t>
      </w:r>
      <w:r>
        <w:rPr>
          <w:rFonts w:ascii="GHEA Grapalat" w:hAnsi="GHEA Grapalat" w:cs="Times Armenian"/>
          <w:sz w:val="22"/>
          <w:szCs w:val="22"/>
        </w:rPr>
        <w:t>, որը կազմել է 93.7% կամ 85.8 մլրդ դրամ</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Նախորդ</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 xml:space="preserve">տարվա առաջին </w:t>
      </w:r>
      <w:r>
        <w:rPr>
          <w:rFonts w:ascii="GHEA Grapalat" w:hAnsi="GHEA Grapalat" w:cs="Sylfaen"/>
          <w:sz w:val="22"/>
          <w:szCs w:val="22"/>
        </w:rPr>
        <w:t>կիսա</w:t>
      </w:r>
      <w:r w:rsidRPr="00F64AC4">
        <w:rPr>
          <w:rFonts w:ascii="GHEA Grapalat" w:hAnsi="GHEA Grapalat" w:cs="Sylfaen"/>
          <w:sz w:val="22"/>
          <w:szCs w:val="22"/>
          <w:lang w:val="hy-AM"/>
        </w:rPr>
        <w:t>մյակի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համեմատ</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պաշտպանության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ծախսերն</w:t>
      </w:r>
      <w:r w:rsidRPr="00F64AC4">
        <w:rPr>
          <w:rFonts w:ascii="GHEA Grapalat" w:hAnsi="GHEA Grapalat" w:cs="Times Armenian"/>
          <w:sz w:val="22"/>
          <w:szCs w:val="22"/>
          <w:lang w:val="hy-AM"/>
        </w:rPr>
        <w:t xml:space="preserve"> աճել են </w:t>
      </w:r>
      <w:r>
        <w:rPr>
          <w:rFonts w:ascii="GHEA Grapalat" w:hAnsi="GHEA Grapalat" w:cs="Times Armenian"/>
          <w:sz w:val="22"/>
          <w:szCs w:val="22"/>
        </w:rPr>
        <w:t>4.8</w:t>
      </w:r>
      <w:r w:rsidRPr="00F64AC4">
        <w:rPr>
          <w:rFonts w:ascii="GHEA Grapalat" w:hAnsi="GHEA Grapalat" w:cs="Times Armenian"/>
          <w:sz w:val="22"/>
          <w:szCs w:val="22"/>
          <w:lang w:val="hy-AM"/>
        </w:rPr>
        <w:t>%</w:t>
      </w:r>
      <w:r w:rsidRPr="00F64AC4">
        <w:rPr>
          <w:rFonts w:ascii="GHEA Grapalat" w:hAnsi="GHEA Grapalat" w:cs="Times Armenian"/>
          <w:sz w:val="22"/>
          <w:szCs w:val="22"/>
          <w:lang w:val="hy-AM"/>
        </w:rPr>
        <w:noBreakHyphen/>
      </w:r>
      <w:r w:rsidRPr="00F64AC4">
        <w:rPr>
          <w:rFonts w:ascii="GHEA Grapalat" w:hAnsi="GHEA Grapalat" w:cs="Sylfaen"/>
          <w:sz w:val="22"/>
          <w:szCs w:val="22"/>
          <w:lang w:val="hy-AM"/>
        </w:rPr>
        <w:t xml:space="preserve">ով` հիմնականում պայմանավորված </w:t>
      </w:r>
      <w:r w:rsidRPr="00F64AC4">
        <w:rPr>
          <w:rFonts w:ascii="GHEA Grapalat" w:hAnsi="GHEA Grapalat" w:cs="Times Armenian"/>
          <w:sz w:val="22"/>
          <w:szCs w:val="22"/>
          <w:lang w:val="hy-AM"/>
        </w:rPr>
        <w:t xml:space="preserve">ռազմական կարիքների բավարարման ծախսերի աճով: </w:t>
      </w:r>
    </w:p>
    <w:p w:rsidR="009725C0" w:rsidRPr="00F64AC4" w:rsidRDefault="009725C0" w:rsidP="009725C0">
      <w:pPr>
        <w:spacing w:line="360" w:lineRule="auto"/>
        <w:ind w:firstLine="561"/>
        <w:jc w:val="both"/>
        <w:rPr>
          <w:rFonts w:ascii="GHEA Grapalat" w:hAnsi="GHEA Grapalat" w:cs="Calibri"/>
          <w:sz w:val="22"/>
          <w:szCs w:val="22"/>
          <w:lang w:val="hy-AM"/>
        </w:rPr>
      </w:pPr>
      <w:r w:rsidRPr="00BB7802">
        <w:rPr>
          <w:rFonts w:ascii="GHEA Grapalat" w:hAnsi="GHEA Grapalat" w:cs="Sylfaen"/>
          <w:i/>
          <w:sz w:val="22"/>
          <w:szCs w:val="22"/>
          <w:u w:val="single"/>
          <w:lang w:val="hy-AM"/>
        </w:rPr>
        <w:t>Հասարակական</w:t>
      </w:r>
      <w:r w:rsidRPr="00BB7802">
        <w:rPr>
          <w:rFonts w:ascii="GHEA Grapalat" w:hAnsi="GHEA Grapalat" w:cs="Times Armenian"/>
          <w:i/>
          <w:sz w:val="22"/>
          <w:szCs w:val="22"/>
          <w:u w:val="single"/>
          <w:lang w:val="hy-AM"/>
        </w:rPr>
        <w:t xml:space="preserve"> </w:t>
      </w:r>
      <w:r w:rsidRPr="00BB7802">
        <w:rPr>
          <w:rFonts w:ascii="GHEA Grapalat" w:hAnsi="GHEA Grapalat" w:cs="Sylfaen"/>
          <w:i/>
          <w:sz w:val="22"/>
          <w:szCs w:val="22"/>
          <w:u w:val="single"/>
          <w:lang w:val="hy-AM"/>
        </w:rPr>
        <w:t>կարգի</w:t>
      </w:r>
      <w:r w:rsidRPr="00BB7802">
        <w:rPr>
          <w:rFonts w:ascii="GHEA Grapalat" w:hAnsi="GHEA Grapalat" w:cs="Times Armenian"/>
          <w:i/>
          <w:sz w:val="22"/>
          <w:szCs w:val="22"/>
          <w:u w:val="single"/>
          <w:lang w:val="hy-AM"/>
        </w:rPr>
        <w:t xml:space="preserve">, </w:t>
      </w:r>
      <w:r w:rsidRPr="00BB7802">
        <w:rPr>
          <w:rFonts w:ascii="GHEA Grapalat" w:hAnsi="GHEA Grapalat" w:cs="Sylfaen"/>
          <w:i/>
          <w:sz w:val="22"/>
          <w:szCs w:val="22"/>
          <w:u w:val="single"/>
          <w:lang w:val="hy-AM"/>
        </w:rPr>
        <w:t>անվտանգության</w:t>
      </w:r>
      <w:r w:rsidRPr="00BB7802">
        <w:rPr>
          <w:rFonts w:ascii="GHEA Grapalat" w:hAnsi="GHEA Grapalat" w:cs="Times Armenian"/>
          <w:i/>
          <w:sz w:val="22"/>
          <w:szCs w:val="22"/>
          <w:u w:val="single"/>
          <w:lang w:val="hy-AM"/>
        </w:rPr>
        <w:t xml:space="preserve"> </w:t>
      </w:r>
      <w:r w:rsidRPr="00BB7802">
        <w:rPr>
          <w:rFonts w:ascii="GHEA Grapalat" w:hAnsi="GHEA Grapalat" w:cs="Sylfaen"/>
          <w:i/>
          <w:sz w:val="22"/>
          <w:szCs w:val="22"/>
          <w:u w:val="single"/>
          <w:lang w:val="hy-AM"/>
        </w:rPr>
        <w:t>և</w:t>
      </w:r>
      <w:r w:rsidRPr="00BB7802">
        <w:rPr>
          <w:rFonts w:ascii="GHEA Grapalat" w:hAnsi="GHEA Grapalat" w:cs="Times Armenian"/>
          <w:i/>
          <w:sz w:val="22"/>
          <w:szCs w:val="22"/>
          <w:u w:val="single"/>
          <w:lang w:val="hy-AM"/>
        </w:rPr>
        <w:t xml:space="preserve"> </w:t>
      </w:r>
      <w:r w:rsidRPr="00BB7802">
        <w:rPr>
          <w:rFonts w:ascii="GHEA Grapalat" w:hAnsi="GHEA Grapalat" w:cs="Sylfaen"/>
          <w:i/>
          <w:sz w:val="22"/>
          <w:szCs w:val="22"/>
          <w:u w:val="single"/>
          <w:lang w:val="hy-AM"/>
        </w:rPr>
        <w:t>դատական</w:t>
      </w:r>
      <w:r w:rsidRPr="00BB7802">
        <w:rPr>
          <w:rFonts w:ascii="GHEA Grapalat" w:hAnsi="GHEA Grapalat" w:cs="Times Armenian"/>
          <w:i/>
          <w:sz w:val="22"/>
          <w:szCs w:val="22"/>
          <w:u w:val="single"/>
          <w:lang w:val="hy-AM"/>
        </w:rPr>
        <w:t xml:space="preserve"> </w:t>
      </w:r>
      <w:r w:rsidRPr="00BB7802">
        <w:rPr>
          <w:rFonts w:ascii="GHEA Grapalat" w:hAnsi="GHEA Grapalat" w:cs="Sylfaen"/>
          <w:i/>
          <w:sz w:val="22"/>
          <w:szCs w:val="22"/>
          <w:u w:val="single"/>
          <w:lang w:val="hy-AM"/>
        </w:rPr>
        <w:t>գործունեության</w:t>
      </w:r>
      <w:r w:rsidRPr="00BB7802">
        <w:rPr>
          <w:rFonts w:ascii="GHEA Grapalat" w:hAnsi="GHEA Grapalat" w:cs="Times Armenian"/>
          <w:i/>
          <w:sz w:val="22"/>
          <w:szCs w:val="22"/>
          <w:u w:val="single"/>
          <w:lang w:val="hy-AM"/>
        </w:rPr>
        <w:t xml:space="preserve"> </w:t>
      </w:r>
      <w:r w:rsidRPr="00BB7802">
        <w:rPr>
          <w:rFonts w:ascii="GHEA Grapalat" w:hAnsi="GHEA Grapalat" w:cs="Sylfaen"/>
          <w:i/>
          <w:sz w:val="22"/>
          <w:szCs w:val="22"/>
          <w:u w:val="single"/>
          <w:lang w:val="hy-AM"/>
        </w:rPr>
        <w:t>բնագավառին</w:t>
      </w:r>
      <w:r w:rsidRPr="00BB7802">
        <w:rPr>
          <w:rFonts w:ascii="GHEA Grapalat" w:hAnsi="GHEA Grapalat"/>
          <w:i/>
          <w:sz w:val="22"/>
          <w:szCs w:val="22"/>
          <w:lang w:val="hy-AM"/>
        </w:rPr>
        <w:t xml:space="preserve"> </w:t>
      </w:r>
      <w:r w:rsidRPr="00BB7802">
        <w:rPr>
          <w:rFonts w:ascii="GHEA Grapalat" w:hAnsi="GHEA Grapalat"/>
          <w:sz w:val="22"/>
          <w:szCs w:val="22"/>
          <w:lang w:val="hy-AM"/>
        </w:rPr>
        <w:t>2016</w:t>
      </w:r>
      <w:r w:rsidRPr="00F64AC4">
        <w:rPr>
          <w:rFonts w:ascii="GHEA Grapalat" w:hAnsi="GHEA Grapalat"/>
          <w:sz w:val="22"/>
          <w:szCs w:val="22"/>
          <w:lang w:val="hy-AM"/>
        </w:rPr>
        <w:t xml:space="preserve"> </w:t>
      </w:r>
      <w:r w:rsidRPr="00F64AC4">
        <w:rPr>
          <w:rFonts w:ascii="GHEA Grapalat" w:hAnsi="GHEA Grapalat" w:cs="Sylfaen"/>
          <w:sz w:val="22"/>
          <w:szCs w:val="22"/>
          <w:lang w:val="hy-AM"/>
        </w:rPr>
        <w:t>թվականի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առաջին</w:t>
      </w:r>
      <w:r w:rsidRPr="00F64AC4">
        <w:rPr>
          <w:rFonts w:ascii="GHEA Grapalat" w:hAnsi="GHEA Grapalat" w:cs="Times Armenian"/>
          <w:sz w:val="22"/>
          <w:szCs w:val="22"/>
          <w:lang w:val="hy-AM"/>
        </w:rPr>
        <w:t xml:space="preserve"> </w:t>
      </w:r>
      <w:r>
        <w:rPr>
          <w:rFonts w:ascii="GHEA Grapalat" w:hAnsi="GHEA Grapalat" w:cs="Times Armenian"/>
          <w:sz w:val="22"/>
          <w:szCs w:val="22"/>
        </w:rPr>
        <w:t>կիս</w:t>
      </w:r>
      <w:r w:rsidRPr="00F64AC4">
        <w:rPr>
          <w:rFonts w:ascii="GHEA Grapalat" w:hAnsi="GHEA Grapalat" w:cs="Sylfaen"/>
          <w:sz w:val="22"/>
          <w:szCs w:val="22"/>
          <w:lang w:val="hy-AM"/>
        </w:rPr>
        <w:t>ամյակում</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ՀՀ</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պետական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բյուջեից</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տրամադրվել</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է</w:t>
      </w:r>
      <w:r w:rsidRPr="00F64AC4">
        <w:rPr>
          <w:rFonts w:ascii="GHEA Grapalat" w:hAnsi="GHEA Grapalat" w:cs="Times Armenian"/>
          <w:sz w:val="22"/>
          <w:szCs w:val="22"/>
          <w:lang w:val="hy-AM"/>
        </w:rPr>
        <w:t xml:space="preserve"> </w:t>
      </w:r>
      <w:r>
        <w:rPr>
          <w:rFonts w:ascii="GHEA Grapalat" w:hAnsi="GHEA Grapalat" w:cs="Times Armenian"/>
          <w:sz w:val="22"/>
          <w:szCs w:val="22"/>
        </w:rPr>
        <w:t xml:space="preserve">50.9 </w:t>
      </w:r>
      <w:r w:rsidRPr="00F64AC4">
        <w:rPr>
          <w:rFonts w:ascii="GHEA Grapalat" w:hAnsi="GHEA Grapalat" w:cs="Sylfaen"/>
          <w:sz w:val="22"/>
          <w:szCs w:val="22"/>
          <w:lang w:val="hy-AM"/>
        </w:rPr>
        <w:t>մլրդ</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դրամ՝</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ապահովելով</w:t>
      </w:r>
      <w:r w:rsidRPr="00F64AC4">
        <w:rPr>
          <w:rFonts w:ascii="GHEA Grapalat" w:hAnsi="GHEA Grapalat" w:cs="Times Armenian"/>
          <w:sz w:val="22"/>
          <w:szCs w:val="22"/>
          <w:lang w:val="hy-AM"/>
        </w:rPr>
        <w:t xml:space="preserve"> </w:t>
      </w:r>
      <w:r>
        <w:rPr>
          <w:rFonts w:ascii="GHEA Grapalat" w:hAnsi="GHEA Grapalat" w:cs="Times Armenian"/>
          <w:sz w:val="22"/>
          <w:szCs w:val="22"/>
        </w:rPr>
        <w:t>կիս</w:t>
      </w:r>
      <w:r w:rsidRPr="00F64AC4">
        <w:rPr>
          <w:rFonts w:ascii="GHEA Grapalat" w:hAnsi="GHEA Grapalat" w:cs="Sylfaen"/>
          <w:sz w:val="22"/>
          <w:szCs w:val="22"/>
          <w:lang w:val="hy-AM"/>
        </w:rPr>
        <w:t>ամյակային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ծրագրի</w:t>
      </w:r>
      <w:r w:rsidRPr="00F64AC4">
        <w:rPr>
          <w:rFonts w:ascii="GHEA Grapalat" w:hAnsi="GHEA Grapalat" w:cs="Times Armenian"/>
          <w:sz w:val="22"/>
          <w:szCs w:val="22"/>
          <w:lang w:val="hy-AM"/>
        </w:rPr>
        <w:t xml:space="preserve"> </w:t>
      </w:r>
      <w:r>
        <w:rPr>
          <w:rFonts w:ascii="GHEA Grapalat" w:hAnsi="GHEA Grapalat" w:cs="Times Armenian"/>
          <w:sz w:val="22"/>
          <w:szCs w:val="22"/>
        </w:rPr>
        <w:t>92.6</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կատարողական</w:t>
      </w:r>
      <w:r w:rsidR="009160CD">
        <w:rPr>
          <w:rFonts w:ascii="GHEA Grapalat" w:hAnsi="GHEA Grapalat" w:cs="Sylfaen"/>
          <w:sz w:val="22"/>
          <w:szCs w:val="22"/>
        </w:rPr>
        <w:t>: Բաժնի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բոլոր</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դասերում</w:t>
      </w:r>
      <w:r w:rsidRPr="00F64AC4">
        <w:rPr>
          <w:rFonts w:ascii="GHEA Grapalat" w:hAnsi="GHEA Grapalat" w:cs="Times Armenian"/>
          <w:sz w:val="22"/>
          <w:szCs w:val="22"/>
          <w:lang w:val="hy-AM"/>
        </w:rPr>
        <w:t xml:space="preserve"> </w:t>
      </w:r>
      <w:r w:rsidR="009160CD">
        <w:rPr>
          <w:rFonts w:ascii="GHEA Grapalat" w:hAnsi="GHEA Grapalat" w:cs="Sylfaen"/>
          <w:sz w:val="22"/>
          <w:szCs w:val="22"/>
        </w:rPr>
        <w:t>արձանագրվել են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ծրագրից</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շեղումներ</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Նշված</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բաժնի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ծախսերի</w:t>
      </w:r>
      <w:r w:rsidRPr="00F64AC4">
        <w:rPr>
          <w:rFonts w:ascii="GHEA Grapalat" w:hAnsi="GHEA Grapalat" w:cs="Times Armenian"/>
          <w:sz w:val="22"/>
          <w:szCs w:val="22"/>
          <w:lang w:val="hy-AM"/>
        </w:rPr>
        <w:t xml:space="preserve"> 7</w:t>
      </w:r>
      <w:r>
        <w:rPr>
          <w:rFonts w:ascii="GHEA Grapalat" w:hAnsi="GHEA Grapalat" w:cs="Times Armenian"/>
          <w:sz w:val="22"/>
          <w:szCs w:val="22"/>
        </w:rPr>
        <w:t>1.</w:t>
      </w:r>
      <w:r w:rsidRPr="00F64AC4">
        <w:rPr>
          <w:rFonts w:ascii="GHEA Grapalat" w:hAnsi="GHEA Grapalat" w:cs="Times Armenian"/>
          <w:sz w:val="22"/>
          <w:szCs w:val="22"/>
          <w:lang w:val="hy-AM"/>
        </w:rPr>
        <w:t>3%-</w:t>
      </w:r>
      <w:r w:rsidRPr="00F64AC4">
        <w:rPr>
          <w:rFonts w:ascii="GHEA Grapalat" w:hAnsi="GHEA Grapalat" w:cs="Sylfaen"/>
          <w:sz w:val="22"/>
          <w:szCs w:val="22"/>
          <w:lang w:val="hy-AM"/>
        </w:rPr>
        <w:t>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ուղղվել</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է</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հասարակական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կարգի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և</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անվտանգության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պահպանության</w:t>
      </w:r>
      <w:r w:rsidRPr="00F64AC4">
        <w:rPr>
          <w:rFonts w:ascii="GHEA Grapalat" w:hAnsi="GHEA Grapalat" w:cs="Times Armenian"/>
          <w:sz w:val="22"/>
          <w:szCs w:val="22"/>
          <w:lang w:val="hy-AM"/>
        </w:rPr>
        <w:t xml:space="preserve">, </w:t>
      </w:r>
      <w:r>
        <w:rPr>
          <w:rFonts w:ascii="GHEA Grapalat" w:hAnsi="GHEA Grapalat" w:cs="Times Armenian"/>
          <w:sz w:val="22"/>
          <w:szCs w:val="22"/>
        </w:rPr>
        <w:t>5.2</w:t>
      </w:r>
      <w:r w:rsidRPr="00F64AC4">
        <w:rPr>
          <w:rFonts w:ascii="GHEA Grapalat" w:hAnsi="GHEA Grapalat" w:cs="Times Armenian"/>
          <w:sz w:val="22"/>
          <w:szCs w:val="22"/>
          <w:lang w:val="hy-AM"/>
        </w:rPr>
        <w:t>%-</w:t>
      </w:r>
      <w:r w:rsidRPr="00F64AC4">
        <w:rPr>
          <w:rFonts w:ascii="GHEA Grapalat" w:hAnsi="GHEA Grapalat" w:cs="Sylfaen"/>
          <w:sz w:val="22"/>
          <w:szCs w:val="22"/>
          <w:lang w:val="hy-AM"/>
        </w:rPr>
        <w:t>ը</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փրկարար</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ծառայության</w:t>
      </w:r>
      <w:r w:rsidRPr="00F64AC4">
        <w:rPr>
          <w:rFonts w:ascii="GHEA Grapalat" w:hAnsi="GHEA Grapalat" w:cs="Times Armenian"/>
          <w:sz w:val="22"/>
          <w:szCs w:val="22"/>
          <w:lang w:val="hy-AM"/>
        </w:rPr>
        <w:t>, 8.</w:t>
      </w:r>
      <w:r>
        <w:rPr>
          <w:rFonts w:ascii="GHEA Grapalat" w:hAnsi="GHEA Grapalat" w:cs="Times Armenian"/>
          <w:sz w:val="22"/>
          <w:szCs w:val="22"/>
        </w:rPr>
        <w:t>8</w:t>
      </w:r>
      <w:r w:rsidRPr="00F64AC4">
        <w:rPr>
          <w:rFonts w:ascii="GHEA Grapalat" w:hAnsi="GHEA Grapalat" w:cs="Times Armenian"/>
          <w:sz w:val="22"/>
          <w:szCs w:val="22"/>
          <w:lang w:val="hy-AM"/>
        </w:rPr>
        <w:t>%</w:t>
      </w:r>
      <w:r w:rsidRPr="00F64AC4">
        <w:rPr>
          <w:rFonts w:ascii="GHEA Grapalat" w:hAnsi="GHEA Grapalat" w:cs="Times Armenian"/>
          <w:sz w:val="22"/>
          <w:szCs w:val="22"/>
          <w:lang w:val="hy-AM"/>
        </w:rPr>
        <w:noBreakHyphen/>
      </w:r>
      <w:r w:rsidRPr="00F64AC4">
        <w:rPr>
          <w:rFonts w:ascii="GHEA Grapalat" w:hAnsi="GHEA Grapalat" w:cs="Sylfaen"/>
          <w:sz w:val="22"/>
          <w:szCs w:val="22"/>
          <w:lang w:val="hy-AM"/>
        </w:rPr>
        <w:t>ը</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դատական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գործունեության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և</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իրավական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պաշտպանության</w:t>
      </w:r>
      <w:r w:rsidRPr="00F64AC4">
        <w:rPr>
          <w:rFonts w:ascii="GHEA Grapalat" w:hAnsi="GHEA Grapalat" w:cs="Times Armenian"/>
          <w:sz w:val="22"/>
          <w:szCs w:val="22"/>
          <w:lang w:val="hy-AM"/>
        </w:rPr>
        <w:t>, 2.</w:t>
      </w:r>
      <w:r>
        <w:rPr>
          <w:rFonts w:ascii="GHEA Grapalat" w:hAnsi="GHEA Grapalat" w:cs="Times Armenian"/>
          <w:sz w:val="22"/>
          <w:szCs w:val="22"/>
        </w:rPr>
        <w:t>9</w:t>
      </w:r>
      <w:r w:rsidRPr="00F64AC4">
        <w:rPr>
          <w:rFonts w:ascii="GHEA Grapalat" w:hAnsi="GHEA Grapalat" w:cs="Times Armenian"/>
          <w:sz w:val="22"/>
          <w:szCs w:val="22"/>
          <w:lang w:val="hy-AM"/>
        </w:rPr>
        <w:t>%</w:t>
      </w:r>
      <w:r w:rsidRPr="00F64AC4">
        <w:rPr>
          <w:rFonts w:ascii="GHEA Grapalat" w:hAnsi="GHEA Grapalat" w:cs="Times Armenian"/>
          <w:sz w:val="22"/>
          <w:szCs w:val="22"/>
          <w:lang w:val="hy-AM"/>
        </w:rPr>
        <w:noBreakHyphen/>
      </w:r>
      <w:r w:rsidRPr="00F64AC4">
        <w:rPr>
          <w:rFonts w:ascii="GHEA Grapalat" w:hAnsi="GHEA Grapalat" w:cs="Sylfaen"/>
          <w:sz w:val="22"/>
          <w:szCs w:val="22"/>
          <w:lang w:val="hy-AM"/>
        </w:rPr>
        <w:t>ը</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դատախազության</w:t>
      </w:r>
      <w:r w:rsidRPr="00F64AC4">
        <w:rPr>
          <w:rFonts w:ascii="GHEA Grapalat" w:hAnsi="GHEA Grapalat" w:cs="Times Armenian"/>
          <w:sz w:val="22"/>
          <w:szCs w:val="22"/>
          <w:lang w:val="hy-AM"/>
        </w:rPr>
        <w:t>, 7</w:t>
      </w:r>
      <w:r>
        <w:rPr>
          <w:rFonts w:ascii="GHEA Grapalat" w:hAnsi="GHEA Grapalat" w:cs="Times Armenian"/>
          <w:sz w:val="22"/>
          <w:szCs w:val="22"/>
        </w:rPr>
        <w:t>.2</w:t>
      </w:r>
      <w:r w:rsidRPr="00F64AC4">
        <w:rPr>
          <w:rFonts w:ascii="GHEA Grapalat" w:hAnsi="GHEA Grapalat" w:cs="Times Armenian"/>
          <w:sz w:val="22"/>
          <w:szCs w:val="22"/>
          <w:lang w:val="hy-AM"/>
        </w:rPr>
        <w:t>%</w:t>
      </w:r>
      <w:r w:rsidRPr="00F64AC4">
        <w:rPr>
          <w:rFonts w:ascii="GHEA Grapalat" w:hAnsi="GHEA Grapalat" w:cs="Times Armenian"/>
          <w:sz w:val="22"/>
          <w:szCs w:val="22"/>
          <w:lang w:val="hy-AM"/>
        </w:rPr>
        <w:noBreakHyphen/>
      </w:r>
      <w:r w:rsidRPr="00F64AC4">
        <w:rPr>
          <w:rFonts w:ascii="GHEA Grapalat" w:hAnsi="GHEA Grapalat" w:cs="Sylfaen"/>
          <w:sz w:val="22"/>
          <w:szCs w:val="22"/>
          <w:lang w:val="hy-AM"/>
        </w:rPr>
        <w:t>ը</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կալանավայրերի և</w:t>
      </w:r>
      <w:r w:rsidRPr="00F64AC4">
        <w:rPr>
          <w:rFonts w:ascii="GHEA Grapalat" w:hAnsi="GHEA Grapalat" w:cs="Times Armenian"/>
          <w:sz w:val="22"/>
          <w:szCs w:val="22"/>
          <w:lang w:val="hy-AM"/>
        </w:rPr>
        <w:t xml:space="preserve"> 4</w:t>
      </w:r>
      <w:r>
        <w:rPr>
          <w:rFonts w:ascii="GHEA Grapalat" w:hAnsi="GHEA Grapalat" w:cs="Times Armenian"/>
          <w:sz w:val="22"/>
          <w:szCs w:val="22"/>
        </w:rPr>
        <w:t>.6</w:t>
      </w:r>
      <w:r w:rsidRPr="00F64AC4">
        <w:rPr>
          <w:rFonts w:ascii="GHEA Grapalat" w:hAnsi="GHEA Grapalat" w:cs="Times Armenian"/>
          <w:sz w:val="22"/>
          <w:szCs w:val="22"/>
          <w:lang w:val="hy-AM"/>
        </w:rPr>
        <w:t>%</w:t>
      </w:r>
      <w:r w:rsidRPr="00F64AC4">
        <w:rPr>
          <w:rFonts w:ascii="GHEA Grapalat" w:hAnsi="GHEA Grapalat" w:cs="Times Armenian"/>
          <w:sz w:val="22"/>
          <w:szCs w:val="22"/>
          <w:lang w:val="hy-AM"/>
        </w:rPr>
        <w:noBreakHyphen/>
      </w:r>
      <w:r w:rsidRPr="00F64AC4">
        <w:rPr>
          <w:rFonts w:ascii="GHEA Grapalat" w:hAnsi="GHEA Grapalat" w:cs="Sylfaen"/>
          <w:sz w:val="22"/>
          <w:szCs w:val="22"/>
          <w:lang w:val="hy-AM"/>
        </w:rPr>
        <w:t>ը</w:t>
      </w:r>
      <w:r>
        <w:rPr>
          <w:rFonts w:ascii="GHEA Grapalat" w:hAnsi="GHEA Grapalat" w:cs="Sylfaen"/>
          <w:sz w:val="22"/>
          <w:szCs w:val="22"/>
        </w:rPr>
        <w:t>`</w:t>
      </w:r>
      <w:r w:rsidRPr="00F64AC4">
        <w:rPr>
          <w:rFonts w:ascii="GHEA Grapalat" w:hAnsi="GHEA Grapalat" w:cs="Sylfaen"/>
          <w:sz w:val="22"/>
          <w:szCs w:val="22"/>
          <w:lang w:val="hy-AM"/>
        </w:rPr>
        <w:t xml:space="preserve"> նախաքննության ծախսերի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ֆինանսավորմանը</w:t>
      </w:r>
      <w:r w:rsidRPr="00F64AC4">
        <w:rPr>
          <w:rFonts w:ascii="GHEA Grapalat" w:hAnsi="GHEA Grapalat" w:cs="Times Armenian"/>
          <w:sz w:val="22"/>
          <w:szCs w:val="22"/>
          <w:lang w:val="hy-AM"/>
        </w:rPr>
        <w:t>:</w:t>
      </w:r>
      <w:r w:rsidRPr="00F64AC4">
        <w:rPr>
          <w:rFonts w:ascii="GHEA Grapalat" w:hAnsi="GHEA Grapalat"/>
          <w:sz w:val="22"/>
          <w:szCs w:val="22"/>
          <w:lang w:val="hy-AM"/>
        </w:rPr>
        <w:t xml:space="preserve"> </w:t>
      </w:r>
      <w:r w:rsidRPr="00F64AC4">
        <w:rPr>
          <w:rFonts w:ascii="GHEA Grapalat" w:hAnsi="GHEA Grapalat" w:cs="Sylfaen"/>
          <w:sz w:val="22"/>
          <w:szCs w:val="22"/>
          <w:lang w:val="hy-AM"/>
        </w:rPr>
        <w:t>Նախորդ</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տարվա նույն ժամանակահատվածի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համեմատ հասարակական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կարգի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անվտանգության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և</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դատական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գործունեության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բնագավառի ծախսեր</w:t>
      </w:r>
      <w:r>
        <w:rPr>
          <w:rFonts w:ascii="GHEA Grapalat" w:hAnsi="GHEA Grapalat" w:cs="Sylfaen"/>
          <w:sz w:val="22"/>
          <w:szCs w:val="22"/>
        </w:rPr>
        <w:t xml:space="preserve">ը </w:t>
      </w:r>
      <w:r w:rsidRPr="00F64AC4">
        <w:rPr>
          <w:rFonts w:ascii="GHEA Grapalat" w:hAnsi="GHEA Grapalat" w:cs="Sylfaen"/>
          <w:sz w:val="22"/>
          <w:szCs w:val="22"/>
          <w:lang w:val="hy-AM"/>
        </w:rPr>
        <w:t>ն</w:t>
      </w:r>
      <w:r>
        <w:rPr>
          <w:rFonts w:ascii="GHEA Grapalat" w:hAnsi="GHEA Grapalat" w:cs="Sylfaen"/>
          <w:sz w:val="22"/>
          <w:szCs w:val="22"/>
        </w:rPr>
        <w:t>վազ</w:t>
      </w:r>
      <w:r w:rsidRPr="00F64AC4">
        <w:rPr>
          <w:rFonts w:ascii="GHEA Grapalat" w:hAnsi="GHEA Grapalat" w:cs="Sylfaen"/>
          <w:sz w:val="22"/>
          <w:szCs w:val="22"/>
          <w:lang w:val="hy-AM"/>
        </w:rPr>
        <w:t>ել</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են</w:t>
      </w:r>
      <w:r w:rsidRPr="00F64AC4">
        <w:rPr>
          <w:rFonts w:ascii="GHEA Grapalat" w:hAnsi="GHEA Grapalat" w:cs="Times Armenian"/>
          <w:sz w:val="22"/>
          <w:szCs w:val="22"/>
          <w:lang w:val="hy-AM"/>
        </w:rPr>
        <w:t xml:space="preserve"> 1.</w:t>
      </w:r>
      <w:r>
        <w:rPr>
          <w:rFonts w:ascii="GHEA Grapalat" w:hAnsi="GHEA Grapalat" w:cs="Times Armenian"/>
          <w:sz w:val="22"/>
          <w:szCs w:val="22"/>
        </w:rPr>
        <w:t>7</w:t>
      </w:r>
      <w:r w:rsidRPr="00F64AC4">
        <w:rPr>
          <w:rFonts w:ascii="GHEA Grapalat" w:hAnsi="GHEA Grapalat" w:cs="Times Armenian"/>
          <w:sz w:val="22"/>
          <w:szCs w:val="22"/>
          <w:lang w:val="hy-AM"/>
        </w:rPr>
        <w:t>%-</w:t>
      </w:r>
      <w:r w:rsidRPr="00F64AC4">
        <w:rPr>
          <w:rFonts w:ascii="GHEA Grapalat" w:hAnsi="GHEA Grapalat" w:cs="Sylfaen"/>
          <w:sz w:val="22"/>
          <w:szCs w:val="22"/>
          <w:lang w:val="hy-AM"/>
        </w:rPr>
        <w:t xml:space="preserve">ով կամ </w:t>
      </w:r>
      <w:r>
        <w:rPr>
          <w:rFonts w:ascii="GHEA Grapalat" w:hAnsi="GHEA Grapalat" w:cs="Sylfaen"/>
          <w:sz w:val="22"/>
          <w:szCs w:val="22"/>
        </w:rPr>
        <w:t>884.3</w:t>
      </w:r>
      <w:r w:rsidRPr="00F64AC4">
        <w:rPr>
          <w:rFonts w:ascii="GHEA Grapalat" w:hAnsi="GHEA Grapalat" w:cs="Sylfaen"/>
          <w:sz w:val="22"/>
          <w:szCs w:val="22"/>
          <w:lang w:val="hy-AM"/>
        </w:rPr>
        <w:t xml:space="preserve"> մլն դրամով` հիմնականում պայմանավորված</w:t>
      </w:r>
      <w:r>
        <w:rPr>
          <w:rFonts w:ascii="GHEA Grapalat" w:hAnsi="GHEA Grapalat" w:cs="Sylfaen"/>
          <w:sz w:val="22"/>
          <w:szCs w:val="22"/>
        </w:rPr>
        <w:t xml:space="preserve"> կալանավայրերի և</w:t>
      </w:r>
      <w:r w:rsidRPr="00F64AC4">
        <w:rPr>
          <w:rFonts w:ascii="GHEA Grapalat" w:hAnsi="GHEA Grapalat" w:cs="Sylfaen"/>
          <w:sz w:val="22"/>
          <w:szCs w:val="22"/>
          <w:lang w:val="hy-AM"/>
        </w:rPr>
        <w:t xml:space="preserve"> ոստիկանության</w:t>
      </w:r>
      <w:r>
        <w:rPr>
          <w:rFonts w:ascii="GHEA Grapalat" w:hAnsi="GHEA Grapalat" w:cs="Sylfaen"/>
          <w:sz w:val="22"/>
          <w:szCs w:val="22"/>
        </w:rPr>
        <w:t xml:space="preserve"> </w:t>
      </w:r>
      <w:r w:rsidRPr="00F64AC4">
        <w:rPr>
          <w:rFonts w:ascii="GHEA Grapalat" w:hAnsi="GHEA Grapalat" w:cs="Sylfaen"/>
          <w:sz w:val="22"/>
          <w:szCs w:val="22"/>
          <w:lang w:val="hy-AM"/>
        </w:rPr>
        <w:t xml:space="preserve">ծախսերի </w:t>
      </w:r>
      <w:r>
        <w:rPr>
          <w:rFonts w:ascii="GHEA Grapalat" w:hAnsi="GHEA Grapalat" w:cs="Sylfaen"/>
          <w:sz w:val="22"/>
          <w:szCs w:val="22"/>
        </w:rPr>
        <w:t>կր</w:t>
      </w:r>
      <w:r w:rsidRPr="00F64AC4">
        <w:rPr>
          <w:rFonts w:ascii="GHEA Grapalat" w:hAnsi="GHEA Grapalat" w:cs="Sylfaen"/>
          <w:sz w:val="22"/>
          <w:szCs w:val="22"/>
          <w:lang w:val="hy-AM"/>
        </w:rPr>
        <w:t>ճ</w:t>
      </w:r>
      <w:r>
        <w:rPr>
          <w:rFonts w:ascii="GHEA Grapalat" w:hAnsi="GHEA Grapalat" w:cs="Sylfaen"/>
          <w:sz w:val="22"/>
          <w:szCs w:val="22"/>
        </w:rPr>
        <w:t>ատմամբ</w:t>
      </w:r>
      <w:r w:rsidRPr="00F64AC4">
        <w:rPr>
          <w:rFonts w:ascii="GHEA Grapalat" w:hAnsi="GHEA Grapalat" w:cs="Sylfaen"/>
          <w:sz w:val="22"/>
          <w:szCs w:val="22"/>
          <w:lang w:val="hy-AM"/>
        </w:rPr>
        <w:t>:</w:t>
      </w:r>
    </w:p>
    <w:p w:rsidR="009725C0" w:rsidRPr="00F64AC4" w:rsidRDefault="009725C0" w:rsidP="009725C0">
      <w:pPr>
        <w:spacing w:line="360" w:lineRule="auto"/>
        <w:ind w:firstLine="561"/>
        <w:jc w:val="both"/>
        <w:rPr>
          <w:rFonts w:ascii="GHEA Grapalat" w:hAnsi="GHEA Grapalat" w:cs="Times Armenian"/>
          <w:sz w:val="22"/>
          <w:szCs w:val="22"/>
          <w:lang w:val="hy-AM"/>
        </w:rPr>
      </w:pPr>
      <w:r w:rsidRPr="00931168">
        <w:rPr>
          <w:rFonts w:ascii="GHEA Grapalat" w:hAnsi="GHEA Grapalat" w:cs="Sylfaen"/>
          <w:sz w:val="22"/>
          <w:szCs w:val="22"/>
          <w:lang w:val="hy-AM"/>
        </w:rPr>
        <w:t>Հաշվետու</w:t>
      </w:r>
      <w:r w:rsidRPr="00931168">
        <w:rPr>
          <w:rFonts w:ascii="GHEA Grapalat" w:hAnsi="GHEA Grapalat" w:cs="Times Armenian"/>
          <w:sz w:val="22"/>
          <w:szCs w:val="22"/>
          <w:lang w:val="hy-AM"/>
        </w:rPr>
        <w:t xml:space="preserve"> </w:t>
      </w:r>
      <w:r>
        <w:rPr>
          <w:rFonts w:ascii="GHEA Grapalat" w:hAnsi="GHEA Grapalat" w:cs="Times Armenian"/>
          <w:sz w:val="22"/>
          <w:szCs w:val="22"/>
        </w:rPr>
        <w:t>կիս</w:t>
      </w:r>
      <w:r w:rsidRPr="00931168">
        <w:rPr>
          <w:rFonts w:ascii="GHEA Grapalat" w:hAnsi="GHEA Grapalat" w:cs="Sylfaen"/>
          <w:sz w:val="22"/>
          <w:szCs w:val="22"/>
          <w:lang w:val="hy-AM"/>
        </w:rPr>
        <w:t>ամյակում</w:t>
      </w:r>
      <w:r w:rsidRPr="00931168">
        <w:rPr>
          <w:rFonts w:ascii="GHEA Grapalat" w:hAnsi="GHEA Grapalat" w:cs="Times Armenian"/>
          <w:sz w:val="22"/>
          <w:szCs w:val="22"/>
          <w:lang w:val="hy-AM"/>
        </w:rPr>
        <w:t xml:space="preserve"> </w:t>
      </w:r>
      <w:r>
        <w:rPr>
          <w:rFonts w:ascii="GHEA Grapalat" w:hAnsi="GHEA Grapalat" w:cs="Times Armenian"/>
          <w:sz w:val="22"/>
          <w:szCs w:val="22"/>
        </w:rPr>
        <w:t>36.3</w:t>
      </w:r>
      <w:r w:rsidRPr="00931168">
        <w:rPr>
          <w:rFonts w:ascii="GHEA Grapalat" w:hAnsi="GHEA Grapalat" w:cs="Times Armenian"/>
          <w:sz w:val="22"/>
          <w:szCs w:val="22"/>
          <w:lang w:val="hy-AM"/>
        </w:rPr>
        <w:t xml:space="preserve"> </w:t>
      </w:r>
      <w:r w:rsidRPr="00931168">
        <w:rPr>
          <w:rFonts w:ascii="GHEA Grapalat" w:hAnsi="GHEA Grapalat" w:cs="Sylfaen"/>
          <w:sz w:val="22"/>
          <w:szCs w:val="22"/>
          <w:lang w:val="hy-AM"/>
        </w:rPr>
        <w:t>մլրդ</w:t>
      </w:r>
      <w:r w:rsidRPr="00931168">
        <w:rPr>
          <w:rFonts w:ascii="GHEA Grapalat" w:hAnsi="GHEA Grapalat" w:cs="Times Armenian"/>
          <w:sz w:val="22"/>
          <w:szCs w:val="22"/>
          <w:lang w:val="hy-AM"/>
        </w:rPr>
        <w:t xml:space="preserve"> </w:t>
      </w:r>
      <w:r w:rsidRPr="00931168">
        <w:rPr>
          <w:rFonts w:ascii="GHEA Grapalat" w:hAnsi="GHEA Grapalat" w:cs="Sylfaen"/>
          <w:sz w:val="22"/>
          <w:szCs w:val="22"/>
          <w:lang w:val="hy-AM"/>
        </w:rPr>
        <w:t>դրամ է</w:t>
      </w:r>
      <w:r w:rsidRPr="00931168">
        <w:rPr>
          <w:rFonts w:ascii="GHEA Grapalat" w:hAnsi="GHEA Grapalat" w:cs="Times Armenian"/>
          <w:sz w:val="22"/>
          <w:szCs w:val="22"/>
          <w:lang w:val="hy-AM"/>
        </w:rPr>
        <w:t xml:space="preserve"> </w:t>
      </w:r>
      <w:r w:rsidRPr="00931168">
        <w:rPr>
          <w:rFonts w:ascii="GHEA Grapalat" w:hAnsi="GHEA Grapalat" w:cs="Sylfaen"/>
          <w:sz w:val="22"/>
          <w:szCs w:val="22"/>
          <w:lang w:val="hy-AM"/>
        </w:rPr>
        <w:t>տրամադրվել</w:t>
      </w:r>
      <w:r w:rsidRPr="00931168">
        <w:rPr>
          <w:rFonts w:ascii="GHEA Grapalat" w:hAnsi="GHEA Grapalat" w:cs="Times Armenian"/>
          <w:sz w:val="22"/>
          <w:szCs w:val="22"/>
          <w:lang w:val="hy-AM"/>
        </w:rPr>
        <w:t xml:space="preserve"> </w:t>
      </w:r>
      <w:r w:rsidRPr="00931168">
        <w:rPr>
          <w:rFonts w:ascii="GHEA Grapalat" w:hAnsi="GHEA Grapalat" w:cs="Sylfaen"/>
          <w:i/>
          <w:sz w:val="22"/>
          <w:szCs w:val="22"/>
          <w:lang w:val="hy-AM"/>
        </w:rPr>
        <w:t>հասարակական</w:t>
      </w:r>
      <w:r w:rsidRPr="002E7B63">
        <w:rPr>
          <w:rFonts w:ascii="GHEA Grapalat" w:hAnsi="GHEA Grapalat" w:cs="Times Armenian"/>
          <w:i/>
          <w:sz w:val="22"/>
          <w:szCs w:val="22"/>
          <w:lang w:val="hy-AM"/>
        </w:rPr>
        <w:t xml:space="preserve"> </w:t>
      </w:r>
      <w:r w:rsidRPr="002E7B63">
        <w:rPr>
          <w:rFonts w:ascii="GHEA Grapalat" w:hAnsi="GHEA Grapalat" w:cs="Sylfaen"/>
          <w:i/>
          <w:sz w:val="22"/>
          <w:szCs w:val="22"/>
          <w:lang w:val="hy-AM"/>
        </w:rPr>
        <w:t>կարգի</w:t>
      </w:r>
      <w:r w:rsidRPr="002E7B63">
        <w:rPr>
          <w:rFonts w:ascii="GHEA Grapalat" w:hAnsi="GHEA Grapalat" w:cs="Times Armenian"/>
          <w:i/>
          <w:sz w:val="22"/>
          <w:szCs w:val="22"/>
          <w:lang w:val="hy-AM"/>
        </w:rPr>
        <w:t xml:space="preserve"> </w:t>
      </w:r>
      <w:r w:rsidRPr="002E7B63">
        <w:rPr>
          <w:rFonts w:ascii="GHEA Grapalat" w:hAnsi="GHEA Grapalat" w:cs="Sylfaen"/>
          <w:i/>
          <w:sz w:val="22"/>
          <w:szCs w:val="22"/>
          <w:lang w:val="hy-AM"/>
        </w:rPr>
        <w:t>և</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անվտանգության</w:t>
      </w:r>
      <w:r w:rsidRPr="00F64AC4">
        <w:rPr>
          <w:rFonts w:ascii="GHEA Grapalat" w:hAnsi="GHEA Grapalat" w:cs="Times Armenian"/>
          <w:i/>
          <w:sz w:val="22"/>
          <w:szCs w:val="22"/>
          <w:lang w:val="hy-AM"/>
        </w:rPr>
        <w:t xml:space="preserve"> </w:t>
      </w:r>
      <w:r w:rsidRPr="00F64AC4">
        <w:rPr>
          <w:rFonts w:ascii="GHEA Grapalat" w:hAnsi="GHEA Grapalat" w:cs="Sylfaen"/>
          <w:sz w:val="22"/>
          <w:szCs w:val="22"/>
          <w:lang w:val="hy-AM"/>
        </w:rPr>
        <w:t>բնագավառին՝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ապահովելով</w:t>
      </w:r>
      <w:r w:rsidRPr="00F64AC4">
        <w:rPr>
          <w:rFonts w:ascii="GHEA Grapalat" w:hAnsi="GHEA Grapalat" w:cs="Times Armenian"/>
          <w:sz w:val="22"/>
          <w:szCs w:val="22"/>
          <w:lang w:val="hy-AM"/>
        </w:rPr>
        <w:t xml:space="preserve"> </w:t>
      </w:r>
      <w:r>
        <w:rPr>
          <w:rFonts w:ascii="GHEA Grapalat" w:hAnsi="GHEA Grapalat" w:cs="Times Armenian"/>
          <w:sz w:val="22"/>
          <w:szCs w:val="22"/>
        </w:rPr>
        <w:t>կիս</w:t>
      </w:r>
      <w:r w:rsidRPr="00F64AC4">
        <w:rPr>
          <w:rFonts w:ascii="GHEA Grapalat" w:hAnsi="GHEA Grapalat" w:cs="Sylfaen"/>
          <w:sz w:val="22"/>
          <w:szCs w:val="22"/>
          <w:lang w:val="hy-AM"/>
        </w:rPr>
        <w:t>ամյակային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ծրագրի</w:t>
      </w:r>
      <w:r w:rsidRPr="00F64AC4">
        <w:rPr>
          <w:rFonts w:ascii="GHEA Grapalat" w:hAnsi="GHEA Grapalat" w:cs="Times Armenian"/>
          <w:sz w:val="22"/>
          <w:szCs w:val="22"/>
          <w:lang w:val="hy-AM"/>
        </w:rPr>
        <w:t xml:space="preserve"> 9</w:t>
      </w:r>
      <w:r>
        <w:rPr>
          <w:rFonts w:ascii="GHEA Grapalat" w:hAnsi="GHEA Grapalat" w:cs="Times Armenian"/>
          <w:sz w:val="22"/>
          <w:szCs w:val="22"/>
        </w:rPr>
        <w:t>3</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կատարողական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Նշված</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գումարից</w:t>
      </w:r>
      <w:r w:rsidRPr="00F64AC4">
        <w:rPr>
          <w:rFonts w:ascii="GHEA Grapalat" w:hAnsi="GHEA Grapalat" w:cs="Times Armenian"/>
          <w:sz w:val="22"/>
          <w:szCs w:val="22"/>
          <w:lang w:val="hy-AM"/>
        </w:rPr>
        <w:t xml:space="preserve"> </w:t>
      </w:r>
      <w:r>
        <w:rPr>
          <w:rFonts w:ascii="GHEA Grapalat" w:hAnsi="GHEA Grapalat" w:cs="Times Armenian"/>
          <w:sz w:val="22"/>
          <w:szCs w:val="22"/>
        </w:rPr>
        <w:t>27.6</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մլրդ</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դրամ</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տրամադրվել</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է</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ոստիկանությանը,</w:t>
      </w:r>
      <w:r w:rsidRPr="00F64AC4">
        <w:rPr>
          <w:rFonts w:ascii="GHEA Grapalat" w:hAnsi="GHEA Grapalat" w:cs="Times Armenian"/>
          <w:sz w:val="22"/>
          <w:szCs w:val="22"/>
          <w:lang w:val="hy-AM"/>
        </w:rPr>
        <w:t xml:space="preserve"> </w:t>
      </w:r>
      <w:r>
        <w:rPr>
          <w:rFonts w:ascii="GHEA Grapalat" w:hAnsi="GHEA Grapalat" w:cs="Times Armenian"/>
          <w:sz w:val="22"/>
          <w:szCs w:val="22"/>
        </w:rPr>
        <w:t>7.6</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մլրդ</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դրամ</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Ազգային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 xml:space="preserve">անվտանգությանը և </w:t>
      </w:r>
      <w:r>
        <w:rPr>
          <w:rFonts w:ascii="GHEA Grapalat" w:hAnsi="GHEA Grapalat" w:cs="Sylfaen"/>
          <w:sz w:val="22"/>
          <w:szCs w:val="22"/>
        </w:rPr>
        <w:t>1.1</w:t>
      </w:r>
      <w:r w:rsidRPr="00F64AC4">
        <w:rPr>
          <w:rFonts w:ascii="GHEA Grapalat" w:hAnsi="GHEA Grapalat" w:cs="Sylfaen"/>
          <w:sz w:val="22"/>
          <w:szCs w:val="22"/>
          <w:lang w:val="hy-AM"/>
        </w:rPr>
        <w:t xml:space="preserve"> մլ</w:t>
      </w:r>
      <w:r>
        <w:rPr>
          <w:rFonts w:ascii="GHEA Grapalat" w:hAnsi="GHEA Grapalat" w:cs="Sylfaen"/>
          <w:sz w:val="22"/>
          <w:szCs w:val="22"/>
        </w:rPr>
        <w:t>րդ</w:t>
      </w:r>
      <w:r w:rsidRPr="00F64AC4">
        <w:rPr>
          <w:rFonts w:ascii="GHEA Grapalat" w:hAnsi="GHEA Grapalat" w:cs="Sylfaen"/>
          <w:sz w:val="22"/>
          <w:szCs w:val="22"/>
          <w:lang w:val="hy-AM"/>
        </w:rPr>
        <w:t xml:space="preserve"> դրամ` պետական պահպանությանը</w:t>
      </w:r>
      <w:r w:rsidRPr="00F64AC4">
        <w:rPr>
          <w:rFonts w:ascii="GHEA Grapalat" w:hAnsi="GHEA Grapalat" w:cs="Times Armenian"/>
          <w:sz w:val="22"/>
          <w:szCs w:val="22"/>
          <w:lang w:val="hy-AM"/>
        </w:rPr>
        <w:t>:</w:t>
      </w:r>
      <w:r>
        <w:rPr>
          <w:rFonts w:ascii="GHEA Grapalat" w:hAnsi="GHEA Grapalat" w:cs="Times Armenian"/>
          <w:sz w:val="22"/>
          <w:szCs w:val="22"/>
        </w:rPr>
        <w:t xml:space="preserve"> </w:t>
      </w:r>
      <w:r w:rsidRPr="00F64AC4">
        <w:rPr>
          <w:rFonts w:ascii="GHEA Grapalat" w:hAnsi="GHEA Grapalat" w:cs="Sylfaen"/>
          <w:sz w:val="22"/>
          <w:szCs w:val="22"/>
          <w:lang w:val="hy-AM"/>
        </w:rPr>
        <w:t>Շեղումը</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հիմնականում</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առաջացել</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է</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ՀՀ</w:t>
      </w:r>
      <w:r w:rsidRPr="00F64AC4">
        <w:rPr>
          <w:rFonts w:ascii="GHEA Grapalat" w:hAnsi="GHEA Grapalat"/>
          <w:sz w:val="22"/>
          <w:szCs w:val="22"/>
          <w:lang w:val="hy-AM"/>
        </w:rPr>
        <w:t xml:space="preserve"> </w:t>
      </w:r>
      <w:r w:rsidRPr="00F64AC4">
        <w:rPr>
          <w:rFonts w:ascii="GHEA Grapalat" w:hAnsi="GHEA Grapalat" w:cs="Sylfaen"/>
          <w:sz w:val="22"/>
          <w:szCs w:val="22"/>
          <w:lang w:val="hy-AM"/>
        </w:rPr>
        <w:t>կառավարությանն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առընթեր</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ոստիկանության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արտաբյուջետային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միջոցների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հաշվին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նախատեսված</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ծախսերի, ազգային անվտանգության ապահովման և հասարակական կարգի պահպանության ապահովման ծախսերի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գծով</w:t>
      </w:r>
      <w:r w:rsidRPr="00F64AC4">
        <w:rPr>
          <w:rFonts w:ascii="GHEA Grapalat" w:hAnsi="GHEA Grapalat" w:cs="Times Armenian"/>
          <w:sz w:val="22"/>
          <w:szCs w:val="22"/>
          <w:lang w:val="hy-AM"/>
        </w:rPr>
        <w:t xml:space="preserve">: 2015 </w:t>
      </w:r>
      <w:r w:rsidRPr="00F64AC4">
        <w:rPr>
          <w:rFonts w:ascii="GHEA Grapalat" w:hAnsi="GHEA Grapalat" w:cs="Sylfaen"/>
          <w:sz w:val="22"/>
          <w:szCs w:val="22"/>
          <w:lang w:val="hy-AM"/>
        </w:rPr>
        <w:t>թվականի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առաջին</w:t>
      </w:r>
      <w:r w:rsidRPr="00F64AC4">
        <w:rPr>
          <w:rFonts w:ascii="GHEA Grapalat" w:hAnsi="GHEA Grapalat" w:cs="Times Armenian"/>
          <w:sz w:val="22"/>
          <w:szCs w:val="22"/>
          <w:lang w:val="hy-AM"/>
        </w:rPr>
        <w:t xml:space="preserve"> </w:t>
      </w:r>
      <w:r>
        <w:rPr>
          <w:rFonts w:ascii="GHEA Grapalat" w:hAnsi="GHEA Grapalat" w:cs="Times Armenian"/>
          <w:sz w:val="22"/>
          <w:szCs w:val="22"/>
        </w:rPr>
        <w:t>կիս</w:t>
      </w:r>
      <w:r w:rsidRPr="00F64AC4">
        <w:rPr>
          <w:rFonts w:ascii="GHEA Grapalat" w:hAnsi="GHEA Grapalat" w:cs="Sylfaen"/>
          <w:sz w:val="22"/>
          <w:szCs w:val="22"/>
          <w:lang w:val="hy-AM"/>
        </w:rPr>
        <w:t>ամյակի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համեմատ</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ազգային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անվտանգության և</w:t>
      </w:r>
      <w:r>
        <w:rPr>
          <w:rFonts w:ascii="GHEA Grapalat" w:hAnsi="GHEA Grapalat" w:cs="Sylfaen"/>
          <w:sz w:val="22"/>
          <w:szCs w:val="22"/>
          <w:lang w:val="hy-AM"/>
        </w:rPr>
        <w:t xml:space="preserve"> </w:t>
      </w:r>
      <w:r w:rsidRPr="00F64AC4">
        <w:rPr>
          <w:rFonts w:ascii="GHEA Grapalat" w:hAnsi="GHEA Grapalat" w:cs="Sylfaen"/>
          <w:sz w:val="22"/>
          <w:szCs w:val="22"/>
          <w:lang w:val="hy-AM"/>
        </w:rPr>
        <w:t>պետական պահպանության ծախսերն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աճել</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են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lastRenderedPageBreak/>
        <w:t>համապատասխանաբար</w:t>
      </w:r>
      <w:r w:rsidRPr="00F64AC4">
        <w:rPr>
          <w:rFonts w:ascii="GHEA Grapalat" w:hAnsi="GHEA Grapalat" w:cs="Times Armenian"/>
          <w:sz w:val="22"/>
          <w:szCs w:val="22"/>
          <w:lang w:val="hy-AM"/>
        </w:rPr>
        <w:t xml:space="preserve"> </w:t>
      </w:r>
      <w:r>
        <w:rPr>
          <w:rFonts w:ascii="GHEA Grapalat" w:hAnsi="GHEA Grapalat" w:cs="Times Armenian"/>
          <w:sz w:val="22"/>
          <w:szCs w:val="22"/>
        </w:rPr>
        <w:t>5.1</w:t>
      </w:r>
      <w:r w:rsidRPr="00F64AC4">
        <w:rPr>
          <w:rFonts w:ascii="GHEA Grapalat" w:hAnsi="GHEA Grapalat" w:cs="Times Armenian"/>
          <w:sz w:val="22"/>
          <w:szCs w:val="22"/>
          <w:lang w:val="hy-AM"/>
        </w:rPr>
        <w:t>%-</w:t>
      </w:r>
      <w:r w:rsidRPr="00F64AC4">
        <w:rPr>
          <w:rFonts w:ascii="GHEA Grapalat" w:hAnsi="GHEA Grapalat" w:cs="Sylfaen"/>
          <w:sz w:val="22"/>
          <w:szCs w:val="22"/>
          <w:lang w:val="hy-AM"/>
        </w:rPr>
        <w:t>ով</w:t>
      </w:r>
      <w:r>
        <w:rPr>
          <w:rFonts w:ascii="GHEA Grapalat" w:hAnsi="GHEA Grapalat" w:cs="Sylfaen"/>
          <w:sz w:val="22"/>
          <w:szCs w:val="22"/>
          <w:lang w:val="hy-AM"/>
        </w:rPr>
        <w:t xml:space="preserve"> </w:t>
      </w:r>
      <w:r w:rsidRPr="00F64AC4">
        <w:rPr>
          <w:rFonts w:ascii="GHEA Grapalat" w:hAnsi="GHEA Grapalat" w:cs="Sylfaen"/>
          <w:sz w:val="22"/>
          <w:szCs w:val="22"/>
          <w:lang w:val="hy-AM"/>
        </w:rPr>
        <w:t>և</w:t>
      </w:r>
      <w:r w:rsidRPr="00F64AC4">
        <w:rPr>
          <w:rFonts w:ascii="GHEA Grapalat" w:hAnsi="GHEA Grapalat" w:cs="Times Armenian"/>
          <w:sz w:val="22"/>
          <w:szCs w:val="22"/>
          <w:lang w:val="hy-AM"/>
        </w:rPr>
        <w:t xml:space="preserve"> </w:t>
      </w:r>
      <w:r>
        <w:rPr>
          <w:rFonts w:ascii="GHEA Grapalat" w:hAnsi="GHEA Grapalat" w:cs="Times Armenian"/>
          <w:sz w:val="22"/>
          <w:szCs w:val="22"/>
        </w:rPr>
        <w:t>1.3</w:t>
      </w:r>
      <w:r w:rsidRPr="00F64AC4">
        <w:rPr>
          <w:rFonts w:ascii="GHEA Grapalat" w:hAnsi="GHEA Grapalat" w:cs="Times Armenian"/>
          <w:sz w:val="22"/>
          <w:szCs w:val="22"/>
          <w:lang w:val="hy-AM"/>
        </w:rPr>
        <w:t>%-</w:t>
      </w:r>
      <w:r w:rsidRPr="00F64AC4">
        <w:rPr>
          <w:rFonts w:ascii="GHEA Grapalat" w:hAnsi="GHEA Grapalat" w:cs="Sylfaen"/>
          <w:sz w:val="22"/>
          <w:szCs w:val="22"/>
          <w:lang w:val="hy-AM"/>
        </w:rPr>
        <w:t>ով</w:t>
      </w:r>
      <w:r w:rsidR="00A46070">
        <w:rPr>
          <w:rFonts w:ascii="GHEA Grapalat" w:hAnsi="GHEA Grapalat" w:cs="Sylfaen"/>
          <w:sz w:val="22"/>
          <w:szCs w:val="22"/>
        </w:rPr>
        <w:t>՝ հիմնականում պայմանավորված նշված համակարգերում աշխատանքի վարձատրության ծախսերի աճով</w:t>
      </w:r>
      <w:r w:rsidRPr="00F64AC4">
        <w:rPr>
          <w:rFonts w:ascii="GHEA Grapalat" w:hAnsi="GHEA Grapalat" w:cs="Sylfaen"/>
          <w:sz w:val="22"/>
          <w:szCs w:val="22"/>
          <w:lang w:val="hy-AM"/>
        </w:rPr>
        <w:t>, իսկ ոստիկանության ծախսերը նվազել</w:t>
      </w:r>
      <w:r w:rsidR="00A46070">
        <w:rPr>
          <w:rFonts w:ascii="GHEA Grapalat" w:hAnsi="GHEA Grapalat" w:cs="Sylfaen"/>
          <w:sz w:val="22"/>
          <w:szCs w:val="22"/>
        </w:rPr>
        <w:t xml:space="preserve"> են</w:t>
      </w:r>
      <w:r w:rsidRPr="00F64AC4">
        <w:rPr>
          <w:rFonts w:ascii="GHEA Grapalat" w:hAnsi="GHEA Grapalat" w:cs="Sylfaen"/>
          <w:sz w:val="22"/>
          <w:szCs w:val="22"/>
          <w:lang w:val="hy-AM"/>
        </w:rPr>
        <w:t xml:space="preserve"> </w:t>
      </w:r>
      <w:r>
        <w:rPr>
          <w:rFonts w:ascii="GHEA Grapalat" w:hAnsi="GHEA Grapalat" w:cs="Sylfaen"/>
          <w:sz w:val="22"/>
          <w:szCs w:val="22"/>
        </w:rPr>
        <w:t>2.2</w:t>
      </w:r>
      <w:r w:rsidRPr="00F64AC4">
        <w:rPr>
          <w:rFonts w:ascii="GHEA Grapalat" w:hAnsi="GHEA Grapalat" w:cs="Sylfaen"/>
          <w:sz w:val="22"/>
          <w:szCs w:val="22"/>
          <w:lang w:val="hy-AM"/>
        </w:rPr>
        <w:t>%-ով</w:t>
      </w:r>
      <w:r w:rsidR="00A46070">
        <w:rPr>
          <w:rFonts w:ascii="GHEA Grapalat" w:hAnsi="GHEA Grapalat" w:cs="Sylfaen"/>
          <w:sz w:val="22"/>
          <w:szCs w:val="22"/>
        </w:rPr>
        <w:t>՝ հիմնականում պայմանավորված ՀՀ կառավարությանն առընթեր ոստիկանության արտաբյուջետային ծրագրերի շրջանակներում կատարված ծախսերի նվազմամբ</w:t>
      </w:r>
      <w:r w:rsidRPr="00F64AC4">
        <w:rPr>
          <w:rFonts w:ascii="GHEA Grapalat" w:hAnsi="GHEA Grapalat" w:cs="Times Armenian"/>
          <w:sz w:val="22"/>
          <w:szCs w:val="22"/>
          <w:lang w:val="hy-AM"/>
        </w:rPr>
        <w:t xml:space="preserve">: </w:t>
      </w:r>
      <w:r w:rsidR="00142EAE">
        <w:rPr>
          <w:rFonts w:ascii="GHEA Grapalat" w:hAnsi="GHEA Grapalat" w:cs="Times Armenian"/>
          <w:sz w:val="22"/>
          <w:szCs w:val="22"/>
        </w:rPr>
        <w:t>Նշենք, որ նախորդ տարիներին պետական պահպանության ծախսերն ընդգրկված են եղել Ազգային անվտանգության ծախսերի դասում:</w:t>
      </w:r>
    </w:p>
    <w:p w:rsidR="009725C0" w:rsidRPr="00660235" w:rsidRDefault="009725C0" w:rsidP="009725C0">
      <w:pPr>
        <w:spacing w:line="360" w:lineRule="auto"/>
        <w:ind w:firstLine="561"/>
        <w:jc w:val="both"/>
        <w:rPr>
          <w:rFonts w:ascii="GHEA Grapalat" w:hAnsi="GHEA Grapalat" w:cs="Times Armenian"/>
          <w:sz w:val="22"/>
          <w:szCs w:val="22"/>
        </w:rPr>
      </w:pPr>
      <w:r w:rsidRPr="00F64AC4">
        <w:rPr>
          <w:rFonts w:ascii="GHEA Grapalat" w:hAnsi="GHEA Grapalat" w:cs="Sylfaen"/>
          <w:i/>
          <w:sz w:val="22"/>
          <w:szCs w:val="22"/>
          <w:lang w:val="hy-AM"/>
        </w:rPr>
        <w:t>Փրկարար</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ծառայության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ծախսերը</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հաշվետու</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ժամանակահատվածում</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կազմել</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են</w:t>
      </w:r>
      <w:r w:rsidRPr="00F64AC4">
        <w:rPr>
          <w:rFonts w:ascii="GHEA Grapalat" w:hAnsi="GHEA Grapalat" w:cs="Times Armenian"/>
          <w:sz w:val="22"/>
          <w:szCs w:val="22"/>
          <w:lang w:val="hy-AM"/>
        </w:rPr>
        <w:t xml:space="preserve"> շուրջ </w:t>
      </w:r>
      <w:r>
        <w:rPr>
          <w:rFonts w:ascii="GHEA Grapalat" w:hAnsi="GHEA Grapalat" w:cs="Times Armenian"/>
          <w:sz w:val="22"/>
          <w:szCs w:val="22"/>
        </w:rPr>
        <w:t>2.7</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մլրդ</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դրամ՝</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ապահովելով</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ծրագրի</w:t>
      </w:r>
      <w:r w:rsidRPr="00F64AC4">
        <w:rPr>
          <w:rFonts w:ascii="GHEA Grapalat" w:hAnsi="GHEA Grapalat" w:cs="Times Armenian"/>
          <w:sz w:val="22"/>
          <w:szCs w:val="22"/>
          <w:lang w:val="hy-AM"/>
        </w:rPr>
        <w:t xml:space="preserve"> </w:t>
      </w:r>
      <w:r>
        <w:rPr>
          <w:rFonts w:ascii="GHEA Grapalat" w:hAnsi="GHEA Grapalat" w:cs="Times Armenian"/>
          <w:sz w:val="22"/>
          <w:szCs w:val="22"/>
        </w:rPr>
        <w:t>95.2</w:t>
      </w:r>
      <w:r w:rsidRPr="00F64AC4">
        <w:rPr>
          <w:rFonts w:ascii="GHEA Grapalat" w:hAnsi="GHEA Grapalat" w:cs="Times Armenian"/>
          <w:sz w:val="22"/>
          <w:szCs w:val="22"/>
          <w:lang w:val="hy-AM"/>
        </w:rPr>
        <w:t>%-</w:t>
      </w:r>
      <w:r w:rsidRPr="00F64AC4">
        <w:rPr>
          <w:rFonts w:ascii="GHEA Grapalat" w:hAnsi="GHEA Grapalat" w:cs="Sylfaen"/>
          <w:sz w:val="22"/>
          <w:szCs w:val="22"/>
          <w:lang w:val="hy-AM"/>
        </w:rPr>
        <w:t>ով</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կատարում</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և</w:t>
      </w:r>
      <w:r w:rsidRPr="00F64AC4">
        <w:rPr>
          <w:rFonts w:ascii="GHEA Grapalat" w:hAnsi="GHEA Grapalat" w:cs="Times Armenian"/>
          <w:sz w:val="22"/>
          <w:szCs w:val="22"/>
          <w:lang w:val="hy-AM"/>
        </w:rPr>
        <w:t xml:space="preserve"> </w:t>
      </w:r>
      <w:r>
        <w:rPr>
          <w:rFonts w:ascii="GHEA Grapalat" w:hAnsi="GHEA Grapalat" w:cs="Times Armenian"/>
          <w:sz w:val="22"/>
          <w:szCs w:val="22"/>
        </w:rPr>
        <w:t>2</w:t>
      </w:r>
      <w:r w:rsidRPr="00F64AC4">
        <w:rPr>
          <w:rFonts w:ascii="GHEA Grapalat" w:hAnsi="GHEA Grapalat" w:cs="Times Armenian"/>
          <w:sz w:val="22"/>
          <w:szCs w:val="22"/>
          <w:lang w:val="hy-AM"/>
        </w:rPr>
        <w:t>%-</w:t>
      </w:r>
      <w:r w:rsidRPr="00F64AC4">
        <w:rPr>
          <w:rFonts w:ascii="GHEA Grapalat" w:hAnsi="GHEA Grapalat" w:cs="Sylfaen"/>
          <w:sz w:val="22"/>
          <w:szCs w:val="22"/>
          <w:lang w:val="hy-AM"/>
        </w:rPr>
        <w:t>ով</w:t>
      </w:r>
      <w:r w:rsidRPr="00F64AC4">
        <w:rPr>
          <w:rFonts w:ascii="GHEA Grapalat" w:hAnsi="GHEA Grapalat" w:cs="Times Armenian"/>
          <w:sz w:val="22"/>
          <w:szCs w:val="22"/>
          <w:lang w:val="hy-AM"/>
        </w:rPr>
        <w:t xml:space="preserve"> </w:t>
      </w:r>
      <w:r>
        <w:rPr>
          <w:rFonts w:ascii="GHEA Grapalat" w:hAnsi="GHEA Grapalat" w:cs="Times Armenian"/>
          <w:sz w:val="22"/>
          <w:szCs w:val="22"/>
        </w:rPr>
        <w:t>զիջ</w:t>
      </w:r>
      <w:r w:rsidRPr="00F64AC4">
        <w:rPr>
          <w:rFonts w:ascii="GHEA Grapalat" w:hAnsi="GHEA Grapalat" w:cs="Times Armenian"/>
          <w:sz w:val="22"/>
          <w:szCs w:val="22"/>
          <w:lang w:val="hy-AM"/>
        </w:rPr>
        <w:t xml:space="preserve">ելով 2015 </w:t>
      </w:r>
      <w:r w:rsidRPr="00F64AC4">
        <w:rPr>
          <w:rFonts w:ascii="GHEA Grapalat" w:hAnsi="GHEA Grapalat" w:cs="Sylfaen"/>
          <w:sz w:val="22"/>
          <w:szCs w:val="22"/>
          <w:lang w:val="hy-AM"/>
        </w:rPr>
        <w:t>թվականի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առաջին</w:t>
      </w:r>
      <w:r w:rsidRPr="00F64AC4">
        <w:rPr>
          <w:rFonts w:ascii="GHEA Grapalat" w:hAnsi="GHEA Grapalat" w:cs="Times Armenian"/>
          <w:sz w:val="22"/>
          <w:szCs w:val="22"/>
          <w:lang w:val="hy-AM"/>
        </w:rPr>
        <w:t xml:space="preserve"> </w:t>
      </w:r>
      <w:r>
        <w:rPr>
          <w:rFonts w:ascii="GHEA Grapalat" w:hAnsi="GHEA Grapalat" w:cs="Times Armenian"/>
          <w:sz w:val="22"/>
          <w:szCs w:val="22"/>
        </w:rPr>
        <w:t>կիս</w:t>
      </w:r>
      <w:r w:rsidRPr="00F64AC4">
        <w:rPr>
          <w:rFonts w:ascii="GHEA Grapalat" w:hAnsi="GHEA Grapalat" w:cs="Sylfaen"/>
          <w:sz w:val="22"/>
          <w:szCs w:val="22"/>
          <w:lang w:val="hy-AM"/>
        </w:rPr>
        <w:t>ամյակի</w:t>
      </w:r>
      <w:r w:rsidRPr="00F64AC4">
        <w:rPr>
          <w:rFonts w:ascii="GHEA Grapalat" w:hAnsi="GHEA Grapalat" w:cs="Times Armenian"/>
          <w:sz w:val="22"/>
          <w:szCs w:val="22"/>
          <w:lang w:val="hy-AM"/>
        </w:rPr>
        <w:t xml:space="preserve"> </w:t>
      </w:r>
      <w:r w:rsidR="00AF5FBF">
        <w:rPr>
          <w:rFonts w:ascii="GHEA Grapalat" w:hAnsi="GHEA Grapalat" w:cs="Sylfaen"/>
          <w:sz w:val="22"/>
          <w:szCs w:val="22"/>
        </w:rPr>
        <w:t>ցուցանիշ</w:t>
      </w:r>
      <w:r w:rsidRPr="00F64AC4">
        <w:rPr>
          <w:rFonts w:ascii="GHEA Grapalat" w:hAnsi="GHEA Grapalat" w:cs="Sylfaen"/>
          <w:sz w:val="22"/>
          <w:szCs w:val="22"/>
          <w:lang w:val="hy-AM"/>
        </w:rPr>
        <w:t>ը</w:t>
      </w:r>
      <w:r w:rsidR="00D43FF6">
        <w:rPr>
          <w:rFonts w:ascii="GHEA Grapalat" w:hAnsi="GHEA Grapalat" w:cs="Sylfaen"/>
          <w:sz w:val="22"/>
          <w:szCs w:val="22"/>
        </w:rPr>
        <w:t>, որը հիմնականում պայմանավորված է փ</w:t>
      </w:r>
      <w:r w:rsidR="00D43FF6" w:rsidRPr="00D43FF6">
        <w:rPr>
          <w:rFonts w:ascii="GHEA Grapalat" w:hAnsi="GHEA Grapalat" w:cs="Sylfaen"/>
          <w:sz w:val="22"/>
          <w:szCs w:val="22"/>
        </w:rPr>
        <w:t>րկարար ծառայության համակարգի ստորաբաժանումների պահպան</w:t>
      </w:r>
      <w:r w:rsidR="00D43FF6">
        <w:rPr>
          <w:rFonts w:ascii="GHEA Grapalat" w:hAnsi="GHEA Grapalat" w:cs="Sylfaen"/>
          <w:sz w:val="22"/>
          <w:szCs w:val="22"/>
        </w:rPr>
        <w:t>ման ծախսերի կատարողականով</w:t>
      </w:r>
      <w:r>
        <w:rPr>
          <w:rFonts w:ascii="GHEA Grapalat" w:hAnsi="GHEA Grapalat" w:cs="Times Armenian"/>
          <w:sz w:val="22"/>
          <w:szCs w:val="22"/>
          <w:lang w:val="hy-AM"/>
        </w:rPr>
        <w:t>:</w:t>
      </w:r>
    </w:p>
    <w:p w:rsidR="009725C0" w:rsidRDefault="009725C0" w:rsidP="009725C0">
      <w:pPr>
        <w:spacing w:line="360" w:lineRule="auto"/>
        <w:ind w:firstLine="561"/>
        <w:jc w:val="both"/>
        <w:rPr>
          <w:rFonts w:ascii="GHEA Grapalat" w:hAnsi="GHEA Grapalat" w:cs="Times Armenian"/>
          <w:sz w:val="22"/>
          <w:szCs w:val="22"/>
        </w:rPr>
      </w:pPr>
      <w:r w:rsidRPr="00F64AC4">
        <w:rPr>
          <w:rFonts w:ascii="GHEA Grapalat" w:hAnsi="GHEA Grapalat" w:cs="Sylfaen"/>
          <w:i/>
          <w:sz w:val="22"/>
          <w:szCs w:val="22"/>
          <w:lang w:val="hy-AM"/>
        </w:rPr>
        <w:t>Դատական</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գործունեությանը</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և</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իրավական</w:t>
      </w:r>
      <w:r w:rsidRPr="00F64AC4">
        <w:rPr>
          <w:rFonts w:ascii="GHEA Grapalat" w:hAnsi="GHEA Grapalat" w:cs="Times Armenian"/>
          <w:i/>
          <w:sz w:val="22"/>
          <w:szCs w:val="22"/>
          <w:lang w:val="hy-AM"/>
        </w:rPr>
        <w:t xml:space="preserve"> </w:t>
      </w:r>
      <w:r w:rsidRPr="00F64AC4">
        <w:rPr>
          <w:rFonts w:ascii="GHEA Grapalat" w:hAnsi="GHEA Grapalat" w:cs="Sylfaen"/>
          <w:i/>
          <w:sz w:val="22"/>
          <w:szCs w:val="22"/>
          <w:lang w:val="hy-AM"/>
        </w:rPr>
        <w:t>պաշտպանությանը</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տրամադրվել</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է</w:t>
      </w:r>
      <w:r w:rsidRPr="00F64AC4">
        <w:rPr>
          <w:rFonts w:ascii="GHEA Grapalat" w:hAnsi="GHEA Grapalat" w:cs="Times Armenian"/>
          <w:sz w:val="22"/>
          <w:szCs w:val="22"/>
          <w:lang w:val="hy-AM"/>
        </w:rPr>
        <w:t xml:space="preserve"> </w:t>
      </w:r>
      <w:r>
        <w:rPr>
          <w:rFonts w:ascii="GHEA Grapalat" w:hAnsi="GHEA Grapalat" w:cs="Times Armenian"/>
          <w:sz w:val="22"/>
          <w:szCs w:val="22"/>
        </w:rPr>
        <w:t>4.5</w:t>
      </w:r>
      <w:r w:rsidRPr="00BC43ED">
        <w:rPr>
          <w:rFonts w:ascii="GHEA Grapalat" w:hAnsi="GHEA Grapalat" w:cs="Times Armenian"/>
          <w:sz w:val="22"/>
          <w:szCs w:val="22"/>
          <w:lang w:val="hy-AM"/>
        </w:rPr>
        <w:t xml:space="preserve"> </w:t>
      </w:r>
      <w:r w:rsidRPr="00BC43ED">
        <w:rPr>
          <w:rFonts w:ascii="GHEA Grapalat" w:hAnsi="GHEA Grapalat" w:cs="Sylfaen"/>
          <w:sz w:val="22"/>
          <w:szCs w:val="22"/>
          <w:lang w:val="hy-AM"/>
        </w:rPr>
        <w:t>մլրդ</w:t>
      </w:r>
      <w:r w:rsidRPr="00BC43ED">
        <w:rPr>
          <w:rFonts w:ascii="GHEA Grapalat" w:hAnsi="GHEA Grapalat" w:cs="Times Armenian"/>
          <w:sz w:val="22"/>
          <w:szCs w:val="22"/>
          <w:lang w:val="hy-AM"/>
        </w:rPr>
        <w:t xml:space="preserve"> </w:t>
      </w:r>
      <w:r w:rsidRPr="00BC43ED">
        <w:rPr>
          <w:rFonts w:ascii="GHEA Grapalat" w:hAnsi="GHEA Grapalat" w:cs="Sylfaen"/>
          <w:sz w:val="22"/>
          <w:szCs w:val="22"/>
          <w:lang w:val="hy-AM"/>
        </w:rPr>
        <w:t>դրամ՝</w:t>
      </w:r>
      <w:r w:rsidRPr="00BC43ED">
        <w:rPr>
          <w:rFonts w:ascii="GHEA Grapalat" w:hAnsi="GHEA Grapalat" w:cs="Times Armenian"/>
          <w:sz w:val="22"/>
          <w:szCs w:val="22"/>
          <w:lang w:val="hy-AM"/>
        </w:rPr>
        <w:t xml:space="preserve"> </w:t>
      </w:r>
      <w:r w:rsidRPr="00BC43ED">
        <w:rPr>
          <w:rFonts w:ascii="GHEA Grapalat" w:hAnsi="GHEA Grapalat" w:cs="Sylfaen"/>
          <w:sz w:val="22"/>
          <w:szCs w:val="22"/>
          <w:lang w:val="hy-AM"/>
        </w:rPr>
        <w:t>ապահովելով</w:t>
      </w:r>
      <w:r w:rsidRPr="00BC43ED">
        <w:rPr>
          <w:rFonts w:ascii="GHEA Grapalat" w:hAnsi="GHEA Grapalat" w:cs="Times Armenian"/>
          <w:sz w:val="22"/>
          <w:szCs w:val="22"/>
          <w:lang w:val="hy-AM"/>
        </w:rPr>
        <w:t xml:space="preserve"> </w:t>
      </w:r>
      <w:r w:rsidRPr="00BC43ED">
        <w:rPr>
          <w:rFonts w:ascii="GHEA Grapalat" w:hAnsi="GHEA Grapalat" w:cs="Sylfaen"/>
          <w:sz w:val="22"/>
          <w:szCs w:val="22"/>
          <w:lang w:val="hy-AM"/>
        </w:rPr>
        <w:t>ծրագրի</w:t>
      </w:r>
      <w:r w:rsidRPr="00BC43ED">
        <w:rPr>
          <w:rFonts w:ascii="GHEA Grapalat" w:hAnsi="GHEA Grapalat" w:cs="Times Armenian"/>
          <w:sz w:val="22"/>
          <w:szCs w:val="22"/>
          <w:lang w:val="hy-AM"/>
        </w:rPr>
        <w:t xml:space="preserve"> </w:t>
      </w:r>
      <w:r>
        <w:rPr>
          <w:rFonts w:ascii="GHEA Grapalat" w:hAnsi="GHEA Grapalat" w:cs="Times Armenian"/>
          <w:sz w:val="22"/>
          <w:szCs w:val="22"/>
        </w:rPr>
        <w:t>90.9</w:t>
      </w:r>
      <w:r w:rsidRPr="00BC43ED">
        <w:rPr>
          <w:rFonts w:ascii="GHEA Grapalat" w:hAnsi="GHEA Grapalat" w:cs="Times Armenian"/>
          <w:sz w:val="22"/>
          <w:szCs w:val="22"/>
          <w:lang w:val="hy-AM"/>
        </w:rPr>
        <w:t>%-</w:t>
      </w:r>
      <w:r w:rsidRPr="00BC43ED">
        <w:rPr>
          <w:rFonts w:ascii="GHEA Grapalat" w:hAnsi="GHEA Grapalat" w:cs="Sylfaen"/>
          <w:sz w:val="22"/>
          <w:szCs w:val="22"/>
          <w:lang w:val="hy-AM"/>
        </w:rPr>
        <w:t>ով</w:t>
      </w:r>
      <w:r w:rsidRPr="00BC43ED">
        <w:rPr>
          <w:rFonts w:ascii="GHEA Grapalat" w:hAnsi="GHEA Grapalat" w:cs="Times Armenian"/>
          <w:sz w:val="22"/>
          <w:szCs w:val="22"/>
          <w:lang w:val="hy-AM"/>
        </w:rPr>
        <w:t xml:space="preserve"> </w:t>
      </w:r>
      <w:r w:rsidRPr="00BC43ED">
        <w:rPr>
          <w:rFonts w:ascii="GHEA Grapalat" w:hAnsi="GHEA Grapalat" w:cs="Sylfaen"/>
          <w:sz w:val="22"/>
          <w:szCs w:val="22"/>
          <w:lang w:val="hy-AM"/>
        </w:rPr>
        <w:t>կատարում</w:t>
      </w:r>
      <w:r w:rsidRPr="00BC43ED">
        <w:rPr>
          <w:rFonts w:ascii="GHEA Grapalat" w:hAnsi="GHEA Grapalat" w:cs="Times Armenian"/>
          <w:sz w:val="22"/>
          <w:szCs w:val="22"/>
          <w:lang w:val="hy-AM"/>
        </w:rPr>
        <w:t>:</w:t>
      </w:r>
      <w:r w:rsidRPr="00BC43ED">
        <w:rPr>
          <w:rFonts w:ascii="GHEA Grapalat" w:hAnsi="GHEA Grapalat" w:cs="Times Armenian"/>
          <w:sz w:val="22"/>
          <w:szCs w:val="22"/>
        </w:rPr>
        <w:t xml:space="preserve"> Նշված գումարից </w:t>
      </w:r>
      <w:r>
        <w:rPr>
          <w:rFonts w:ascii="GHEA Grapalat" w:hAnsi="GHEA Grapalat" w:cs="Times Armenian"/>
          <w:sz w:val="22"/>
          <w:szCs w:val="22"/>
        </w:rPr>
        <w:t>4.2 մլրդ դրամը կազմել են դատարանների, 266.6 մլն դրամը՝ իրավական պաշտպանության դասի ծախսերը, որոնք կատարվել են համապատասխանաբար 90.8%-ով և 92.4%-ով:</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Շեղումը</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հիմնականում</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պայմանավորված</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է</w:t>
      </w:r>
      <w:r w:rsidRPr="00F64AC4">
        <w:rPr>
          <w:rFonts w:ascii="GHEA Grapalat" w:hAnsi="GHEA Grapalat" w:cs="Times Armenian"/>
          <w:sz w:val="22"/>
          <w:szCs w:val="22"/>
          <w:lang w:val="hy-AM"/>
        </w:rPr>
        <w:t xml:space="preserve"> ՀՀ դատարանների պահպանման </w:t>
      </w:r>
      <w:r w:rsidRPr="00F64AC4">
        <w:rPr>
          <w:rFonts w:ascii="GHEA Grapalat" w:hAnsi="GHEA Grapalat" w:cs="Sylfaen"/>
          <w:sz w:val="22"/>
          <w:szCs w:val="22"/>
          <w:lang w:val="hy-AM"/>
        </w:rPr>
        <w:t>ծախսերի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 xml:space="preserve">կատարողականով, որը կազմել է </w:t>
      </w:r>
      <w:r>
        <w:rPr>
          <w:rFonts w:ascii="GHEA Grapalat" w:hAnsi="GHEA Grapalat" w:cs="Sylfaen"/>
          <w:sz w:val="22"/>
          <w:szCs w:val="22"/>
        </w:rPr>
        <w:t>91.3</w:t>
      </w:r>
      <w:r w:rsidRPr="00F64AC4">
        <w:rPr>
          <w:rFonts w:ascii="GHEA Grapalat" w:hAnsi="GHEA Grapalat" w:cs="Sylfaen"/>
          <w:sz w:val="22"/>
          <w:szCs w:val="22"/>
          <w:lang w:val="hy-AM"/>
        </w:rPr>
        <w:t xml:space="preserve">% կամ </w:t>
      </w:r>
      <w:r>
        <w:rPr>
          <w:rFonts w:ascii="GHEA Grapalat" w:hAnsi="GHEA Grapalat" w:cs="Sylfaen"/>
          <w:sz w:val="22"/>
          <w:szCs w:val="22"/>
        </w:rPr>
        <w:t>3.3</w:t>
      </w:r>
      <w:r w:rsidRPr="00F64AC4">
        <w:rPr>
          <w:rFonts w:ascii="GHEA Grapalat" w:hAnsi="GHEA Grapalat" w:cs="Sylfaen"/>
          <w:sz w:val="22"/>
          <w:szCs w:val="22"/>
          <w:lang w:val="hy-AM"/>
        </w:rPr>
        <w:t xml:space="preserve"> մլրդ դրամ: </w:t>
      </w:r>
      <w:r w:rsidRPr="00F64AC4">
        <w:rPr>
          <w:rFonts w:ascii="GHEA Grapalat" w:hAnsi="GHEA Grapalat" w:cs="Times Armenian"/>
          <w:sz w:val="22"/>
          <w:szCs w:val="22"/>
          <w:lang w:val="hy-AM"/>
        </w:rPr>
        <w:t xml:space="preserve">2015 </w:t>
      </w:r>
      <w:r w:rsidRPr="00F64AC4">
        <w:rPr>
          <w:rFonts w:ascii="GHEA Grapalat" w:hAnsi="GHEA Grapalat" w:cs="Sylfaen"/>
          <w:sz w:val="22"/>
          <w:szCs w:val="22"/>
          <w:lang w:val="hy-AM"/>
        </w:rPr>
        <w:t>թվականի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առաջին</w:t>
      </w:r>
      <w:r w:rsidRPr="00F64AC4">
        <w:rPr>
          <w:rFonts w:ascii="GHEA Grapalat" w:hAnsi="GHEA Grapalat" w:cs="Times Armenian"/>
          <w:sz w:val="22"/>
          <w:szCs w:val="22"/>
          <w:lang w:val="hy-AM"/>
        </w:rPr>
        <w:t xml:space="preserve"> </w:t>
      </w:r>
      <w:r>
        <w:rPr>
          <w:rFonts w:ascii="GHEA Grapalat" w:hAnsi="GHEA Grapalat" w:cs="Times Armenian"/>
          <w:sz w:val="22"/>
          <w:szCs w:val="22"/>
        </w:rPr>
        <w:t>կիս</w:t>
      </w:r>
      <w:r w:rsidRPr="00F64AC4">
        <w:rPr>
          <w:rFonts w:ascii="GHEA Grapalat" w:hAnsi="GHEA Grapalat" w:cs="Sylfaen"/>
          <w:sz w:val="22"/>
          <w:szCs w:val="22"/>
          <w:lang w:val="hy-AM"/>
        </w:rPr>
        <w:t>ամյակի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համեմատ</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դատական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գործունեության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և</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իրավական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պաշտպանության</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 xml:space="preserve">ծախսերն աճել են </w:t>
      </w:r>
      <w:r>
        <w:rPr>
          <w:rFonts w:ascii="GHEA Grapalat" w:hAnsi="GHEA Grapalat" w:cs="Sylfaen"/>
          <w:sz w:val="22"/>
          <w:szCs w:val="22"/>
        </w:rPr>
        <w:t>1.9</w:t>
      </w:r>
      <w:r w:rsidRPr="00F64AC4">
        <w:rPr>
          <w:rFonts w:ascii="GHEA Grapalat" w:hAnsi="GHEA Grapalat" w:cs="Times Armenian"/>
          <w:sz w:val="22"/>
          <w:szCs w:val="22"/>
          <w:lang w:val="hy-AM"/>
        </w:rPr>
        <w:t>%-ով</w:t>
      </w:r>
      <w:r>
        <w:rPr>
          <w:rFonts w:ascii="GHEA Grapalat" w:hAnsi="GHEA Grapalat" w:cs="Times Armenian"/>
          <w:sz w:val="22"/>
          <w:szCs w:val="22"/>
        </w:rPr>
        <w:t>:</w:t>
      </w:r>
      <w:r w:rsidRPr="00F64AC4">
        <w:rPr>
          <w:rFonts w:ascii="GHEA Grapalat" w:hAnsi="GHEA Grapalat" w:cs="Times Armenian"/>
          <w:sz w:val="22"/>
          <w:szCs w:val="22"/>
          <w:lang w:val="hy-AM"/>
        </w:rPr>
        <w:t xml:space="preserve"> </w:t>
      </w:r>
    </w:p>
    <w:p w:rsidR="009725C0" w:rsidRPr="00F64AC4" w:rsidRDefault="009725C0" w:rsidP="009725C0">
      <w:pPr>
        <w:spacing w:line="360" w:lineRule="auto"/>
        <w:ind w:firstLine="561"/>
        <w:jc w:val="both"/>
        <w:rPr>
          <w:rFonts w:ascii="GHEA Grapalat" w:hAnsi="GHEA Grapalat" w:cs="Sylfaen"/>
          <w:sz w:val="22"/>
          <w:szCs w:val="22"/>
          <w:lang w:val="hy-AM"/>
        </w:rPr>
      </w:pPr>
      <w:r w:rsidRPr="00F64AC4">
        <w:rPr>
          <w:rFonts w:ascii="GHEA Grapalat" w:hAnsi="GHEA Grapalat" w:cs="Sylfaen"/>
          <w:i/>
          <w:sz w:val="22"/>
          <w:szCs w:val="22"/>
          <w:lang w:val="hy-AM"/>
        </w:rPr>
        <w:t>Դատախազության</w:t>
      </w:r>
      <w:r w:rsidRPr="00F64AC4">
        <w:rPr>
          <w:rFonts w:ascii="GHEA Grapalat" w:hAnsi="GHEA Grapalat" w:cs="Times Armenian"/>
          <w:sz w:val="22"/>
          <w:szCs w:val="22"/>
          <w:lang w:val="hy-AM"/>
        </w:rPr>
        <w:t xml:space="preserve"> խմբի </w:t>
      </w:r>
      <w:r w:rsidRPr="00F64AC4">
        <w:rPr>
          <w:rFonts w:ascii="GHEA Grapalat" w:hAnsi="GHEA Grapalat" w:cs="Sylfaen"/>
          <w:sz w:val="22"/>
          <w:szCs w:val="22"/>
          <w:lang w:val="hy-AM"/>
        </w:rPr>
        <w:t>ծախսերը</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հաշվետու</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ժամանակահատվածում</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կազմել</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են</w:t>
      </w:r>
      <w:r w:rsidRPr="00F64AC4">
        <w:rPr>
          <w:rFonts w:ascii="GHEA Grapalat" w:hAnsi="GHEA Grapalat" w:cs="Times Armenian"/>
          <w:sz w:val="22"/>
          <w:szCs w:val="22"/>
          <w:lang w:val="hy-AM"/>
        </w:rPr>
        <w:t xml:space="preserve"> </w:t>
      </w:r>
      <w:r>
        <w:rPr>
          <w:rFonts w:ascii="GHEA Grapalat" w:hAnsi="GHEA Grapalat" w:cs="Times Armenian"/>
          <w:sz w:val="22"/>
          <w:szCs w:val="22"/>
        </w:rPr>
        <w:t>1.5</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մլ</w:t>
      </w:r>
      <w:r>
        <w:rPr>
          <w:rFonts w:ascii="GHEA Grapalat" w:hAnsi="GHEA Grapalat" w:cs="Sylfaen"/>
          <w:sz w:val="22"/>
          <w:szCs w:val="22"/>
        </w:rPr>
        <w:t>րդ</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դրամ</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կամ</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ծրագրի</w:t>
      </w:r>
      <w:r w:rsidRPr="00F64AC4">
        <w:rPr>
          <w:rFonts w:ascii="GHEA Grapalat" w:hAnsi="GHEA Grapalat" w:cs="Times Armenian"/>
          <w:sz w:val="22"/>
          <w:szCs w:val="22"/>
          <w:lang w:val="hy-AM"/>
        </w:rPr>
        <w:t xml:space="preserve"> 9</w:t>
      </w:r>
      <w:r>
        <w:rPr>
          <w:rFonts w:ascii="GHEA Grapalat" w:hAnsi="GHEA Grapalat" w:cs="Times Armenian"/>
          <w:sz w:val="22"/>
          <w:szCs w:val="22"/>
        </w:rPr>
        <w:t>6.1</w:t>
      </w:r>
      <w:r w:rsidRPr="00F64AC4">
        <w:rPr>
          <w:rFonts w:ascii="GHEA Grapalat" w:hAnsi="GHEA Grapalat" w:cs="Times Armenian"/>
          <w:sz w:val="22"/>
          <w:szCs w:val="22"/>
          <w:lang w:val="hy-AM"/>
        </w:rPr>
        <w:t>%-</w:t>
      </w:r>
      <w:r w:rsidRPr="00F64AC4">
        <w:rPr>
          <w:rFonts w:ascii="GHEA Grapalat" w:hAnsi="GHEA Grapalat" w:cs="Sylfaen"/>
          <w:sz w:val="22"/>
          <w:szCs w:val="22"/>
          <w:lang w:val="hy-AM"/>
        </w:rPr>
        <w:t>ը</w:t>
      </w:r>
      <w:r w:rsidRPr="00F64AC4">
        <w:rPr>
          <w:rFonts w:ascii="GHEA Grapalat" w:hAnsi="GHEA Grapalat" w:cs="Times Armenian"/>
          <w:sz w:val="22"/>
          <w:szCs w:val="22"/>
          <w:lang w:val="hy-AM"/>
        </w:rPr>
        <w:t>: Միջոցներն ուղղվել են ՀՀ դատախազության պահպանմանը</w:t>
      </w:r>
      <w:r>
        <w:rPr>
          <w:rFonts w:ascii="GHEA Grapalat" w:hAnsi="GHEA Grapalat" w:cs="Times Armenian"/>
          <w:sz w:val="22"/>
          <w:szCs w:val="22"/>
        </w:rPr>
        <w:t xml:space="preserve"> և</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14.</w:t>
      </w:r>
      <w:r>
        <w:rPr>
          <w:rFonts w:ascii="GHEA Grapalat" w:hAnsi="GHEA Grapalat" w:cs="Sylfaen"/>
          <w:sz w:val="22"/>
          <w:szCs w:val="22"/>
        </w:rPr>
        <w:t>5</w:t>
      </w:r>
      <w:r w:rsidRPr="00F64AC4">
        <w:rPr>
          <w:rFonts w:ascii="GHEA Grapalat" w:hAnsi="GHEA Grapalat" w:cs="Times Armenian"/>
          <w:sz w:val="22"/>
          <w:szCs w:val="22"/>
          <w:lang w:val="hy-AM"/>
        </w:rPr>
        <w:t xml:space="preserve">%-ով </w:t>
      </w:r>
      <w:r w:rsidR="006F47B5">
        <w:rPr>
          <w:rFonts w:ascii="GHEA Grapalat" w:hAnsi="GHEA Grapalat" w:cs="Times Armenian"/>
          <w:sz w:val="22"/>
          <w:szCs w:val="22"/>
        </w:rPr>
        <w:t>գերազանցել</w:t>
      </w:r>
      <w:r>
        <w:rPr>
          <w:rFonts w:ascii="GHEA Grapalat" w:hAnsi="GHEA Grapalat" w:cs="Times Armenian"/>
          <w:sz w:val="22"/>
          <w:szCs w:val="22"/>
        </w:rPr>
        <w:t xml:space="preserve"> </w:t>
      </w:r>
      <w:r w:rsidRPr="00F64AC4">
        <w:rPr>
          <w:rFonts w:ascii="GHEA Grapalat" w:hAnsi="GHEA Grapalat" w:cs="Times Armenian"/>
          <w:sz w:val="22"/>
          <w:szCs w:val="22"/>
          <w:lang w:val="hy-AM"/>
        </w:rPr>
        <w:t xml:space="preserve">2015 </w:t>
      </w:r>
      <w:r w:rsidRPr="00F64AC4">
        <w:rPr>
          <w:rFonts w:ascii="GHEA Grapalat" w:hAnsi="GHEA Grapalat" w:cs="Sylfaen"/>
          <w:sz w:val="22"/>
          <w:szCs w:val="22"/>
          <w:lang w:val="hy-AM"/>
        </w:rPr>
        <w:t>թվականի</w:t>
      </w:r>
      <w:r w:rsidRPr="00F64AC4">
        <w:rPr>
          <w:rFonts w:ascii="GHEA Grapalat" w:hAnsi="GHEA Grapalat" w:cs="Times Armenian"/>
          <w:sz w:val="22"/>
          <w:szCs w:val="22"/>
          <w:lang w:val="hy-AM"/>
        </w:rPr>
        <w:t xml:space="preserve"> </w:t>
      </w:r>
      <w:r w:rsidRPr="00F64AC4">
        <w:rPr>
          <w:rFonts w:ascii="GHEA Grapalat" w:hAnsi="GHEA Grapalat" w:cs="Sylfaen"/>
          <w:sz w:val="22"/>
          <w:szCs w:val="22"/>
          <w:lang w:val="hy-AM"/>
        </w:rPr>
        <w:t>առաջին</w:t>
      </w:r>
      <w:r w:rsidRPr="00F64AC4">
        <w:rPr>
          <w:rFonts w:ascii="GHEA Grapalat" w:hAnsi="GHEA Grapalat" w:cs="Times Armenian"/>
          <w:sz w:val="22"/>
          <w:szCs w:val="22"/>
          <w:lang w:val="hy-AM"/>
        </w:rPr>
        <w:t xml:space="preserve"> </w:t>
      </w:r>
      <w:r>
        <w:rPr>
          <w:rFonts w:ascii="GHEA Grapalat" w:hAnsi="GHEA Grapalat" w:cs="Times Armenian"/>
          <w:sz w:val="22"/>
          <w:szCs w:val="22"/>
        </w:rPr>
        <w:t>կիս</w:t>
      </w:r>
      <w:r w:rsidRPr="00F64AC4">
        <w:rPr>
          <w:rFonts w:ascii="GHEA Grapalat" w:hAnsi="GHEA Grapalat" w:cs="Sylfaen"/>
          <w:sz w:val="22"/>
          <w:szCs w:val="22"/>
          <w:lang w:val="hy-AM"/>
        </w:rPr>
        <w:t>ամյակի</w:t>
      </w:r>
      <w:r w:rsidRPr="00F64AC4">
        <w:rPr>
          <w:rFonts w:ascii="GHEA Grapalat" w:hAnsi="GHEA Grapalat" w:cs="Times Armenian"/>
          <w:sz w:val="22"/>
          <w:szCs w:val="22"/>
          <w:lang w:val="hy-AM"/>
        </w:rPr>
        <w:t xml:space="preserve"> </w:t>
      </w:r>
      <w:r>
        <w:rPr>
          <w:rFonts w:ascii="GHEA Grapalat" w:hAnsi="GHEA Grapalat" w:cs="Sylfaen"/>
          <w:sz w:val="22"/>
          <w:szCs w:val="22"/>
        </w:rPr>
        <w:t>ցուցանիշը</w:t>
      </w:r>
      <w:r w:rsidR="004344DA">
        <w:rPr>
          <w:rFonts w:ascii="GHEA Grapalat" w:hAnsi="GHEA Grapalat" w:cs="Sylfaen"/>
          <w:sz w:val="22"/>
          <w:szCs w:val="22"/>
        </w:rPr>
        <w:t>՝ հիմնականում պայմանավորված աշխատանքի վարձատրության ծախսերի աճով</w:t>
      </w:r>
      <w:r w:rsidRPr="00F64AC4">
        <w:rPr>
          <w:rFonts w:ascii="GHEA Grapalat" w:hAnsi="GHEA Grapalat" w:cs="Sylfaen"/>
          <w:sz w:val="22"/>
          <w:szCs w:val="22"/>
          <w:lang w:val="hy-AM"/>
        </w:rPr>
        <w:t xml:space="preserve">: </w:t>
      </w:r>
    </w:p>
    <w:p w:rsidR="009725C0" w:rsidRPr="00F64AC4" w:rsidRDefault="009725C0" w:rsidP="009725C0">
      <w:pPr>
        <w:spacing w:line="360" w:lineRule="auto"/>
        <w:ind w:firstLine="561"/>
        <w:jc w:val="both"/>
        <w:rPr>
          <w:rFonts w:ascii="GHEA Grapalat" w:hAnsi="GHEA Grapalat" w:cs="Sylfaen"/>
          <w:sz w:val="22"/>
          <w:szCs w:val="22"/>
          <w:lang w:val="hy-AM"/>
        </w:rPr>
      </w:pPr>
      <w:r w:rsidRPr="00F64AC4">
        <w:rPr>
          <w:rFonts w:ascii="GHEA Grapalat" w:hAnsi="GHEA Grapalat" w:cs="Times Armenian"/>
          <w:sz w:val="22"/>
          <w:szCs w:val="22"/>
          <w:lang w:val="hy-AM"/>
        </w:rPr>
        <w:t xml:space="preserve">Հաշվետու ժամանակահատվածում </w:t>
      </w:r>
      <w:r>
        <w:rPr>
          <w:rFonts w:ascii="GHEA Grapalat" w:hAnsi="GHEA Grapalat" w:cs="Times Armenian"/>
          <w:sz w:val="22"/>
          <w:szCs w:val="22"/>
        </w:rPr>
        <w:t>3.6</w:t>
      </w:r>
      <w:r w:rsidRPr="00F64AC4">
        <w:rPr>
          <w:rFonts w:ascii="GHEA Grapalat" w:hAnsi="GHEA Grapalat" w:cs="Times Armenian"/>
          <w:sz w:val="22"/>
          <w:szCs w:val="22"/>
          <w:lang w:val="hy-AM"/>
        </w:rPr>
        <w:t xml:space="preserve"> մլրդ դրամ է տրամադրվել </w:t>
      </w:r>
      <w:r w:rsidRPr="00F64AC4">
        <w:rPr>
          <w:rFonts w:ascii="GHEA Grapalat" w:hAnsi="GHEA Grapalat" w:cs="Times Armenian"/>
          <w:i/>
          <w:sz w:val="22"/>
          <w:szCs w:val="22"/>
          <w:lang w:val="hy-AM"/>
        </w:rPr>
        <w:t>կալանավայրերին`</w:t>
      </w:r>
      <w:r w:rsidRPr="00F64AC4">
        <w:rPr>
          <w:rFonts w:ascii="GHEA Grapalat" w:hAnsi="GHEA Grapalat" w:cs="Times Armenian"/>
          <w:sz w:val="22"/>
          <w:szCs w:val="22"/>
          <w:lang w:val="hy-AM"/>
        </w:rPr>
        <w:t xml:space="preserve"> կազմելով ծրագրի </w:t>
      </w:r>
      <w:r>
        <w:rPr>
          <w:rFonts w:ascii="GHEA Grapalat" w:hAnsi="GHEA Grapalat" w:cs="Times Armenian"/>
          <w:sz w:val="22"/>
          <w:szCs w:val="22"/>
        </w:rPr>
        <w:t>90.4</w:t>
      </w:r>
      <w:r w:rsidRPr="00F64AC4">
        <w:rPr>
          <w:rFonts w:ascii="GHEA Grapalat" w:hAnsi="GHEA Grapalat" w:cs="Times Armenian"/>
          <w:sz w:val="22"/>
          <w:szCs w:val="22"/>
          <w:lang w:val="hy-AM"/>
        </w:rPr>
        <w:t xml:space="preserve">%-ը և </w:t>
      </w:r>
      <w:r>
        <w:rPr>
          <w:rFonts w:ascii="GHEA Grapalat" w:hAnsi="GHEA Grapalat" w:cs="Times Armenian"/>
          <w:sz w:val="22"/>
          <w:szCs w:val="22"/>
        </w:rPr>
        <w:t>20.4</w:t>
      </w:r>
      <w:r w:rsidRPr="00F64AC4">
        <w:rPr>
          <w:rFonts w:ascii="GHEA Grapalat" w:hAnsi="GHEA Grapalat" w:cs="Times Armenian"/>
          <w:sz w:val="22"/>
          <w:szCs w:val="22"/>
          <w:lang w:val="hy-AM"/>
        </w:rPr>
        <w:t>%-ով զ</w:t>
      </w:r>
      <w:r>
        <w:rPr>
          <w:rFonts w:ascii="GHEA Grapalat" w:hAnsi="GHEA Grapalat" w:cs="Times Armenian"/>
          <w:sz w:val="22"/>
          <w:szCs w:val="22"/>
        </w:rPr>
        <w:t>իջ</w:t>
      </w:r>
      <w:r w:rsidRPr="00F64AC4">
        <w:rPr>
          <w:rFonts w:ascii="GHEA Grapalat" w:hAnsi="GHEA Grapalat" w:cs="Times Armenian"/>
          <w:sz w:val="22"/>
          <w:szCs w:val="22"/>
          <w:lang w:val="hy-AM"/>
        </w:rPr>
        <w:t>ելով նախորդ տարվա համապատասխան ցուցանիշ</w:t>
      </w:r>
      <w:r>
        <w:rPr>
          <w:rFonts w:ascii="GHEA Grapalat" w:hAnsi="GHEA Grapalat" w:cs="Times Armenian"/>
          <w:sz w:val="22"/>
          <w:szCs w:val="22"/>
        </w:rPr>
        <w:t>ը</w:t>
      </w:r>
      <w:r w:rsidR="006F47B5">
        <w:rPr>
          <w:rFonts w:ascii="GHEA Grapalat" w:hAnsi="GHEA Grapalat" w:cs="Times Armenian"/>
          <w:sz w:val="22"/>
          <w:szCs w:val="22"/>
        </w:rPr>
        <w:t xml:space="preserve">, ինչը հիմնականում պայմանավորված է 2015 թվականին </w:t>
      </w:r>
      <w:r w:rsidR="00FA1E9E">
        <w:rPr>
          <w:rFonts w:ascii="GHEA Grapalat" w:hAnsi="GHEA Grapalat" w:cs="Times Armenian"/>
          <w:sz w:val="22"/>
          <w:szCs w:val="22"/>
        </w:rPr>
        <w:t>քրեակատարողական համակարգում իրականացված մեծածավալ շինարարական աշխատանքներով</w:t>
      </w:r>
      <w:r w:rsidRPr="00F64AC4">
        <w:rPr>
          <w:rFonts w:ascii="GHEA Grapalat" w:hAnsi="GHEA Grapalat" w:cs="Sylfaen"/>
          <w:sz w:val="22"/>
          <w:szCs w:val="22"/>
          <w:lang w:val="hy-AM"/>
        </w:rPr>
        <w:t xml:space="preserve">: </w:t>
      </w:r>
    </w:p>
    <w:p w:rsidR="00436BD3" w:rsidRDefault="009725C0" w:rsidP="009C2CA3">
      <w:pPr>
        <w:spacing w:line="360" w:lineRule="auto"/>
        <w:ind w:firstLine="561"/>
        <w:jc w:val="both"/>
        <w:rPr>
          <w:rFonts w:ascii="GHEA Grapalat" w:hAnsi="GHEA Grapalat" w:cs="Calibri"/>
          <w:sz w:val="22"/>
          <w:szCs w:val="22"/>
          <w:lang w:val="hy-AM"/>
        </w:rPr>
      </w:pPr>
      <w:r>
        <w:rPr>
          <w:rFonts w:ascii="GHEA Grapalat" w:hAnsi="GHEA Grapalat" w:cs="Times Armenian"/>
          <w:sz w:val="22"/>
          <w:szCs w:val="22"/>
        </w:rPr>
        <w:t>Ավելի քան 2.3</w:t>
      </w:r>
      <w:r w:rsidRPr="00F64AC4">
        <w:rPr>
          <w:rFonts w:ascii="GHEA Grapalat" w:hAnsi="GHEA Grapalat" w:cs="Times Armenian"/>
          <w:sz w:val="22"/>
          <w:szCs w:val="22"/>
          <w:lang w:val="hy-AM"/>
        </w:rPr>
        <w:t xml:space="preserve"> մլ</w:t>
      </w:r>
      <w:r>
        <w:rPr>
          <w:rFonts w:ascii="GHEA Grapalat" w:hAnsi="GHEA Grapalat" w:cs="Times Armenian"/>
          <w:sz w:val="22"/>
          <w:szCs w:val="22"/>
        </w:rPr>
        <w:t>րդ</w:t>
      </w:r>
      <w:r w:rsidRPr="00F64AC4">
        <w:rPr>
          <w:rFonts w:ascii="GHEA Grapalat" w:hAnsi="GHEA Grapalat" w:cs="Times Armenian"/>
          <w:sz w:val="22"/>
          <w:szCs w:val="22"/>
          <w:lang w:val="hy-AM"/>
        </w:rPr>
        <w:t xml:space="preserve"> դրամ</w:t>
      </w:r>
      <w:r w:rsidRPr="00F64AC4">
        <w:rPr>
          <w:rFonts w:ascii="GHEA Grapalat" w:hAnsi="GHEA Grapalat"/>
          <w:sz w:val="22"/>
          <w:szCs w:val="22"/>
          <w:lang w:val="hy-AM"/>
        </w:rPr>
        <w:t xml:space="preserve"> </w:t>
      </w:r>
      <w:r>
        <w:rPr>
          <w:rFonts w:ascii="GHEA Grapalat" w:hAnsi="GHEA Grapalat"/>
          <w:sz w:val="22"/>
          <w:szCs w:val="22"/>
        </w:rPr>
        <w:t xml:space="preserve">են կազմել </w:t>
      </w:r>
      <w:r w:rsidRPr="00AC5100">
        <w:rPr>
          <w:rFonts w:ascii="GHEA Grapalat" w:hAnsi="GHEA Grapalat"/>
          <w:i/>
          <w:sz w:val="22"/>
          <w:szCs w:val="22"/>
        </w:rPr>
        <w:t>ն</w:t>
      </w:r>
      <w:r w:rsidRPr="00F64AC4">
        <w:rPr>
          <w:rFonts w:ascii="GHEA Grapalat" w:hAnsi="GHEA Grapalat" w:cs="Sylfaen"/>
          <w:i/>
          <w:sz w:val="22"/>
          <w:szCs w:val="22"/>
          <w:lang w:val="hy-AM"/>
        </w:rPr>
        <w:t xml:space="preserve">ախաքննության </w:t>
      </w:r>
      <w:r>
        <w:rPr>
          <w:rFonts w:ascii="GHEA Grapalat" w:hAnsi="GHEA Grapalat" w:cs="Times Armenian"/>
          <w:sz w:val="22"/>
          <w:szCs w:val="22"/>
          <w:lang w:val="hy-AM"/>
        </w:rPr>
        <w:t>ծախսերը</w:t>
      </w:r>
      <w:r>
        <w:rPr>
          <w:rFonts w:ascii="GHEA Grapalat" w:hAnsi="GHEA Grapalat" w:cs="Times Armenian"/>
          <w:sz w:val="22"/>
          <w:szCs w:val="22"/>
        </w:rPr>
        <w:t>՝</w:t>
      </w:r>
      <w:r w:rsidRPr="00F64AC4">
        <w:rPr>
          <w:rFonts w:ascii="GHEA Grapalat" w:hAnsi="GHEA Grapalat" w:cs="Times Armenian"/>
          <w:sz w:val="22"/>
          <w:szCs w:val="22"/>
          <w:lang w:val="hy-AM"/>
        </w:rPr>
        <w:t xml:space="preserve"> ապահովելով ծրագրի 8</w:t>
      </w:r>
      <w:r>
        <w:rPr>
          <w:rFonts w:ascii="GHEA Grapalat" w:hAnsi="GHEA Grapalat" w:cs="Times Armenian"/>
          <w:sz w:val="22"/>
          <w:szCs w:val="22"/>
        </w:rPr>
        <w:t>8.7</w:t>
      </w:r>
      <w:r w:rsidR="00FA1E9E">
        <w:rPr>
          <w:rFonts w:ascii="GHEA Grapalat" w:hAnsi="GHEA Grapalat" w:cs="Times Armenian"/>
          <w:sz w:val="22"/>
          <w:szCs w:val="22"/>
          <w:lang w:val="hy-AM"/>
        </w:rPr>
        <w:t>%</w:t>
      </w:r>
      <w:r w:rsidR="00FA1E9E">
        <w:rPr>
          <w:rFonts w:ascii="GHEA Grapalat" w:hAnsi="GHEA Grapalat" w:cs="Times Armenian"/>
          <w:sz w:val="22"/>
          <w:szCs w:val="22"/>
        </w:rPr>
        <w:noBreakHyphen/>
      </w:r>
      <w:r w:rsidRPr="00F64AC4">
        <w:rPr>
          <w:rFonts w:ascii="GHEA Grapalat" w:hAnsi="GHEA Grapalat" w:cs="Times Armenian"/>
          <w:sz w:val="22"/>
          <w:szCs w:val="22"/>
          <w:lang w:val="hy-AM"/>
        </w:rPr>
        <w:t>ը: Շեղումը հիմնականում պայմանավորված է ՀՀ քննչական կոմիտեի պահպանման ծախսերի կատարողականով, որը կազմել է 8</w:t>
      </w:r>
      <w:r>
        <w:rPr>
          <w:rFonts w:ascii="GHEA Grapalat" w:hAnsi="GHEA Grapalat" w:cs="Times Armenian"/>
          <w:sz w:val="22"/>
          <w:szCs w:val="22"/>
        </w:rPr>
        <w:t>9.1</w:t>
      </w:r>
      <w:r w:rsidRPr="00F64AC4">
        <w:rPr>
          <w:rFonts w:ascii="GHEA Grapalat" w:hAnsi="GHEA Grapalat" w:cs="Times Armenian"/>
          <w:sz w:val="22"/>
          <w:szCs w:val="22"/>
          <w:lang w:val="hy-AM"/>
        </w:rPr>
        <w:t>%</w:t>
      </w:r>
      <w:r>
        <w:rPr>
          <w:rFonts w:ascii="GHEA Grapalat" w:hAnsi="GHEA Grapalat" w:cs="Times Armenian"/>
          <w:sz w:val="22"/>
          <w:szCs w:val="22"/>
        </w:rPr>
        <w:t xml:space="preserve"> կամ 2.1</w:t>
      </w:r>
      <w:r w:rsidRPr="00F64AC4">
        <w:rPr>
          <w:rFonts w:ascii="GHEA Grapalat" w:hAnsi="GHEA Grapalat" w:cs="Times Armenian"/>
          <w:sz w:val="22"/>
          <w:szCs w:val="22"/>
          <w:lang w:val="hy-AM"/>
        </w:rPr>
        <w:t xml:space="preserve"> մլ</w:t>
      </w:r>
      <w:r>
        <w:rPr>
          <w:rFonts w:ascii="GHEA Grapalat" w:hAnsi="GHEA Grapalat" w:cs="Times Armenian"/>
          <w:sz w:val="22"/>
          <w:szCs w:val="22"/>
        </w:rPr>
        <w:t>րդ</w:t>
      </w:r>
      <w:r w:rsidRPr="00F64AC4">
        <w:rPr>
          <w:rFonts w:ascii="GHEA Grapalat" w:hAnsi="GHEA Grapalat" w:cs="Times Armenian"/>
          <w:sz w:val="22"/>
          <w:szCs w:val="22"/>
          <w:lang w:val="hy-AM"/>
        </w:rPr>
        <w:t xml:space="preserve"> դրամ: </w:t>
      </w:r>
      <w:r>
        <w:rPr>
          <w:rFonts w:ascii="GHEA Grapalat" w:hAnsi="GHEA Grapalat" w:cs="Times Armenian"/>
          <w:sz w:val="22"/>
          <w:szCs w:val="22"/>
        </w:rPr>
        <w:t>Շ</w:t>
      </w:r>
      <w:r w:rsidRPr="00F64AC4">
        <w:rPr>
          <w:rFonts w:ascii="GHEA Grapalat" w:hAnsi="GHEA Grapalat" w:cs="Times Armenian"/>
          <w:sz w:val="22"/>
          <w:szCs w:val="22"/>
          <w:lang w:val="hy-AM"/>
        </w:rPr>
        <w:t xml:space="preserve">ուրջ </w:t>
      </w:r>
      <w:r>
        <w:rPr>
          <w:rFonts w:ascii="GHEA Grapalat" w:hAnsi="GHEA Grapalat" w:cs="Times Armenian"/>
          <w:sz w:val="22"/>
          <w:szCs w:val="22"/>
        </w:rPr>
        <w:t>232.4</w:t>
      </w:r>
      <w:r w:rsidRPr="00F64AC4">
        <w:rPr>
          <w:rFonts w:ascii="GHEA Grapalat" w:hAnsi="GHEA Grapalat" w:cs="Times Armenian"/>
          <w:sz w:val="22"/>
          <w:szCs w:val="22"/>
          <w:lang w:val="hy-AM"/>
        </w:rPr>
        <w:t xml:space="preserve"> մլն դրամ </w:t>
      </w:r>
      <w:r>
        <w:rPr>
          <w:rFonts w:ascii="GHEA Grapalat" w:hAnsi="GHEA Grapalat" w:cs="Times Armenian"/>
          <w:sz w:val="22"/>
          <w:szCs w:val="22"/>
        </w:rPr>
        <w:t xml:space="preserve">ուղղվել է </w:t>
      </w:r>
      <w:r w:rsidRPr="00F64AC4">
        <w:rPr>
          <w:rFonts w:ascii="GHEA Grapalat" w:hAnsi="GHEA Grapalat" w:cs="Times Armenian"/>
          <w:sz w:val="22"/>
          <w:szCs w:val="22"/>
          <w:lang w:val="hy-AM"/>
        </w:rPr>
        <w:t>ՀՀ հատուկ</w:t>
      </w:r>
      <w:r>
        <w:rPr>
          <w:rFonts w:ascii="GHEA Grapalat" w:hAnsi="GHEA Grapalat" w:cs="Times Armenian"/>
          <w:sz w:val="22"/>
          <w:szCs w:val="22"/>
          <w:lang w:val="hy-AM"/>
        </w:rPr>
        <w:t xml:space="preserve"> քննչական ծառայության պահպանման</w:t>
      </w:r>
      <w:r>
        <w:rPr>
          <w:rFonts w:ascii="GHEA Grapalat" w:hAnsi="GHEA Grapalat" w:cs="Times Armenian"/>
          <w:sz w:val="22"/>
          <w:szCs w:val="22"/>
        </w:rPr>
        <w:t>ը՝</w:t>
      </w:r>
      <w:r w:rsidRPr="00F64AC4">
        <w:rPr>
          <w:rFonts w:ascii="GHEA Grapalat" w:hAnsi="GHEA Grapalat" w:cs="Times Armenian"/>
          <w:sz w:val="22"/>
          <w:szCs w:val="22"/>
          <w:lang w:val="hy-AM"/>
        </w:rPr>
        <w:t xml:space="preserve"> </w:t>
      </w:r>
      <w:r>
        <w:rPr>
          <w:rFonts w:ascii="GHEA Grapalat" w:hAnsi="GHEA Grapalat" w:cs="Times Armenian"/>
          <w:sz w:val="22"/>
          <w:szCs w:val="22"/>
        </w:rPr>
        <w:t>կազմելով</w:t>
      </w:r>
      <w:r w:rsidRPr="00F64AC4">
        <w:rPr>
          <w:rFonts w:ascii="GHEA Grapalat" w:hAnsi="GHEA Grapalat" w:cs="Times Armenian"/>
          <w:sz w:val="22"/>
          <w:szCs w:val="22"/>
          <w:lang w:val="hy-AM"/>
        </w:rPr>
        <w:t xml:space="preserve"> ծրագրի </w:t>
      </w:r>
      <w:r>
        <w:rPr>
          <w:rFonts w:ascii="GHEA Grapalat" w:hAnsi="GHEA Grapalat" w:cs="Times Armenian"/>
          <w:sz w:val="22"/>
          <w:szCs w:val="22"/>
        </w:rPr>
        <w:t>87.6</w:t>
      </w:r>
      <w:r w:rsidRPr="00F64AC4">
        <w:rPr>
          <w:rFonts w:ascii="GHEA Grapalat" w:hAnsi="GHEA Grapalat" w:cs="Times Armenian"/>
          <w:sz w:val="22"/>
          <w:szCs w:val="22"/>
          <w:lang w:val="hy-AM"/>
        </w:rPr>
        <w:t>%</w:t>
      </w:r>
      <w:r>
        <w:rPr>
          <w:rFonts w:ascii="GHEA Grapalat" w:hAnsi="GHEA Grapalat" w:cs="Times Armenian"/>
          <w:sz w:val="22"/>
          <w:szCs w:val="22"/>
        </w:rPr>
        <w:t>-ը</w:t>
      </w:r>
      <w:r w:rsidRPr="00F64AC4">
        <w:rPr>
          <w:rFonts w:ascii="GHEA Grapalat" w:hAnsi="GHEA Grapalat" w:cs="Times Armenian"/>
          <w:sz w:val="22"/>
          <w:szCs w:val="22"/>
          <w:lang w:val="hy-AM"/>
        </w:rPr>
        <w:t xml:space="preserve">: Նախորդ տարվա առաջին </w:t>
      </w:r>
      <w:r>
        <w:rPr>
          <w:rFonts w:ascii="GHEA Grapalat" w:hAnsi="GHEA Grapalat" w:cs="Times Armenian"/>
          <w:sz w:val="22"/>
          <w:szCs w:val="22"/>
        </w:rPr>
        <w:t>կիս</w:t>
      </w:r>
      <w:r>
        <w:rPr>
          <w:rFonts w:ascii="GHEA Grapalat" w:hAnsi="GHEA Grapalat" w:cs="Times Armenian"/>
          <w:sz w:val="22"/>
          <w:szCs w:val="22"/>
          <w:lang w:val="hy-AM"/>
        </w:rPr>
        <w:t>ամ</w:t>
      </w:r>
      <w:r w:rsidRPr="00F64AC4">
        <w:rPr>
          <w:rFonts w:ascii="GHEA Grapalat" w:hAnsi="GHEA Grapalat" w:cs="Times Armenian"/>
          <w:sz w:val="22"/>
          <w:szCs w:val="22"/>
          <w:lang w:val="hy-AM"/>
        </w:rPr>
        <w:t xml:space="preserve">յակի համեմատ նախաքննության դասի ծախսերի աճը կազմել է </w:t>
      </w:r>
      <w:r>
        <w:rPr>
          <w:rFonts w:ascii="GHEA Grapalat" w:hAnsi="GHEA Grapalat" w:cs="Times Armenian"/>
          <w:sz w:val="22"/>
          <w:szCs w:val="22"/>
        </w:rPr>
        <w:t>3.2</w:t>
      </w:r>
      <w:r w:rsidRPr="00F64AC4">
        <w:rPr>
          <w:rFonts w:ascii="GHEA Grapalat" w:hAnsi="GHEA Grapalat" w:cs="Times Armenian"/>
          <w:sz w:val="22"/>
          <w:szCs w:val="22"/>
          <w:lang w:val="hy-AM"/>
        </w:rPr>
        <w:t xml:space="preserve">% կամ </w:t>
      </w:r>
      <w:r>
        <w:rPr>
          <w:rFonts w:ascii="GHEA Grapalat" w:hAnsi="GHEA Grapalat" w:cs="Times Armenian"/>
          <w:sz w:val="22"/>
          <w:szCs w:val="22"/>
        </w:rPr>
        <w:t>72.7</w:t>
      </w:r>
      <w:r w:rsidRPr="00F64AC4">
        <w:rPr>
          <w:rFonts w:ascii="GHEA Grapalat" w:hAnsi="GHEA Grapalat" w:cs="Times Armenian"/>
          <w:sz w:val="22"/>
          <w:szCs w:val="22"/>
          <w:lang w:val="hy-AM"/>
        </w:rPr>
        <w:t xml:space="preserve"> մլն դրամ</w:t>
      </w:r>
      <w:r w:rsidR="00896E46">
        <w:rPr>
          <w:rFonts w:ascii="GHEA Grapalat" w:hAnsi="GHEA Grapalat" w:cs="Times Armenian"/>
          <w:sz w:val="22"/>
          <w:szCs w:val="22"/>
        </w:rPr>
        <w:t>, ինչը</w:t>
      </w:r>
      <w:r w:rsidRPr="00F64AC4">
        <w:rPr>
          <w:rFonts w:ascii="GHEA Grapalat" w:hAnsi="GHEA Grapalat" w:cs="Times Armenian"/>
          <w:sz w:val="22"/>
          <w:szCs w:val="22"/>
          <w:lang w:val="hy-AM"/>
        </w:rPr>
        <w:t xml:space="preserve"> պայմանավորված</w:t>
      </w:r>
      <w:r w:rsidR="00896E46">
        <w:rPr>
          <w:rFonts w:ascii="GHEA Grapalat" w:hAnsi="GHEA Grapalat" w:cs="Times Armenian"/>
          <w:sz w:val="22"/>
          <w:szCs w:val="22"/>
        </w:rPr>
        <w:t xml:space="preserve"> է</w:t>
      </w:r>
      <w:r w:rsidRPr="00F64AC4">
        <w:rPr>
          <w:rFonts w:ascii="GHEA Grapalat" w:hAnsi="GHEA Grapalat" w:cs="Times Armenian"/>
          <w:sz w:val="22"/>
          <w:szCs w:val="22"/>
          <w:lang w:val="hy-AM"/>
        </w:rPr>
        <w:t xml:space="preserve"> ՀՀ քննչական կոմիտեի պահպանման ծախսերի</w:t>
      </w:r>
      <w:r w:rsidRPr="00DF6638">
        <w:rPr>
          <w:rFonts w:ascii="GHEA Grapalat" w:hAnsi="GHEA Grapalat" w:cs="Times Armenian"/>
          <w:sz w:val="22"/>
          <w:szCs w:val="22"/>
          <w:lang w:val="hy-AM"/>
        </w:rPr>
        <w:t xml:space="preserve"> </w:t>
      </w:r>
      <w:r>
        <w:rPr>
          <w:rFonts w:ascii="GHEA Grapalat" w:hAnsi="GHEA Grapalat" w:cs="Times Armenian"/>
          <w:sz w:val="22"/>
          <w:szCs w:val="22"/>
        </w:rPr>
        <w:t>7.3</w:t>
      </w:r>
      <w:r w:rsidRPr="00DF6638">
        <w:rPr>
          <w:rFonts w:ascii="GHEA Grapalat" w:hAnsi="GHEA Grapalat" w:cs="Times Armenian"/>
          <w:sz w:val="22"/>
          <w:szCs w:val="22"/>
          <w:lang w:val="hy-AM"/>
        </w:rPr>
        <w:t>%</w:t>
      </w:r>
      <w:r w:rsidRPr="00F64AC4">
        <w:rPr>
          <w:rFonts w:ascii="GHEA Grapalat" w:hAnsi="GHEA Grapalat" w:cs="Times Armenian"/>
          <w:sz w:val="22"/>
          <w:szCs w:val="22"/>
          <w:lang w:val="hy-AM"/>
        </w:rPr>
        <w:t xml:space="preserve"> աճով</w:t>
      </w:r>
      <w:r w:rsidR="00896E46">
        <w:rPr>
          <w:rFonts w:ascii="GHEA Grapalat" w:hAnsi="GHEA Grapalat" w:cs="Times Armenian"/>
          <w:sz w:val="22"/>
          <w:szCs w:val="22"/>
        </w:rPr>
        <w:t xml:space="preserve"> և հիմնականում աշխատանքի վարձատրության ծախսերի աճի արդյունք է հանդիսանում</w:t>
      </w:r>
      <w:r w:rsidRPr="00F64AC4">
        <w:rPr>
          <w:rFonts w:ascii="GHEA Grapalat" w:hAnsi="GHEA Grapalat" w:cs="Times Armenian"/>
          <w:sz w:val="22"/>
          <w:szCs w:val="22"/>
          <w:lang w:val="hy-AM"/>
        </w:rPr>
        <w:t>:</w:t>
      </w:r>
    </w:p>
    <w:p w:rsidR="00D7606A" w:rsidRPr="00885678" w:rsidRDefault="00D7606A" w:rsidP="00D7606A">
      <w:pPr>
        <w:spacing w:line="360" w:lineRule="auto"/>
        <w:ind w:firstLine="561"/>
        <w:jc w:val="both"/>
        <w:rPr>
          <w:rFonts w:ascii="GHEA Grapalat" w:hAnsi="GHEA Grapalat" w:cs="Calibri"/>
          <w:sz w:val="22"/>
          <w:szCs w:val="22"/>
          <w:lang w:val="hy-AM"/>
        </w:rPr>
      </w:pPr>
      <w:r w:rsidRPr="00885678">
        <w:rPr>
          <w:rFonts w:ascii="GHEA Grapalat" w:hAnsi="GHEA Grapalat" w:cs="Calibri"/>
          <w:sz w:val="22"/>
          <w:szCs w:val="22"/>
          <w:lang w:val="hy-AM"/>
        </w:rPr>
        <w:lastRenderedPageBreak/>
        <w:t>201</w:t>
      </w:r>
      <w:r w:rsidRPr="00885678">
        <w:rPr>
          <w:rFonts w:ascii="GHEA Grapalat" w:hAnsi="GHEA Grapalat" w:cs="Calibri"/>
          <w:sz w:val="22"/>
          <w:szCs w:val="22"/>
        </w:rPr>
        <w:t>6</w:t>
      </w:r>
      <w:r w:rsidRPr="00885678">
        <w:rPr>
          <w:rFonts w:ascii="GHEA Grapalat" w:hAnsi="GHEA Grapalat" w:cs="Calibri"/>
          <w:sz w:val="22"/>
          <w:szCs w:val="22"/>
          <w:lang w:val="hy-AM"/>
        </w:rPr>
        <w:t xml:space="preserve"> թվականի առաջին </w:t>
      </w:r>
      <w:r w:rsidRPr="00885678">
        <w:rPr>
          <w:rFonts w:ascii="GHEA Grapalat" w:hAnsi="GHEA Grapalat" w:cs="Calibri"/>
          <w:sz w:val="22"/>
          <w:szCs w:val="22"/>
        </w:rPr>
        <w:t>կիս</w:t>
      </w:r>
      <w:r w:rsidRPr="00885678">
        <w:rPr>
          <w:rFonts w:ascii="GHEA Grapalat" w:hAnsi="GHEA Grapalat" w:cs="Calibri"/>
          <w:sz w:val="22"/>
          <w:szCs w:val="22"/>
          <w:lang w:val="hy-AM"/>
        </w:rPr>
        <w:t xml:space="preserve">ամյակում </w:t>
      </w:r>
      <w:r w:rsidRPr="00885678">
        <w:rPr>
          <w:rFonts w:ascii="GHEA Grapalat" w:hAnsi="GHEA Grapalat" w:cs="Calibri"/>
          <w:i/>
          <w:sz w:val="22"/>
          <w:szCs w:val="22"/>
          <w:u w:val="single"/>
          <w:lang w:val="hy-AM"/>
        </w:rPr>
        <w:t>տ</w:t>
      </w:r>
      <w:r w:rsidRPr="00885678">
        <w:rPr>
          <w:rFonts w:ascii="GHEA Grapalat" w:hAnsi="GHEA Grapalat" w:cs="Calibri"/>
          <w:i/>
          <w:iCs/>
          <w:sz w:val="22"/>
          <w:szCs w:val="22"/>
          <w:u w:val="single"/>
          <w:lang w:val="hy-AM"/>
        </w:rPr>
        <w:t>նտեսական հարաբերությունների</w:t>
      </w:r>
      <w:r w:rsidRPr="00885678">
        <w:rPr>
          <w:rFonts w:ascii="GHEA Grapalat" w:hAnsi="GHEA Grapalat" w:cs="Calibri"/>
          <w:i/>
          <w:iCs/>
          <w:sz w:val="22"/>
          <w:szCs w:val="22"/>
          <w:lang w:val="hy-AM"/>
        </w:rPr>
        <w:t xml:space="preserve"> </w:t>
      </w:r>
      <w:r w:rsidRPr="00885678">
        <w:rPr>
          <w:rFonts w:ascii="GHEA Grapalat" w:hAnsi="GHEA Grapalat" w:cs="Calibri"/>
          <w:sz w:val="22"/>
          <w:szCs w:val="22"/>
          <w:lang w:val="hy-AM"/>
        </w:rPr>
        <w:t xml:space="preserve">բաժնի ծախսերը կազմել են </w:t>
      </w:r>
      <w:r w:rsidRPr="00885678">
        <w:rPr>
          <w:rFonts w:ascii="GHEA Grapalat" w:hAnsi="GHEA Grapalat" w:cs="Calibri"/>
          <w:sz w:val="22"/>
          <w:szCs w:val="22"/>
        </w:rPr>
        <w:t xml:space="preserve">շուրջ </w:t>
      </w:r>
      <w:r w:rsidRPr="00885678">
        <w:rPr>
          <w:rFonts w:ascii="GHEA Grapalat" w:hAnsi="GHEA Grapalat" w:cs="Calibri"/>
          <w:sz w:val="22"/>
          <w:szCs w:val="22"/>
          <w:lang w:val="hy-AM"/>
        </w:rPr>
        <w:t>4</w:t>
      </w:r>
      <w:r w:rsidRPr="00885678">
        <w:rPr>
          <w:rFonts w:ascii="GHEA Grapalat" w:hAnsi="GHEA Grapalat" w:cs="Calibri"/>
          <w:sz w:val="22"/>
          <w:szCs w:val="22"/>
        </w:rPr>
        <w:t>8.8</w:t>
      </w:r>
      <w:r w:rsidRPr="00885678">
        <w:rPr>
          <w:rFonts w:ascii="GHEA Grapalat" w:hAnsi="GHEA Grapalat" w:cs="Calibri"/>
          <w:sz w:val="22"/>
          <w:szCs w:val="22"/>
          <w:lang w:val="hy-AM"/>
        </w:rPr>
        <w:t xml:space="preserve"> մլրդ դրամ և ապահովել եռամսյակային ծրագրի </w:t>
      </w:r>
      <w:r w:rsidRPr="00885678">
        <w:rPr>
          <w:rFonts w:ascii="GHEA Grapalat" w:hAnsi="GHEA Grapalat" w:cs="Calibri"/>
          <w:sz w:val="22"/>
          <w:szCs w:val="22"/>
        </w:rPr>
        <w:t>80.8</w:t>
      </w:r>
      <w:r w:rsidRPr="00885678">
        <w:rPr>
          <w:rFonts w:ascii="GHEA Grapalat" w:hAnsi="GHEA Grapalat" w:cs="Calibri"/>
          <w:sz w:val="22"/>
          <w:szCs w:val="22"/>
          <w:lang w:val="hy-AM"/>
        </w:rPr>
        <w:t xml:space="preserve">% կատարողական: </w:t>
      </w:r>
      <w:r w:rsidR="00BB44B1">
        <w:rPr>
          <w:rFonts w:ascii="GHEA Grapalat" w:hAnsi="GHEA Grapalat" w:cs="Calibri"/>
          <w:sz w:val="22"/>
          <w:szCs w:val="22"/>
        </w:rPr>
        <w:t>Շեղումը</w:t>
      </w:r>
      <w:r w:rsidRPr="00885678">
        <w:rPr>
          <w:rFonts w:ascii="GHEA Grapalat" w:hAnsi="GHEA Grapalat" w:cs="Calibri"/>
          <w:sz w:val="22"/>
          <w:szCs w:val="22"/>
          <w:lang w:val="hy-AM"/>
        </w:rPr>
        <w:t xml:space="preserve"> հիմնականում պայմանավորված է ճանապարհային տրանսպորտի, </w:t>
      </w:r>
      <w:r w:rsidRPr="00885678">
        <w:rPr>
          <w:rFonts w:ascii="GHEA Grapalat" w:hAnsi="GHEA Grapalat" w:cs="Calibri"/>
          <w:sz w:val="22"/>
          <w:szCs w:val="22"/>
        </w:rPr>
        <w:t>վառելիքի այլ տեսակների, էլեկտրաէներգիայի</w:t>
      </w:r>
      <w:r w:rsidRPr="00885678">
        <w:rPr>
          <w:rFonts w:ascii="GHEA Grapalat" w:hAnsi="GHEA Grapalat" w:cs="Calibri"/>
          <w:sz w:val="22"/>
          <w:szCs w:val="22"/>
          <w:lang w:val="hy-AM"/>
        </w:rPr>
        <w:t xml:space="preserve"> </w:t>
      </w:r>
      <w:r w:rsidR="009C2CA3">
        <w:rPr>
          <w:rFonts w:ascii="GHEA Grapalat" w:hAnsi="GHEA Grapalat" w:cs="Calibri"/>
          <w:sz w:val="22"/>
          <w:szCs w:val="22"/>
        </w:rPr>
        <w:t>ու</w:t>
      </w:r>
      <w:r w:rsidRPr="00885678">
        <w:rPr>
          <w:rFonts w:ascii="GHEA Grapalat" w:hAnsi="GHEA Grapalat" w:cs="Calibri"/>
          <w:sz w:val="22"/>
          <w:szCs w:val="22"/>
          <w:lang w:val="hy-AM"/>
        </w:rPr>
        <w:t xml:space="preserve"> </w:t>
      </w:r>
      <w:r w:rsidRPr="00885678">
        <w:rPr>
          <w:rFonts w:ascii="GHEA Grapalat" w:hAnsi="GHEA Grapalat" w:cs="Calibri"/>
          <w:sz w:val="22"/>
          <w:szCs w:val="22"/>
        </w:rPr>
        <w:t xml:space="preserve">խողովակաշարային </w:t>
      </w:r>
      <w:r w:rsidR="009C2CA3">
        <w:rPr>
          <w:rFonts w:ascii="GHEA Grapalat" w:hAnsi="GHEA Grapalat" w:cs="Calibri"/>
          <w:sz w:val="22"/>
          <w:szCs w:val="22"/>
        </w:rPr>
        <w:t>և</w:t>
      </w:r>
      <w:r w:rsidRPr="00885678">
        <w:rPr>
          <w:rFonts w:ascii="GHEA Grapalat" w:hAnsi="GHEA Grapalat" w:cs="Calibri"/>
          <w:sz w:val="22"/>
          <w:szCs w:val="22"/>
        </w:rPr>
        <w:t xml:space="preserve"> այլ տրանսպորտի</w:t>
      </w:r>
      <w:r w:rsidRPr="00885678">
        <w:rPr>
          <w:rFonts w:ascii="GHEA Grapalat" w:hAnsi="GHEA Grapalat" w:cs="Calibri"/>
          <w:sz w:val="22"/>
          <w:szCs w:val="22"/>
          <w:lang w:val="hy-AM"/>
        </w:rPr>
        <w:t xml:space="preserve"> դասերի ծախսերի կատարողականով: Նախորդ տարվա նույն ժամանակահատվածի համեմատ տնտեսական հարաբերությունների ծախսերն</w:t>
      </w:r>
      <w:r w:rsidRPr="00885678">
        <w:rPr>
          <w:rFonts w:ascii="GHEA Grapalat" w:hAnsi="GHEA Grapalat" w:cs="Calibri"/>
          <w:sz w:val="22"/>
          <w:szCs w:val="22"/>
        </w:rPr>
        <w:t xml:space="preserve"> </w:t>
      </w:r>
      <w:r w:rsidRPr="00885678">
        <w:rPr>
          <w:rFonts w:ascii="GHEA Grapalat" w:hAnsi="GHEA Grapalat" w:cs="Calibri"/>
          <w:sz w:val="22"/>
          <w:szCs w:val="22"/>
          <w:lang w:val="hy-AM"/>
        </w:rPr>
        <w:t>ա</w:t>
      </w:r>
      <w:r w:rsidRPr="00885678">
        <w:rPr>
          <w:rFonts w:ascii="GHEA Grapalat" w:hAnsi="GHEA Grapalat" w:cs="Calibri"/>
          <w:sz w:val="22"/>
          <w:szCs w:val="22"/>
        </w:rPr>
        <w:t>ճ</w:t>
      </w:r>
      <w:r w:rsidRPr="00885678">
        <w:rPr>
          <w:rFonts w:ascii="GHEA Grapalat" w:hAnsi="GHEA Grapalat" w:cs="Calibri"/>
          <w:sz w:val="22"/>
          <w:szCs w:val="22"/>
          <w:lang w:val="hy-AM"/>
        </w:rPr>
        <w:t xml:space="preserve">ել են </w:t>
      </w:r>
      <w:r w:rsidRPr="00885678">
        <w:rPr>
          <w:rFonts w:ascii="GHEA Grapalat" w:hAnsi="GHEA Grapalat" w:cs="Calibri"/>
          <w:sz w:val="22"/>
          <w:szCs w:val="22"/>
        </w:rPr>
        <w:t>48</w:t>
      </w:r>
      <w:r w:rsidRPr="00885678">
        <w:rPr>
          <w:rFonts w:ascii="GHEA Grapalat" w:hAnsi="GHEA Grapalat" w:cs="Calibri"/>
          <w:sz w:val="22"/>
          <w:szCs w:val="22"/>
          <w:lang w:val="hy-AM"/>
        </w:rPr>
        <w:t>%</w:t>
      </w:r>
      <w:r w:rsidRPr="00885678">
        <w:rPr>
          <w:rFonts w:ascii="GHEA Grapalat" w:hAnsi="GHEA Grapalat" w:cs="Calibri"/>
          <w:sz w:val="22"/>
          <w:szCs w:val="22"/>
          <w:lang w:val="hy-AM"/>
        </w:rPr>
        <w:noBreakHyphen/>
        <w:t>ով կամ</w:t>
      </w:r>
      <w:r w:rsidRPr="00885678">
        <w:rPr>
          <w:rFonts w:ascii="GHEA Grapalat" w:hAnsi="GHEA Grapalat" w:cs="Calibri"/>
          <w:sz w:val="22"/>
          <w:szCs w:val="22"/>
        </w:rPr>
        <w:t xml:space="preserve"> 15.8</w:t>
      </w:r>
      <w:r w:rsidRPr="00885678">
        <w:rPr>
          <w:rFonts w:ascii="GHEA Grapalat" w:hAnsi="GHEA Grapalat" w:cs="Calibri"/>
          <w:sz w:val="22"/>
          <w:szCs w:val="22"/>
          <w:lang w:val="hy-AM"/>
        </w:rPr>
        <w:t xml:space="preserve"> մլրդ դրամով, ինչը </w:t>
      </w:r>
      <w:r w:rsidR="00BB44B1">
        <w:rPr>
          <w:rFonts w:ascii="GHEA Grapalat" w:hAnsi="GHEA Grapalat" w:cs="Calibri"/>
          <w:sz w:val="22"/>
          <w:szCs w:val="22"/>
        </w:rPr>
        <w:t xml:space="preserve">հիմնականում </w:t>
      </w:r>
      <w:r w:rsidRPr="00885678">
        <w:rPr>
          <w:rFonts w:ascii="GHEA Grapalat" w:hAnsi="GHEA Grapalat" w:cs="Calibri"/>
          <w:sz w:val="22"/>
          <w:szCs w:val="22"/>
          <w:lang w:val="hy-AM"/>
        </w:rPr>
        <w:t xml:space="preserve">պայմանավորված է </w:t>
      </w:r>
      <w:r w:rsidRPr="00885678">
        <w:rPr>
          <w:rFonts w:ascii="GHEA Grapalat" w:hAnsi="GHEA Grapalat" w:cs="Calibri"/>
          <w:sz w:val="22"/>
          <w:szCs w:val="22"/>
        </w:rPr>
        <w:t xml:space="preserve">գյուղատնտեսության, </w:t>
      </w:r>
      <w:r w:rsidRPr="00885678">
        <w:rPr>
          <w:rFonts w:ascii="GHEA Grapalat" w:hAnsi="GHEA Grapalat" w:cs="Calibri"/>
          <w:sz w:val="22"/>
          <w:szCs w:val="22"/>
          <w:lang w:val="hy-AM"/>
        </w:rPr>
        <w:t xml:space="preserve">ճանապարհային տրանսպորտի, </w:t>
      </w:r>
      <w:r w:rsidRPr="00885678">
        <w:rPr>
          <w:rFonts w:ascii="GHEA Grapalat" w:hAnsi="GHEA Grapalat" w:cs="Calibri"/>
          <w:sz w:val="22"/>
          <w:szCs w:val="22"/>
        </w:rPr>
        <w:t>էլեկտրաէներգիայի, ոռոգման և վառելիքի այլ տեսակների</w:t>
      </w:r>
      <w:r w:rsidRPr="00885678">
        <w:rPr>
          <w:rFonts w:ascii="GHEA Grapalat" w:hAnsi="GHEA Grapalat" w:cs="Calibri"/>
          <w:sz w:val="22"/>
          <w:szCs w:val="22"/>
          <w:lang w:val="hy-AM"/>
        </w:rPr>
        <w:t xml:space="preserve"> դաս</w:t>
      </w:r>
      <w:r w:rsidR="00BB44B1">
        <w:rPr>
          <w:rFonts w:ascii="GHEA Grapalat" w:hAnsi="GHEA Grapalat" w:cs="Calibri"/>
          <w:sz w:val="22"/>
          <w:szCs w:val="22"/>
        </w:rPr>
        <w:t>երի</w:t>
      </w:r>
      <w:r w:rsidRPr="00885678">
        <w:rPr>
          <w:rFonts w:ascii="GHEA Grapalat" w:hAnsi="GHEA Grapalat" w:cs="Calibri"/>
          <w:sz w:val="22"/>
          <w:szCs w:val="22"/>
          <w:lang w:val="hy-AM"/>
        </w:rPr>
        <w:t xml:space="preserve"> ծախսերի </w:t>
      </w:r>
      <w:r w:rsidRPr="00885678">
        <w:rPr>
          <w:rFonts w:ascii="GHEA Grapalat" w:hAnsi="GHEA Grapalat" w:cs="Calibri"/>
          <w:sz w:val="22"/>
          <w:szCs w:val="22"/>
        </w:rPr>
        <w:t>աճով</w:t>
      </w:r>
      <w:r w:rsidRPr="00885678">
        <w:rPr>
          <w:rFonts w:ascii="GHEA Grapalat" w:hAnsi="GHEA Grapalat" w:cs="Calibri"/>
          <w:sz w:val="22"/>
          <w:szCs w:val="22"/>
          <w:lang w:val="hy-AM"/>
        </w:rPr>
        <w:t>:</w:t>
      </w:r>
    </w:p>
    <w:p w:rsidR="00D7606A" w:rsidRPr="00885678" w:rsidRDefault="00D7606A" w:rsidP="00D7606A">
      <w:pPr>
        <w:spacing w:line="360" w:lineRule="auto"/>
        <w:ind w:firstLine="561"/>
        <w:jc w:val="both"/>
        <w:rPr>
          <w:rFonts w:ascii="GHEA Grapalat" w:hAnsi="GHEA Grapalat" w:cs="Times Armenian"/>
          <w:sz w:val="22"/>
          <w:szCs w:val="22"/>
        </w:rPr>
      </w:pPr>
      <w:r w:rsidRPr="00885678">
        <w:rPr>
          <w:rFonts w:ascii="GHEA Grapalat" w:hAnsi="GHEA Grapalat" w:cs="Calibri"/>
          <w:sz w:val="22"/>
          <w:szCs w:val="22"/>
          <w:lang w:val="hy-AM"/>
        </w:rPr>
        <w:t xml:space="preserve">Հաշվետու ժամանակահատվածում </w:t>
      </w:r>
      <w:r w:rsidR="00A96713" w:rsidRPr="00885678">
        <w:rPr>
          <w:rFonts w:ascii="GHEA Grapalat" w:hAnsi="GHEA Grapalat" w:cs="Calibri"/>
          <w:sz w:val="22"/>
          <w:szCs w:val="22"/>
          <w:lang w:val="hy-AM"/>
        </w:rPr>
        <w:t xml:space="preserve">շուրջ </w:t>
      </w:r>
      <w:r w:rsidR="00A96713" w:rsidRPr="00885678">
        <w:rPr>
          <w:rFonts w:ascii="GHEA Grapalat" w:hAnsi="GHEA Grapalat" w:cs="Calibri"/>
          <w:sz w:val="22"/>
          <w:szCs w:val="22"/>
        </w:rPr>
        <w:t>1.3</w:t>
      </w:r>
      <w:r w:rsidR="00A96713" w:rsidRPr="00885678">
        <w:rPr>
          <w:rFonts w:ascii="GHEA Grapalat" w:hAnsi="GHEA Grapalat" w:cs="Calibri"/>
          <w:sz w:val="22"/>
          <w:szCs w:val="22"/>
          <w:lang w:val="hy-AM"/>
        </w:rPr>
        <w:t xml:space="preserve"> մլ</w:t>
      </w:r>
      <w:r w:rsidR="00A96713" w:rsidRPr="00885678">
        <w:rPr>
          <w:rFonts w:ascii="GHEA Grapalat" w:hAnsi="GHEA Grapalat" w:cs="Calibri"/>
          <w:sz w:val="22"/>
          <w:szCs w:val="22"/>
        </w:rPr>
        <w:t>րդ</w:t>
      </w:r>
      <w:r w:rsidR="00A96713" w:rsidRPr="00885678">
        <w:rPr>
          <w:rFonts w:ascii="GHEA Grapalat" w:hAnsi="GHEA Grapalat" w:cs="Calibri"/>
          <w:sz w:val="22"/>
          <w:szCs w:val="22"/>
          <w:lang w:val="hy-AM"/>
        </w:rPr>
        <w:t xml:space="preserve"> դրամ</w:t>
      </w:r>
      <w:r w:rsidR="007B7555">
        <w:rPr>
          <w:rFonts w:ascii="GHEA Grapalat" w:hAnsi="GHEA Grapalat" w:cs="Calibri"/>
          <w:sz w:val="22"/>
          <w:szCs w:val="22"/>
        </w:rPr>
        <w:t xml:space="preserve"> են կազմել</w:t>
      </w:r>
      <w:r w:rsidR="00A96713" w:rsidRPr="00885678">
        <w:rPr>
          <w:rFonts w:ascii="GHEA Grapalat" w:hAnsi="GHEA Grapalat" w:cs="Calibri"/>
          <w:i/>
          <w:sz w:val="22"/>
          <w:szCs w:val="22"/>
          <w:lang w:val="hy-AM"/>
        </w:rPr>
        <w:t xml:space="preserve"> </w:t>
      </w:r>
      <w:r w:rsidRPr="00885678">
        <w:rPr>
          <w:rFonts w:ascii="GHEA Grapalat" w:hAnsi="GHEA Grapalat" w:cs="Calibri"/>
          <w:i/>
          <w:sz w:val="22"/>
          <w:szCs w:val="22"/>
          <w:lang w:val="hy-AM"/>
        </w:rPr>
        <w:t xml:space="preserve">ընդհանուր բնույթի տնտեսական և առևտրային հարաբերությունների </w:t>
      </w:r>
      <w:r w:rsidRPr="00885678">
        <w:rPr>
          <w:rFonts w:ascii="GHEA Grapalat" w:hAnsi="GHEA Grapalat" w:cs="Calibri"/>
          <w:sz w:val="22"/>
          <w:szCs w:val="22"/>
          <w:lang w:val="hy-AM"/>
        </w:rPr>
        <w:t>դասի</w:t>
      </w:r>
      <w:r w:rsidRPr="00885678">
        <w:rPr>
          <w:rFonts w:ascii="GHEA Grapalat" w:hAnsi="GHEA Grapalat" w:cs="Calibri"/>
          <w:i/>
          <w:sz w:val="22"/>
          <w:szCs w:val="22"/>
          <w:lang w:val="hy-AM"/>
        </w:rPr>
        <w:t xml:space="preserve"> </w:t>
      </w:r>
      <w:r w:rsidR="007B7555">
        <w:rPr>
          <w:rFonts w:ascii="GHEA Grapalat" w:hAnsi="GHEA Grapalat" w:cs="Calibri"/>
          <w:sz w:val="22"/>
          <w:szCs w:val="22"/>
          <w:lang w:val="hy-AM"/>
        </w:rPr>
        <w:t>ծախսերը</w:t>
      </w:r>
      <w:r w:rsidRPr="00885678">
        <w:rPr>
          <w:rFonts w:ascii="GHEA Grapalat" w:hAnsi="GHEA Grapalat" w:cs="Calibri"/>
          <w:sz w:val="22"/>
          <w:szCs w:val="22"/>
          <w:lang w:val="hy-AM"/>
        </w:rPr>
        <w:t xml:space="preserve">` ապահովելով </w:t>
      </w:r>
      <w:r w:rsidRPr="00885678">
        <w:rPr>
          <w:rFonts w:ascii="GHEA Grapalat" w:hAnsi="GHEA Grapalat" w:cs="Calibri"/>
          <w:sz w:val="22"/>
          <w:szCs w:val="22"/>
        </w:rPr>
        <w:t>կիս</w:t>
      </w:r>
      <w:r w:rsidRPr="00885678">
        <w:rPr>
          <w:rFonts w:ascii="GHEA Grapalat" w:hAnsi="GHEA Grapalat" w:cs="Calibri"/>
          <w:sz w:val="22"/>
          <w:szCs w:val="22"/>
          <w:lang w:val="hy-AM"/>
        </w:rPr>
        <w:t xml:space="preserve">ամյակային ծրագրի </w:t>
      </w:r>
      <w:r w:rsidRPr="00885678">
        <w:rPr>
          <w:rFonts w:ascii="GHEA Grapalat" w:hAnsi="GHEA Grapalat" w:cs="Calibri"/>
          <w:sz w:val="22"/>
          <w:szCs w:val="22"/>
        </w:rPr>
        <w:t>66.5</w:t>
      </w:r>
      <w:r w:rsidRPr="00885678">
        <w:rPr>
          <w:rFonts w:ascii="GHEA Grapalat" w:hAnsi="GHEA Grapalat" w:cs="Calibri"/>
          <w:sz w:val="22"/>
          <w:szCs w:val="22"/>
          <w:lang w:val="hy-AM"/>
        </w:rPr>
        <w:t xml:space="preserve">%-ը: Նշված </w:t>
      </w:r>
      <w:r w:rsidR="007B7555">
        <w:rPr>
          <w:rFonts w:ascii="GHEA Grapalat" w:hAnsi="GHEA Grapalat" w:cs="Calibri"/>
          <w:sz w:val="22"/>
          <w:szCs w:val="22"/>
        </w:rPr>
        <w:t>ցուցանիշ</w:t>
      </w:r>
      <w:r w:rsidRPr="00885678">
        <w:rPr>
          <w:rFonts w:ascii="GHEA Grapalat" w:hAnsi="GHEA Grapalat" w:cs="Calibri"/>
          <w:sz w:val="22"/>
          <w:szCs w:val="22"/>
          <w:lang w:val="hy-AM"/>
        </w:rPr>
        <w:t>ը հիմնականում պայմանավորված է տվյալ դասում ընդգրկված</w:t>
      </w:r>
      <w:r w:rsidRPr="00885678">
        <w:rPr>
          <w:rFonts w:ascii="GHEA Grapalat" w:hAnsi="GHEA Grapalat" w:cs="Calibri"/>
          <w:sz w:val="22"/>
          <w:szCs w:val="22"/>
        </w:rPr>
        <w:t>՝</w:t>
      </w:r>
      <w:r w:rsidRPr="00885678">
        <w:rPr>
          <w:rFonts w:ascii="GHEA Grapalat" w:hAnsi="GHEA Grapalat" w:cs="Calibri"/>
          <w:sz w:val="22"/>
          <w:szCs w:val="22"/>
          <w:lang w:val="hy-AM"/>
        </w:rPr>
        <w:t xml:space="preserve"> գործադիր իշխանության, պետական կառավարման հանրապետական և տարածքային կառավարման մարմինների պահպանման</w:t>
      </w:r>
      <w:r w:rsidRPr="00885678">
        <w:rPr>
          <w:rFonts w:ascii="GHEA Grapalat" w:hAnsi="GHEA Grapalat" w:cs="Calibri"/>
          <w:sz w:val="22"/>
          <w:szCs w:val="22"/>
        </w:rPr>
        <w:t xml:space="preserve"> (</w:t>
      </w:r>
      <w:r w:rsidR="009C2CA3">
        <w:rPr>
          <w:rFonts w:ascii="GHEA Grapalat" w:hAnsi="GHEA Grapalat" w:cs="Calibri"/>
          <w:sz w:val="22"/>
          <w:szCs w:val="22"/>
        </w:rPr>
        <w:t xml:space="preserve">ՀՀ էկոնոմիկայի նախարարության </w:t>
      </w:r>
      <w:r w:rsidRPr="00885678">
        <w:rPr>
          <w:rFonts w:ascii="GHEA Grapalat" w:hAnsi="GHEA Grapalat" w:cs="Calibri"/>
          <w:sz w:val="22"/>
          <w:szCs w:val="22"/>
          <w:lang w:val="hy-AM"/>
        </w:rPr>
        <w:t>արտաբյուջետային միջոցների հաշվին</w:t>
      </w:r>
      <w:r w:rsidRPr="00885678">
        <w:rPr>
          <w:rFonts w:ascii="GHEA Grapalat" w:hAnsi="GHEA Grapalat" w:cs="Calibri"/>
          <w:sz w:val="22"/>
          <w:szCs w:val="22"/>
        </w:rPr>
        <w:t>), որակի ենթակառուցվածքների բարեփոխման</w:t>
      </w:r>
      <w:r w:rsidRPr="00885678">
        <w:rPr>
          <w:rFonts w:ascii="GHEA Grapalat" w:hAnsi="GHEA Grapalat" w:cs="Calibri"/>
          <w:sz w:val="22"/>
          <w:szCs w:val="22"/>
          <w:lang w:val="hy-AM"/>
        </w:rPr>
        <w:t xml:space="preserve"> և ՀՀ արտահանմանն ուղղված արդյունաբերական քաղաքականության ռազմավարությամբ նախատեսված միջոցառումների իրականացման պետական աջակցության </w:t>
      </w:r>
      <w:r w:rsidR="007B7555">
        <w:rPr>
          <w:rFonts w:ascii="GHEA Grapalat" w:hAnsi="GHEA Grapalat" w:cs="Calibri"/>
          <w:sz w:val="22"/>
          <w:szCs w:val="22"/>
          <w:lang w:val="hy-AM"/>
        </w:rPr>
        <w:t>ծախսեր</w:t>
      </w:r>
      <w:r w:rsidR="007B7555">
        <w:rPr>
          <w:rFonts w:ascii="GHEA Grapalat" w:hAnsi="GHEA Grapalat" w:cs="Calibri"/>
          <w:sz w:val="22"/>
          <w:szCs w:val="22"/>
        </w:rPr>
        <w:t>ի կատարողականով, որը կազմել է</w:t>
      </w:r>
      <w:r w:rsidRPr="00885678">
        <w:rPr>
          <w:rFonts w:ascii="GHEA Grapalat" w:hAnsi="GHEA Grapalat" w:cs="Calibri"/>
          <w:sz w:val="22"/>
          <w:szCs w:val="22"/>
          <w:lang w:val="hy-AM"/>
        </w:rPr>
        <w:t xml:space="preserve"> համապատասխանաբար </w:t>
      </w:r>
      <w:r w:rsidRPr="00885678">
        <w:rPr>
          <w:rFonts w:ascii="GHEA Grapalat" w:hAnsi="GHEA Grapalat" w:cs="Calibri"/>
          <w:sz w:val="22"/>
          <w:szCs w:val="22"/>
        </w:rPr>
        <w:t>11.8% (42.5 մլն դրամ),</w:t>
      </w:r>
      <w:r w:rsidRPr="00885678">
        <w:rPr>
          <w:rFonts w:ascii="GHEA Grapalat" w:hAnsi="GHEA Grapalat" w:cs="Calibri"/>
          <w:sz w:val="22"/>
          <w:szCs w:val="22"/>
          <w:lang w:val="hy-AM"/>
        </w:rPr>
        <w:t xml:space="preserve"> </w:t>
      </w:r>
      <w:r w:rsidR="007B7555">
        <w:rPr>
          <w:rFonts w:ascii="GHEA Grapalat" w:hAnsi="GHEA Grapalat" w:cs="Calibri"/>
          <w:sz w:val="22"/>
          <w:szCs w:val="22"/>
        </w:rPr>
        <w:t>3.6%</w:t>
      </w:r>
      <w:r w:rsidRPr="00885678">
        <w:rPr>
          <w:rFonts w:ascii="GHEA Grapalat" w:hAnsi="GHEA Grapalat" w:cs="Calibri"/>
          <w:sz w:val="22"/>
          <w:szCs w:val="22"/>
        </w:rPr>
        <w:t xml:space="preserve"> (2.5 մլն դրամ) </w:t>
      </w:r>
      <w:r w:rsidRPr="00885678">
        <w:rPr>
          <w:rFonts w:ascii="GHEA Grapalat" w:hAnsi="GHEA Grapalat" w:cs="Calibri"/>
          <w:sz w:val="22"/>
          <w:szCs w:val="22"/>
          <w:lang w:val="hy-AM"/>
        </w:rPr>
        <w:t xml:space="preserve">և </w:t>
      </w:r>
      <w:r w:rsidRPr="00885678">
        <w:rPr>
          <w:rFonts w:ascii="GHEA Grapalat" w:hAnsi="GHEA Grapalat" w:cs="Calibri"/>
          <w:sz w:val="22"/>
          <w:szCs w:val="22"/>
        </w:rPr>
        <w:t>68.7</w:t>
      </w:r>
      <w:r w:rsidRPr="00885678">
        <w:rPr>
          <w:rFonts w:ascii="GHEA Grapalat" w:hAnsi="GHEA Grapalat" w:cs="Calibri"/>
          <w:sz w:val="22"/>
          <w:szCs w:val="22"/>
          <w:lang w:val="hy-AM"/>
        </w:rPr>
        <w:t>% (</w:t>
      </w:r>
      <w:r w:rsidRPr="00885678">
        <w:rPr>
          <w:rFonts w:ascii="GHEA Grapalat" w:hAnsi="GHEA Grapalat" w:cs="Calibri"/>
          <w:sz w:val="22"/>
          <w:szCs w:val="22"/>
        </w:rPr>
        <w:t>130</w:t>
      </w:r>
      <w:r w:rsidRPr="00885678">
        <w:rPr>
          <w:rFonts w:ascii="GHEA Grapalat" w:hAnsi="GHEA Grapalat" w:cs="Calibri"/>
          <w:sz w:val="22"/>
          <w:szCs w:val="22"/>
          <w:lang w:val="hy-AM"/>
        </w:rPr>
        <w:t>.</w:t>
      </w:r>
      <w:r w:rsidRPr="00885678">
        <w:rPr>
          <w:rFonts w:ascii="GHEA Grapalat" w:hAnsi="GHEA Grapalat" w:cs="Calibri"/>
          <w:sz w:val="22"/>
          <w:szCs w:val="22"/>
        </w:rPr>
        <w:t>5</w:t>
      </w:r>
      <w:r w:rsidRPr="00885678">
        <w:rPr>
          <w:rFonts w:ascii="GHEA Grapalat" w:hAnsi="GHEA Grapalat" w:cs="Calibri"/>
          <w:sz w:val="22"/>
          <w:szCs w:val="22"/>
          <w:lang w:val="hy-AM"/>
        </w:rPr>
        <w:t xml:space="preserve"> մլն դրամ)</w:t>
      </w:r>
      <w:r w:rsidR="007B7555">
        <w:rPr>
          <w:rFonts w:ascii="GHEA Grapalat" w:hAnsi="GHEA Grapalat" w:cs="Calibri"/>
          <w:sz w:val="22"/>
          <w:szCs w:val="22"/>
        </w:rPr>
        <w:t>:</w:t>
      </w:r>
      <w:r w:rsidRPr="00885678">
        <w:rPr>
          <w:rFonts w:ascii="GHEA Grapalat" w:hAnsi="GHEA Grapalat" w:cs="Calibri"/>
          <w:sz w:val="22"/>
          <w:szCs w:val="22"/>
        </w:rPr>
        <w:t xml:space="preserve"> </w:t>
      </w:r>
      <w:r w:rsidR="007B7555">
        <w:rPr>
          <w:rFonts w:ascii="GHEA Grapalat" w:hAnsi="GHEA Grapalat" w:cs="Calibri"/>
          <w:sz w:val="22"/>
          <w:szCs w:val="22"/>
        </w:rPr>
        <w:t>Բ</w:t>
      </w:r>
      <w:r w:rsidRPr="00885678">
        <w:rPr>
          <w:rFonts w:ascii="GHEA Grapalat" w:hAnsi="GHEA Grapalat" w:cs="Calibri"/>
          <w:sz w:val="22"/>
          <w:szCs w:val="22"/>
          <w:lang w:val="hy-AM"/>
        </w:rPr>
        <w:t>ացի այդ</w:t>
      </w:r>
      <w:r w:rsidR="00896E46">
        <w:rPr>
          <w:rFonts w:ascii="GHEA Grapalat" w:hAnsi="GHEA Grapalat" w:cs="Calibri"/>
          <w:sz w:val="22"/>
          <w:szCs w:val="22"/>
        </w:rPr>
        <w:t>,</w:t>
      </w:r>
      <w:r w:rsidRPr="00885678">
        <w:rPr>
          <w:rFonts w:ascii="GHEA Grapalat" w:hAnsi="GHEA Grapalat" w:cs="Calibri"/>
          <w:sz w:val="22"/>
          <w:szCs w:val="22"/>
          <w:lang w:val="hy-AM"/>
        </w:rPr>
        <w:t xml:space="preserve"> </w:t>
      </w:r>
      <w:r w:rsidRPr="00885678">
        <w:rPr>
          <w:rFonts w:ascii="GHEA Grapalat" w:hAnsi="GHEA Grapalat" w:cs="Calibri"/>
          <w:sz w:val="22"/>
          <w:szCs w:val="22"/>
        </w:rPr>
        <w:t>դաս</w:t>
      </w:r>
      <w:r w:rsidRPr="00885678">
        <w:rPr>
          <w:rFonts w:ascii="GHEA Grapalat" w:hAnsi="GHEA Grapalat" w:cs="Calibri"/>
          <w:sz w:val="22"/>
          <w:szCs w:val="22"/>
          <w:lang w:val="hy-AM"/>
        </w:rPr>
        <w:t xml:space="preserve">ում ընդգրկված </w:t>
      </w:r>
      <w:r w:rsidRPr="00885678">
        <w:rPr>
          <w:rFonts w:ascii="GHEA Grapalat" w:hAnsi="GHEA Grapalat" w:cs="Calibri"/>
          <w:sz w:val="22"/>
          <w:szCs w:val="22"/>
        </w:rPr>
        <w:t>չորս</w:t>
      </w:r>
      <w:r w:rsidRPr="00885678">
        <w:rPr>
          <w:rFonts w:ascii="GHEA Grapalat" w:hAnsi="GHEA Grapalat" w:cs="Calibri"/>
          <w:sz w:val="22"/>
          <w:szCs w:val="22"/>
          <w:lang w:val="hy-AM"/>
        </w:rPr>
        <w:t xml:space="preserve"> ծրագրերի համար նախատեսված </w:t>
      </w:r>
      <w:r w:rsidRPr="00885678">
        <w:rPr>
          <w:rFonts w:ascii="GHEA Grapalat" w:hAnsi="GHEA Grapalat" w:cs="Calibri"/>
          <w:sz w:val="22"/>
          <w:szCs w:val="22"/>
        </w:rPr>
        <w:t xml:space="preserve">81.8 </w:t>
      </w:r>
      <w:r w:rsidRPr="00885678">
        <w:rPr>
          <w:rFonts w:ascii="GHEA Grapalat" w:hAnsi="GHEA Grapalat" w:cs="Calibri"/>
          <w:sz w:val="22"/>
          <w:szCs w:val="22"/>
          <w:lang w:val="hy-AM"/>
        </w:rPr>
        <w:t>մլն դրամի միջոցները չեն օգտագործվել</w:t>
      </w:r>
      <w:r w:rsidRPr="00885678">
        <w:rPr>
          <w:rFonts w:ascii="GHEA Grapalat" w:hAnsi="GHEA Grapalat" w:cs="Calibri"/>
          <w:sz w:val="22"/>
          <w:szCs w:val="22"/>
        </w:rPr>
        <w:t>: Տվյալ դասում</w:t>
      </w:r>
      <w:r w:rsidRPr="00885678">
        <w:rPr>
          <w:rFonts w:ascii="GHEA Grapalat" w:hAnsi="GHEA Grapalat" w:cs="Calibri"/>
          <w:sz w:val="22"/>
          <w:szCs w:val="22"/>
          <w:lang w:val="hy-AM"/>
        </w:rPr>
        <w:t xml:space="preserve"> ընդգրկված </w:t>
      </w:r>
      <w:r w:rsidRPr="00885678">
        <w:rPr>
          <w:rFonts w:ascii="GHEA Grapalat" w:hAnsi="GHEA Grapalat" w:cs="Calibri"/>
          <w:sz w:val="22"/>
          <w:szCs w:val="22"/>
        </w:rPr>
        <w:t>երկու այլ</w:t>
      </w:r>
      <w:r w:rsidRPr="00885678">
        <w:rPr>
          <w:rFonts w:ascii="GHEA Grapalat" w:hAnsi="GHEA Grapalat" w:cs="Calibri"/>
          <w:sz w:val="22"/>
          <w:szCs w:val="22"/>
          <w:lang w:val="hy-AM"/>
        </w:rPr>
        <w:t xml:space="preserve"> ծրագրերի գծով արձանագրվել է 100% կատարողական: Դրանք են` հիդրոօդերևութաբանական ծառայությունների ծախսերը, </w:t>
      </w:r>
      <w:bookmarkStart w:id="5" w:name="OLE_LINK3"/>
      <w:r w:rsidRPr="00885678">
        <w:rPr>
          <w:rFonts w:ascii="GHEA Grapalat" w:hAnsi="GHEA Grapalat" w:cs="Calibri"/>
          <w:sz w:val="22"/>
          <w:szCs w:val="22"/>
          <w:lang w:val="hy-AM"/>
        </w:rPr>
        <w:t xml:space="preserve">որոնք կազմել են </w:t>
      </w:r>
      <w:bookmarkEnd w:id="5"/>
      <w:r w:rsidRPr="00885678">
        <w:rPr>
          <w:rFonts w:ascii="GHEA Grapalat" w:hAnsi="GHEA Grapalat" w:cs="Calibri"/>
          <w:sz w:val="22"/>
          <w:szCs w:val="22"/>
        </w:rPr>
        <w:t xml:space="preserve">369.8 </w:t>
      </w:r>
      <w:r w:rsidRPr="00885678">
        <w:rPr>
          <w:rFonts w:ascii="GHEA Grapalat" w:hAnsi="GHEA Grapalat" w:cs="Calibri"/>
          <w:sz w:val="22"/>
          <w:szCs w:val="22"/>
          <w:lang w:val="hy-AM"/>
        </w:rPr>
        <w:t>մլն դրամ</w:t>
      </w:r>
      <w:r w:rsidR="00DB6D2E">
        <w:rPr>
          <w:rFonts w:ascii="GHEA Grapalat" w:hAnsi="GHEA Grapalat" w:cs="Calibri"/>
          <w:sz w:val="22"/>
          <w:szCs w:val="22"/>
        </w:rPr>
        <w:t>,</w:t>
      </w:r>
      <w:r w:rsidRPr="00885678">
        <w:rPr>
          <w:rFonts w:ascii="GHEA Grapalat" w:hAnsi="GHEA Grapalat" w:cs="Calibri"/>
          <w:sz w:val="22"/>
          <w:szCs w:val="22"/>
        </w:rPr>
        <w:t xml:space="preserve"> և Հայաստանի զարգացման հիմնադրամի կանոնադրական հիմնախնդիրների իրականացման պետական աջակցության </w:t>
      </w:r>
      <w:r w:rsidRPr="00885678">
        <w:rPr>
          <w:rFonts w:ascii="GHEA Grapalat" w:hAnsi="GHEA Grapalat" w:cs="Calibri"/>
          <w:sz w:val="22"/>
          <w:szCs w:val="22"/>
          <w:lang w:val="hy-AM"/>
        </w:rPr>
        <w:t>ծախսերը</w:t>
      </w:r>
      <w:r w:rsidR="00DB6D2E">
        <w:rPr>
          <w:rFonts w:ascii="GHEA Grapalat" w:hAnsi="GHEA Grapalat" w:cs="Calibri"/>
          <w:sz w:val="22"/>
          <w:szCs w:val="22"/>
        </w:rPr>
        <w:t xml:space="preserve">, </w:t>
      </w:r>
      <w:r w:rsidR="00DB6D2E" w:rsidRPr="00885678">
        <w:rPr>
          <w:rFonts w:ascii="GHEA Grapalat" w:hAnsi="GHEA Grapalat" w:cs="Calibri"/>
          <w:sz w:val="22"/>
          <w:szCs w:val="22"/>
          <w:lang w:val="hy-AM"/>
        </w:rPr>
        <w:t xml:space="preserve">որոնք կազմել են </w:t>
      </w:r>
      <w:r w:rsidRPr="00885678">
        <w:rPr>
          <w:rFonts w:ascii="GHEA Grapalat" w:hAnsi="GHEA Grapalat" w:cs="Calibri"/>
          <w:sz w:val="22"/>
          <w:szCs w:val="22"/>
        </w:rPr>
        <w:t xml:space="preserve">170.6 մլն դրամ: </w:t>
      </w:r>
      <w:r w:rsidRPr="00885678">
        <w:rPr>
          <w:rFonts w:ascii="GHEA Grapalat" w:hAnsi="GHEA Grapalat" w:cs="Calibri"/>
          <w:sz w:val="22"/>
          <w:szCs w:val="22"/>
          <w:lang w:val="hy-AM"/>
        </w:rPr>
        <w:t xml:space="preserve">Նախորդ տարվա առաջին </w:t>
      </w:r>
      <w:r w:rsidRPr="00885678">
        <w:rPr>
          <w:rFonts w:ascii="GHEA Grapalat" w:hAnsi="GHEA Grapalat" w:cs="Calibri"/>
          <w:sz w:val="22"/>
          <w:szCs w:val="22"/>
        </w:rPr>
        <w:t>կիսամ</w:t>
      </w:r>
      <w:r w:rsidRPr="00885678">
        <w:rPr>
          <w:rFonts w:ascii="GHEA Grapalat" w:hAnsi="GHEA Grapalat" w:cs="Calibri"/>
          <w:sz w:val="22"/>
          <w:szCs w:val="22"/>
          <w:lang w:val="hy-AM"/>
        </w:rPr>
        <w:t xml:space="preserve">յակի համեմատ տվյալ դասի ծախսերն աճել են </w:t>
      </w:r>
      <w:r w:rsidRPr="00885678">
        <w:rPr>
          <w:rFonts w:ascii="GHEA Grapalat" w:hAnsi="GHEA Grapalat" w:cs="Calibri"/>
          <w:sz w:val="22"/>
          <w:szCs w:val="22"/>
        </w:rPr>
        <w:t>4.2</w:t>
      </w:r>
      <w:r w:rsidRPr="00885678">
        <w:rPr>
          <w:rFonts w:ascii="GHEA Grapalat" w:hAnsi="GHEA Grapalat" w:cs="Calibri"/>
          <w:sz w:val="22"/>
          <w:szCs w:val="22"/>
          <w:lang w:val="hy-AM"/>
        </w:rPr>
        <w:t>%-ով</w:t>
      </w:r>
      <w:r w:rsidRPr="00885678">
        <w:rPr>
          <w:rFonts w:ascii="GHEA Grapalat" w:hAnsi="GHEA Grapalat" w:cs="Calibri"/>
          <w:sz w:val="22"/>
          <w:szCs w:val="22"/>
        </w:rPr>
        <w:t xml:space="preserve"> կամ 50.9 մլն դրամով</w:t>
      </w:r>
      <w:r w:rsidRPr="00885678">
        <w:rPr>
          <w:rFonts w:ascii="GHEA Grapalat" w:hAnsi="GHEA Grapalat" w:cs="Calibri"/>
          <w:sz w:val="22"/>
          <w:szCs w:val="22"/>
          <w:lang w:val="hy-AM"/>
        </w:rPr>
        <w:t xml:space="preserve">` </w:t>
      </w:r>
      <w:r w:rsidRPr="00885678">
        <w:rPr>
          <w:rFonts w:ascii="GHEA Grapalat" w:hAnsi="GHEA Grapalat" w:cs="Calibri"/>
          <w:sz w:val="22"/>
          <w:szCs w:val="22"/>
        </w:rPr>
        <w:t xml:space="preserve">պայմանավորված </w:t>
      </w:r>
      <w:r w:rsidRPr="00885678">
        <w:rPr>
          <w:rFonts w:ascii="GHEA Grapalat" w:hAnsi="GHEA Grapalat" w:cs="Calibri"/>
          <w:sz w:val="22"/>
          <w:szCs w:val="22"/>
          <w:lang w:val="hy-AM"/>
        </w:rPr>
        <w:t>հիմնականում</w:t>
      </w:r>
      <w:r w:rsidRPr="00885678">
        <w:rPr>
          <w:rFonts w:ascii="GHEA Grapalat" w:hAnsi="GHEA Grapalat" w:cs="Calibri"/>
          <w:sz w:val="22"/>
          <w:szCs w:val="22"/>
        </w:rPr>
        <w:t xml:space="preserve"> </w:t>
      </w:r>
      <w:r w:rsidRPr="00885678">
        <w:rPr>
          <w:rFonts w:ascii="GHEA Grapalat" w:hAnsi="GHEA Grapalat" w:cs="Times Armenian"/>
          <w:sz w:val="22"/>
          <w:szCs w:val="22"/>
        </w:rPr>
        <w:t>Հայաստանի զարգացման հիմնադրամի կանոնադրական հիմնախնդիրների իրականացման պետական աջակցության</w:t>
      </w:r>
      <w:r w:rsidR="00BD30FE">
        <w:rPr>
          <w:rFonts w:ascii="GHEA Grapalat" w:hAnsi="GHEA Grapalat" w:cs="Times Armenian"/>
          <w:sz w:val="22"/>
          <w:szCs w:val="22"/>
        </w:rPr>
        <w:t xml:space="preserve"> ծախսերով</w:t>
      </w:r>
      <w:r w:rsidRPr="00885678">
        <w:rPr>
          <w:rFonts w:ascii="GHEA Grapalat" w:hAnsi="GHEA Grapalat" w:cs="Times Armenian"/>
          <w:sz w:val="22"/>
          <w:szCs w:val="22"/>
        </w:rPr>
        <w:t xml:space="preserve">, որի համար </w:t>
      </w:r>
      <w:r w:rsidRPr="00885678">
        <w:rPr>
          <w:rFonts w:ascii="GHEA Grapalat" w:hAnsi="GHEA Grapalat" w:cs="Calibri"/>
          <w:sz w:val="22"/>
          <w:szCs w:val="22"/>
          <w:lang w:val="hy-AM"/>
        </w:rPr>
        <w:t xml:space="preserve">2015 թվականի </w:t>
      </w:r>
      <w:r w:rsidRPr="00885678">
        <w:rPr>
          <w:rFonts w:ascii="GHEA Grapalat" w:hAnsi="GHEA Grapalat" w:cs="Sylfaen"/>
          <w:sz w:val="22"/>
          <w:szCs w:val="22"/>
          <w:lang w:val="hy-AM"/>
        </w:rPr>
        <w:t xml:space="preserve">առաջին </w:t>
      </w:r>
      <w:r w:rsidRPr="00885678">
        <w:rPr>
          <w:rFonts w:ascii="GHEA Grapalat" w:hAnsi="GHEA Grapalat" w:cs="Sylfaen"/>
          <w:sz w:val="22"/>
          <w:szCs w:val="22"/>
        </w:rPr>
        <w:t>կիսամ</w:t>
      </w:r>
      <w:r w:rsidRPr="00885678">
        <w:rPr>
          <w:rFonts w:ascii="GHEA Grapalat" w:hAnsi="GHEA Grapalat" w:cs="Sylfaen"/>
          <w:sz w:val="22"/>
          <w:szCs w:val="22"/>
          <w:lang w:val="hy-AM"/>
        </w:rPr>
        <w:t>յակ</w:t>
      </w:r>
      <w:r w:rsidRPr="00885678">
        <w:rPr>
          <w:rFonts w:ascii="GHEA Grapalat" w:hAnsi="GHEA Grapalat" w:cs="Sylfaen"/>
          <w:sz w:val="22"/>
          <w:szCs w:val="22"/>
        </w:rPr>
        <w:t>ում նախատեսված միջոցները չէին օգտագործվել</w:t>
      </w:r>
      <w:r w:rsidRPr="00885678">
        <w:rPr>
          <w:rFonts w:ascii="GHEA Grapalat" w:hAnsi="GHEA Grapalat" w:cs="Calibri"/>
          <w:sz w:val="22"/>
          <w:szCs w:val="22"/>
          <w:lang w:val="hy-AM"/>
        </w:rPr>
        <w:t>:</w:t>
      </w:r>
      <w:r w:rsidRPr="00885678">
        <w:rPr>
          <w:rFonts w:ascii="GHEA Grapalat" w:hAnsi="GHEA Grapalat" w:cs="Calibri"/>
          <w:sz w:val="22"/>
          <w:szCs w:val="22"/>
        </w:rPr>
        <w:t xml:space="preserve"> Բացի այդ, ն</w:t>
      </w:r>
      <w:r w:rsidRPr="00885678">
        <w:rPr>
          <w:rFonts w:ascii="GHEA Grapalat" w:hAnsi="GHEA Grapalat" w:cs="Calibri"/>
          <w:sz w:val="22"/>
          <w:szCs w:val="22"/>
          <w:lang w:val="hy-AM"/>
        </w:rPr>
        <w:t xml:space="preserve">ախորդ տարվա առաջին </w:t>
      </w:r>
      <w:r w:rsidRPr="00885678">
        <w:rPr>
          <w:rFonts w:ascii="GHEA Grapalat" w:hAnsi="GHEA Grapalat" w:cs="Calibri"/>
          <w:sz w:val="22"/>
          <w:szCs w:val="22"/>
        </w:rPr>
        <w:t>կիսամ</w:t>
      </w:r>
      <w:r w:rsidRPr="00885678">
        <w:rPr>
          <w:rFonts w:ascii="GHEA Grapalat" w:hAnsi="GHEA Grapalat" w:cs="Calibri"/>
          <w:sz w:val="22"/>
          <w:szCs w:val="22"/>
          <w:lang w:val="hy-AM"/>
        </w:rPr>
        <w:t>յակի համեմատ</w:t>
      </w:r>
      <w:r w:rsidRPr="00885678">
        <w:rPr>
          <w:rFonts w:ascii="GHEA Grapalat" w:hAnsi="GHEA Grapalat" w:cs="Calibri"/>
          <w:sz w:val="22"/>
          <w:szCs w:val="22"/>
        </w:rPr>
        <w:t xml:space="preserve"> մոտ 2.2 անգամ կամ շուրջ 70.4 մլն դրամով աճել են </w:t>
      </w:r>
      <w:r w:rsidRPr="00885678">
        <w:rPr>
          <w:rFonts w:ascii="GHEA Grapalat" w:hAnsi="GHEA Grapalat" w:cs="Calibri"/>
          <w:sz w:val="22"/>
          <w:szCs w:val="22"/>
          <w:lang w:val="hy-AM"/>
        </w:rPr>
        <w:t>ՀՀ արտահանմանն ուղղված արդյունաբերական քաղաքականության ռազմավարությամբ նախատեսված միջոցառումների իրականացման պետական աջակցության ծախսեր</w:t>
      </w:r>
      <w:r w:rsidRPr="00885678">
        <w:rPr>
          <w:rFonts w:ascii="GHEA Grapalat" w:hAnsi="GHEA Grapalat" w:cs="Calibri"/>
          <w:sz w:val="22"/>
          <w:szCs w:val="22"/>
        </w:rPr>
        <w:t>ը</w:t>
      </w:r>
      <w:r w:rsidR="006154D2">
        <w:rPr>
          <w:rFonts w:ascii="GHEA Grapalat" w:hAnsi="GHEA Grapalat" w:cs="Calibri"/>
          <w:sz w:val="22"/>
          <w:szCs w:val="22"/>
        </w:rPr>
        <w:t>, որը պայմանավորված է 2016 թվականի պետական բյուջեով նախատեսված միջոցների առավել մեծ մասն առաջին կիսամյակում նախատեսելու հանգամանքով, ինչպես նաև հաշվետու ժամանակահատվածում դրանց ավելի բարձր կատարողականով</w:t>
      </w:r>
      <w:r w:rsidRPr="00885678">
        <w:rPr>
          <w:rFonts w:ascii="GHEA Grapalat" w:hAnsi="GHEA Grapalat" w:cs="Calibri"/>
          <w:sz w:val="22"/>
          <w:szCs w:val="22"/>
          <w:lang w:val="hy-AM"/>
        </w:rPr>
        <w:t>:</w:t>
      </w:r>
      <w:r w:rsidRPr="00885678">
        <w:rPr>
          <w:rFonts w:ascii="GHEA Grapalat" w:hAnsi="GHEA Grapalat" w:cs="Calibri"/>
          <w:sz w:val="22"/>
          <w:szCs w:val="22"/>
        </w:rPr>
        <w:t xml:space="preserve"> </w:t>
      </w:r>
    </w:p>
    <w:p w:rsidR="00D7606A" w:rsidRPr="00885678" w:rsidRDefault="00D7606A" w:rsidP="00D7606A">
      <w:pPr>
        <w:spacing w:line="360" w:lineRule="auto"/>
        <w:ind w:firstLine="561"/>
        <w:jc w:val="both"/>
        <w:rPr>
          <w:rFonts w:ascii="GHEA Grapalat" w:hAnsi="GHEA Grapalat" w:cs="Calibri"/>
          <w:sz w:val="22"/>
          <w:szCs w:val="22"/>
          <w:lang w:val="hy-AM"/>
        </w:rPr>
      </w:pPr>
      <w:r w:rsidRPr="00885678">
        <w:rPr>
          <w:rFonts w:ascii="GHEA Grapalat" w:hAnsi="GHEA Grapalat" w:cs="Calibri"/>
          <w:sz w:val="22"/>
          <w:szCs w:val="22"/>
          <w:lang w:val="hy-AM"/>
        </w:rPr>
        <w:lastRenderedPageBreak/>
        <w:t>201</w:t>
      </w:r>
      <w:r w:rsidRPr="00885678">
        <w:rPr>
          <w:rFonts w:ascii="GHEA Grapalat" w:hAnsi="GHEA Grapalat" w:cs="Calibri"/>
          <w:sz w:val="22"/>
          <w:szCs w:val="22"/>
        </w:rPr>
        <w:t>6</w:t>
      </w:r>
      <w:r w:rsidRPr="00885678">
        <w:rPr>
          <w:rFonts w:ascii="GHEA Grapalat" w:hAnsi="GHEA Grapalat" w:cs="Calibri"/>
          <w:sz w:val="22"/>
          <w:szCs w:val="22"/>
          <w:lang w:val="hy-AM"/>
        </w:rPr>
        <w:t xml:space="preserve"> թվականի առաջին </w:t>
      </w:r>
      <w:r w:rsidRPr="00885678">
        <w:rPr>
          <w:rFonts w:ascii="GHEA Grapalat" w:hAnsi="GHEA Grapalat" w:cs="Calibri"/>
          <w:sz w:val="22"/>
          <w:szCs w:val="22"/>
        </w:rPr>
        <w:t>կիս</w:t>
      </w:r>
      <w:r w:rsidRPr="00885678">
        <w:rPr>
          <w:rFonts w:ascii="GHEA Grapalat" w:hAnsi="GHEA Grapalat" w:cs="Calibri"/>
          <w:sz w:val="22"/>
          <w:szCs w:val="22"/>
          <w:lang w:val="hy-AM"/>
        </w:rPr>
        <w:t xml:space="preserve">ամյակում ՀՀ պետական բյուջեից </w:t>
      </w:r>
      <w:r w:rsidRPr="00885678">
        <w:rPr>
          <w:rFonts w:ascii="GHEA Grapalat" w:hAnsi="GHEA Grapalat" w:cs="Calibri"/>
          <w:i/>
          <w:sz w:val="22"/>
          <w:szCs w:val="22"/>
          <w:lang w:val="hy-AM"/>
        </w:rPr>
        <w:t>գյուղատնտեսության, անտառային տնտեսության, ձկնաբուծության և որսորդության</w:t>
      </w:r>
      <w:r w:rsidRPr="00885678">
        <w:rPr>
          <w:rFonts w:ascii="GHEA Grapalat" w:hAnsi="GHEA Grapalat" w:cs="Calibri"/>
          <w:sz w:val="22"/>
          <w:szCs w:val="22"/>
          <w:lang w:val="hy-AM"/>
        </w:rPr>
        <w:t xml:space="preserve"> խմբին տրամադրվել է</w:t>
      </w:r>
      <w:r w:rsidRPr="00885678">
        <w:rPr>
          <w:rFonts w:ascii="GHEA Grapalat" w:hAnsi="GHEA Grapalat" w:cs="Calibri"/>
          <w:sz w:val="22"/>
          <w:szCs w:val="22"/>
        </w:rPr>
        <w:t xml:space="preserve"> շուրջ 24.5 մ</w:t>
      </w:r>
      <w:r w:rsidRPr="00885678">
        <w:rPr>
          <w:rFonts w:ascii="GHEA Grapalat" w:hAnsi="GHEA Grapalat" w:cs="Calibri"/>
          <w:sz w:val="22"/>
          <w:szCs w:val="22"/>
          <w:lang w:val="hy-AM"/>
        </w:rPr>
        <w:t xml:space="preserve">լրդ դրամ՝ կազմելով </w:t>
      </w:r>
      <w:r w:rsidRPr="00885678">
        <w:rPr>
          <w:rFonts w:ascii="GHEA Grapalat" w:hAnsi="GHEA Grapalat" w:cs="Calibri"/>
          <w:sz w:val="22"/>
          <w:szCs w:val="22"/>
        </w:rPr>
        <w:t>կիս</w:t>
      </w:r>
      <w:r w:rsidRPr="00885678">
        <w:rPr>
          <w:rFonts w:ascii="GHEA Grapalat" w:hAnsi="GHEA Grapalat" w:cs="Calibri"/>
          <w:sz w:val="22"/>
          <w:szCs w:val="22"/>
          <w:lang w:val="hy-AM"/>
        </w:rPr>
        <w:t xml:space="preserve">ամյակային ծրագրի </w:t>
      </w:r>
      <w:r w:rsidRPr="00885678">
        <w:rPr>
          <w:rFonts w:ascii="GHEA Grapalat" w:hAnsi="GHEA Grapalat" w:cs="Calibri"/>
          <w:sz w:val="22"/>
          <w:szCs w:val="22"/>
        </w:rPr>
        <w:t>100.7</w:t>
      </w:r>
      <w:r w:rsidRPr="00885678">
        <w:rPr>
          <w:rFonts w:ascii="GHEA Grapalat" w:hAnsi="GHEA Grapalat" w:cs="Calibri"/>
          <w:sz w:val="22"/>
          <w:szCs w:val="22"/>
          <w:lang w:val="hy-AM"/>
        </w:rPr>
        <w:t>%-ը:</w:t>
      </w:r>
      <w:r w:rsidRPr="00885678">
        <w:rPr>
          <w:rFonts w:ascii="GHEA Grapalat" w:hAnsi="GHEA Grapalat" w:cs="Calibri"/>
          <w:sz w:val="22"/>
          <w:szCs w:val="22"/>
        </w:rPr>
        <w:t xml:space="preserve"> </w:t>
      </w:r>
      <w:r w:rsidRPr="00885678">
        <w:rPr>
          <w:rFonts w:ascii="GHEA Grapalat" w:hAnsi="GHEA Grapalat" w:cs="Calibri"/>
          <w:sz w:val="22"/>
          <w:szCs w:val="22"/>
          <w:lang w:val="hy-AM"/>
        </w:rPr>
        <w:t xml:space="preserve">Խմբի ծախսերի </w:t>
      </w:r>
      <w:r w:rsidRPr="00885678">
        <w:rPr>
          <w:rFonts w:ascii="GHEA Grapalat" w:hAnsi="GHEA Grapalat" w:cs="Calibri"/>
          <w:sz w:val="22"/>
          <w:szCs w:val="22"/>
        </w:rPr>
        <w:t>55.8</w:t>
      </w:r>
      <w:r w:rsidRPr="00885678">
        <w:rPr>
          <w:rFonts w:ascii="GHEA Grapalat" w:hAnsi="GHEA Grapalat" w:cs="Calibri"/>
          <w:sz w:val="22"/>
          <w:szCs w:val="22"/>
          <w:lang w:val="hy-AM"/>
        </w:rPr>
        <w:t>%</w:t>
      </w:r>
      <w:r w:rsidRPr="00885678">
        <w:rPr>
          <w:rFonts w:ascii="GHEA Grapalat" w:hAnsi="GHEA Grapalat" w:cs="Calibri"/>
          <w:sz w:val="22"/>
          <w:szCs w:val="22"/>
          <w:lang w:val="hy-AM"/>
        </w:rPr>
        <w:noBreakHyphen/>
        <w:t xml:space="preserve">ը կամ </w:t>
      </w:r>
      <w:r w:rsidRPr="00885678">
        <w:rPr>
          <w:rFonts w:ascii="GHEA Grapalat" w:hAnsi="GHEA Grapalat" w:cs="Calibri"/>
          <w:sz w:val="22"/>
          <w:szCs w:val="22"/>
        </w:rPr>
        <w:t xml:space="preserve">շուրջ 13.7 </w:t>
      </w:r>
      <w:r w:rsidRPr="00885678">
        <w:rPr>
          <w:rFonts w:ascii="GHEA Grapalat" w:hAnsi="GHEA Grapalat" w:cs="Calibri"/>
          <w:sz w:val="22"/>
          <w:szCs w:val="22"/>
          <w:lang w:val="hy-AM"/>
        </w:rPr>
        <w:t>մլրդ դրամը կազմել են գյուղատնտեսության, 2.</w:t>
      </w:r>
      <w:r w:rsidRPr="00885678">
        <w:rPr>
          <w:rFonts w:ascii="GHEA Grapalat" w:hAnsi="GHEA Grapalat" w:cs="Calibri"/>
          <w:sz w:val="22"/>
          <w:szCs w:val="22"/>
        </w:rPr>
        <w:t>4</w:t>
      </w:r>
      <w:r w:rsidRPr="00885678">
        <w:rPr>
          <w:rFonts w:ascii="GHEA Grapalat" w:hAnsi="GHEA Grapalat" w:cs="Calibri"/>
          <w:sz w:val="22"/>
          <w:szCs w:val="22"/>
          <w:lang w:val="hy-AM"/>
        </w:rPr>
        <w:t xml:space="preserve">%-ը կամ </w:t>
      </w:r>
      <w:r w:rsidRPr="00885678">
        <w:rPr>
          <w:rFonts w:ascii="GHEA Grapalat" w:hAnsi="GHEA Grapalat" w:cs="Calibri"/>
          <w:sz w:val="22"/>
          <w:szCs w:val="22"/>
        </w:rPr>
        <w:t>590</w:t>
      </w:r>
      <w:r w:rsidRPr="00885678">
        <w:rPr>
          <w:rFonts w:ascii="GHEA Grapalat" w:hAnsi="GHEA Grapalat" w:cs="Calibri"/>
          <w:sz w:val="22"/>
          <w:szCs w:val="22"/>
          <w:lang w:val="hy-AM"/>
        </w:rPr>
        <w:t>.</w:t>
      </w:r>
      <w:r w:rsidRPr="00885678">
        <w:rPr>
          <w:rFonts w:ascii="GHEA Grapalat" w:hAnsi="GHEA Grapalat" w:cs="Calibri"/>
          <w:sz w:val="22"/>
          <w:szCs w:val="22"/>
        </w:rPr>
        <w:t>8</w:t>
      </w:r>
      <w:r w:rsidRPr="00885678">
        <w:rPr>
          <w:rFonts w:ascii="GHEA Grapalat" w:hAnsi="GHEA Grapalat" w:cs="Calibri"/>
          <w:sz w:val="22"/>
          <w:szCs w:val="22"/>
          <w:lang w:val="hy-AM"/>
        </w:rPr>
        <w:t xml:space="preserve"> մլն դրամը` անտառային տնտեսության և </w:t>
      </w:r>
      <w:r w:rsidRPr="00885678">
        <w:rPr>
          <w:rFonts w:ascii="GHEA Grapalat" w:hAnsi="GHEA Grapalat" w:cs="Calibri"/>
          <w:sz w:val="22"/>
          <w:szCs w:val="22"/>
        </w:rPr>
        <w:t>41.8</w:t>
      </w:r>
      <w:r w:rsidRPr="00885678">
        <w:rPr>
          <w:rFonts w:ascii="GHEA Grapalat" w:hAnsi="GHEA Grapalat" w:cs="Calibri"/>
          <w:sz w:val="22"/>
          <w:szCs w:val="22"/>
          <w:lang w:val="hy-AM"/>
        </w:rPr>
        <w:t>%-ը կամ</w:t>
      </w:r>
      <w:r w:rsidRPr="00885678">
        <w:rPr>
          <w:rFonts w:ascii="GHEA Grapalat" w:hAnsi="GHEA Grapalat" w:cs="Calibri"/>
          <w:sz w:val="22"/>
          <w:szCs w:val="22"/>
        </w:rPr>
        <w:t xml:space="preserve"> 10.2</w:t>
      </w:r>
      <w:r w:rsidRPr="00885678">
        <w:rPr>
          <w:rFonts w:ascii="GHEA Grapalat" w:hAnsi="GHEA Grapalat" w:cs="Calibri"/>
          <w:sz w:val="22"/>
          <w:szCs w:val="22"/>
          <w:lang w:val="hy-AM"/>
        </w:rPr>
        <w:t xml:space="preserve"> մլրդ դրամը` ոռոգման ծախսերը: Նախորդ տարվա նույն ժամանակահատվածի համեմատ նշված խմբի ծախսերն աճել են </w:t>
      </w:r>
      <w:r w:rsidRPr="00885678">
        <w:rPr>
          <w:rFonts w:ascii="GHEA Grapalat" w:hAnsi="GHEA Grapalat" w:cs="Calibri"/>
          <w:sz w:val="22"/>
          <w:szCs w:val="22"/>
        </w:rPr>
        <w:t>47.3</w:t>
      </w:r>
      <w:r w:rsidRPr="00885678">
        <w:rPr>
          <w:rFonts w:ascii="GHEA Grapalat" w:hAnsi="GHEA Grapalat" w:cs="Calibri"/>
          <w:sz w:val="22"/>
          <w:szCs w:val="22"/>
          <w:lang w:val="hy-AM"/>
        </w:rPr>
        <w:t xml:space="preserve">%-ով կամ </w:t>
      </w:r>
      <w:r w:rsidRPr="00885678">
        <w:rPr>
          <w:rFonts w:ascii="GHEA Grapalat" w:hAnsi="GHEA Grapalat" w:cs="Calibri"/>
          <w:sz w:val="22"/>
          <w:szCs w:val="22"/>
        </w:rPr>
        <w:t>շուրջ 7.9</w:t>
      </w:r>
      <w:r w:rsidRPr="00885678">
        <w:rPr>
          <w:rFonts w:ascii="GHEA Grapalat" w:hAnsi="GHEA Grapalat" w:cs="Calibri"/>
          <w:sz w:val="22"/>
          <w:szCs w:val="22"/>
          <w:lang w:val="hy-AM"/>
        </w:rPr>
        <w:t xml:space="preserve"> մլ</w:t>
      </w:r>
      <w:r w:rsidRPr="00885678">
        <w:rPr>
          <w:rFonts w:ascii="GHEA Grapalat" w:hAnsi="GHEA Grapalat" w:cs="Calibri"/>
          <w:sz w:val="22"/>
          <w:szCs w:val="22"/>
        </w:rPr>
        <w:t>րդ</w:t>
      </w:r>
      <w:r w:rsidRPr="00885678">
        <w:rPr>
          <w:rFonts w:ascii="GHEA Grapalat" w:hAnsi="GHEA Grapalat" w:cs="Calibri"/>
          <w:sz w:val="22"/>
          <w:szCs w:val="22"/>
          <w:lang w:val="hy-AM"/>
        </w:rPr>
        <w:t xml:space="preserve"> դրամով` հիմնականում պայմանավորված գյուղատնտեսության և ոռոգման</w:t>
      </w:r>
      <w:r w:rsidRPr="00885678">
        <w:rPr>
          <w:rFonts w:ascii="GHEA Grapalat" w:hAnsi="GHEA Grapalat" w:cs="Calibri"/>
          <w:sz w:val="22"/>
          <w:szCs w:val="22"/>
        </w:rPr>
        <w:t xml:space="preserve"> </w:t>
      </w:r>
      <w:r w:rsidRPr="00885678">
        <w:rPr>
          <w:rFonts w:ascii="GHEA Grapalat" w:hAnsi="GHEA Grapalat" w:cs="Calibri"/>
          <w:sz w:val="22"/>
          <w:szCs w:val="22"/>
          <w:lang w:val="hy-AM"/>
        </w:rPr>
        <w:t>դասերի ծախսերի աճով:</w:t>
      </w:r>
    </w:p>
    <w:p w:rsidR="00D7606A" w:rsidRPr="00885678" w:rsidRDefault="00D7606A" w:rsidP="00D7606A">
      <w:pPr>
        <w:tabs>
          <w:tab w:val="left" w:pos="7560"/>
        </w:tabs>
        <w:spacing w:line="360" w:lineRule="auto"/>
        <w:ind w:firstLine="561"/>
        <w:jc w:val="both"/>
        <w:rPr>
          <w:rFonts w:ascii="GHEA Grapalat" w:hAnsi="GHEA Grapalat" w:cs="Calibri"/>
          <w:sz w:val="22"/>
          <w:szCs w:val="22"/>
        </w:rPr>
      </w:pPr>
      <w:r w:rsidRPr="00885678">
        <w:rPr>
          <w:rFonts w:ascii="GHEA Grapalat" w:hAnsi="GHEA Grapalat" w:cs="Calibri"/>
          <w:sz w:val="22"/>
          <w:szCs w:val="22"/>
          <w:lang w:val="hy-AM"/>
        </w:rPr>
        <w:t xml:space="preserve">Հաշվետու ժամանակահատվածում </w:t>
      </w:r>
      <w:r w:rsidRPr="00885678">
        <w:rPr>
          <w:rFonts w:ascii="GHEA Grapalat" w:hAnsi="GHEA Grapalat" w:cs="Calibri"/>
          <w:i/>
          <w:sz w:val="22"/>
          <w:szCs w:val="22"/>
          <w:lang w:val="hy-AM"/>
        </w:rPr>
        <w:t xml:space="preserve">գյուղատնտեսության </w:t>
      </w:r>
      <w:r w:rsidRPr="00885678">
        <w:rPr>
          <w:rFonts w:ascii="GHEA Grapalat" w:hAnsi="GHEA Grapalat" w:cs="Calibri"/>
          <w:sz w:val="22"/>
          <w:szCs w:val="22"/>
          <w:lang w:val="hy-AM"/>
        </w:rPr>
        <w:t xml:space="preserve">ոլորտի ծախսերը կազմել են </w:t>
      </w:r>
      <w:r w:rsidRPr="00885678">
        <w:rPr>
          <w:rFonts w:ascii="GHEA Grapalat" w:hAnsi="GHEA Grapalat" w:cs="Calibri"/>
          <w:sz w:val="22"/>
          <w:szCs w:val="22"/>
        </w:rPr>
        <w:t xml:space="preserve">շուրջ 13.7 </w:t>
      </w:r>
      <w:r w:rsidRPr="00885678">
        <w:rPr>
          <w:rFonts w:ascii="GHEA Grapalat" w:hAnsi="GHEA Grapalat" w:cs="Calibri"/>
          <w:sz w:val="22"/>
          <w:szCs w:val="22"/>
          <w:lang w:val="hy-AM"/>
        </w:rPr>
        <w:t>մլրդ դրամ</w:t>
      </w:r>
      <w:r w:rsidRPr="00885678">
        <w:rPr>
          <w:rFonts w:ascii="GHEA Grapalat" w:hAnsi="GHEA Grapalat" w:cs="Calibri"/>
          <w:sz w:val="22"/>
          <w:szCs w:val="22"/>
        </w:rPr>
        <w:t>՝</w:t>
      </w:r>
      <w:r w:rsidRPr="00885678">
        <w:rPr>
          <w:rFonts w:ascii="GHEA Grapalat" w:hAnsi="GHEA Grapalat" w:cs="Calibri"/>
          <w:sz w:val="22"/>
          <w:szCs w:val="22"/>
          <w:lang w:val="hy-AM"/>
        </w:rPr>
        <w:t xml:space="preserve"> 10</w:t>
      </w:r>
      <w:r w:rsidRPr="00885678">
        <w:rPr>
          <w:rFonts w:ascii="GHEA Grapalat" w:hAnsi="GHEA Grapalat" w:cs="Calibri"/>
          <w:sz w:val="22"/>
          <w:szCs w:val="22"/>
        </w:rPr>
        <w:t>6.4</w:t>
      </w:r>
      <w:r w:rsidRPr="00885678">
        <w:rPr>
          <w:rFonts w:ascii="GHEA Grapalat" w:hAnsi="GHEA Grapalat" w:cs="Calibri"/>
          <w:sz w:val="22"/>
          <w:szCs w:val="22"/>
          <w:lang w:val="hy-AM"/>
        </w:rPr>
        <w:t>%-ով ապահովել</w:t>
      </w:r>
      <w:r w:rsidRPr="00885678">
        <w:rPr>
          <w:rFonts w:ascii="GHEA Grapalat" w:hAnsi="GHEA Grapalat" w:cs="Calibri"/>
          <w:sz w:val="22"/>
          <w:szCs w:val="22"/>
        </w:rPr>
        <w:t>ով</w:t>
      </w:r>
      <w:r w:rsidRPr="00885678">
        <w:rPr>
          <w:rFonts w:ascii="GHEA Grapalat" w:hAnsi="GHEA Grapalat" w:cs="Calibri"/>
          <w:sz w:val="22"/>
          <w:szCs w:val="22"/>
          <w:lang w:val="hy-AM"/>
        </w:rPr>
        <w:t xml:space="preserve"> ծրագրի կատարումը</w:t>
      </w:r>
      <w:r w:rsidRPr="00885678">
        <w:rPr>
          <w:rFonts w:ascii="GHEA Grapalat" w:hAnsi="GHEA Grapalat" w:cs="Calibri"/>
          <w:sz w:val="22"/>
          <w:szCs w:val="22"/>
        </w:rPr>
        <w:t xml:space="preserve">: </w:t>
      </w:r>
      <w:r w:rsidRPr="00885678">
        <w:rPr>
          <w:rFonts w:ascii="GHEA Grapalat" w:hAnsi="GHEA Grapalat" w:cs="Sylfaen"/>
          <w:sz w:val="22"/>
          <w:szCs w:val="22"/>
        </w:rPr>
        <w:t xml:space="preserve">Մասնավորապես` բարձր կատարողական է արձանագրվել ՕՊԵԿ զարգացման միջազգային հիմնադրամի աջակցությամբ իրականացվող ենթակառուցվածքների և գյուղական ֆինանսավորման աջակցության </w:t>
      </w:r>
      <w:r w:rsidR="009C2CA3">
        <w:rPr>
          <w:rFonts w:ascii="GHEA Grapalat" w:hAnsi="GHEA Grapalat" w:cs="Sylfaen"/>
          <w:sz w:val="22"/>
          <w:szCs w:val="22"/>
        </w:rPr>
        <w:t>ու</w:t>
      </w:r>
      <w:r w:rsidRPr="00885678">
        <w:rPr>
          <w:rFonts w:ascii="GHEA Grapalat" w:hAnsi="GHEA Grapalat" w:cs="Sylfaen"/>
          <w:sz w:val="22"/>
          <w:szCs w:val="22"/>
        </w:rPr>
        <w:t xml:space="preserve"> </w:t>
      </w:r>
      <w:r w:rsidR="00EC7321">
        <w:rPr>
          <w:rFonts w:ascii="GHEA Grapalat" w:hAnsi="GHEA Grapalat" w:cs="Calibri"/>
          <w:sz w:val="22"/>
          <w:szCs w:val="22"/>
        </w:rPr>
        <w:t>Գ</w:t>
      </w:r>
      <w:r w:rsidRPr="00885678">
        <w:rPr>
          <w:rFonts w:ascii="GHEA Grapalat" w:hAnsi="GHEA Grapalat" w:cs="Calibri"/>
          <w:sz w:val="22"/>
          <w:szCs w:val="22"/>
          <w:lang w:val="hy-AM"/>
        </w:rPr>
        <w:t xml:space="preserve">յուղատնտեսության զարգացման միջազգային հիմնադրամի աջակցությամբ իրականացվող </w:t>
      </w:r>
      <w:r w:rsidRPr="00885678">
        <w:rPr>
          <w:rFonts w:ascii="GHEA Grapalat" w:hAnsi="GHEA Grapalat" w:cs="Calibri"/>
          <w:sz w:val="22"/>
          <w:szCs w:val="22"/>
        </w:rPr>
        <w:t>գ</w:t>
      </w:r>
      <w:r w:rsidRPr="00885678">
        <w:rPr>
          <w:rFonts w:ascii="GHEA Grapalat" w:hAnsi="GHEA Grapalat" w:cs="Calibri"/>
          <w:sz w:val="22"/>
          <w:szCs w:val="22"/>
          <w:lang w:val="hy-AM"/>
        </w:rPr>
        <w:t>յուղական կարողությունների</w:t>
      </w:r>
      <w:r w:rsidR="002419A8">
        <w:rPr>
          <w:rFonts w:ascii="GHEA Grapalat" w:hAnsi="GHEA Grapalat" w:cs="Calibri"/>
          <w:sz w:val="22"/>
          <w:szCs w:val="22"/>
          <w:lang w:val="hy-AM"/>
        </w:rPr>
        <w:t xml:space="preserve"> </w:t>
      </w:r>
      <w:r w:rsidRPr="00885678">
        <w:rPr>
          <w:rFonts w:ascii="GHEA Grapalat" w:hAnsi="GHEA Grapalat" w:cs="Calibri"/>
          <w:sz w:val="22"/>
          <w:szCs w:val="22"/>
          <w:lang w:val="hy-AM"/>
        </w:rPr>
        <w:t>ստեղծմ</w:t>
      </w:r>
      <w:r w:rsidRPr="00885678">
        <w:rPr>
          <w:rFonts w:ascii="GHEA Grapalat" w:hAnsi="GHEA Grapalat" w:cs="Calibri"/>
          <w:sz w:val="22"/>
          <w:szCs w:val="22"/>
        </w:rPr>
        <w:t>ան</w:t>
      </w:r>
      <w:r w:rsidRPr="00885678">
        <w:rPr>
          <w:rFonts w:ascii="GHEA Grapalat" w:hAnsi="GHEA Grapalat" w:cs="Calibri"/>
          <w:sz w:val="22"/>
          <w:szCs w:val="22"/>
          <w:lang w:val="hy-AM"/>
        </w:rPr>
        <w:t xml:space="preserve"> </w:t>
      </w:r>
      <w:r w:rsidRPr="00885678">
        <w:rPr>
          <w:rFonts w:ascii="GHEA Grapalat" w:hAnsi="GHEA Grapalat" w:cs="Calibri"/>
          <w:sz w:val="22"/>
          <w:szCs w:val="22"/>
        </w:rPr>
        <w:t>վարկային</w:t>
      </w:r>
      <w:r w:rsidRPr="00885678">
        <w:rPr>
          <w:rFonts w:ascii="GHEA Grapalat" w:hAnsi="GHEA Grapalat" w:cs="Calibri"/>
          <w:sz w:val="22"/>
          <w:szCs w:val="22"/>
          <w:lang w:val="hy-AM"/>
        </w:rPr>
        <w:t xml:space="preserve"> ծրագր</w:t>
      </w:r>
      <w:r w:rsidRPr="00885678">
        <w:rPr>
          <w:rFonts w:ascii="GHEA Grapalat" w:hAnsi="GHEA Grapalat" w:cs="Calibri"/>
          <w:sz w:val="22"/>
          <w:szCs w:val="22"/>
        </w:rPr>
        <w:t>երի</w:t>
      </w:r>
      <w:r w:rsidRPr="00885678">
        <w:rPr>
          <w:rFonts w:ascii="GHEA Grapalat" w:hAnsi="GHEA Grapalat" w:cs="Calibri"/>
          <w:sz w:val="22"/>
          <w:szCs w:val="22"/>
          <w:lang w:val="hy-AM"/>
        </w:rPr>
        <w:t xml:space="preserve"> գծ</w:t>
      </w:r>
      <w:r w:rsidRPr="00885678">
        <w:rPr>
          <w:rFonts w:ascii="GHEA Grapalat" w:hAnsi="GHEA Grapalat" w:cs="Calibri"/>
          <w:sz w:val="22"/>
          <w:szCs w:val="22"/>
        </w:rPr>
        <w:t xml:space="preserve">ով, որոնց շրջանակներում կատարված ծախսերը կազմել են համապատասխանաբար 4.3 մլրդ դրամ և 2.3 մլրդ դրամ` մոտ </w:t>
      </w:r>
      <w:r w:rsidR="007B7BEB">
        <w:rPr>
          <w:rFonts w:ascii="GHEA Grapalat" w:hAnsi="GHEA Grapalat" w:cs="Calibri"/>
          <w:sz w:val="22"/>
          <w:szCs w:val="22"/>
        </w:rPr>
        <w:t>3</w:t>
      </w:r>
      <w:r w:rsidRPr="00885678">
        <w:rPr>
          <w:rFonts w:ascii="GHEA Grapalat" w:hAnsi="GHEA Grapalat" w:cs="Calibri"/>
          <w:sz w:val="22"/>
          <w:szCs w:val="22"/>
        </w:rPr>
        <w:t>.5 անգամ և 34.7%-ով գերազանցելով ծրագրային ցուցանիշը:</w:t>
      </w:r>
      <w:r w:rsidRPr="00885678">
        <w:rPr>
          <w:rFonts w:ascii="GHEA Grapalat" w:hAnsi="GHEA Grapalat" w:cs="Calibri"/>
          <w:sz w:val="22"/>
          <w:szCs w:val="22"/>
          <w:lang w:val="hy-AM"/>
        </w:rPr>
        <w:t xml:space="preserve"> Միևնույն ժամանակ</w:t>
      </w:r>
      <w:r w:rsidRPr="00885678">
        <w:rPr>
          <w:rFonts w:ascii="GHEA Grapalat" w:hAnsi="GHEA Grapalat" w:cs="Calibri"/>
          <w:sz w:val="22"/>
          <w:szCs w:val="22"/>
        </w:rPr>
        <w:t>,</w:t>
      </w:r>
      <w:r w:rsidRPr="00885678">
        <w:rPr>
          <w:rFonts w:ascii="GHEA Grapalat" w:hAnsi="GHEA Grapalat" w:cs="Calibri"/>
          <w:sz w:val="22"/>
          <w:szCs w:val="22"/>
          <w:lang w:val="hy-AM"/>
        </w:rPr>
        <w:t xml:space="preserve"> Համաշխարհային բանկի աջակցությամբ իրականացվող </w:t>
      </w:r>
      <w:r w:rsidRPr="00885678">
        <w:rPr>
          <w:rFonts w:ascii="GHEA Grapalat" w:hAnsi="GHEA Grapalat" w:cs="Calibri"/>
          <w:sz w:val="22"/>
          <w:szCs w:val="22"/>
        </w:rPr>
        <w:t>հ</w:t>
      </w:r>
      <w:r w:rsidRPr="00885678">
        <w:rPr>
          <w:rFonts w:ascii="GHEA Grapalat" w:hAnsi="GHEA Grapalat" w:cs="Calibri"/>
          <w:sz w:val="22"/>
          <w:szCs w:val="22"/>
          <w:lang w:val="hy-AM"/>
        </w:rPr>
        <w:t>ամայնքների գյուղատնտեսական ռեսուրսների կառավարման և մրցունակության</w:t>
      </w:r>
      <w:r w:rsidR="008770A3">
        <w:rPr>
          <w:rFonts w:ascii="GHEA Grapalat" w:hAnsi="GHEA Grapalat" w:cs="Calibri"/>
          <w:sz w:val="22"/>
          <w:szCs w:val="22"/>
        </w:rPr>
        <w:t xml:space="preserve"> առաջին և </w:t>
      </w:r>
      <w:r w:rsidRPr="00885678">
        <w:rPr>
          <w:rFonts w:ascii="GHEA Grapalat" w:hAnsi="GHEA Grapalat" w:cs="Calibri"/>
          <w:sz w:val="22"/>
          <w:szCs w:val="22"/>
          <w:lang w:val="hy-AM"/>
        </w:rPr>
        <w:t xml:space="preserve">երկրորդ </w:t>
      </w:r>
      <w:r w:rsidRPr="00885678">
        <w:rPr>
          <w:rFonts w:ascii="GHEA Grapalat" w:hAnsi="GHEA Grapalat" w:cs="Calibri"/>
          <w:sz w:val="22"/>
          <w:szCs w:val="22"/>
        </w:rPr>
        <w:t xml:space="preserve">վարկային </w:t>
      </w:r>
      <w:r w:rsidRPr="00885678">
        <w:rPr>
          <w:rFonts w:ascii="GHEA Grapalat" w:hAnsi="GHEA Grapalat" w:cs="Calibri"/>
          <w:sz w:val="22"/>
          <w:szCs w:val="22"/>
          <w:lang w:val="hy-AM"/>
        </w:rPr>
        <w:t>ծրագր</w:t>
      </w:r>
      <w:r w:rsidR="008770A3">
        <w:rPr>
          <w:rFonts w:ascii="GHEA Grapalat" w:hAnsi="GHEA Grapalat" w:cs="Calibri"/>
          <w:sz w:val="22"/>
          <w:szCs w:val="22"/>
        </w:rPr>
        <w:t>եր</w:t>
      </w:r>
      <w:r w:rsidRPr="00885678">
        <w:rPr>
          <w:rFonts w:ascii="GHEA Grapalat" w:hAnsi="GHEA Grapalat" w:cs="Calibri"/>
          <w:sz w:val="22"/>
          <w:szCs w:val="22"/>
        </w:rPr>
        <w:t xml:space="preserve">ի, գյուղատնտեսական հողօգտագործողներին մատչելի գներով պարարտանյութերի ձեռքբերման համար պետական աջակցության և </w:t>
      </w:r>
      <w:r w:rsidRPr="00885678">
        <w:rPr>
          <w:rFonts w:ascii="GHEA Grapalat" w:hAnsi="GHEA Grapalat" w:cs="Calibri"/>
          <w:sz w:val="22"/>
          <w:szCs w:val="22"/>
          <w:lang w:val="hy-AM"/>
        </w:rPr>
        <w:t xml:space="preserve">ՕՊԵԿ զարգացման միջազգային հիմնադրամի աջակցությամբ իրականացվող գյուղական կարողությունների ստեղծման վարկային ծրագրի շրջանակներում կատարված ծախսերը </w:t>
      </w:r>
      <w:r w:rsidRPr="00885678">
        <w:rPr>
          <w:rFonts w:ascii="GHEA Grapalat" w:hAnsi="GHEA Grapalat" w:cs="Calibri"/>
          <w:sz w:val="22"/>
          <w:szCs w:val="22"/>
        </w:rPr>
        <w:t xml:space="preserve">համապատասխանաբար </w:t>
      </w:r>
      <w:r w:rsidR="008770A3">
        <w:rPr>
          <w:rFonts w:ascii="GHEA Grapalat" w:hAnsi="GHEA Grapalat" w:cs="Calibri"/>
          <w:sz w:val="22"/>
          <w:szCs w:val="22"/>
        </w:rPr>
        <w:t xml:space="preserve">39.5, </w:t>
      </w:r>
      <w:r w:rsidRPr="00885678">
        <w:rPr>
          <w:rFonts w:ascii="GHEA Grapalat" w:hAnsi="GHEA Grapalat" w:cs="Calibri"/>
          <w:sz w:val="22"/>
          <w:szCs w:val="22"/>
          <w:lang w:val="hy-AM"/>
        </w:rPr>
        <w:t>4</w:t>
      </w:r>
      <w:r w:rsidRPr="00885678">
        <w:rPr>
          <w:rFonts w:ascii="GHEA Grapalat" w:hAnsi="GHEA Grapalat" w:cs="Calibri"/>
          <w:sz w:val="22"/>
          <w:szCs w:val="22"/>
        </w:rPr>
        <w:t>2.5, 24.9 և 27.5 տոկոս</w:t>
      </w:r>
      <w:r w:rsidRPr="00885678">
        <w:rPr>
          <w:rFonts w:ascii="GHEA Grapalat" w:hAnsi="GHEA Grapalat" w:cs="Calibri"/>
          <w:sz w:val="22"/>
          <w:szCs w:val="22"/>
          <w:lang w:val="hy-AM"/>
        </w:rPr>
        <w:t>ով զ</w:t>
      </w:r>
      <w:r w:rsidRPr="00885678">
        <w:rPr>
          <w:rFonts w:ascii="GHEA Grapalat" w:hAnsi="GHEA Grapalat" w:cs="Calibri"/>
          <w:sz w:val="22"/>
          <w:szCs w:val="22"/>
        </w:rPr>
        <w:t>իջ</w:t>
      </w:r>
      <w:r w:rsidRPr="00885678">
        <w:rPr>
          <w:rFonts w:ascii="GHEA Grapalat" w:hAnsi="GHEA Grapalat" w:cs="Calibri"/>
          <w:sz w:val="22"/>
          <w:szCs w:val="22"/>
          <w:lang w:val="hy-AM"/>
        </w:rPr>
        <w:t xml:space="preserve">ել են </w:t>
      </w:r>
      <w:r w:rsidRPr="00885678">
        <w:rPr>
          <w:rFonts w:ascii="GHEA Grapalat" w:hAnsi="GHEA Grapalat" w:cs="Calibri"/>
          <w:sz w:val="22"/>
          <w:szCs w:val="22"/>
        </w:rPr>
        <w:t>առաջին կիսամյակի ծրագրային ցուցանիշը</w:t>
      </w:r>
      <w:r w:rsidRPr="00885678">
        <w:rPr>
          <w:rFonts w:ascii="GHEA Grapalat" w:hAnsi="GHEA Grapalat" w:cs="Calibri"/>
          <w:sz w:val="22"/>
          <w:szCs w:val="22"/>
          <w:lang w:val="hy-AM"/>
        </w:rPr>
        <w:t xml:space="preserve">` կազմելով </w:t>
      </w:r>
      <w:r w:rsidR="008770A3">
        <w:rPr>
          <w:rFonts w:ascii="GHEA Grapalat" w:hAnsi="GHEA Grapalat" w:cs="Calibri"/>
          <w:sz w:val="22"/>
          <w:szCs w:val="22"/>
        </w:rPr>
        <w:t xml:space="preserve">359.5 մլն դրամ, </w:t>
      </w:r>
      <w:r w:rsidRPr="00885678">
        <w:rPr>
          <w:rFonts w:ascii="GHEA Grapalat" w:hAnsi="GHEA Grapalat" w:cs="Calibri"/>
          <w:sz w:val="22"/>
          <w:szCs w:val="22"/>
        </w:rPr>
        <w:t xml:space="preserve">1.1 </w:t>
      </w:r>
      <w:r w:rsidRPr="00885678">
        <w:rPr>
          <w:rFonts w:ascii="GHEA Grapalat" w:hAnsi="GHEA Grapalat" w:cs="Calibri"/>
          <w:sz w:val="22"/>
          <w:szCs w:val="22"/>
          <w:lang w:val="hy-AM"/>
        </w:rPr>
        <w:t>մլ</w:t>
      </w:r>
      <w:r w:rsidRPr="00885678">
        <w:rPr>
          <w:rFonts w:ascii="GHEA Grapalat" w:hAnsi="GHEA Grapalat" w:cs="Calibri"/>
          <w:sz w:val="22"/>
          <w:szCs w:val="22"/>
        </w:rPr>
        <w:t>րդ</w:t>
      </w:r>
      <w:r w:rsidRPr="00885678">
        <w:rPr>
          <w:rFonts w:ascii="GHEA Grapalat" w:hAnsi="GHEA Grapalat" w:cs="Calibri"/>
          <w:sz w:val="22"/>
          <w:szCs w:val="22"/>
          <w:lang w:val="hy-AM"/>
        </w:rPr>
        <w:t xml:space="preserve"> դրամ</w:t>
      </w:r>
      <w:r w:rsidRPr="00885678">
        <w:rPr>
          <w:rFonts w:ascii="GHEA Grapalat" w:hAnsi="GHEA Grapalat" w:cs="Calibri"/>
          <w:sz w:val="22"/>
          <w:szCs w:val="22"/>
        </w:rPr>
        <w:t xml:space="preserve">, 2.1 </w:t>
      </w:r>
      <w:r w:rsidRPr="00885678">
        <w:rPr>
          <w:rFonts w:ascii="GHEA Grapalat" w:hAnsi="GHEA Grapalat" w:cs="Calibri"/>
          <w:sz w:val="22"/>
          <w:szCs w:val="22"/>
          <w:lang w:val="hy-AM"/>
        </w:rPr>
        <w:t>մլ</w:t>
      </w:r>
      <w:r w:rsidRPr="00885678">
        <w:rPr>
          <w:rFonts w:ascii="GHEA Grapalat" w:hAnsi="GHEA Grapalat" w:cs="Calibri"/>
          <w:sz w:val="22"/>
          <w:szCs w:val="22"/>
        </w:rPr>
        <w:t>րդ</w:t>
      </w:r>
      <w:r w:rsidRPr="00885678">
        <w:rPr>
          <w:rFonts w:ascii="GHEA Grapalat" w:hAnsi="GHEA Grapalat" w:cs="Calibri"/>
          <w:sz w:val="22"/>
          <w:szCs w:val="22"/>
          <w:lang w:val="hy-AM"/>
        </w:rPr>
        <w:t xml:space="preserve"> դրամ</w:t>
      </w:r>
      <w:r w:rsidRPr="00885678">
        <w:rPr>
          <w:rFonts w:ascii="GHEA Grapalat" w:hAnsi="GHEA Grapalat" w:cs="Calibri"/>
          <w:sz w:val="22"/>
          <w:szCs w:val="22"/>
        </w:rPr>
        <w:t xml:space="preserve"> և 819.6 </w:t>
      </w:r>
      <w:r w:rsidRPr="00885678">
        <w:rPr>
          <w:rFonts w:ascii="GHEA Grapalat" w:hAnsi="GHEA Grapalat" w:cs="Calibri"/>
          <w:sz w:val="22"/>
          <w:szCs w:val="22"/>
          <w:lang w:val="hy-AM"/>
        </w:rPr>
        <w:t>մլ</w:t>
      </w:r>
      <w:r w:rsidR="007B7BEB">
        <w:rPr>
          <w:rFonts w:ascii="GHEA Grapalat" w:hAnsi="GHEA Grapalat" w:cs="Calibri"/>
          <w:sz w:val="22"/>
          <w:szCs w:val="22"/>
        </w:rPr>
        <w:t>ն</w:t>
      </w:r>
      <w:r w:rsidRPr="00885678">
        <w:rPr>
          <w:rFonts w:ascii="GHEA Grapalat" w:hAnsi="GHEA Grapalat" w:cs="Calibri"/>
          <w:sz w:val="22"/>
          <w:szCs w:val="22"/>
          <w:lang w:val="hy-AM"/>
        </w:rPr>
        <w:t xml:space="preserve"> դրամ:</w:t>
      </w:r>
      <w:r w:rsidRPr="00885678">
        <w:rPr>
          <w:rFonts w:ascii="GHEA Grapalat" w:hAnsi="GHEA Grapalat" w:cs="Calibri"/>
          <w:sz w:val="22"/>
          <w:szCs w:val="22"/>
        </w:rPr>
        <w:t xml:space="preserve"> </w:t>
      </w:r>
      <w:r w:rsidRPr="00885678">
        <w:rPr>
          <w:rFonts w:ascii="GHEA Grapalat" w:hAnsi="GHEA Grapalat" w:cs="Calibri"/>
          <w:sz w:val="22"/>
          <w:szCs w:val="22"/>
          <w:lang w:val="hy-AM"/>
        </w:rPr>
        <w:t>Կատարված հատկացումների հաշվին</w:t>
      </w:r>
      <w:r w:rsidR="008770A3">
        <w:rPr>
          <w:rFonts w:ascii="GHEA Grapalat" w:hAnsi="GHEA Grapalat" w:cs="Calibri"/>
          <w:sz w:val="22"/>
          <w:szCs w:val="22"/>
        </w:rPr>
        <w:t xml:space="preserve"> գյուղատնտեսության ոլորտում</w:t>
      </w:r>
      <w:r w:rsidRPr="00885678">
        <w:rPr>
          <w:rFonts w:ascii="GHEA Grapalat" w:hAnsi="GHEA Grapalat" w:cs="Calibri"/>
          <w:sz w:val="22"/>
          <w:szCs w:val="22"/>
          <w:lang w:val="hy-AM"/>
        </w:rPr>
        <w:t xml:space="preserve"> իրականացվել են </w:t>
      </w:r>
      <w:r w:rsidRPr="00885678">
        <w:rPr>
          <w:rFonts w:ascii="GHEA Grapalat" w:hAnsi="GHEA Grapalat" w:cs="Calibri"/>
          <w:sz w:val="22"/>
          <w:szCs w:val="22"/>
        </w:rPr>
        <w:t>25</w:t>
      </w:r>
      <w:r w:rsidRPr="00885678">
        <w:rPr>
          <w:rFonts w:ascii="GHEA Grapalat" w:hAnsi="GHEA Grapalat" w:cs="Calibri"/>
          <w:sz w:val="22"/>
          <w:szCs w:val="22"/>
          <w:lang w:val="hy-AM"/>
        </w:rPr>
        <w:t xml:space="preserve"> ծրագրեր, այդ թվում` արտաքին աղբյուրներից ֆինանսավորվել են </w:t>
      </w:r>
      <w:r w:rsidRPr="00885678">
        <w:rPr>
          <w:rFonts w:ascii="GHEA Grapalat" w:hAnsi="GHEA Grapalat" w:cs="Calibri"/>
          <w:sz w:val="22"/>
          <w:szCs w:val="22"/>
        </w:rPr>
        <w:t>վեց</w:t>
      </w:r>
      <w:r w:rsidRPr="00885678">
        <w:rPr>
          <w:rFonts w:ascii="GHEA Grapalat" w:hAnsi="GHEA Grapalat" w:cs="Calibri"/>
          <w:sz w:val="22"/>
          <w:szCs w:val="22"/>
          <w:lang w:val="hy-AM"/>
        </w:rPr>
        <w:t xml:space="preserve"> վարկային և </w:t>
      </w:r>
      <w:r w:rsidRPr="00885678">
        <w:rPr>
          <w:rFonts w:ascii="GHEA Grapalat" w:hAnsi="GHEA Grapalat" w:cs="Calibri"/>
          <w:sz w:val="22"/>
          <w:szCs w:val="22"/>
        </w:rPr>
        <w:t>երկու</w:t>
      </w:r>
      <w:r w:rsidRPr="00885678">
        <w:rPr>
          <w:rFonts w:ascii="GHEA Grapalat" w:hAnsi="GHEA Grapalat" w:cs="Calibri"/>
          <w:sz w:val="22"/>
          <w:szCs w:val="22"/>
          <w:lang w:val="hy-AM"/>
        </w:rPr>
        <w:t xml:space="preserve"> դրամաշնորհային ծրագրեր:</w:t>
      </w:r>
      <w:r w:rsidRPr="00885678">
        <w:rPr>
          <w:rFonts w:ascii="GHEA Grapalat" w:hAnsi="GHEA Grapalat" w:cs="Calibri"/>
          <w:sz w:val="22"/>
          <w:szCs w:val="22"/>
        </w:rPr>
        <w:t xml:space="preserve"> Տվյալ դասում</w:t>
      </w:r>
      <w:r w:rsidRPr="00885678">
        <w:rPr>
          <w:rFonts w:ascii="GHEA Grapalat" w:hAnsi="GHEA Grapalat" w:cs="Calibri"/>
          <w:sz w:val="22"/>
          <w:szCs w:val="22"/>
          <w:lang w:val="hy-AM"/>
        </w:rPr>
        <w:t xml:space="preserve"> ընդգրկված </w:t>
      </w:r>
      <w:r w:rsidRPr="00885678">
        <w:rPr>
          <w:rFonts w:ascii="GHEA Grapalat" w:hAnsi="GHEA Grapalat" w:cs="Calibri"/>
          <w:sz w:val="22"/>
          <w:szCs w:val="22"/>
        </w:rPr>
        <w:t xml:space="preserve">վեց </w:t>
      </w:r>
      <w:r w:rsidRPr="00885678">
        <w:rPr>
          <w:rFonts w:ascii="GHEA Grapalat" w:hAnsi="GHEA Grapalat" w:cs="Calibri"/>
          <w:sz w:val="22"/>
          <w:szCs w:val="22"/>
          <w:lang w:val="hy-AM"/>
        </w:rPr>
        <w:t xml:space="preserve">ծրագրերի գծով արձանագրվել է 100% կատարողական: Դրանք են` </w:t>
      </w:r>
      <w:r w:rsidRPr="00885678">
        <w:rPr>
          <w:rFonts w:ascii="GHEA Grapalat" w:hAnsi="GHEA Grapalat" w:cs="Calibri"/>
          <w:sz w:val="22"/>
          <w:szCs w:val="22"/>
        </w:rPr>
        <w:t xml:space="preserve">սերմերի որակի ստուգման ու պետական սորտափորձարկման միջոցառումների </w:t>
      </w:r>
      <w:r w:rsidRPr="00885678">
        <w:rPr>
          <w:rFonts w:ascii="GHEA Grapalat" w:hAnsi="GHEA Grapalat" w:cs="Calibri"/>
          <w:sz w:val="22"/>
          <w:szCs w:val="22"/>
          <w:lang w:val="hy-AM"/>
        </w:rPr>
        <w:t xml:space="preserve">ծախսերը, որոնք կազմել են </w:t>
      </w:r>
      <w:r w:rsidRPr="00885678">
        <w:rPr>
          <w:rFonts w:ascii="GHEA Grapalat" w:hAnsi="GHEA Grapalat" w:cs="Calibri"/>
          <w:sz w:val="22"/>
          <w:szCs w:val="22"/>
        </w:rPr>
        <w:t>24.6</w:t>
      </w:r>
      <w:r w:rsidRPr="00885678">
        <w:rPr>
          <w:rFonts w:ascii="GHEA Grapalat" w:hAnsi="GHEA Grapalat" w:cs="Calibri"/>
          <w:sz w:val="22"/>
          <w:szCs w:val="22"/>
          <w:lang w:val="hy-AM"/>
        </w:rPr>
        <w:t xml:space="preserve"> մլն դրամ, </w:t>
      </w:r>
      <w:r w:rsidRPr="00885678">
        <w:rPr>
          <w:rFonts w:ascii="GHEA Grapalat" w:hAnsi="GHEA Grapalat" w:cs="Calibri"/>
          <w:sz w:val="22"/>
          <w:szCs w:val="22"/>
        </w:rPr>
        <w:t xml:space="preserve">գյուղական խորհրդատվական </w:t>
      </w:r>
      <w:r w:rsidRPr="00885678">
        <w:rPr>
          <w:rFonts w:ascii="GHEA Grapalat" w:hAnsi="GHEA Grapalat" w:cs="Calibri"/>
          <w:sz w:val="22"/>
          <w:szCs w:val="22"/>
          <w:lang w:val="hy-AM"/>
        </w:rPr>
        <w:t>ծառայությունների ծախսերը</w:t>
      </w:r>
      <w:r w:rsidRPr="00885678">
        <w:rPr>
          <w:rFonts w:ascii="GHEA Grapalat" w:hAnsi="GHEA Grapalat" w:cs="Calibri"/>
          <w:sz w:val="22"/>
          <w:szCs w:val="22"/>
        </w:rPr>
        <w:t>՝ 165.7 մլն դրամ,</w:t>
      </w:r>
      <w:r w:rsidRPr="00885678">
        <w:t xml:space="preserve"> </w:t>
      </w:r>
      <w:r w:rsidRPr="00885678">
        <w:rPr>
          <w:rFonts w:ascii="GHEA Grapalat" w:hAnsi="GHEA Grapalat" w:cs="Calibri"/>
          <w:sz w:val="22"/>
          <w:szCs w:val="22"/>
        </w:rPr>
        <w:t>անասնաբուժասանիտարիայի, սննդամթերքի</w:t>
      </w:r>
      <w:r w:rsidR="002419A8">
        <w:rPr>
          <w:rFonts w:ascii="GHEA Grapalat" w:hAnsi="GHEA Grapalat" w:cs="Calibri"/>
          <w:sz w:val="22"/>
          <w:szCs w:val="22"/>
        </w:rPr>
        <w:t xml:space="preserve"> </w:t>
      </w:r>
      <w:r w:rsidRPr="00885678">
        <w:rPr>
          <w:rFonts w:ascii="GHEA Grapalat" w:hAnsi="GHEA Grapalat" w:cs="Calibri"/>
          <w:sz w:val="22"/>
          <w:szCs w:val="22"/>
          <w:lang w:val="hy-AM"/>
        </w:rPr>
        <w:t xml:space="preserve">անվտանգության և բուսասանիտարիայի ոլորտներում ծառայությունների մատուցման ծախսերը՝ </w:t>
      </w:r>
      <w:r w:rsidRPr="00885678">
        <w:rPr>
          <w:rFonts w:ascii="GHEA Grapalat" w:hAnsi="GHEA Grapalat" w:cs="Calibri"/>
          <w:sz w:val="22"/>
          <w:szCs w:val="22"/>
        </w:rPr>
        <w:t>5</w:t>
      </w:r>
      <w:r w:rsidRPr="00885678">
        <w:rPr>
          <w:rFonts w:ascii="GHEA Grapalat" w:hAnsi="GHEA Grapalat" w:cs="Calibri"/>
          <w:sz w:val="22"/>
          <w:szCs w:val="22"/>
          <w:lang w:val="hy-AM"/>
        </w:rPr>
        <w:t>6.</w:t>
      </w:r>
      <w:r w:rsidRPr="00885678">
        <w:rPr>
          <w:rFonts w:ascii="GHEA Grapalat" w:hAnsi="GHEA Grapalat" w:cs="Calibri"/>
          <w:sz w:val="22"/>
          <w:szCs w:val="22"/>
        </w:rPr>
        <w:t>4</w:t>
      </w:r>
      <w:r w:rsidRPr="00885678">
        <w:rPr>
          <w:rFonts w:ascii="GHEA Grapalat" w:hAnsi="GHEA Grapalat" w:cs="Calibri"/>
          <w:sz w:val="22"/>
          <w:szCs w:val="22"/>
          <w:lang w:val="hy-AM"/>
        </w:rPr>
        <w:t xml:space="preserve"> մլն դրամ, </w:t>
      </w:r>
      <w:r w:rsidRPr="00885678">
        <w:rPr>
          <w:rFonts w:ascii="GHEA Grapalat" w:hAnsi="GHEA Grapalat" w:cs="Calibri"/>
          <w:sz w:val="22"/>
          <w:szCs w:val="22"/>
        </w:rPr>
        <w:t>գ</w:t>
      </w:r>
      <w:r w:rsidRPr="00885678">
        <w:rPr>
          <w:rFonts w:ascii="GHEA Grapalat" w:hAnsi="GHEA Grapalat" w:cs="Calibri"/>
          <w:sz w:val="22"/>
          <w:szCs w:val="22"/>
          <w:lang w:val="hy-AM"/>
        </w:rPr>
        <w:t>յուղատնտեսական կենդանիների հիվանդությունների լաբորատոր ախտորոշման և կենդանական ծագում ունեցող հումքի և նյութի, բույսերի կարանտինի,</w:t>
      </w:r>
      <w:r w:rsidRPr="00885678">
        <w:rPr>
          <w:rFonts w:ascii="GHEA Grapalat" w:hAnsi="GHEA Grapalat" w:cs="Calibri"/>
          <w:sz w:val="22"/>
          <w:szCs w:val="22"/>
        </w:rPr>
        <w:t xml:space="preserve"> </w:t>
      </w:r>
      <w:r w:rsidRPr="00885678">
        <w:rPr>
          <w:rFonts w:ascii="GHEA Grapalat" w:hAnsi="GHEA Grapalat" w:cs="Calibri"/>
          <w:sz w:val="22"/>
          <w:szCs w:val="22"/>
          <w:lang w:val="hy-AM"/>
        </w:rPr>
        <w:t>գյուղմշակաբույսերի և բույսերի պաշտպանության միջոցների լաբորատոր փորձաքննությունների իրականացմ</w:t>
      </w:r>
      <w:r w:rsidRPr="00885678">
        <w:rPr>
          <w:rFonts w:ascii="GHEA Grapalat" w:hAnsi="GHEA Grapalat" w:cs="Calibri"/>
          <w:sz w:val="22"/>
          <w:szCs w:val="22"/>
        </w:rPr>
        <w:t>ան</w:t>
      </w:r>
      <w:r w:rsidRPr="00885678">
        <w:rPr>
          <w:rFonts w:ascii="GHEA Grapalat" w:hAnsi="GHEA Grapalat" w:cs="Calibri"/>
          <w:sz w:val="22"/>
          <w:szCs w:val="22"/>
          <w:lang w:val="hy-AM"/>
        </w:rPr>
        <w:t xml:space="preserve"> ծախսերը՝ </w:t>
      </w:r>
      <w:r w:rsidRPr="00885678">
        <w:rPr>
          <w:rFonts w:ascii="GHEA Grapalat" w:hAnsi="GHEA Grapalat" w:cs="Calibri"/>
          <w:sz w:val="22"/>
          <w:szCs w:val="22"/>
        </w:rPr>
        <w:t xml:space="preserve">շուրջ </w:t>
      </w:r>
      <w:r w:rsidRPr="00885678">
        <w:rPr>
          <w:rFonts w:ascii="GHEA Grapalat" w:hAnsi="GHEA Grapalat" w:cs="Calibri"/>
          <w:sz w:val="22"/>
          <w:szCs w:val="22"/>
          <w:lang w:val="hy-AM"/>
        </w:rPr>
        <w:t>1</w:t>
      </w:r>
      <w:r w:rsidRPr="00885678">
        <w:rPr>
          <w:rFonts w:ascii="GHEA Grapalat" w:hAnsi="GHEA Grapalat" w:cs="Calibri"/>
          <w:sz w:val="22"/>
          <w:szCs w:val="22"/>
        </w:rPr>
        <w:t>45</w:t>
      </w:r>
      <w:r w:rsidRPr="00885678">
        <w:rPr>
          <w:rFonts w:ascii="GHEA Grapalat" w:hAnsi="GHEA Grapalat" w:cs="Calibri"/>
          <w:sz w:val="22"/>
          <w:szCs w:val="22"/>
          <w:lang w:val="hy-AM"/>
        </w:rPr>
        <w:t>.</w:t>
      </w:r>
      <w:r w:rsidRPr="00885678">
        <w:rPr>
          <w:rFonts w:ascii="GHEA Grapalat" w:hAnsi="GHEA Grapalat" w:cs="Calibri"/>
          <w:sz w:val="22"/>
          <w:szCs w:val="22"/>
        </w:rPr>
        <w:t>1</w:t>
      </w:r>
      <w:r w:rsidRPr="00885678">
        <w:rPr>
          <w:rFonts w:ascii="GHEA Grapalat" w:hAnsi="GHEA Grapalat" w:cs="Calibri"/>
          <w:sz w:val="22"/>
          <w:szCs w:val="22"/>
          <w:lang w:val="hy-AM"/>
        </w:rPr>
        <w:t xml:space="preserve"> մլն դրամ, </w:t>
      </w:r>
      <w:r w:rsidRPr="00885678">
        <w:rPr>
          <w:rFonts w:ascii="GHEA Grapalat" w:hAnsi="GHEA Grapalat" w:cs="Calibri"/>
          <w:sz w:val="22"/>
          <w:szCs w:val="22"/>
        </w:rPr>
        <w:t xml:space="preserve">եվրամիության փորձարկման ռեֆերենս մեթոդներով մեղրի և ձկան փորձաքննությունների </w:t>
      </w:r>
      <w:r w:rsidRPr="00885678">
        <w:rPr>
          <w:rFonts w:ascii="GHEA Grapalat" w:hAnsi="GHEA Grapalat" w:cs="Calibri"/>
          <w:sz w:val="22"/>
          <w:szCs w:val="22"/>
          <w:lang w:val="hy-AM"/>
        </w:rPr>
        <w:lastRenderedPageBreak/>
        <w:t>ծառայությունների ծախսերը</w:t>
      </w:r>
      <w:r w:rsidRPr="00885678">
        <w:rPr>
          <w:rFonts w:ascii="GHEA Grapalat" w:hAnsi="GHEA Grapalat" w:cs="Calibri"/>
          <w:sz w:val="22"/>
          <w:szCs w:val="22"/>
        </w:rPr>
        <w:t xml:space="preserve">՝ 30 մլն դրամ և ներմուծվող սննդամթերքի և /կամ/ կենդանական ծագման մթերքի լաբորատոր փորձաքննության վճարների </w:t>
      </w:r>
      <w:r w:rsidRPr="00885678">
        <w:rPr>
          <w:rFonts w:ascii="GHEA Grapalat" w:hAnsi="GHEA Grapalat" w:cs="Calibri"/>
          <w:sz w:val="22"/>
          <w:szCs w:val="22"/>
          <w:lang w:val="hy-AM"/>
        </w:rPr>
        <w:t>ծախսերը</w:t>
      </w:r>
      <w:r w:rsidRPr="00885678">
        <w:rPr>
          <w:rFonts w:ascii="GHEA Grapalat" w:hAnsi="GHEA Grapalat" w:cs="Calibri"/>
          <w:sz w:val="22"/>
          <w:szCs w:val="22"/>
        </w:rPr>
        <w:t xml:space="preserve">՝ 60.1 մլն դրամ: </w:t>
      </w:r>
      <w:r w:rsidRPr="00885678">
        <w:rPr>
          <w:rFonts w:ascii="GHEA Grapalat" w:hAnsi="GHEA Grapalat" w:cs="Calibri"/>
          <w:sz w:val="22"/>
          <w:szCs w:val="22"/>
          <w:lang w:val="hy-AM"/>
        </w:rPr>
        <w:t xml:space="preserve">Նախորդ տարվա նույն ժամանակահատվածի համեմատ գյուղատնտեսության դասի ծախսերն աճել են </w:t>
      </w:r>
      <w:r w:rsidRPr="00885678">
        <w:rPr>
          <w:rFonts w:ascii="GHEA Grapalat" w:hAnsi="GHEA Grapalat" w:cs="Calibri"/>
          <w:sz w:val="22"/>
          <w:szCs w:val="22"/>
        </w:rPr>
        <w:t>77.9</w:t>
      </w:r>
      <w:r w:rsidRPr="00885678">
        <w:rPr>
          <w:rFonts w:ascii="GHEA Grapalat" w:hAnsi="GHEA Grapalat" w:cs="Calibri"/>
          <w:sz w:val="22"/>
          <w:szCs w:val="22"/>
          <w:lang w:val="hy-AM"/>
        </w:rPr>
        <w:t>%</w:t>
      </w:r>
      <w:r w:rsidRPr="00885678">
        <w:rPr>
          <w:rFonts w:ascii="GHEA Grapalat" w:hAnsi="GHEA Grapalat" w:cs="Calibri"/>
          <w:sz w:val="22"/>
          <w:szCs w:val="22"/>
        </w:rPr>
        <w:noBreakHyphen/>
      </w:r>
      <w:r w:rsidRPr="00885678">
        <w:rPr>
          <w:rFonts w:ascii="GHEA Grapalat" w:hAnsi="GHEA Grapalat" w:cs="Calibri"/>
          <w:sz w:val="22"/>
          <w:szCs w:val="22"/>
          <w:lang w:val="hy-AM"/>
        </w:rPr>
        <w:t xml:space="preserve">ով կամ </w:t>
      </w:r>
      <w:r w:rsidRPr="00885678">
        <w:rPr>
          <w:rFonts w:ascii="GHEA Grapalat" w:hAnsi="GHEA Grapalat" w:cs="Calibri"/>
          <w:sz w:val="22"/>
          <w:szCs w:val="22"/>
        </w:rPr>
        <w:t xml:space="preserve">6 </w:t>
      </w:r>
      <w:r w:rsidRPr="00885678">
        <w:rPr>
          <w:rFonts w:ascii="GHEA Grapalat" w:hAnsi="GHEA Grapalat" w:cs="Calibri"/>
          <w:sz w:val="22"/>
          <w:szCs w:val="22"/>
          <w:lang w:val="hy-AM"/>
        </w:rPr>
        <w:t>մլրդ դրամով, ինչը հիմնականում պայմանավորված է</w:t>
      </w:r>
      <w:r w:rsidRPr="00885678">
        <w:rPr>
          <w:rFonts w:ascii="GHEA Grapalat" w:hAnsi="GHEA Grapalat" w:cs="Calibri"/>
          <w:sz w:val="22"/>
          <w:szCs w:val="22"/>
        </w:rPr>
        <w:t xml:space="preserve"> ՕՊԵԿ զարգացման միջազգային հիմնադրամի աջակցությամբ իրականացվող ենթակառուցվածքների և գյուղական ֆինանսավորման աջակցության վարկային ծրագրի շրջանակներում կատարված ծախսերով, </w:t>
      </w:r>
      <w:r w:rsidRPr="00885678">
        <w:rPr>
          <w:rFonts w:ascii="GHEA Grapalat" w:hAnsi="GHEA Grapalat" w:cs="Calibri"/>
          <w:sz w:val="22"/>
          <w:szCs w:val="22"/>
          <w:lang w:val="hy-AM"/>
        </w:rPr>
        <w:t>որ</w:t>
      </w:r>
      <w:r w:rsidRPr="00885678">
        <w:rPr>
          <w:rFonts w:ascii="GHEA Grapalat" w:hAnsi="GHEA Grapalat" w:cs="Calibri"/>
          <w:sz w:val="22"/>
          <w:szCs w:val="22"/>
        </w:rPr>
        <w:t>ոնք</w:t>
      </w:r>
      <w:r w:rsidRPr="00885678">
        <w:rPr>
          <w:rFonts w:ascii="GHEA Grapalat" w:hAnsi="GHEA Grapalat" w:cs="Calibri"/>
          <w:sz w:val="22"/>
          <w:szCs w:val="22"/>
          <w:lang w:val="hy-AM"/>
        </w:rPr>
        <w:t xml:space="preserve"> 201</w:t>
      </w:r>
      <w:r w:rsidRPr="00885678">
        <w:rPr>
          <w:rFonts w:ascii="GHEA Grapalat" w:hAnsi="GHEA Grapalat" w:cs="Calibri"/>
          <w:sz w:val="22"/>
          <w:szCs w:val="22"/>
        </w:rPr>
        <w:t>5</w:t>
      </w:r>
      <w:r w:rsidRPr="00885678">
        <w:rPr>
          <w:rFonts w:ascii="GHEA Grapalat" w:hAnsi="GHEA Grapalat" w:cs="Calibri"/>
          <w:sz w:val="22"/>
          <w:szCs w:val="22"/>
          <w:lang w:val="hy-AM"/>
        </w:rPr>
        <w:t xml:space="preserve"> թվականի առաջին </w:t>
      </w:r>
      <w:r w:rsidRPr="00885678">
        <w:rPr>
          <w:rFonts w:ascii="GHEA Grapalat" w:hAnsi="GHEA Grapalat" w:cs="Calibri"/>
          <w:sz w:val="22"/>
          <w:szCs w:val="22"/>
        </w:rPr>
        <w:t>կիսամ</w:t>
      </w:r>
      <w:r w:rsidRPr="00885678">
        <w:rPr>
          <w:rFonts w:ascii="GHEA Grapalat" w:hAnsi="GHEA Grapalat" w:cs="Calibri"/>
          <w:sz w:val="22"/>
          <w:szCs w:val="22"/>
          <w:lang w:val="hy-AM"/>
        </w:rPr>
        <w:t>յակի պետական բյուջեով չ</w:t>
      </w:r>
      <w:r w:rsidRPr="00885678">
        <w:rPr>
          <w:rFonts w:ascii="GHEA Grapalat" w:hAnsi="GHEA Grapalat" w:cs="Calibri"/>
          <w:sz w:val="22"/>
          <w:szCs w:val="22"/>
        </w:rPr>
        <w:t>էին</w:t>
      </w:r>
      <w:r w:rsidRPr="00885678">
        <w:rPr>
          <w:rFonts w:ascii="GHEA Grapalat" w:hAnsi="GHEA Grapalat" w:cs="Calibri"/>
          <w:sz w:val="22"/>
          <w:szCs w:val="22"/>
          <w:lang w:val="hy-AM"/>
        </w:rPr>
        <w:t xml:space="preserve"> նախատեսվել:</w:t>
      </w:r>
      <w:r w:rsidRPr="00885678">
        <w:rPr>
          <w:rFonts w:ascii="GHEA Grapalat" w:hAnsi="GHEA Grapalat" w:cs="Calibri"/>
          <w:sz w:val="22"/>
          <w:szCs w:val="22"/>
        </w:rPr>
        <w:t xml:space="preserve"> Բացի այդ, գյուղատնտեսության ոլորտի ծախսերի աճին զգալիորեն նպաստել է նաև 2015 թվականի առաջին կիսամյակի համեմատ </w:t>
      </w:r>
      <w:r w:rsidR="009072A6">
        <w:rPr>
          <w:rFonts w:ascii="GHEA Grapalat" w:hAnsi="GHEA Grapalat" w:cs="Calibri"/>
          <w:sz w:val="22"/>
          <w:szCs w:val="22"/>
        </w:rPr>
        <w:t>Գ</w:t>
      </w:r>
      <w:r w:rsidRPr="00885678">
        <w:rPr>
          <w:rFonts w:ascii="GHEA Grapalat" w:hAnsi="GHEA Grapalat" w:cs="Calibri"/>
          <w:sz w:val="22"/>
          <w:szCs w:val="22"/>
        </w:rPr>
        <w:t xml:space="preserve">յուղատնտեսության զարգացման միջազգային հիմնադրամի աջակցությամբ իրականացվող գյուղական կարողությունների ստեղծման </w:t>
      </w:r>
      <w:r w:rsidR="009C2CA3">
        <w:rPr>
          <w:rFonts w:ascii="GHEA Grapalat" w:hAnsi="GHEA Grapalat" w:cs="Calibri"/>
          <w:sz w:val="22"/>
          <w:szCs w:val="22"/>
        </w:rPr>
        <w:t>ու</w:t>
      </w:r>
      <w:r w:rsidRPr="00885678">
        <w:rPr>
          <w:rFonts w:ascii="GHEA Grapalat" w:hAnsi="GHEA Grapalat" w:cs="Calibri"/>
          <w:sz w:val="22"/>
          <w:szCs w:val="22"/>
        </w:rPr>
        <w:t xml:space="preserve"> Համաշխարհային բանկի աջակցությամբ իրականացվող համայնքների գյուղատնտեսական ռեսուրսների կառավարման և մրցունակության երկրորդ վարկային ծրագրերի շրջանակներում կատարված ծախսերի</w:t>
      </w:r>
      <w:r w:rsidR="009072A6">
        <w:rPr>
          <w:rFonts w:ascii="GHEA Grapalat" w:hAnsi="GHEA Grapalat" w:cs="Calibri"/>
          <w:sz w:val="22"/>
          <w:szCs w:val="22"/>
        </w:rPr>
        <w:t xml:space="preserve"> աճը՝</w:t>
      </w:r>
      <w:r w:rsidRPr="00885678">
        <w:rPr>
          <w:rFonts w:ascii="GHEA Grapalat" w:hAnsi="GHEA Grapalat" w:cs="Calibri"/>
          <w:sz w:val="22"/>
          <w:szCs w:val="22"/>
        </w:rPr>
        <w:t xml:space="preserve"> համապատասխանաբար 6.4 անգամ և </w:t>
      </w:r>
      <w:r w:rsidR="009072A6">
        <w:rPr>
          <w:rFonts w:ascii="GHEA Grapalat" w:hAnsi="GHEA Grapalat" w:cs="Calibri"/>
          <w:sz w:val="22"/>
          <w:szCs w:val="22"/>
        </w:rPr>
        <w:t>28.6 անգամ</w:t>
      </w:r>
      <w:r w:rsidRPr="00885678">
        <w:rPr>
          <w:rFonts w:ascii="GHEA Grapalat" w:hAnsi="GHEA Grapalat" w:cs="Calibri"/>
          <w:sz w:val="22"/>
          <w:szCs w:val="22"/>
        </w:rPr>
        <w:t>:</w:t>
      </w:r>
    </w:p>
    <w:p w:rsidR="00D7606A" w:rsidRPr="00885678" w:rsidRDefault="00D7606A" w:rsidP="00D7606A">
      <w:pPr>
        <w:spacing w:line="360" w:lineRule="auto"/>
        <w:ind w:firstLine="561"/>
        <w:jc w:val="both"/>
        <w:rPr>
          <w:rFonts w:ascii="GHEA Grapalat" w:hAnsi="GHEA Grapalat" w:cs="Calibri"/>
          <w:sz w:val="22"/>
          <w:szCs w:val="22"/>
          <w:lang w:val="hy-AM"/>
        </w:rPr>
      </w:pPr>
      <w:r w:rsidRPr="00885678">
        <w:rPr>
          <w:rFonts w:ascii="GHEA Grapalat" w:hAnsi="GHEA Grapalat" w:cs="Calibri"/>
          <w:sz w:val="22"/>
          <w:szCs w:val="22"/>
          <w:lang w:val="hy-AM"/>
        </w:rPr>
        <w:t>201</w:t>
      </w:r>
      <w:r w:rsidRPr="00885678">
        <w:rPr>
          <w:rFonts w:ascii="GHEA Grapalat" w:hAnsi="GHEA Grapalat" w:cs="Calibri"/>
          <w:sz w:val="22"/>
          <w:szCs w:val="22"/>
        </w:rPr>
        <w:t>6</w:t>
      </w:r>
      <w:r w:rsidRPr="00885678">
        <w:rPr>
          <w:rFonts w:ascii="GHEA Grapalat" w:hAnsi="GHEA Grapalat" w:cs="Calibri"/>
          <w:sz w:val="22"/>
          <w:szCs w:val="22"/>
          <w:lang w:val="hy-AM"/>
        </w:rPr>
        <w:t xml:space="preserve"> թվականի առաջին </w:t>
      </w:r>
      <w:r w:rsidRPr="00885678">
        <w:rPr>
          <w:rFonts w:ascii="GHEA Grapalat" w:hAnsi="GHEA Grapalat" w:cs="Calibri"/>
          <w:sz w:val="22"/>
          <w:szCs w:val="22"/>
        </w:rPr>
        <w:t>կիսամ</w:t>
      </w:r>
      <w:r w:rsidRPr="00885678">
        <w:rPr>
          <w:rFonts w:ascii="GHEA Grapalat" w:hAnsi="GHEA Grapalat" w:cs="Calibri"/>
          <w:sz w:val="22"/>
          <w:szCs w:val="22"/>
          <w:lang w:val="hy-AM"/>
        </w:rPr>
        <w:t xml:space="preserve">յակում </w:t>
      </w:r>
      <w:r w:rsidRPr="00885678">
        <w:rPr>
          <w:rFonts w:ascii="GHEA Grapalat" w:hAnsi="GHEA Grapalat" w:cs="Calibri"/>
          <w:i/>
          <w:sz w:val="22"/>
          <w:szCs w:val="22"/>
          <w:lang w:val="hy-AM"/>
        </w:rPr>
        <w:t xml:space="preserve">անտառային տնտեսության </w:t>
      </w:r>
      <w:r w:rsidRPr="00885678">
        <w:rPr>
          <w:rFonts w:ascii="GHEA Grapalat" w:hAnsi="GHEA Grapalat" w:cs="Calibri"/>
          <w:sz w:val="22"/>
          <w:szCs w:val="22"/>
          <w:lang w:val="hy-AM"/>
        </w:rPr>
        <w:t xml:space="preserve">ծախսերը կազմել են </w:t>
      </w:r>
      <w:r w:rsidRPr="00885678">
        <w:rPr>
          <w:rFonts w:ascii="GHEA Grapalat" w:hAnsi="GHEA Grapalat" w:cs="Calibri"/>
          <w:sz w:val="22"/>
          <w:szCs w:val="22"/>
        </w:rPr>
        <w:t>590.8</w:t>
      </w:r>
      <w:r w:rsidRPr="00885678">
        <w:rPr>
          <w:rFonts w:ascii="Courier New" w:hAnsi="Courier New" w:cs="Courier New"/>
          <w:sz w:val="22"/>
          <w:szCs w:val="22"/>
        </w:rPr>
        <w:t> </w:t>
      </w:r>
      <w:r w:rsidRPr="00885678">
        <w:rPr>
          <w:rFonts w:ascii="GHEA Grapalat" w:hAnsi="GHEA Grapalat" w:cs="Calibri"/>
          <w:sz w:val="22"/>
          <w:szCs w:val="22"/>
          <w:lang w:val="hy-AM"/>
        </w:rPr>
        <w:t>մլն դրամ և 100%-ով ապահովել ծրագրի կատարումը: Նշված միջոցներով իրականացվել են երկու ծրագրեր` անտառպահպանական ծառայությունները և անտառային պետական մոնի</w:t>
      </w:r>
      <w:r w:rsidRPr="00885678">
        <w:rPr>
          <w:rFonts w:ascii="GHEA Grapalat" w:hAnsi="GHEA Grapalat" w:cs="Calibri"/>
          <w:sz w:val="22"/>
          <w:szCs w:val="22"/>
        </w:rPr>
        <w:t>տ</w:t>
      </w:r>
      <w:r w:rsidRPr="00885678">
        <w:rPr>
          <w:rFonts w:ascii="GHEA Grapalat" w:hAnsi="GHEA Grapalat" w:cs="Calibri"/>
          <w:sz w:val="22"/>
          <w:szCs w:val="22"/>
          <w:lang w:val="hy-AM"/>
        </w:rPr>
        <w:t xml:space="preserve">որինգը, որոնց շրջանակներում օգտագործվել է համապատասխանաբար </w:t>
      </w:r>
      <w:r w:rsidRPr="00885678">
        <w:rPr>
          <w:rFonts w:ascii="GHEA Grapalat" w:hAnsi="GHEA Grapalat" w:cs="Calibri"/>
          <w:sz w:val="22"/>
          <w:szCs w:val="22"/>
        </w:rPr>
        <w:t>568</w:t>
      </w:r>
      <w:r w:rsidRPr="00885678">
        <w:rPr>
          <w:rFonts w:ascii="GHEA Grapalat" w:hAnsi="GHEA Grapalat" w:cs="Calibri"/>
          <w:sz w:val="22"/>
          <w:szCs w:val="22"/>
          <w:lang w:val="hy-AM"/>
        </w:rPr>
        <w:t xml:space="preserve"> մլն դրամ և </w:t>
      </w:r>
      <w:r w:rsidRPr="00885678">
        <w:rPr>
          <w:rFonts w:ascii="GHEA Grapalat" w:hAnsi="GHEA Grapalat" w:cs="Calibri"/>
          <w:sz w:val="22"/>
          <w:szCs w:val="22"/>
        </w:rPr>
        <w:t>22.8</w:t>
      </w:r>
      <w:r w:rsidRPr="00885678">
        <w:rPr>
          <w:rFonts w:ascii="GHEA Grapalat" w:hAnsi="GHEA Grapalat" w:cs="Calibri"/>
          <w:sz w:val="22"/>
          <w:szCs w:val="22"/>
          <w:lang w:val="hy-AM"/>
        </w:rPr>
        <w:t xml:space="preserve"> մլն դրամ: Նախորդ տարվա նույն ժամանակահատվածի համեմատ անտառային տնտեսության</w:t>
      </w:r>
      <w:r w:rsidRPr="00885678">
        <w:rPr>
          <w:rFonts w:ascii="GHEA Grapalat" w:hAnsi="GHEA Grapalat" w:cs="Calibri"/>
          <w:i/>
          <w:sz w:val="22"/>
          <w:szCs w:val="22"/>
          <w:lang w:val="hy-AM"/>
        </w:rPr>
        <w:t xml:space="preserve"> </w:t>
      </w:r>
      <w:r w:rsidRPr="00885678">
        <w:rPr>
          <w:rFonts w:ascii="GHEA Grapalat" w:hAnsi="GHEA Grapalat" w:cs="Calibri"/>
          <w:sz w:val="22"/>
          <w:szCs w:val="22"/>
          <w:lang w:val="hy-AM"/>
        </w:rPr>
        <w:t>ծախսերն</w:t>
      </w:r>
      <w:r w:rsidRPr="00885678">
        <w:rPr>
          <w:rFonts w:ascii="GHEA Grapalat" w:hAnsi="GHEA Grapalat" w:cs="Calibri"/>
          <w:sz w:val="22"/>
          <w:szCs w:val="22"/>
        </w:rPr>
        <w:t xml:space="preserve"> </w:t>
      </w:r>
      <w:r w:rsidRPr="00885678">
        <w:rPr>
          <w:rFonts w:ascii="GHEA Grapalat" w:hAnsi="GHEA Grapalat" w:cs="Calibri"/>
          <w:sz w:val="22"/>
          <w:szCs w:val="22"/>
          <w:lang w:val="hy-AM"/>
        </w:rPr>
        <w:t>ա</w:t>
      </w:r>
      <w:r w:rsidRPr="00885678">
        <w:rPr>
          <w:rFonts w:ascii="GHEA Grapalat" w:hAnsi="GHEA Grapalat" w:cs="Calibri"/>
          <w:sz w:val="22"/>
          <w:szCs w:val="22"/>
        </w:rPr>
        <w:t>ճ</w:t>
      </w:r>
      <w:r w:rsidRPr="00885678">
        <w:rPr>
          <w:rFonts w:ascii="GHEA Grapalat" w:hAnsi="GHEA Grapalat" w:cs="Calibri"/>
          <w:sz w:val="22"/>
          <w:szCs w:val="22"/>
          <w:lang w:val="hy-AM"/>
        </w:rPr>
        <w:t xml:space="preserve">ել են </w:t>
      </w:r>
      <w:r w:rsidRPr="00885678">
        <w:rPr>
          <w:rFonts w:ascii="GHEA Grapalat" w:hAnsi="GHEA Grapalat" w:cs="Calibri"/>
          <w:sz w:val="22"/>
          <w:szCs w:val="22"/>
        </w:rPr>
        <w:t>5.8</w:t>
      </w:r>
      <w:r w:rsidRPr="00885678">
        <w:rPr>
          <w:rFonts w:ascii="GHEA Grapalat" w:hAnsi="GHEA Grapalat" w:cs="Calibri"/>
          <w:sz w:val="22"/>
          <w:szCs w:val="22"/>
          <w:lang w:val="hy-AM"/>
        </w:rPr>
        <w:t>%</w:t>
      </w:r>
      <w:r w:rsidRPr="00885678">
        <w:rPr>
          <w:rFonts w:ascii="GHEA Grapalat" w:hAnsi="GHEA Grapalat" w:cs="Calibri"/>
          <w:sz w:val="22"/>
          <w:szCs w:val="22"/>
          <w:lang w:val="hy-AM"/>
        </w:rPr>
        <w:noBreakHyphen/>
        <w:t xml:space="preserve">ով կամ </w:t>
      </w:r>
      <w:r w:rsidRPr="00885678">
        <w:rPr>
          <w:rFonts w:ascii="GHEA Grapalat" w:hAnsi="GHEA Grapalat" w:cs="Calibri"/>
          <w:sz w:val="22"/>
          <w:szCs w:val="22"/>
        </w:rPr>
        <w:t xml:space="preserve">32.2 </w:t>
      </w:r>
      <w:r w:rsidRPr="00885678">
        <w:rPr>
          <w:rFonts w:ascii="GHEA Grapalat" w:hAnsi="GHEA Grapalat" w:cs="Calibri"/>
          <w:sz w:val="22"/>
          <w:szCs w:val="22"/>
          <w:lang w:val="hy-AM"/>
        </w:rPr>
        <w:t xml:space="preserve">մլն դրամով` պայմանավորված անտառպահպանական ծառայությունների ծախսերի </w:t>
      </w:r>
      <w:r w:rsidRPr="00885678">
        <w:rPr>
          <w:rFonts w:ascii="GHEA Grapalat" w:hAnsi="GHEA Grapalat" w:cs="Calibri"/>
          <w:sz w:val="22"/>
          <w:szCs w:val="22"/>
        </w:rPr>
        <w:t>աճով</w:t>
      </w:r>
      <w:r w:rsidRPr="00885678">
        <w:rPr>
          <w:rFonts w:ascii="GHEA Grapalat" w:hAnsi="GHEA Grapalat" w:cs="Calibri"/>
          <w:sz w:val="22"/>
          <w:szCs w:val="22"/>
          <w:lang w:val="hy-AM"/>
        </w:rPr>
        <w:t>:</w:t>
      </w:r>
    </w:p>
    <w:p w:rsidR="00D7606A" w:rsidRPr="00885678" w:rsidRDefault="00D7606A" w:rsidP="00D7606A">
      <w:pPr>
        <w:tabs>
          <w:tab w:val="left" w:pos="7560"/>
        </w:tabs>
        <w:spacing w:line="360" w:lineRule="auto"/>
        <w:ind w:firstLine="561"/>
        <w:jc w:val="both"/>
        <w:rPr>
          <w:rFonts w:ascii="GHEA Grapalat" w:hAnsi="GHEA Grapalat" w:cs="Calibri"/>
          <w:sz w:val="22"/>
          <w:szCs w:val="22"/>
        </w:rPr>
      </w:pPr>
      <w:r w:rsidRPr="00885678">
        <w:rPr>
          <w:rFonts w:ascii="GHEA Grapalat" w:hAnsi="GHEA Grapalat" w:cs="Calibri"/>
          <w:sz w:val="22"/>
          <w:szCs w:val="22"/>
          <w:lang w:val="hy-AM"/>
        </w:rPr>
        <w:t>201</w:t>
      </w:r>
      <w:r w:rsidRPr="00885678">
        <w:rPr>
          <w:rFonts w:ascii="GHEA Grapalat" w:hAnsi="GHEA Grapalat" w:cs="Calibri"/>
          <w:sz w:val="22"/>
          <w:szCs w:val="22"/>
        </w:rPr>
        <w:t>6</w:t>
      </w:r>
      <w:r w:rsidRPr="00885678">
        <w:rPr>
          <w:rFonts w:ascii="GHEA Grapalat" w:hAnsi="GHEA Grapalat" w:cs="Calibri"/>
          <w:sz w:val="22"/>
          <w:szCs w:val="22"/>
          <w:lang w:val="hy-AM"/>
        </w:rPr>
        <w:t xml:space="preserve"> թվականի առաջին </w:t>
      </w:r>
      <w:r w:rsidRPr="00885678">
        <w:rPr>
          <w:rFonts w:ascii="GHEA Grapalat" w:hAnsi="GHEA Grapalat" w:cs="Calibri"/>
          <w:sz w:val="22"/>
          <w:szCs w:val="22"/>
        </w:rPr>
        <w:t>կիս</w:t>
      </w:r>
      <w:r w:rsidRPr="00885678">
        <w:rPr>
          <w:rFonts w:ascii="GHEA Grapalat" w:hAnsi="GHEA Grapalat" w:cs="Calibri"/>
          <w:sz w:val="22"/>
          <w:szCs w:val="22"/>
          <w:lang w:val="hy-AM"/>
        </w:rPr>
        <w:t xml:space="preserve">ամյակում </w:t>
      </w:r>
      <w:r w:rsidRPr="00885678">
        <w:rPr>
          <w:rFonts w:ascii="GHEA Grapalat" w:hAnsi="GHEA Grapalat" w:cs="Calibri"/>
          <w:i/>
          <w:sz w:val="22"/>
          <w:szCs w:val="22"/>
          <w:lang w:val="hy-AM"/>
        </w:rPr>
        <w:t>ոռոգման</w:t>
      </w:r>
      <w:r w:rsidRPr="00885678">
        <w:rPr>
          <w:rFonts w:ascii="GHEA Grapalat" w:hAnsi="GHEA Grapalat" w:cs="Calibri"/>
          <w:sz w:val="22"/>
          <w:szCs w:val="22"/>
          <w:lang w:val="hy-AM"/>
        </w:rPr>
        <w:t xml:space="preserve"> դասի ծախսերը կազմել են</w:t>
      </w:r>
      <w:r w:rsidRPr="00885678">
        <w:rPr>
          <w:rFonts w:ascii="GHEA Grapalat" w:hAnsi="GHEA Grapalat" w:cs="Calibri"/>
          <w:sz w:val="22"/>
          <w:szCs w:val="22"/>
        </w:rPr>
        <w:t xml:space="preserve"> 10.2</w:t>
      </w:r>
      <w:r w:rsidRPr="00885678">
        <w:rPr>
          <w:rFonts w:ascii="GHEA Grapalat" w:hAnsi="GHEA Grapalat" w:cs="Calibri"/>
          <w:sz w:val="22"/>
          <w:szCs w:val="22"/>
          <w:lang w:val="hy-AM"/>
        </w:rPr>
        <w:t xml:space="preserve"> մլրդ դրամ և ապահովել </w:t>
      </w:r>
      <w:r w:rsidRPr="00885678">
        <w:rPr>
          <w:rFonts w:ascii="GHEA Grapalat" w:hAnsi="GHEA Grapalat" w:cs="Calibri"/>
          <w:sz w:val="22"/>
          <w:szCs w:val="22"/>
        </w:rPr>
        <w:t>կիս</w:t>
      </w:r>
      <w:r w:rsidRPr="00885678">
        <w:rPr>
          <w:rFonts w:ascii="GHEA Grapalat" w:hAnsi="GHEA Grapalat" w:cs="Calibri"/>
          <w:sz w:val="22"/>
          <w:szCs w:val="22"/>
          <w:lang w:val="hy-AM"/>
        </w:rPr>
        <w:t xml:space="preserve">ամյակային ծրագրի </w:t>
      </w:r>
      <w:r w:rsidRPr="00885678">
        <w:rPr>
          <w:rFonts w:ascii="GHEA Grapalat" w:hAnsi="GHEA Grapalat" w:cs="Calibri"/>
          <w:sz w:val="22"/>
          <w:szCs w:val="22"/>
        </w:rPr>
        <w:t>94</w:t>
      </w:r>
      <w:r w:rsidRPr="00885678">
        <w:rPr>
          <w:rFonts w:ascii="GHEA Grapalat" w:hAnsi="GHEA Grapalat" w:cs="Calibri"/>
          <w:sz w:val="22"/>
          <w:szCs w:val="22"/>
          <w:lang w:val="hy-AM"/>
        </w:rPr>
        <w:t>% կատարողական: Շեղումը հիմնականում պայմանավորված է</w:t>
      </w:r>
      <w:r w:rsidRPr="00885678">
        <w:rPr>
          <w:rFonts w:ascii="GHEA Grapalat" w:hAnsi="GHEA Grapalat" w:cs="Calibri"/>
          <w:sz w:val="22"/>
          <w:szCs w:val="22"/>
        </w:rPr>
        <w:t xml:space="preserve"> նրանով, որ </w:t>
      </w:r>
      <w:r w:rsidR="00113DA7">
        <w:rPr>
          <w:rFonts w:ascii="GHEA Grapalat" w:hAnsi="GHEA Grapalat" w:cs="Calibri"/>
          <w:sz w:val="22"/>
          <w:szCs w:val="22"/>
        </w:rPr>
        <w:t>Ե</w:t>
      </w:r>
      <w:r w:rsidRPr="00885678">
        <w:rPr>
          <w:rFonts w:ascii="GHEA Grapalat" w:hAnsi="GHEA Grapalat" w:cs="Calibri"/>
          <w:sz w:val="22"/>
          <w:szCs w:val="22"/>
        </w:rPr>
        <w:t>վրասիական զարգացման բանկի աջակցությամբ իրականացվող ոռոգման համակարգերի զարգացման և Ֆրանսիայի Հանրապետության կառավարության աջակցությամբ իրականացվող Վեդու ջրամբարի կառուցման վարկային ծրագրի շրջանակներում նախատեսված 655.5 մլն դրամի միջոցները չեն օգտագործվել: Բացի այդ,</w:t>
      </w:r>
      <w:r w:rsidRPr="00885678">
        <w:rPr>
          <w:rFonts w:ascii="GHEA Grapalat" w:hAnsi="GHEA Grapalat"/>
          <w:sz w:val="22"/>
          <w:szCs w:val="22"/>
        </w:rPr>
        <w:t xml:space="preserve"> 2016 </w:t>
      </w:r>
      <w:r w:rsidRPr="00885678">
        <w:rPr>
          <w:rFonts w:ascii="GHEA Grapalat" w:hAnsi="GHEA Grapalat" w:cs="Sylfaen"/>
          <w:sz w:val="22"/>
          <w:szCs w:val="22"/>
        </w:rPr>
        <w:t xml:space="preserve">թվականի </w:t>
      </w:r>
      <w:r w:rsidRPr="00885678">
        <w:rPr>
          <w:rFonts w:ascii="GHEA Grapalat" w:hAnsi="GHEA Grapalat" w:cs="Sylfaen"/>
          <w:color w:val="000000"/>
          <w:sz w:val="22"/>
          <w:szCs w:val="22"/>
        </w:rPr>
        <w:t>առաջին կիսամյակ</w:t>
      </w:r>
      <w:r w:rsidRPr="00885678">
        <w:rPr>
          <w:rFonts w:ascii="GHEA Grapalat" w:hAnsi="GHEA Grapalat" w:cs="Sylfaen"/>
          <w:sz w:val="22"/>
          <w:szCs w:val="22"/>
        </w:rPr>
        <w:t xml:space="preserve">ում </w:t>
      </w:r>
      <w:r w:rsidRPr="00885678">
        <w:rPr>
          <w:rFonts w:ascii="GHEA Grapalat" w:hAnsi="GHEA Grapalat" w:cs="Calibri"/>
          <w:sz w:val="22"/>
          <w:szCs w:val="22"/>
        </w:rPr>
        <w:t>ծրագրված ցուցանիշ</w:t>
      </w:r>
      <w:r w:rsidR="006154D2">
        <w:rPr>
          <w:rFonts w:ascii="GHEA Grapalat" w:hAnsi="GHEA Grapalat" w:cs="Calibri"/>
          <w:sz w:val="22"/>
          <w:szCs w:val="22"/>
        </w:rPr>
        <w:t>ներ</w:t>
      </w:r>
      <w:r w:rsidRPr="00885678">
        <w:rPr>
          <w:rFonts w:ascii="GHEA Grapalat" w:hAnsi="GHEA Grapalat" w:cs="Calibri"/>
          <w:sz w:val="22"/>
          <w:szCs w:val="22"/>
        </w:rPr>
        <w:t>ը զիջել են ոռոգ</w:t>
      </w:r>
      <w:r w:rsidR="00F9441F">
        <w:rPr>
          <w:rFonts w:ascii="GHEA Grapalat" w:hAnsi="GHEA Grapalat" w:cs="Calibri"/>
          <w:sz w:val="22"/>
          <w:szCs w:val="22"/>
        </w:rPr>
        <w:t>ում ջրառ իրականացնող</w:t>
      </w:r>
      <w:r w:rsidRPr="00885678">
        <w:rPr>
          <w:rFonts w:ascii="GHEA Grapalat" w:hAnsi="GHEA Grapalat" w:cs="Calibri"/>
          <w:sz w:val="22"/>
          <w:szCs w:val="22"/>
        </w:rPr>
        <w:t xml:space="preserve"> </w:t>
      </w:r>
      <w:r w:rsidR="00F9441F">
        <w:rPr>
          <w:rFonts w:ascii="GHEA Grapalat" w:hAnsi="GHEA Grapalat" w:cs="Calibri"/>
          <w:sz w:val="22"/>
          <w:szCs w:val="22"/>
        </w:rPr>
        <w:t>կազմակերպ</w:t>
      </w:r>
      <w:r w:rsidRPr="00885678">
        <w:rPr>
          <w:rFonts w:ascii="GHEA Grapalat" w:hAnsi="GHEA Grapalat" w:cs="Calibri"/>
          <w:sz w:val="22"/>
          <w:szCs w:val="22"/>
        </w:rPr>
        <w:t>ություններին ֆինանսական աջակցության տրամադրման</w:t>
      </w:r>
      <w:r w:rsidR="00113DA7">
        <w:rPr>
          <w:rFonts w:ascii="GHEA Grapalat" w:hAnsi="GHEA Grapalat" w:cs="Calibri"/>
          <w:sz w:val="22"/>
          <w:szCs w:val="22"/>
        </w:rPr>
        <w:t>,</w:t>
      </w:r>
      <w:r w:rsidRPr="00885678">
        <w:rPr>
          <w:rFonts w:ascii="GHEA Grapalat" w:hAnsi="GHEA Grapalat" w:cs="Calibri"/>
          <w:sz w:val="22"/>
          <w:szCs w:val="22"/>
        </w:rPr>
        <w:t xml:space="preserve"> Գերմանիայի զարգացման վարկերի բանկի աջակցությամբ իրականացվող Ախուրյան գետի ջրային ռեսուրսների ինտեգրված կառավարման վարկային ծրագրի </w:t>
      </w:r>
      <w:r w:rsidR="00113DA7">
        <w:rPr>
          <w:rFonts w:ascii="GHEA Grapalat" w:hAnsi="GHEA Grapalat" w:cs="Calibri"/>
          <w:sz w:val="22"/>
          <w:szCs w:val="22"/>
        </w:rPr>
        <w:t>և ո</w:t>
      </w:r>
      <w:r w:rsidR="00113DA7" w:rsidRPr="00113DA7">
        <w:rPr>
          <w:rFonts w:ascii="GHEA Grapalat" w:hAnsi="GHEA Grapalat" w:cs="Calibri"/>
          <w:sz w:val="22"/>
          <w:szCs w:val="22"/>
        </w:rPr>
        <w:t>ռոգման ծառայություններ մատուցող ընկերություններին ֆինանսական աջակցության տրամադր</w:t>
      </w:r>
      <w:r w:rsidR="00113DA7">
        <w:rPr>
          <w:rFonts w:ascii="GHEA Grapalat" w:hAnsi="GHEA Grapalat" w:cs="Calibri"/>
          <w:sz w:val="22"/>
          <w:szCs w:val="22"/>
        </w:rPr>
        <w:t>ման ծ</w:t>
      </w:r>
      <w:r w:rsidRPr="00885678">
        <w:rPr>
          <w:rFonts w:ascii="GHEA Grapalat" w:hAnsi="GHEA Grapalat" w:cs="Calibri"/>
          <w:sz w:val="22"/>
          <w:szCs w:val="22"/>
        </w:rPr>
        <w:t>ախսերը, որոնք կազմել են համապատասխանաբար 1 մլրդ դրամ</w:t>
      </w:r>
      <w:r w:rsidR="00F9441F">
        <w:rPr>
          <w:rFonts w:ascii="GHEA Grapalat" w:hAnsi="GHEA Grapalat" w:cs="Calibri"/>
          <w:sz w:val="22"/>
          <w:szCs w:val="22"/>
        </w:rPr>
        <w:t>,</w:t>
      </w:r>
      <w:r w:rsidRPr="00885678">
        <w:rPr>
          <w:rFonts w:ascii="GHEA Grapalat" w:hAnsi="GHEA Grapalat" w:cs="Calibri"/>
          <w:sz w:val="22"/>
          <w:szCs w:val="22"/>
        </w:rPr>
        <w:t xml:space="preserve"> 87.1 մլն դրամ</w:t>
      </w:r>
      <w:r w:rsidR="00F9441F">
        <w:rPr>
          <w:rFonts w:ascii="GHEA Grapalat" w:hAnsi="GHEA Grapalat" w:cs="Calibri"/>
          <w:sz w:val="22"/>
          <w:szCs w:val="22"/>
        </w:rPr>
        <w:t xml:space="preserve"> և 6.4 մլրդ դրամ կամ նախատեսվածի 81.4%-ը,</w:t>
      </w:r>
      <w:r w:rsidRPr="00885678">
        <w:rPr>
          <w:rFonts w:ascii="GHEA Grapalat" w:hAnsi="GHEA Grapalat" w:cs="Calibri"/>
          <w:sz w:val="22"/>
          <w:szCs w:val="22"/>
        </w:rPr>
        <w:t xml:space="preserve"> 35.4%</w:t>
      </w:r>
      <w:r w:rsidRPr="00885678">
        <w:rPr>
          <w:rFonts w:ascii="GHEA Grapalat" w:hAnsi="GHEA Grapalat" w:cs="Calibri"/>
          <w:sz w:val="22"/>
          <w:szCs w:val="22"/>
        </w:rPr>
        <w:noBreakHyphen/>
        <w:t>ը</w:t>
      </w:r>
      <w:r w:rsidR="00F9441F">
        <w:rPr>
          <w:rFonts w:ascii="GHEA Grapalat" w:hAnsi="GHEA Grapalat" w:cs="Calibri"/>
          <w:sz w:val="22"/>
          <w:szCs w:val="22"/>
        </w:rPr>
        <w:t xml:space="preserve"> և 97.6%-ը</w:t>
      </w:r>
      <w:r w:rsidRPr="00885678">
        <w:rPr>
          <w:rFonts w:ascii="GHEA Grapalat" w:hAnsi="GHEA Grapalat" w:cs="Calibri"/>
          <w:sz w:val="22"/>
          <w:szCs w:val="22"/>
        </w:rPr>
        <w:t xml:space="preserve">: </w:t>
      </w:r>
      <w:r w:rsidRPr="00885678">
        <w:rPr>
          <w:rFonts w:ascii="GHEA Grapalat" w:hAnsi="GHEA Grapalat" w:cs="Sylfaen"/>
          <w:sz w:val="22"/>
          <w:szCs w:val="22"/>
        </w:rPr>
        <w:t xml:space="preserve">Միևնույն ժամանակ, բարձր կատարողական է արձանագրվել </w:t>
      </w:r>
      <w:r w:rsidRPr="00885678">
        <w:rPr>
          <w:rFonts w:ascii="GHEA Grapalat" w:hAnsi="GHEA Grapalat" w:cs="Calibri"/>
          <w:sz w:val="22"/>
          <w:szCs w:val="22"/>
          <w:lang w:val="hy-AM"/>
        </w:rPr>
        <w:t xml:space="preserve">Համաշխարհային բանկի աջակցությամբ </w:t>
      </w:r>
      <w:r w:rsidRPr="00885678">
        <w:rPr>
          <w:rFonts w:ascii="GHEA Grapalat" w:hAnsi="GHEA Grapalat" w:cs="Calibri"/>
          <w:sz w:val="22"/>
          <w:szCs w:val="22"/>
          <w:lang w:val="hy-AM"/>
        </w:rPr>
        <w:lastRenderedPageBreak/>
        <w:t>իրականացվող ոռոգման համակարգերի արդյունավետության բարձրացման վարկային ծրագրի գծ</w:t>
      </w:r>
      <w:r w:rsidRPr="00885678">
        <w:rPr>
          <w:rFonts w:ascii="GHEA Grapalat" w:hAnsi="GHEA Grapalat" w:cs="Calibri"/>
          <w:sz w:val="22"/>
          <w:szCs w:val="22"/>
        </w:rPr>
        <w:t>ով, որի շրջանակներում կատարված ծախսերը կազմել են 2.6 մլրդ դրամ` 31.3%-ով գերազանցելով ծրագրային ցուցանիշը:</w:t>
      </w:r>
      <w:r w:rsidRPr="00885678">
        <w:rPr>
          <w:rFonts w:ascii="GHEA Grapalat" w:hAnsi="GHEA Grapalat"/>
          <w:sz w:val="22"/>
          <w:szCs w:val="22"/>
        </w:rPr>
        <w:t xml:space="preserve"> </w:t>
      </w:r>
      <w:r w:rsidRPr="00885678">
        <w:rPr>
          <w:rFonts w:ascii="GHEA Grapalat" w:hAnsi="GHEA Grapalat" w:cs="Calibri"/>
          <w:sz w:val="22"/>
          <w:szCs w:val="22"/>
          <w:lang w:val="hy-AM"/>
        </w:rPr>
        <w:t>Նախորդ տարվա նույն ժամանակահատվածի համեմատ ոռոգման բնագավառի ծախսերն աճել են</w:t>
      </w:r>
      <w:r w:rsidRPr="00885678">
        <w:rPr>
          <w:rFonts w:ascii="GHEA Grapalat" w:hAnsi="GHEA Grapalat" w:cs="Calibri"/>
          <w:sz w:val="22"/>
          <w:szCs w:val="22"/>
        </w:rPr>
        <w:t xml:space="preserve"> 21.9</w:t>
      </w:r>
      <w:r w:rsidRPr="00885678">
        <w:rPr>
          <w:rFonts w:ascii="GHEA Grapalat" w:hAnsi="GHEA Grapalat" w:cs="Calibri"/>
          <w:sz w:val="22"/>
          <w:szCs w:val="22"/>
          <w:lang w:val="hy-AM"/>
        </w:rPr>
        <w:t>%</w:t>
      </w:r>
      <w:r w:rsidRPr="00885678">
        <w:rPr>
          <w:rFonts w:ascii="GHEA Grapalat" w:hAnsi="GHEA Grapalat" w:cs="Calibri"/>
          <w:sz w:val="22"/>
          <w:szCs w:val="22"/>
          <w:lang w:val="hy-AM"/>
        </w:rPr>
        <w:noBreakHyphen/>
        <w:t xml:space="preserve">ով կամ </w:t>
      </w:r>
      <w:r w:rsidRPr="00885678">
        <w:rPr>
          <w:rFonts w:ascii="GHEA Grapalat" w:hAnsi="GHEA Grapalat" w:cs="Calibri"/>
          <w:sz w:val="22"/>
          <w:szCs w:val="22"/>
        </w:rPr>
        <w:t xml:space="preserve">1.8 </w:t>
      </w:r>
      <w:r w:rsidRPr="00885678">
        <w:rPr>
          <w:rFonts w:ascii="GHEA Grapalat" w:hAnsi="GHEA Grapalat" w:cs="Calibri"/>
          <w:sz w:val="22"/>
          <w:szCs w:val="22"/>
          <w:lang w:val="hy-AM"/>
        </w:rPr>
        <w:t>մլ</w:t>
      </w:r>
      <w:r w:rsidRPr="00885678">
        <w:rPr>
          <w:rFonts w:ascii="GHEA Grapalat" w:hAnsi="GHEA Grapalat" w:cs="Calibri"/>
          <w:sz w:val="22"/>
          <w:szCs w:val="22"/>
        </w:rPr>
        <w:t>րդ</w:t>
      </w:r>
      <w:r w:rsidRPr="00885678">
        <w:rPr>
          <w:rFonts w:ascii="GHEA Grapalat" w:hAnsi="GHEA Grapalat" w:cs="Calibri"/>
          <w:sz w:val="22"/>
          <w:szCs w:val="22"/>
          <w:lang w:val="hy-AM"/>
        </w:rPr>
        <w:t xml:space="preserve"> դրամով, որը հիմնականում պայմանավորված է </w:t>
      </w:r>
      <w:r w:rsidRPr="00885678">
        <w:rPr>
          <w:rFonts w:ascii="GHEA Grapalat" w:hAnsi="GHEA Grapalat" w:cs="Calibri"/>
          <w:sz w:val="22"/>
          <w:szCs w:val="22"/>
        </w:rPr>
        <w:t>ո</w:t>
      </w:r>
      <w:r w:rsidRPr="00885678">
        <w:rPr>
          <w:rFonts w:ascii="GHEA Grapalat" w:hAnsi="GHEA Grapalat" w:cs="Calibri"/>
          <w:sz w:val="22"/>
          <w:szCs w:val="22"/>
          <w:lang w:val="hy-AM"/>
        </w:rPr>
        <w:t>ռոգման ծառայություններ մատուցող ընկերություններին ֆինանսական աջակցության տրամադրմ</w:t>
      </w:r>
      <w:r w:rsidRPr="00885678">
        <w:rPr>
          <w:rFonts w:ascii="GHEA Grapalat" w:hAnsi="GHEA Grapalat" w:cs="Calibri"/>
          <w:sz w:val="22"/>
          <w:szCs w:val="22"/>
        </w:rPr>
        <w:t xml:space="preserve">ան և </w:t>
      </w:r>
      <w:r w:rsidRPr="00885678">
        <w:rPr>
          <w:rFonts w:ascii="GHEA Grapalat" w:hAnsi="GHEA Grapalat" w:cs="Calibri"/>
          <w:sz w:val="22"/>
          <w:szCs w:val="22"/>
          <w:lang w:val="hy-AM"/>
        </w:rPr>
        <w:t xml:space="preserve">Համաշխարհային բանկի աջակցությամբ իրականացվող </w:t>
      </w:r>
      <w:r w:rsidRPr="00885678">
        <w:rPr>
          <w:rFonts w:ascii="GHEA Grapalat" w:hAnsi="GHEA Grapalat" w:cs="Calibri"/>
          <w:sz w:val="22"/>
          <w:szCs w:val="22"/>
        </w:rPr>
        <w:t>ո</w:t>
      </w:r>
      <w:r w:rsidRPr="00885678">
        <w:rPr>
          <w:rFonts w:ascii="GHEA Grapalat" w:hAnsi="GHEA Grapalat" w:cs="Calibri"/>
          <w:sz w:val="22"/>
          <w:szCs w:val="22"/>
          <w:lang w:val="hy-AM"/>
        </w:rPr>
        <w:t xml:space="preserve">ռոգման համակարգերի արդյունավետության բարձրացման վարկային ծրագրի </w:t>
      </w:r>
      <w:r w:rsidRPr="00885678">
        <w:rPr>
          <w:rFonts w:ascii="GHEA Grapalat" w:hAnsi="GHEA Grapalat" w:cs="Calibri"/>
          <w:sz w:val="22"/>
          <w:szCs w:val="22"/>
        </w:rPr>
        <w:t xml:space="preserve">շրջանակներում կատարված ծախսերի </w:t>
      </w:r>
      <w:r w:rsidRPr="00885678">
        <w:rPr>
          <w:rFonts w:ascii="GHEA Grapalat" w:hAnsi="GHEA Grapalat" w:cs="Calibri"/>
          <w:sz w:val="22"/>
          <w:szCs w:val="22"/>
          <w:lang w:val="hy-AM"/>
        </w:rPr>
        <w:t xml:space="preserve">աճով` համապատասխանաբար </w:t>
      </w:r>
      <w:r w:rsidRPr="00885678">
        <w:rPr>
          <w:rFonts w:ascii="GHEA Grapalat" w:hAnsi="GHEA Grapalat" w:cs="Calibri"/>
          <w:sz w:val="22"/>
          <w:szCs w:val="22"/>
        </w:rPr>
        <w:t>32.8%-ով</w:t>
      </w:r>
      <w:r w:rsidRPr="00885678">
        <w:rPr>
          <w:rFonts w:ascii="GHEA Grapalat" w:hAnsi="GHEA Grapalat" w:cs="Calibri"/>
          <w:sz w:val="22"/>
          <w:szCs w:val="22"/>
          <w:lang w:val="hy-AM"/>
        </w:rPr>
        <w:t xml:space="preserve"> և </w:t>
      </w:r>
      <w:r w:rsidRPr="00885678">
        <w:rPr>
          <w:rFonts w:ascii="GHEA Grapalat" w:hAnsi="GHEA Grapalat" w:cs="Calibri"/>
          <w:sz w:val="22"/>
          <w:szCs w:val="22"/>
        </w:rPr>
        <w:t>49.9%-ով</w:t>
      </w:r>
      <w:r w:rsidRPr="00885678">
        <w:rPr>
          <w:rFonts w:ascii="GHEA Grapalat" w:hAnsi="GHEA Grapalat" w:cs="Calibri"/>
          <w:sz w:val="22"/>
          <w:szCs w:val="22"/>
          <w:lang w:val="hy-AM"/>
        </w:rPr>
        <w:t>:</w:t>
      </w:r>
    </w:p>
    <w:p w:rsidR="00D7606A" w:rsidRPr="00885678" w:rsidRDefault="00D7606A" w:rsidP="00D7606A">
      <w:pPr>
        <w:tabs>
          <w:tab w:val="left" w:pos="7560"/>
        </w:tabs>
        <w:spacing w:line="360" w:lineRule="auto"/>
        <w:ind w:firstLine="561"/>
        <w:jc w:val="both"/>
        <w:rPr>
          <w:rFonts w:ascii="GHEA Grapalat" w:hAnsi="GHEA Grapalat" w:cs="Calibri"/>
          <w:sz w:val="22"/>
          <w:szCs w:val="22"/>
          <w:lang w:val="hy-AM"/>
        </w:rPr>
      </w:pPr>
      <w:r w:rsidRPr="00885678">
        <w:rPr>
          <w:rFonts w:ascii="GHEA Grapalat" w:hAnsi="GHEA Grapalat" w:cs="Calibri"/>
          <w:i/>
          <w:sz w:val="22"/>
          <w:szCs w:val="22"/>
          <w:lang w:val="hy-AM"/>
        </w:rPr>
        <w:t>Վառելիքի և էներգետիկայի</w:t>
      </w:r>
      <w:r w:rsidRPr="00885678">
        <w:rPr>
          <w:rFonts w:ascii="GHEA Grapalat" w:hAnsi="GHEA Grapalat" w:cs="Calibri"/>
          <w:sz w:val="22"/>
          <w:szCs w:val="22"/>
          <w:lang w:val="hy-AM"/>
        </w:rPr>
        <w:t xml:space="preserve"> բնագավառում 201</w:t>
      </w:r>
      <w:r w:rsidRPr="00885678">
        <w:rPr>
          <w:rFonts w:ascii="GHEA Grapalat" w:hAnsi="GHEA Grapalat" w:cs="Calibri"/>
          <w:sz w:val="22"/>
          <w:szCs w:val="22"/>
        </w:rPr>
        <w:t>6</w:t>
      </w:r>
      <w:r w:rsidRPr="00885678">
        <w:rPr>
          <w:rFonts w:ascii="GHEA Grapalat" w:hAnsi="GHEA Grapalat" w:cs="Calibri"/>
          <w:sz w:val="22"/>
          <w:szCs w:val="22"/>
          <w:lang w:val="hy-AM"/>
        </w:rPr>
        <w:t xml:space="preserve"> թվականի առաջին </w:t>
      </w:r>
      <w:r w:rsidRPr="00885678">
        <w:rPr>
          <w:rFonts w:ascii="GHEA Grapalat" w:hAnsi="GHEA Grapalat" w:cs="Calibri"/>
          <w:sz w:val="22"/>
          <w:szCs w:val="22"/>
        </w:rPr>
        <w:t>կիս</w:t>
      </w:r>
      <w:r w:rsidRPr="00885678">
        <w:rPr>
          <w:rFonts w:ascii="GHEA Grapalat" w:hAnsi="GHEA Grapalat" w:cs="Calibri"/>
          <w:sz w:val="22"/>
          <w:szCs w:val="22"/>
          <w:lang w:val="hy-AM"/>
        </w:rPr>
        <w:t>ամյակ</w:t>
      </w:r>
      <w:r w:rsidR="005C5C98">
        <w:rPr>
          <w:rFonts w:ascii="GHEA Grapalat" w:hAnsi="GHEA Grapalat" w:cs="Calibri"/>
          <w:sz w:val="22"/>
          <w:szCs w:val="22"/>
        </w:rPr>
        <w:t>ի</w:t>
      </w:r>
      <w:r w:rsidRPr="00885678">
        <w:rPr>
          <w:rFonts w:ascii="GHEA Grapalat" w:hAnsi="GHEA Grapalat" w:cs="Calibri"/>
          <w:sz w:val="22"/>
          <w:szCs w:val="22"/>
          <w:lang w:val="hy-AM"/>
        </w:rPr>
        <w:t xml:space="preserve"> ՀՀ պետական բյուջեի ծախսերը կազմել են շուրջ </w:t>
      </w:r>
      <w:r w:rsidRPr="00885678">
        <w:rPr>
          <w:rFonts w:ascii="GHEA Grapalat" w:hAnsi="GHEA Grapalat" w:cs="Calibri"/>
          <w:sz w:val="22"/>
          <w:szCs w:val="22"/>
        </w:rPr>
        <w:t>3.9</w:t>
      </w:r>
      <w:r w:rsidRPr="00885678">
        <w:rPr>
          <w:rFonts w:ascii="GHEA Grapalat" w:hAnsi="GHEA Grapalat" w:cs="Calibri"/>
          <w:sz w:val="22"/>
          <w:szCs w:val="22"/>
          <w:lang w:val="hy-AM"/>
        </w:rPr>
        <w:t xml:space="preserve"> մլ</w:t>
      </w:r>
      <w:r w:rsidRPr="00885678">
        <w:rPr>
          <w:rFonts w:ascii="GHEA Grapalat" w:hAnsi="GHEA Grapalat" w:cs="Calibri"/>
          <w:sz w:val="22"/>
          <w:szCs w:val="22"/>
        </w:rPr>
        <w:t>րդ</w:t>
      </w:r>
      <w:r w:rsidRPr="00885678">
        <w:rPr>
          <w:rFonts w:ascii="GHEA Grapalat" w:hAnsi="GHEA Grapalat" w:cs="Calibri"/>
          <w:sz w:val="22"/>
          <w:szCs w:val="22"/>
          <w:lang w:val="hy-AM"/>
        </w:rPr>
        <w:t xml:space="preserve"> դրամ՝ </w:t>
      </w:r>
      <w:r w:rsidRPr="00885678">
        <w:rPr>
          <w:rFonts w:ascii="GHEA Grapalat" w:hAnsi="GHEA Grapalat" w:cs="Calibri"/>
          <w:sz w:val="22"/>
          <w:szCs w:val="22"/>
        </w:rPr>
        <w:t>44.6</w:t>
      </w:r>
      <w:r w:rsidRPr="00885678">
        <w:rPr>
          <w:rFonts w:ascii="GHEA Grapalat" w:hAnsi="GHEA Grapalat" w:cs="Calibri"/>
          <w:sz w:val="22"/>
          <w:szCs w:val="22"/>
          <w:lang w:val="hy-AM"/>
        </w:rPr>
        <w:t xml:space="preserve">%-ով ապահովելով ծրագրի կատարումը, որը </w:t>
      </w:r>
      <w:r w:rsidRPr="00885678">
        <w:rPr>
          <w:rFonts w:ascii="GHEA Grapalat" w:hAnsi="GHEA Grapalat" w:cs="Calibri"/>
          <w:sz w:val="22"/>
          <w:szCs w:val="22"/>
        </w:rPr>
        <w:t xml:space="preserve">հիմնականում </w:t>
      </w:r>
      <w:r w:rsidRPr="00885678">
        <w:rPr>
          <w:rFonts w:ascii="GHEA Grapalat" w:hAnsi="GHEA Grapalat" w:cs="Calibri"/>
          <w:sz w:val="22"/>
          <w:szCs w:val="22"/>
          <w:lang w:val="hy-AM"/>
        </w:rPr>
        <w:t>պայմանավորված է «Վառելիքի այլ տեսակներ»</w:t>
      </w:r>
      <w:r w:rsidRPr="00885678">
        <w:rPr>
          <w:rFonts w:ascii="GHEA Grapalat" w:hAnsi="GHEA Grapalat" w:cs="Calibri"/>
          <w:sz w:val="22"/>
          <w:szCs w:val="22"/>
        </w:rPr>
        <w:t xml:space="preserve"> և </w:t>
      </w:r>
      <w:r w:rsidRPr="00885678">
        <w:rPr>
          <w:rFonts w:ascii="GHEA Grapalat" w:hAnsi="GHEA Grapalat" w:cs="Calibri"/>
          <w:sz w:val="22"/>
          <w:szCs w:val="22"/>
          <w:lang w:val="hy-AM"/>
        </w:rPr>
        <w:t>«էլեկտրաէներգիա»</w:t>
      </w:r>
      <w:r w:rsidRPr="00885678">
        <w:rPr>
          <w:rFonts w:ascii="GHEA Grapalat" w:hAnsi="GHEA Grapalat" w:cs="Calibri"/>
          <w:sz w:val="22"/>
          <w:szCs w:val="22"/>
        </w:rPr>
        <w:t xml:space="preserve"> </w:t>
      </w:r>
      <w:r w:rsidRPr="00885678">
        <w:rPr>
          <w:rFonts w:ascii="GHEA Grapalat" w:hAnsi="GHEA Grapalat" w:cs="Calibri"/>
          <w:sz w:val="22"/>
          <w:szCs w:val="22"/>
          <w:lang w:val="hy-AM"/>
        </w:rPr>
        <w:t xml:space="preserve">դասերի ծախսերի համապատասխանաբար </w:t>
      </w:r>
      <w:r w:rsidRPr="00885678">
        <w:rPr>
          <w:rFonts w:ascii="GHEA Grapalat" w:hAnsi="GHEA Grapalat" w:cs="Calibri"/>
          <w:sz w:val="22"/>
          <w:szCs w:val="22"/>
        </w:rPr>
        <w:t>32.5</w:t>
      </w:r>
      <w:r w:rsidRPr="00885678">
        <w:rPr>
          <w:rFonts w:ascii="GHEA Grapalat" w:hAnsi="GHEA Grapalat" w:cs="Calibri"/>
          <w:sz w:val="22"/>
          <w:szCs w:val="22"/>
          <w:lang w:val="hy-AM"/>
        </w:rPr>
        <w:t>% և 5</w:t>
      </w:r>
      <w:r w:rsidRPr="00885678">
        <w:rPr>
          <w:rFonts w:ascii="GHEA Grapalat" w:hAnsi="GHEA Grapalat" w:cs="Calibri"/>
          <w:sz w:val="22"/>
          <w:szCs w:val="22"/>
        </w:rPr>
        <w:t>7.5</w:t>
      </w:r>
      <w:r w:rsidRPr="00885678">
        <w:rPr>
          <w:rFonts w:ascii="GHEA Grapalat" w:hAnsi="GHEA Grapalat" w:cs="Calibri"/>
          <w:sz w:val="22"/>
          <w:szCs w:val="22"/>
          <w:lang w:val="hy-AM"/>
        </w:rPr>
        <w:t>% կատարողականով:</w:t>
      </w:r>
      <w:r w:rsidR="004C02ED">
        <w:rPr>
          <w:rFonts w:ascii="GHEA Grapalat" w:hAnsi="GHEA Grapalat" w:cs="Calibri"/>
          <w:sz w:val="22"/>
          <w:szCs w:val="22"/>
        </w:rPr>
        <w:t xml:space="preserve"> Սակայն </w:t>
      </w:r>
      <w:r w:rsidRPr="00885678">
        <w:rPr>
          <w:rFonts w:ascii="GHEA Grapalat" w:hAnsi="GHEA Grapalat" w:cs="Calibri"/>
          <w:sz w:val="22"/>
          <w:szCs w:val="22"/>
          <w:lang w:val="hy-AM"/>
        </w:rPr>
        <w:t>201</w:t>
      </w:r>
      <w:r w:rsidRPr="00885678">
        <w:rPr>
          <w:rFonts w:ascii="GHEA Grapalat" w:hAnsi="GHEA Grapalat" w:cs="Calibri"/>
          <w:sz w:val="22"/>
          <w:szCs w:val="22"/>
        </w:rPr>
        <w:t>5</w:t>
      </w:r>
      <w:r w:rsidRPr="00885678">
        <w:rPr>
          <w:rFonts w:ascii="GHEA Grapalat" w:hAnsi="GHEA Grapalat" w:cs="Calibri"/>
          <w:sz w:val="22"/>
          <w:szCs w:val="22"/>
          <w:lang w:val="hy-AM"/>
        </w:rPr>
        <w:t xml:space="preserve"> թվականի առաջին </w:t>
      </w:r>
      <w:r w:rsidRPr="00885678">
        <w:rPr>
          <w:rFonts w:ascii="GHEA Grapalat" w:hAnsi="GHEA Grapalat" w:cs="Calibri"/>
          <w:sz w:val="22"/>
          <w:szCs w:val="22"/>
        </w:rPr>
        <w:t>կիս</w:t>
      </w:r>
      <w:r w:rsidRPr="00885678">
        <w:rPr>
          <w:rFonts w:ascii="GHEA Grapalat" w:hAnsi="GHEA Grapalat" w:cs="Calibri"/>
          <w:sz w:val="22"/>
          <w:szCs w:val="22"/>
          <w:lang w:val="hy-AM"/>
        </w:rPr>
        <w:t xml:space="preserve">ամյակի համեմատ </w:t>
      </w:r>
      <w:r w:rsidR="004C02ED">
        <w:rPr>
          <w:rFonts w:ascii="GHEA Grapalat" w:hAnsi="GHEA Grapalat" w:cs="Calibri"/>
          <w:sz w:val="22"/>
          <w:szCs w:val="22"/>
        </w:rPr>
        <w:t xml:space="preserve">նշված դասերի շրջանակներում կատարված ծախսերն արձանագրել են զգալի աճ, ինչի արդյունքում </w:t>
      </w:r>
      <w:r w:rsidRPr="00885678">
        <w:rPr>
          <w:rFonts w:ascii="GHEA Grapalat" w:hAnsi="GHEA Grapalat" w:cs="Calibri"/>
          <w:sz w:val="22"/>
          <w:szCs w:val="22"/>
          <w:lang w:val="hy-AM"/>
        </w:rPr>
        <w:t xml:space="preserve">վառելիքի և էներգետիկայի բնագավառի ծախսերն աճել են </w:t>
      </w:r>
      <w:r w:rsidRPr="00885678">
        <w:rPr>
          <w:rFonts w:ascii="GHEA Grapalat" w:hAnsi="GHEA Grapalat" w:cs="Calibri"/>
          <w:sz w:val="22"/>
          <w:szCs w:val="22"/>
        </w:rPr>
        <w:t>6 անգամ</w:t>
      </w:r>
      <w:r w:rsidRPr="00885678">
        <w:rPr>
          <w:rFonts w:ascii="GHEA Grapalat" w:hAnsi="GHEA Grapalat" w:cs="Calibri"/>
          <w:sz w:val="22"/>
          <w:szCs w:val="22"/>
          <w:lang w:val="hy-AM"/>
        </w:rPr>
        <w:t xml:space="preserve"> կամ </w:t>
      </w:r>
      <w:r w:rsidRPr="00885678">
        <w:rPr>
          <w:rFonts w:ascii="GHEA Grapalat" w:hAnsi="GHEA Grapalat" w:cs="Calibri"/>
          <w:sz w:val="22"/>
          <w:szCs w:val="22"/>
        </w:rPr>
        <w:t>3.2</w:t>
      </w:r>
      <w:r w:rsidRPr="00885678">
        <w:rPr>
          <w:rFonts w:ascii="GHEA Grapalat" w:hAnsi="GHEA Grapalat" w:cs="Calibri"/>
          <w:sz w:val="22"/>
          <w:szCs w:val="22"/>
          <w:lang w:val="hy-AM"/>
        </w:rPr>
        <w:t xml:space="preserve"> մլ</w:t>
      </w:r>
      <w:r w:rsidRPr="00885678">
        <w:rPr>
          <w:rFonts w:ascii="GHEA Grapalat" w:hAnsi="GHEA Grapalat" w:cs="Calibri"/>
          <w:sz w:val="22"/>
          <w:szCs w:val="22"/>
        </w:rPr>
        <w:t>րդ</w:t>
      </w:r>
      <w:r w:rsidRPr="00885678">
        <w:rPr>
          <w:rFonts w:ascii="GHEA Grapalat" w:hAnsi="GHEA Grapalat" w:cs="Calibri"/>
          <w:sz w:val="22"/>
          <w:szCs w:val="22"/>
          <w:lang w:val="hy-AM"/>
        </w:rPr>
        <w:t xml:space="preserve"> դրամով:</w:t>
      </w:r>
    </w:p>
    <w:p w:rsidR="00D7606A" w:rsidRPr="00885678" w:rsidRDefault="00D7606A" w:rsidP="00D7606A">
      <w:pPr>
        <w:spacing w:line="360" w:lineRule="auto"/>
        <w:ind w:firstLine="561"/>
        <w:jc w:val="both"/>
        <w:rPr>
          <w:rFonts w:ascii="GHEA Grapalat" w:hAnsi="GHEA Grapalat" w:cs="Calibri"/>
          <w:sz w:val="22"/>
          <w:szCs w:val="22"/>
          <w:lang w:val="hy-AM"/>
        </w:rPr>
      </w:pPr>
      <w:r w:rsidRPr="00885678">
        <w:rPr>
          <w:rFonts w:ascii="GHEA Grapalat" w:hAnsi="GHEA Grapalat" w:cs="Calibri"/>
          <w:sz w:val="22"/>
          <w:szCs w:val="22"/>
          <w:lang w:val="hy-AM"/>
        </w:rPr>
        <w:t xml:space="preserve">Հաշվետու ժամանակահատվածում </w:t>
      </w:r>
      <w:r w:rsidRPr="00885678">
        <w:rPr>
          <w:rFonts w:ascii="GHEA Grapalat" w:hAnsi="GHEA Grapalat" w:cs="Calibri"/>
          <w:sz w:val="22"/>
          <w:szCs w:val="22"/>
        </w:rPr>
        <w:t>89.2</w:t>
      </w:r>
      <w:r w:rsidRPr="00885678">
        <w:rPr>
          <w:rFonts w:ascii="GHEA Grapalat" w:hAnsi="GHEA Grapalat" w:cs="Calibri"/>
          <w:sz w:val="22"/>
          <w:szCs w:val="22"/>
          <w:lang w:val="hy-AM"/>
        </w:rPr>
        <w:t xml:space="preserve"> մլն դրամ է տրամադրվել </w:t>
      </w:r>
      <w:r w:rsidRPr="00885678">
        <w:rPr>
          <w:rFonts w:ascii="GHEA Grapalat" w:hAnsi="GHEA Grapalat" w:cs="Calibri"/>
          <w:i/>
          <w:sz w:val="22"/>
          <w:szCs w:val="22"/>
          <w:lang w:val="hy-AM"/>
        </w:rPr>
        <w:t>միջուկային վառելիքի</w:t>
      </w:r>
      <w:r w:rsidRPr="00885678">
        <w:rPr>
          <w:rFonts w:ascii="GHEA Grapalat" w:hAnsi="GHEA Grapalat" w:cs="Calibri"/>
          <w:sz w:val="22"/>
          <w:szCs w:val="22"/>
          <w:lang w:val="hy-AM"/>
        </w:rPr>
        <w:t xml:space="preserve"> դասին` կազմելով ծրագրի </w:t>
      </w:r>
      <w:r w:rsidRPr="00885678">
        <w:rPr>
          <w:rFonts w:ascii="GHEA Grapalat" w:hAnsi="GHEA Grapalat" w:cs="Calibri"/>
          <w:sz w:val="22"/>
          <w:szCs w:val="22"/>
        </w:rPr>
        <w:t>79.1</w:t>
      </w:r>
      <w:r w:rsidRPr="00885678">
        <w:rPr>
          <w:rFonts w:ascii="GHEA Grapalat" w:hAnsi="GHEA Grapalat" w:cs="Calibri"/>
          <w:sz w:val="22"/>
          <w:szCs w:val="22"/>
          <w:lang w:val="hy-AM"/>
        </w:rPr>
        <w:t>%-ը: Միջոցներն ուղղվել են ՀՀ կառավարությանն առընթեր միջուկային անվտանգության կարգավորման կոմիտեի պահպանմանը: Նախորդ տարվա նույն ժամանակահատվածի համեմատ նշված ծախսեր</w:t>
      </w:r>
      <w:r w:rsidRPr="00885678">
        <w:rPr>
          <w:rFonts w:ascii="GHEA Grapalat" w:hAnsi="GHEA Grapalat" w:cs="Calibri"/>
          <w:sz w:val="22"/>
          <w:szCs w:val="22"/>
        </w:rPr>
        <w:t xml:space="preserve">ը </w:t>
      </w:r>
      <w:r w:rsidRPr="00885678">
        <w:rPr>
          <w:rFonts w:ascii="GHEA Grapalat" w:hAnsi="GHEA Grapalat" w:cs="Calibri"/>
          <w:sz w:val="22"/>
          <w:szCs w:val="22"/>
          <w:lang w:val="hy-AM"/>
        </w:rPr>
        <w:t>ն</w:t>
      </w:r>
      <w:r w:rsidRPr="00885678">
        <w:rPr>
          <w:rFonts w:ascii="GHEA Grapalat" w:hAnsi="GHEA Grapalat" w:cs="Calibri"/>
          <w:sz w:val="22"/>
          <w:szCs w:val="22"/>
        </w:rPr>
        <w:t>վ</w:t>
      </w:r>
      <w:r w:rsidRPr="00885678">
        <w:rPr>
          <w:rFonts w:ascii="GHEA Grapalat" w:hAnsi="GHEA Grapalat" w:cs="Calibri"/>
          <w:sz w:val="22"/>
          <w:szCs w:val="22"/>
          <w:lang w:val="hy-AM"/>
        </w:rPr>
        <w:t>ա</w:t>
      </w:r>
      <w:r w:rsidRPr="00885678">
        <w:rPr>
          <w:rFonts w:ascii="GHEA Grapalat" w:hAnsi="GHEA Grapalat" w:cs="Calibri"/>
          <w:sz w:val="22"/>
          <w:szCs w:val="22"/>
        </w:rPr>
        <w:t>զ</w:t>
      </w:r>
      <w:r w:rsidRPr="00885678">
        <w:rPr>
          <w:rFonts w:ascii="GHEA Grapalat" w:hAnsi="GHEA Grapalat" w:cs="Calibri"/>
          <w:sz w:val="22"/>
          <w:szCs w:val="22"/>
          <w:lang w:val="hy-AM"/>
        </w:rPr>
        <w:t xml:space="preserve">ել են </w:t>
      </w:r>
      <w:r w:rsidRPr="00885678">
        <w:rPr>
          <w:rFonts w:ascii="GHEA Grapalat" w:hAnsi="GHEA Grapalat" w:cs="Calibri"/>
          <w:sz w:val="22"/>
          <w:szCs w:val="22"/>
        </w:rPr>
        <w:t>9.3</w:t>
      </w:r>
      <w:r w:rsidRPr="00885678">
        <w:rPr>
          <w:rFonts w:ascii="GHEA Grapalat" w:hAnsi="GHEA Grapalat" w:cs="Calibri"/>
          <w:sz w:val="22"/>
          <w:szCs w:val="22"/>
          <w:lang w:val="hy-AM"/>
        </w:rPr>
        <w:t xml:space="preserve">%-ով կամ </w:t>
      </w:r>
      <w:r w:rsidRPr="00885678">
        <w:rPr>
          <w:rFonts w:ascii="GHEA Grapalat" w:hAnsi="GHEA Grapalat" w:cs="Calibri"/>
          <w:sz w:val="22"/>
          <w:szCs w:val="22"/>
        </w:rPr>
        <w:t xml:space="preserve">9.1 </w:t>
      </w:r>
      <w:r w:rsidRPr="00885678">
        <w:rPr>
          <w:rFonts w:ascii="GHEA Grapalat" w:hAnsi="GHEA Grapalat" w:cs="Calibri"/>
          <w:sz w:val="22"/>
          <w:szCs w:val="22"/>
          <w:lang w:val="hy-AM"/>
        </w:rPr>
        <w:t>մլն դրամով:</w:t>
      </w:r>
    </w:p>
    <w:p w:rsidR="00D7606A" w:rsidRPr="00885678" w:rsidRDefault="00D7606A" w:rsidP="00D7606A">
      <w:pPr>
        <w:spacing w:line="360" w:lineRule="auto"/>
        <w:ind w:firstLine="561"/>
        <w:jc w:val="both"/>
        <w:rPr>
          <w:rFonts w:ascii="GHEA Grapalat" w:hAnsi="GHEA Grapalat" w:cs="Calibri"/>
          <w:sz w:val="22"/>
          <w:szCs w:val="22"/>
        </w:rPr>
      </w:pPr>
      <w:r w:rsidRPr="00885678">
        <w:rPr>
          <w:rFonts w:ascii="GHEA Grapalat" w:hAnsi="GHEA Grapalat" w:cs="Calibri"/>
          <w:sz w:val="22"/>
          <w:szCs w:val="22"/>
          <w:lang w:val="hy-AM"/>
        </w:rPr>
        <w:t>201</w:t>
      </w:r>
      <w:r w:rsidRPr="00885678">
        <w:rPr>
          <w:rFonts w:ascii="GHEA Grapalat" w:hAnsi="GHEA Grapalat" w:cs="Calibri"/>
          <w:sz w:val="22"/>
          <w:szCs w:val="22"/>
        </w:rPr>
        <w:t>6</w:t>
      </w:r>
      <w:r w:rsidRPr="00885678">
        <w:rPr>
          <w:rFonts w:ascii="GHEA Grapalat" w:hAnsi="GHEA Grapalat" w:cs="Calibri"/>
          <w:sz w:val="22"/>
          <w:szCs w:val="22"/>
          <w:lang w:val="hy-AM"/>
        </w:rPr>
        <w:t xml:space="preserve"> թվականի առաջին </w:t>
      </w:r>
      <w:r w:rsidRPr="00885678">
        <w:rPr>
          <w:rFonts w:ascii="GHEA Grapalat" w:hAnsi="GHEA Grapalat" w:cs="Calibri"/>
          <w:sz w:val="22"/>
          <w:szCs w:val="22"/>
        </w:rPr>
        <w:t>կիս</w:t>
      </w:r>
      <w:r w:rsidRPr="00885678">
        <w:rPr>
          <w:rFonts w:ascii="GHEA Grapalat" w:hAnsi="GHEA Grapalat" w:cs="Calibri"/>
          <w:sz w:val="22"/>
          <w:szCs w:val="22"/>
          <w:lang w:val="hy-AM"/>
        </w:rPr>
        <w:t xml:space="preserve">ամյակում </w:t>
      </w:r>
      <w:r w:rsidRPr="00885678">
        <w:rPr>
          <w:rFonts w:ascii="GHEA Grapalat" w:hAnsi="GHEA Grapalat" w:cs="Calibri"/>
          <w:sz w:val="22"/>
          <w:szCs w:val="22"/>
        </w:rPr>
        <w:t>շուրջ 1.5</w:t>
      </w:r>
      <w:r w:rsidRPr="00885678">
        <w:rPr>
          <w:rFonts w:ascii="GHEA Grapalat" w:hAnsi="GHEA Grapalat" w:cs="Calibri"/>
          <w:sz w:val="22"/>
          <w:szCs w:val="22"/>
          <w:lang w:val="hy-AM"/>
        </w:rPr>
        <w:t xml:space="preserve"> մլ</w:t>
      </w:r>
      <w:r w:rsidRPr="00885678">
        <w:rPr>
          <w:rFonts w:ascii="GHEA Grapalat" w:hAnsi="GHEA Grapalat" w:cs="Calibri"/>
          <w:sz w:val="22"/>
          <w:szCs w:val="22"/>
        </w:rPr>
        <w:t>րդ</w:t>
      </w:r>
      <w:r w:rsidRPr="00885678">
        <w:rPr>
          <w:rFonts w:ascii="GHEA Grapalat" w:hAnsi="GHEA Grapalat" w:cs="Calibri"/>
          <w:sz w:val="22"/>
          <w:szCs w:val="22"/>
          <w:lang w:val="hy-AM"/>
        </w:rPr>
        <w:t xml:space="preserve"> դրամ են կազմել </w:t>
      </w:r>
      <w:r w:rsidR="00E919BB" w:rsidRPr="00E919BB">
        <w:rPr>
          <w:rFonts w:ascii="GHEA Grapalat" w:hAnsi="GHEA Grapalat" w:cs="Calibri"/>
          <w:i/>
          <w:sz w:val="22"/>
          <w:szCs w:val="22"/>
          <w:lang w:val="hy-AM"/>
        </w:rPr>
        <w:t>«Վ</w:t>
      </w:r>
      <w:r w:rsidR="00E919BB">
        <w:rPr>
          <w:rFonts w:ascii="GHEA Grapalat" w:hAnsi="GHEA Grapalat" w:cs="Calibri"/>
          <w:i/>
          <w:sz w:val="22"/>
          <w:szCs w:val="22"/>
          <w:lang w:val="hy-AM"/>
        </w:rPr>
        <w:t>առելիքի այլ տեսակներ</w:t>
      </w:r>
      <w:r w:rsidR="00E919BB">
        <w:rPr>
          <w:rFonts w:ascii="GHEA Grapalat" w:hAnsi="GHEA Grapalat" w:cs="Calibri"/>
          <w:i/>
          <w:sz w:val="22"/>
          <w:szCs w:val="22"/>
        </w:rPr>
        <w:t>»</w:t>
      </w:r>
      <w:r w:rsidRPr="00E919BB">
        <w:rPr>
          <w:rFonts w:ascii="GHEA Grapalat" w:hAnsi="GHEA Grapalat" w:cs="Calibri"/>
          <w:sz w:val="22"/>
          <w:szCs w:val="22"/>
          <w:lang w:val="hy-AM"/>
        </w:rPr>
        <w:t xml:space="preserve"> դասի </w:t>
      </w:r>
      <w:r w:rsidRPr="00885678">
        <w:rPr>
          <w:rFonts w:ascii="GHEA Grapalat" w:hAnsi="GHEA Grapalat" w:cs="Calibri"/>
          <w:sz w:val="22"/>
          <w:szCs w:val="22"/>
          <w:lang w:val="hy-AM"/>
        </w:rPr>
        <w:t xml:space="preserve">ծախսերը` ապահովելով </w:t>
      </w:r>
      <w:r w:rsidRPr="00885678">
        <w:rPr>
          <w:rFonts w:ascii="GHEA Grapalat" w:hAnsi="GHEA Grapalat" w:cs="Calibri"/>
          <w:sz w:val="22"/>
          <w:szCs w:val="22"/>
        </w:rPr>
        <w:t>կիս</w:t>
      </w:r>
      <w:r w:rsidRPr="00885678">
        <w:rPr>
          <w:rFonts w:ascii="GHEA Grapalat" w:hAnsi="GHEA Grapalat" w:cs="Calibri"/>
          <w:sz w:val="22"/>
          <w:szCs w:val="22"/>
          <w:lang w:val="hy-AM"/>
        </w:rPr>
        <w:t xml:space="preserve">ամյակային ծրագրի </w:t>
      </w:r>
      <w:r w:rsidRPr="00885678">
        <w:rPr>
          <w:rFonts w:ascii="GHEA Grapalat" w:hAnsi="GHEA Grapalat" w:cs="Calibri"/>
          <w:sz w:val="22"/>
          <w:szCs w:val="22"/>
        </w:rPr>
        <w:t>32.5</w:t>
      </w:r>
      <w:r w:rsidRPr="00885678">
        <w:rPr>
          <w:rFonts w:ascii="GHEA Grapalat" w:hAnsi="GHEA Grapalat" w:cs="Calibri"/>
          <w:sz w:val="22"/>
          <w:szCs w:val="22"/>
          <w:lang w:val="hy-AM"/>
        </w:rPr>
        <w:t>% կատարողական:</w:t>
      </w:r>
      <w:r w:rsidRPr="00885678">
        <w:rPr>
          <w:rFonts w:ascii="GHEA Grapalat" w:hAnsi="GHEA Grapalat" w:cs="Calibri"/>
          <w:sz w:val="22"/>
          <w:szCs w:val="22"/>
        </w:rPr>
        <w:t xml:space="preserve"> Շեղումը հիմնականում պայմանավորված է ՌԴ աջակցությամբ իրականացվող Հայկական ԱԷԿ-ի N 2 էներգաբլոկի շահագործման նախագծային ժամկետի երկարացման</w:t>
      </w:r>
      <w:r w:rsidRPr="00885678">
        <w:rPr>
          <w:rFonts w:ascii="GHEA Grapalat" w:hAnsi="GHEA Grapalat" w:cs="Calibri"/>
          <w:sz w:val="22"/>
          <w:szCs w:val="22"/>
          <w:lang w:val="hy-AM"/>
        </w:rPr>
        <w:t xml:space="preserve"> դրամաշնորհային ծրագրի</w:t>
      </w:r>
      <w:r w:rsidRPr="00885678">
        <w:rPr>
          <w:rFonts w:ascii="GHEA Grapalat" w:hAnsi="GHEA Grapalat" w:cs="Calibri"/>
          <w:sz w:val="22"/>
          <w:szCs w:val="22"/>
        </w:rPr>
        <w:t xml:space="preserve"> </w:t>
      </w:r>
      <w:r w:rsidRPr="00885678">
        <w:rPr>
          <w:rFonts w:ascii="GHEA Grapalat" w:hAnsi="GHEA Grapalat" w:cs="Calibri"/>
          <w:sz w:val="22"/>
          <w:szCs w:val="22"/>
          <w:lang w:val="hy-AM"/>
        </w:rPr>
        <w:t xml:space="preserve">շրջանակներում </w:t>
      </w:r>
      <w:r w:rsidRPr="00885678">
        <w:rPr>
          <w:rFonts w:ascii="GHEA Grapalat" w:hAnsi="GHEA Grapalat" w:cs="Calibri"/>
          <w:sz w:val="22"/>
          <w:szCs w:val="22"/>
        </w:rPr>
        <w:t>կատարված ծախսերի 22.2%</w:t>
      </w:r>
      <w:r w:rsidR="002002A2">
        <w:rPr>
          <w:rFonts w:ascii="GHEA Grapalat" w:hAnsi="GHEA Grapalat" w:cs="Calibri"/>
          <w:sz w:val="22"/>
          <w:szCs w:val="22"/>
        </w:rPr>
        <w:t xml:space="preserve"> (724.3 մլն դրամ)</w:t>
      </w:r>
      <w:r w:rsidRPr="00885678">
        <w:rPr>
          <w:rFonts w:ascii="GHEA Grapalat" w:hAnsi="GHEA Grapalat" w:cs="Calibri"/>
          <w:sz w:val="22"/>
          <w:szCs w:val="22"/>
        </w:rPr>
        <w:t xml:space="preserve"> կատարողականով: Բացի այդ, չեն օգտագործվել Իրանի Իսլամական Հանրապետության աջակցությամբ իրականացվող Հայաստանի Հանրապետությունում Իրանի հետ սահմանամերձ բնակավայրերի գազի բաշխման ցանցի կառուցման դրամաշնորհային ծրագրի </w:t>
      </w:r>
      <w:r w:rsidRPr="00885678">
        <w:rPr>
          <w:rFonts w:ascii="GHEA Grapalat" w:hAnsi="GHEA Grapalat" w:cs="Calibri"/>
          <w:sz w:val="22"/>
          <w:szCs w:val="22"/>
          <w:lang w:val="hy-AM"/>
        </w:rPr>
        <w:t xml:space="preserve">շրջանակներում </w:t>
      </w:r>
      <w:r w:rsidRPr="00885678">
        <w:rPr>
          <w:rFonts w:ascii="GHEA Grapalat" w:hAnsi="GHEA Grapalat" w:cs="Calibri"/>
          <w:sz w:val="22"/>
          <w:szCs w:val="22"/>
        </w:rPr>
        <w:t xml:space="preserve">նախատեսված շուրջ 578 մլն դրամի միջոցները: </w:t>
      </w:r>
      <w:r w:rsidRPr="00885678">
        <w:rPr>
          <w:rFonts w:ascii="GHEA Grapalat" w:hAnsi="GHEA Grapalat" w:cs="Calibri"/>
          <w:sz w:val="22"/>
          <w:szCs w:val="22"/>
          <w:lang w:val="hy-AM"/>
        </w:rPr>
        <w:t xml:space="preserve">Նշված ոլորտում իրականացվել են </w:t>
      </w:r>
      <w:r w:rsidRPr="00885678">
        <w:rPr>
          <w:rFonts w:ascii="GHEA Grapalat" w:hAnsi="GHEA Grapalat" w:cs="Calibri"/>
          <w:sz w:val="22"/>
          <w:szCs w:val="22"/>
        </w:rPr>
        <w:t xml:space="preserve">չորս դրամաշնորհային ծրագրեր, որոնցից երեքը ֆինանսավորվել են Համաշխարհային բանկի աջակցությամբ: Նախորդ տարվա նույն ժամանակահատվածի համեմատ տվյալ դասի ծախսերն աճել են մոտ 5.6 անգամ՝ հիմնականում պայմանավորված </w:t>
      </w:r>
      <w:r w:rsidR="002002A2" w:rsidRPr="00885678">
        <w:rPr>
          <w:rFonts w:ascii="GHEA Grapalat" w:hAnsi="GHEA Grapalat" w:cs="Calibri"/>
          <w:sz w:val="22"/>
          <w:szCs w:val="22"/>
        </w:rPr>
        <w:t>ՌԴ աջակցությամբ իրականացվող Հայկական ԱԷԿ-ի N 2 էներգաբլոկի շահագործման նախագծային ժամկետի երկարացման</w:t>
      </w:r>
      <w:r w:rsidR="002002A2">
        <w:rPr>
          <w:rFonts w:ascii="GHEA Grapalat" w:hAnsi="GHEA Grapalat" w:cs="Calibri"/>
          <w:sz w:val="22"/>
          <w:szCs w:val="22"/>
        </w:rPr>
        <w:t xml:space="preserve">, </w:t>
      </w:r>
      <w:r w:rsidR="002002A2" w:rsidRPr="002002A2">
        <w:rPr>
          <w:rFonts w:ascii="GHEA Grapalat" w:hAnsi="GHEA Grapalat" w:cs="Calibri"/>
          <w:sz w:val="22"/>
          <w:szCs w:val="22"/>
        </w:rPr>
        <w:t>Համաշխարհային բանկի աջակցությամբ իրականացվող Երկրաջերմային հետախուզակա</w:t>
      </w:r>
      <w:r w:rsidR="002002A2">
        <w:rPr>
          <w:rFonts w:ascii="GHEA Grapalat" w:hAnsi="GHEA Grapalat" w:cs="Calibri"/>
          <w:sz w:val="22"/>
          <w:szCs w:val="22"/>
        </w:rPr>
        <w:t xml:space="preserve">ն հորատման և </w:t>
      </w:r>
      <w:r w:rsidR="00A877D4" w:rsidRPr="00A877D4">
        <w:rPr>
          <w:rFonts w:ascii="GHEA Grapalat" w:hAnsi="GHEA Grapalat" w:cs="Calibri"/>
          <w:sz w:val="22"/>
          <w:szCs w:val="22"/>
        </w:rPr>
        <w:t xml:space="preserve">Համաշխարհային բանկի </w:t>
      </w:r>
      <w:r w:rsidR="00A877D4" w:rsidRPr="00A877D4">
        <w:rPr>
          <w:rFonts w:ascii="GHEA Grapalat" w:hAnsi="GHEA Grapalat" w:cs="Calibri"/>
          <w:sz w:val="22"/>
          <w:szCs w:val="22"/>
        </w:rPr>
        <w:lastRenderedPageBreak/>
        <w:t>աջակցությամբ իրականացվող արդյունաբերական մասշտաբի ար</w:t>
      </w:r>
      <w:r w:rsidR="00A877D4">
        <w:rPr>
          <w:rFonts w:ascii="GHEA Grapalat" w:hAnsi="GHEA Grapalat" w:cs="Calibri"/>
          <w:sz w:val="22"/>
          <w:szCs w:val="22"/>
        </w:rPr>
        <w:t>և</w:t>
      </w:r>
      <w:r w:rsidR="00A877D4" w:rsidRPr="00A877D4">
        <w:rPr>
          <w:rFonts w:ascii="GHEA Grapalat" w:hAnsi="GHEA Grapalat" w:cs="Calibri"/>
          <w:sz w:val="22"/>
          <w:szCs w:val="22"/>
        </w:rPr>
        <w:t xml:space="preserve">ային էներգիայի ծրագրի նախապատրաստման </w:t>
      </w:r>
      <w:r w:rsidRPr="00885678">
        <w:rPr>
          <w:rFonts w:ascii="GHEA Grapalat" w:hAnsi="GHEA Grapalat" w:cs="Calibri"/>
          <w:sz w:val="22"/>
          <w:szCs w:val="22"/>
        </w:rPr>
        <w:t>դրամաշնորհային ծրագրերի մեկնարկով:</w:t>
      </w:r>
    </w:p>
    <w:p w:rsidR="00D7606A" w:rsidRPr="00B80540" w:rsidRDefault="00D7606A" w:rsidP="00B80540">
      <w:pPr>
        <w:spacing w:line="360" w:lineRule="auto"/>
        <w:ind w:firstLine="561"/>
        <w:jc w:val="both"/>
        <w:rPr>
          <w:rFonts w:ascii="GHEA Grapalat" w:hAnsi="GHEA Grapalat" w:cs="Calibri"/>
          <w:sz w:val="22"/>
          <w:szCs w:val="22"/>
        </w:rPr>
      </w:pPr>
      <w:r w:rsidRPr="007F342D">
        <w:rPr>
          <w:rFonts w:ascii="GHEA Grapalat" w:hAnsi="GHEA Grapalat" w:cs="Calibri"/>
          <w:sz w:val="22"/>
          <w:szCs w:val="22"/>
          <w:lang w:val="hy-AM"/>
        </w:rPr>
        <w:t>Հաշվետու ժամանակահատվածում</w:t>
      </w:r>
      <w:r w:rsidRPr="007F342D">
        <w:rPr>
          <w:rFonts w:ascii="GHEA Grapalat" w:hAnsi="GHEA Grapalat" w:cs="Calibri"/>
          <w:sz w:val="22"/>
          <w:szCs w:val="22"/>
        </w:rPr>
        <w:t xml:space="preserve"> 2.3</w:t>
      </w:r>
      <w:r w:rsidRPr="007F342D">
        <w:rPr>
          <w:rFonts w:ascii="GHEA Grapalat" w:hAnsi="GHEA Grapalat" w:cs="Calibri"/>
          <w:sz w:val="22"/>
          <w:szCs w:val="22"/>
          <w:lang w:val="hy-AM"/>
        </w:rPr>
        <w:t xml:space="preserve"> մլ</w:t>
      </w:r>
      <w:r w:rsidRPr="007F342D">
        <w:rPr>
          <w:rFonts w:ascii="GHEA Grapalat" w:hAnsi="GHEA Grapalat" w:cs="Calibri"/>
          <w:sz w:val="22"/>
          <w:szCs w:val="22"/>
        </w:rPr>
        <w:t>րդ</w:t>
      </w:r>
      <w:r w:rsidRPr="007F342D">
        <w:rPr>
          <w:rFonts w:ascii="GHEA Grapalat" w:hAnsi="GHEA Grapalat" w:cs="Calibri"/>
          <w:sz w:val="22"/>
          <w:szCs w:val="22"/>
          <w:lang w:val="hy-AM"/>
        </w:rPr>
        <w:t xml:space="preserve"> դրամ են կազմել </w:t>
      </w:r>
      <w:r w:rsidRPr="007F342D">
        <w:rPr>
          <w:rFonts w:ascii="GHEA Grapalat" w:hAnsi="GHEA Grapalat" w:cs="Calibri"/>
          <w:i/>
          <w:sz w:val="22"/>
          <w:szCs w:val="22"/>
          <w:lang w:val="hy-AM"/>
        </w:rPr>
        <w:t>էլեկտրաէներգիայի</w:t>
      </w:r>
      <w:r w:rsidRPr="007F342D">
        <w:rPr>
          <w:rFonts w:ascii="GHEA Grapalat" w:hAnsi="GHEA Grapalat" w:cs="Calibri"/>
          <w:sz w:val="22"/>
          <w:szCs w:val="22"/>
          <w:lang w:val="hy-AM"/>
        </w:rPr>
        <w:t xml:space="preserve"> դասի</w:t>
      </w:r>
      <w:r w:rsidRPr="00885678">
        <w:rPr>
          <w:rFonts w:ascii="GHEA Grapalat" w:hAnsi="GHEA Grapalat" w:cs="Calibri"/>
          <w:sz w:val="22"/>
          <w:szCs w:val="22"/>
          <w:lang w:val="hy-AM"/>
        </w:rPr>
        <w:t xml:space="preserve"> ծախսերը` </w:t>
      </w:r>
      <w:r w:rsidRPr="00885678">
        <w:rPr>
          <w:rFonts w:ascii="GHEA Grapalat" w:hAnsi="GHEA Grapalat" w:cs="Calibri"/>
          <w:sz w:val="22"/>
          <w:szCs w:val="22"/>
        </w:rPr>
        <w:t>57</w:t>
      </w:r>
      <w:r w:rsidRPr="00885678">
        <w:rPr>
          <w:rFonts w:ascii="GHEA Grapalat" w:hAnsi="GHEA Grapalat" w:cs="Calibri"/>
          <w:sz w:val="22"/>
          <w:szCs w:val="22"/>
          <w:lang w:val="hy-AM"/>
        </w:rPr>
        <w:t>.</w:t>
      </w:r>
      <w:r w:rsidRPr="00885678">
        <w:rPr>
          <w:rFonts w:ascii="GHEA Grapalat" w:hAnsi="GHEA Grapalat" w:cs="Calibri"/>
          <w:sz w:val="22"/>
          <w:szCs w:val="22"/>
        </w:rPr>
        <w:t>5</w:t>
      </w:r>
      <w:r w:rsidRPr="00885678">
        <w:rPr>
          <w:rFonts w:ascii="GHEA Grapalat" w:hAnsi="GHEA Grapalat" w:cs="Calibri"/>
          <w:sz w:val="22"/>
          <w:szCs w:val="22"/>
          <w:lang w:val="hy-AM"/>
        </w:rPr>
        <w:t>%-ով ապահովելով ծրագիրը: Շեղումը</w:t>
      </w:r>
      <w:r w:rsidRPr="00885678">
        <w:rPr>
          <w:rFonts w:ascii="GHEA Grapalat" w:hAnsi="GHEA Grapalat" w:cs="Calibri"/>
          <w:sz w:val="22"/>
          <w:szCs w:val="22"/>
        </w:rPr>
        <w:t xml:space="preserve"> հիմնականում</w:t>
      </w:r>
      <w:r w:rsidRPr="00885678">
        <w:rPr>
          <w:rFonts w:ascii="GHEA Grapalat" w:hAnsi="GHEA Grapalat" w:cs="Calibri"/>
          <w:sz w:val="22"/>
          <w:szCs w:val="22"/>
          <w:lang w:val="hy-AM"/>
        </w:rPr>
        <w:t xml:space="preserve"> պայմանավորված է </w:t>
      </w:r>
      <w:r w:rsidRPr="00885678">
        <w:rPr>
          <w:rFonts w:ascii="GHEA Grapalat" w:hAnsi="GHEA Grapalat" w:cs="Calibri"/>
          <w:sz w:val="22"/>
          <w:szCs w:val="22"/>
          <w:shd w:val="clear" w:color="auto" w:fill="FFFFFF"/>
          <w:lang w:val="hy-AM"/>
        </w:rPr>
        <w:t>նրանով, որ չեն օգտագործվել</w:t>
      </w:r>
      <w:r w:rsidRPr="00885678">
        <w:rPr>
          <w:rFonts w:ascii="GHEA Grapalat" w:hAnsi="GHEA Grapalat" w:cs="Calibri"/>
          <w:sz w:val="22"/>
          <w:szCs w:val="22"/>
          <w:shd w:val="clear" w:color="auto" w:fill="FFFFFF"/>
        </w:rPr>
        <w:t xml:space="preserve"> </w:t>
      </w:r>
      <w:r w:rsidR="009B3B6F">
        <w:rPr>
          <w:rFonts w:ascii="GHEA Grapalat" w:hAnsi="GHEA Grapalat" w:cs="Calibri"/>
          <w:sz w:val="22"/>
          <w:szCs w:val="22"/>
          <w:shd w:val="clear" w:color="auto" w:fill="FFFFFF"/>
        </w:rPr>
        <w:t>Վ</w:t>
      </w:r>
      <w:r w:rsidRPr="00885678">
        <w:rPr>
          <w:rFonts w:ascii="GHEA Grapalat" w:hAnsi="GHEA Grapalat" w:cs="Calibri"/>
          <w:sz w:val="22"/>
          <w:szCs w:val="22"/>
          <w:shd w:val="clear" w:color="auto" w:fill="FFFFFF"/>
        </w:rPr>
        <w:t>երակառուցման և զարգացման միջազգային բանկի աջակցությամբ իրականացվող էլեկտրահաղորդման ցանցի բարելավման շրջանակներում Երևանի ՋԷԿ-ի ենթակայանի վերակառուցման վարկային ծրագր</w:t>
      </w:r>
      <w:r w:rsidR="00A84E3F">
        <w:rPr>
          <w:rFonts w:ascii="GHEA Grapalat" w:hAnsi="GHEA Grapalat" w:cs="Calibri"/>
          <w:sz w:val="22"/>
          <w:szCs w:val="22"/>
          <w:shd w:val="clear" w:color="auto" w:fill="FFFFFF"/>
        </w:rPr>
        <w:t>ով</w:t>
      </w:r>
      <w:r w:rsidRPr="00885678">
        <w:rPr>
          <w:rFonts w:ascii="GHEA Grapalat" w:hAnsi="GHEA Grapalat" w:cs="Calibri"/>
          <w:sz w:val="22"/>
          <w:szCs w:val="22"/>
          <w:shd w:val="clear" w:color="auto" w:fill="FFFFFF"/>
        </w:rPr>
        <w:t xml:space="preserve"> նախատեսված 1.2 մլրդ դրամի միջոցները: </w:t>
      </w:r>
      <w:r w:rsidRPr="00885678">
        <w:rPr>
          <w:rFonts w:ascii="GHEA Grapalat" w:hAnsi="GHEA Grapalat" w:cs="Calibri"/>
          <w:sz w:val="22"/>
          <w:szCs w:val="22"/>
        </w:rPr>
        <w:t xml:space="preserve">Բացի այդ, </w:t>
      </w:r>
      <w:r w:rsidRPr="00885678">
        <w:rPr>
          <w:rFonts w:ascii="GHEA Grapalat" w:hAnsi="GHEA Grapalat"/>
          <w:sz w:val="22"/>
          <w:szCs w:val="22"/>
        </w:rPr>
        <w:t xml:space="preserve">2016 </w:t>
      </w:r>
      <w:r w:rsidRPr="00885678">
        <w:rPr>
          <w:rFonts w:ascii="GHEA Grapalat" w:hAnsi="GHEA Grapalat" w:cs="Sylfaen"/>
          <w:sz w:val="22"/>
          <w:szCs w:val="22"/>
        </w:rPr>
        <w:t xml:space="preserve">թվականի </w:t>
      </w:r>
      <w:r w:rsidRPr="00885678">
        <w:rPr>
          <w:rFonts w:ascii="GHEA Grapalat" w:hAnsi="GHEA Grapalat" w:cs="Sylfaen"/>
          <w:color w:val="000000"/>
          <w:sz w:val="22"/>
          <w:szCs w:val="22"/>
        </w:rPr>
        <w:t>առաջին կիսամյակ</w:t>
      </w:r>
      <w:r w:rsidRPr="00885678">
        <w:rPr>
          <w:rFonts w:ascii="GHEA Grapalat" w:hAnsi="GHEA Grapalat" w:cs="Sylfaen"/>
          <w:sz w:val="22"/>
          <w:szCs w:val="22"/>
        </w:rPr>
        <w:t xml:space="preserve">ում </w:t>
      </w:r>
      <w:r w:rsidRPr="00885678">
        <w:rPr>
          <w:rFonts w:ascii="GHEA Grapalat" w:hAnsi="GHEA Grapalat" w:cs="Calibri"/>
          <w:sz w:val="22"/>
          <w:szCs w:val="22"/>
        </w:rPr>
        <w:t>ծրագրված ցուցանիշ</w:t>
      </w:r>
      <w:r w:rsidR="00423151">
        <w:rPr>
          <w:rFonts w:ascii="GHEA Grapalat" w:hAnsi="GHEA Grapalat" w:cs="Calibri"/>
          <w:sz w:val="22"/>
          <w:szCs w:val="22"/>
        </w:rPr>
        <w:t>ներ</w:t>
      </w:r>
      <w:r w:rsidRPr="00885678">
        <w:rPr>
          <w:rFonts w:ascii="GHEA Grapalat" w:hAnsi="GHEA Grapalat" w:cs="Calibri"/>
          <w:sz w:val="22"/>
          <w:szCs w:val="22"/>
        </w:rPr>
        <w:t xml:space="preserve">ը զիջել են Ասիական զարգացման բանկի աջակցությամբ իրականացվող էլեկտրաէներգիայի հաղորդման ցանցի վերակառուցման շրջանակներում 220 կվ «Ագարակ-2» և «Շինուհայր» ենթակայանների վերակառուցման </w:t>
      </w:r>
      <w:r w:rsidR="009B3B6F">
        <w:rPr>
          <w:rFonts w:ascii="GHEA Grapalat" w:hAnsi="GHEA Grapalat" w:cs="Calibri"/>
          <w:sz w:val="22"/>
          <w:szCs w:val="22"/>
        </w:rPr>
        <w:t>ու</w:t>
      </w:r>
      <w:r w:rsidRPr="00885678">
        <w:rPr>
          <w:rFonts w:ascii="GHEA Grapalat" w:hAnsi="GHEA Grapalat" w:cs="Calibri"/>
          <w:sz w:val="22"/>
          <w:szCs w:val="22"/>
        </w:rPr>
        <w:t xml:space="preserve"> Վերակառուցման և զարգացման եվրոպական բանկի աջակցությամբ իրականացվող էլեկտրահաղորդման ցանցի բարելավման շրջանակներում «Աշնակ» ենթակայանի վերակառուցման և </w:t>
      </w:r>
      <w:r w:rsidR="009B3B6F">
        <w:rPr>
          <w:rFonts w:ascii="GHEA Grapalat" w:hAnsi="GHEA Grapalat" w:cs="Calibri"/>
          <w:sz w:val="22"/>
          <w:szCs w:val="22"/>
        </w:rPr>
        <w:t>է</w:t>
      </w:r>
      <w:r w:rsidRPr="00885678">
        <w:rPr>
          <w:rFonts w:ascii="GHEA Grapalat" w:hAnsi="GHEA Grapalat" w:cs="Calibri"/>
          <w:sz w:val="22"/>
          <w:szCs w:val="22"/>
        </w:rPr>
        <w:t xml:space="preserve">լեկտրաէներգետիկական համակարգի կառավարման բարելավման վարկային ծրագրերի շրջանակներում կատարված ծախսերը, որոնք կազմել են համապատասխանաբար </w:t>
      </w:r>
      <w:r w:rsidR="009B3B6F">
        <w:rPr>
          <w:rFonts w:ascii="GHEA Grapalat" w:hAnsi="GHEA Grapalat" w:cs="Calibri"/>
          <w:sz w:val="22"/>
          <w:szCs w:val="22"/>
        </w:rPr>
        <w:t>1.5</w:t>
      </w:r>
      <w:r w:rsidR="009B3B6F">
        <w:rPr>
          <w:rFonts w:ascii="Courier New" w:hAnsi="Courier New" w:cs="Courier New"/>
          <w:sz w:val="22"/>
          <w:szCs w:val="22"/>
        </w:rPr>
        <w:t> </w:t>
      </w:r>
      <w:r w:rsidRPr="00885678">
        <w:rPr>
          <w:rFonts w:ascii="GHEA Grapalat" w:hAnsi="GHEA Grapalat" w:cs="Calibri"/>
          <w:sz w:val="22"/>
          <w:szCs w:val="22"/>
        </w:rPr>
        <w:t>մլրդ դրամ և 3.4 մլն դրամ կամ նախատեսվածի 78.9%-ը և 0.9%-ը</w:t>
      </w:r>
      <w:r w:rsidRPr="00885678">
        <w:rPr>
          <w:rFonts w:ascii="GHEA Grapalat" w:hAnsi="GHEA Grapalat" w:cs="Calibri"/>
          <w:sz w:val="22"/>
          <w:szCs w:val="22"/>
          <w:lang w:val="hy-AM"/>
        </w:rPr>
        <w:t>:</w:t>
      </w:r>
      <w:r w:rsidRPr="00885678">
        <w:rPr>
          <w:rFonts w:ascii="GHEA Grapalat" w:hAnsi="GHEA Grapalat" w:cs="Calibri"/>
          <w:sz w:val="22"/>
          <w:szCs w:val="22"/>
        </w:rPr>
        <w:t xml:space="preserve"> </w:t>
      </w:r>
      <w:r w:rsidRPr="00885678">
        <w:rPr>
          <w:rFonts w:ascii="GHEA Grapalat" w:hAnsi="GHEA Grapalat" w:cs="Sylfaen"/>
          <w:sz w:val="22"/>
          <w:szCs w:val="22"/>
        </w:rPr>
        <w:t>Միևնույն ժամանակ, բարձր կատարողական է արձանագրվել Գերմանիայի զարգացման վարկերի բանկի աջակցությամբ իրականացվող «Կովկասյան էլեկտրահաղորդման ցանց I» Հայաստան-Վրաստան հաղորդիչ գիծ/ենթակայանների և Ասիական զարգացման բանկի աջակցությամբ իրականացվող էլեկտրաէներգիայի հաղորդման ցանցի վերակառուցման շրջանակներում կարգավորման կառավարման ավտոմատացված համակարգի</w:t>
      </w:r>
      <w:r w:rsidR="002419A8">
        <w:rPr>
          <w:rFonts w:ascii="GHEA Grapalat" w:hAnsi="GHEA Grapalat" w:cs="Sylfaen"/>
          <w:sz w:val="22"/>
          <w:szCs w:val="22"/>
        </w:rPr>
        <w:t xml:space="preserve"> </w:t>
      </w:r>
      <w:r w:rsidRPr="00885678">
        <w:rPr>
          <w:rFonts w:ascii="GHEA Grapalat" w:hAnsi="GHEA Grapalat" w:cs="Sylfaen"/>
          <w:sz w:val="22"/>
          <w:szCs w:val="22"/>
        </w:rPr>
        <w:t xml:space="preserve">(SCADA) ընդլայնման </w:t>
      </w:r>
      <w:r w:rsidRPr="00885678">
        <w:rPr>
          <w:rFonts w:ascii="GHEA Grapalat" w:hAnsi="GHEA Grapalat" w:cs="Calibri"/>
          <w:sz w:val="22"/>
          <w:szCs w:val="22"/>
          <w:lang w:val="hy-AM"/>
        </w:rPr>
        <w:t>վարկային ծրագր</w:t>
      </w:r>
      <w:r w:rsidRPr="00885678">
        <w:rPr>
          <w:rFonts w:ascii="GHEA Grapalat" w:hAnsi="GHEA Grapalat" w:cs="Calibri"/>
          <w:sz w:val="22"/>
          <w:szCs w:val="22"/>
        </w:rPr>
        <w:t>եր</w:t>
      </w:r>
      <w:r w:rsidRPr="00885678">
        <w:rPr>
          <w:rFonts w:ascii="GHEA Grapalat" w:hAnsi="GHEA Grapalat" w:cs="Calibri"/>
          <w:sz w:val="22"/>
          <w:szCs w:val="22"/>
          <w:lang w:val="hy-AM"/>
        </w:rPr>
        <w:t>ի գծ</w:t>
      </w:r>
      <w:r w:rsidRPr="00885678">
        <w:rPr>
          <w:rFonts w:ascii="GHEA Grapalat" w:hAnsi="GHEA Grapalat" w:cs="Calibri"/>
          <w:sz w:val="22"/>
          <w:szCs w:val="22"/>
        </w:rPr>
        <w:t>ով, որոնց շրջանակներում կատարված ծախսերը կազմել են համապատասխանաբար 411.5 մլն դրամ և 88.4 մլն դրամ` 174%-ով և 66.9%-ով գերազանցելով ծրագրային ցուցանիշը: Էլեկտրաէներգիայի</w:t>
      </w:r>
      <w:r w:rsidRPr="00885678">
        <w:rPr>
          <w:rFonts w:ascii="GHEA Grapalat" w:hAnsi="GHEA Grapalat" w:cs="Calibri"/>
          <w:sz w:val="22"/>
          <w:szCs w:val="22"/>
          <w:lang w:val="hy-AM"/>
        </w:rPr>
        <w:t xml:space="preserve"> ոլորտ</w:t>
      </w:r>
      <w:r w:rsidR="007A1C74">
        <w:rPr>
          <w:rFonts w:ascii="GHEA Grapalat" w:hAnsi="GHEA Grapalat" w:cs="Calibri"/>
          <w:sz w:val="22"/>
          <w:szCs w:val="22"/>
        </w:rPr>
        <w:t>ին</w:t>
      </w:r>
      <w:r w:rsidRPr="00885678">
        <w:rPr>
          <w:rFonts w:ascii="GHEA Grapalat" w:hAnsi="GHEA Grapalat" w:cs="Calibri"/>
          <w:sz w:val="22"/>
          <w:szCs w:val="22"/>
          <w:lang w:val="hy-AM"/>
        </w:rPr>
        <w:t xml:space="preserve"> </w:t>
      </w:r>
      <w:r w:rsidR="007A1C74">
        <w:rPr>
          <w:rFonts w:ascii="GHEA Grapalat" w:hAnsi="GHEA Grapalat" w:cs="Calibri"/>
          <w:sz w:val="22"/>
          <w:szCs w:val="22"/>
        </w:rPr>
        <w:t>հ</w:t>
      </w:r>
      <w:r w:rsidRPr="00885678">
        <w:rPr>
          <w:rFonts w:ascii="GHEA Grapalat" w:hAnsi="GHEA Grapalat" w:cs="Calibri"/>
          <w:sz w:val="22"/>
          <w:szCs w:val="22"/>
          <w:lang w:val="hy-AM"/>
        </w:rPr>
        <w:t>ատկացված միջոցներ</w:t>
      </w:r>
      <w:r w:rsidRPr="00885678">
        <w:rPr>
          <w:rFonts w:ascii="GHEA Grapalat" w:hAnsi="GHEA Grapalat" w:cs="Calibri"/>
          <w:sz w:val="22"/>
          <w:szCs w:val="22"/>
        </w:rPr>
        <w:t>ից 308.1 մլն դրամն</w:t>
      </w:r>
      <w:r w:rsidRPr="00885678">
        <w:rPr>
          <w:rFonts w:ascii="GHEA Grapalat" w:hAnsi="GHEA Grapalat" w:cs="Calibri"/>
          <w:sz w:val="22"/>
          <w:szCs w:val="22"/>
          <w:lang w:val="hy-AM"/>
        </w:rPr>
        <w:t xml:space="preserve"> ուղղվել </w:t>
      </w:r>
      <w:r w:rsidRPr="00885678">
        <w:rPr>
          <w:rFonts w:ascii="GHEA Grapalat" w:hAnsi="GHEA Grapalat" w:cs="Calibri"/>
          <w:sz w:val="22"/>
          <w:szCs w:val="22"/>
        </w:rPr>
        <w:t>է</w:t>
      </w:r>
      <w:r w:rsidRPr="00885678">
        <w:rPr>
          <w:rFonts w:ascii="GHEA Grapalat" w:hAnsi="GHEA Grapalat" w:cs="Calibri"/>
          <w:sz w:val="22"/>
          <w:szCs w:val="22"/>
          <w:lang w:val="hy-AM"/>
        </w:rPr>
        <w:t xml:space="preserve"> ՀՀ էներգետիկայի և բնական պաշարների նախարարության </w:t>
      </w:r>
      <w:r w:rsidRPr="00885678">
        <w:rPr>
          <w:rFonts w:ascii="GHEA Grapalat" w:hAnsi="GHEA Grapalat" w:cs="Calibri"/>
          <w:sz w:val="22"/>
          <w:szCs w:val="22"/>
        </w:rPr>
        <w:t>աշխատակազմի պահպանմանը` 93%-ով ապահովելով ծրագիրը: Նախորդ տարվա նույն ժամանակահատվածի համեմատ էլեկտրաէներգիայի բնագավառի</w:t>
      </w:r>
      <w:r w:rsidRPr="00885678">
        <w:rPr>
          <w:rFonts w:ascii="GHEA Grapalat" w:hAnsi="GHEA Grapalat" w:cs="Calibri"/>
          <w:sz w:val="22"/>
          <w:szCs w:val="22"/>
          <w:lang w:val="hy-AM"/>
        </w:rPr>
        <w:t xml:space="preserve"> ծախսերն աճել են</w:t>
      </w:r>
      <w:r w:rsidRPr="00885678">
        <w:rPr>
          <w:rFonts w:ascii="GHEA Grapalat" w:hAnsi="GHEA Grapalat" w:cs="Calibri"/>
          <w:sz w:val="22"/>
          <w:szCs w:val="22"/>
        </w:rPr>
        <w:t xml:space="preserve"> մոտ 8.2 անգամ</w:t>
      </w:r>
      <w:r w:rsidRPr="00885678">
        <w:rPr>
          <w:rFonts w:ascii="GHEA Grapalat" w:hAnsi="GHEA Grapalat" w:cs="Calibri"/>
          <w:sz w:val="22"/>
          <w:szCs w:val="22"/>
          <w:lang w:val="hy-AM"/>
        </w:rPr>
        <w:t xml:space="preserve"> կամ </w:t>
      </w:r>
      <w:r w:rsidRPr="00885678">
        <w:rPr>
          <w:rFonts w:ascii="GHEA Grapalat" w:hAnsi="GHEA Grapalat" w:cs="Calibri"/>
          <w:sz w:val="22"/>
          <w:szCs w:val="22"/>
        </w:rPr>
        <w:t xml:space="preserve">2 </w:t>
      </w:r>
      <w:r w:rsidRPr="00885678">
        <w:rPr>
          <w:rFonts w:ascii="GHEA Grapalat" w:hAnsi="GHEA Grapalat" w:cs="Calibri"/>
          <w:sz w:val="22"/>
          <w:szCs w:val="22"/>
          <w:lang w:val="hy-AM"/>
        </w:rPr>
        <w:t>մլ</w:t>
      </w:r>
      <w:r w:rsidRPr="00885678">
        <w:rPr>
          <w:rFonts w:ascii="GHEA Grapalat" w:hAnsi="GHEA Grapalat" w:cs="Calibri"/>
          <w:sz w:val="22"/>
          <w:szCs w:val="22"/>
        </w:rPr>
        <w:t>րդ</w:t>
      </w:r>
      <w:r w:rsidRPr="00885678">
        <w:rPr>
          <w:rFonts w:ascii="GHEA Grapalat" w:hAnsi="GHEA Grapalat" w:cs="Calibri"/>
          <w:sz w:val="22"/>
          <w:szCs w:val="22"/>
          <w:lang w:val="hy-AM"/>
        </w:rPr>
        <w:t xml:space="preserve"> դրամով, որը հիմնականում պայմանավորված է</w:t>
      </w:r>
      <w:r w:rsidRPr="00885678">
        <w:rPr>
          <w:rFonts w:ascii="GHEA Grapalat" w:hAnsi="GHEA Grapalat" w:cs="Calibri"/>
          <w:sz w:val="22"/>
          <w:szCs w:val="22"/>
        </w:rPr>
        <w:t xml:space="preserve"> Ասիական զարգացման բանկի աջակցությամբ իրականացվող էլեկտրաէներգիայի հաղորդման ցանցի վերակառուցման շրջանակներում 220 կվ «Ագարակ-2» և «Շինուհայր» ենթակայանների </w:t>
      </w:r>
      <w:r w:rsidRPr="0079256E">
        <w:rPr>
          <w:rFonts w:ascii="GHEA Grapalat" w:hAnsi="GHEA Grapalat" w:cs="Calibri"/>
          <w:sz w:val="22"/>
          <w:szCs w:val="22"/>
        </w:rPr>
        <w:t xml:space="preserve">վերակառուցման </w:t>
      </w:r>
      <w:r w:rsidR="00704DB3">
        <w:rPr>
          <w:rFonts w:ascii="GHEA Grapalat" w:hAnsi="GHEA Grapalat" w:cs="Calibri"/>
          <w:sz w:val="22"/>
          <w:szCs w:val="22"/>
        </w:rPr>
        <w:t xml:space="preserve">և </w:t>
      </w:r>
      <w:r w:rsidR="00704DB3" w:rsidRPr="00704DB3">
        <w:rPr>
          <w:rFonts w:ascii="GHEA Grapalat" w:hAnsi="GHEA Grapalat" w:cs="Calibri"/>
          <w:sz w:val="22"/>
          <w:szCs w:val="22"/>
        </w:rPr>
        <w:t>Գերմանիայի զարգացման վարկերի բանկի աջակցությամբ իրականացվող «Կովկասյան էլեկտրահաղորդման ցանց I» Հայաստան-Վրաստան հա</w:t>
      </w:r>
      <w:r w:rsidR="00704DB3">
        <w:rPr>
          <w:rFonts w:ascii="GHEA Grapalat" w:hAnsi="GHEA Grapalat" w:cs="Calibri"/>
          <w:sz w:val="22"/>
          <w:szCs w:val="22"/>
        </w:rPr>
        <w:t xml:space="preserve">ղորդիչ գիծ/ենթակայանների </w:t>
      </w:r>
      <w:r w:rsidRPr="0079256E">
        <w:rPr>
          <w:rFonts w:ascii="GHEA Grapalat" w:hAnsi="GHEA Grapalat" w:cs="Calibri"/>
          <w:sz w:val="22"/>
          <w:szCs w:val="22"/>
        </w:rPr>
        <w:t>վարկային ծրագրերի շրջանակներում կատարված ծախսերով</w:t>
      </w:r>
      <w:r w:rsidRPr="00B80540">
        <w:rPr>
          <w:rFonts w:ascii="GHEA Grapalat" w:hAnsi="GHEA Grapalat" w:cs="Calibri"/>
          <w:sz w:val="22"/>
          <w:szCs w:val="22"/>
        </w:rPr>
        <w:t>,</w:t>
      </w:r>
      <w:r w:rsidR="00E357FB" w:rsidRPr="00B80540">
        <w:rPr>
          <w:rFonts w:ascii="GHEA Grapalat" w:hAnsi="GHEA Grapalat" w:cs="Calibri"/>
          <w:sz w:val="22"/>
          <w:szCs w:val="22"/>
        </w:rPr>
        <w:t xml:space="preserve"> ընդ որում</w:t>
      </w:r>
      <w:r w:rsidR="00B80540" w:rsidRPr="00B80540">
        <w:rPr>
          <w:rFonts w:ascii="GHEA Grapalat" w:hAnsi="GHEA Grapalat" w:cs="Calibri"/>
          <w:sz w:val="22"/>
          <w:szCs w:val="22"/>
        </w:rPr>
        <w:t xml:space="preserve"> առաջին ծրագրի գծով</w:t>
      </w:r>
      <w:r w:rsidR="00E357FB" w:rsidRPr="00B80540">
        <w:rPr>
          <w:rFonts w:ascii="GHEA Grapalat" w:hAnsi="GHEA Grapalat" w:cs="Calibri"/>
          <w:sz w:val="22"/>
          <w:szCs w:val="22"/>
        </w:rPr>
        <w:t xml:space="preserve"> </w:t>
      </w:r>
      <w:r w:rsidR="00B80540" w:rsidRPr="00B80540">
        <w:rPr>
          <w:rFonts w:ascii="GHEA Grapalat" w:hAnsi="GHEA Grapalat" w:cs="Calibri"/>
          <w:sz w:val="22"/>
          <w:szCs w:val="22"/>
        </w:rPr>
        <w:t xml:space="preserve">2015 </w:t>
      </w:r>
      <w:r w:rsidRPr="00B80540">
        <w:rPr>
          <w:rFonts w:ascii="GHEA Grapalat" w:hAnsi="GHEA Grapalat" w:cs="Calibri"/>
          <w:sz w:val="22"/>
          <w:szCs w:val="22"/>
        </w:rPr>
        <w:t>թվականի առաջին կիսամյակ</w:t>
      </w:r>
      <w:r w:rsidR="007A1C74" w:rsidRPr="00B80540">
        <w:rPr>
          <w:rFonts w:ascii="GHEA Grapalat" w:hAnsi="GHEA Grapalat" w:cs="Calibri"/>
          <w:sz w:val="22"/>
          <w:szCs w:val="22"/>
        </w:rPr>
        <w:t>ում</w:t>
      </w:r>
      <w:r w:rsidR="00B80540" w:rsidRPr="00B80540">
        <w:rPr>
          <w:rFonts w:ascii="GHEA Grapalat" w:hAnsi="GHEA Grapalat" w:cs="Calibri"/>
          <w:sz w:val="22"/>
          <w:szCs w:val="22"/>
        </w:rPr>
        <w:t xml:space="preserve"> նախատեսված </w:t>
      </w:r>
      <w:r w:rsidR="00704DB3" w:rsidRPr="00B80540">
        <w:rPr>
          <w:rFonts w:ascii="GHEA Grapalat" w:hAnsi="GHEA Grapalat" w:cs="Calibri"/>
          <w:sz w:val="22"/>
          <w:szCs w:val="22"/>
        </w:rPr>
        <w:t>միջոցներ</w:t>
      </w:r>
      <w:r w:rsidR="00B80540" w:rsidRPr="00B80540">
        <w:rPr>
          <w:rFonts w:ascii="GHEA Grapalat" w:hAnsi="GHEA Grapalat" w:cs="Calibri"/>
          <w:sz w:val="22"/>
          <w:szCs w:val="22"/>
        </w:rPr>
        <w:t>ը</w:t>
      </w:r>
      <w:r w:rsidR="00704DB3" w:rsidRPr="00B80540">
        <w:rPr>
          <w:rFonts w:ascii="GHEA Grapalat" w:hAnsi="GHEA Grapalat" w:cs="Calibri"/>
          <w:sz w:val="22"/>
          <w:szCs w:val="22"/>
        </w:rPr>
        <w:t xml:space="preserve"> </w:t>
      </w:r>
      <w:r w:rsidRPr="00B80540">
        <w:rPr>
          <w:rFonts w:ascii="GHEA Grapalat" w:hAnsi="GHEA Grapalat" w:cs="Calibri"/>
          <w:sz w:val="22"/>
          <w:szCs w:val="22"/>
        </w:rPr>
        <w:t xml:space="preserve">չէին </w:t>
      </w:r>
      <w:r w:rsidR="003C3E4E" w:rsidRPr="00B80540">
        <w:rPr>
          <w:rFonts w:ascii="GHEA Grapalat" w:hAnsi="GHEA Grapalat" w:cs="Calibri"/>
          <w:sz w:val="22"/>
          <w:szCs w:val="22"/>
        </w:rPr>
        <w:t>օգտագործ</w:t>
      </w:r>
      <w:r w:rsidRPr="00B80540">
        <w:rPr>
          <w:rFonts w:ascii="GHEA Grapalat" w:hAnsi="GHEA Grapalat" w:cs="Calibri"/>
          <w:sz w:val="22"/>
          <w:szCs w:val="22"/>
        </w:rPr>
        <w:t>վել</w:t>
      </w:r>
      <w:r w:rsidR="00B80540" w:rsidRPr="00B80540">
        <w:rPr>
          <w:rFonts w:ascii="GHEA Grapalat" w:hAnsi="GHEA Grapalat" w:cs="Calibri"/>
          <w:sz w:val="22"/>
          <w:szCs w:val="22"/>
        </w:rPr>
        <w:t>, իսկ երկրորդ ծրագիրը մեկնարկել է 2016 թվականին</w:t>
      </w:r>
      <w:r w:rsidRPr="00B80540">
        <w:rPr>
          <w:rFonts w:ascii="GHEA Grapalat" w:hAnsi="GHEA Grapalat" w:cs="Calibri"/>
          <w:sz w:val="22"/>
          <w:szCs w:val="22"/>
        </w:rPr>
        <w:t>:</w:t>
      </w:r>
    </w:p>
    <w:p w:rsidR="00D7606A" w:rsidRPr="00885678" w:rsidRDefault="00D7606A" w:rsidP="00D7606A">
      <w:pPr>
        <w:spacing w:line="360" w:lineRule="auto"/>
        <w:ind w:firstLine="561"/>
        <w:jc w:val="both"/>
        <w:rPr>
          <w:rFonts w:ascii="GHEA Grapalat" w:hAnsi="GHEA Grapalat" w:cs="Calibri"/>
          <w:sz w:val="22"/>
          <w:szCs w:val="22"/>
          <w:lang w:val="hy-AM"/>
        </w:rPr>
      </w:pPr>
      <w:r w:rsidRPr="00885678">
        <w:rPr>
          <w:rFonts w:ascii="GHEA Grapalat" w:hAnsi="GHEA Grapalat" w:cs="Calibri"/>
          <w:sz w:val="22"/>
          <w:szCs w:val="22"/>
          <w:lang w:val="hy-AM"/>
        </w:rPr>
        <w:lastRenderedPageBreak/>
        <w:t>201</w:t>
      </w:r>
      <w:r w:rsidRPr="00885678">
        <w:rPr>
          <w:rFonts w:ascii="GHEA Grapalat" w:hAnsi="GHEA Grapalat" w:cs="Calibri"/>
          <w:sz w:val="22"/>
          <w:szCs w:val="22"/>
        </w:rPr>
        <w:t>6</w:t>
      </w:r>
      <w:r w:rsidRPr="00885678">
        <w:rPr>
          <w:rFonts w:ascii="GHEA Grapalat" w:hAnsi="GHEA Grapalat" w:cs="Calibri"/>
          <w:sz w:val="22"/>
          <w:szCs w:val="22"/>
          <w:lang w:val="hy-AM"/>
        </w:rPr>
        <w:t xml:space="preserve"> թվականի առաջին </w:t>
      </w:r>
      <w:r w:rsidRPr="00885678">
        <w:rPr>
          <w:rFonts w:ascii="GHEA Grapalat" w:hAnsi="GHEA Grapalat" w:cs="Calibri"/>
          <w:sz w:val="22"/>
          <w:szCs w:val="22"/>
        </w:rPr>
        <w:t>կիս</w:t>
      </w:r>
      <w:r w:rsidRPr="00885678">
        <w:rPr>
          <w:rFonts w:ascii="GHEA Grapalat" w:hAnsi="GHEA Grapalat" w:cs="Calibri"/>
          <w:sz w:val="22"/>
          <w:szCs w:val="22"/>
          <w:lang w:val="hy-AM"/>
        </w:rPr>
        <w:t xml:space="preserve">ամյակում </w:t>
      </w:r>
      <w:r w:rsidRPr="00885678">
        <w:rPr>
          <w:rFonts w:ascii="GHEA Grapalat" w:hAnsi="GHEA Grapalat" w:cs="Calibri"/>
          <w:i/>
          <w:sz w:val="22"/>
          <w:szCs w:val="22"/>
          <w:lang w:val="hy-AM"/>
        </w:rPr>
        <w:t>լեռնաարդյունահանման, արդյունաբերության և շինարարության</w:t>
      </w:r>
      <w:r w:rsidRPr="00885678">
        <w:rPr>
          <w:rFonts w:ascii="GHEA Grapalat" w:hAnsi="GHEA Grapalat" w:cs="Calibri"/>
          <w:sz w:val="22"/>
          <w:szCs w:val="22"/>
          <w:lang w:val="hy-AM"/>
        </w:rPr>
        <w:t xml:space="preserve"> բնագավառում ՀՀ պետական բյուջեից իրականացվել են </w:t>
      </w:r>
      <w:r w:rsidRPr="00885678">
        <w:rPr>
          <w:rFonts w:ascii="GHEA Grapalat" w:hAnsi="GHEA Grapalat" w:cs="Calibri"/>
          <w:sz w:val="22"/>
          <w:szCs w:val="22"/>
        </w:rPr>
        <w:t xml:space="preserve">շուրջ 8.6 </w:t>
      </w:r>
      <w:r w:rsidRPr="00885678">
        <w:rPr>
          <w:rFonts w:ascii="GHEA Grapalat" w:hAnsi="GHEA Grapalat" w:cs="Calibri"/>
          <w:sz w:val="22"/>
          <w:szCs w:val="22"/>
          <w:lang w:val="hy-AM"/>
        </w:rPr>
        <w:t>մլն դրամ</w:t>
      </w:r>
      <w:r w:rsidRPr="00885678">
        <w:rPr>
          <w:rFonts w:ascii="GHEA Grapalat" w:hAnsi="GHEA Grapalat" w:cs="Calibri"/>
          <w:sz w:val="22"/>
          <w:szCs w:val="22"/>
        </w:rPr>
        <w:t>ի</w:t>
      </w:r>
      <w:r w:rsidRPr="00885678">
        <w:rPr>
          <w:rFonts w:ascii="GHEA Grapalat" w:hAnsi="GHEA Grapalat" w:cs="Calibri"/>
          <w:sz w:val="22"/>
          <w:szCs w:val="22"/>
          <w:lang w:val="hy-AM"/>
        </w:rPr>
        <w:t xml:space="preserve"> ծախսեր` ամբողջությամբ ապահովելով ծրագրի կատարումը: Հատկացված միջոցներն ուղղվել են ընդերքի մասին տեղեկատվության տրամադրման ծառայության ձեռքբերմանը: Նախորդ տարվա նույն ժամանակահատվածի համեմատ նշված ծախսերն աճել են </w:t>
      </w:r>
      <w:r w:rsidRPr="00885678">
        <w:rPr>
          <w:rFonts w:ascii="GHEA Grapalat" w:hAnsi="GHEA Grapalat" w:cs="Calibri"/>
          <w:sz w:val="22"/>
          <w:szCs w:val="22"/>
        </w:rPr>
        <w:t>48.8</w:t>
      </w:r>
      <w:r w:rsidRPr="00885678">
        <w:rPr>
          <w:rFonts w:ascii="GHEA Grapalat" w:hAnsi="GHEA Grapalat" w:cs="Calibri"/>
          <w:sz w:val="22"/>
          <w:szCs w:val="22"/>
          <w:lang w:val="hy-AM"/>
        </w:rPr>
        <w:t>%</w:t>
      </w:r>
      <w:r w:rsidRPr="00885678">
        <w:rPr>
          <w:rFonts w:ascii="GHEA Grapalat" w:hAnsi="GHEA Grapalat" w:cs="Calibri"/>
          <w:sz w:val="22"/>
          <w:szCs w:val="22"/>
        </w:rPr>
        <w:t>-ով</w:t>
      </w:r>
      <w:r w:rsidRPr="00885678">
        <w:rPr>
          <w:rFonts w:ascii="GHEA Grapalat" w:hAnsi="GHEA Grapalat" w:cs="Calibri"/>
          <w:sz w:val="22"/>
          <w:szCs w:val="22"/>
          <w:lang w:val="hy-AM"/>
        </w:rPr>
        <w:t xml:space="preserve">: </w:t>
      </w:r>
    </w:p>
    <w:p w:rsidR="00D7606A" w:rsidRPr="00885678" w:rsidRDefault="00D7606A" w:rsidP="00D7606A">
      <w:pPr>
        <w:spacing w:line="360" w:lineRule="auto"/>
        <w:ind w:firstLine="561"/>
        <w:jc w:val="both"/>
        <w:rPr>
          <w:rFonts w:ascii="GHEA Grapalat" w:hAnsi="GHEA Grapalat" w:cs="Calibri"/>
          <w:sz w:val="22"/>
          <w:szCs w:val="22"/>
          <w:lang w:val="hy-AM"/>
        </w:rPr>
      </w:pPr>
      <w:r w:rsidRPr="00885678">
        <w:rPr>
          <w:rFonts w:ascii="GHEA Grapalat" w:hAnsi="GHEA Grapalat" w:cs="Calibri"/>
          <w:sz w:val="22"/>
          <w:szCs w:val="22"/>
          <w:lang w:val="hy-AM"/>
        </w:rPr>
        <w:t xml:space="preserve"> 201</w:t>
      </w:r>
      <w:r w:rsidRPr="00885678">
        <w:rPr>
          <w:rFonts w:ascii="GHEA Grapalat" w:hAnsi="GHEA Grapalat" w:cs="Calibri"/>
          <w:sz w:val="22"/>
          <w:szCs w:val="22"/>
        </w:rPr>
        <w:t>6</w:t>
      </w:r>
      <w:r w:rsidRPr="00885678">
        <w:rPr>
          <w:rFonts w:ascii="GHEA Grapalat" w:hAnsi="GHEA Grapalat" w:cs="Calibri"/>
          <w:sz w:val="22"/>
          <w:szCs w:val="22"/>
          <w:lang w:val="hy-AM"/>
        </w:rPr>
        <w:t xml:space="preserve"> թվականի առաջին </w:t>
      </w:r>
      <w:r w:rsidRPr="00885678">
        <w:rPr>
          <w:rFonts w:ascii="GHEA Grapalat" w:hAnsi="GHEA Grapalat" w:cs="Calibri"/>
          <w:sz w:val="22"/>
          <w:szCs w:val="22"/>
        </w:rPr>
        <w:t>կիս</w:t>
      </w:r>
      <w:r w:rsidRPr="00885678">
        <w:rPr>
          <w:rFonts w:ascii="GHEA Grapalat" w:hAnsi="GHEA Grapalat" w:cs="Calibri"/>
          <w:sz w:val="22"/>
          <w:szCs w:val="22"/>
          <w:lang w:val="hy-AM"/>
        </w:rPr>
        <w:t xml:space="preserve">ամյակում </w:t>
      </w:r>
      <w:r w:rsidRPr="00885678">
        <w:rPr>
          <w:rFonts w:ascii="GHEA Grapalat" w:hAnsi="GHEA Grapalat" w:cs="Calibri"/>
          <w:i/>
          <w:sz w:val="22"/>
          <w:szCs w:val="22"/>
          <w:lang w:val="hy-AM"/>
        </w:rPr>
        <w:t>տրանսպորտի</w:t>
      </w:r>
      <w:r w:rsidRPr="00885678">
        <w:rPr>
          <w:rFonts w:ascii="GHEA Grapalat" w:hAnsi="GHEA Grapalat" w:cs="Calibri"/>
          <w:sz w:val="22"/>
          <w:szCs w:val="22"/>
          <w:lang w:val="hy-AM"/>
        </w:rPr>
        <w:t xml:space="preserve"> բնագավառում ՀՀ պետական բյուջեի ծախսերը կազմել են ավելի քան </w:t>
      </w:r>
      <w:r w:rsidRPr="00885678">
        <w:rPr>
          <w:rFonts w:ascii="GHEA Grapalat" w:hAnsi="GHEA Grapalat" w:cs="Calibri"/>
          <w:sz w:val="22"/>
          <w:szCs w:val="22"/>
        </w:rPr>
        <w:t xml:space="preserve">19.6 </w:t>
      </w:r>
      <w:r w:rsidRPr="00885678">
        <w:rPr>
          <w:rFonts w:ascii="GHEA Grapalat" w:hAnsi="GHEA Grapalat" w:cs="Calibri"/>
          <w:sz w:val="22"/>
          <w:szCs w:val="22"/>
          <w:lang w:val="hy-AM"/>
        </w:rPr>
        <w:t xml:space="preserve">մլրդ դրամ՝ </w:t>
      </w:r>
      <w:r w:rsidRPr="00885678">
        <w:rPr>
          <w:rFonts w:ascii="GHEA Grapalat" w:hAnsi="GHEA Grapalat" w:cs="Calibri"/>
          <w:sz w:val="22"/>
          <w:szCs w:val="22"/>
        </w:rPr>
        <w:t>74.9</w:t>
      </w:r>
      <w:r w:rsidRPr="00885678">
        <w:rPr>
          <w:rFonts w:ascii="GHEA Grapalat" w:hAnsi="GHEA Grapalat" w:cs="Calibri"/>
          <w:sz w:val="22"/>
          <w:szCs w:val="22"/>
          <w:lang w:val="hy-AM"/>
        </w:rPr>
        <w:t>%-ով ապահովելով ծրագրի կատարումը, որը հիմնականում պայմանավորված է</w:t>
      </w:r>
      <w:r w:rsidRPr="00885678">
        <w:rPr>
          <w:rFonts w:ascii="GHEA Grapalat" w:hAnsi="GHEA Grapalat" w:cs="Calibri"/>
          <w:sz w:val="22"/>
          <w:szCs w:val="22"/>
        </w:rPr>
        <w:t xml:space="preserve"> </w:t>
      </w:r>
      <w:r w:rsidRPr="00885678">
        <w:rPr>
          <w:rFonts w:ascii="GHEA Grapalat" w:hAnsi="GHEA Grapalat" w:cs="Calibri"/>
          <w:sz w:val="22"/>
          <w:szCs w:val="22"/>
          <w:lang w:val="hy-AM"/>
        </w:rPr>
        <w:t xml:space="preserve">ճանապարհային տրանսպորտի </w:t>
      </w:r>
      <w:r w:rsidRPr="00885678">
        <w:rPr>
          <w:rFonts w:ascii="GHEA Grapalat" w:hAnsi="GHEA Grapalat" w:cs="Calibri"/>
          <w:sz w:val="22"/>
          <w:szCs w:val="22"/>
        </w:rPr>
        <w:t xml:space="preserve">դասի </w:t>
      </w:r>
      <w:r w:rsidRPr="00885678">
        <w:rPr>
          <w:rFonts w:ascii="GHEA Grapalat" w:hAnsi="GHEA Grapalat" w:cs="Calibri"/>
          <w:sz w:val="22"/>
          <w:szCs w:val="22"/>
          <w:lang w:val="hy-AM"/>
        </w:rPr>
        <w:t>ծախսերի</w:t>
      </w:r>
      <w:r w:rsidR="0044468A">
        <w:rPr>
          <w:rFonts w:ascii="GHEA Grapalat" w:hAnsi="GHEA Grapalat" w:cs="Calibri"/>
          <w:sz w:val="22"/>
          <w:szCs w:val="22"/>
        </w:rPr>
        <w:t>՝</w:t>
      </w:r>
      <w:r w:rsidRPr="00885678">
        <w:rPr>
          <w:rFonts w:ascii="GHEA Grapalat" w:hAnsi="GHEA Grapalat" w:cs="Calibri"/>
          <w:sz w:val="22"/>
          <w:szCs w:val="22"/>
        </w:rPr>
        <w:t xml:space="preserve"> 77.7</w:t>
      </w:r>
      <w:r w:rsidRPr="00885678">
        <w:rPr>
          <w:rFonts w:ascii="GHEA Grapalat" w:hAnsi="GHEA Grapalat" w:cs="Calibri"/>
          <w:sz w:val="22"/>
          <w:szCs w:val="22"/>
          <w:lang w:val="hy-AM"/>
        </w:rPr>
        <w:t>%</w:t>
      </w:r>
      <w:r w:rsidRPr="00885678">
        <w:rPr>
          <w:rFonts w:ascii="GHEA Grapalat" w:hAnsi="GHEA Grapalat" w:cs="Calibri"/>
          <w:sz w:val="22"/>
          <w:szCs w:val="22"/>
        </w:rPr>
        <w:t xml:space="preserve"> </w:t>
      </w:r>
      <w:r w:rsidR="00704DB3">
        <w:rPr>
          <w:rFonts w:ascii="GHEA Grapalat" w:hAnsi="GHEA Grapalat" w:cs="Calibri"/>
          <w:sz w:val="22"/>
          <w:szCs w:val="22"/>
        </w:rPr>
        <w:t>ու</w:t>
      </w:r>
      <w:r w:rsidRPr="00885678">
        <w:rPr>
          <w:rFonts w:ascii="GHEA Grapalat" w:hAnsi="GHEA Grapalat" w:cs="Calibri"/>
          <w:sz w:val="22"/>
          <w:szCs w:val="22"/>
        </w:rPr>
        <w:t xml:space="preserve"> խողովակաշարային </w:t>
      </w:r>
      <w:r w:rsidR="00704DB3">
        <w:rPr>
          <w:rFonts w:ascii="GHEA Grapalat" w:hAnsi="GHEA Grapalat" w:cs="Calibri"/>
          <w:sz w:val="22"/>
          <w:szCs w:val="22"/>
        </w:rPr>
        <w:t>և</w:t>
      </w:r>
      <w:r w:rsidRPr="00885678">
        <w:rPr>
          <w:rFonts w:ascii="GHEA Grapalat" w:hAnsi="GHEA Grapalat" w:cs="Calibri"/>
          <w:sz w:val="22"/>
          <w:szCs w:val="22"/>
        </w:rPr>
        <w:t xml:space="preserve"> այլ տրանսպորտի դասի ծախսերի 55.7% </w:t>
      </w:r>
      <w:r w:rsidRPr="00885678">
        <w:rPr>
          <w:rFonts w:ascii="GHEA Grapalat" w:hAnsi="GHEA Grapalat" w:cs="Calibri"/>
          <w:sz w:val="22"/>
          <w:szCs w:val="22"/>
          <w:lang w:val="hy-AM"/>
        </w:rPr>
        <w:t xml:space="preserve">կատարողականով: Խմբի ծախսերի </w:t>
      </w:r>
      <w:r w:rsidRPr="00885678">
        <w:rPr>
          <w:rFonts w:ascii="GHEA Grapalat" w:hAnsi="GHEA Grapalat" w:cs="Calibri"/>
          <w:sz w:val="22"/>
          <w:szCs w:val="22"/>
        </w:rPr>
        <w:t>89.1</w:t>
      </w:r>
      <w:r w:rsidRPr="00885678">
        <w:rPr>
          <w:rFonts w:ascii="GHEA Grapalat" w:hAnsi="GHEA Grapalat" w:cs="Calibri"/>
          <w:sz w:val="22"/>
          <w:szCs w:val="22"/>
          <w:lang w:val="hy-AM"/>
        </w:rPr>
        <w:t xml:space="preserve">%-ը կամ </w:t>
      </w:r>
      <w:r w:rsidRPr="00885678">
        <w:rPr>
          <w:rFonts w:ascii="GHEA Grapalat" w:hAnsi="GHEA Grapalat" w:cs="Calibri"/>
          <w:sz w:val="22"/>
          <w:szCs w:val="22"/>
        </w:rPr>
        <w:t xml:space="preserve">շուրջ 17.5 </w:t>
      </w:r>
      <w:r w:rsidRPr="00885678">
        <w:rPr>
          <w:rFonts w:ascii="GHEA Grapalat" w:hAnsi="GHEA Grapalat" w:cs="Calibri"/>
          <w:sz w:val="22"/>
          <w:szCs w:val="22"/>
          <w:lang w:val="hy-AM"/>
        </w:rPr>
        <w:t>մլրդ դրամը կազմել են ճանապարհային, 1</w:t>
      </w:r>
      <w:r w:rsidRPr="00885678">
        <w:rPr>
          <w:rFonts w:ascii="GHEA Grapalat" w:hAnsi="GHEA Grapalat" w:cs="Calibri"/>
          <w:sz w:val="22"/>
          <w:szCs w:val="22"/>
        </w:rPr>
        <w:t>.6</w:t>
      </w:r>
      <w:r w:rsidRPr="00885678">
        <w:rPr>
          <w:rFonts w:ascii="GHEA Grapalat" w:hAnsi="GHEA Grapalat" w:cs="Calibri"/>
          <w:sz w:val="22"/>
          <w:szCs w:val="22"/>
          <w:lang w:val="hy-AM"/>
        </w:rPr>
        <w:t>%</w:t>
      </w:r>
      <w:r w:rsidRPr="00885678">
        <w:rPr>
          <w:rFonts w:ascii="GHEA Grapalat" w:hAnsi="GHEA Grapalat" w:cs="Calibri"/>
          <w:sz w:val="22"/>
          <w:szCs w:val="22"/>
          <w:lang w:val="hy-AM"/>
        </w:rPr>
        <w:noBreakHyphen/>
        <w:t xml:space="preserve">ը կամ </w:t>
      </w:r>
      <w:r w:rsidRPr="00885678">
        <w:rPr>
          <w:rFonts w:ascii="GHEA Grapalat" w:hAnsi="GHEA Grapalat" w:cs="Calibri"/>
          <w:sz w:val="22"/>
          <w:szCs w:val="22"/>
        </w:rPr>
        <w:t>312.8</w:t>
      </w:r>
      <w:r w:rsidRPr="00885678">
        <w:rPr>
          <w:rFonts w:ascii="GHEA Grapalat" w:hAnsi="GHEA Grapalat" w:cs="Calibri"/>
          <w:sz w:val="22"/>
          <w:szCs w:val="22"/>
          <w:lang w:val="hy-AM"/>
        </w:rPr>
        <w:t xml:space="preserve"> մլն դրամը` </w:t>
      </w:r>
      <w:r w:rsidRPr="00885678">
        <w:rPr>
          <w:rFonts w:ascii="GHEA Grapalat" w:hAnsi="GHEA Grapalat" w:cs="Calibri"/>
          <w:sz w:val="22"/>
          <w:szCs w:val="22"/>
        </w:rPr>
        <w:t>երկաթուղ</w:t>
      </w:r>
      <w:r w:rsidRPr="00885678">
        <w:rPr>
          <w:rFonts w:ascii="GHEA Grapalat" w:hAnsi="GHEA Grapalat" w:cs="Calibri"/>
          <w:sz w:val="22"/>
          <w:szCs w:val="22"/>
          <w:lang w:val="hy-AM"/>
        </w:rPr>
        <w:t>ային</w:t>
      </w:r>
      <w:r w:rsidRPr="00885678">
        <w:rPr>
          <w:rFonts w:ascii="GHEA Grapalat" w:hAnsi="GHEA Grapalat" w:cs="Calibri"/>
          <w:sz w:val="22"/>
          <w:szCs w:val="22"/>
        </w:rPr>
        <w:t>,</w:t>
      </w:r>
      <w:r w:rsidRPr="00885678">
        <w:rPr>
          <w:rFonts w:ascii="GHEA Grapalat" w:hAnsi="GHEA Grapalat" w:cs="Calibri"/>
          <w:sz w:val="22"/>
          <w:szCs w:val="22"/>
          <w:lang w:val="hy-AM"/>
        </w:rPr>
        <w:t xml:space="preserve"> </w:t>
      </w:r>
      <w:r w:rsidRPr="00885678">
        <w:rPr>
          <w:rFonts w:ascii="GHEA Grapalat" w:hAnsi="GHEA Grapalat" w:cs="Calibri"/>
          <w:sz w:val="22"/>
          <w:szCs w:val="22"/>
        </w:rPr>
        <w:t>0.9</w:t>
      </w:r>
      <w:r w:rsidRPr="00885678">
        <w:rPr>
          <w:rFonts w:ascii="GHEA Grapalat" w:hAnsi="GHEA Grapalat" w:cs="Calibri"/>
          <w:sz w:val="22"/>
          <w:szCs w:val="22"/>
          <w:lang w:val="hy-AM"/>
        </w:rPr>
        <w:t>%</w:t>
      </w:r>
      <w:r w:rsidRPr="00885678">
        <w:rPr>
          <w:rFonts w:ascii="GHEA Grapalat" w:hAnsi="GHEA Grapalat" w:cs="Calibri"/>
          <w:sz w:val="22"/>
          <w:szCs w:val="22"/>
          <w:lang w:val="hy-AM"/>
        </w:rPr>
        <w:noBreakHyphen/>
        <w:t xml:space="preserve">ը կամ </w:t>
      </w:r>
      <w:r w:rsidRPr="00885678">
        <w:rPr>
          <w:rFonts w:ascii="GHEA Grapalat" w:hAnsi="GHEA Grapalat" w:cs="Calibri"/>
          <w:sz w:val="22"/>
          <w:szCs w:val="22"/>
        </w:rPr>
        <w:t>168</w:t>
      </w:r>
      <w:r w:rsidRPr="00885678">
        <w:rPr>
          <w:rFonts w:ascii="GHEA Grapalat" w:hAnsi="GHEA Grapalat" w:cs="Calibri"/>
          <w:sz w:val="22"/>
          <w:szCs w:val="22"/>
          <w:lang w:val="hy-AM"/>
        </w:rPr>
        <w:t xml:space="preserve"> մլն դրամը` օդային և </w:t>
      </w:r>
      <w:r w:rsidRPr="00885678">
        <w:rPr>
          <w:rFonts w:ascii="GHEA Grapalat" w:hAnsi="GHEA Grapalat" w:cs="Calibri"/>
          <w:sz w:val="22"/>
          <w:szCs w:val="22"/>
        </w:rPr>
        <w:t>8.4</w:t>
      </w:r>
      <w:r w:rsidRPr="00885678">
        <w:rPr>
          <w:rFonts w:ascii="GHEA Grapalat" w:hAnsi="GHEA Grapalat" w:cs="Calibri"/>
          <w:sz w:val="22"/>
          <w:szCs w:val="22"/>
          <w:lang w:val="hy-AM"/>
        </w:rPr>
        <w:t xml:space="preserve">%-ը կամ </w:t>
      </w:r>
      <w:r w:rsidRPr="00885678">
        <w:rPr>
          <w:rFonts w:ascii="GHEA Grapalat" w:hAnsi="GHEA Grapalat" w:cs="Calibri"/>
          <w:sz w:val="22"/>
          <w:szCs w:val="22"/>
        </w:rPr>
        <w:t xml:space="preserve">շուրջ 1.7 </w:t>
      </w:r>
      <w:r w:rsidRPr="00885678">
        <w:rPr>
          <w:rFonts w:ascii="GHEA Grapalat" w:hAnsi="GHEA Grapalat" w:cs="Calibri"/>
          <w:sz w:val="22"/>
          <w:szCs w:val="22"/>
          <w:lang w:val="hy-AM"/>
        </w:rPr>
        <w:t>մլ</w:t>
      </w:r>
      <w:r w:rsidRPr="00885678">
        <w:rPr>
          <w:rFonts w:ascii="GHEA Grapalat" w:hAnsi="GHEA Grapalat" w:cs="Calibri"/>
          <w:sz w:val="22"/>
          <w:szCs w:val="22"/>
        </w:rPr>
        <w:t>րդ</w:t>
      </w:r>
      <w:r w:rsidRPr="00885678">
        <w:rPr>
          <w:rFonts w:ascii="GHEA Grapalat" w:hAnsi="GHEA Grapalat" w:cs="Calibri"/>
          <w:sz w:val="22"/>
          <w:szCs w:val="22"/>
          <w:lang w:val="hy-AM"/>
        </w:rPr>
        <w:t xml:space="preserve"> դրամը` խողովակաշարային և այլ տրանսպորտի ծախսերը: Նախորդ տարվա նույն ժամանակահատվածի համեմատ տրանսպորտի խմբի ծախսերն</w:t>
      </w:r>
      <w:r w:rsidRPr="00885678">
        <w:rPr>
          <w:rFonts w:ascii="GHEA Grapalat" w:hAnsi="GHEA Grapalat" w:cs="Calibri"/>
          <w:sz w:val="22"/>
          <w:szCs w:val="22"/>
        </w:rPr>
        <w:t xml:space="preserve"> </w:t>
      </w:r>
      <w:r w:rsidRPr="00885678">
        <w:rPr>
          <w:rFonts w:ascii="GHEA Grapalat" w:hAnsi="GHEA Grapalat" w:cs="Calibri"/>
          <w:sz w:val="22"/>
          <w:szCs w:val="22"/>
          <w:lang w:val="hy-AM"/>
        </w:rPr>
        <w:t>ա</w:t>
      </w:r>
      <w:r w:rsidRPr="00885678">
        <w:rPr>
          <w:rFonts w:ascii="GHEA Grapalat" w:hAnsi="GHEA Grapalat" w:cs="Calibri"/>
          <w:sz w:val="22"/>
          <w:szCs w:val="22"/>
        </w:rPr>
        <w:t>ճ</w:t>
      </w:r>
      <w:r w:rsidRPr="00885678">
        <w:rPr>
          <w:rFonts w:ascii="GHEA Grapalat" w:hAnsi="GHEA Grapalat" w:cs="Calibri"/>
          <w:sz w:val="22"/>
          <w:szCs w:val="22"/>
          <w:lang w:val="hy-AM"/>
        </w:rPr>
        <w:t xml:space="preserve">ել են </w:t>
      </w:r>
      <w:r w:rsidRPr="00885678">
        <w:rPr>
          <w:rFonts w:ascii="GHEA Grapalat" w:hAnsi="GHEA Grapalat" w:cs="Calibri"/>
          <w:sz w:val="22"/>
          <w:szCs w:val="22"/>
        </w:rPr>
        <w:t>3</w:t>
      </w:r>
      <w:r w:rsidRPr="00885678">
        <w:rPr>
          <w:rFonts w:ascii="GHEA Grapalat" w:hAnsi="GHEA Grapalat" w:cs="Calibri"/>
          <w:sz w:val="22"/>
          <w:szCs w:val="22"/>
          <w:lang w:val="hy-AM"/>
        </w:rPr>
        <w:t>5</w:t>
      </w:r>
      <w:r w:rsidRPr="00885678">
        <w:rPr>
          <w:rFonts w:ascii="GHEA Grapalat" w:hAnsi="GHEA Grapalat" w:cs="Calibri"/>
          <w:sz w:val="22"/>
          <w:szCs w:val="22"/>
        </w:rPr>
        <w:t>.4</w:t>
      </w:r>
      <w:r w:rsidRPr="00885678">
        <w:rPr>
          <w:rFonts w:ascii="GHEA Grapalat" w:hAnsi="GHEA Grapalat" w:cs="Calibri"/>
          <w:sz w:val="22"/>
          <w:szCs w:val="22"/>
          <w:lang w:val="hy-AM"/>
        </w:rPr>
        <w:t xml:space="preserve">%-ով կամ </w:t>
      </w:r>
      <w:r w:rsidRPr="00885678">
        <w:rPr>
          <w:rFonts w:ascii="GHEA Grapalat" w:hAnsi="GHEA Grapalat" w:cs="Calibri"/>
          <w:sz w:val="22"/>
          <w:szCs w:val="22"/>
        </w:rPr>
        <w:t xml:space="preserve">5.1 </w:t>
      </w:r>
      <w:r w:rsidRPr="00885678">
        <w:rPr>
          <w:rFonts w:ascii="GHEA Grapalat" w:hAnsi="GHEA Grapalat" w:cs="Calibri"/>
          <w:sz w:val="22"/>
          <w:szCs w:val="22"/>
          <w:lang w:val="hy-AM"/>
        </w:rPr>
        <w:t>մլ</w:t>
      </w:r>
      <w:r w:rsidRPr="00885678">
        <w:rPr>
          <w:rFonts w:ascii="GHEA Grapalat" w:hAnsi="GHEA Grapalat" w:cs="Calibri"/>
          <w:sz w:val="22"/>
          <w:szCs w:val="22"/>
        </w:rPr>
        <w:t>րդ</w:t>
      </w:r>
      <w:r w:rsidRPr="00885678">
        <w:rPr>
          <w:rFonts w:ascii="GHEA Grapalat" w:hAnsi="GHEA Grapalat" w:cs="Calibri"/>
          <w:sz w:val="22"/>
          <w:szCs w:val="22"/>
          <w:lang w:val="hy-AM"/>
        </w:rPr>
        <w:t xml:space="preserve"> դրամով՝ </w:t>
      </w:r>
      <w:r w:rsidR="0044468A">
        <w:rPr>
          <w:rFonts w:ascii="GHEA Grapalat" w:hAnsi="GHEA Grapalat" w:cs="Calibri"/>
          <w:sz w:val="22"/>
          <w:szCs w:val="22"/>
        </w:rPr>
        <w:t xml:space="preserve">հիմնականում </w:t>
      </w:r>
      <w:r w:rsidRPr="00885678">
        <w:rPr>
          <w:rFonts w:ascii="GHEA Grapalat" w:hAnsi="GHEA Grapalat" w:cs="Calibri"/>
          <w:sz w:val="22"/>
          <w:szCs w:val="22"/>
          <w:lang w:val="hy-AM"/>
        </w:rPr>
        <w:t>պայմանավորված ճանապարհային տրանսպորտի</w:t>
      </w:r>
      <w:r w:rsidR="0044468A">
        <w:rPr>
          <w:rFonts w:ascii="GHEA Grapalat" w:hAnsi="GHEA Grapalat" w:cs="Calibri"/>
          <w:sz w:val="22"/>
          <w:szCs w:val="22"/>
        </w:rPr>
        <w:t xml:space="preserve"> բնագավառի</w:t>
      </w:r>
      <w:r w:rsidRPr="00885678">
        <w:rPr>
          <w:rFonts w:ascii="GHEA Grapalat" w:hAnsi="GHEA Grapalat" w:cs="Calibri"/>
          <w:sz w:val="22"/>
          <w:szCs w:val="22"/>
          <w:lang w:val="hy-AM"/>
        </w:rPr>
        <w:t xml:space="preserve"> ծախսերի </w:t>
      </w:r>
      <w:r w:rsidRPr="00885678">
        <w:rPr>
          <w:rFonts w:ascii="GHEA Grapalat" w:hAnsi="GHEA Grapalat" w:cs="Calibri"/>
          <w:sz w:val="22"/>
          <w:szCs w:val="22"/>
        </w:rPr>
        <w:t>աճով</w:t>
      </w:r>
      <w:r w:rsidRPr="00885678">
        <w:rPr>
          <w:rFonts w:ascii="GHEA Grapalat" w:hAnsi="GHEA Grapalat" w:cs="Calibri"/>
          <w:sz w:val="22"/>
          <w:szCs w:val="22"/>
          <w:lang w:val="hy-AM"/>
        </w:rPr>
        <w:t xml:space="preserve">: </w:t>
      </w:r>
    </w:p>
    <w:p w:rsidR="00D7606A" w:rsidRPr="00885678" w:rsidRDefault="00D7606A" w:rsidP="00D7606A">
      <w:pPr>
        <w:tabs>
          <w:tab w:val="left" w:pos="7560"/>
        </w:tabs>
        <w:spacing w:line="360" w:lineRule="auto"/>
        <w:ind w:firstLine="561"/>
        <w:jc w:val="both"/>
        <w:rPr>
          <w:rFonts w:ascii="GHEA Grapalat" w:hAnsi="GHEA Grapalat" w:cs="Calibri"/>
          <w:sz w:val="22"/>
          <w:szCs w:val="22"/>
        </w:rPr>
      </w:pPr>
      <w:r w:rsidRPr="00885678">
        <w:rPr>
          <w:rFonts w:ascii="GHEA Grapalat" w:hAnsi="GHEA Grapalat" w:cs="Calibri"/>
          <w:sz w:val="22"/>
          <w:szCs w:val="22"/>
          <w:lang w:val="hy-AM"/>
        </w:rPr>
        <w:t xml:space="preserve">Հաշվետու ժամանակահատվածում </w:t>
      </w:r>
      <w:r w:rsidRPr="00885678">
        <w:rPr>
          <w:rFonts w:ascii="GHEA Grapalat" w:hAnsi="GHEA Grapalat" w:cs="Calibri"/>
          <w:i/>
          <w:sz w:val="22"/>
          <w:szCs w:val="22"/>
          <w:lang w:val="hy-AM"/>
        </w:rPr>
        <w:t>ճանապարհային տրանսպորտի</w:t>
      </w:r>
      <w:r w:rsidRPr="00885678">
        <w:rPr>
          <w:rFonts w:ascii="GHEA Grapalat" w:hAnsi="GHEA Grapalat" w:cs="Calibri"/>
          <w:sz w:val="22"/>
          <w:szCs w:val="22"/>
          <w:lang w:val="hy-AM"/>
        </w:rPr>
        <w:t xml:space="preserve"> դասում պետական բյուջեի ծախսերը կազմել են </w:t>
      </w:r>
      <w:r w:rsidRPr="00885678">
        <w:rPr>
          <w:rFonts w:ascii="GHEA Grapalat" w:hAnsi="GHEA Grapalat" w:cs="Calibri"/>
          <w:sz w:val="22"/>
          <w:szCs w:val="22"/>
        </w:rPr>
        <w:t>շուրջ</w:t>
      </w:r>
      <w:r w:rsidRPr="00885678">
        <w:rPr>
          <w:rFonts w:ascii="GHEA Grapalat" w:hAnsi="GHEA Grapalat" w:cs="Calibri"/>
          <w:sz w:val="22"/>
          <w:szCs w:val="22"/>
          <w:lang w:val="hy-AM"/>
        </w:rPr>
        <w:t xml:space="preserve"> </w:t>
      </w:r>
      <w:r w:rsidRPr="00885678">
        <w:rPr>
          <w:rFonts w:ascii="GHEA Grapalat" w:hAnsi="GHEA Grapalat" w:cs="Calibri"/>
          <w:sz w:val="22"/>
          <w:szCs w:val="22"/>
        </w:rPr>
        <w:t>17.5</w:t>
      </w:r>
      <w:r w:rsidRPr="00885678">
        <w:rPr>
          <w:rFonts w:ascii="GHEA Grapalat" w:hAnsi="GHEA Grapalat" w:cs="Calibri"/>
          <w:sz w:val="22"/>
          <w:szCs w:val="22"/>
          <w:lang w:val="hy-AM"/>
        </w:rPr>
        <w:t xml:space="preserve"> մլրդ դրամ կամ </w:t>
      </w:r>
      <w:r w:rsidRPr="00885678">
        <w:rPr>
          <w:rFonts w:ascii="GHEA Grapalat" w:hAnsi="GHEA Grapalat" w:cs="Calibri"/>
          <w:sz w:val="22"/>
          <w:szCs w:val="22"/>
        </w:rPr>
        <w:t>կիս</w:t>
      </w:r>
      <w:r w:rsidRPr="00885678">
        <w:rPr>
          <w:rFonts w:ascii="GHEA Grapalat" w:hAnsi="GHEA Grapalat" w:cs="Calibri"/>
          <w:sz w:val="22"/>
          <w:szCs w:val="22"/>
          <w:lang w:val="hy-AM"/>
        </w:rPr>
        <w:t xml:space="preserve">ամյակային ծրագրի </w:t>
      </w:r>
      <w:r w:rsidRPr="00885678">
        <w:rPr>
          <w:rFonts w:ascii="GHEA Grapalat" w:hAnsi="GHEA Grapalat" w:cs="Calibri"/>
          <w:sz w:val="22"/>
          <w:szCs w:val="22"/>
        </w:rPr>
        <w:t>77.7</w:t>
      </w:r>
      <w:r w:rsidRPr="00885678">
        <w:rPr>
          <w:rFonts w:ascii="GHEA Grapalat" w:hAnsi="GHEA Grapalat" w:cs="Calibri"/>
          <w:sz w:val="22"/>
          <w:szCs w:val="22"/>
          <w:lang w:val="hy-AM"/>
        </w:rPr>
        <w:t>%-ը: Շեղումը հիմնականում պայմանավորված է</w:t>
      </w:r>
      <w:r w:rsidR="0044468A">
        <w:rPr>
          <w:rFonts w:ascii="GHEA Grapalat" w:hAnsi="GHEA Grapalat" w:cs="Calibri"/>
          <w:sz w:val="22"/>
          <w:szCs w:val="22"/>
        </w:rPr>
        <w:t xml:space="preserve"> արտաքին աջակցությամբ իրականացվող որոշ ծրագրերի կատարողականով: Մասնավորապես՝</w:t>
      </w:r>
      <w:r w:rsidRPr="00885678">
        <w:rPr>
          <w:rFonts w:ascii="GHEA Grapalat" w:hAnsi="GHEA Grapalat" w:cs="Calibri"/>
          <w:sz w:val="22"/>
          <w:szCs w:val="22"/>
          <w:lang w:val="hy-AM"/>
        </w:rPr>
        <w:t xml:space="preserve"> դասում ընդգգրկված </w:t>
      </w:r>
      <w:r w:rsidRPr="00885678">
        <w:rPr>
          <w:rFonts w:ascii="GHEA Grapalat" w:hAnsi="GHEA Grapalat" w:cs="Calibri"/>
          <w:sz w:val="22"/>
          <w:szCs w:val="22"/>
        </w:rPr>
        <w:t>չորս</w:t>
      </w:r>
      <w:r w:rsidRPr="00885678">
        <w:rPr>
          <w:rFonts w:ascii="GHEA Grapalat" w:hAnsi="GHEA Grapalat" w:cs="Calibri"/>
          <w:sz w:val="22"/>
          <w:szCs w:val="22"/>
          <w:lang w:val="hy-AM"/>
        </w:rPr>
        <w:t xml:space="preserve"> ծրագրերի համար նախատեսված շուրջ 4</w:t>
      </w:r>
      <w:r w:rsidRPr="00885678">
        <w:rPr>
          <w:rFonts w:ascii="GHEA Grapalat" w:hAnsi="GHEA Grapalat" w:cs="Calibri"/>
          <w:sz w:val="22"/>
          <w:szCs w:val="22"/>
        </w:rPr>
        <w:t>.1</w:t>
      </w:r>
      <w:r w:rsidRPr="00885678">
        <w:rPr>
          <w:rFonts w:ascii="GHEA Grapalat" w:hAnsi="GHEA Grapalat" w:cs="Calibri"/>
          <w:sz w:val="22"/>
          <w:szCs w:val="22"/>
          <w:lang w:val="hy-AM"/>
        </w:rPr>
        <w:t xml:space="preserve"> մլ</w:t>
      </w:r>
      <w:r w:rsidRPr="00885678">
        <w:rPr>
          <w:rFonts w:ascii="GHEA Grapalat" w:hAnsi="GHEA Grapalat" w:cs="Calibri"/>
          <w:sz w:val="22"/>
          <w:szCs w:val="22"/>
        </w:rPr>
        <w:t>րդ</w:t>
      </w:r>
      <w:r w:rsidRPr="00885678">
        <w:rPr>
          <w:rFonts w:ascii="GHEA Grapalat" w:hAnsi="GHEA Grapalat" w:cs="Calibri"/>
          <w:sz w:val="22"/>
          <w:szCs w:val="22"/>
          <w:lang w:val="hy-AM"/>
        </w:rPr>
        <w:t xml:space="preserve"> դրամ</w:t>
      </w:r>
      <w:r w:rsidRPr="00885678">
        <w:rPr>
          <w:rFonts w:ascii="GHEA Grapalat" w:hAnsi="GHEA Grapalat" w:cs="Calibri"/>
          <w:sz w:val="22"/>
          <w:szCs w:val="22"/>
        </w:rPr>
        <w:t xml:space="preserve">ի </w:t>
      </w:r>
      <w:r w:rsidRPr="00885678">
        <w:rPr>
          <w:rFonts w:ascii="GHEA Grapalat" w:hAnsi="GHEA Grapalat" w:cs="Calibri"/>
          <w:sz w:val="22"/>
          <w:szCs w:val="22"/>
          <w:lang w:val="hy-AM"/>
        </w:rPr>
        <w:t>միջոցներ</w:t>
      </w:r>
      <w:r w:rsidRPr="00885678">
        <w:rPr>
          <w:rFonts w:ascii="GHEA Grapalat" w:hAnsi="GHEA Grapalat" w:cs="Calibri"/>
          <w:sz w:val="22"/>
          <w:szCs w:val="22"/>
        </w:rPr>
        <w:t>ը</w:t>
      </w:r>
      <w:r w:rsidRPr="00885678">
        <w:rPr>
          <w:rFonts w:ascii="GHEA Grapalat" w:hAnsi="GHEA Grapalat" w:cs="Calibri"/>
          <w:sz w:val="22"/>
          <w:szCs w:val="22"/>
          <w:lang w:val="hy-AM"/>
        </w:rPr>
        <w:t xml:space="preserve"> չեն օգտագործվել</w:t>
      </w:r>
      <w:r w:rsidRPr="00885678">
        <w:rPr>
          <w:rFonts w:ascii="GHEA Grapalat" w:hAnsi="GHEA Grapalat" w:cs="Calibri"/>
          <w:sz w:val="22"/>
          <w:szCs w:val="22"/>
        </w:rPr>
        <w:t xml:space="preserve">: </w:t>
      </w:r>
      <w:r w:rsidR="0044468A">
        <w:rPr>
          <w:rFonts w:ascii="GHEA Grapalat" w:hAnsi="GHEA Grapalat" w:cs="Calibri"/>
          <w:sz w:val="22"/>
          <w:szCs w:val="22"/>
        </w:rPr>
        <w:t>Բացի այդ</w:t>
      </w:r>
      <w:r w:rsidRPr="00885678">
        <w:rPr>
          <w:rFonts w:ascii="GHEA Grapalat" w:hAnsi="GHEA Grapalat" w:cs="Calibri"/>
          <w:sz w:val="22"/>
          <w:szCs w:val="22"/>
        </w:rPr>
        <w:t xml:space="preserve"> </w:t>
      </w:r>
      <w:r w:rsidRPr="00885678">
        <w:rPr>
          <w:rFonts w:ascii="GHEA Grapalat" w:hAnsi="GHEA Grapalat" w:cs="Calibri"/>
          <w:sz w:val="22"/>
          <w:szCs w:val="22"/>
          <w:lang w:val="hy-AM"/>
        </w:rPr>
        <w:t xml:space="preserve">Ասիական զարգացման բանկի աջակցությամբ իրականացվող Հյուսիս-հարավ տրանսպորտային միջանցքի զարգացման վարկային ծրագրի </w:t>
      </w:r>
      <w:r w:rsidRPr="00885678">
        <w:rPr>
          <w:rFonts w:ascii="GHEA Grapalat" w:hAnsi="GHEA Grapalat" w:cs="Calibri"/>
          <w:sz w:val="22"/>
          <w:szCs w:val="22"/>
        </w:rPr>
        <w:t>3</w:t>
      </w:r>
      <w:r w:rsidRPr="00885678">
        <w:rPr>
          <w:rFonts w:ascii="GHEA Grapalat" w:hAnsi="GHEA Grapalat" w:cs="Calibri"/>
          <w:sz w:val="22"/>
          <w:szCs w:val="22"/>
          <w:lang w:val="hy-AM"/>
        </w:rPr>
        <w:t>-րդ տրանշի</w:t>
      </w:r>
      <w:r w:rsidRPr="00885678">
        <w:rPr>
          <w:rFonts w:ascii="GHEA Grapalat" w:hAnsi="GHEA Grapalat" w:cs="Calibri"/>
          <w:sz w:val="22"/>
          <w:szCs w:val="22"/>
        </w:rPr>
        <w:t xml:space="preserve"> և Ասիական բանկի աջակցությամբ իրականացվող քաղաքային ենթակառուցվածքների և քաղաքի կայուն զարգացման ներդրումային </w:t>
      </w:r>
      <w:r w:rsidRPr="00885678">
        <w:rPr>
          <w:rFonts w:ascii="GHEA Grapalat" w:hAnsi="GHEA Grapalat" w:cs="Calibri"/>
          <w:sz w:val="22"/>
          <w:szCs w:val="22"/>
          <w:lang w:val="hy-AM"/>
        </w:rPr>
        <w:t xml:space="preserve">վարկային ծրագրի շրջանակներում </w:t>
      </w:r>
      <w:r w:rsidRPr="00885678">
        <w:rPr>
          <w:rFonts w:ascii="GHEA Grapalat" w:hAnsi="GHEA Grapalat" w:cs="Calibri"/>
          <w:sz w:val="22"/>
          <w:szCs w:val="22"/>
        </w:rPr>
        <w:t>կատար</w:t>
      </w:r>
      <w:r w:rsidRPr="00885678">
        <w:rPr>
          <w:rFonts w:ascii="GHEA Grapalat" w:hAnsi="GHEA Grapalat" w:cs="Calibri"/>
          <w:sz w:val="22"/>
          <w:szCs w:val="22"/>
          <w:lang w:val="hy-AM"/>
        </w:rPr>
        <w:t>ված ծախսեր</w:t>
      </w:r>
      <w:r w:rsidR="00F17219">
        <w:rPr>
          <w:rFonts w:ascii="GHEA Grapalat" w:hAnsi="GHEA Grapalat" w:cs="Calibri"/>
          <w:sz w:val="22"/>
          <w:szCs w:val="22"/>
        </w:rPr>
        <w:t>ը</w:t>
      </w:r>
      <w:r w:rsidRPr="00885678">
        <w:rPr>
          <w:rFonts w:ascii="GHEA Grapalat" w:hAnsi="GHEA Grapalat" w:cs="Calibri"/>
          <w:sz w:val="22"/>
          <w:szCs w:val="22"/>
        </w:rPr>
        <w:t xml:space="preserve"> համապատասխանաբար 68.8</w:t>
      </w:r>
      <w:r w:rsidR="00F17219">
        <w:rPr>
          <w:rFonts w:ascii="GHEA Grapalat" w:hAnsi="GHEA Grapalat" w:cs="Calibri"/>
          <w:sz w:val="22"/>
          <w:szCs w:val="22"/>
        </w:rPr>
        <w:t>%-</w:t>
      </w:r>
      <w:r w:rsidRPr="00885678">
        <w:rPr>
          <w:rFonts w:ascii="GHEA Grapalat" w:hAnsi="GHEA Grapalat" w:cs="Calibri"/>
          <w:sz w:val="22"/>
          <w:szCs w:val="22"/>
          <w:lang w:val="hy-AM"/>
        </w:rPr>
        <w:t>ով</w:t>
      </w:r>
      <w:r w:rsidR="0074490B">
        <w:rPr>
          <w:rFonts w:ascii="GHEA Grapalat" w:hAnsi="GHEA Grapalat" w:cs="Calibri"/>
          <w:sz w:val="22"/>
          <w:szCs w:val="22"/>
        </w:rPr>
        <w:t xml:space="preserve"> և</w:t>
      </w:r>
      <w:r w:rsidRPr="00885678">
        <w:rPr>
          <w:rFonts w:ascii="GHEA Grapalat" w:hAnsi="GHEA Grapalat" w:cs="Calibri"/>
          <w:sz w:val="22"/>
          <w:szCs w:val="22"/>
          <w:lang w:val="hy-AM"/>
        </w:rPr>
        <w:t xml:space="preserve"> </w:t>
      </w:r>
      <w:r w:rsidR="0074490B" w:rsidRPr="00885678">
        <w:rPr>
          <w:rFonts w:ascii="GHEA Grapalat" w:hAnsi="GHEA Grapalat" w:cs="Calibri"/>
          <w:sz w:val="22"/>
          <w:szCs w:val="22"/>
        </w:rPr>
        <w:t>39.5</w:t>
      </w:r>
      <w:r w:rsidR="0074490B">
        <w:rPr>
          <w:rFonts w:ascii="GHEA Grapalat" w:hAnsi="GHEA Grapalat" w:cs="Calibri"/>
          <w:sz w:val="22"/>
          <w:szCs w:val="22"/>
        </w:rPr>
        <w:t xml:space="preserve">%-ով </w:t>
      </w:r>
      <w:r w:rsidRPr="00885678">
        <w:rPr>
          <w:rFonts w:ascii="GHEA Grapalat" w:hAnsi="GHEA Grapalat" w:cs="Calibri"/>
          <w:sz w:val="22"/>
          <w:szCs w:val="22"/>
          <w:lang w:val="hy-AM"/>
        </w:rPr>
        <w:t>զ</w:t>
      </w:r>
      <w:r w:rsidRPr="00885678">
        <w:rPr>
          <w:rFonts w:ascii="GHEA Grapalat" w:hAnsi="GHEA Grapalat" w:cs="Calibri"/>
          <w:sz w:val="22"/>
          <w:szCs w:val="22"/>
        </w:rPr>
        <w:t>իջ</w:t>
      </w:r>
      <w:r w:rsidRPr="00885678">
        <w:rPr>
          <w:rFonts w:ascii="GHEA Grapalat" w:hAnsi="GHEA Grapalat" w:cs="Calibri"/>
          <w:sz w:val="22"/>
          <w:szCs w:val="22"/>
          <w:lang w:val="hy-AM"/>
        </w:rPr>
        <w:t xml:space="preserve">ել են առաջին </w:t>
      </w:r>
      <w:r w:rsidRPr="00885678">
        <w:rPr>
          <w:rFonts w:ascii="GHEA Grapalat" w:hAnsi="GHEA Grapalat" w:cs="Calibri"/>
          <w:sz w:val="22"/>
          <w:szCs w:val="22"/>
        </w:rPr>
        <w:t>կիս</w:t>
      </w:r>
      <w:r w:rsidRPr="00885678">
        <w:rPr>
          <w:rFonts w:ascii="GHEA Grapalat" w:hAnsi="GHEA Grapalat" w:cs="Calibri"/>
          <w:sz w:val="22"/>
          <w:szCs w:val="22"/>
          <w:lang w:val="hy-AM"/>
        </w:rPr>
        <w:t xml:space="preserve">ամյակում նախատեսված ցուցանիշը` կազմելով </w:t>
      </w:r>
      <w:r w:rsidRPr="00885678">
        <w:rPr>
          <w:rFonts w:ascii="GHEA Grapalat" w:hAnsi="GHEA Grapalat" w:cs="Calibri"/>
          <w:sz w:val="22"/>
          <w:szCs w:val="22"/>
        </w:rPr>
        <w:t>553.1 մլն դրամ</w:t>
      </w:r>
      <w:r w:rsidRPr="00885678">
        <w:rPr>
          <w:rFonts w:ascii="GHEA Grapalat" w:hAnsi="GHEA Grapalat" w:cs="Calibri"/>
          <w:sz w:val="22"/>
          <w:szCs w:val="22"/>
          <w:lang w:val="hy-AM"/>
        </w:rPr>
        <w:t xml:space="preserve"> և </w:t>
      </w:r>
      <w:r w:rsidRPr="00885678">
        <w:rPr>
          <w:rFonts w:ascii="GHEA Grapalat" w:hAnsi="GHEA Grapalat" w:cs="Calibri"/>
          <w:sz w:val="22"/>
          <w:szCs w:val="22"/>
        </w:rPr>
        <w:t>1.6 մլրդ դրամ</w:t>
      </w:r>
      <w:r w:rsidRPr="00885678">
        <w:rPr>
          <w:rFonts w:ascii="GHEA Grapalat" w:hAnsi="GHEA Grapalat" w:cs="Calibri"/>
          <w:sz w:val="22"/>
          <w:szCs w:val="22"/>
          <w:lang w:val="hy-AM"/>
        </w:rPr>
        <w:t>:</w:t>
      </w:r>
      <w:r w:rsidRPr="00885678">
        <w:rPr>
          <w:rFonts w:ascii="GHEA Grapalat" w:hAnsi="GHEA Grapalat" w:cs="Calibri"/>
          <w:sz w:val="22"/>
          <w:szCs w:val="22"/>
        </w:rPr>
        <w:t xml:space="preserve"> Միևնույն ժամանակ, բարձր կատարողական է արձանագրվել </w:t>
      </w:r>
      <w:r w:rsidRPr="00885678">
        <w:rPr>
          <w:rFonts w:ascii="GHEA Grapalat" w:hAnsi="GHEA Grapalat" w:cs="Calibri"/>
          <w:sz w:val="22"/>
          <w:szCs w:val="22"/>
          <w:lang w:val="hy-AM"/>
        </w:rPr>
        <w:t xml:space="preserve">Ասիական զարգացման բանկի աջակցությամբ իրականացվող Հյուսիս-հարավ տրանսպորտային միջանցքի զարգացման վարկային ծրագրի </w:t>
      </w:r>
      <w:r w:rsidRPr="00885678">
        <w:rPr>
          <w:rFonts w:ascii="GHEA Grapalat" w:hAnsi="GHEA Grapalat" w:cs="Calibri"/>
          <w:sz w:val="22"/>
          <w:szCs w:val="22"/>
        </w:rPr>
        <w:t>2</w:t>
      </w:r>
      <w:r w:rsidRPr="00885678">
        <w:rPr>
          <w:rFonts w:ascii="GHEA Grapalat" w:hAnsi="GHEA Grapalat" w:cs="Calibri"/>
          <w:sz w:val="22"/>
          <w:szCs w:val="22"/>
          <w:lang w:val="hy-AM"/>
        </w:rPr>
        <w:t>-րդ տրանշի</w:t>
      </w:r>
      <w:r w:rsidRPr="00885678">
        <w:rPr>
          <w:rFonts w:ascii="GHEA Grapalat" w:hAnsi="GHEA Grapalat" w:cs="Calibri"/>
          <w:sz w:val="22"/>
          <w:szCs w:val="22"/>
        </w:rPr>
        <w:t xml:space="preserve"> և Ասիական բանկի աջակցությամբ իրականացվող քաղաքային ենթակառուցվածքների և քաղաքի կայուն զարգացման ներդրումային երկրորդ </w:t>
      </w:r>
      <w:r w:rsidRPr="00885678">
        <w:rPr>
          <w:rFonts w:ascii="GHEA Grapalat" w:hAnsi="GHEA Grapalat" w:cs="Calibri"/>
          <w:sz w:val="22"/>
          <w:szCs w:val="22"/>
          <w:lang w:val="hy-AM"/>
        </w:rPr>
        <w:t>վարկային ծրագրի</w:t>
      </w:r>
      <w:r w:rsidRPr="00885678">
        <w:rPr>
          <w:rFonts w:ascii="GHEA Grapalat" w:hAnsi="GHEA Grapalat" w:cs="Calibri"/>
          <w:sz w:val="22"/>
          <w:szCs w:val="22"/>
        </w:rPr>
        <w:t xml:space="preserve"> </w:t>
      </w:r>
      <w:r w:rsidRPr="00885678">
        <w:rPr>
          <w:rFonts w:ascii="GHEA Grapalat" w:hAnsi="GHEA Grapalat" w:cs="Calibri"/>
          <w:sz w:val="22"/>
          <w:szCs w:val="22"/>
          <w:lang w:val="hy-AM"/>
        </w:rPr>
        <w:t>գծ</w:t>
      </w:r>
      <w:r w:rsidRPr="00885678">
        <w:rPr>
          <w:rFonts w:ascii="GHEA Grapalat" w:hAnsi="GHEA Grapalat" w:cs="Calibri"/>
          <w:sz w:val="22"/>
          <w:szCs w:val="22"/>
        </w:rPr>
        <w:t xml:space="preserve">ով, որոնց շրջանակներում </w:t>
      </w:r>
      <w:r w:rsidR="00B80540">
        <w:rPr>
          <w:rFonts w:ascii="GHEA Grapalat" w:hAnsi="GHEA Grapalat" w:cs="Calibri"/>
          <w:sz w:val="22"/>
          <w:szCs w:val="22"/>
        </w:rPr>
        <w:t>օգտագործված միջոցները</w:t>
      </w:r>
      <w:r w:rsidRPr="00885678">
        <w:rPr>
          <w:rFonts w:ascii="GHEA Grapalat" w:hAnsi="GHEA Grapalat" w:cs="Calibri"/>
          <w:sz w:val="22"/>
          <w:szCs w:val="22"/>
        </w:rPr>
        <w:t xml:space="preserve"> կազմել են համապատասխանաբար 7 մլրդ դրամ և 1.9 մլրդ դրամ` 70.2</w:t>
      </w:r>
      <w:r w:rsidR="00F17219">
        <w:rPr>
          <w:rFonts w:ascii="GHEA Grapalat" w:hAnsi="GHEA Grapalat" w:cs="Calibri"/>
          <w:sz w:val="22"/>
          <w:szCs w:val="22"/>
        </w:rPr>
        <w:t>%-ով</w:t>
      </w:r>
      <w:r w:rsidRPr="00885678">
        <w:rPr>
          <w:rFonts w:ascii="GHEA Grapalat" w:hAnsi="GHEA Grapalat" w:cs="Calibri"/>
          <w:sz w:val="22"/>
          <w:szCs w:val="22"/>
        </w:rPr>
        <w:t xml:space="preserve"> և 22.5</w:t>
      </w:r>
      <w:r w:rsidR="00F17219">
        <w:rPr>
          <w:rFonts w:ascii="GHEA Grapalat" w:hAnsi="GHEA Grapalat" w:cs="Calibri"/>
          <w:sz w:val="22"/>
          <w:szCs w:val="22"/>
        </w:rPr>
        <w:t>%-</w:t>
      </w:r>
      <w:r w:rsidRPr="00885678">
        <w:rPr>
          <w:rFonts w:ascii="GHEA Grapalat" w:hAnsi="GHEA Grapalat" w:cs="Calibri"/>
          <w:sz w:val="22"/>
          <w:szCs w:val="22"/>
        </w:rPr>
        <w:t xml:space="preserve">ով գերազանցելով ծրագրային ցուցանիշը: Ճանապարհային տրանսպորտի </w:t>
      </w:r>
      <w:r w:rsidRPr="00885678">
        <w:rPr>
          <w:rFonts w:ascii="GHEA Grapalat" w:hAnsi="GHEA Grapalat" w:cs="Calibri"/>
          <w:sz w:val="22"/>
          <w:szCs w:val="22"/>
          <w:lang w:val="hy-AM"/>
        </w:rPr>
        <w:t>ոլորտին կատարված հատկացումների հաշվին</w:t>
      </w:r>
      <w:r w:rsidRPr="00885678">
        <w:rPr>
          <w:rFonts w:ascii="GHEA Grapalat" w:hAnsi="GHEA Grapalat" w:cs="Calibri"/>
          <w:sz w:val="22"/>
          <w:szCs w:val="22"/>
        </w:rPr>
        <w:t xml:space="preserve"> </w:t>
      </w:r>
      <w:r w:rsidRPr="00885678">
        <w:rPr>
          <w:rFonts w:ascii="GHEA Grapalat" w:hAnsi="GHEA Grapalat" w:cs="Calibri"/>
          <w:sz w:val="22"/>
          <w:szCs w:val="22"/>
          <w:lang w:val="hy-AM"/>
        </w:rPr>
        <w:t xml:space="preserve">իրականացվել են </w:t>
      </w:r>
      <w:r w:rsidRPr="00885678">
        <w:rPr>
          <w:rFonts w:ascii="GHEA Grapalat" w:hAnsi="GHEA Grapalat" w:cs="Calibri"/>
          <w:sz w:val="22"/>
          <w:szCs w:val="22"/>
        </w:rPr>
        <w:t>15</w:t>
      </w:r>
      <w:r w:rsidRPr="00885678">
        <w:rPr>
          <w:rFonts w:ascii="GHEA Grapalat" w:hAnsi="GHEA Grapalat" w:cs="Calibri"/>
          <w:sz w:val="22"/>
          <w:szCs w:val="22"/>
          <w:lang w:val="hy-AM"/>
        </w:rPr>
        <w:t xml:space="preserve"> ծրագրեր, այդ թվում` արտաքին աղբյուրներից ֆինանսավորվել են </w:t>
      </w:r>
      <w:r w:rsidRPr="00885678">
        <w:rPr>
          <w:rFonts w:ascii="GHEA Grapalat" w:hAnsi="GHEA Grapalat" w:cs="Calibri"/>
          <w:sz w:val="22"/>
          <w:szCs w:val="22"/>
        </w:rPr>
        <w:t>յոթ</w:t>
      </w:r>
      <w:r w:rsidRPr="00885678">
        <w:rPr>
          <w:rFonts w:ascii="GHEA Grapalat" w:hAnsi="GHEA Grapalat" w:cs="Calibri"/>
          <w:sz w:val="22"/>
          <w:szCs w:val="22"/>
          <w:lang w:val="hy-AM"/>
        </w:rPr>
        <w:t xml:space="preserve"> վարկային և</w:t>
      </w:r>
      <w:r w:rsidRPr="00885678">
        <w:rPr>
          <w:rFonts w:ascii="GHEA Grapalat" w:hAnsi="GHEA Grapalat" w:cs="Calibri"/>
          <w:sz w:val="22"/>
          <w:szCs w:val="22"/>
        </w:rPr>
        <w:t xml:space="preserve"> մեկ</w:t>
      </w:r>
      <w:r w:rsidRPr="00885678">
        <w:rPr>
          <w:rFonts w:ascii="GHEA Grapalat" w:hAnsi="GHEA Grapalat" w:cs="Calibri"/>
          <w:sz w:val="22"/>
          <w:szCs w:val="22"/>
          <w:lang w:val="hy-AM"/>
        </w:rPr>
        <w:t xml:space="preserve"> դրամաշնորհային ծրագրեր: </w:t>
      </w:r>
      <w:r w:rsidRPr="00885678">
        <w:rPr>
          <w:rFonts w:ascii="GHEA Grapalat" w:hAnsi="GHEA Grapalat" w:cs="Calibri"/>
          <w:sz w:val="22"/>
          <w:szCs w:val="22"/>
        </w:rPr>
        <w:t>Հ</w:t>
      </w:r>
      <w:r w:rsidRPr="00885678">
        <w:rPr>
          <w:rFonts w:ascii="GHEA Grapalat" w:hAnsi="GHEA Grapalat" w:cs="Calibri"/>
          <w:sz w:val="22"/>
          <w:szCs w:val="22"/>
          <w:lang w:val="hy-AM"/>
        </w:rPr>
        <w:t>աշվետու ժամանակահատվածում</w:t>
      </w:r>
      <w:r w:rsidRPr="00885678">
        <w:rPr>
          <w:rFonts w:ascii="GHEA Grapalat" w:hAnsi="GHEA Grapalat" w:cs="Calibri"/>
          <w:sz w:val="22"/>
          <w:szCs w:val="22"/>
        </w:rPr>
        <w:t xml:space="preserve"> հատկացված միջոցներից շուրջ </w:t>
      </w:r>
      <w:r w:rsidRPr="00885678">
        <w:rPr>
          <w:rFonts w:ascii="GHEA Grapalat" w:hAnsi="GHEA Grapalat" w:cs="Calibri"/>
          <w:sz w:val="22"/>
          <w:szCs w:val="22"/>
        </w:rPr>
        <w:lastRenderedPageBreak/>
        <w:t>2.7</w:t>
      </w:r>
      <w:r w:rsidR="00B97585">
        <w:rPr>
          <w:rFonts w:ascii="Courier New" w:hAnsi="Courier New" w:cs="Courier New"/>
          <w:sz w:val="22"/>
          <w:szCs w:val="22"/>
        </w:rPr>
        <w:t> </w:t>
      </w:r>
      <w:r w:rsidRPr="00885678">
        <w:rPr>
          <w:rFonts w:ascii="GHEA Grapalat" w:hAnsi="GHEA Grapalat" w:cs="Calibri"/>
          <w:sz w:val="22"/>
          <w:szCs w:val="22"/>
        </w:rPr>
        <w:t xml:space="preserve">մլրդ դրամն ուղղվել է միջպետական և հանրապետական նշանակության ավտոճանապարհների ձմեռային պահպանման, ընթացիկ պահպանման և շահագործման աշխատանքների ֆինանսավորմանը՝ կազմելով ծրագրի 97.4%-ը: </w:t>
      </w:r>
      <w:r w:rsidRPr="00885678">
        <w:rPr>
          <w:rFonts w:ascii="GHEA Grapalat" w:hAnsi="GHEA Grapalat" w:cs="Calibri"/>
          <w:sz w:val="22"/>
          <w:szCs w:val="22"/>
          <w:lang w:val="hy-AM"/>
        </w:rPr>
        <w:t>Նախորդ տարվա նույն ժամանակահատվածի համեմատ ճանապարհային տրանսպորտի դասի ծախսերն</w:t>
      </w:r>
      <w:r w:rsidRPr="00885678">
        <w:rPr>
          <w:rFonts w:ascii="GHEA Grapalat" w:hAnsi="GHEA Grapalat" w:cs="Calibri"/>
          <w:sz w:val="22"/>
          <w:szCs w:val="22"/>
        </w:rPr>
        <w:t xml:space="preserve"> </w:t>
      </w:r>
      <w:r w:rsidRPr="00885678">
        <w:rPr>
          <w:rFonts w:ascii="GHEA Grapalat" w:hAnsi="GHEA Grapalat" w:cs="Calibri"/>
          <w:sz w:val="22"/>
          <w:szCs w:val="22"/>
          <w:lang w:val="hy-AM"/>
        </w:rPr>
        <w:t>ա</w:t>
      </w:r>
      <w:r w:rsidRPr="00885678">
        <w:rPr>
          <w:rFonts w:ascii="GHEA Grapalat" w:hAnsi="GHEA Grapalat" w:cs="Calibri"/>
          <w:sz w:val="22"/>
          <w:szCs w:val="22"/>
        </w:rPr>
        <w:t>ճ</w:t>
      </w:r>
      <w:r w:rsidRPr="00885678">
        <w:rPr>
          <w:rFonts w:ascii="GHEA Grapalat" w:hAnsi="GHEA Grapalat" w:cs="Calibri"/>
          <w:sz w:val="22"/>
          <w:szCs w:val="22"/>
          <w:lang w:val="hy-AM"/>
        </w:rPr>
        <w:t xml:space="preserve">ել են </w:t>
      </w:r>
      <w:r w:rsidRPr="00885678">
        <w:rPr>
          <w:rFonts w:ascii="GHEA Grapalat" w:hAnsi="GHEA Grapalat" w:cs="Calibri"/>
          <w:sz w:val="22"/>
          <w:szCs w:val="22"/>
        </w:rPr>
        <w:t>39.2</w:t>
      </w:r>
      <w:r w:rsidRPr="00885678">
        <w:rPr>
          <w:rFonts w:ascii="GHEA Grapalat" w:hAnsi="GHEA Grapalat" w:cs="Calibri"/>
          <w:sz w:val="22"/>
          <w:szCs w:val="22"/>
          <w:lang w:val="hy-AM"/>
        </w:rPr>
        <w:t>%</w:t>
      </w:r>
      <w:r w:rsidRPr="00885678">
        <w:rPr>
          <w:rFonts w:ascii="GHEA Grapalat" w:hAnsi="GHEA Grapalat" w:cs="Calibri"/>
          <w:sz w:val="22"/>
          <w:szCs w:val="22"/>
          <w:lang w:val="hy-AM"/>
        </w:rPr>
        <w:noBreakHyphen/>
        <w:t xml:space="preserve">ով կամ </w:t>
      </w:r>
      <w:r w:rsidRPr="00885678">
        <w:rPr>
          <w:rFonts w:ascii="GHEA Grapalat" w:hAnsi="GHEA Grapalat" w:cs="Calibri"/>
          <w:sz w:val="22"/>
          <w:szCs w:val="22"/>
        </w:rPr>
        <w:t>4.9</w:t>
      </w:r>
      <w:r w:rsidRPr="00885678">
        <w:rPr>
          <w:rFonts w:ascii="GHEA Grapalat" w:hAnsi="GHEA Grapalat" w:cs="Calibri"/>
          <w:sz w:val="22"/>
          <w:szCs w:val="22"/>
          <w:lang w:val="hy-AM"/>
        </w:rPr>
        <w:t xml:space="preserve"> մլ</w:t>
      </w:r>
      <w:r w:rsidRPr="00885678">
        <w:rPr>
          <w:rFonts w:ascii="GHEA Grapalat" w:hAnsi="GHEA Grapalat" w:cs="Calibri"/>
          <w:sz w:val="22"/>
          <w:szCs w:val="22"/>
        </w:rPr>
        <w:t>րդ</w:t>
      </w:r>
      <w:r w:rsidRPr="00885678">
        <w:rPr>
          <w:rFonts w:ascii="GHEA Grapalat" w:hAnsi="GHEA Grapalat" w:cs="Calibri"/>
          <w:sz w:val="22"/>
          <w:szCs w:val="22"/>
          <w:lang w:val="hy-AM"/>
        </w:rPr>
        <w:t xml:space="preserve"> դրամով, ինչը հիմնականում պայմանավորված է Ասիական զարգացման բանկի աջակցությամբ իրականացվող Հյուսիս-հարավ տրանսպորտային միջանցքի զարգացման վարկային ծրագրի</w:t>
      </w:r>
      <w:r w:rsidRPr="00885678">
        <w:rPr>
          <w:rFonts w:ascii="GHEA Grapalat" w:hAnsi="GHEA Grapalat" w:cs="Calibri"/>
          <w:sz w:val="22"/>
          <w:szCs w:val="22"/>
        </w:rPr>
        <w:t xml:space="preserve"> </w:t>
      </w:r>
      <w:r w:rsidRPr="00885678">
        <w:rPr>
          <w:rFonts w:ascii="GHEA Grapalat" w:hAnsi="GHEA Grapalat" w:cs="Calibri"/>
          <w:sz w:val="22"/>
          <w:szCs w:val="22"/>
          <w:lang w:val="hy-AM"/>
        </w:rPr>
        <w:t xml:space="preserve">շրջանակներում </w:t>
      </w:r>
      <w:r w:rsidRPr="00885678">
        <w:rPr>
          <w:rFonts w:ascii="GHEA Grapalat" w:hAnsi="GHEA Grapalat" w:cs="Calibri"/>
          <w:sz w:val="22"/>
          <w:szCs w:val="22"/>
        </w:rPr>
        <w:t>կատար</w:t>
      </w:r>
      <w:r w:rsidRPr="00885678">
        <w:rPr>
          <w:rFonts w:ascii="GHEA Grapalat" w:hAnsi="GHEA Grapalat" w:cs="Calibri"/>
          <w:sz w:val="22"/>
          <w:szCs w:val="22"/>
          <w:lang w:val="hy-AM"/>
        </w:rPr>
        <w:t>ված ծախսերի</w:t>
      </w:r>
      <w:r w:rsidRPr="00885678">
        <w:rPr>
          <w:rFonts w:ascii="GHEA Grapalat" w:hAnsi="GHEA Grapalat" w:cs="Calibri"/>
          <w:sz w:val="22"/>
          <w:szCs w:val="22"/>
        </w:rPr>
        <w:t xml:space="preserve"> աճով: Նշված ծրագրի շրջանակներում 2016 թվականի առաջին կիսամյակում ընդհանուր առմամբ օգտագործվել է </w:t>
      </w:r>
      <w:r w:rsidR="00754737">
        <w:rPr>
          <w:rFonts w:ascii="GHEA Grapalat" w:hAnsi="GHEA Grapalat" w:cs="Calibri"/>
          <w:sz w:val="22"/>
          <w:szCs w:val="22"/>
        </w:rPr>
        <w:t>8.9</w:t>
      </w:r>
      <w:r w:rsidRPr="00885678">
        <w:rPr>
          <w:rFonts w:ascii="GHEA Grapalat" w:hAnsi="GHEA Grapalat" w:cs="Calibri"/>
          <w:sz w:val="22"/>
          <w:szCs w:val="22"/>
        </w:rPr>
        <w:t xml:space="preserve"> մլրդ դրամ՝ նախորդ տարվա </w:t>
      </w:r>
      <w:r w:rsidR="00754737">
        <w:rPr>
          <w:rFonts w:ascii="GHEA Grapalat" w:hAnsi="GHEA Grapalat" w:cs="Calibri"/>
          <w:sz w:val="22"/>
          <w:szCs w:val="22"/>
        </w:rPr>
        <w:t>3.3</w:t>
      </w:r>
      <w:r w:rsidR="00754737">
        <w:rPr>
          <w:rFonts w:ascii="Courier New" w:hAnsi="Courier New" w:cs="Courier New"/>
          <w:sz w:val="22"/>
          <w:szCs w:val="22"/>
        </w:rPr>
        <w:t> </w:t>
      </w:r>
      <w:r w:rsidRPr="00885678">
        <w:rPr>
          <w:rFonts w:ascii="GHEA Grapalat" w:hAnsi="GHEA Grapalat" w:cs="Calibri"/>
          <w:sz w:val="22"/>
          <w:szCs w:val="22"/>
        </w:rPr>
        <w:t xml:space="preserve">մլրդ դրամի դիմաց: Բացի այդ </w:t>
      </w:r>
      <w:r w:rsidRPr="00885678">
        <w:rPr>
          <w:rFonts w:ascii="GHEA Grapalat" w:hAnsi="GHEA Grapalat" w:cs="Calibri"/>
          <w:sz w:val="22"/>
          <w:szCs w:val="22"/>
          <w:lang w:val="hy-AM"/>
        </w:rPr>
        <w:t xml:space="preserve">ճանապարհային տրանսպորտի </w:t>
      </w:r>
      <w:r w:rsidRPr="00885678">
        <w:rPr>
          <w:rFonts w:ascii="GHEA Grapalat" w:hAnsi="GHEA Grapalat" w:cs="Calibri"/>
          <w:sz w:val="22"/>
          <w:szCs w:val="22"/>
        </w:rPr>
        <w:t xml:space="preserve">ոլորտի ծախսերի աճին նպաստել է նաև նախորդ տարվա առաջին կիսամյակի համեմատ Ասիական բանկի աջակցությամբ իրականացվող քաղաքային ենթակառուցվածքների և քաղաքի կայուն զարգացման ներդրումային երկրորդ </w:t>
      </w:r>
      <w:r w:rsidRPr="00885678">
        <w:rPr>
          <w:rFonts w:ascii="GHEA Grapalat" w:hAnsi="GHEA Grapalat" w:cs="Calibri"/>
          <w:sz w:val="22"/>
          <w:szCs w:val="22"/>
          <w:lang w:val="hy-AM"/>
        </w:rPr>
        <w:t>վարկային ծրագրի</w:t>
      </w:r>
      <w:r w:rsidRPr="00885678">
        <w:rPr>
          <w:rFonts w:ascii="GHEA Grapalat" w:hAnsi="GHEA Grapalat" w:cs="Calibri"/>
          <w:sz w:val="22"/>
          <w:szCs w:val="22"/>
        </w:rPr>
        <w:t xml:space="preserve"> շրջանակներում կատարված ծախսեր</w:t>
      </w:r>
      <w:r w:rsidR="00754737">
        <w:rPr>
          <w:rFonts w:ascii="GHEA Grapalat" w:hAnsi="GHEA Grapalat" w:cs="Calibri"/>
          <w:sz w:val="22"/>
          <w:szCs w:val="22"/>
        </w:rPr>
        <w:t>ի աճը</w:t>
      </w:r>
      <w:r w:rsidRPr="00885678">
        <w:rPr>
          <w:rFonts w:ascii="GHEA Grapalat" w:hAnsi="GHEA Grapalat" w:cs="Calibri"/>
          <w:sz w:val="22"/>
          <w:szCs w:val="22"/>
          <w:lang w:val="hy-AM"/>
        </w:rPr>
        <w:t>:</w:t>
      </w:r>
    </w:p>
    <w:p w:rsidR="00D7606A" w:rsidRPr="00885678" w:rsidRDefault="00D7606A" w:rsidP="00D7606A">
      <w:pPr>
        <w:spacing w:line="360" w:lineRule="auto"/>
        <w:ind w:firstLine="561"/>
        <w:jc w:val="both"/>
        <w:rPr>
          <w:rFonts w:ascii="GHEA Grapalat" w:hAnsi="GHEA Grapalat" w:cs="Calibri"/>
          <w:sz w:val="22"/>
          <w:szCs w:val="22"/>
        </w:rPr>
      </w:pPr>
      <w:r w:rsidRPr="00885678">
        <w:rPr>
          <w:rFonts w:ascii="GHEA Grapalat" w:hAnsi="GHEA Grapalat" w:cs="Calibri"/>
          <w:sz w:val="22"/>
          <w:szCs w:val="22"/>
          <w:lang w:val="hy-AM"/>
        </w:rPr>
        <w:t xml:space="preserve">Հաշվետու ժամանակահատվածում </w:t>
      </w:r>
      <w:r w:rsidRPr="00885678">
        <w:rPr>
          <w:rFonts w:ascii="GHEA Grapalat" w:hAnsi="GHEA Grapalat" w:cs="Calibri"/>
          <w:i/>
          <w:sz w:val="22"/>
          <w:szCs w:val="22"/>
          <w:lang w:val="hy-AM"/>
        </w:rPr>
        <w:t>երկաթուղային տրանսպորտի</w:t>
      </w:r>
      <w:r w:rsidRPr="00885678">
        <w:rPr>
          <w:rFonts w:ascii="GHEA Grapalat" w:hAnsi="GHEA Grapalat" w:cs="Calibri"/>
          <w:sz w:val="22"/>
          <w:szCs w:val="22"/>
          <w:lang w:val="hy-AM"/>
        </w:rPr>
        <w:t xml:space="preserve"> դասի շրջանակներում կատարվել են </w:t>
      </w:r>
      <w:r w:rsidRPr="00885678">
        <w:rPr>
          <w:rFonts w:ascii="GHEA Grapalat" w:hAnsi="GHEA Grapalat" w:cs="Calibri"/>
          <w:sz w:val="22"/>
          <w:szCs w:val="22"/>
        </w:rPr>
        <w:t>312.8</w:t>
      </w:r>
      <w:r w:rsidRPr="00885678">
        <w:rPr>
          <w:rFonts w:ascii="GHEA Grapalat" w:hAnsi="GHEA Grapalat" w:cs="Calibri"/>
          <w:sz w:val="22"/>
          <w:szCs w:val="22"/>
          <w:lang w:val="hy-AM"/>
        </w:rPr>
        <w:t xml:space="preserve"> մլն դրամի ծախսեր՝ կազմելով ծրագրի </w:t>
      </w:r>
      <w:r w:rsidRPr="00885678">
        <w:rPr>
          <w:rFonts w:ascii="GHEA Grapalat" w:hAnsi="GHEA Grapalat" w:cs="Calibri"/>
          <w:sz w:val="22"/>
          <w:szCs w:val="22"/>
        </w:rPr>
        <w:t>85.6</w:t>
      </w:r>
      <w:r w:rsidRPr="00885678">
        <w:rPr>
          <w:rFonts w:ascii="GHEA Grapalat" w:hAnsi="GHEA Grapalat" w:cs="Calibri"/>
          <w:sz w:val="22"/>
          <w:szCs w:val="22"/>
          <w:lang w:val="hy-AM"/>
        </w:rPr>
        <w:t>%-ը</w:t>
      </w:r>
      <w:r w:rsidRPr="00885678">
        <w:rPr>
          <w:rFonts w:ascii="GHEA Grapalat" w:hAnsi="GHEA Grapalat" w:cs="Calibri"/>
          <w:sz w:val="22"/>
          <w:szCs w:val="22"/>
        </w:rPr>
        <w:t xml:space="preserve">: </w:t>
      </w:r>
      <w:r w:rsidRPr="00885678">
        <w:rPr>
          <w:rFonts w:ascii="GHEA Grapalat" w:hAnsi="GHEA Grapalat" w:cs="Calibri"/>
          <w:sz w:val="22"/>
          <w:szCs w:val="22"/>
          <w:lang w:val="hy-AM"/>
        </w:rPr>
        <w:t>Նշված միջոցներ</w:t>
      </w:r>
      <w:r w:rsidRPr="00885678">
        <w:rPr>
          <w:rFonts w:ascii="GHEA Grapalat" w:hAnsi="GHEA Grapalat" w:cs="Calibri"/>
          <w:sz w:val="22"/>
          <w:szCs w:val="22"/>
        </w:rPr>
        <w:t>ն</w:t>
      </w:r>
      <w:r w:rsidRPr="00885678">
        <w:rPr>
          <w:rFonts w:ascii="GHEA Grapalat" w:hAnsi="GHEA Grapalat" w:cs="Calibri"/>
          <w:sz w:val="22"/>
          <w:szCs w:val="22"/>
          <w:lang w:val="hy-AM"/>
        </w:rPr>
        <w:t xml:space="preserve"> ուղղվել են ուղևորափոխադրումներից ստացված վնասի դիմաց «Հարավկովկասյան երկաթուղի» ՓԲԸ-ին սուբսիդիայի տրամադրմանը` </w:t>
      </w:r>
      <w:r w:rsidRPr="00885678">
        <w:rPr>
          <w:rFonts w:ascii="GHEA Grapalat" w:hAnsi="GHEA Grapalat" w:cs="Calibri"/>
          <w:sz w:val="22"/>
          <w:szCs w:val="22"/>
        </w:rPr>
        <w:t>89.4</w:t>
      </w:r>
      <w:r w:rsidRPr="00885678">
        <w:rPr>
          <w:rFonts w:ascii="GHEA Grapalat" w:hAnsi="GHEA Grapalat" w:cs="Calibri"/>
          <w:sz w:val="22"/>
          <w:szCs w:val="22"/>
          <w:lang w:val="hy-AM"/>
        </w:rPr>
        <w:t>%-ով ապահովելով ծրագրի կատարումը: «Երկաթուղու շինարարությ</w:t>
      </w:r>
      <w:r w:rsidRPr="00885678">
        <w:rPr>
          <w:rFonts w:ascii="GHEA Grapalat" w:hAnsi="GHEA Grapalat" w:cs="Calibri"/>
          <w:sz w:val="22"/>
          <w:szCs w:val="22"/>
        </w:rPr>
        <w:t>ան տնօրինությա</w:t>
      </w:r>
      <w:r w:rsidRPr="00885678">
        <w:rPr>
          <w:rFonts w:ascii="GHEA Grapalat" w:hAnsi="GHEA Grapalat" w:cs="Calibri"/>
          <w:sz w:val="22"/>
          <w:szCs w:val="22"/>
          <w:lang w:val="hy-AM"/>
        </w:rPr>
        <w:t>ն» ՓԲԸ</w:t>
      </w:r>
      <w:r w:rsidRPr="00885678">
        <w:rPr>
          <w:rFonts w:ascii="GHEA Grapalat" w:hAnsi="GHEA Grapalat" w:cs="Calibri"/>
          <w:sz w:val="22"/>
          <w:szCs w:val="22"/>
        </w:rPr>
        <w:noBreakHyphen/>
      </w:r>
      <w:r w:rsidRPr="00885678">
        <w:rPr>
          <w:rFonts w:ascii="GHEA Grapalat" w:hAnsi="GHEA Grapalat" w:cs="Calibri"/>
          <w:sz w:val="22"/>
          <w:szCs w:val="22"/>
          <w:lang w:val="hy-AM"/>
        </w:rPr>
        <w:t xml:space="preserve">ին սուբսիդիայի տրամադրման նպատակով նախատեսված </w:t>
      </w:r>
      <w:r w:rsidRPr="00885678">
        <w:rPr>
          <w:rFonts w:ascii="GHEA Grapalat" w:hAnsi="GHEA Grapalat" w:cs="Calibri"/>
          <w:sz w:val="22"/>
          <w:szCs w:val="22"/>
        </w:rPr>
        <w:t xml:space="preserve">15.3 </w:t>
      </w:r>
      <w:r w:rsidRPr="00885678">
        <w:rPr>
          <w:rFonts w:ascii="GHEA Grapalat" w:hAnsi="GHEA Grapalat" w:cs="Calibri"/>
          <w:sz w:val="22"/>
          <w:szCs w:val="22"/>
          <w:lang w:val="hy-AM"/>
        </w:rPr>
        <w:t>մլն դրամի միջոցները չեն օգտագործվել:</w:t>
      </w:r>
      <w:r w:rsidRPr="00885678">
        <w:rPr>
          <w:rFonts w:ascii="GHEA Grapalat" w:hAnsi="GHEA Grapalat" w:cs="Calibri"/>
          <w:sz w:val="22"/>
          <w:szCs w:val="22"/>
        </w:rPr>
        <w:t xml:space="preserve"> </w:t>
      </w:r>
      <w:r w:rsidRPr="00885678">
        <w:rPr>
          <w:rFonts w:ascii="GHEA Grapalat" w:hAnsi="GHEA Grapalat" w:cs="Calibri"/>
          <w:sz w:val="22"/>
          <w:szCs w:val="22"/>
          <w:lang w:val="hy-AM"/>
        </w:rPr>
        <w:t xml:space="preserve">Նախորդ տարվա նույն ժամանակահատվածի համեմատ նշված </w:t>
      </w:r>
      <w:r w:rsidRPr="00885678">
        <w:rPr>
          <w:rFonts w:ascii="GHEA Grapalat" w:hAnsi="GHEA Grapalat" w:cs="Calibri"/>
          <w:sz w:val="22"/>
          <w:szCs w:val="22"/>
        </w:rPr>
        <w:t>դաս</w:t>
      </w:r>
      <w:r w:rsidRPr="00885678">
        <w:rPr>
          <w:rFonts w:ascii="GHEA Grapalat" w:hAnsi="GHEA Grapalat" w:cs="Calibri"/>
          <w:sz w:val="22"/>
          <w:szCs w:val="22"/>
          <w:lang w:val="hy-AM"/>
        </w:rPr>
        <w:t xml:space="preserve">ի ծախսերն աճել են </w:t>
      </w:r>
      <w:r w:rsidRPr="00885678">
        <w:rPr>
          <w:rFonts w:ascii="GHEA Grapalat" w:hAnsi="GHEA Grapalat" w:cs="Calibri"/>
          <w:sz w:val="22"/>
          <w:szCs w:val="22"/>
        </w:rPr>
        <w:t>25.4 անգամ կամ 300.5 մլն դրամ</w:t>
      </w:r>
      <w:r w:rsidRPr="00885678">
        <w:rPr>
          <w:rFonts w:ascii="GHEA Grapalat" w:hAnsi="GHEA Grapalat" w:cs="Calibri"/>
          <w:sz w:val="22"/>
          <w:szCs w:val="22"/>
          <w:lang w:val="hy-AM"/>
        </w:rPr>
        <w:t>ով</w:t>
      </w:r>
      <w:r w:rsidRPr="00885678">
        <w:rPr>
          <w:rFonts w:ascii="GHEA Grapalat" w:hAnsi="GHEA Grapalat" w:cs="Calibri"/>
          <w:sz w:val="22"/>
          <w:szCs w:val="22"/>
        </w:rPr>
        <w:t xml:space="preserve">՝ պայմանավորված </w:t>
      </w:r>
      <w:r w:rsidRPr="00885678">
        <w:rPr>
          <w:rFonts w:ascii="GHEA Grapalat" w:hAnsi="GHEA Grapalat" w:cs="Calibri"/>
          <w:sz w:val="22"/>
          <w:szCs w:val="22"/>
          <w:lang w:val="hy-AM"/>
        </w:rPr>
        <w:t>ուղևորափոխադրումներից ստացված վնասի դիմաց «Հարավկովկասյան երկաթուղի» ՓԲԸ-ին սուբսիդիայի տրամադրման</w:t>
      </w:r>
      <w:r w:rsidRPr="00885678">
        <w:rPr>
          <w:rFonts w:ascii="GHEA Grapalat" w:hAnsi="GHEA Grapalat" w:cs="Calibri"/>
          <w:sz w:val="22"/>
          <w:szCs w:val="22"/>
        </w:rPr>
        <w:t xml:space="preserve"> նպատակով կատարված ծախսերով, որոնք </w:t>
      </w:r>
      <w:r w:rsidRPr="00885678">
        <w:rPr>
          <w:rFonts w:ascii="GHEA Grapalat" w:hAnsi="GHEA Grapalat" w:cs="Calibri"/>
          <w:sz w:val="22"/>
          <w:szCs w:val="22"/>
          <w:lang w:val="hy-AM"/>
        </w:rPr>
        <w:t>201</w:t>
      </w:r>
      <w:r w:rsidRPr="00885678">
        <w:rPr>
          <w:rFonts w:ascii="GHEA Grapalat" w:hAnsi="GHEA Grapalat" w:cs="Calibri"/>
          <w:sz w:val="22"/>
          <w:szCs w:val="22"/>
        </w:rPr>
        <w:t>5</w:t>
      </w:r>
      <w:r w:rsidRPr="00885678">
        <w:rPr>
          <w:rFonts w:ascii="GHEA Grapalat" w:hAnsi="GHEA Grapalat" w:cs="Calibri"/>
          <w:sz w:val="22"/>
          <w:szCs w:val="22"/>
          <w:lang w:val="hy-AM"/>
        </w:rPr>
        <w:t xml:space="preserve"> թվականի առաջին </w:t>
      </w:r>
      <w:r w:rsidRPr="00885678">
        <w:rPr>
          <w:rFonts w:ascii="GHEA Grapalat" w:hAnsi="GHEA Grapalat" w:cs="Calibri"/>
          <w:sz w:val="22"/>
          <w:szCs w:val="22"/>
        </w:rPr>
        <w:t>կիսամ</w:t>
      </w:r>
      <w:r w:rsidR="00226C36">
        <w:rPr>
          <w:rFonts w:ascii="GHEA Grapalat" w:hAnsi="GHEA Grapalat" w:cs="Calibri"/>
          <w:sz w:val="22"/>
          <w:szCs w:val="22"/>
          <w:lang w:val="hy-AM"/>
        </w:rPr>
        <w:t>յակ</w:t>
      </w:r>
      <w:r w:rsidR="00226C36">
        <w:rPr>
          <w:rFonts w:ascii="GHEA Grapalat" w:hAnsi="GHEA Grapalat" w:cs="Calibri"/>
          <w:sz w:val="22"/>
          <w:szCs w:val="22"/>
        </w:rPr>
        <w:t>ում</w:t>
      </w:r>
      <w:r w:rsidRPr="00885678">
        <w:rPr>
          <w:rFonts w:ascii="GHEA Grapalat" w:hAnsi="GHEA Grapalat" w:cs="Calibri"/>
          <w:sz w:val="22"/>
          <w:szCs w:val="22"/>
          <w:lang w:val="hy-AM"/>
        </w:rPr>
        <w:t xml:space="preserve"> չ</w:t>
      </w:r>
      <w:r w:rsidRPr="00885678">
        <w:rPr>
          <w:rFonts w:ascii="GHEA Grapalat" w:hAnsi="GHEA Grapalat" w:cs="Calibri"/>
          <w:sz w:val="22"/>
          <w:szCs w:val="22"/>
        </w:rPr>
        <w:t>էին իրականացվել</w:t>
      </w:r>
      <w:r w:rsidRPr="00885678">
        <w:rPr>
          <w:rFonts w:ascii="GHEA Grapalat" w:hAnsi="GHEA Grapalat" w:cs="Calibri"/>
          <w:sz w:val="22"/>
          <w:szCs w:val="22"/>
          <w:lang w:val="hy-AM"/>
        </w:rPr>
        <w:t>:</w:t>
      </w:r>
    </w:p>
    <w:p w:rsidR="00D7606A" w:rsidRPr="00885678" w:rsidRDefault="00D7606A" w:rsidP="00D7606A">
      <w:pPr>
        <w:spacing w:line="360" w:lineRule="auto"/>
        <w:ind w:firstLine="561"/>
        <w:jc w:val="both"/>
        <w:rPr>
          <w:rFonts w:ascii="GHEA Grapalat" w:hAnsi="GHEA Grapalat" w:cs="Calibri"/>
          <w:sz w:val="22"/>
          <w:szCs w:val="22"/>
        </w:rPr>
      </w:pPr>
      <w:r w:rsidRPr="00885678">
        <w:rPr>
          <w:rFonts w:ascii="GHEA Grapalat" w:hAnsi="GHEA Grapalat" w:cs="Calibri"/>
          <w:sz w:val="22"/>
          <w:szCs w:val="22"/>
        </w:rPr>
        <w:t>2016 թվականի առաջին կիսամյակում</w:t>
      </w:r>
      <w:r w:rsidRPr="00885678">
        <w:rPr>
          <w:rFonts w:ascii="GHEA Grapalat" w:hAnsi="GHEA Grapalat" w:cs="Calibri"/>
          <w:i/>
          <w:sz w:val="22"/>
          <w:szCs w:val="22"/>
        </w:rPr>
        <w:t xml:space="preserve"> օ</w:t>
      </w:r>
      <w:r w:rsidRPr="00885678">
        <w:rPr>
          <w:rFonts w:ascii="GHEA Grapalat" w:hAnsi="GHEA Grapalat" w:cs="Calibri"/>
          <w:i/>
          <w:sz w:val="22"/>
          <w:szCs w:val="22"/>
          <w:lang w:val="hy-AM"/>
        </w:rPr>
        <w:t>դային տրանսպորտի</w:t>
      </w:r>
      <w:r w:rsidRPr="00885678">
        <w:rPr>
          <w:rFonts w:ascii="GHEA Grapalat" w:hAnsi="GHEA Grapalat" w:cs="Calibri"/>
          <w:sz w:val="22"/>
          <w:szCs w:val="22"/>
          <w:lang w:val="hy-AM"/>
        </w:rPr>
        <w:t xml:space="preserve"> գծով պետական բյուջեի ծախսերում արձանագրվել է </w:t>
      </w:r>
      <w:r w:rsidRPr="00885678">
        <w:rPr>
          <w:rFonts w:ascii="GHEA Grapalat" w:hAnsi="GHEA Grapalat" w:cs="Calibri"/>
          <w:sz w:val="22"/>
          <w:szCs w:val="22"/>
        </w:rPr>
        <w:t>46.3</w:t>
      </w:r>
      <w:r w:rsidRPr="00885678">
        <w:rPr>
          <w:rFonts w:ascii="GHEA Grapalat" w:hAnsi="GHEA Grapalat" w:cs="Calibri"/>
          <w:sz w:val="22"/>
          <w:szCs w:val="22"/>
          <w:lang w:val="hy-AM"/>
        </w:rPr>
        <w:t>% կատարողական</w:t>
      </w:r>
      <w:r w:rsidRPr="00885678">
        <w:rPr>
          <w:rFonts w:ascii="GHEA Grapalat" w:hAnsi="GHEA Grapalat" w:cs="Calibri"/>
          <w:sz w:val="22"/>
          <w:szCs w:val="22"/>
        </w:rPr>
        <w:t>, որոնք</w:t>
      </w:r>
      <w:r w:rsidRPr="00885678">
        <w:rPr>
          <w:rFonts w:ascii="GHEA Grapalat" w:hAnsi="GHEA Grapalat" w:cs="Calibri"/>
          <w:sz w:val="22"/>
          <w:szCs w:val="22"/>
          <w:lang w:val="hy-AM"/>
        </w:rPr>
        <w:t xml:space="preserve"> կազմել</w:t>
      </w:r>
      <w:r w:rsidRPr="00885678">
        <w:rPr>
          <w:rFonts w:ascii="GHEA Grapalat" w:hAnsi="GHEA Grapalat" w:cs="Calibri"/>
          <w:sz w:val="22"/>
          <w:szCs w:val="22"/>
        </w:rPr>
        <w:t xml:space="preserve"> են</w:t>
      </w:r>
      <w:r w:rsidRPr="00885678">
        <w:rPr>
          <w:rFonts w:ascii="GHEA Grapalat" w:hAnsi="GHEA Grapalat" w:cs="Calibri"/>
          <w:sz w:val="22"/>
          <w:szCs w:val="22"/>
          <w:lang w:val="hy-AM"/>
        </w:rPr>
        <w:t xml:space="preserve"> </w:t>
      </w:r>
      <w:r w:rsidRPr="00885678">
        <w:rPr>
          <w:rFonts w:ascii="GHEA Grapalat" w:hAnsi="GHEA Grapalat" w:cs="Calibri"/>
          <w:sz w:val="22"/>
          <w:szCs w:val="22"/>
        </w:rPr>
        <w:t xml:space="preserve">ավելի քան 168 </w:t>
      </w:r>
      <w:r w:rsidRPr="00885678">
        <w:rPr>
          <w:rFonts w:ascii="GHEA Grapalat" w:hAnsi="GHEA Grapalat" w:cs="Calibri"/>
          <w:sz w:val="22"/>
          <w:szCs w:val="22"/>
          <w:lang w:val="hy-AM"/>
        </w:rPr>
        <w:t>մլն դրամ</w:t>
      </w:r>
      <w:r w:rsidR="000A1C40">
        <w:rPr>
          <w:rFonts w:ascii="GHEA Grapalat" w:hAnsi="GHEA Grapalat" w:cs="Calibri"/>
          <w:sz w:val="22"/>
          <w:szCs w:val="22"/>
        </w:rPr>
        <w:t xml:space="preserve"> և </w:t>
      </w:r>
      <w:r w:rsidR="000A1C40" w:rsidRPr="00885678">
        <w:rPr>
          <w:rFonts w:ascii="GHEA Grapalat" w:hAnsi="GHEA Grapalat" w:cs="Calibri"/>
          <w:sz w:val="22"/>
          <w:szCs w:val="22"/>
        </w:rPr>
        <w:t xml:space="preserve">ուղղվել են </w:t>
      </w:r>
      <w:r w:rsidR="000A1C40" w:rsidRPr="00885678">
        <w:rPr>
          <w:rFonts w:ascii="GHEA Grapalat" w:hAnsi="GHEA Grapalat" w:cs="Calibri"/>
          <w:sz w:val="22"/>
          <w:szCs w:val="22"/>
          <w:lang w:val="hy-AM"/>
        </w:rPr>
        <w:t>ՀՀ կառավարությանն առընթեր քաղաքացիական ավիացիայի գլխավոր վարչության պահպանմանը</w:t>
      </w:r>
      <w:r w:rsidR="000A1C40" w:rsidRPr="00885678">
        <w:rPr>
          <w:rFonts w:ascii="GHEA Grapalat" w:hAnsi="GHEA Grapalat" w:cs="Calibri"/>
          <w:sz w:val="22"/>
          <w:szCs w:val="22"/>
        </w:rPr>
        <w:t>, որից շուրջ 95.5 մլն դրամը կատարվել է բյուջետային</w:t>
      </w:r>
      <w:r w:rsidR="000A1C40" w:rsidRPr="00885678">
        <w:rPr>
          <w:rFonts w:ascii="GHEA Grapalat" w:hAnsi="GHEA Grapalat" w:cs="Calibri"/>
          <w:sz w:val="22"/>
          <w:szCs w:val="22"/>
          <w:lang w:val="hy-AM"/>
        </w:rPr>
        <w:t xml:space="preserve"> միջոցների հաշվին</w:t>
      </w:r>
      <w:r w:rsidR="000A1C40">
        <w:rPr>
          <w:rFonts w:ascii="GHEA Grapalat" w:hAnsi="GHEA Grapalat" w:cs="Calibri"/>
          <w:sz w:val="22"/>
          <w:szCs w:val="22"/>
        </w:rPr>
        <w:t>,</w:t>
      </w:r>
      <w:r w:rsidR="000A1C40" w:rsidRPr="00885678">
        <w:rPr>
          <w:rFonts w:ascii="GHEA Grapalat" w:hAnsi="GHEA Grapalat" w:cs="Calibri"/>
          <w:sz w:val="22"/>
          <w:szCs w:val="22"/>
        </w:rPr>
        <w:t xml:space="preserve"> 72.6 մլն դրամը՝ արտաբյուջետային միջոցների հաշվին:</w:t>
      </w:r>
      <w:r w:rsidRPr="00885678">
        <w:rPr>
          <w:rFonts w:ascii="GHEA Grapalat" w:hAnsi="GHEA Grapalat" w:cs="Calibri"/>
          <w:sz w:val="22"/>
          <w:szCs w:val="22"/>
          <w:lang w:val="hy-AM"/>
        </w:rPr>
        <w:t xml:space="preserve"> Շեղումը մեծ մասամբ պայմանավորված է</w:t>
      </w:r>
      <w:r w:rsidRPr="00885678">
        <w:rPr>
          <w:rFonts w:ascii="GHEA Grapalat" w:hAnsi="GHEA Grapalat" w:cs="Calibri"/>
          <w:sz w:val="22"/>
          <w:szCs w:val="22"/>
        </w:rPr>
        <w:t xml:space="preserve"> </w:t>
      </w:r>
      <w:r w:rsidRPr="00885678">
        <w:rPr>
          <w:rFonts w:ascii="GHEA Grapalat" w:hAnsi="GHEA Grapalat" w:cs="Calibri"/>
          <w:sz w:val="22"/>
          <w:szCs w:val="22"/>
          <w:lang w:val="hy-AM"/>
        </w:rPr>
        <w:t xml:space="preserve">արտաբյուջետային միջոցների հաշվին ՀՀ կառավարությանն առընթեր քաղաքացիական ավիացիայի գլխավոր վարչության </w:t>
      </w:r>
      <w:r w:rsidRPr="00885678">
        <w:rPr>
          <w:rFonts w:ascii="GHEA Grapalat" w:hAnsi="GHEA Grapalat" w:cs="Calibri"/>
          <w:sz w:val="22"/>
          <w:szCs w:val="22"/>
        </w:rPr>
        <w:t>պահպանման</w:t>
      </w:r>
      <w:r w:rsidRPr="00885678">
        <w:rPr>
          <w:rFonts w:ascii="GHEA Grapalat" w:hAnsi="GHEA Grapalat" w:cs="Calibri"/>
          <w:sz w:val="22"/>
          <w:szCs w:val="22"/>
          <w:lang w:val="hy-AM"/>
        </w:rPr>
        <w:t xml:space="preserve"> ծախսերի </w:t>
      </w:r>
      <w:r w:rsidRPr="00885678">
        <w:rPr>
          <w:rFonts w:ascii="GHEA Grapalat" w:hAnsi="GHEA Grapalat" w:cs="Calibri"/>
          <w:sz w:val="22"/>
          <w:szCs w:val="22"/>
        </w:rPr>
        <w:t>3</w:t>
      </w:r>
      <w:r w:rsidRPr="00885678">
        <w:rPr>
          <w:rFonts w:ascii="GHEA Grapalat" w:hAnsi="GHEA Grapalat" w:cs="Calibri"/>
          <w:sz w:val="22"/>
          <w:szCs w:val="22"/>
          <w:lang w:val="hy-AM"/>
        </w:rPr>
        <w:t>3.</w:t>
      </w:r>
      <w:r w:rsidRPr="00885678">
        <w:rPr>
          <w:rFonts w:ascii="GHEA Grapalat" w:hAnsi="GHEA Grapalat" w:cs="Calibri"/>
          <w:sz w:val="22"/>
          <w:szCs w:val="22"/>
        </w:rPr>
        <w:t>1</w:t>
      </w:r>
      <w:r w:rsidRPr="00885678">
        <w:rPr>
          <w:rFonts w:ascii="GHEA Grapalat" w:hAnsi="GHEA Grapalat" w:cs="Calibri"/>
          <w:sz w:val="22"/>
          <w:szCs w:val="22"/>
          <w:lang w:val="hy-AM"/>
        </w:rPr>
        <w:t>%</w:t>
      </w:r>
      <w:r w:rsidRPr="00885678">
        <w:rPr>
          <w:rFonts w:ascii="GHEA Grapalat" w:hAnsi="GHEA Grapalat" w:cs="Calibri"/>
          <w:sz w:val="22"/>
          <w:szCs w:val="22"/>
        </w:rPr>
        <w:t xml:space="preserve"> </w:t>
      </w:r>
      <w:r w:rsidRPr="00885678">
        <w:rPr>
          <w:rFonts w:ascii="GHEA Grapalat" w:hAnsi="GHEA Grapalat" w:cs="Calibri"/>
          <w:sz w:val="22"/>
          <w:szCs w:val="22"/>
          <w:lang w:val="hy-AM"/>
        </w:rPr>
        <w:t>կատարողականով</w:t>
      </w:r>
      <w:r w:rsidRPr="00885678">
        <w:rPr>
          <w:rFonts w:ascii="GHEA Grapalat" w:hAnsi="GHEA Grapalat" w:cs="Calibri"/>
          <w:sz w:val="22"/>
          <w:szCs w:val="22"/>
        </w:rPr>
        <w:t xml:space="preserve">: </w:t>
      </w:r>
      <w:r w:rsidR="000A1C40">
        <w:rPr>
          <w:rFonts w:ascii="GHEA Grapalat" w:hAnsi="GHEA Grapalat" w:cs="Calibri"/>
          <w:sz w:val="22"/>
          <w:szCs w:val="22"/>
        </w:rPr>
        <w:t xml:space="preserve">Բացի այդ, </w:t>
      </w:r>
      <w:r w:rsidRPr="00885678">
        <w:rPr>
          <w:rFonts w:ascii="GHEA Grapalat" w:hAnsi="GHEA Grapalat" w:cs="Calibri"/>
          <w:sz w:val="22"/>
          <w:szCs w:val="22"/>
          <w:lang w:val="hy-AM"/>
        </w:rPr>
        <w:t xml:space="preserve">չեն օգտագործվել </w:t>
      </w:r>
      <w:r w:rsidRPr="00885678">
        <w:rPr>
          <w:rFonts w:ascii="GHEA Grapalat" w:hAnsi="GHEA Grapalat" w:cs="Calibri"/>
          <w:sz w:val="22"/>
          <w:szCs w:val="22"/>
        </w:rPr>
        <w:t xml:space="preserve">նշված դասում </w:t>
      </w:r>
      <w:r w:rsidRPr="00885678">
        <w:rPr>
          <w:rFonts w:ascii="GHEA Grapalat" w:hAnsi="GHEA Grapalat" w:cs="Calibri"/>
          <w:sz w:val="22"/>
          <w:szCs w:val="22"/>
          <w:lang w:val="hy-AM"/>
        </w:rPr>
        <w:t xml:space="preserve">ընդգրկված </w:t>
      </w:r>
      <w:r w:rsidRPr="00885678">
        <w:rPr>
          <w:rFonts w:ascii="GHEA Grapalat" w:hAnsi="GHEA Grapalat" w:cs="Calibri"/>
          <w:sz w:val="22"/>
          <w:szCs w:val="22"/>
        </w:rPr>
        <w:t xml:space="preserve">երկու </w:t>
      </w:r>
      <w:r w:rsidRPr="00885678">
        <w:rPr>
          <w:rFonts w:ascii="GHEA Grapalat" w:hAnsi="GHEA Grapalat" w:cs="Calibri"/>
          <w:sz w:val="22"/>
          <w:szCs w:val="22"/>
          <w:lang w:val="hy-AM"/>
        </w:rPr>
        <w:t>ծրագրերի</w:t>
      </w:r>
      <w:r w:rsidRPr="00885678">
        <w:rPr>
          <w:rFonts w:ascii="GHEA Grapalat" w:hAnsi="GHEA Grapalat" w:cs="Calibri"/>
          <w:sz w:val="22"/>
          <w:szCs w:val="22"/>
        </w:rPr>
        <w:t xml:space="preserve"> </w:t>
      </w:r>
      <w:r w:rsidRPr="00885678">
        <w:rPr>
          <w:rFonts w:ascii="GHEA Grapalat" w:hAnsi="GHEA Grapalat" w:cs="Calibri"/>
          <w:sz w:val="22"/>
          <w:szCs w:val="22"/>
          <w:lang w:val="hy-AM"/>
        </w:rPr>
        <w:t xml:space="preserve">համար նախատեսված </w:t>
      </w:r>
      <w:r w:rsidRPr="00885678">
        <w:rPr>
          <w:rFonts w:ascii="GHEA Grapalat" w:hAnsi="GHEA Grapalat" w:cs="Calibri"/>
          <w:sz w:val="22"/>
          <w:szCs w:val="22"/>
        </w:rPr>
        <w:t>34.4</w:t>
      </w:r>
      <w:r w:rsidRPr="00885678">
        <w:rPr>
          <w:rFonts w:ascii="GHEA Grapalat" w:hAnsi="GHEA Grapalat" w:cs="Calibri"/>
          <w:sz w:val="22"/>
          <w:szCs w:val="22"/>
          <w:lang w:val="hy-AM"/>
        </w:rPr>
        <w:t xml:space="preserve"> մլն դրամի միջոցները</w:t>
      </w:r>
      <w:r w:rsidRPr="00885678">
        <w:rPr>
          <w:rFonts w:ascii="GHEA Grapalat" w:hAnsi="GHEA Grapalat" w:cs="Calibri"/>
          <w:sz w:val="22"/>
          <w:szCs w:val="22"/>
        </w:rPr>
        <w:t xml:space="preserve">: </w:t>
      </w:r>
      <w:r w:rsidRPr="00885678">
        <w:rPr>
          <w:rFonts w:ascii="GHEA Grapalat" w:hAnsi="GHEA Grapalat" w:cs="Calibri"/>
          <w:sz w:val="22"/>
          <w:szCs w:val="22"/>
          <w:lang w:val="hy-AM"/>
        </w:rPr>
        <w:t>201</w:t>
      </w:r>
      <w:r w:rsidRPr="00885678">
        <w:rPr>
          <w:rFonts w:ascii="GHEA Grapalat" w:hAnsi="GHEA Grapalat" w:cs="Calibri"/>
          <w:sz w:val="22"/>
          <w:szCs w:val="22"/>
        </w:rPr>
        <w:t>5</w:t>
      </w:r>
      <w:r w:rsidRPr="00885678">
        <w:rPr>
          <w:rFonts w:ascii="GHEA Grapalat" w:hAnsi="GHEA Grapalat" w:cs="Calibri"/>
          <w:sz w:val="22"/>
          <w:szCs w:val="22"/>
          <w:lang w:val="hy-AM"/>
        </w:rPr>
        <w:t xml:space="preserve"> թվականի նույն ժամանակահատվածի համեմատ </w:t>
      </w:r>
      <w:r w:rsidR="000A1C40">
        <w:rPr>
          <w:rFonts w:ascii="GHEA Grapalat" w:hAnsi="GHEA Grapalat" w:cs="Calibri"/>
          <w:sz w:val="22"/>
          <w:szCs w:val="22"/>
        </w:rPr>
        <w:t>օդային տրանսպորտի գծով</w:t>
      </w:r>
      <w:r w:rsidRPr="00885678">
        <w:rPr>
          <w:rFonts w:ascii="GHEA Grapalat" w:hAnsi="GHEA Grapalat" w:cs="Calibri"/>
          <w:sz w:val="22"/>
          <w:szCs w:val="22"/>
          <w:lang w:val="hy-AM"/>
        </w:rPr>
        <w:t xml:space="preserve"> ծախսեր</w:t>
      </w:r>
      <w:r w:rsidRPr="00885678">
        <w:rPr>
          <w:rFonts w:ascii="GHEA Grapalat" w:hAnsi="GHEA Grapalat" w:cs="Calibri"/>
          <w:sz w:val="22"/>
          <w:szCs w:val="22"/>
        </w:rPr>
        <w:t xml:space="preserve">ը </w:t>
      </w:r>
      <w:r w:rsidRPr="00885678">
        <w:rPr>
          <w:rFonts w:ascii="GHEA Grapalat" w:hAnsi="GHEA Grapalat" w:cs="Calibri"/>
          <w:sz w:val="22"/>
          <w:szCs w:val="22"/>
          <w:lang w:val="hy-AM"/>
        </w:rPr>
        <w:t>ն</w:t>
      </w:r>
      <w:r w:rsidRPr="00885678">
        <w:rPr>
          <w:rFonts w:ascii="GHEA Grapalat" w:hAnsi="GHEA Grapalat" w:cs="Calibri"/>
          <w:sz w:val="22"/>
          <w:szCs w:val="22"/>
        </w:rPr>
        <w:t>վ</w:t>
      </w:r>
      <w:r w:rsidRPr="00885678">
        <w:rPr>
          <w:rFonts w:ascii="GHEA Grapalat" w:hAnsi="GHEA Grapalat" w:cs="Calibri"/>
          <w:sz w:val="22"/>
          <w:szCs w:val="22"/>
          <w:lang w:val="hy-AM"/>
        </w:rPr>
        <w:t>ա</w:t>
      </w:r>
      <w:r w:rsidRPr="00885678">
        <w:rPr>
          <w:rFonts w:ascii="GHEA Grapalat" w:hAnsi="GHEA Grapalat" w:cs="Calibri"/>
          <w:sz w:val="22"/>
          <w:szCs w:val="22"/>
        </w:rPr>
        <w:t>զ</w:t>
      </w:r>
      <w:r w:rsidRPr="00885678">
        <w:rPr>
          <w:rFonts w:ascii="GHEA Grapalat" w:hAnsi="GHEA Grapalat" w:cs="Calibri"/>
          <w:sz w:val="22"/>
          <w:szCs w:val="22"/>
          <w:lang w:val="hy-AM"/>
        </w:rPr>
        <w:t xml:space="preserve">ել են </w:t>
      </w:r>
      <w:r w:rsidRPr="00885678">
        <w:rPr>
          <w:rFonts w:ascii="GHEA Grapalat" w:hAnsi="GHEA Grapalat" w:cs="Calibri"/>
          <w:sz w:val="22"/>
          <w:szCs w:val="22"/>
        </w:rPr>
        <w:t>38.7</w:t>
      </w:r>
      <w:r w:rsidRPr="00885678">
        <w:rPr>
          <w:rFonts w:ascii="GHEA Grapalat" w:hAnsi="GHEA Grapalat" w:cs="Calibri"/>
          <w:sz w:val="22"/>
          <w:szCs w:val="22"/>
          <w:lang w:val="hy-AM"/>
        </w:rPr>
        <w:t>%</w:t>
      </w:r>
      <w:r w:rsidRPr="00885678">
        <w:rPr>
          <w:rFonts w:ascii="GHEA Grapalat" w:hAnsi="GHEA Grapalat" w:cs="Calibri"/>
          <w:sz w:val="22"/>
          <w:szCs w:val="22"/>
        </w:rPr>
        <w:t xml:space="preserve">-ով </w:t>
      </w:r>
      <w:r w:rsidRPr="00885678">
        <w:rPr>
          <w:rFonts w:ascii="GHEA Grapalat" w:hAnsi="GHEA Grapalat" w:cs="Calibri"/>
          <w:sz w:val="22"/>
          <w:szCs w:val="22"/>
          <w:lang w:val="hy-AM"/>
        </w:rPr>
        <w:t xml:space="preserve">կամ </w:t>
      </w:r>
      <w:r w:rsidRPr="00885678">
        <w:rPr>
          <w:rFonts w:ascii="GHEA Grapalat" w:hAnsi="GHEA Grapalat" w:cs="Calibri"/>
          <w:sz w:val="22"/>
          <w:szCs w:val="22"/>
        </w:rPr>
        <w:t>105.9</w:t>
      </w:r>
      <w:r w:rsidRPr="00885678">
        <w:rPr>
          <w:rFonts w:ascii="GHEA Grapalat" w:hAnsi="GHEA Grapalat" w:cs="Calibri"/>
          <w:sz w:val="22"/>
          <w:szCs w:val="22"/>
          <w:lang w:val="hy-AM"/>
        </w:rPr>
        <w:t xml:space="preserve"> մլն դրամով`</w:t>
      </w:r>
      <w:r w:rsidRPr="00885678">
        <w:rPr>
          <w:rFonts w:ascii="GHEA Grapalat" w:hAnsi="GHEA Grapalat" w:cs="Calibri"/>
          <w:sz w:val="22"/>
          <w:szCs w:val="22"/>
        </w:rPr>
        <w:t xml:space="preserve"> հիմնականում</w:t>
      </w:r>
      <w:r w:rsidRPr="00885678">
        <w:rPr>
          <w:rFonts w:ascii="GHEA Grapalat" w:hAnsi="GHEA Grapalat" w:cs="Calibri"/>
          <w:sz w:val="22"/>
          <w:szCs w:val="22"/>
          <w:lang w:val="hy-AM"/>
        </w:rPr>
        <w:t xml:space="preserve"> պայմանավորված արտաբյուջետային</w:t>
      </w:r>
      <w:r w:rsidRPr="00885678">
        <w:rPr>
          <w:rFonts w:ascii="GHEA Grapalat" w:hAnsi="GHEA Grapalat" w:cs="Calibri"/>
          <w:sz w:val="22"/>
          <w:szCs w:val="22"/>
        </w:rPr>
        <w:t xml:space="preserve"> միջոցների հաշվին</w:t>
      </w:r>
      <w:r w:rsidRPr="00885678">
        <w:rPr>
          <w:rFonts w:ascii="GHEA Grapalat" w:hAnsi="GHEA Grapalat" w:cs="Calibri"/>
          <w:sz w:val="22"/>
          <w:szCs w:val="22"/>
          <w:lang w:val="hy-AM"/>
        </w:rPr>
        <w:t xml:space="preserve"> ՀՀ կառավարությանն առընթեր քաղաքացիական </w:t>
      </w:r>
      <w:r w:rsidRPr="00885678">
        <w:rPr>
          <w:rFonts w:ascii="GHEA Grapalat" w:hAnsi="GHEA Grapalat" w:cs="Calibri"/>
          <w:sz w:val="22"/>
          <w:szCs w:val="22"/>
          <w:lang w:val="hy-AM"/>
        </w:rPr>
        <w:lastRenderedPageBreak/>
        <w:t>ավիացիայի գլխավոր վարչության պահպանմ</w:t>
      </w:r>
      <w:r w:rsidRPr="00885678">
        <w:rPr>
          <w:rFonts w:ascii="GHEA Grapalat" w:hAnsi="GHEA Grapalat" w:cs="Calibri"/>
          <w:sz w:val="22"/>
          <w:szCs w:val="22"/>
        </w:rPr>
        <w:t xml:space="preserve">ան </w:t>
      </w:r>
      <w:r w:rsidRPr="00885678">
        <w:rPr>
          <w:rFonts w:ascii="GHEA Grapalat" w:hAnsi="GHEA Grapalat" w:cs="Calibri"/>
          <w:sz w:val="22"/>
          <w:szCs w:val="22"/>
          <w:lang w:val="hy-AM"/>
        </w:rPr>
        <w:t>ծախսեր</w:t>
      </w:r>
      <w:r w:rsidRPr="00885678">
        <w:rPr>
          <w:rFonts w:ascii="GHEA Grapalat" w:hAnsi="GHEA Grapalat" w:cs="Calibri"/>
          <w:sz w:val="22"/>
          <w:szCs w:val="22"/>
        </w:rPr>
        <w:t>ի 52.1</w:t>
      </w:r>
      <w:r w:rsidRPr="00885678">
        <w:rPr>
          <w:rFonts w:ascii="GHEA Grapalat" w:hAnsi="GHEA Grapalat" w:cs="Calibri"/>
          <w:sz w:val="22"/>
          <w:szCs w:val="22"/>
          <w:lang w:val="hy-AM"/>
        </w:rPr>
        <w:t>%</w:t>
      </w:r>
      <w:r w:rsidRPr="00885678">
        <w:rPr>
          <w:rFonts w:ascii="GHEA Grapalat" w:hAnsi="GHEA Grapalat" w:cs="Calibri"/>
          <w:sz w:val="22"/>
          <w:szCs w:val="22"/>
        </w:rPr>
        <w:t xml:space="preserve">-ով կամ 78.9 մլն դրամով նվազմամբ: </w:t>
      </w:r>
    </w:p>
    <w:p w:rsidR="00D7606A" w:rsidRPr="00885678" w:rsidRDefault="00D7606A" w:rsidP="00D7606A">
      <w:pPr>
        <w:spacing w:line="360" w:lineRule="auto"/>
        <w:ind w:firstLine="561"/>
        <w:jc w:val="both"/>
        <w:rPr>
          <w:rFonts w:ascii="GHEA Grapalat" w:hAnsi="GHEA Grapalat" w:cs="Calibri"/>
          <w:sz w:val="22"/>
          <w:szCs w:val="22"/>
          <w:lang w:val="hy-AM"/>
        </w:rPr>
      </w:pPr>
      <w:r w:rsidRPr="00885678">
        <w:rPr>
          <w:rFonts w:ascii="GHEA Grapalat" w:hAnsi="GHEA Grapalat" w:cs="Calibri"/>
          <w:i/>
          <w:sz w:val="22"/>
          <w:szCs w:val="22"/>
          <w:lang w:val="hy-AM"/>
        </w:rPr>
        <w:t xml:space="preserve">Խողովակաշարային և այլ տրանսպորտի </w:t>
      </w:r>
      <w:r w:rsidRPr="00885678">
        <w:rPr>
          <w:rFonts w:ascii="GHEA Grapalat" w:hAnsi="GHEA Grapalat" w:cs="Calibri"/>
          <w:sz w:val="22"/>
          <w:szCs w:val="22"/>
          <w:lang w:val="hy-AM"/>
        </w:rPr>
        <w:t xml:space="preserve">գծով պետական բյուջեի ծախսերը կազմել են շուրջ </w:t>
      </w:r>
      <w:r w:rsidRPr="00885678">
        <w:rPr>
          <w:rFonts w:ascii="GHEA Grapalat" w:hAnsi="GHEA Grapalat" w:cs="Calibri"/>
          <w:sz w:val="22"/>
          <w:szCs w:val="22"/>
        </w:rPr>
        <w:t>1.7</w:t>
      </w:r>
      <w:r w:rsidRPr="00885678">
        <w:rPr>
          <w:rFonts w:ascii="GHEA Grapalat" w:hAnsi="GHEA Grapalat" w:cs="Calibri"/>
          <w:sz w:val="22"/>
          <w:szCs w:val="22"/>
          <w:lang w:val="hy-AM"/>
        </w:rPr>
        <w:t xml:space="preserve"> մլ</w:t>
      </w:r>
      <w:r w:rsidRPr="00885678">
        <w:rPr>
          <w:rFonts w:ascii="GHEA Grapalat" w:hAnsi="GHEA Grapalat" w:cs="Calibri"/>
          <w:sz w:val="22"/>
          <w:szCs w:val="22"/>
        </w:rPr>
        <w:t>րդ</w:t>
      </w:r>
      <w:r w:rsidRPr="00885678">
        <w:rPr>
          <w:rFonts w:ascii="GHEA Grapalat" w:hAnsi="GHEA Grapalat" w:cs="Calibri"/>
          <w:sz w:val="22"/>
          <w:szCs w:val="22"/>
          <w:lang w:val="hy-AM"/>
        </w:rPr>
        <w:t xml:space="preserve"> դրամ` </w:t>
      </w:r>
      <w:r w:rsidRPr="00885678">
        <w:rPr>
          <w:rFonts w:ascii="GHEA Grapalat" w:hAnsi="GHEA Grapalat" w:cs="Calibri"/>
          <w:sz w:val="22"/>
          <w:szCs w:val="22"/>
        </w:rPr>
        <w:t>55.7</w:t>
      </w:r>
      <w:r w:rsidRPr="00885678">
        <w:rPr>
          <w:rFonts w:ascii="GHEA Grapalat" w:hAnsi="GHEA Grapalat" w:cs="Calibri"/>
          <w:sz w:val="22"/>
          <w:szCs w:val="22"/>
          <w:lang w:val="hy-AM"/>
        </w:rPr>
        <w:t>%-ով ապահովելով ծրագրի կատարումը: Շեղումը</w:t>
      </w:r>
      <w:r w:rsidRPr="00885678">
        <w:rPr>
          <w:rFonts w:ascii="GHEA Grapalat" w:hAnsi="GHEA Grapalat" w:cs="Calibri"/>
          <w:sz w:val="22"/>
          <w:szCs w:val="22"/>
        </w:rPr>
        <w:t xml:space="preserve"> հիմնականում </w:t>
      </w:r>
      <w:r w:rsidRPr="00885678">
        <w:rPr>
          <w:rFonts w:ascii="GHEA Grapalat" w:hAnsi="GHEA Grapalat" w:cs="Calibri"/>
          <w:sz w:val="22"/>
          <w:szCs w:val="22"/>
          <w:lang w:val="hy-AM"/>
        </w:rPr>
        <w:t xml:space="preserve">պայմանավորված է Երևանի մետրոպոլիտենի վերակառուցման երկրորդ ծրագրի </w:t>
      </w:r>
      <w:r w:rsidR="00FE0FF8">
        <w:rPr>
          <w:rFonts w:ascii="GHEA Grapalat" w:hAnsi="GHEA Grapalat" w:cs="Calibri"/>
          <w:sz w:val="22"/>
          <w:szCs w:val="22"/>
        </w:rPr>
        <w:t xml:space="preserve">կատարողականով, որի </w:t>
      </w:r>
      <w:r w:rsidRPr="00885678">
        <w:rPr>
          <w:rFonts w:ascii="GHEA Grapalat" w:hAnsi="GHEA Grapalat" w:cs="Calibri"/>
          <w:sz w:val="22"/>
          <w:szCs w:val="22"/>
          <w:lang w:val="hy-AM"/>
        </w:rPr>
        <w:t>շրջանակներում նախատեսված</w:t>
      </w:r>
      <w:r w:rsidRPr="00885678">
        <w:rPr>
          <w:rFonts w:ascii="GHEA Grapalat" w:hAnsi="GHEA Grapalat" w:cs="Calibri"/>
          <w:sz w:val="22"/>
          <w:szCs w:val="22"/>
        </w:rPr>
        <w:t xml:space="preserve"> </w:t>
      </w:r>
      <w:r w:rsidRPr="00885678">
        <w:rPr>
          <w:rFonts w:ascii="GHEA Grapalat" w:hAnsi="GHEA Grapalat" w:cs="Calibri"/>
          <w:sz w:val="22"/>
          <w:szCs w:val="22"/>
          <w:lang w:val="hy-AM"/>
        </w:rPr>
        <w:t xml:space="preserve">Եվրոպական միության հարևանության ներդրումային </w:t>
      </w:r>
      <w:r w:rsidRPr="00885678">
        <w:rPr>
          <w:rFonts w:ascii="GHEA Grapalat" w:hAnsi="GHEA Grapalat" w:cs="Calibri"/>
          <w:sz w:val="22"/>
          <w:szCs w:val="22"/>
        </w:rPr>
        <w:t>դրամաշնորհային</w:t>
      </w:r>
      <w:r w:rsidR="00FE0FF8">
        <w:rPr>
          <w:rFonts w:ascii="GHEA Grapalat" w:hAnsi="GHEA Grapalat" w:cs="Calibri"/>
          <w:sz w:val="22"/>
          <w:szCs w:val="22"/>
        </w:rPr>
        <w:t xml:space="preserve"> </w:t>
      </w:r>
      <w:r w:rsidR="00E07093" w:rsidRPr="00885678">
        <w:rPr>
          <w:rFonts w:ascii="GHEA Grapalat" w:hAnsi="GHEA Grapalat" w:cs="Calibri"/>
          <w:sz w:val="22"/>
          <w:szCs w:val="22"/>
          <w:lang w:val="hy-AM"/>
        </w:rPr>
        <w:t>ծրագրի</w:t>
      </w:r>
      <w:r w:rsidR="00E07093">
        <w:rPr>
          <w:rFonts w:ascii="GHEA Grapalat" w:hAnsi="GHEA Grapalat" w:cs="Calibri"/>
          <w:sz w:val="22"/>
          <w:szCs w:val="22"/>
        </w:rPr>
        <w:t xml:space="preserve"> </w:t>
      </w:r>
      <w:r w:rsidRPr="00885678">
        <w:rPr>
          <w:rFonts w:ascii="GHEA Grapalat" w:hAnsi="GHEA Grapalat" w:cs="Calibri"/>
          <w:sz w:val="22"/>
          <w:szCs w:val="22"/>
        </w:rPr>
        <w:t xml:space="preserve">և </w:t>
      </w:r>
      <w:r w:rsidRPr="00885678">
        <w:rPr>
          <w:rFonts w:ascii="GHEA Grapalat" w:hAnsi="GHEA Grapalat" w:cs="Calibri"/>
          <w:sz w:val="22"/>
          <w:szCs w:val="22"/>
          <w:lang w:val="hy-AM"/>
        </w:rPr>
        <w:t>Եվրոպական ներդրումային բանկի</w:t>
      </w:r>
      <w:r w:rsidRPr="00885678">
        <w:rPr>
          <w:rFonts w:ascii="GHEA Grapalat" w:hAnsi="GHEA Grapalat" w:cs="Calibri"/>
          <w:sz w:val="22"/>
          <w:szCs w:val="22"/>
        </w:rPr>
        <w:t xml:space="preserve"> վարկային</w:t>
      </w:r>
      <w:r w:rsidR="00E07093">
        <w:rPr>
          <w:rFonts w:ascii="GHEA Grapalat" w:hAnsi="GHEA Grapalat" w:cs="Calibri"/>
          <w:sz w:val="22"/>
          <w:szCs w:val="22"/>
        </w:rPr>
        <w:t xml:space="preserve"> ծրագրի միջոցներն օգտագործվել են համապատասխանաբար 0.4%-ով և 0.8%-ով</w:t>
      </w:r>
      <w:r w:rsidRPr="00885678">
        <w:rPr>
          <w:rFonts w:ascii="GHEA Grapalat" w:hAnsi="GHEA Grapalat" w:cs="Calibri"/>
          <w:sz w:val="22"/>
          <w:szCs w:val="22"/>
          <w:lang w:val="hy-AM"/>
        </w:rPr>
        <w:t xml:space="preserve">: </w:t>
      </w:r>
      <w:r w:rsidR="00FE0FF8">
        <w:rPr>
          <w:rFonts w:ascii="GHEA Grapalat" w:hAnsi="GHEA Grapalat" w:cs="Calibri"/>
          <w:sz w:val="22"/>
          <w:szCs w:val="22"/>
        </w:rPr>
        <w:t>Հաշվետու ժամանակահատվածում ն</w:t>
      </w:r>
      <w:r w:rsidRPr="00885678">
        <w:rPr>
          <w:rFonts w:ascii="GHEA Grapalat" w:hAnsi="GHEA Grapalat" w:cs="Calibri"/>
          <w:sz w:val="22"/>
          <w:szCs w:val="22"/>
          <w:lang w:val="hy-AM"/>
        </w:rPr>
        <w:t xml:space="preserve">շված ոլորտում </w:t>
      </w:r>
      <w:r w:rsidR="00FE0FF8">
        <w:rPr>
          <w:rFonts w:ascii="GHEA Grapalat" w:hAnsi="GHEA Grapalat" w:cs="Calibri"/>
          <w:sz w:val="22"/>
          <w:szCs w:val="22"/>
        </w:rPr>
        <w:t xml:space="preserve">ամբողջությամբ </w:t>
      </w:r>
      <w:r w:rsidRPr="00885678">
        <w:rPr>
          <w:rFonts w:ascii="GHEA Grapalat" w:hAnsi="GHEA Grapalat" w:cs="Calibri"/>
          <w:sz w:val="22"/>
          <w:szCs w:val="22"/>
          <w:lang w:val="hy-AM"/>
        </w:rPr>
        <w:t xml:space="preserve">իրականացվել են Երևանի մետրոպոլիտենի աշխատանքների կազմակերպման բնագավառում պետության կողմից համայնքի ղեկավարին պատվիրակված լիազորությունների իրականացման ֆինանսավորումը և համայնքների բյուջեներին նպատակային հատկացումների` սուբվենցիաների տրամադրումը, որոնց շրջանակներում օգտագործվել է համապատասխանաբար </w:t>
      </w:r>
      <w:r w:rsidRPr="00885678">
        <w:rPr>
          <w:rFonts w:ascii="GHEA Grapalat" w:hAnsi="GHEA Grapalat" w:cs="Calibri"/>
          <w:sz w:val="22"/>
          <w:szCs w:val="22"/>
        </w:rPr>
        <w:t>1.3</w:t>
      </w:r>
      <w:r w:rsidRPr="00885678">
        <w:rPr>
          <w:rFonts w:ascii="GHEA Grapalat" w:hAnsi="GHEA Grapalat" w:cs="Calibri"/>
          <w:sz w:val="22"/>
          <w:szCs w:val="22"/>
          <w:lang w:val="hy-AM"/>
        </w:rPr>
        <w:t xml:space="preserve"> մլ</w:t>
      </w:r>
      <w:r w:rsidRPr="00885678">
        <w:rPr>
          <w:rFonts w:ascii="GHEA Grapalat" w:hAnsi="GHEA Grapalat" w:cs="Calibri"/>
          <w:sz w:val="22"/>
          <w:szCs w:val="22"/>
        </w:rPr>
        <w:t>րդ</w:t>
      </w:r>
      <w:r w:rsidRPr="00885678">
        <w:rPr>
          <w:rFonts w:ascii="GHEA Grapalat" w:hAnsi="GHEA Grapalat" w:cs="Calibri"/>
          <w:sz w:val="22"/>
          <w:szCs w:val="22"/>
          <w:lang w:val="hy-AM"/>
        </w:rPr>
        <w:t xml:space="preserve"> դրամ և </w:t>
      </w:r>
      <w:r w:rsidRPr="00885678">
        <w:rPr>
          <w:rFonts w:ascii="GHEA Grapalat" w:hAnsi="GHEA Grapalat" w:cs="Calibri"/>
          <w:sz w:val="22"/>
          <w:szCs w:val="22"/>
        </w:rPr>
        <w:t>319.2</w:t>
      </w:r>
      <w:r w:rsidRPr="00885678">
        <w:rPr>
          <w:rFonts w:ascii="GHEA Grapalat" w:hAnsi="GHEA Grapalat" w:cs="Calibri"/>
          <w:sz w:val="22"/>
          <w:szCs w:val="22"/>
          <w:lang w:val="hy-AM"/>
        </w:rPr>
        <w:t xml:space="preserve"> մլն դրամ: Նախորդ տարվա նույն ժամանակահատվածի համեմատ խողովակաշարային և այլ տրանսպորտի ծախսերը </w:t>
      </w:r>
      <w:r w:rsidRPr="00885678">
        <w:rPr>
          <w:rFonts w:ascii="GHEA Grapalat" w:hAnsi="GHEA Grapalat" w:cs="Calibri"/>
          <w:sz w:val="22"/>
          <w:szCs w:val="22"/>
        </w:rPr>
        <w:t xml:space="preserve">գրեթե </w:t>
      </w:r>
      <w:r w:rsidRPr="00885678">
        <w:rPr>
          <w:rFonts w:ascii="GHEA Grapalat" w:hAnsi="GHEA Grapalat" w:cs="Calibri"/>
          <w:sz w:val="22"/>
          <w:szCs w:val="22"/>
          <w:lang w:val="hy-AM"/>
        </w:rPr>
        <w:t>չեն փոփոխվել:</w:t>
      </w:r>
    </w:p>
    <w:p w:rsidR="00D7606A" w:rsidRPr="00885678" w:rsidRDefault="00D7606A" w:rsidP="00D7606A">
      <w:pPr>
        <w:spacing w:line="360" w:lineRule="auto"/>
        <w:ind w:firstLine="561"/>
        <w:jc w:val="both"/>
        <w:rPr>
          <w:rFonts w:ascii="GHEA Grapalat" w:hAnsi="GHEA Grapalat" w:cs="Calibri"/>
          <w:sz w:val="22"/>
          <w:szCs w:val="22"/>
          <w:lang w:val="hy-AM"/>
        </w:rPr>
      </w:pPr>
      <w:r w:rsidRPr="00885678">
        <w:rPr>
          <w:rFonts w:ascii="GHEA Grapalat" w:hAnsi="GHEA Grapalat" w:cs="Calibri"/>
          <w:sz w:val="22"/>
          <w:szCs w:val="22"/>
          <w:lang w:val="hy-AM"/>
        </w:rPr>
        <w:t>201</w:t>
      </w:r>
      <w:r w:rsidRPr="00885678">
        <w:rPr>
          <w:rFonts w:ascii="GHEA Grapalat" w:hAnsi="GHEA Grapalat" w:cs="Calibri"/>
          <w:sz w:val="22"/>
          <w:szCs w:val="22"/>
        </w:rPr>
        <w:t>6</w:t>
      </w:r>
      <w:r w:rsidRPr="00885678">
        <w:rPr>
          <w:rFonts w:ascii="GHEA Grapalat" w:hAnsi="GHEA Grapalat" w:cs="Calibri"/>
          <w:sz w:val="22"/>
          <w:szCs w:val="22"/>
          <w:lang w:val="hy-AM"/>
        </w:rPr>
        <w:t xml:space="preserve"> թվականի առաջին </w:t>
      </w:r>
      <w:r w:rsidRPr="00885678">
        <w:rPr>
          <w:rFonts w:ascii="GHEA Grapalat" w:hAnsi="GHEA Grapalat" w:cs="Calibri"/>
          <w:sz w:val="22"/>
          <w:szCs w:val="22"/>
        </w:rPr>
        <w:t>կիս</w:t>
      </w:r>
      <w:r w:rsidRPr="00885678">
        <w:rPr>
          <w:rFonts w:ascii="GHEA Grapalat" w:hAnsi="GHEA Grapalat" w:cs="Calibri"/>
          <w:sz w:val="22"/>
          <w:szCs w:val="22"/>
          <w:lang w:val="hy-AM"/>
        </w:rPr>
        <w:t xml:space="preserve">ամյակում </w:t>
      </w:r>
      <w:r w:rsidRPr="00885678">
        <w:rPr>
          <w:rFonts w:ascii="GHEA Grapalat" w:hAnsi="GHEA Grapalat" w:cs="Calibri"/>
          <w:i/>
          <w:iCs/>
          <w:sz w:val="22"/>
          <w:szCs w:val="22"/>
          <w:lang w:val="hy-AM"/>
        </w:rPr>
        <w:t>կապի</w:t>
      </w:r>
      <w:r w:rsidRPr="00885678">
        <w:rPr>
          <w:rFonts w:ascii="GHEA Grapalat" w:hAnsi="GHEA Grapalat" w:cs="Calibri"/>
          <w:sz w:val="22"/>
          <w:szCs w:val="22"/>
          <w:lang w:val="hy-AM"/>
        </w:rPr>
        <w:t xml:space="preserve"> ոլորտում ՀՀ պետական բյուջեի ծախսերը կազմել են</w:t>
      </w:r>
      <w:r w:rsidRPr="00885678">
        <w:rPr>
          <w:rFonts w:ascii="GHEA Grapalat" w:hAnsi="GHEA Grapalat" w:cs="Calibri"/>
          <w:sz w:val="22"/>
          <w:szCs w:val="22"/>
        </w:rPr>
        <w:t xml:space="preserve"> ավելի քան 1</w:t>
      </w:r>
      <w:r w:rsidRPr="00885678">
        <w:rPr>
          <w:rFonts w:ascii="GHEA Grapalat" w:hAnsi="GHEA Grapalat" w:cs="Calibri"/>
          <w:sz w:val="22"/>
          <w:szCs w:val="22"/>
          <w:lang w:val="hy-AM"/>
        </w:rPr>
        <w:t>7</w:t>
      </w:r>
      <w:r w:rsidRPr="00885678">
        <w:rPr>
          <w:rFonts w:ascii="GHEA Grapalat" w:hAnsi="GHEA Grapalat" w:cs="Calibri"/>
          <w:sz w:val="22"/>
          <w:szCs w:val="22"/>
        </w:rPr>
        <w:t>7</w:t>
      </w:r>
      <w:r w:rsidRPr="00885678">
        <w:rPr>
          <w:rFonts w:ascii="GHEA Grapalat" w:hAnsi="GHEA Grapalat" w:cs="Calibri"/>
          <w:sz w:val="22"/>
          <w:szCs w:val="22"/>
          <w:lang w:val="hy-AM"/>
        </w:rPr>
        <w:t>.</w:t>
      </w:r>
      <w:r w:rsidRPr="00885678">
        <w:rPr>
          <w:rFonts w:ascii="GHEA Grapalat" w:hAnsi="GHEA Grapalat" w:cs="Calibri"/>
          <w:sz w:val="22"/>
          <w:szCs w:val="22"/>
        </w:rPr>
        <w:t>5</w:t>
      </w:r>
      <w:r w:rsidRPr="00885678">
        <w:rPr>
          <w:rFonts w:ascii="GHEA Grapalat" w:hAnsi="GHEA Grapalat" w:cs="Calibri"/>
          <w:sz w:val="22"/>
          <w:szCs w:val="22"/>
          <w:lang w:val="hy-AM"/>
        </w:rPr>
        <w:t xml:space="preserve"> մլն դրամ՝ </w:t>
      </w:r>
      <w:r w:rsidRPr="00885678">
        <w:rPr>
          <w:rFonts w:ascii="GHEA Grapalat" w:hAnsi="GHEA Grapalat" w:cs="Calibri"/>
          <w:sz w:val="22"/>
          <w:szCs w:val="22"/>
        </w:rPr>
        <w:t>100</w:t>
      </w:r>
      <w:r w:rsidRPr="00885678">
        <w:rPr>
          <w:rFonts w:ascii="GHEA Grapalat" w:hAnsi="GHEA Grapalat" w:cs="Calibri"/>
          <w:sz w:val="22"/>
          <w:szCs w:val="22"/>
          <w:lang w:val="hy-AM"/>
        </w:rPr>
        <w:t>%</w:t>
      </w:r>
      <w:r w:rsidRPr="00885678">
        <w:rPr>
          <w:rFonts w:ascii="GHEA Grapalat" w:hAnsi="GHEA Grapalat" w:cs="Calibri"/>
          <w:sz w:val="22"/>
          <w:szCs w:val="22"/>
        </w:rPr>
        <w:t>-ով</w:t>
      </w:r>
      <w:r w:rsidRPr="00885678">
        <w:rPr>
          <w:rFonts w:ascii="GHEA Grapalat" w:hAnsi="GHEA Grapalat" w:cs="Calibri"/>
          <w:sz w:val="22"/>
          <w:szCs w:val="22"/>
          <w:lang w:val="hy-AM"/>
        </w:rPr>
        <w:t xml:space="preserve"> ապահովելով ծրագրի կատարումը: Միջոցներն ուղղվել են հեռահաղորդակցության և կապի կանոնակարգման ծառայությունների ֆինանսավորմանը: Նախորդ տարվա նույն ժամանակահատվածի համեմատ կապի ոլորտի ծախսերը</w:t>
      </w:r>
      <w:r w:rsidR="00FE0FF8">
        <w:rPr>
          <w:rFonts w:ascii="GHEA Grapalat" w:hAnsi="GHEA Grapalat" w:cs="Calibri"/>
          <w:sz w:val="22"/>
          <w:szCs w:val="22"/>
        </w:rPr>
        <w:t xml:space="preserve"> նույնպես էական փոփոխություն չեն կրել</w:t>
      </w:r>
      <w:r w:rsidRPr="00885678">
        <w:rPr>
          <w:rFonts w:ascii="GHEA Grapalat" w:hAnsi="GHEA Grapalat" w:cs="Calibri"/>
          <w:sz w:val="22"/>
          <w:szCs w:val="22"/>
          <w:lang w:val="hy-AM"/>
        </w:rPr>
        <w:t>:</w:t>
      </w:r>
    </w:p>
    <w:p w:rsidR="00D7606A" w:rsidRPr="00885678" w:rsidRDefault="00D7606A" w:rsidP="00D7606A">
      <w:pPr>
        <w:tabs>
          <w:tab w:val="left" w:pos="7560"/>
        </w:tabs>
        <w:spacing w:line="360" w:lineRule="auto"/>
        <w:ind w:firstLine="561"/>
        <w:jc w:val="both"/>
        <w:rPr>
          <w:rFonts w:ascii="GHEA Grapalat" w:hAnsi="GHEA Grapalat" w:cs="Calibri"/>
          <w:sz w:val="22"/>
          <w:szCs w:val="22"/>
          <w:lang w:val="hy-AM"/>
        </w:rPr>
      </w:pPr>
      <w:r w:rsidRPr="00885678">
        <w:rPr>
          <w:rFonts w:ascii="GHEA Grapalat" w:hAnsi="GHEA Grapalat" w:cs="Calibri"/>
          <w:sz w:val="22"/>
          <w:szCs w:val="22"/>
          <w:lang w:val="hy-AM"/>
        </w:rPr>
        <w:t xml:space="preserve">Հաշվետու ժամանակահատվածում պետական բյուջեից </w:t>
      </w:r>
      <w:r w:rsidRPr="00885678">
        <w:rPr>
          <w:rFonts w:ascii="GHEA Grapalat" w:hAnsi="GHEA Grapalat" w:cs="Calibri"/>
          <w:sz w:val="22"/>
          <w:szCs w:val="22"/>
        </w:rPr>
        <w:t>56.5</w:t>
      </w:r>
      <w:r w:rsidRPr="00885678">
        <w:rPr>
          <w:rFonts w:ascii="GHEA Grapalat" w:hAnsi="GHEA Grapalat" w:cs="Calibri"/>
          <w:sz w:val="22"/>
          <w:szCs w:val="22"/>
          <w:lang w:val="hy-AM"/>
        </w:rPr>
        <w:t xml:space="preserve"> մլն դրամ է հատկացվել </w:t>
      </w:r>
      <w:r w:rsidRPr="00885678">
        <w:rPr>
          <w:rFonts w:ascii="GHEA Grapalat" w:hAnsi="GHEA Grapalat" w:cs="Calibri"/>
          <w:i/>
          <w:sz w:val="22"/>
          <w:szCs w:val="22"/>
          <w:lang w:val="hy-AM"/>
        </w:rPr>
        <w:t xml:space="preserve">զբոսաշրջության </w:t>
      </w:r>
      <w:r w:rsidRPr="00885678">
        <w:rPr>
          <w:rFonts w:ascii="GHEA Grapalat" w:hAnsi="GHEA Grapalat" w:cs="Calibri"/>
          <w:sz w:val="22"/>
          <w:szCs w:val="22"/>
          <w:lang w:val="hy-AM"/>
        </w:rPr>
        <w:t xml:space="preserve">դասին` զբոսաշրջության աջակցության </w:t>
      </w:r>
      <w:r w:rsidR="0047319D">
        <w:rPr>
          <w:rFonts w:ascii="GHEA Grapalat" w:hAnsi="GHEA Grapalat" w:cs="Calibri"/>
          <w:sz w:val="22"/>
          <w:szCs w:val="22"/>
        </w:rPr>
        <w:t xml:space="preserve">ծառայությունների </w:t>
      </w:r>
      <w:r w:rsidRPr="00885678">
        <w:rPr>
          <w:rFonts w:ascii="GHEA Grapalat" w:hAnsi="GHEA Grapalat" w:cs="Calibri"/>
          <w:sz w:val="22"/>
          <w:szCs w:val="22"/>
          <w:lang w:val="hy-AM"/>
        </w:rPr>
        <w:t>տրամադրման նպատակով, որը չի օգտագործվել:</w:t>
      </w:r>
    </w:p>
    <w:p w:rsidR="00D7606A" w:rsidRPr="00885678" w:rsidRDefault="00D7606A" w:rsidP="00D7606A">
      <w:pPr>
        <w:spacing w:line="360" w:lineRule="auto"/>
        <w:ind w:firstLine="561"/>
        <w:jc w:val="both"/>
        <w:rPr>
          <w:rFonts w:ascii="GHEA Grapalat" w:hAnsi="GHEA Grapalat" w:cs="Calibri"/>
          <w:sz w:val="22"/>
          <w:szCs w:val="22"/>
        </w:rPr>
      </w:pPr>
      <w:r w:rsidRPr="00885678">
        <w:rPr>
          <w:rFonts w:ascii="GHEA Grapalat" w:hAnsi="GHEA Grapalat" w:cs="Calibri"/>
          <w:sz w:val="22"/>
          <w:szCs w:val="22"/>
          <w:lang w:val="hy-AM"/>
        </w:rPr>
        <w:t>201</w:t>
      </w:r>
      <w:r w:rsidRPr="00885678">
        <w:rPr>
          <w:rFonts w:ascii="GHEA Grapalat" w:hAnsi="GHEA Grapalat" w:cs="Calibri"/>
          <w:sz w:val="22"/>
          <w:szCs w:val="22"/>
        </w:rPr>
        <w:t>6</w:t>
      </w:r>
      <w:r w:rsidRPr="00885678">
        <w:rPr>
          <w:rFonts w:ascii="GHEA Grapalat" w:hAnsi="GHEA Grapalat" w:cs="Calibri"/>
          <w:sz w:val="22"/>
          <w:szCs w:val="22"/>
          <w:lang w:val="hy-AM"/>
        </w:rPr>
        <w:t xml:space="preserve"> թվականի առաջին </w:t>
      </w:r>
      <w:r w:rsidRPr="00885678">
        <w:rPr>
          <w:rFonts w:ascii="GHEA Grapalat" w:hAnsi="GHEA Grapalat" w:cs="Calibri"/>
          <w:sz w:val="22"/>
          <w:szCs w:val="22"/>
        </w:rPr>
        <w:t>կիս</w:t>
      </w:r>
      <w:r w:rsidRPr="00885678">
        <w:rPr>
          <w:rFonts w:ascii="GHEA Grapalat" w:hAnsi="GHEA Grapalat" w:cs="Calibri"/>
          <w:sz w:val="22"/>
          <w:szCs w:val="22"/>
          <w:lang w:val="hy-AM"/>
        </w:rPr>
        <w:t xml:space="preserve">ամյակում </w:t>
      </w:r>
      <w:r w:rsidRPr="00885678">
        <w:rPr>
          <w:rFonts w:ascii="GHEA Grapalat" w:hAnsi="GHEA Grapalat" w:cs="Calibri"/>
          <w:i/>
          <w:sz w:val="22"/>
          <w:szCs w:val="22"/>
          <w:lang w:val="hy-AM"/>
        </w:rPr>
        <w:t>տնտեսական հարաբերությունների գծով հետազոտական և նախագծային աշխատանքների</w:t>
      </w:r>
      <w:r w:rsidRPr="00885678">
        <w:rPr>
          <w:rFonts w:ascii="GHEA Grapalat" w:hAnsi="GHEA Grapalat" w:cs="Calibri"/>
          <w:sz w:val="22"/>
          <w:szCs w:val="22"/>
          <w:lang w:val="hy-AM"/>
        </w:rPr>
        <w:t xml:space="preserve"> շրջանակներում ՀՀ պետական բյուջեի ծախսերը կազմել են </w:t>
      </w:r>
      <w:r w:rsidRPr="00885678">
        <w:rPr>
          <w:rFonts w:ascii="GHEA Grapalat" w:hAnsi="GHEA Grapalat" w:cs="Calibri"/>
          <w:sz w:val="22"/>
          <w:szCs w:val="22"/>
        </w:rPr>
        <w:t>51.2</w:t>
      </w:r>
      <w:r w:rsidRPr="00885678">
        <w:rPr>
          <w:rFonts w:ascii="GHEA Grapalat" w:hAnsi="GHEA Grapalat" w:cs="Calibri"/>
          <w:sz w:val="22"/>
          <w:szCs w:val="22"/>
          <w:lang w:val="hy-AM"/>
        </w:rPr>
        <w:t xml:space="preserve"> մլն դրամ` ապահովելով </w:t>
      </w:r>
      <w:r w:rsidRPr="00885678">
        <w:rPr>
          <w:rFonts w:ascii="GHEA Grapalat" w:hAnsi="GHEA Grapalat" w:cs="Calibri"/>
          <w:sz w:val="22"/>
          <w:szCs w:val="22"/>
        </w:rPr>
        <w:t>100</w:t>
      </w:r>
      <w:r w:rsidRPr="00885678">
        <w:rPr>
          <w:rFonts w:ascii="GHEA Grapalat" w:hAnsi="GHEA Grapalat" w:cs="Calibri"/>
          <w:sz w:val="22"/>
          <w:szCs w:val="22"/>
          <w:lang w:val="hy-AM"/>
        </w:rPr>
        <w:t xml:space="preserve">% կատարողական: Նշված գումարից </w:t>
      </w:r>
      <w:r w:rsidRPr="00885678">
        <w:rPr>
          <w:rFonts w:ascii="GHEA Grapalat" w:hAnsi="GHEA Grapalat" w:cs="Calibri"/>
          <w:sz w:val="22"/>
          <w:szCs w:val="22"/>
        </w:rPr>
        <w:t>17.7</w:t>
      </w:r>
      <w:r w:rsidRPr="00885678">
        <w:rPr>
          <w:rFonts w:ascii="GHEA Grapalat" w:hAnsi="GHEA Grapalat" w:cs="Calibri"/>
          <w:sz w:val="22"/>
          <w:szCs w:val="22"/>
          <w:lang w:val="hy-AM"/>
        </w:rPr>
        <w:t xml:space="preserve"> մլն դրամը տրամադրվել է տեխնիկական անվտանգության կանոնակարգման ծառայություններին, </w:t>
      </w:r>
      <w:r w:rsidRPr="00885678">
        <w:rPr>
          <w:rFonts w:ascii="GHEA Grapalat" w:hAnsi="GHEA Grapalat" w:cs="Calibri"/>
          <w:sz w:val="22"/>
          <w:szCs w:val="22"/>
        </w:rPr>
        <w:t>33.5</w:t>
      </w:r>
      <w:r w:rsidRPr="00885678">
        <w:rPr>
          <w:rFonts w:ascii="Courier New" w:hAnsi="Courier New" w:cs="Courier New"/>
          <w:sz w:val="22"/>
          <w:szCs w:val="22"/>
        </w:rPr>
        <w:t> </w:t>
      </w:r>
      <w:r w:rsidRPr="00885678">
        <w:rPr>
          <w:rFonts w:ascii="GHEA Grapalat" w:hAnsi="GHEA Grapalat" w:cs="Calibri"/>
          <w:sz w:val="22"/>
          <w:szCs w:val="22"/>
          <w:lang w:val="hy-AM"/>
        </w:rPr>
        <w:t>մլն դրամը` պետական կարիքների համար ապրանքների,</w:t>
      </w:r>
      <w:r w:rsidRPr="00885678">
        <w:rPr>
          <w:rFonts w:ascii="GHEA Grapalat" w:hAnsi="GHEA Grapalat" w:cs="Calibri"/>
          <w:sz w:val="22"/>
          <w:szCs w:val="22"/>
        </w:rPr>
        <w:t xml:space="preserve"> </w:t>
      </w:r>
      <w:r w:rsidRPr="00885678">
        <w:rPr>
          <w:rFonts w:ascii="GHEA Grapalat" w:hAnsi="GHEA Grapalat" w:cs="Calibri"/>
          <w:sz w:val="22"/>
          <w:szCs w:val="22"/>
          <w:lang w:val="hy-AM"/>
        </w:rPr>
        <w:t>աշխատանքների (ծառայությունների) կողմնորոշիչ գների մեթոդաբանական, վերլուծական և տեղեկատվական ծառայություններին: Նախորդ տարվա նույն ժամանակահատվածի համեմատ տնտեսական հարաբերությունների գծով հետազոտական և նախագծային աշխատանքների ծախսերն</w:t>
      </w:r>
      <w:r w:rsidRPr="00885678">
        <w:rPr>
          <w:rFonts w:ascii="GHEA Grapalat" w:hAnsi="GHEA Grapalat" w:cs="Calibri"/>
          <w:sz w:val="22"/>
          <w:szCs w:val="22"/>
        </w:rPr>
        <w:t xml:space="preserve"> </w:t>
      </w:r>
      <w:r w:rsidRPr="00885678">
        <w:rPr>
          <w:rFonts w:ascii="GHEA Grapalat" w:hAnsi="GHEA Grapalat" w:cs="Calibri"/>
          <w:sz w:val="22"/>
          <w:szCs w:val="22"/>
          <w:lang w:val="hy-AM"/>
        </w:rPr>
        <w:t>ա</w:t>
      </w:r>
      <w:r w:rsidRPr="00885678">
        <w:rPr>
          <w:rFonts w:ascii="GHEA Grapalat" w:hAnsi="GHEA Grapalat" w:cs="Calibri"/>
          <w:sz w:val="22"/>
          <w:szCs w:val="22"/>
        </w:rPr>
        <w:t>ճ</w:t>
      </w:r>
      <w:r w:rsidRPr="00885678">
        <w:rPr>
          <w:rFonts w:ascii="GHEA Grapalat" w:hAnsi="GHEA Grapalat" w:cs="Calibri"/>
          <w:sz w:val="22"/>
          <w:szCs w:val="22"/>
          <w:lang w:val="hy-AM"/>
        </w:rPr>
        <w:t xml:space="preserve">ել են </w:t>
      </w:r>
      <w:r w:rsidRPr="00885678">
        <w:rPr>
          <w:rFonts w:ascii="GHEA Grapalat" w:hAnsi="GHEA Grapalat" w:cs="Calibri"/>
          <w:sz w:val="22"/>
          <w:szCs w:val="22"/>
        </w:rPr>
        <w:t>5.6</w:t>
      </w:r>
      <w:r w:rsidRPr="00885678">
        <w:rPr>
          <w:rFonts w:ascii="GHEA Grapalat" w:hAnsi="GHEA Grapalat" w:cs="Calibri"/>
          <w:sz w:val="22"/>
          <w:szCs w:val="22"/>
          <w:lang w:val="hy-AM"/>
        </w:rPr>
        <w:t xml:space="preserve">%-ով </w:t>
      </w:r>
      <w:r w:rsidRPr="00885678">
        <w:rPr>
          <w:rFonts w:ascii="GHEA Grapalat" w:hAnsi="GHEA Grapalat" w:cs="Calibri"/>
          <w:sz w:val="22"/>
          <w:szCs w:val="22"/>
        </w:rPr>
        <w:t xml:space="preserve">կամ 2.7 մլն դրամով` պայմանավորված </w:t>
      </w:r>
      <w:r w:rsidRPr="00885678">
        <w:rPr>
          <w:rFonts w:ascii="GHEA Grapalat" w:hAnsi="GHEA Grapalat" w:cs="Calibri"/>
          <w:sz w:val="22"/>
          <w:szCs w:val="22"/>
          <w:lang w:val="hy-AM"/>
        </w:rPr>
        <w:t xml:space="preserve">պետական կարիքների համար ապրանքների, աշխատանքների </w:t>
      </w:r>
      <w:r w:rsidRPr="00885678">
        <w:rPr>
          <w:rFonts w:ascii="GHEA Grapalat" w:hAnsi="GHEA Grapalat" w:cs="Calibri"/>
          <w:sz w:val="22"/>
          <w:szCs w:val="22"/>
          <w:lang w:val="hy-AM"/>
        </w:rPr>
        <w:lastRenderedPageBreak/>
        <w:t>(ծառայությունների) կողմնորոշիչ գների մեթոդաբանական, վերլուծական և տեղեկատվական ծառայությունների</w:t>
      </w:r>
      <w:r w:rsidRPr="00885678">
        <w:rPr>
          <w:rFonts w:ascii="GHEA Grapalat" w:hAnsi="GHEA Grapalat" w:cs="Calibri"/>
          <w:sz w:val="22"/>
          <w:szCs w:val="22"/>
        </w:rPr>
        <w:t xml:space="preserve"> ծախսերի 14% աճով:</w:t>
      </w:r>
    </w:p>
    <w:p w:rsidR="00D7606A" w:rsidRDefault="00D7606A" w:rsidP="00D7606A">
      <w:pPr>
        <w:spacing w:line="360" w:lineRule="auto"/>
        <w:ind w:firstLine="561"/>
        <w:jc w:val="both"/>
        <w:rPr>
          <w:rFonts w:ascii="GHEA Grapalat" w:hAnsi="GHEA Grapalat" w:cs="Calibri"/>
          <w:sz w:val="22"/>
          <w:szCs w:val="22"/>
        </w:rPr>
      </w:pPr>
      <w:r w:rsidRPr="00885678">
        <w:rPr>
          <w:rFonts w:ascii="GHEA Grapalat" w:hAnsi="GHEA Grapalat" w:cs="Calibri"/>
          <w:sz w:val="22"/>
          <w:szCs w:val="22"/>
          <w:lang w:val="hy-AM"/>
        </w:rPr>
        <w:t>201</w:t>
      </w:r>
      <w:r w:rsidRPr="00885678">
        <w:rPr>
          <w:rFonts w:ascii="GHEA Grapalat" w:hAnsi="GHEA Grapalat" w:cs="Calibri"/>
          <w:sz w:val="22"/>
          <w:szCs w:val="22"/>
        </w:rPr>
        <w:t>6</w:t>
      </w:r>
      <w:r w:rsidRPr="00885678">
        <w:rPr>
          <w:rFonts w:ascii="GHEA Grapalat" w:hAnsi="GHEA Grapalat" w:cs="Calibri"/>
          <w:sz w:val="22"/>
          <w:szCs w:val="22"/>
          <w:lang w:val="hy-AM"/>
        </w:rPr>
        <w:t xml:space="preserve"> թվականի առաջին </w:t>
      </w:r>
      <w:r w:rsidRPr="00885678">
        <w:rPr>
          <w:rFonts w:ascii="GHEA Grapalat" w:hAnsi="GHEA Grapalat" w:cs="Calibri"/>
          <w:sz w:val="22"/>
          <w:szCs w:val="22"/>
        </w:rPr>
        <w:t>կիս</w:t>
      </w:r>
      <w:r w:rsidRPr="00885678">
        <w:rPr>
          <w:rFonts w:ascii="GHEA Grapalat" w:hAnsi="GHEA Grapalat" w:cs="Calibri"/>
          <w:sz w:val="22"/>
          <w:szCs w:val="22"/>
          <w:lang w:val="hy-AM"/>
        </w:rPr>
        <w:t xml:space="preserve">ամյակում </w:t>
      </w:r>
      <w:r w:rsidRPr="00885678">
        <w:rPr>
          <w:rFonts w:ascii="GHEA Grapalat" w:hAnsi="GHEA Grapalat" w:cs="Calibri"/>
          <w:i/>
          <w:sz w:val="22"/>
          <w:szCs w:val="22"/>
          <w:lang w:val="hy-AM"/>
        </w:rPr>
        <w:t>այլ դասերին չպատկանող տնտեսական հարաբերությունների</w:t>
      </w:r>
      <w:r w:rsidRPr="00885678">
        <w:rPr>
          <w:rFonts w:ascii="GHEA Grapalat" w:hAnsi="GHEA Grapalat" w:cs="Calibri"/>
          <w:sz w:val="22"/>
          <w:szCs w:val="22"/>
          <w:lang w:val="hy-AM"/>
        </w:rPr>
        <w:t xml:space="preserve"> խմբի փաստացի ցուցանիշը կազմել է </w:t>
      </w:r>
      <w:r w:rsidRPr="00885678">
        <w:rPr>
          <w:rFonts w:ascii="GHEA Grapalat" w:hAnsi="GHEA Grapalat" w:cs="Calibri"/>
          <w:sz w:val="22"/>
          <w:szCs w:val="22"/>
        </w:rPr>
        <w:t>-686.9</w:t>
      </w:r>
      <w:r w:rsidRPr="00885678">
        <w:rPr>
          <w:rFonts w:ascii="GHEA Grapalat" w:hAnsi="GHEA Grapalat" w:cs="Calibri"/>
          <w:sz w:val="22"/>
          <w:szCs w:val="22"/>
          <w:lang w:val="hy-AM"/>
        </w:rPr>
        <w:t xml:space="preserve"> մլ</w:t>
      </w:r>
      <w:r w:rsidRPr="00885678">
        <w:rPr>
          <w:rFonts w:ascii="GHEA Grapalat" w:hAnsi="GHEA Grapalat" w:cs="Calibri"/>
          <w:sz w:val="22"/>
          <w:szCs w:val="22"/>
        </w:rPr>
        <w:t>ն</w:t>
      </w:r>
      <w:r w:rsidR="006378A5">
        <w:rPr>
          <w:rFonts w:ascii="GHEA Grapalat" w:hAnsi="GHEA Grapalat" w:cs="Calibri"/>
          <w:sz w:val="22"/>
          <w:szCs w:val="22"/>
          <w:lang w:val="hy-AM"/>
        </w:rPr>
        <w:t xml:space="preserve"> դրամ`</w:t>
      </w:r>
      <w:r w:rsidR="006378A5">
        <w:rPr>
          <w:rFonts w:ascii="GHEA Grapalat" w:hAnsi="GHEA Grapalat" w:cs="Calibri"/>
          <w:sz w:val="22"/>
          <w:szCs w:val="22"/>
        </w:rPr>
        <w:t xml:space="preserve"> </w:t>
      </w:r>
      <w:r w:rsidRPr="00885678">
        <w:rPr>
          <w:rFonts w:ascii="GHEA Grapalat" w:hAnsi="GHEA Grapalat" w:cs="Calibri"/>
          <w:sz w:val="22"/>
          <w:szCs w:val="22"/>
        </w:rPr>
        <w:t xml:space="preserve">70%-ով </w:t>
      </w:r>
      <w:r w:rsidRPr="00885678">
        <w:rPr>
          <w:rFonts w:ascii="GHEA Grapalat" w:hAnsi="GHEA Grapalat" w:cs="Calibri"/>
          <w:sz w:val="22"/>
          <w:szCs w:val="22"/>
          <w:lang w:val="hy-AM"/>
        </w:rPr>
        <w:t>ապահովելով ծրագրի կատարումը</w:t>
      </w:r>
      <w:r w:rsidRPr="00885678">
        <w:rPr>
          <w:rFonts w:ascii="GHEA Grapalat" w:hAnsi="GHEA Grapalat" w:cs="Calibri"/>
          <w:sz w:val="22"/>
          <w:szCs w:val="22"/>
        </w:rPr>
        <w:t>: Խ</w:t>
      </w:r>
      <w:r w:rsidRPr="00885678">
        <w:rPr>
          <w:rFonts w:ascii="GHEA Grapalat" w:hAnsi="GHEA Grapalat" w:cs="Calibri"/>
          <w:sz w:val="22"/>
          <w:szCs w:val="22"/>
          <w:lang w:val="hy-AM"/>
        </w:rPr>
        <w:t>մբի ծախսերը</w:t>
      </w:r>
      <w:r w:rsidRPr="00885678">
        <w:rPr>
          <w:rFonts w:ascii="GHEA Grapalat" w:hAnsi="GHEA Grapalat" w:cs="Calibri"/>
          <w:sz w:val="22"/>
          <w:szCs w:val="22"/>
        </w:rPr>
        <w:t xml:space="preserve"> հաշվետու ժամանակահատվածում</w:t>
      </w:r>
      <w:r w:rsidRPr="00885678">
        <w:rPr>
          <w:rFonts w:ascii="GHEA Grapalat" w:hAnsi="GHEA Grapalat" w:cs="Calibri"/>
          <w:sz w:val="22"/>
          <w:szCs w:val="22"/>
          <w:lang w:val="hy-AM"/>
        </w:rPr>
        <w:t xml:space="preserve"> կազմել են </w:t>
      </w:r>
      <w:r w:rsidRPr="00885678">
        <w:rPr>
          <w:rFonts w:ascii="GHEA Grapalat" w:hAnsi="GHEA Grapalat" w:cs="Calibri"/>
          <w:sz w:val="22"/>
          <w:szCs w:val="22"/>
        </w:rPr>
        <w:t>2.4</w:t>
      </w:r>
      <w:r w:rsidRPr="00885678">
        <w:rPr>
          <w:rFonts w:ascii="GHEA Grapalat" w:hAnsi="GHEA Grapalat" w:cs="Calibri"/>
          <w:sz w:val="22"/>
          <w:szCs w:val="22"/>
          <w:lang w:val="hy-AM"/>
        </w:rPr>
        <w:t xml:space="preserve"> մլ</w:t>
      </w:r>
      <w:r w:rsidRPr="00885678">
        <w:rPr>
          <w:rFonts w:ascii="GHEA Grapalat" w:hAnsi="GHEA Grapalat" w:cs="Calibri"/>
          <w:sz w:val="22"/>
          <w:szCs w:val="22"/>
        </w:rPr>
        <w:t>րդ</w:t>
      </w:r>
      <w:r w:rsidRPr="00885678">
        <w:rPr>
          <w:rFonts w:ascii="GHEA Grapalat" w:hAnsi="GHEA Grapalat" w:cs="Calibri"/>
          <w:sz w:val="22"/>
          <w:szCs w:val="22"/>
          <w:lang w:val="hy-AM"/>
        </w:rPr>
        <w:t xml:space="preserve"> դրամ</w:t>
      </w:r>
      <w:r w:rsidRPr="00885678">
        <w:rPr>
          <w:rFonts w:ascii="GHEA Grapalat" w:hAnsi="GHEA Grapalat" w:cs="Calibri"/>
          <w:sz w:val="22"/>
          <w:szCs w:val="22"/>
        </w:rPr>
        <w:t xml:space="preserve"> կամ նախատեսվածի </w:t>
      </w:r>
      <w:r w:rsidR="00164DB8">
        <w:rPr>
          <w:rFonts w:ascii="GHEA Grapalat" w:hAnsi="GHEA Grapalat" w:cs="Calibri"/>
          <w:sz w:val="22"/>
          <w:szCs w:val="22"/>
        </w:rPr>
        <w:t>90.5</w:t>
      </w:r>
      <w:r w:rsidRPr="00885678">
        <w:rPr>
          <w:rFonts w:ascii="GHEA Grapalat" w:hAnsi="GHEA Grapalat" w:cs="Calibri"/>
          <w:sz w:val="22"/>
          <w:szCs w:val="22"/>
          <w:lang w:val="hy-AM"/>
        </w:rPr>
        <w:t>%</w:t>
      </w:r>
      <w:r w:rsidRPr="00885678">
        <w:rPr>
          <w:rFonts w:ascii="GHEA Grapalat" w:hAnsi="GHEA Grapalat" w:cs="Calibri"/>
          <w:sz w:val="22"/>
          <w:szCs w:val="22"/>
        </w:rPr>
        <w:t>-ը</w:t>
      </w:r>
      <w:r w:rsidRPr="00885678">
        <w:rPr>
          <w:rFonts w:ascii="GHEA Grapalat" w:hAnsi="GHEA Grapalat" w:cs="Calibri"/>
          <w:sz w:val="22"/>
          <w:szCs w:val="22"/>
          <w:lang w:val="hy-AM"/>
        </w:rPr>
        <w:t xml:space="preserve">, իսկ ոչ ֆինանսական ակտիվների օտարումից մուտքագրվել է </w:t>
      </w:r>
      <w:r w:rsidRPr="00885678">
        <w:rPr>
          <w:rFonts w:ascii="GHEA Grapalat" w:hAnsi="GHEA Grapalat" w:cs="Calibri"/>
          <w:sz w:val="22"/>
          <w:szCs w:val="22"/>
        </w:rPr>
        <w:t xml:space="preserve">ավելի քան </w:t>
      </w:r>
      <w:r w:rsidRPr="00885678">
        <w:rPr>
          <w:rFonts w:ascii="GHEA Grapalat" w:hAnsi="GHEA Grapalat" w:cs="Calibri"/>
          <w:sz w:val="22"/>
          <w:szCs w:val="22"/>
          <w:lang w:val="hy-AM"/>
        </w:rPr>
        <w:t>3</w:t>
      </w:r>
      <w:r w:rsidRPr="00885678">
        <w:rPr>
          <w:rFonts w:ascii="Courier New" w:hAnsi="Courier New" w:cs="Courier New"/>
          <w:sz w:val="22"/>
          <w:szCs w:val="22"/>
        </w:rPr>
        <w:t> </w:t>
      </w:r>
      <w:r w:rsidRPr="00885678">
        <w:rPr>
          <w:rFonts w:ascii="GHEA Grapalat" w:hAnsi="GHEA Grapalat" w:cs="Calibri"/>
          <w:sz w:val="22"/>
          <w:szCs w:val="22"/>
          <w:lang w:val="hy-AM"/>
        </w:rPr>
        <w:t>մլ</w:t>
      </w:r>
      <w:r w:rsidRPr="00885678">
        <w:rPr>
          <w:rFonts w:ascii="GHEA Grapalat" w:hAnsi="GHEA Grapalat" w:cs="Calibri"/>
          <w:sz w:val="22"/>
          <w:szCs w:val="22"/>
        </w:rPr>
        <w:t>րդ</w:t>
      </w:r>
      <w:r w:rsidRPr="00885678">
        <w:rPr>
          <w:rFonts w:ascii="GHEA Grapalat" w:hAnsi="GHEA Grapalat" w:cs="Calibri"/>
          <w:sz w:val="22"/>
          <w:szCs w:val="22"/>
          <w:lang w:val="hy-AM"/>
        </w:rPr>
        <w:t xml:space="preserve"> դրամ կամ առաջին </w:t>
      </w:r>
      <w:r w:rsidRPr="00885678">
        <w:rPr>
          <w:rFonts w:ascii="GHEA Grapalat" w:hAnsi="GHEA Grapalat" w:cs="Calibri"/>
          <w:sz w:val="22"/>
          <w:szCs w:val="22"/>
        </w:rPr>
        <w:t>կիս</w:t>
      </w:r>
      <w:r w:rsidRPr="00885678">
        <w:rPr>
          <w:rFonts w:ascii="GHEA Grapalat" w:hAnsi="GHEA Grapalat" w:cs="Calibri"/>
          <w:sz w:val="22"/>
          <w:szCs w:val="22"/>
          <w:lang w:val="hy-AM"/>
        </w:rPr>
        <w:t>ամյակում նախատեսվածի</w:t>
      </w:r>
      <w:r w:rsidRPr="00885678">
        <w:rPr>
          <w:rFonts w:ascii="GHEA Grapalat" w:hAnsi="GHEA Grapalat" w:cs="Calibri"/>
          <w:sz w:val="22"/>
          <w:szCs w:val="22"/>
        </w:rPr>
        <w:t xml:space="preserve"> </w:t>
      </w:r>
      <w:r w:rsidR="00164DB8">
        <w:rPr>
          <w:rFonts w:ascii="GHEA Grapalat" w:hAnsi="GHEA Grapalat" w:cs="Calibri"/>
          <w:sz w:val="22"/>
          <w:szCs w:val="22"/>
        </w:rPr>
        <w:t>84.7</w:t>
      </w:r>
      <w:r w:rsidRPr="00885678">
        <w:rPr>
          <w:rFonts w:ascii="GHEA Grapalat" w:hAnsi="GHEA Grapalat" w:cs="Calibri"/>
          <w:sz w:val="22"/>
          <w:szCs w:val="22"/>
          <w:lang w:val="hy-AM"/>
        </w:rPr>
        <w:t>%-ը:</w:t>
      </w:r>
      <w:r w:rsidRPr="00885678">
        <w:rPr>
          <w:rFonts w:ascii="GHEA Grapalat" w:hAnsi="GHEA Grapalat" w:cs="Calibri"/>
          <w:sz w:val="22"/>
          <w:szCs w:val="22"/>
        </w:rPr>
        <w:t xml:space="preserve"> </w:t>
      </w:r>
      <w:r w:rsidRPr="00885678">
        <w:rPr>
          <w:rFonts w:ascii="GHEA Grapalat" w:hAnsi="GHEA Grapalat" w:cs="Calibri"/>
          <w:sz w:val="22"/>
          <w:szCs w:val="22"/>
          <w:lang w:val="hy-AM"/>
        </w:rPr>
        <w:t xml:space="preserve">Ծախսերի </w:t>
      </w:r>
      <w:r w:rsidR="00164DB8">
        <w:rPr>
          <w:rFonts w:ascii="GHEA Grapalat" w:hAnsi="GHEA Grapalat" w:cs="Calibri"/>
          <w:sz w:val="22"/>
          <w:szCs w:val="22"/>
        </w:rPr>
        <w:t>90.5</w:t>
      </w:r>
      <w:r w:rsidRPr="00885678">
        <w:rPr>
          <w:rFonts w:ascii="GHEA Grapalat" w:hAnsi="GHEA Grapalat" w:cs="Calibri"/>
          <w:sz w:val="22"/>
          <w:szCs w:val="22"/>
          <w:lang w:val="hy-AM"/>
        </w:rPr>
        <w:t>%</w:t>
      </w:r>
      <w:r w:rsidRPr="00885678">
        <w:rPr>
          <w:rFonts w:ascii="GHEA Grapalat" w:hAnsi="GHEA Grapalat" w:cs="Calibri"/>
          <w:sz w:val="22"/>
          <w:szCs w:val="22"/>
        </w:rPr>
        <w:t xml:space="preserve"> կատար</w:t>
      </w:r>
      <w:r w:rsidRPr="00885678">
        <w:rPr>
          <w:rFonts w:ascii="GHEA Grapalat" w:hAnsi="GHEA Grapalat" w:cs="Calibri"/>
          <w:sz w:val="22"/>
          <w:szCs w:val="22"/>
          <w:lang w:val="hy-AM"/>
        </w:rPr>
        <w:t>ո</w:t>
      </w:r>
      <w:r w:rsidRPr="00885678">
        <w:rPr>
          <w:rFonts w:ascii="GHEA Grapalat" w:hAnsi="GHEA Grapalat" w:cs="Calibri"/>
          <w:sz w:val="22"/>
          <w:szCs w:val="22"/>
        </w:rPr>
        <w:t>ղական</w:t>
      </w:r>
      <w:r w:rsidRPr="00885678">
        <w:rPr>
          <w:rFonts w:ascii="GHEA Grapalat" w:hAnsi="GHEA Grapalat" w:cs="Calibri"/>
          <w:sz w:val="22"/>
          <w:szCs w:val="22"/>
          <w:lang w:val="hy-AM"/>
        </w:rPr>
        <w:t xml:space="preserve">ը </w:t>
      </w:r>
      <w:r w:rsidRPr="00885678">
        <w:rPr>
          <w:rFonts w:ascii="GHEA Grapalat" w:hAnsi="GHEA Grapalat" w:cs="Calibri"/>
          <w:sz w:val="22"/>
          <w:szCs w:val="22"/>
        </w:rPr>
        <w:t xml:space="preserve">հիմնականում </w:t>
      </w:r>
      <w:r w:rsidRPr="00885678">
        <w:rPr>
          <w:rFonts w:ascii="GHEA Grapalat" w:hAnsi="GHEA Grapalat" w:cs="Calibri"/>
          <w:sz w:val="22"/>
          <w:szCs w:val="22"/>
          <w:lang w:val="hy-AM"/>
        </w:rPr>
        <w:t>պայմանավորված է Եվրոպական միության աջակցությամբ իրականացվող Հայաստանի տարածքային զարգացման դրամաշնորհային ծրագ</w:t>
      </w:r>
      <w:r w:rsidRPr="00885678">
        <w:rPr>
          <w:rFonts w:ascii="GHEA Grapalat" w:hAnsi="GHEA Grapalat" w:cs="Calibri"/>
          <w:sz w:val="22"/>
          <w:szCs w:val="22"/>
        </w:rPr>
        <w:t>րի</w:t>
      </w:r>
      <w:r w:rsidRPr="00885678">
        <w:rPr>
          <w:rFonts w:ascii="GHEA Grapalat" w:hAnsi="GHEA Grapalat" w:cs="Calibri"/>
          <w:sz w:val="22"/>
          <w:szCs w:val="22"/>
          <w:lang w:val="hy-AM"/>
        </w:rPr>
        <w:t xml:space="preserve"> շրջանակներում նախատեսված </w:t>
      </w:r>
      <w:r w:rsidRPr="00885678">
        <w:rPr>
          <w:rFonts w:ascii="GHEA Grapalat" w:hAnsi="GHEA Grapalat" w:cs="Calibri"/>
          <w:sz w:val="22"/>
          <w:szCs w:val="22"/>
        </w:rPr>
        <w:t>237.2</w:t>
      </w:r>
      <w:r w:rsidRPr="00885678">
        <w:rPr>
          <w:rFonts w:ascii="GHEA Grapalat" w:hAnsi="GHEA Grapalat" w:cs="Calibri"/>
          <w:sz w:val="22"/>
          <w:szCs w:val="22"/>
          <w:lang w:val="hy-AM"/>
        </w:rPr>
        <w:t xml:space="preserve"> մլն դրամ</w:t>
      </w:r>
      <w:r w:rsidRPr="00885678">
        <w:rPr>
          <w:rFonts w:ascii="GHEA Grapalat" w:hAnsi="GHEA Grapalat" w:cs="Calibri"/>
          <w:sz w:val="22"/>
          <w:szCs w:val="22"/>
        </w:rPr>
        <w:t xml:space="preserve">ի </w:t>
      </w:r>
      <w:r w:rsidRPr="00885678">
        <w:rPr>
          <w:rFonts w:ascii="GHEA Grapalat" w:hAnsi="GHEA Grapalat" w:cs="Calibri"/>
          <w:sz w:val="22"/>
          <w:szCs w:val="22"/>
          <w:lang w:val="hy-AM"/>
        </w:rPr>
        <w:t>միջոցները չօգտագործելու հանգամանքով</w:t>
      </w:r>
      <w:r w:rsidRPr="00885678">
        <w:rPr>
          <w:rFonts w:ascii="GHEA Grapalat" w:hAnsi="GHEA Grapalat" w:cs="Calibri"/>
          <w:sz w:val="22"/>
          <w:szCs w:val="22"/>
        </w:rPr>
        <w:t>, ինչպես նա</w:t>
      </w:r>
      <w:r w:rsidRPr="00885678">
        <w:rPr>
          <w:rFonts w:ascii="GHEA Grapalat" w:hAnsi="GHEA Grapalat" w:cs="Calibri"/>
          <w:sz w:val="22"/>
          <w:szCs w:val="22"/>
          <w:lang w:val="hy-AM"/>
        </w:rPr>
        <w:t>և ԱՄՆ միջազգային զարգացման գործակալությ</w:t>
      </w:r>
      <w:r w:rsidRPr="00885678">
        <w:rPr>
          <w:rFonts w:ascii="GHEA Grapalat" w:hAnsi="GHEA Grapalat" w:cs="Calibri"/>
          <w:sz w:val="22"/>
          <w:szCs w:val="22"/>
        </w:rPr>
        <w:t>ան աջակցությամբ իրականացվող</w:t>
      </w:r>
      <w:r w:rsidRPr="00885678">
        <w:rPr>
          <w:rFonts w:ascii="GHEA Grapalat" w:hAnsi="GHEA Grapalat" w:cs="Calibri"/>
          <w:sz w:val="22"/>
          <w:szCs w:val="22"/>
          <w:lang w:val="hy-AM"/>
        </w:rPr>
        <w:t xml:space="preserve"> </w:t>
      </w:r>
      <w:r w:rsidRPr="00885678">
        <w:rPr>
          <w:rFonts w:ascii="GHEA Grapalat" w:hAnsi="GHEA Grapalat" w:cs="Calibri"/>
          <w:sz w:val="22"/>
          <w:szCs w:val="22"/>
        </w:rPr>
        <w:t>հ</w:t>
      </w:r>
      <w:r w:rsidRPr="00885678">
        <w:rPr>
          <w:rFonts w:ascii="GHEA Grapalat" w:hAnsi="GHEA Grapalat" w:cs="Calibri"/>
          <w:sz w:val="22"/>
          <w:szCs w:val="22"/>
          <w:lang w:val="hy-AM"/>
        </w:rPr>
        <w:t>անքարդյունաբերության ոլորտի թափանցիկության բարելավ</w:t>
      </w:r>
      <w:r w:rsidRPr="00885678">
        <w:rPr>
          <w:rFonts w:ascii="GHEA Grapalat" w:hAnsi="GHEA Grapalat" w:cs="Calibri"/>
          <w:sz w:val="22"/>
          <w:szCs w:val="22"/>
        </w:rPr>
        <w:t>ման դրամաշնորհային ծրագրի 31.6% (20.6 մլն դրամ) կատարողականով</w:t>
      </w:r>
      <w:r w:rsidRPr="00885678">
        <w:rPr>
          <w:rFonts w:ascii="GHEA Grapalat" w:hAnsi="GHEA Grapalat" w:cs="Calibri"/>
          <w:sz w:val="22"/>
          <w:szCs w:val="22"/>
          <w:lang w:val="hy-AM"/>
        </w:rPr>
        <w:t>:</w:t>
      </w:r>
      <w:r w:rsidRPr="00885678">
        <w:rPr>
          <w:rFonts w:ascii="GHEA Grapalat" w:hAnsi="GHEA Grapalat" w:cs="Calibri"/>
          <w:sz w:val="22"/>
          <w:szCs w:val="22"/>
        </w:rPr>
        <w:t xml:space="preserve"> Միևնույն ժամանակ,</w:t>
      </w:r>
      <w:r w:rsidRPr="00885678">
        <w:rPr>
          <w:rFonts w:ascii="GHEA Grapalat" w:hAnsi="GHEA Grapalat" w:cs="Calibri"/>
          <w:sz w:val="22"/>
          <w:szCs w:val="22"/>
          <w:lang w:val="hy-AM"/>
        </w:rPr>
        <w:t xml:space="preserve"> Համաշխարհային բանկի աջակցությամբ իրականացվող</w:t>
      </w:r>
      <w:r w:rsidRPr="00885678">
        <w:rPr>
          <w:rFonts w:ascii="GHEA Grapalat" w:hAnsi="GHEA Grapalat" w:cs="Calibri"/>
          <w:sz w:val="22"/>
          <w:szCs w:val="22"/>
        </w:rPr>
        <w:t xml:space="preserve"> Տարածքային զարգացման հիմնադրամի վարկային ծրագրի շրջանակներում կատարված ծախսերը 26.7</w:t>
      </w:r>
      <w:r w:rsidRPr="00885678">
        <w:rPr>
          <w:rFonts w:ascii="GHEA Grapalat" w:hAnsi="GHEA Grapalat" w:cs="Calibri"/>
          <w:sz w:val="22"/>
          <w:szCs w:val="22"/>
          <w:lang w:val="hy-AM"/>
        </w:rPr>
        <w:t>%</w:t>
      </w:r>
      <w:r w:rsidRPr="00885678">
        <w:rPr>
          <w:rFonts w:ascii="GHEA Grapalat" w:hAnsi="GHEA Grapalat" w:cs="Calibri"/>
          <w:sz w:val="22"/>
          <w:szCs w:val="22"/>
        </w:rPr>
        <w:t xml:space="preserve">-ով գերազանցել են նախատեսված ցուցանիշը` կազմելով ավելի քան 1.1 մլրդ դրամ, իսկ ԱՄՆ միջազգային զարգացման գործակալության աջակցությամբ իրականացվող տեղական ինքնակառավարման բարեփոխումների դրամաշանորհային ծրագրի </w:t>
      </w:r>
      <w:r w:rsidRPr="00885678">
        <w:rPr>
          <w:rFonts w:ascii="GHEA Grapalat" w:hAnsi="GHEA Grapalat" w:cs="Calibri"/>
          <w:sz w:val="22"/>
          <w:szCs w:val="22"/>
          <w:lang w:val="hy-AM"/>
        </w:rPr>
        <w:t xml:space="preserve">շրջանակներում </w:t>
      </w:r>
      <w:r w:rsidRPr="00885678">
        <w:rPr>
          <w:rFonts w:ascii="GHEA Grapalat" w:hAnsi="GHEA Grapalat" w:cs="Calibri"/>
          <w:sz w:val="22"/>
          <w:szCs w:val="22"/>
        </w:rPr>
        <w:t>կատարվել են 6.8</w:t>
      </w:r>
      <w:r w:rsidRPr="00885678">
        <w:rPr>
          <w:rFonts w:ascii="GHEA Grapalat" w:hAnsi="GHEA Grapalat" w:cs="Calibri"/>
          <w:sz w:val="22"/>
          <w:szCs w:val="22"/>
          <w:lang w:val="hy-AM"/>
        </w:rPr>
        <w:t xml:space="preserve"> մլն դրամի</w:t>
      </w:r>
      <w:r w:rsidRPr="00885678">
        <w:rPr>
          <w:rFonts w:ascii="GHEA Grapalat" w:hAnsi="GHEA Grapalat" w:cs="Calibri"/>
          <w:sz w:val="22"/>
          <w:szCs w:val="22"/>
        </w:rPr>
        <w:t xml:space="preserve"> ծախսեր, </w:t>
      </w:r>
      <w:r w:rsidRPr="00885678">
        <w:rPr>
          <w:rFonts w:ascii="GHEA Grapalat" w:hAnsi="GHEA Grapalat" w:cs="Calibri"/>
          <w:sz w:val="22"/>
          <w:szCs w:val="22"/>
          <w:lang w:val="hy-AM"/>
        </w:rPr>
        <w:t>որ</w:t>
      </w:r>
      <w:r w:rsidRPr="00885678">
        <w:rPr>
          <w:rFonts w:ascii="GHEA Grapalat" w:hAnsi="GHEA Grapalat" w:cs="Calibri"/>
          <w:sz w:val="22"/>
          <w:szCs w:val="22"/>
        </w:rPr>
        <w:t>ոնք</w:t>
      </w:r>
      <w:r w:rsidRPr="00885678">
        <w:rPr>
          <w:rFonts w:ascii="GHEA Grapalat" w:hAnsi="GHEA Grapalat" w:cs="Calibri"/>
          <w:sz w:val="22"/>
          <w:szCs w:val="22"/>
          <w:lang w:val="hy-AM"/>
        </w:rPr>
        <w:t xml:space="preserve"> ՀՀ 201</w:t>
      </w:r>
      <w:r w:rsidRPr="00885678">
        <w:rPr>
          <w:rFonts w:ascii="GHEA Grapalat" w:hAnsi="GHEA Grapalat" w:cs="Calibri"/>
          <w:sz w:val="22"/>
          <w:szCs w:val="22"/>
        </w:rPr>
        <w:t>6</w:t>
      </w:r>
      <w:r w:rsidRPr="00885678">
        <w:rPr>
          <w:rFonts w:ascii="GHEA Grapalat" w:hAnsi="GHEA Grapalat" w:cs="Calibri"/>
          <w:sz w:val="22"/>
          <w:szCs w:val="22"/>
          <w:lang w:val="hy-AM"/>
        </w:rPr>
        <w:t xml:space="preserve"> թվականի պետական բյուջեում նախատեսված չ</w:t>
      </w:r>
      <w:r w:rsidRPr="00885678">
        <w:rPr>
          <w:rFonts w:ascii="GHEA Grapalat" w:hAnsi="GHEA Grapalat" w:cs="Calibri"/>
          <w:sz w:val="22"/>
          <w:szCs w:val="22"/>
        </w:rPr>
        <w:t>են</w:t>
      </w:r>
      <w:r w:rsidRPr="00885678">
        <w:rPr>
          <w:rFonts w:ascii="GHEA Grapalat" w:hAnsi="GHEA Grapalat" w:cs="Calibri"/>
          <w:sz w:val="22"/>
          <w:szCs w:val="22"/>
          <w:lang w:val="hy-AM"/>
        </w:rPr>
        <w:t xml:space="preserve">: Հաշվետու ժամանակահատվածում </w:t>
      </w:r>
      <w:r w:rsidRPr="00885678">
        <w:rPr>
          <w:rFonts w:ascii="GHEA Grapalat" w:hAnsi="GHEA Grapalat" w:cs="Calibri"/>
          <w:sz w:val="22"/>
          <w:szCs w:val="22"/>
        </w:rPr>
        <w:t>շուրջ 698.8</w:t>
      </w:r>
      <w:r w:rsidRPr="00885678">
        <w:rPr>
          <w:rFonts w:ascii="GHEA Grapalat" w:hAnsi="GHEA Grapalat" w:cs="Calibri"/>
          <w:sz w:val="22"/>
          <w:szCs w:val="22"/>
          <w:lang w:val="hy-AM"/>
        </w:rPr>
        <w:t xml:space="preserve"> մլն դրամ են կազմել «Հայաստանի Հանրապետության 201</w:t>
      </w:r>
      <w:r w:rsidRPr="00885678">
        <w:rPr>
          <w:rFonts w:ascii="GHEA Grapalat" w:hAnsi="GHEA Grapalat" w:cs="Calibri"/>
          <w:sz w:val="22"/>
          <w:szCs w:val="22"/>
        </w:rPr>
        <w:t>6</w:t>
      </w:r>
      <w:r w:rsidRPr="00885678">
        <w:rPr>
          <w:rFonts w:ascii="GHEA Grapalat" w:hAnsi="GHEA Grapalat" w:cs="Calibri"/>
          <w:sz w:val="22"/>
          <w:szCs w:val="22"/>
          <w:lang w:val="hy-AM"/>
        </w:rPr>
        <w:t xml:space="preserve"> թվականի պետական բյուջեի մասին» ՀՀ օրենքի 11</w:t>
      </w:r>
      <w:r w:rsidRPr="00885678">
        <w:rPr>
          <w:rFonts w:ascii="GHEA Grapalat" w:hAnsi="GHEA Grapalat" w:cs="Calibri"/>
          <w:sz w:val="22"/>
          <w:szCs w:val="22"/>
          <w:lang w:val="hy-AM"/>
        </w:rPr>
        <w:noBreakHyphen/>
        <w:t>րդ հոդվածի 3-րդ կետով սահմանված մուտքերի հաշվին առանց սահմանափակման իրականացվող ծախսերը:</w:t>
      </w:r>
    </w:p>
    <w:p w:rsidR="004624B9" w:rsidRPr="004624B9" w:rsidRDefault="004624B9" w:rsidP="004624B9">
      <w:pPr>
        <w:spacing w:line="360" w:lineRule="auto"/>
        <w:ind w:firstLine="561"/>
        <w:jc w:val="both"/>
        <w:rPr>
          <w:rFonts w:ascii="GHEA Grapalat" w:hAnsi="GHEA Grapalat" w:cs="Calibri"/>
          <w:sz w:val="22"/>
          <w:szCs w:val="22"/>
          <w:lang w:val="hy-AM"/>
        </w:rPr>
      </w:pPr>
      <w:r w:rsidRPr="004624B9">
        <w:rPr>
          <w:rFonts w:ascii="GHEA Grapalat" w:hAnsi="GHEA Grapalat" w:cs="Calibri"/>
          <w:sz w:val="22"/>
          <w:szCs w:val="22"/>
          <w:lang w:val="hy-AM"/>
        </w:rPr>
        <w:t>201</w:t>
      </w:r>
      <w:r w:rsidRPr="004624B9">
        <w:rPr>
          <w:rFonts w:ascii="GHEA Grapalat" w:hAnsi="GHEA Grapalat" w:cs="Calibri"/>
          <w:sz w:val="22"/>
          <w:szCs w:val="22"/>
        </w:rPr>
        <w:t>6</w:t>
      </w:r>
      <w:r w:rsidRPr="004624B9">
        <w:rPr>
          <w:rFonts w:ascii="GHEA Grapalat" w:hAnsi="GHEA Grapalat" w:cs="Calibri"/>
          <w:sz w:val="22"/>
          <w:szCs w:val="22"/>
          <w:lang w:val="hy-AM"/>
        </w:rPr>
        <w:t xml:space="preserve"> թվականի առաջին կիսամյակում </w:t>
      </w:r>
      <w:r w:rsidRPr="004624B9">
        <w:rPr>
          <w:rFonts w:ascii="GHEA Grapalat" w:hAnsi="GHEA Grapalat" w:cs="Calibri"/>
          <w:i/>
          <w:iCs/>
          <w:sz w:val="22"/>
          <w:szCs w:val="22"/>
          <w:u w:val="single"/>
          <w:lang w:val="hy-AM"/>
        </w:rPr>
        <w:t>շրջակա միջավայրի պաշտպանության</w:t>
      </w:r>
      <w:r w:rsidRPr="004624B9">
        <w:rPr>
          <w:rFonts w:ascii="GHEA Grapalat" w:hAnsi="GHEA Grapalat" w:cs="Calibri"/>
          <w:sz w:val="22"/>
          <w:szCs w:val="22"/>
          <w:lang w:val="hy-AM"/>
        </w:rPr>
        <w:t xml:space="preserve"> բնագավառում ՀՀ պետական բյուջեի ծախսերը կազմել են 2.</w:t>
      </w:r>
      <w:r w:rsidRPr="004624B9">
        <w:rPr>
          <w:rFonts w:ascii="GHEA Grapalat" w:hAnsi="GHEA Grapalat" w:cs="Calibri"/>
          <w:sz w:val="22"/>
          <w:szCs w:val="22"/>
        </w:rPr>
        <w:t>2</w:t>
      </w:r>
      <w:r w:rsidRPr="004624B9">
        <w:rPr>
          <w:rFonts w:ascii="GHEA Grapalat" w:hAnsi="GHEA Grapalat" w:cs="Calibri"/>
          <w:sz w:val="22"/>
          <w:szCs w:val="22"/>
          <w:lang w:val="hy-AM"/>
        </w:rPr>
        <w:t xml:space="preserve"> մլրդ դրամ կամ ծրագրով նախատեսվածի 9</w:t>
      </w:r>
      <w:r w:rsidRPr="004624B9">
        <w:rPr>
          <w:rFonts w:ascii="GHEA Grapalat" w:hAnsi="GHEA Grapalat" w:cs="Calibri"/>
          <w:sz w:val="22"/>
          <w:szCs w:val="22"/>
        </w:rPr>
        <w:t>6</w:t>
      </w:r>
      <w:r w:rsidRPr="004624B9">
        <w:rPr>
          <w:rFonts w:ascii="GHEA Grapalat" w:hAnsi="GHEA Grapalat" w:cs="Calibri"/>
          <w:sz w:val="22"/>
          <w:szCs w:val="22"/>
          <w:lang w:val="hy-AM"/>
        </w:rPr>
        <w:t>.9%</w:t>
      </w:r>
      <w:r w:rsidRPr="004624B9">
        <w:rPr>
          <w:rFonts w:ascii="GHEA Grapalat" w:hAnsi="GHEA Grapalat" w:cs="Calibri"/>
          <w:sz w:val="22"/>
          <w:szCs w:val="22"/>
          <w:lang w:val="hy-AM"/>
        </w:rPr>
        <w:noBreakHyphen/>
        <w:t>ը: Նախորդ տարվա նույն ժամանակահատվածի համեմատ շրջակա միջավայրի պաշտպանության ծախսեր</w:t>
      </w:r>
      <w:r w:rsidRPr="004624B9">
        <w:rPr>
          <w:rFonts w:ascii="GHEA Grapalat" w:hAnsi="GHEA Grapalat" w:cs="Calibri"/>
          <w:sz w:val="22"/>
          <w:szCs w:val="22"/>
        </w:rPr>
        <w:t>ը նվազել</w:t>
      </w:r>
      <w:r w:rsidRPr="004624B9">
        <w:rPr>
          <w:rFonts w:ascii="GHEA Grapalat" w:hAnsi="GHEA Grapalat" w:cs="Calibri"/>
          <w:sz w:val="22"/>
          <w:szCs w:val="22"/>
          <w:lang w:val="hy-AM"/>
        </w:rPr>
        <w:t xml:space="preserve"> են </w:t>
      </w:r>
      <w:r w:rsidRPr="004624B9">
        <w:rPr>
          <w:rFonts w:ascii="GHEA Grapalat" w:hAnsi="GHEA Grapalat" w:cs="Calibri"/>
          <w:sz w:val="22"/>
          <w:szCs w:val="22"/>
        </w:rPr>
        <w:t>8.2</w:t>
      </w:r>
      <w:r w:rsidRPr="004624B9">
        <w:rPr>
          <w:rFonts w:ascii="GHEA Grapalat" w:hAnsi="GHEA Grapalat" w:cs="Calibri"/>
          <w:sz w:val="22"/>
          <w:szCs w:val="22"/>
          <w:lang w:val="hy-AM"/>
        </w:rPr>
        <w:t xml:space="preserve">%-ով՝ հիմնականում պայմանավորված </w:t>
      </w:r>
      <w:r w:rsidRPr="004624B9">
        <w:rPr>
          <w:rFonts w:ascii="GHEA Grapalat" w:hAnsi="GHEA Grapalat" w:cs="Calibri"/>
          <w:sz w:val="22"/>
          <w:szCs w:val="22"/>
        </w:rPr>
        <w:t xml:space="preserve">արտաքին աղբյուրներից ֆինանսավորվող ծրագրերի </w:t>
      </w:r>
      <w:r w:rsidR="006677C3">
        <w:rPr>
          <w:rFonts w:ascii="GHEA Grapalat" w:hAnsi="GHEA Grapalat" w:cs="Calibri"/>
          <w:sz w:val="22"/>
          <w:szCs w:val="22"/>
        </w:rPr>
        <w:t>շրջանակներում հատկացված միջոցների</w:t>
      </w:r>
      <w:r w:rsidRPr="004624B9">
        <w:rPr>
          <w:rFonts w:ascii="GHEA Grapalat" w:hAnsi="GHEA Grapalat" w:cs="Calibri"/>
          <w:sz w:val="22"/>
          <w:szCs w:val="22"/>
        </w:rPr>
        <w:t xml:space="preserve"> կրճատմամբ</w:t>
      </w:r>
      <w:r w:rsidRPr="004624B9">
        <w:rPr>
          <w:rFonts w:ascii="GHEA Grapalat" w:hAnsi="GHEA Grapalat" w:cs="Calibri"/>
          <w:sz w:val="22"/>
          <w:szCs w:val="22"/>
          <w:lang w:val="hy-AM"/>
        </w:rPr>
        <w:t>:</w:t>
      </w:r>
    </w:p>
    <w:p w:rsidR="004624B9" w:rsidRPr="004624B9" w:rsidRDefault="004624B9" w:rsidP="004624B9">
      <w:pPr>
        <w:spacing w:line="360" w:lineRule="auto"/>
        <w:ind w:firstLine="561"/>
        <w:jc w:val="both"/>
        <w:rPr>
          <w:rFonts w:ascii="GHEA Grapalat" w:hAnsi="GHEA Grapalat" w:cs="Calibri"/>
          <w:sz w:val="22"/>
          <w:szCs w:val="22"/>
          <w:lang w:val="hy-AM"/>
        </w:rPr>
      </w:pPr>
      <w:r w:rsidRPr="004624B9">
        <w:rPr>
          <w:rFonts w:ascii="GHEA Grapalat" w:hAnsi="GHEA Grapalat" w:cs="Calibri"/>
          <w:sz w:val="22"/>
          <w:szCs w:val="22"/>
          <w:lang w:val="hy-AM"/>
        </w:rPr>
        <w:t xml:space="preserve">Հաշվետու ժամանակահատվածում </w:t>
      </w:r>
      <w:r w:rsidRPr="004624B9">
        <w:rPr>
          <w:rFonts w:ascii="GHEA Grapalat" w:hAnsi="GHEA Grapalat" w:cs="Calibri"/>
          <w:i/>
          <w:sz w:val="22"/>
          <w:szCs w:val="22"/>
          <w:lang w:val="hy-AM"/>
        </w:rPr>
        <w:t>աղբահանման</w:t>
      </w:r>
      <w:r w:rsidRPr="004624B9">
        <w:rPr>
          <w:rFonts w:ascii="GHEA Grapalat" w:hAnsi="GHEA Grapalat" w:cs="Calibri"/>
          <w:sz w:val="22"/>
          <w:szCs w:val="22"/>
          <w:lang w:val="hy-AM"/>
        </w:rPr>
        <w:t xml:space="preserve"> խմբում նախատեսված 14.7 մլն դրամն օգտագործվել է ամբողջությամբ և տրամադրվել է ռադիոակտիվ թափոնների վնասազերծման ծառայություններին, որոնք նախորդ տարվա նույն ժամանակա</w:t>
      </w:r>
      <w:r w:rsidR="006677C3">
        <w:rPr>
          <w:rFonts w:ascii="GHEA Grapalat" w:hAnsi="GHEA Grapalat" w:cs="Calibri"/>
          <w:sz w:val="22"/>
          <w:szCs w:val="22"/>
          <w:lang w:val="hy-AM"/>
        </w:rPr>
        <w:t>հատվածի համեմատ նվազել են 6%</w:t>
      </w:r>
      <w:r w:rsidR="006677C3">
        <w:rPr>
          <w:rFonts w:ascii="GHEA Grapalat" w:hAnsi="GHEA Grapalat" w:cs="Calibri"/>
          <w:sz w:val="22"/>
          <w:szCs w:val="22"/>
          <w:lang w:val="hy-AM"/>
        </w:rPr>
        <w:noBreakHyphen/>
        <w:t>ով</w:t>
      </w:r>
      <w:r w:rsidRPr="004624B9">
        <w:rPr>
          <w:rFonts w:ascii="GHEA Grapalat" w:hAnsi="GHEA Grapalat" w:cs="Calibri"/>
          <w:sz w:val="22"/>
          <w:szCs w:val="22"/>
          <w:lang w:val="hy-AM"/>
        </w:rPr>
        <w:t>:</w:t>
      </w:r>
    </w:p>
    <w:p w:rsidR="004624B9" w:rsidRPr="004624B9" w:rsidRDefault="004624B9" w:rsidP="004624B9">
      <w:pPr>
        <w:spacing w:line="360" w:lineRule="auto"/>
        <w:ind w:firstLine="561"/>
        <w:jc w:val="both"/>
        <w:rPr>
          <w:rFonts w:ascii="GHEA Grapalat" w:hAnsi="GHEA Grapalat" w:cs="Calibri"/>
          <w:sz w:val="22"/>
          <w:szCs w:val="22"/>
          <w:lang w:val="hy-AM"/>
        </w:rPr>
      </w:pPr>
      <w:r w:rsidRPr="004624B9">
        <w:rPr>
          <w:rFonts w:ascii="GHEA Grapalat" w:hAnsi="GHEA Grapalat" w:cs="Calibri"/>
          <w:sz w:val="22"/>
          <w:szCs w:val="22"/>
          <w:lang w:val="hy-AM"/>
        </w:rPr>
        <w:t xml:space="preserve">2016 թվականի առաջին կիսամյակում </w:t>
      </w:r>
      <w:r w:rsidRPr="004624B9">
        <w:rPr>
          <w:rFonts w:ascii="GHEA Grapalat" w:hAnsi="GHEA Grapalat" w:cs="Calibri"/>
          <w:i/>
          <w:sz w:val="22"/>
          <w:szCs w:val="22"/>
          <w:lang w:val="hy-AM"/>
        </w:rPr>
        <w:t>օդի աղտոտման դեմ պայքարի</w:t>
      </w:r>
      <w:r w:rsidRPr="004624B9">
        <w:rPr>
          <w:rFonts w:ascii="GHEA Grapalat" w:hAnsi="GHEA Grapalat" w:cs="Calibri"/>
          <w:sz w:val="22"/>
          <w:szCs w:val="22"/>
          <w:lang w:val="hy-AM"/>
        </w:rPr>
        <w:t xml:space="preserve"> ծախսերը կազմել են 79.3 մլն դրամ` ամբողջությամբ ապահովելով կիսամյակային ծրագրի կատարումը: </w:t>
      </w:r>
      <w:r w:rsidRPr="004624B9">
        <w:rPr>
          <w:rFonts w:ascii="GHEA Grapalat" w:hAnsi="GHEA Grapalat" w:cs="Calibri"/>
          <w:sz w:val="22"/>
          <w:szCs w:val="22"/>
          <w:lang w:val="hy-AM"/>
        </w:rPr>
        <w:lastRenderedPageBreak/>
        <w:t>Մասնավորապես` 72.3 մլն դրամ են կազմել ջրային օբյեկտների և օդային ավազանի աղտոտվածության վիճակի մոնիթորինգի ծառայությունների ձեռք բերման և ավելի քան 6.9 մլն դրամ` թափոնների ուսումնասիրության ծառայությունների ծախսերը: Նախորդ տարվա նույն ժամանակահատվածի համեմատ օդի աղտոտման դեմ պայքարի ծախսերն աճել են 4.4%</w:t>
      </w:r>
      <w:r w:rsidRPr="004624B9">
        <w:rPr>
          <w:rFonts w:ascii="GHEA Grapalat" w:hAnsi="GHEA Grapalat" w:cs="Calibri"/>
          <w:sz w:val="22"/>
          <w:szCs w:val="22"/>
          <w:lang w:val="hy-AM"/>
        </w:rPr>
        <w:noBreakHyphen/>
        <w:t>ով կամ 3.4</w:t>
      </w:r>
      <w:r w:rsidR="004E4397">
        <w:rPr>
          <w:rFonts w:ascii="Courier New" w:hAnsi="Courier New" w:cs="Courier New"/>
          <w:sz w:val="22"/>
          <w:szCs w:val="22"/>
        </w:rPr>
        <w:t> </w:t>
      </w:r>
      <w:r w:rsidRPr="004624B9">
        <w:rPr>
          <w:rFonts w:ascii="GHEA Grapalat" w:hAnsi="GHEA Grapalat" w:cs="Calibri"/>
          <w:sz w:val="22"/>
          <w:szCs w:val="22"/>
          <w:lang w:val="hy-AM"/>
        </w:rPr>
        <w:t>մլն դրամով</w:t>
      </w:r>
      <w:r w:rsidR="00114061">
        <w:rPr>
          <w:rFonts w:ascii="GHEA Grapalat" w:hAnsi="GHEA Grapalat" w:cs="Calibri"/>
          <w:sz w:val="22"/>
          <w:szCs w:val="22"/>
        </w:rPr>
        <w:t>՝ պայմանավորված բյուջեով նախատեսված միջոցների ավելացմամբ</w:t>
      </w:r>
      <w:r w:rsidRPr="004624B9">
        <w:rPr>
          <w:rFonts w:ascii="GHEA Grapalat" w:hAnsi="GHEA Grapalat" w:cs="Calibri"/>
          <w:sz w:val="22"/>
          <w:szCs w:val="22"/>
          <w:lang w:val="hy-AM"/>
        </w:rPr>
        <w:t>:</w:t>
      </w:r>
    </w:p>
    <w:p w:rsidR="004624B9" w:rsidRPr="004624B9" w:rsidRDefault="004624B9" w:rsidP="004624B9">
      <w:pPr>
        <w:spacing w:line="360" w:lineRule="auto"/>
        <w:ind w:firstLine="561"/>
        <w:jc w:val="both"/>
        <w:rPr>
          <w:rFonts w:ascii="GHEA Grapalat" w:hAnsi="GHEA Grapalat" w:cs="Calibri"/>
          <w:sz w:val="22"/>
          <w:szCs w:val="22"/>
          <w:lang w:val="hy-AM"/>
        </w:rPr>
      </w:pPr>
      <w:r w:rsidRPr="004624B9">
        <w:rPr>
          <w:rFonts w:ascii="GHEA Grapalat" w:hAnsi="GHEA Grapalat" w:cs="Calibri"/>
          <w:i/>
          <w:sz w:val="22"/>
          <w:szCs w:val="22"/>
          <w:lang w:val="hy-AM"/>
        </w:rPr>
        <w:t>Կենսաբազմազանության և բնության պաշտպանության</w:t>
      </w:r>
      <w:r w:rsidRPr="004624B9">
        <w:rPr>
          <w:rFonts w:ascii="GHEA Grapalat" w:hAnsi="GHEA Grapalat" w:cs="Calibri"/>
          <w:sz w:val="22"/>
          <w:szCs w:val="22"/>
          <w:lang w:val="hy-AM"/>
        </w:rPr>
        <w:t xml:space="preserve"> ծրագրերին ուղղվել է ավելի քան 1.4</w:t>
      </w:r>
      <w:r w:rsidR="004E4397">
        <w:rPr>
          <w:rFonts w:ascii="Courier New" w:hAnsi="Courier New" w:cs="Courier New"/>
          <w:sz w:val="22"/>
          <w:szCs w:val="22"/>
        </w:rPr>
        <w:t> </w:t>
      </w:r>
      <w:r w:rsidRPr="004624B9">
        <w:rPr>
          <w:rFonts w:ascii="GHEA Grapalat" w:hAnsi="GHEA Grapalat" w:cs="Calibri"/>
          <w:sz w:val="22"/>
          <w:szCs w:val="22"/>
          <w:lang w:val="hy-AM"/>
        </w:rPr>
        <w:t xml:space="preserve">մլրդ դրամ` </w:t>
      </w:r>
      <w:r w:rsidR="006677C3">
        <w:rPr>
          <w:rFonts w:ascii="GHEA Grapalat" w:hAnsi="GHEA Grapalat" w:cs="Calibri"/>
          <w:sz w:val="22"/>
          <w:szCs w:val="22"/>
        </w:rPr>
        <w:t xml:space="preserve">կազմելով </w:t>
      </w:r>
      <w:r w:rsidRPr="004624B9">
        <w:rPr>
          <w:rFonts w:ascii="GHEA Grapalat" w:hAnsi="GHEA Grapalat" w:cs="Calibri"/>
          <w:sz w:val="22"/>
          <w:szCs w:val="22"/>
          <w:lang w:val="hy-AM"/>
        </w:rPr>
        <w:t>կիսամյակային ծրագրով նախատեսված ցուցանիշ</w:t>
      </w:r>
      <w:r w:rsidR="006677C3">
        <w:rPr>
          <w:rFonts w:ascii="GHEA Grapalat" w:hAnsi="GHEA Grapalat" w:cs="Calibri"/>
          <w:sz w:val="22"/>
          <w:szCs w:val="22"/>
        </w:rPr>
        <w:t>ի 100.8%-ը</w:t>
      </w:r>
      <w:r w:rsidRPr="004624B9">
        <w:rPr>
          <w:rFonts w:ascii="GHEA Grapalat" w:hAnsi="GHEA Grapalat" w:cs="Calibri"/>
          <w:sz w:val="22"/>
          <w:szCs w:val="22"/>
          <w:lang w:val="hy-AM"/>
        </w:rPr>
        <w:t xml:space="preserve">: </w:t>
      </w:r>
      <w:r w:rsidR="006677C3">
        <w:rPr>
          <w:rFonts w:ascii="GHEA Grapalat" w:hAnsi="GHEA Grapalat" w:cs="Calibri"/>
          <w:sz w:val="22"/>
          <w:szCs w:val="22"/>
        </w:rPr>
        <w:t xml:space="preserve">Մասնավորապես՝ 103.9% կատարողական է արձանագրվել </w:t>
      </w:r>
      <w:r w:rsidRPr="004624B9">
        <w:rPr>
          <w:rFonts w:ascii="GHEA Grapalat" w:hAnsi="GHEA Grapalat" w:cs="Calibri"/>
          <w:sz w:val="22"/>
          <w:szCs w:val="22"/>
          <w:lang w:val="hy-AM"/>
        </w:rPr>
        <w:t xml:space="preserve">Աբու-Դաբիի Զարգացման հիմնադրամի աջակցությամբ իրականացվող Արփա-Սևան թունելի հիմնանորոգման ծրագրի </w:t>
      </w:r>
      <w:r w:rsidR="006677C3">
        <w:rPr>
          <w:rFonts w:ascii="GHEA Grapalat" w:hAnsi="GHEA Grapalat" w:cs="Calibri"/>
          <w:sz w:val="22"/>
          <w:szCs w:val="22"/>
        </w:rPr>
        <w:t>ծախսերում</w:t>
      </w:r>
      <w:r w:rsidRPr="004624B9">
        <w:rPr>
          <w:rFonts w:ascii="GHEA Grapalat" w:hAnsi="GHEA Grapalat" w:cs="Calibri"/>
          <w:sz w:val="22"/>
          <w:szCs w:val="22"/>
          <w:lang w:val="hy-AM"/>
        </w:rPr>
        <w:t>, որ</w:t>
      </w:r>
      <w:r w:rsidR="006677C3">
        <w:rPr>
          <w:rFonts w:ascii="GHEA Grapalat" w:hAnsi="GHEA Grapalat" w:cs="Calibri"/>
          <w:sz w:val="22"/>
          <w:szCs w:val="22"/>
        </w:rPr>
        <w:t>ոնք կազմել են</w:t>
      </w:r>
      <w:r w:rsidRPr="004624B9">
        <w:rPr>
          <w:rFonts w:ascii="GHEA Grapalat" w:hAnsi="GHEA Grapalat" w:cs="Calibri"/>
          <w:sz w:val="22"/>
          <w:szCs w:val="22"/>
          <w:lang w:val="hy-AM"/>
        </w:rPr>
        <w:t xml:space="preserve"> ավելի քան 1 մլրդ դրամ: Միևնույն ժամանակ</w:t>
      </w:r>
      <w:r w:rsidR="00A9074F">
        <w:rPr>
          <w:rFonts w:ascii="GHEA Grapalat" w:hAnsi="GHEA Grapalat" w:cs="Calibri"/>
          <w:sz w:val="22"/>
          <w:szCs w:val="22"/>
        </w:rPr>
        <w:t>,</w:t>
      </w:r>
      <w:r w:rsidRPr="004624B9">
        <w:rPr>
          <w:rFonts w:ascii="GHEA Grapalat" w:hAnsi="GHEA Grapalat" w:cs="Calibri"/>
          <w:sz w:val="22"/>
          <w:szCs w:val="22"/>
          <w:lang w:val="hy-AM"/>
        </w:rPr>
        <w:t xml:space="preserve"> Սևանա լճի ջրածածկ անտառտնկարկների մաքրման ծառայությունների գծով նախատեսված 50.2 մլն դրամի ծախսերը կատարվել են 49%-ով և կազմել 24.6 մլն դրամ: Նշենք, որ կենսաբազմազանության և բնության պաշտպանության խմբի մյուս 11 ծրագրերն իրականացվել են առաջին կիսամյակում նախատեսված գրեթե ամբողջ ծավալով` կազմելով 400.2 մլն դրամ: Նախորդ տարվա համեմատ կենսաբազմազանության և բնության պաշտպանության ծախսերը նվազել են 7.4%-ով` հիմնականում պայմանավորված Աբու-Դաբիի Զարգացման հիմնադրամի աջակցությամբ իրականացվող Արփա-Սևան թունելի հիմնանորոգման ծրագրի </w:t>
      </w:r>
      <w:r w:rsidR="00A9074F">
        <w:rPr>
          <w:rFonts w:ascii="GHEA Grapalat" w:hAnsi="GHEA Grapalat" w:cs="Calibri"/>
          <w:sz w:val="22"/>
          <w:szCs w:val="22"/>
        </w:rPr>
        <w:t>շրջանակներում կատարված ծախսերի նվազմամբ</w:t>
      </w:r>
      <w:r w:rsidRPr="004624B9">
        <w:rPr>
          <w:rFonts w:ascii="GHEA Grapalat" w:hAnsi="GHEA Grapalat" w:cs="Calibri"/>
          <w:sz w:val="22"/>
          <w:szCs w:val="22"/>
          <w:lang w:val="hy-AM"/>
        </w:rPr>
        <w:t xml:space="preserve">: </w:t>
      </w:r>
    </w:p>
    <w:p w:rsidR="004624B9" w:rsidRPr="004624B9" w:rsidRDefault="004624B9" w:rsidP="004624B9">
      <w:pPr>
        <w:spacing w:line="360" w:lineRule="auto"/>
        <w:ind w:firstLine="540"/>
        <w:jc w:val="both"/>
        <w:rPr>
          <w:rFonts w:ascii="GHEA Grapalat" w:hAnsi="GHEA Grapalat" w:cs="Calibri"/>
          <w:sz w:val="22"/>
          <w:szCs w:val="22"/>
          <w:lang w:val="hy-AM"/>
        </w:rPr>
      </w:pPr>
      <w:r w:rsidRPr="004624B9">
        <w:rPr>
          <w:rFonts w:ascii="GHEA Grapalat" w:hAnsi="GHEA Grapalat" w:cs="Calibri"/>
          <w:i/>
          <w:sz w:val="22"/>
          <w:szCs w:val="22"/>
          <w:lang w:val="hy-AM"/>
        </w:rPr>
        <w:t>Շրջակա միջավայրի պաշտպանության (այլ դասերին չպատկանող)</w:t>
      </w:r>
      <w:r w:rsidRPr="004624B9">
        <w:rPr>
          <w:rFonts w:ascii="GHEA Grapalat" w:hAnsi="GHEA Grapalat" w:cs="Calibri"/>
          <w:sz w:val="22"/>
          <w:szCs w:val="22"/>
          <w:lang w:val="hy-AM"/>
        </w:rPr>
        <w:t xml:space="preserve"> ծախսերը հաշվետու ժամանակահատվածում կազմել են 671.1 մլն դրամ և ապահովել կիսամյակային ծրագրի 89.2% կատարողական: Շեղումը հիմնականում պայմանավորված է տվյալ դասում նախատեսված` գործադիր իշխանության, պետական կառավարման հանրապետական և տարածքային կառավարման մարմինների պահպանման (նախարարությունների աշխատակազմերի մասով) ծախսերի կատարողականով, որոնց գծով օգտագործվել է նախատեսված միջոցների 93.3%-ը կամ 551.4 մլն դրամ, </w:t>
      </w:r>
      <w:r w:rsidR="00B24D13">
        <w:rPr>
          <w:rFonts w:ascii="GHEA Grapalat" w:hAnsi="GHEA Grapalat" w:cs="Calibri"/>
          <w:sz w:val="22"/>
          <w:szCs w:val="22"/>
        </w:rPr>
        <w:t>«</w:t>
      </w:r>
      <w:r w:rsidRPr="004624B9">
        <w:rPr>
          <w:rFonts w:ascii="GHEA Grapalat" w:hAnsi="GHEA Grapalat" w:cs="Calibri"/>
          <w:sz w:val="22"/>
          <w:szCs w:val="22"/>
          <w:lang w:val="hy-AM"/>
        </w:rPr>
        <w:t xml:space="preserve">ՄԱԿ-ի ՇՄ ծրագրի </w:t>
      </w:r>
      <w:r w:rsidR="00B24D13">
        <w:rPr>
          <w:rFonts w:ascii="GHEA Grapalat" w:hAnsi="GHEA Grapalat" w:cs="Calibri"/>
          <w:sz w:val="22"/>
          <w:szCs w:val="22"/>
        </w:rPr>
        <w:t>և</w:t>
      </w:r>
      <w:r w:rsidRPr="004624B9">
        <w:rPr>
          <w:rFonts w:ascii="GHEA Grapalat" w:hAnsi="GHEA Grapalat" w:cs="Calibri"/>
          <w:sz w:val="22"/>
          <w:szCs w:val="22"/>
          <w:lang w:val="hy-AM"/>
        </w:rPr>
        <w:t xml:space="preserve"> Դանիայի տեխնիկական համալսարանի համագործակցության կենտրոնի աջակցությամբ իրականացվող «Տեխնոլոգիաների կարիքների գնահատում»</w:t>
      </w:r>
      <w:r w:rsidR="00B24D13">
        <w:rPr>
          <w:rFonts w:ascii="GHEA Grapalat" w:hAnsi="GHEA Grapalat" w:cs="Calibri"/>
          <w:sz w:val="22"/>
          <w:szCs w:val="22"/>
        </w:rPr>
        <w:t>» դրամաշնորհային ծրագրի</w:t>
      </w:r>
      <w:r w:rsidRPr="004624B9">
        <w:rPr>
          <w:rFonts w:ascii="GHEA Grapalat" w:hAnsi="GHEA Grapalat" w:cs="Calibri"/>
          <w:sz w:val="22"/>
          <w:szCs w:val="22"/>
          <w:lang w:val="hy-AM"/>
        </w:rPr>
        <w:t xml:space="preserve"> և </w:t>
      </w:r>
      <w:r w:rsidR="00B24D13">
        <w:rPr>
          <w:rFonts w:ascii="GHEA Grapalat" w:hAnsi="GHEA Grapalat" w:cs="Calibri"/>
          <w:sz w:val="22"/>
          <w:szCs w:val="22"/>
        </w:rPr>
        <w:t>«</w:t>
      </w:r>
      <w:r w:rsidRPr="004624B9">
        <w:rPr>
          <w:rFonts w:ascii="GHEA Grapalat" w:hAnsi="GHEA Grapalat" w:cs="Calibri"/>
          <w:sz w:val="22"/>
          <w:szCs w:val="22"/>
          <w:lang w:val="hy-AM"/>
        </w:rPr>
        <w:t>Համաշխարհային բանկի աջակցությամբ իրականացվող օժանդակությ</w:t>
      </w:r>
      <w:r w:rsidR="00B24D13">
        <w:rPr>
          <w:rFonts w:ascii="GHEA Grapalat" w:hAnsi="GHEA Grapalat" w:cs="Calibri"/>
          <w:sz w:val="22"/>
          <w:szCs w:val="22"/>
        </w:rPr>
        <w:t>ուն</w:t>
      </w:r>
      <w:r w:rsidRPr="004624B9">
        <w:rPr>
          <w:rFonts w:ascii="GHEA Grapalat" w:hAnsi="GHEA Grapalat" w:cs="Calibri"/>
          <w:sz w:val="22"/>
          <w:szCs w:val="22"/>
          <w:lang w:val="hy-AM"/>
        </w:rPr>
        <w:t xml:space="preserve"> ինստիտուցիոնալ կարողությունների զարգացմանը` հանքաարդյունաբերության ոլորտում բնապահպանական կառավարումը, ներառումը և թափանցիկությունն ապահովելու նպատ</w:t>
      </w:r>
      <w:r w:rsidR="00B24D13">
        <w:rPr>
          <w:rFonts w:ascii="GHEA Grapalat" w:hAnsi="GHEA Grapalat" w:cs="Calibri"/>
          <w:sz w:val="22"/>
          <w:szCs w:val="22"/>
          <w:lang w:val="hy-AM"/>
        </w:rPr>
        <w:t>ակով ԻԶՀ-ի դրամաշնորհային ծրագր</w:t>
      </w:r>
      <w:r w:rsidRPr="004624B9">
        <w:rPr>
          <w:rFonts w:ascii="GHEA Grapalat" w:hAnsi="GHEA Grapalat" w:cs="Calibri"/>
          <w:sz w:val="22"/>
          <w:szCs w:val="22"/>
          <w:lang w:val="hy-AM"/>
        </w:rPr>
        <w:t>ի</w:t>
      </w:r>
      <w:r w:rsidR="00B24D13">
        <w:rPr>
          <w:rFonts w:ascii="GHEA Grapalat" w:hAnsi="GHEA Grapalat" w:cs="Calibri"/>
          <w:sz w:val="22"/>
          <w:szCs w:val="22"/>
        </w:rPr>
        <w:t>»</w:t>
      </w:r>
      <w:r w:rsidRPr="004624B9">
        <w:rPr>
          <w:rFonts w:ascii="GHEA Grapalat" w:hAnsi="GHEA Grapalat" w:cs="Calibri"/>
          <w:sz w:val="22"/>
          <w:szCs w:val="22"/>
          <w:lang w:val="hy-AM"/>
        </w:rPr>
        <w:t xml:space="preserve"> կատարողականով, որոնց շրջանակներում նախատեսված ծախսերը կատարվել են համապատասխանաբար 30.2%-ով և 81.6%-ով՝ կազմելով 6.8 մլն դրամ և 54.8 մլն դրամ</w:t>
      </w:r>
      <w:r w:rsidR="00B24D13">
        <w:rPr>
          <w:rFonts w:ascii="GHEA Grapalat" w:hAnsi="GHEA Grapalat" w:cs="Calibri"/>
          <w:sz w:val="22"/>
          <w:szCs w:val="22"/>
        </w:rPr>
        <w:t>:</w:t>
      </w:r>
      <w:r w:rsidRPr="004624B9">
        <w:rPr>
          <w:rFonts w:ascii="GHEA Grapalat" w:hAnsi="GHEA Grapalat" w:cs="Calibri"/>
          <w:sz w:val="22"/>
          <w:szCs w:val="22"/>
          <w:lang w:val="hy-AM"/>
        </w:rPr>
        <w:t xml:space="preserve"> </w:t>
      </w:r>
      <w:r w:rsidR="00B24D13">
        <w:rPr>
          <w:rFonts w:ascii="GHEA Grapalat" w:hAnsi="GHEA Grapalat" w:cs="Calibri"/>
          <w:sz w:val="22"/>
          <w:szCs w:val="22"/>
        </w:rPr>
        <w:t xml:space="preserve">Բացի այդ, </w:t>
      </w:r>
      <w:r w:rsidRPr="004624B9">
        <w:rPr>
          <w:rFonts w:ascii="GHEA Grapalat" w:hAnsi="GHEA Grapalat" w:cs="Calibri"/>
          <w:sz w:val="22"/>
          <w:szCs w:val="22"/>
          <w:lang w:val="hy-AM"/>
        </w:rPr>
        <w:t xml:space="preserve">«Ընկերությունների կողմից վճարվող բնապահպանական վճարների նպատակային օգտագործման մասին» ՀՀ օրենքի համաձայն բնապահպանական ծրագրերի իրականացման համար ՀՀ </w:t>
      </w:r>
      <w:r w:rsidRPr="004624B9">
        <w:rPr>
          <w:rFonts w:ascii="GHEA Grapalat" w:hAnsi="GHEA Grapalat" w:cs="Calibri"/>
          <w:sz w:val="22"/>
          <w:szCs w:val="22"/>
          <w:lang w:val="hy-AM"/>
        </w:rPr>
        <w:lastRenderedPageBreak/>
        <w:t>համայնքներին սուբվենցիաների տրամադրման նպատակով նախատեսված միջոցներ</w:t>
      </w:r>
      <w:r w:rsidR="00B24D13">
        <w:rPr>
          <w:rFonts w:ascii="GHEA Grapalat" w:hAnsi="GHEA Grapalat" w:cs="Calibri"/>
          <w:sz w:val="22"/>
          <w:szCs w:val="22"/>
        </w:rPr>
        <w:t>ն օգտագործվել են</w:t>
      </w:r>
      <w:r w:rsidR="00B24D13">
        <w:rPr>
          <w:rFonts w:ascii="GHEA Grapalat" w:hAnsi="GHEA Grapalat" w:cs="Calibri"/>
          <w:sz w:val="22"/>
          <w:szCs w:val="22"/>
          <w:lang w:val="hy-AM"/>
        </w:rPr>
        <w:t xml:space="preserve"> 39.2%</w:t>
      </w:r>
      <w:r w:rsidR="00B24D13">
        <w:rPr>
          <w:rFonts w:ascii="GHEA Grapalat" w:hAnsi="GHEA Grapalat" w:cs="Calibri"/>
          <w:sz w:val="22"/>
          <w:szCs w:val="22"/>
          <w:lang w:val="hy-AM"/>
        </w:rPr>
        <w:noBreakHyphen/>
        <w:t>ով</w:t>
      </w:r>
      <w:r w:rsidR="00B24D13">
        <w:rPr>
          <w:rFonts w:ascii="GHEA Grapalat" w:hAnsi="GHEA Grapalat" w:cs="Calibri"/>
          <w:sz w:val="22"/>
          <w:szCs w:val="22"/>
        </w:rPr>
        <w:t>՝ կազմելով շուրջ 4 մլրդ դրամ</w:t>
      </w:r>
      <w:r w:rsidRPr="004624B9">
        <w:rPr>
          <w:rFonts w:ascii="GHEA Grapalat" w:hAnsi="GHEA Grapalat" w:cs="Calibri"/>
          <w:sz w:val="22"/>
          <w:szCs w:val="22"/>
          <w:lang w:val="hy-AM"/>
        </w:rPr>
        <w:t xml:space="preserve">: </w:t>
      </w:r>
      <w:r w:rsidRPr="004624B9">
        <w:rPr>
          <w:rFonts w:ascii="GHEA Grapalat" w:hAnsi="GHEA Grapalat" w:cs="Sylfaen"/>
          <w:sz w:val="22"/>
          <w:szCs w:val="22"/>
          <w:lang w:val="hy-AM"/>
        </w:rPr>
        <w:t>ՀՀ</w:t>
      </w:r>
      <w:r w:rsidRPr="004624B9">
        <w:rPr>
          <w:rFonts w:ascii="GHEA Grapalat" w:hAnsi="GHEA Grapalat" w:cs="Calibri"/>
          <w:sz w:val="22"/>
          <w:szCs w:val="22"/>
          <w:lang w:val="hy-AM"/>
        </w:rPr>
        <w:t xml:space="preserve"> </w:t>
      </w:r>
      <w:r w:rsidRPr="004624B9">
        <w:rPr>
          <w:rFonts w:ascii="GHEA Grapalat" w:hAnsi="GHEA Grapalat" w:cs="Sylfaen"/>
          <w:sz w:val="22"/>
          <w:szCs w:val="22"/>
          <w:lang w:val="hy-AM"/>
        </w:rPr>
        <w:t>բնապահպանության</w:t>
      </w:r>
      <w:r w:rsidRPr="004624B9">
        <w:rPr>
          <w:rFonts w:ascii="GHEA Grapalat" w:hAnsi="GHEA Grapalat" w:cs="Calibri"/>
          <w:sz w:val="22"/>
          <w:szCs w:val="22"/>
          <w:lang w:val="hy-AM"/>
        </w:rPr>
        <w:t xml:space="preserve"> </w:t>
      </w:r>
      <w:r w:rsidRPr="004624B9">
        <w:rPr>
          <w:rFonts w:ascii="GHEA Grapalat" w:hAnsi="GHEA Grapalat" w:cs="Sylfaen"/>
          <w:sz w:val="22"/>
          <w:szCs w:val="22"/>
          <w:lang w:val="hy-AM"/>
        </w:rPr>
        <w:t>նախարարության</w:t>
      </w:r>
      <w:r w:rsidRPr="004624B9">
        <w:rPr>
          <w:rFonts w:ascii="GHEA Grapalat" w:hAnsi="GHEA Grapalat" w:cs="Calibri"/>
          <w:sz w:val="22"/>
          <w:szCs w:val="22"/>
          <w:lang w:val="hy-AM"/>
        </w:rPr>
        <w:t xml:space="preserve"> «</w:t>
      </w:r>
      <w:r w:rsidRPr="004624B9">
        <w:rPr>
          <w:rFonts w:ascii="GHEA Grapalat" w:hAnsi="GHEA Grapalat" w:cs="Sylfaen"/>
          <w:sz w:val="22"/>
          <w:szCs w:val="22"/>
          <w:lang w:val="hy-AM"/>
        </w:rPr>
        <w:t>Ծրագրերի</w:t>
      </w:r>
      <w:r w:rsidRPr="004624B9">
        <w:rPr>
          <w:rFonts w:ascii="GHEA Grapalat" w:hAnsi="GHEA Grapalat" w:cs="Calibri"/>
          <w:sz w:val="22"/>
          <w:szCs w:val="22"/>
          <w:lang w:val="hy-AM"/>
        </w:rPr>
        <w:t xml:space="preserve"> </w:t>
      </w:r>
      <w:r w:rsidRPr="004624B9">
        <w:rPr>
          <w:rFonts w:ascii="GHEA Grapalat" w:hAnsi="GHEA Grapalat" w:cs="Sylfaen"/>
          <w:sz w:val="22"/>
          <w:szCs w:val="22"/>
          <w:lang w:val="hy-AM"/>
        </w:rPr>
        <w:t>իրականացման</w:t>
      </w:r>
      <w:r w:rsidRPr="004624B9">
        <w:rPr>
          <w:rFonts w:ascii="GHEA Grapalat" w:hAnsi="GHEA Grapalat" w:cs="Calibri"/>
          <w:sz w:val="22"/>
          <w:szCs w:val="22"/>
          <w:lang w:val="hy-AM"/>
        </w:rPr>
        <w:t xml:space="preserve"> </w:t>
      </w:r>
      <w:r w:rsidRPr="004624B9">
        <w:rPr>
          <w:rFonts w:ascii="GHEA Grapalat" w:hAnsi="GHEA Grapalat" w:cs="Sylfaen"/>
          <w:sz w:val="22"/>
          <w:szCs w:val="22"/>
          <w:lang w:val="hy-AM"/>
        </w:rPr>
        <w:t>գրասենյակ</w:t>
      </w:r>
      <w:r w:rsidRPr="004624B9">
        <w:rPr>
          <w:rFonts w:ascii="GHEA Grapalat" w:hAnsi="GHEA Grapalat" w:cs="Calibri"/>
          <w:sz w:val="22"/>
          <w:szCs w:val="22"/>
          <w:lang w:val="hy-AM"/>
        </w:rPr>
        <w:t xml:space="preserve">» </w:t>
      </w:r>
      <w:r w:rsidRPr="004624B9">
        <w:rPr>
          <w:rFonts w:ascii="GHEA Grapalat" w:hAnsi="GHEA Grapalat" w:cs="Sylfaen"/>
          <w:sz w:val="22"/>
          <w:szCs w:val="22"/>
          <w:lang w:val="hy-AM"/>
        </w:rPr>
        <w:t>պետական</w:t>
      </w:r>
      <w:r w:rsidRPr="004624B9">
        <w:rPr>
          <w:rFonts w:ascii="GHEA Grapalat" w:hAnsi="GHEA Grapalat" w:cs="Calibri"/>
          <w:sz w:val="22"/>
          <w:szCs w:val="22"/>
          <w:lang w:val="hy-AM"/>
        </w:rPr>
        <w:t xml:space="preserve"> </w:t>
      </w:r>
      <w:r w:rsidRPr="004624B9">
        <w:rPr>
          <w:rFonts w:ascii="GHEA Grapalat" w:hAnsi="GHEA Grapalat" w:cs="Sylfaen"/>
          <w:sz w:val="22"/>
          <w:szCs w:val="22"/>
          <w:lang w:val="hy-AM"/>
        </w:rPr>
        <w:t>հիմնարկի</w:t>
      </w:r>
      <w:r w:rsidRPr="004624B9">
        <w:rPr>
          <w:rFonts w:ascii="GHEA Grapalat" w:hAnsi="GHEA Grapalat" w:cs="Calibri"/>
          <w:sz w:val="22"/>
          <w:szCs w:val="22"/>
          <w:lang w:val="hy-AM"/>
        </w:rPr>
        <w:t xml:space="preserve"> </w:t>
      </w:r>
      <w:r w:rsidRPr="004624B9">
        <w:rPr>
          <w:rFonts w:ascii="GHEA Grapalat" w:hAnsi="GHEA Grapalat" w:cs="Sylfaen"/>
          <w:sz w:val="22"/>
          <w:szCs w:val="22"/>
          <w:lang w:val="hy-AM"/>
        </w:rPr>
        <w:t>պահպանման նպատակով նախատեսված</w:t>
      </w:r>
      <w:r w:rsidRPr="004624B9">
        <w:rPr>
          <w:rFonts w:ascii="GHEA Grapalat" w:hAnsi="GHEA Grapalat" w:cs="Calibri"/>
          <w:sz w:val="22"/>
          <w:szCs w:val="22"/>
          <w:lang w:val="hy-AM"/>
        </w:rPr>
        <w:t xml:space="preserve"> </w:t>
      </w:r>
      <w:r w:rsidRPr="004624B9">
        <w:rPr>
          <w:rFonts w:ascii="GHEA Grapalat" w:hAnsi="GHEA Grapalat" w:cs="Sylfaen"/>
          <w:sz w:val="22"/>
          <w:szCs w:val="22"/>
          <w:lang w:val="hy-AM"/>
        </w:rPr>
        <w:t>ծախսերը կատարվել</w:t>
      </w:r>
      <w:r w:rsidRPr="004624B9">
        <w:rPr>
          <w:rFonts w:ascii="GHEA Grapalat" w:hAnsi="GHEA Grapalat" w:cs="Calibri"/>
          <w:sz w:val="22"/>
          <w:szCs w:val="22"/>
          <w:lang w:val="hy-AM"/>
        </w:rPr>
        <w:t xml:space="preserve"> են 78.2%-</w:t>
      </w:r>
      <w:r w:rsidRPr="004624B9">
        <w:rPr>
          <w:rFonts w:ascii="GHEA Grapalat" w:hAnsi="GHEA Grapalat" w:cs="Sylfaen"/>
          <w:sz w:val="22"/>
          <w:szCs w:val="22"/>
          <w:lang w:val="hy-AM"/>
        </w:rPr>
        <w:t>ով՝ կազմելով</w:t>
      </w:r>
      <w:r w:rsidRPr="004624B9">
        <w:rPr>
          <w:rFonts w:ascii="GHEA Grapalat" w:hAnsi="GHEA Grapalat" w:cs="Calibri"/>
          <w:sz w:val="22"/>
          <w:szCs w:val="22"/>
          <w:lang w:val="hy-AM"/>
        </w:rPr>
        <w:t xml:space="preserve"> 25.9 </w:t>
      </w:r>
      <w:r w:rsidRPr="004624B9">
        <w:rPr>
          <w:rFonts w:ascii="GHEA Grapalat" w:hAnsi="GHEA Grapalat" w:cs="Sylfaen"/>
          <w:sz w:val="22"/>
          <w:szCs w:val="22"/>
          <w:lang w:val="hy-AM"/>
        </w:rPr>
        <w:t>մլն</w:t>
      </w:r>
      <w:r w:rsidRPr="004624B9">
        <w:rPr>
          <w:rFonts w:ascii="GHEA Grapalat" w:hAnsi="GHEA Grapalat" w:cs="Calibri"/>
          <w:sz w:val="22"/>
          <w:szCs w:val="22"/>
          <w:lang w:val="hy-AM"/>
        </w:rPr>
        <w:t xml:space="preserve"> </w:t>
      </w:r>
      <w:r w:rsidRPr="004624B9">
        <w:rPr>
          <w:rFonts w:ascii="GHEA Grapalat" w:hAnsi="GHEA Grapalat" w:cs="Sylfaen"/>
          <w:sz w:val="22"/>
          <w:szCs w:val="22"/>
          <w:lang w:val="hy-AM"/>
        </w:rPr>
        <w:t>դրամ</w:t>
      </w:r>
      <w:r w:rsidRPr="004624B9">
        <w:rPr>
          <w:rFonts w:ascii="GHEA Grapalat" w:hAnsi="GHEA Grapalat" w:cs="Calibri"/>
          <w:sz w:val="22"/>
          <w:szCs w:val="22"/>
          <w:lang w:val="hy-AM"/>
        </w:rPr>
        <w:t xml:space="preserve">: </w:t>
      </w:r>
      <w:r w:rsidR="00B24D13">
        <w:rPr>
          <w:rFonts w:ascii="GHEA Grapalat" w:hAnsi="GHEA Grapalat" w:cs="Calibri"/>
          <w:sz w:val="22"/>
          <w:szCs w:val="22"/>
        </w:rPr>
        <w:t>Ն</w:t>
      </w:r>
      <w:r w:rsidR="00B24D13" w:rsidRPr="004624B9">
        <w:rPr>
          <w:rFonts w:ascii="GHEA Grapalat" w:hAnsi="GHEA Grapalat" w:cs="Calibri"/>
          <w:sz w:val="22"/>
          <w:szCs w:val="22"/>
          <w:lang w:val="hy-AM"/>
        </w:rPr>
        <w:t>ախատեսված ամբողջ ծավալով</w:t>
      </w:r>
      <w:r w:rsidR="00B24D13">
        <w:rPr>
          <w:rFonts w:ascii="GHEA Grapalat" w:hAnsi="GHEA Grapalat" w:cs="Calibri"/>
          <w:sz w:val="22"/>
          <w:szCs w:val="22"/>
        </w:rPr>
        <w:t xml:space="preserve"> իրականացվե</w:t>
      </w:r>
      <w:r w:rsidR="004E3D3B">
        <w:rPr>
          <w:rFonts w:ascii="GHEA Grapalat" w:hAnsi="GHEA Grapalat" w:cs="Calibri"/>
          <w:sz w:val="22"/>
          <w:szCs w:val="22"/>
        </w:rPr>
        <w:t>լ</w:t>
      </w:r>
      <w:r w:rsidR="00B24D13">
        <w:rPr>
          <w:rFonts w:ascii="GHEA Grapalat" w:hAnsi="GHEA Grapalat" w:cs="Calibri"/>
          <w:sz w:val="22"/>
          <w:szCs w:val="22"/>
        </w:rPr>
        <w:t xml:space="preserve"> են</w:t>
      </w:r>
      <w:r w:rsidR="00B24D13" w:rsidRPr="004624B9">
        <w:rPr>
          <w:rFonts w:ascii="GHEA Grapalat" w:hAnsi="GHEA Grapalat" w:cs="Calibri"/>
          <w:sz w:val="22"/>
          <w:szCs w:val="22"/>
          <w:lang w:val="hy-AM"/>
        </w:rPr>
        <w:t xml:space="preserve"> </w:t>
      </w:r>
      <w:r w:rsidRPr="004624B9">
        <w:rPr>
          <w:rFonts w:ascii="GHEA Grapalat" w:hAnsi="GHEA Grapalat" w:cs="Calibri"/>
          <w:sz w:val="22"/>
          <w:szCs w:val="22"/>
          <w:lang w:val="hy-AM"/>
        </w:rPr>
        <w:t xml:space="preserve">Հայաստանի Հանրապետության տարածքի ստորերկրյա քաղցրահամ ջրերի հիդրոերկրաբանական մոնիթորինգի և </w:t>
      </w:r>
      <w:r w:rsidR="002A1C85">
        <w:rPr>
          <w:rFonts w:ascii="GHEA Grapalat" w:hAnsi="GHEA Grapalat" w:cs="Calibri"/>
          <w:sz w:val="22"/>
          <w:szCs w:val="22"/>
        </w:rPr>
        <w:t>Բ</w:t>
      </w:r>
      <w:r w:rsidRPr="004624B9">
        <w:rPr>
          <w:rFonts w:ascii="GHEA Grapalat" w:hAnsi="GHEA Grapalat" w:cs="Calibri"/>
          <w:sz w:val="22"/>
          <w:szCs w:val="22"/>
          <w:lang w:val="hy-AM"/>
        </w:rPr>
        <w:t>նապահպանական ոլորտի գծով վերլուծական տեղեկատվական ծառայությունների ձեռքբերման ծախսերը</w:t>
      </w:r>
      <w:r w:rsidR="002A1C85">
        <w:rPr>
          <w:rFonts w:ascii="GHEA Grapalat" w:hAnsi="GHEA Grapalat" w:cs="Calibri"/>
          <w:sz w:val="22"/>
          <w:szCs w:val="22"/>
        </w:rPr>
        <w:t>, որոնք</w:t>
      </w:r>
      <w:r w:rsidR="002A1C85">
        <w:rPr>
          <w:rFonts w:ascii="GHEA Grapalat" w:hAnsi="GHEA Grapalat" w:cs="Calibri"/>
          <w:sz w:val="22"/>
          <w:szCs w:val="22"/>
          <w:lang w:val="hy-AM"/>
        </w:rPr>
        <w:t xml:space="preserve"> կազմել</w:t>
      </w:r>
      <w:r w:rsidR="002A1C85">
        <w:rPr>
          <w:rFonts w:ascii="GHEA Grapalat" w:hAnsi="GHEA Grapalat" w:cs="Calibri"/>
          <w:sz w:val="22"/>
          <w:szCs w:val="22"/>
        </w:rPr>
        <w:t xml:space="preserve"> են</w:t>
      </w:r>
      <w:r w:rsidRPr="004624B9">
        <w:rPr>
          <w:rFonts w:ascii="GHEA Grapalat" w:hAnsi="GHEA Grapalat" w:cs="Calibri"/>
          <w:sz w:val="22"/>
          <w:szCs w:val="22"/>
          <w:lang w:val="hy-AM"/>
        </w:rPr>
        <w:t xml:space="preserve"> համապատասխանաբար 19 մլն դրամ և 8.6 մլն դրամ: Նախորդ տարվա համեմատ այլ դասերին չպատկանող շրջակա միջավայրի պաշտպանության ծախսերը նվազել են 11.1%-ով կամ 84 մլն դրամով` հիմնականում պայմանավորված նրանով, որ զգալիորեն կրճատվել է «Ընկերությունների կողմից վճարվող բնապահպանական վճարների նպատակային օգտագործման մասին» ՀՀ օրենքի համաձայն բնապահպանական ծրագրերի իրականացման համար ՀՀ համայնքներին</w:t>
      </w:r>
      <w:r w:rsidR="002A1C85">
        <w:rPr>
          <w:rFonts w:ascii="GHEA Grapalat" w:hAnsi="GHEA Grapalat" w:cs="Calibri"/>
          <w:sz w:val="22"/>
          <w:szCs w:val="22"/>
        </w:rPr>
        <w:t xml:space="preserve"> տրամադրված</w:t>
      </w:r>
      <w:r w:rsidRPr="004624B9">
        <w:rPr>
          <w:rFonts w:ascii="GHEA Grapalat" w:hAnsi="GHEA Grapalat" w:cs="Calibri"/>
          <w:sz w:val="22"/>
          <w:szCs w:val="22"/>
          <w:lang w:val="hy-AM"/>
        </w:rPr>
        <w:t xml:space="preserve"> սուբվենցիաների </w:t>
      </w:r>
      <w:r w:rsidR="002A1C85">
        <w:rPr>
          <w:rFonts w:ascii="GHEA Grapalat" w:hAnsi="GHEA Grapalat" w:cs="Calibri"/>
          <w:sz w:val="22"/>
          <w:szCs w:val="22"/>
        </w:rPr>
        <w:t>ծավալ</w:t>
      </w:r>
      <w:r w:rsidRPr="004624B9">
        <w:rPr>
          <w:rFonts w:ascii="GHEA Grapalat" w:hAnsi="GHEA Grapalat" w:cs="Calibri"/>
          <w:sz w:val="22"/>
          <w:szCs w:val="22"/>
          <w:lang w:val="hy-AM"/>
        </w:rPr>
        <w:t>ը</w:t>
      </w:r>
      <w:r w:rsidR="002A1C85">
        <w:rPr>
          <w:rFonts w:ascii="GHEA Grapalat" w:hAnsi="GHEA Grapalat" w:cs="Calibri"/>
          <w:sz w:val="22"/>
          <w:szCs w:val="22"/>
        </w:rPr>
        <w:t>,</w:t>
      </w:r>
      <w:r w:rsidRPr="004624B9">
        <w:rPr>
          <w:rFonts w:ascii="GHEA Grapalat" w:hAnsi="GHEA Grapalat" w:cs="Calibri"/>
          <w:sz w:val="22"/>
          <w:szCs w:val="22"/>
          <w:lang w:val="hy-AM"/>
        </w:rPr>
        <w:t xml:space="preserve"> և </w:t>
      </w:r>
      <w:r w:rsidR="002A1C85">
        <w:rPr>
          <w:rFonts w:ascii="GHEA Grapalat" w:hAnsi="GHEA Grapalat" w:cs="Calibri"/>
          <w:sz w:val="22"/>
          <w:szCs w:val="22"/>
        </w:rPr>
        <w:t xml:space="preserve">ավարտվել են </w:t>
      </w:r>
      <w:r w:rsidRPr="004624B9">
        <w:rPr>
          <w:rFonts w:ascii="GHEA Grapalat" w:hAnsi="GHEA Grapalat" w:cs="Calibri"/>
          <w:sz w:val="22"/>
          <w:szCs w:val="22"/>
          <w:lang w:val="hy-AM"/>
        </w:rPr>
        <w:t>արտաքին աղբյուրների հաշվին ֆինանսավորվ</w:t>
      </w:r>
      <w:r w:rsidR="002A1C85">
        <w:rPr>
          <w:rFonts w:ascii="GHEA Grapalat" w:hAnsi="GHEA Grapalat" w:cs="Calibri"/>
          <w:sz w:val="22"/>
          <w:szCs w:val="22"/>
          <w:lang w:val="hy-AM"/>
        </w:rPr>
        <w:t>ող երկու դրամաշնորհային ծրագրեր</w:t>
      </w:r>
      <w:r w:rsidRPr="004624B9">
        <w:rPr>
          <w:rFonts w:ascii="GHEA Grapalat" w:hAnsi="GHEA Grapalat" w:cs="Calibri"/>
          <w:sz w:val="22"/>
          <w:szCs w:val="22"/>
          <w:lang w:val="hy-AM"/>
        </w:rPr>
        <w:t xml:space="preserve">: </w:t>
      </w:r>
    </w:p>
    <w:p w:rsidR="004624B9" w:rsidRPr="004624B9" w:rsidRDefault="004624B9" w:rsidP="004624B9">
      <w:pPr>
        <w:spacing w:line="360" w:lineRule="auto"/>
        <w:ind w:firstLine="561"/>
        <w:jc w:val="both"/>
        <w:rPr>
          <w:rFonts w:ascii="GHEA Grapalat" w:hAnsi="GHEA Grapalat" w:cs="Calibri"/>
          <w:sz w:val="22"/>
          <w:szCs w:val="22"/>
          <w:lang w:val="pt-BR"/>
        </w:rPr>
      </w:pPr>
      <w:r w:rsidRPr="00826C41">
        <w:rPr>
          <w:rFonts w:ascii="GHEA Grapalat" w:hAnsi="GHEA Grapalat" w:cs="Calibri"/>
          <w:sz w:val="22"/>
          <w:szCs w:val="22"/>
          <w:lang w:val="hy-AM"/>
        </w:rPr>
        <w:t xml:space="preserve">2016 թվականի առաջին կիսամյակում </w:t>
      </w:r>
      <w:r w:rsidRPr="00826C41">
        <w:rPr>
          <w:rFonts w:ascii="GHEA Grapalat" w:hAnsi="GHEA Grapalat" w:cs="Calibri"/>
          <w:i/>
          <w:iCs/>
          <w:sz w:val="22"/>
          <w:szCs w:val="22"/>
          <w:u w:val="single"/>
          <w:lang w:val="hy-AM"/>
        </w:rPr>
        <w:t>բնակարանային շինարարության և կոմունալ</w:t>
      </w:r>
      <w:r w:rsidRPr="004624B9">
        <w:rPr>
          <w:rFonts w:ascii="GHEA Grapalat" w:hAnsi="GHEA Grapalat" w:cs="Calibri"/>
          <w:i/>
          <w:iCs/>
          <w:sz w:val="22"/>
          <w:szCs w:val="22"/>
          <w:u w:val="single"/>
          <w:lang w:val="hy-AM"/>
        </w:rPr>
        <w:t xml:space="preserve"> ծառայությունների</w:t>
      </w:r>
      <w:r w:rsidRPr="004624B9">
        <w:rPr>
          <w:rFonts w:ascii="GHEA Grapalat" w:hAnsi="GHEA Grapalat" w:cs="Calibri"/>
          <w:iCs/>
          <w:sz w:val="22"/>
          <w:szCs w:val="22"/>
          <w:lang w:val="hy-AM"/>
        </w:rPr>
        <w:t xml:space="preserve"> բնագավառին ՀՀ պետական բյուջեից տրամադրվել է ավել քան 9.2 մլրդ դրամ` կազմելով կիսամյակային ծրագրի 73.8%-ը: Ծրագրից շեղումը պայմանավորված է ջրամատակարարման բնագավառում արտաքին աջակցությամբ իրականացվող որոշ ծրագրերի ցածր կատարողականով: </w:t>
      </w:r>
      <w:r w:rsidRPr="004624B9">
        <w:rPr>
          <w:rFonts w:ascii="GHEA Grapalat" w:hAnsi="GHEA Grapalat" w:cs="Calibri"/>
          <w:sz w:val="22"/>
          <w:szCs w:val="22"/>
          <w:lang w:val="hy-AM"/>
        </w:rPr>
        <w:t>Նախորդ տարվա համեմատ բնակարանային շինարարության և կոմունալ ծառայությունների ծախսերը նվազել են 31.5%-ով կամ 4.</w:t>
      </w:r>
      <w:r w:rsidRPr="004624B9">
        <w:rPr>
          <w:rFonts w:ascii="GHEA Grapalat" w:hAnsi="GHEA Grapalat" w:cs="Calibri"/>
          <w:sz w:val="22"/>
          <w:szCs w:val="22"/>
          <w:lang w:val="pt-BR"/>
        </w:rPr>
        <w:t>2</w:t>
      </w:r>
      <w:r w:rsidRPr="004624B9">
        <w:rPr>
          <w:rFonts w:ascii="GHEA Grapalat" w:hAnsi="GHEA Grapalat" w:cs="Calibri"/>
          <w:sz w:val="22"/>
          <w:szCs w:val="22"/>
          <w:lang w:val="hy-AM"/>
        </w:rPr>
        <w:t xml:space="preserve"> մլրդ դրամով, որը պայմանավորված է</w:t>
      </w:r>
      <w:r w:rsidR="00D95293">
        <w:rPr>
          <w:rFonts w:ascii="GHEA Grapalat" w:hAnsi="GHEA Grapalat" w:cs="Calibri"/>
          <w:sz w:val="22"/>
          <w:szCs w:val="22"/>
        </w:rPr>
        <w:t xml:space="preserve"> բնակարանային շինարարության և ջրամատակարարման բնագավառներում կատարված ծախսերի նվազմամբ</w:t>
      </w:r>
      <w:r w:rsidRPr="004624B9">
        <w:rPr>
          <w:rFonts w:ascii="GHEA Grapalat" w:hAnsi="GHEA Grapalat" w:cs="Calibri"/>
          <w:sz w:val="22"/>
          <w:szCs w:val="22"/>
          <w:lang w:val="hy-AM"/>
        </w:rPr>
        <w:t>:</w:t>
      </w:r>
    </w:p>
    <w:p w:rsidR="004624B9" w:rsidRPr="004624B9" w:rsidRDefault="004624B9" w:rsidP="004624B9">
      <w:pPr>
        <w:spacing w:line="360" w:lineRule="auto"/>
        <w:ind w:firstLine="561"/>
        <w:jc w:val="both"/>
        <w:rPr>
          <w:rFonts w:ascii="GHEA Grapalat" w:hAnsi="GHEA Grapalat" w:cs="Calibri"/>
          <w:sz w:val="22"/>
          <w:szCs w:val="22"/>
          <w:lang w:val="hy-AM"/>
        </w:rPr>
      </w:pPr>
      <w:r w:rsidRPr="004624B9">
        <w:rPr>
          <w:rFonts w:ascii="GHEA Grapalat" w:hAnsi="GHEA Grapalat" w:cs="Calibri"/>
          <w:sz w:val="22"/>
          <w:szCs w:val="22"/>
        </w:rPr>
        <w:t>Հաշվետու</w:t>
      </w:r>
      <w:r w:rsidRPr="004624B9">
        <w:rPr>
          <w:rFonts w:ascii="GHEA Grapalat" w:hAnsi="GHEA Grapalat" w:cs="Calibri"/>
          <w:sz w:val="22"/>
          <w:szCs w:val="22"/>
          <w:lang w:val="pt-BR"/>
        </w:rPr>
        <w:t xml:space="preserve"> </w:t>
      </w:r>
      <w:r w:rsidRPr="004624B9">
        <w:rPr>
          <w:rFonts w:ascii="GHEA Grapalat" w:hAnsi="GHEA Grapalat" w:cs="Calibri"/>
          <w:sz w:val="22"/>
          <w:szCs w:val="22"/>
        </w:rPr>
        <w:t>ժամանակահատվածում</w:t>
      </w:r>
      <w:r w:rsidRPr="004624B9">
        <w:rPr>
          <w:rFonts w:ascii="GHEA Grapalat" w:hAnsi="GHEA Grapalat" w:cs="Calibri"/>
          <w:sz w:val="22"/>
          <w:szCs w:val="22"/>
          <w:lang w:val="pt-BR"/>
        </w:rPr>
        <w:t xml:space="preserve"> </w:t>
      </w:r>
      <w:r w:rsidRPr="004624B9">
        <w:rPr>
          <w:rFonts w:ascii="GHEA Grapalat" w:hAnsi="GHEA Grapalat" w:cs="Calibri"/>
          <w:sz w:val="22"/>
          <w:szCs w:val="22"/>
        </w:rPr>
        <w:t>բնակարանային</w:t>
      </w:r>
      <w:r w:rsidRPr="004624B9">
        <w:rPr>
          <w:rFonts w:ascii="GHEA Grapalat" w:hAnsi="GHEA Grapalat" w:cs="Calibri"/>
          <w:sz w:val="22"/>
          <w:szCs w:val="22"/>
          <w:lang w:val="pt-BR"/>
        </w:rPr>
        <w:t xml:space="preserve"> </w:t>
      </w:r>
      <w:r w:rsidRPr="004624B9">
        <w:rPr>
          <w:rFonts w:ascii="GHEA Grapalat" w:hAnsi="GHEA Grapalat" w:cs="Calibri"/>
          <w:sz w:val="22"/>
          <w:szCs w:val="22"/>
        </w:rPr>
        <w:t>շինարարությանն</w:t>
      </w:r>
      <w:r w:rsidRPr="004624B9">
        <w:rPr>
          <w:rFonts w:ascii="GHEA Grapalat" w:hAnsi="GHEA Grapalat" w:cs="Calibri"/>
          <w:sz w:val="22"/>
          <w:szCs w:val="22"/>
          <w:lang w:val="pt-BR"/>
        </w:rPr>
        <w:t xml:space="preserve"> </w:t>
      </w:r>
      <w:r w:rsidRPr="004624B9">
        <w:rPr>
          <w:rFonts w:ascii="GHEA Grapalat" w:hAnsi="GHEA Grapalat" w:cs="Calibri"/>
          <w:sz w:val="22"/>
          <w:szCs w:val="22"/>
        </w:rPr>
        <w:t>ուղղվել</w:t>
      </w:r>
      <w:r w:rsidRPr="004624B9">
        <w:rPr>
          <w:rFonts w:ascii="GHEA Grapalat" w:hAnsi="GHEA Grapalat" w:cs="Calibri"/>
          <w:sz w:val="22"/>
          <w:szCs w:val="22"/>
          <w:lang w:val="pt-BR"/>
        </w:rPr>
        <w:t xml:space="preserve"> </w:t>
      </w:r>
      <w:r w:rsidRPr="004624B9">
        <w:rPr>
          <w:rFonts w:ascii="GHEA Grapalat" w:hAnsi="GHEA Grapalat" w:cs="Calibri"/>
          <w:sz w:val="22"/>
          <w:szCs w:val="22"/>
        </w:rPr>
        <w:t>է</w:t>
      </w:r>
      <w:r w:rsidRPr="004624B9">
        <w:rPr>
          <w:rFonts w:ascii="GHEA Grapalat" w:hAnsi="GHEA Grapalat" w:cs="Calibri"/>
          <w:sz w:val="22"/>
          <w:szCs w:val="22"/>
          <w:lang w:val="pt-BR"/>
        </w:rPr>
        <w:t xml:space="preserve"> </w:t>
      </w:r>
      <w:r w:rsidRPr="004624B9">
        <w:rPr>
          <w:rFonts w:ascii="GHEA Grapalat" w:hAnsi="GHEA Grapalat" w:cs="Calibri"/>
          <w:sz w:val="22"/>
          <w:szCs w:val="22"/>
        </w:rPr>
        <w:t>շուրջ</w:t>
      </w:r>
      <w:r w:rsidRPr="004624B9">
        <w:rPr>
          <w:rFonts w:ascii="GHEA Grapalat" w:hAnsi="GHEA Grapalat" w:cs="Calibri"/>
          <w:sz w:val="22"/>
          <w:szCs w:val="22"/>
          <w:lang w:val="pt-BR"/>
        </w:rPr>
        <w:t xml:space="preserve"> 268.4</w:t>
      </w:r>
      <w:r w:rsidRPr="004624B9">
        <w:rPr>
          <w:rFonts w:ascii="GHEA Grapalat" w:hAnsi="GHEA Grapalat" w:cs="Calibri"/>
          <w:sz w:val="22"/>
          <w:szCs w:val="22"/>
          <w:lang w:val="hy-AM"/>
        </w:rPr>
        <w:t xml:space="preserve"> մլն</w:t>
      </w:r>
      <w:r w:rsidRPr="004624B9">
        <w:rPr>
          <w:rFonts w:ascii="GHEA Grapalat" w:hAnsi="GHEA Grapalat" w:cs="Calibri"/>
          <w:sz w:val="22"/>
          <w:szCs w:val="22"/>
          <w:lang w:val="pt-BR"/>
        </w:rPr>
        <w:t xml:space="preserve"> </w:t>
      </w:r>
      <w:r w:rsidRPr="004624B9">
        <w:rPr>
          <w:rFonts w:ascii="GHEA Grapalat" w:hAnsi="GHEA Grapalat" w:cs="Calibri"/>
          <w:sz w:val="22"/>
          <w:szCs w:val="22"/>
        </w:rPr>
        <w:t>դրամ՝</w:t>
      </w:r>
      <w:r w:rsidRPr="004624B9">
        <w:rPr>
          <w:rFonts w:ascii="GHEA Grapalat" w:hAnsi="GHEA Grapalat" w:cs="Calibri"/>
          <w:sz w:val="22"/>
          <w:szCs w:val="22"/>
          <w:lang w:val="pt-BR"/>
        </w:rPr>
        <w:t xml:space="preserve"> 59.4%-</w:t>
      </w:r>
      <w:r w:rsidRPr="004624B9">
        <w:rPr>
          <w:rFonts w:ascii="GHEA Grapalat" w:hAnsi="GHEA Grapalat" w:cs="Calibri"/>
          <w:sz w:val="22"/>
          <w:szCs w:val="22"/>
          <w:lang w:val="ru-RU"/>
        </w:rPr>
        <w:t>ով</w:t>
      </w:r>
      <w:r w:rsidRPr="004624B9">
        <w:rPr>
          <w:rFonts w:ascii="GHEA Grapalat" w:hAnsi="GHEA Grapalat" w:cs="Calibri"/>
          <w:sz w:val="22"/>
          <w:szCs w:val="22"/>
          <w:lang w:val="pt-BR"/>
        </w:rPr>
        <w:t xml:space="preserve"> </w:t>
      </w:r>
      <w:r w:rsidRPr="004624B9">
        <w:rPr>
          <w:rFonts w:ascii="GHEA Grapalat" w:hAnsi="GHEA Grapalat" w:cs="Calibri"/>
          <w:sz w:val="22"/>
          <w:szCs w:val="22"/>
          <w:lang w:val="ru-RU"/>
        </w:rPr>
        <w:t>ապահովելով</w:t>
      </w:r>
      <w:r w:rsidRPr="004624B9">
        <w:rPr>
          <w:rFonts w:ascii="GHEA Grapalat" w:hAnsi="GHEA Grapalat" w:cs="Calibri"/>
          <w:sz w:val="22"/>
          <w:szCs w:val="22"/>
          <w:lang w:val="pt-BR"/>
        </w:rPr>
        <w:t xml:space="preserve"> </w:t>
      </w:r>
      <w:r w:rsidRPr="004624B9">
        <w:rPr>
          <w:rFonts w:ascii="GHEA Grapalat" w:hAnsi="GHEA Grapalat" w:cs="Calibri"/>
          <w:sz w:val="22"/>
          <w:szCs w:val="22"/>
        </w:rPr>
        <w:t>ծրագրային</w:t>
      </w:r>
      <w:r w:rsidRPr="004624B9">
        <w:rPr>
          <w:rFonts w:ascii="GHEA Grapalat" w:hAnsi="GHEA Grapalat" w:cs="Calibri"/>
          <w:sz w:val="22"/>
          <w:szCs w:val="22"/>
          <w:lang w:val="pt-BR"/>
        </w:rPr>
        <w:t xml:space="preserve"> </w:t>
      </w:r>
      <w:r w:rsidRPr="004624B9">
        <w:rPr>
          <w:rFonts w:ascii="GHEA Grapalat" w:hAnsi="GHEA Grapalat" w:cs="Calibri"/>
          <w:sz w:val="22"/>
          <w:szCs w:val="22"/>
        </w:rPr>
        <w:t>ցուցանիշը</w:t>
      </w:r>
      <w:r w:rsidRPr="004624B9">
        <w:rPr>
          <w:rFonts w:ascii="GHEA Grapalat" w:hAnsi="GHEA Grapalat" w:cs="Calibri"/>
          <w:sz w:val="22"/>
          <w:szCs w:val="22"/>
          <w:lang w:val="pt-BR"/>
        </w:rPr>
        <w:t xml:space="preserve">, </w:t>
      </w:r>
      <w:r w:rsidRPr="004624B9">
        <w:rPr>
          <w:rFonts w:ascii="GHEA Grapalat" w:hAnsi="GHEA Grapalat" w:cs="Calibri"/>
          <w:sz w:val="22"/>
          <w:szCs w:val="22"/>
        </w:rPr>
        <w:t>որը</w:t>
      </w:r>
      <w:r w:rsidR="00D95293">
        <w:rPr>
          <w:rFonts w:ascii="GHEA Grapalat" w:hAnsi="GHEA Grapalat" w:cs="Calibri"/>
          <w:sz w:val="22"/>
          <w:szCs w:val="22"/>
        </w:rPr>
        <w:t xml:space="preserve"> հիմնականում</w:t>
      </w:r>
      <w:r w:rsidRPr="004624B9">
        <w:rPr>
          <w:rFonts w:ascii="GHEA Grapalat" w:hAnsi="GHEA Grapalat" w:cs="Calibri"/>
          <w:sz w:val="22"/>
          <w:szCs w:val="22"/>
          <w:lang w:val="pt-BR"/>
        </w:rPr>
        <w:t xml:space="preserve"> </w:t>
      </w:r>
      <w:r w:rsidRPr="004624B9">
        <w:rPr>
          <w:rFonts w:ascii="GHEA Grapalat" w:hAnsi="GHEA Grapalat" w:cs="Calibri"/>
          <w:sz w:val="22"/>
          <w:szCs w:val="22"/>
        </w:rPr>
        <w:t>պայմանավորված</w:t>
      </w:r>
      <w:r w:rsidRPr="004624B9">
        <w:rPr>
          <w:rFonts w:ascii="GHEA Grapalat" w:hAnsi="GHEA Grapalat" w:cs="Calibri"/>
          <w:sz w:val="22"/>
          <w:szCs w:val="22"/>
          <w:lang w:val="pt-BR"/>
        </w:rPr>
        <w:t xml:space="preserve"> </w:t>
      </w:r>
      <w:r w:rsidRPr="004624B9">
        <w:rPr>
          <w:rFonts w:ascii="GHEA Grapalat" w:hAnsi="GHEA Grapalat" w:cs="Calibri"/>
          <w:sz w:val="22"/>
          <w:szCs w:val="22"/>
        </w:rPr>
        <w:t>է</w:t>
      </w:r>
      <w:r w:rsidRPr="004624B9">
        <w:rPr>
          <w:rFonts w:ascii="GHEA Grapalat" w:hAnsi="GHEA Grapalat" w:cs="Calibri"/>
          <w:sz w:val="22"/>
          <w:szCs w:val="22"/>
          <w:lang w:val="pt-BR"/>
        </w:rPr>
        <w:t xml:space="preserve"> «</w:t>
      </w:r>
      <w:r w:rsidRPr="004624B9">
        <w:rPr>
          <w:rFonts w:ascii="GHEA Grapalat" w:hAnsi="GHEA Grapalat" w:cs="Calibri"/>
          <w:sz w:val="22"/>
          <w:szCs w:val="22"/>
        </w:rPr>
        <w:t>Երկրաշարժի</w:t>
      </w:r>
      <w:r w:rsidRPr="004624B9">
        <w:rPr>
          <w:rFonts w:ascii="GHEA Grapalat" w:hAnsi="GHEA Grapalat" w:cs="Calibri"/>
          <w:sz w:val="22"/>
          <w:szCs w:val="22"/>
          <w:lang w:val="pt-BR"/>
        </w:rPr>
        <w:t xml:space="preserve"> </w:t>
      </w:r>
      <w:r w:rsidRPr="004624B9">
        <w:rPr>
          <w:rFonts w:ascii="GHEA Grapalat" w:hAnsi="GHEA Grapalat" w:cs="Calibri"/>
          <w:sz w:val="22"/>
          <w:szCs w:val="22"/>
        </w:rPr>
        <w:t>հետևանքով</w:t>
      </w:r>
      <w:r w:rsidRPr="004624B9">
        <w:rPr>
          <w:rFonts w:ascii="GHEA Grapalat" w:hAnsi="GHEA Grapalat" w:cs="Calibri"/>
          <w:sz w:val="22"/>
          <w:szCs w:val="22"/>
          <w:lang w:val="pt-BR"/>
        </w:rPr>
        <w:t xml:space="preserve"> </w:t>
      </w:r>
      <w:r w:rsidRPr="004624B9">
        <w:rPr>
          <w:rFonts w:ascii="GHEA Grapalat" w:hAnsi="GHEA Grapalat" w:cs="Calibri"/>
          <w:sz w:val="22"/>
          <w:szCs w:val="22"/>
        </w:rPr>
        <w:t>անօթևան</w:t>
      </w:r>
      <w:r w:rsidRPr="004624B9">
        <w:rPr>
          <w:rFonts w:ascii="GHEA Grapalat" w:hAnsi="GHEA Grapalat" w:cs="Calibri"/>
          <w:sz w:val="22"/>
          <w:szCs w:val="22"/>
          <w:lang w:val="pt-BR"/>
        </w:rPr>
        <w:t xml:space="preserve"> </w:t>
      </w:r>
      <w:r w:rsidRPr="004624B9">
        <w:rPr>
          <w:rFonts w:ascii="GHEA Grapalat" w:hAnsi="GHEA Grapalat" w:cs="Calibri"/>
          <w:sz w:val="22"/>
          <w:szCs w:val="22"/>
        </w:rPr>
        <w:t>մնացած</w:t>
      </w:r>
      <w:r w:rsidRPr="004624B9">
        <w:rPr>
          <w:rFonts w:ascii="GHEA Grapalat" w:hAnsi="GHEA Grapalat" w:cs="Calibri"/>
          <w:sz w:val="22"/>
          <w:szCs w:val="22"/>
          <w:lang w:val="pt-BR"/>
        </w:rPr>
        <w:t xml:space="preserve"> </w:t>
      </w:r>
      <w:r w:rsidRPr="004624B9">
        <w:rPr>
          <w:rFonts w:ascii="GHEA Grapalat" w:hAnsi="GHEA Grapalat" w:cs="Calibri"/>
          <w:sz w:val="22"/>
          <w:szCs w:val="22"/>
        </w:rPr>
        <w:t>ընտանիքների</w:t>
      </w:r>
      <w:r w:rsidRPr="004624B9">
        <w:rPr>
          <w:rFonts w:ascii="GHEA Grapalat" w:hAnsi="GHEA Grapalat" w:cs="Calibri"/>
          <w:sz w:val="22"/>
          <w:szCs w:val="22"/>
          <w:lang w:val="pt-BR"/>
        </w:rPr>
        <w:t xml:space="preserve"> </w:t>
      </w:r>
      <w:r w:rsidRPr="004624B9">
        <w:rPr>
          <w:rFonts w:ascii="GHEA Grapalat" w:hAnsi="GHEA Grapalat" w:cs="Calibri"/>
          <w:sz w:val="22"/>
          <w:szCs w:val="22"/>
        </w:rPr>
        <w:t>բնակարանային</w:t>
      </w:r>
      <w:r w:rsidRPr="004624B9">
        <w:rPr>
          <w:rFonts w:ascii="GHEA Grapalat" w:hAnsi="GHEA Grapalat" w:cs="Calibri"/>
          <w:sz w:val="22"/>
          <w:szCs w:val="22"/>
          <w:lang w:val="pt-BR"/>
        </w:rPr>
        <w:t xml:space="preserve"> </w:t>
      </w:r>
      <w:r w:rsidRPr="004624B9">
        <w:rPr>
          <w:rFonts w:ascii="GHEA Grapalat" w:hAnsi="GHEA Grapalat" w:cs="Calibri"/>
          <w:sz w:val="22"/>
          <w:szCs w:val="22"/>
        </w:rPr>
        <w:t>ապահովում</w:t>
      </w:r>
      <w:r w:rsidRPr="004624B9">
        <w:rPr>
          <w:rFonts w:ascii="GHEA Grapalat" w:hAnsi="GHEA Grapalat" w:cs="Calibri"/>
          <w:sz w:val="22"/>
          <w:szCs w:val="22"/>
          <w:lang w:val="pt-BR"/>
        </w:rPr>
        <w:t>»</w:t>
      </w:r>
      <w:r w:rsidR="00274991">
        <w:rPr>
          <w:rFonts w:ascii="GHEA Grapalat" w:hAnsi="GHEA Grapalat" w:cs="Calibri"/>
          <w:sz w:val="22"/>
          <w:szCs w:val="22"/>
          <w:lang w:val="pt-BR"/>
        </w:rPr>
        <w:t xml:space="preserve"> </w:t>
      </w:r>
      <w:r w:rsidRPr="004624B9">
        <w:rPr>
          <w:rFonts w:ascii="GHEA Grapalat" w:hAnsi="GHEA Grapalat" w:cs="Calibri"/>
          <w:sz w:val="22"/>
          <w:szCs w:val="22"/>
        </w:rPr>
        <w:t>ծրագրի</w:t>
      </w:r>
      <w:r w:rsidRPr="004624B9">
        <w:rPr>
          <w:rFonts w:ascii="GHEA Grapalat" w:hAnsi="GHEA Grapalat" w:cs="Calibri"/>
          <w:sz w:val="22"/>
          <w:szCs w:val="22"/>
          <w:lang w:val="pt-BR"/>
        </w:rPr>
        <w:t xml:space="preserve"> </w:t>
      </w:r>
      <w:r w:rsidRPr="004624B9">
        <w:rPr>
          <w:rFonts w:ascii="GHEA Grapalat" w:hAnsi="GHEA Grapalat" w:cs="Calibri"/>
          <w:sz w:val="22"/>
          <w:szCs w:val="22"/>
        </w:rPr>
        <w:t>կատարողականով</w:t>
      </w:r>
      <w:r w:rsidR="004215BD">
        <w:rPr>
          <w:rFonts w:ascii="GHEA Grapalat" w:hAnsi="GHEA Grapalat" w:cs="Calibri"/>
          <w:sz w:val="22"/>
          <w:szCs w:val="22"/>
        </w:rPr>
        <w:t>:</w:t>
      </w:r>
      <w:r w:rsidR="00D95293">
        <w:rPr>
          <w:rFonts w:ascii="GHEA Grapalat" w:hAnsi="GHEA Grapalat" w:cs="Calibri"/>
          <w:sz w:val="22"/>
          <w:szCs w:val="22"/>
        </w:rPr>
        <w:t xml:space="preserve"> </w:t>
      </w:r>
      <w:r w:rsidR="004215BD">
        <w:rPr>
          <w:rFonts w:ascii="GHEA Grapalat" w:hAnsi="GHEA Grapalat" w:cs="Calibri"/>
          <w:sz w:val="22"/>
          <w:szCs w:val="22"/>
        </w:rPr>
        <w:t>Վերջինիս</w:t>
      </w:r>
      <w:r w:rsidR="00D95293">
        <w:rPr>
          <w:rFonts w:ascii="GHEA Grapalat" w:hAnsi="GHEA Grapalat" w:cs="Calibri"/>
          <w:sz w:val="22"/>
          <w:szCs w:val="22"/>
        </w:rPr>
        <w:t xml:space="preserve"> շրջանակներում օգտագործվել է նախատեսված միջոցների </w:t>
      </w:r>
      <w:r w:rsidRPr="004624B9">
        <w:rPr>
          <w:rFonts w:ascii="GHEA Grapalat" w:hAnsi="GHEA Grapalat" w:cs="Calibri"/>
          <w:sz w:val="22"/>
          <w:szCs w:val="22"/>
          <w:lang w:val="pt-BR"/>
        </w:rPr>
        <w:t>57.7%</w:t>
      </w:r>
      <w:r w:rsidR="00D95293">
        <w:rPr>
          <w:rFonts w:ascii="GHEA Grapalat" w:hAnsi="GHEA Grapalat" w:cs="Calibri"/>
          <w:sz w:val="22"/>
          <w:szCs w:val="22"/>
          <w:lang w:val="pt-BR"/>
        </w:rPr>
        <w:t>-ը՝ 213.5 մլն դրամ</w:t>
      </w:r>
      <w:r w:rsidR="004215BD">
        <w:rPr>
          <w:rFonts w:ascii="GHEA Grapalat" w:hAnsi="GHEA Grapalat" w:cs="Calibri"/>
          <w:sz w:val="22"/>
          <w:szCs w:val="22"/>
          <w:lang w:val="pt-BR"/>
        </w:rPr>
        <w:t>, որը պայմանավորված է շինարարական աշխատանքների կատարման համար անցկացվող մրցութային գործընթացով</w:t>
      </w:r>
      <w:r w:rsidRPr="004624B9">
        <w:rPr>
          <w:rFonts w:ascii="GHEA Grapalat" w:hAnsi="GHEA Grapalat" w:cs="Calibri"/>
          <w:sz w:val="22"/>
          <w:szCs w:val="22"/>
          <w:lang w:val="pt-BR"/>
        </w:rPr>
        <w:t xml:space="preserve">: </w:t>
      </w:r>
      <w:r w:rsidRPr="004624B9">
        <w:rPr>
          <w:rFonts w:ascii="GHEA Grapalat" w:hAnsi="GHEA Grapalat" w:cs="Calibri"/>
          <w:sz w:val="22"/>
          <w:szCs w:val="22"/>
          <w:lang w:val="hy-AM"/>
        </w:rPr>
        <w:t>Պ</w:t>
      </w:r>
      <w:r w:rsidRPr="004624B9">
        <w:rPr>
          <w:rFonts w:ascii="GHEA Grapalat" w:hAnsi="GHEA Grapalat" w:cs="Calibri"/>
          <w:sz w:val="22"/>
          <w:szCs w:val="22"/>
          <w:lang w:val="pt-BR"/>
        </w:rPr>
        <w:t>ետական ծառայողներին մատչելի բնակարաններով ապահովման ծրագ</w:t>
      </w:r>
      <w:r w:rsidRPr="004624B9">
        <w:rPr>
          <w:rFonts w:ascii="GHEA Grapalat" w:hAnsi="GHEA Grapalat" w:cs="Calibri"/>
          <w:sz w:val="22"/>
          <w:szCs w:val="22"/>
          <w:lang w:val="hy-AM"/>
        </w:rPr>
        <w:t>ր</w:t>
      </w:r>
      <w:r w:rsidRPr="004624B9">
        <w:rPr>
          <w:rFonts w:ascii="GHEA Grapalat" w:hAnsi="GHEA Grapalat" w:cs="Calibri"/>
          <w:sz w:val="22"/>
          <w:szCs w:val="22"/>
          <w:lang w:val="pt-BR"/>
        </w:rPr>
        <w:t>ի</w:t>
      </w:r>
      <w:r w:rsidRPr="004624B9">
        <w:rPr>
          <w:rFonts w:ascii="GHEA Grapalat" w:hAnsi="GHEA Grapalat" w:cs="Calibri"/>
          <w:sz w:val="22"/>
          <w:szCs w:val="22"/>
          <w:lang w:val="hy-AM"/>
        </w:rPr>
        <w:t xml:space="preserve"> շրջանակներում </w:t>
      </w:r>
      <w:r w:rsidR="00D95293">
        <w:rPr>
          <w:rFonts w:ascii="GHEA Grapalat" w:hAnsi="GHEA Grapalat" w:cs="Calibri"/>
          <w:sz w:val="22"/>
          <w:szCs w:val="22"/>
        </w:rPr>
        <w:t>ծախս</w:t>
      </w:r>
      <w:r w:rsidRPr="004624B9">
        <w:rPr>
          <w:rFonts w:ascii="GHEA Grapalat" w:hAnsi="GHEA Grapalat" w:cs="Calibri"/>
          <w:sz w:val="22"/>
          <w:szCs w:val="22"/>
          <w:lang w:val="hy-AM"/>
        </w:rPr>
        <w:t xml:space="preserve">վել է 54.9 մլն դրամ` նախատեսված 55.6 մլն դրամի դիմաց, իսկ բնակարանային շինարարության </w:t>
      </w:r>
      <w:r w:rsidR="00D95293">
        <w:rPr>
          <w:rFonts w:ascii="GHEA Grapalat" w:hAnsi="GHEA Grapalat" w:cs="Calibri"/>
          <w:sz w:val="22"/>
          <w:szCs w:val="22"/>
        </w:rPr>
        <w:t xml:space="preserve">ծրագրի </w:t>
      </w:r>
      <w:r w:rsidRPr="004624B9">
        <w:rPr>
          <w:rFonts w:ascii="GHEA Grapalat" w:hAnsi="GHEA Grapalat" w:cs="Calibri"/>
          <w:sz w:val="22"/>
          <w:szCs w:val="22"/>
          <w:lang w:val="hy-AM"/>
        </w:rPr>
        <w:t>համար առաջին կիսամյակում նախատեսված 26 մլն դրամը չի օգտագործվել:</w:t>
      </w:r>
    </w:p>
    <w:p w:rsidR="004624B9" w:rsidRPr="004624B9" w:rsidRDefault="004624B9" w:rsidP="004624B9">
      <w:pPr>
        <w:spacing w:line="360" w:lineRule="auto"/>
        <w:ind w:firstLine="561"/>
        <w:jc w:val="both"/>
        <w:rPr>
          <w:rFonts w:ascii="GHEA Grapalat" w:hAnsi="GHEA Grapalat" w:cs="Calibri"/>
          <w:sz w:val="22"/>
          <w:szCs w:val="22"/>
          <w:lang w:val="hy-AM"/>
        </w:rPr>
      </w:pPr>
      <w:r w:rsidRPr="004624B9">
        <w:rPr>
          <w:rFonts w:ascii="GHEA Grapalat" w:hAnsi="GHEA Grapalat" w:cs="Calibri"/>
          <w:sz w:val="22"/>
          <w:szCs w:val="22"/>
          <w:lang w:val="hy-AM"/>
        </w:rPr>
        <w:t xml:space="preserve">Բաժնի ծախսերի 82.1%-ն ուղղվել է </w:t>
      </w:r>
      <w:r w:rsidRPr="004624B9">
        <w:rPr>
          <w:rFonts w:ascii="GHEA Grapalat" w:hAnsi="GHEA Grapalat" w:cs="Calibri"/>
          <w:i/>
          <w:sz w:val="22"/>
          <w:szCs w:val="22"/>
          <w:lang w:val="hy-AM"/>
        </w:rPr>
        <w:t>ջրամատակարարման</w:t>
      </w:r>
      <w:r w:rsidRPr="004624B9">
        <w:rPr>
          <w:rFonts w:ascii="GHEA Grapalat" w:hAnsi="GHEA Grapalat" w:cs="Calibri"/>
          <w:sz w:val="22"/>
          <w:szCs w:val="22"/>
          <w:lang w:val="hy-AM"/>
        </w:rPr>
        <w:t xml:space="preserve"> բնագավառի ծրագրերի ֆինանսավորմանը: Նշված ծախսերը կազմել են շուրջ 7.6 մլրդ դրամ և 71.2%</w:t>
      </w:r>
      <w:r w:rsidRPr="004624B9">
        <w:rPr>
          <w:rFonts w:ascii="GHEA Grapalat" w:hAnsi="GHEA Grapalat" w:cs="Calibri"/>
          <w:sz w:val="22"/>
          <w:szCs w:val="22"/>
          <w:lang w:val="hy-AM"/>
        </w:rPr>
        <w:noBreakHyphen/>
        <w:t xml:space="preserve">ով ապահովել </w:t>
      </w:r>
      <w:r w:rsidRPr="004624B9">
        <w:rPr>
          <w:rFonts w:ascii="GHEA Grapalat" w:hAnsi="GHEA Grapalat" w:cs="Calibri"/>
          <w:sz w:val="22"/>
          <w:szCs w:val="22"/>
          <w:lang w:val="hy-AM"/>
        </w:rPr>
        <w:lastRenderedPageBreak/>
        <w:t>կիսամյակային ծրագրի կատարումը</w:t>
      </w:r>
      <w:r w:rsidRPr="004624B9">
        <w:rPr>
          <w:rFonts w:ascii="GHEA Grapalat" w:hAnsi="GHEA Grapalat" w:cs="Calibri"/>
          <w:sz w:val="22"/>
          <w:szCs w:val="22"/>
          <w:lang w:val="pt-BR"/>
        </w:rPr>
        <w:t>:</w:t>
      </w:r>
      <w:r w:rsidRPr="004624B9">
        <w:rPr>
          <w:rFonts w:ascii="GHEA Grapalat" w:hAnsi="GHEA Grapalat" w:cs="Calibri"/>
          <w:sz w:val="22"/>
          <w:szCs w:val="22"/>
          <w:lang w:val="hy-AM"/>
        </w:rPr>
        <w:t xml:space="preserve"> Ծրագրված</w:t>
      </w:r>
      <w:r w:rsidRPr="004624B9">
        <w:rPr>
          <w:rFonts w:ascii="GHEA Grapalat" w:hAnsi="GHEA Grapalat" w:cs="Calibri"/>
          <w:sz w:val="22"/>
          <w:szCs w:val="22"/>
          <w:lang w:val="pt-BR"/>
        </w:rPr>
        <w:t xml:space="preserve"> </w:t>
      </w:r>
      <w:r w:rsidRPr="004624B9">
        <w:rPr>
          <w:rFonts w:ascii="GHEA Grapalat" w:hAnsi="GHEA Grapalat" w:cs="Calibri"/>
          <w:sz w:val="22"/>
          <w:szCs w:val="22"/>
          <w:lang w:val="hy-AM"/>
        </w:rPr>
        <w:t>ցուցանիշից</w:t>
      </w:r>
      <w:r w:rsidRPr="004624B9">
        <w:rPr>
          <w:rFonts w:ascii="GHEA Grapalat" w:hAnsi="GHEA Grapalat" w:cs="Calibri"/>
          <w:sz w:val="22"/>
          <w:szCs w:val="22"/>
          <w:lang w:val="pt-BR"/>
        </w:rPr>
        <w:t xml:space="preserve"> </w:t>
      </w:r>
      <w:r w:rsidRPr="004624B9">
        <w:rPr>
          <w:rFonts w:ascii="GHEA Grapalat" w:hAnsi="GHEA Grapalat" w:cs="Calibri"/>
          <w:sz w:val="22"/>
          <w:szCs w:val="22"/>
          <w:lang w:val="hy-AM"/>
        </w:rPr>
        <w:t>շեղումը հիմնականում պայմանավորված է արտաքին աջակցությամբ իրականացվող ծրագրերի կատարողականով</w:t>
      </w:r>
      <w:r w:rsidRPr="004624B9">
        <w:rPr>
          <w:rFonts w:ascii="GHEA Grapalat" w:hAnsi="GHEA Grapalat" w:cs="Calibri"/>
          <w:sz w:val="22"/>
          <w:szCs w:val="22"/>
          <w:lang w:val="pt-BR"/>
        </w:rPr>
        <w:t xml:space="preserve">, </w:t>
      </w:r>
      <w:r w:rsidRPr="004624B9">
        <w:rPr>
          <w:rFonts w:ascii="GHEA Grapalat" w:hAnsi="GHEA Grapalat" w:cs="Calibri"/>
          <w:sz w:val="22"/>
          <w:szCs w:val="22"/>
          <w:lang w:val="hy-AM"/>
        </w:rPr>
        <w:t>որոնց</w:t>
      </w:r>
      <w:r w:rsidRPr="004624B9">
        <w:rPr>
          <w:rFonts w:ascii="GHEA Grapalat" w:hAnsi="GHEA Grapalat" w:cs="Calibri"/>
          <w:sz w:val="22"/>
          <w:szCs w:val="22"/>
          <w:lang w:val="pt-BR"/>
        </w:rPr>
        <w:t xml:space="preserve"> </w:t>
      </w:r>
      <w:r w:rsidRPr="004624B9">
        <w:rPr>
          <w:rFonts w:ascii="GHEA Grapalat" w:hAnsi="GHEA Grapalat" w:cs="Calibri"/>
          <w:sz w:val="22"/>
          <w:szCs w:val="22"/>
          <w:lang w:val="hy-AM"/>
        </w:rPr>
        <w:t>շրջանակներում</w:t>
      </w:r>
      <w:r w:rsidRPr="004624B9">
        <w:rPr>
          <w:rFonts w:ascii="GHEA Grapalat" w:hAnsi="GHEA Grapalat" w:cs="Calibri"/>
          <w:sz w:val="22"/>
          <w:szCs w:val="22"/>
          <w:lang w:val="pt-BR"/>
        </w:rPr>
        <w:t xml:space="preserve"> </w:t>
      </w:r>
      <w:r w:rsidRPr="004624B9">
        <w:rPr>
          <w:rFonts w:ascii="GHEA Grapalat" w:hAnsi="GHEA Grapalat" w:cs="Calibri"/>
          <w:sz w:val="22"/>
          <w:szCs w:val="22"/>
          <w:lang w:val="hy-AM"/>
        </w:rPr>
        <w:t>ընդհանուր</w:t>
      </w:r>
      <w:r w:rsidRPr="004624B9">
        <w:rPr>
          <w:rFonts w:ascii="GHEA Grapalat" w:hAnsi="GHEA Grapalat" w:cs="Calibri"/>
          <w:sz w:val="22"/>
          <w:szCs w:val="22"/>
          <w:lang w:val="pt-BR"/>
        </w:rPr>
        <w:t xml:space="preserve"> </w:t>
      </w:r>
      <w:r w:rsidRPr="004624B9">
        <w:rPr>
          <w:rFonts w:ascii="GHEA Grapalat" w:hAnsi="GHEA Grapalat" w:cs="Calibri"/>
          <w:sz w:val="22"/>
          <w:szCs w:val="22"/>
          <w:lang w:val="hy-AM"/>
        </w:rPr>
        <w:t>առմամբ</w:t>
      </w:r>
      <w:r w:rsidRPr="004624B9">
        <w:rPr>
          <w:rFonts w:ascii="GHEA Grapalat" w:hAnsi="GHEA Grapalat" w:cs="Calibri"/>
          <w:sz w:val="22"/>
          <w:szCs w:val="22"/>
          <w:lang w:val="pt-BR"/>
        </w:rPr>
        <w:t xml:space="preserve"> </w:t>
      </w:r>
      <w:r w:rsidRPr="004624B9">
        <w:rPr>
          <w:rFonts w:ascii="GHEA Grapalat" w:hAnsi="GHEA Grapalat" w:cs="Calibri"/>
          <w:sz w:val="22"/>
          <w:szCs w:val="22"/>
          <w:lang w:val="hy-AM"/>
        </w:rPr>
        <w:t>օգտագործվել</w:t>
      </w:r>
      <w:r w:rsidRPr="004624B9">
        <w:rPr>
          <w:rFonts w:ascii="GHEA Grapalat" w:hAnsi="GHEA Grapalat" w:cs="Calibri"/>
          <w:sz w:val="22"/>
          <w:szCs w:val="22"/>
          <w:lang w:val="pt-BR"/>
        </w:rPr>
        <w:t xml:space="preserve"> </w:t>
      </w:r>
      <w:r w:rsidRPr="004624B9">
        <w:rPr>
          <w:rFonts w:ascii="GHEA Grapalat" w:hAnsi="GHEA Grapalat" w:cs="Calibri"/>
          <w:sz w:val="22"/>
          <w:szCs w:val="22"/>
          <w:lang w:val="hy-AM"/>
        </w:rPr>
        <w:t>է</w:t>
      </w:r>
      <w:r w:rsidRPr="004624B9">
        <w:rPr>
          <w:rFonts w:ascii="GHEA Grapalat" w:hAnsi="GHEA Grapalat" w:cs="Calibri"/>
          <w:sz w:val="22"/>
          <w:szCs w:val="22"/>
          <w:lang w:val="pt-BR"/>
        </w:rPr>
        <w:t xml:space="preserve"> </w:t>
      </w:r>
      <w:r w:rsidRPr="004624B9">
        <w:rPr>
          <w:rFonts w:ascii="GHEA Grapalat" w:hAnsi="GHEA Grapalat" w:cs="Calibri"/>
          <w:sz w:val="22"/>
          <w:szCs w:val="22"/>
          <w:lang w:val="hy-AM"/>
        </w:rPr>
        <w:t>նախատեսված</w:t>
      </w:r>
      <w:r w:rsidRPr="004624B9">
        <w:rPr>
          <w:rFonts w:ascii="GHEA Grapalat" w:hAnsi="GHEA Grapalat" w:cs="Calibri"/>
          <w:sz w:val="22"/>
          <w:szCs w:val="22"/>
          <w:lang w:val="pt-BR"/>
        </w:rPr>
        <w:t xml:space="preserve"> </w:t>
      </w:r>
      <w:r w:rsidRPr="004624B9">
        <w:rPr>
          <w:rFonts w:ascii="GHEA Grapalat" w:hAnsi="GHEA Grapalat" w:cs="Calibri"/>
          <w:sz w:val="22"/>
          <w:szCs w:val="22"/>
          <w:lang w:val="hy-AM"/>
        </w:rPr>
        <w:t>միջոցների</w:t>
      </w:r>
      <w:r w:rsidRPr="004624B9">
        <w:rPr>
          <w:rFonts w:ascii="GHEA Grapalat" w:hAnsi="GHEA Grapalat" w:cs="Calibri"/>
          <w:sz w:val="22"/>
          <w:szCs w:val="22"/>
          <w:lang w:val="pt-BR"/>
        </w:rPr>
        <w:t xml:space="preserve"> </w:t>
      </w:r>
      <w:r w:rsidRPr="004624B9">
        <w:rPr>
          <w:rFonts w:ascii="GHEA Grapalat" w:hAnsi="GHEA Grapalat" w:cs="Calibri"/>
          <w:sz w:val="22"/>
          <w:szCs w:val="22"/>
          <w:lang w:val="hy-AM"/>
        </w:rPr>
        <w:t>61.5</w:t>
      </w:r>
      <w:r w:rsidRPr="004624B9">
        <w:rPr>
          <w:rFonts w:ascii="GHEA Grapalat" w:hAnsi="GHEA Grapalat" w:cs="Calibri"/>
          <w:sz w:val="22"/>
          <w:szCs w:val="22"/>
          <w:lang w:val="pt-BR"/>
        </w:rPr>
        <w:t>%-</w:t>
      </w:r>
      <w:r w:rsidRPr="004624B9">
        <w:rPr>
          <w:rFonts w:ascii="GHEA Grapalat" w:hAnsi="GHEA Grapalat" w:cs="Calibri"/>
          <w:sz w:val="22"/>
          <w:szCs w:val="22"/>
          <w:lang w:val="hy-AM"/>
        </w:rPr>
        <w:t>ը՝</w:t>
      </w:r>
      <w:r w:rsidRPr="004624B9">
        <w:rPr>
          <w:rFonts w:ascii="GHEA Grapalat" w:hAnsi="GHEA Grapalat" w:cs="Calibri"/>
          <w:sz w:val="22"/>
          <w:szCs w:val="22"/>
          <w:lang w:val="pt-BR"/>
        </w:rPr>
        <w:t xml:space="preserve"> 4.</w:t>
      </w:r>
      <w:r w:rsidRPr="004624B9">
        <w:rPr>
          <w:rFonts w:ascii="GHEA Grapalat" w:hAnsi="GHEA Grapalat" w:cs="Calibri"/>
          <w:sz w:val="22"/>
          <w:szCs w:val="22"/>
          <w:lang w:val="hy-AM"/>
        </w:rPr>
        <w:t>9</w:t>
      </w:r>
      <w:r w:rsidRPr="004624B9">
        <w:rPr>
          <w:rFonts w:ascii="GHEA Grapalat" w:hAnsi="GHEA Grapalat" w:cs="Calibri"/>
          <w:sz w:val="22"/>
          <w:szCs w:val="22"/>
          <w:lang w:val="pt-BR"/>
        </w:rPr>
        <w:t xml:space="preserve"> </w:t>
      </w:r>
      <w:r w:rsidRPr="004624B9">
        <w:rPr>
          <w:rFonts w:ascii="GHEA Grapalat" w:hAnsi="GHEA Grapalat" w:cs="Calibri"/>
          <w:sz w:val="22"/>
          <w:szCs w:val="22"/>
          <w:lang w:val="hy-AM"/>
        </w:rPr>
        <w:t>մլրդ</w:t>
      </w:r>
      <w:r w:rsidRPr="004624B9">
        <w:rPr>
          <w:rFonts w:ascii="GHEA Grapalat" w:hAnsi="GHEA Grapalat" w:cs="Calibri"/>
          <w:sz w:val="22"/>
          <w:szCs w:val="22"/>
          <w:lang w:val="pt-BR"/>
        </w:rPr>
        <w:t xml:space="preserve"> </w:t>
      </w:r>
      <w:r w:rsidRPr="004624B9">
        <w:rPr>
          <w:rFonts w:ascii="GHEA Grapalat" w:hAnsi="GHEA Grapalat" w:cs="Calibri"/>
          <w:sz w:val="22"/>
          <w:szCs w:val="22"/>
          <w:lang w:val="hy-AM"/>
        </w:rPr>
        <w:t xml:space="preserve">դրամ: Մասնավորապես՝ Գերմանիայի զարգացման վարկերի բանկի աջակցությամբ իրականացվող </w:t>
      </w:r>
      <w:r w:rsidRPr="004624B9">
        <w:rPr>
          <w:rFonts w:ascii="GHEA Grapalat" w:hAnsi="GHEA Grapalat" w:cs="Calibri"/>
          <w:sz w:val="22"/>
          <w:szCs w:val="22"/>
          <w:lang w:val="pt-BR"/>
        </w:rPr>
        <w:t xml:space="preserve">4 </w:t>
      </w:r>
      <w:r w:rsidRPr="004624B9">
        <w:rPr>
          <w:rFonts w:ascii="GHEA Grapalat" w:hAnsi="GHEA Grapalat" w:cs="Calibri"/>
          <w:sz w:val="22"/>
          <w:szCs w:val="22"/>
          <w:lang w:val="hy-AM"/>
        </w:rPr>
        <w:t>վարկային</w:t>
      </w:r>
      <w:r w:rsidRPr="004624B9">
        <w:rPr>
          <w:rFonts w:ascii="GHEA Grapalat" w:hAnsi="GHEA Grapalat" w:cs="Calibri"/>
          <w:sz w:val="22"/>
          <w:szCs w:val="22"/>
          <w:lang w:val="pt-BR"/>
        </w:rPr>
        <w:t xml:space="preserve"> </w:t>
      </w:r>
      <w:r w:rsidRPr="004624B9">
        <w:rPr>
          <w:rFonts w:ascii="GHEA Grapalat" w:hAnsi="GHEA Grapalat" w:cs="Calibri"/>
          <w:sz w:val="22"/>
          <w:szCs w:val="22"/>
          <w:lang w:val="hy-AM"/>
        </w:rPr>
        <w:t xml:space="preserve">ծրագրերի շրջանակներում առաջին կիսամյակում նախատեսված միջոցները՝ 368.8 մլն դրամի չափով, չեն օգտագործվել: </w:t>
      </w:r>
      <w:r w:rsidR="002A3749">
        <w:rPr>
          <w:rFonts w:ascii="GHEA Grapalat" w:hAnsi="GHEA Grapalat" w:cs="Calibri"/>
          <w:sz w:val="22"/>
          <w:szCs w:val="22"/>
        </w:rPr>
        <w:t>5</w:t>
      </w:r>
      <w:r w:rsidR="002A3749" w:rsidRPr="004624B9">
        <w:rPr>
          <w:rFonts w:ascii="GHEA Grapalat" w:hAnsi="GHEA Grapalat" w:cs="Calibri"/>
          <w:sz w:val="22"/>
          <w:szCs w:val="22"/>
          <w:lang w:val="hy-AM"/>
        </w:rPr>
        <w:t xml:space="preserve"> ծրագր</w:t>
      </w:r>
      <w:r w:rsidR="002A3749">
        <w:rPr>
          <w:rFonts w:ascii="GHEA Grapalat" w:hAnsi="GHEA Grapalat" w:cs="Calibri"/>
          <w:sz w:val="22"/>
          <w:szCs w:val="22"/>
        </w:rPr>
        <w:t>եր</w:t>
      </w:r>
      <w:r w:rsidR="002A3749" w:rsidRPr="004624B9">
        <w:rPr>
          <w:rFonts w:ascii="GHEA Grapalat" w:hAnsi="GHEA Grapalat" w:cs="Calibri"/>
          <w:sz w:val="22"/>
          <w:szCs w:val="22"/>
          <w:lang w:val="hy-AM"/>
        </w:rPr>
        <w:t>ի շրջանակներում</w:t>
      </w:r>
      <w:r w:rsidR="002A3749" w:rsidRPr="004624B9">
        <w:rPr>
          <w:rFonts w:ascii="GHEA Grapalat" w:hAnsi="GHEA Grapalat" w:cs="Calibri"/>
          <w:sz w:val="22"/>
          <w:szCs w:val="22"/>
          <w:lang w:val="pt-BR"/>
        </w:rPr>
        <w:t xml:space="preserve"> </w:t>
      </w:r>
      <w:r w:rsidR="002A3749" w:rsidRPr="004624B9">
        <w:rPr>
          <w:rFonts w:ascii="GHEA Grapalat" w:hAnsi="GHEA Grapalat" w:cs="Calibri"/>
          <w:sz w:val="22"/>
          <w:szCs w:val="22"/>
          <w:lang w:val="hy-AM"/>
        </w:rPr>
        <w:t>նախատեսված</w:t>
      </w:r>
      <w:r w:rsidR="002A3749" w:rsidRPr="004624B9">
        <w:rPr>
          <w:rFonts w:ascii="GHEA Grapalat" w:hAnsi="GHEA Grapalat" w:cs="Calibri"/>
          <w:sz w:val="22"/>
          <w:szCs w:val="22"/>
          <w:lang w:val="pt-BR"/>
        </w:rPr>
        <w:t xml:space="preserve"> միջոցներն </w:t>
      </w:r>
      <w:r w:rsidR="002A3749" w:rsidRPr="004624B9">
        <w:rPr>
          <w:rFonts w:ascii="GHEA Grapalat" w:hAnsi="GHEA Grapalat" w:cs="Calibri"/>
          <w:sz w:val="22"/>
          <w:szCs w:val="22"/>
          <w:lang w:val="hy-AM"/>
        </w:rPr>
        <w:t>օգտագործվել</w:t>
      </w:r>
      <w:r w:rsidR="002A3749" w:rsidRPr="004624B9">
        <w:rPr>
          <w:rFonts w:ascii="GHEA Grapalat" w:hAnsi="GHEA Grapalat" w:cs="Calibri"/>
          <w:sz w:val="22"/>
          <w:szCs w:val="22"/>
          <w:lang w:val="pt-BR"/>
        </w:rPr>
        <w:t xml:space="preserve"> </w:t>
      </w:r>
      <w:r w:rsidR="002A3749" w:rsidRPr="004624B9">
        <w:rPr>
          <w:rFonts w:ascii="GHEA Grapalat" w:hAnsi="GHEA Grapalat" w:cs="Calibri"/>
          <w:sz w:val="22"/>
          <w:szCs w:val="22"/>
          <w:lang w:val="hy-AM"/>
        </w:rPr>
        <w:t>են</w:t>
      </w:r>
      <w:r w:rsidR="002A3749" w:rsidRPr="004624B9">
        <w:rPr>
          <w:rFonts w:ascii="GHEA Grapalat" w:hAnsi="GHEA Grapalat" w:cs="Calibri"/>
          <w:sz w:val="22"/>
          <w:szCs w:val="22"/>
          <w:lang w:val="pt-BR"/>
        </w:rPr>
        <w:t xml:space="preserve"> </w:t>
      </w:r>
      <w:r w:rsidR="002A3749" w:rsidRPr="004624B9">
        <w:rPr>
          <w:rFonts w:ascii="GHEA Grapalat" w:hAnsi="GHEA Grapalat" w:cs="Calibri"/>
          <w:sz w:val="22"/>
          <w:szCs w:val="22"/>
          <w:lang w:val="hy-AM"/>
        </w:rPr>
        <w:t>ոչ</w:t>
      </w:r>
      <w:r w:rsidR="002A3749" w:rsidRPr="004624B9">
        <w:rPr>
          <w:rFonts w:ascii="GHEA Grapalat" w:hAnsi="GHEA Grapalat" w:cs="Calibri"/>
          <w:sz w:val="22"/>
          <w:szCs w:val="22"/>
          <w:lang w:val="pt-BR"/>
        </w:rPr>
        <w:t xml:space="preserve"> </w:t>
      </w:r>
      <w:r w:rsidR="002A3749" w:rsidRPr="004624B9">
        <w:rPr>
          <w:rFonts w:ascii="GHEA Grapalat" w:hAnsi="GHEA Grapalat" w:cs="Calibri"/>
          <w:sz w:val="22"/>
          <w:szCs w:val="22"/>
          <w:lang w:val="hy-AM"/>
        </w:rPr>
        <w:t>ամբողջությամբ՝</w:t>
      </w:r>
      <w:r w:rsidR="002A3749" w:rsidRPr="004624B9">
        <w:rPr>
          <w:rFonts w:ascii="GHEA Grapalat" w:hAnsi="GHEA Grapalat" w:cs="Calibri"/>
          <w:sz w:val="22"/>
          <w:szCs w:val="22"/>
          <w:lang w:val="pt-BR"/>
        </w:rPr>
        <w:t xml:space="preserve"> </w:t>
      </w:r>
      <w:r w:rsidR="002A3749" w:rsidRPr="004624B9">
        <w:rPr>
          <w:rFonts w:ascii="GHEA Grapalat" w:hAnsi="GHEA Grapalat" w:cs="Calibri"/>
          <w:sz w:val="22"/>
          <w:szCs w:val="22"/>
          <w:lang w:val="hy-AM"/>
        </w:rPr>
        <w:t>կազմելով</w:t>
      </w:r>
      <w:r w:rsidR="002A3749" w:rsidRPr="004624B9">
        <w:rPr>
          <w:rFonts w:ascii="GHEA Grapalat" w:hAnsi="GHEA Grapalat" w:cs="Calibri"/>
          <w:sz w:val="22"/>
          <w:szCs w:val="22"/>
          <w:lang w:val="pt-BR"/>
        </w:rPr>
        <w:t xml:space="preserve"> </w:t>
      </w:r>
      <w:r w:rsidR="002A3749" w:rsidRPr="004624B9">
        <w:rPr>
          <w:rFonts w:ascii="GHEA Grapalat" w:hAnsi="GHEA Grapalat" w:cs="Calibri"/>
          <w:sz w:val="22"/>
          <w:szCs w:val="22"/>
          <w:lang w:val="hy-AM"/>
        </w:rPr>
        <w:t xml:space="preserve">շուրջ </w:t>
      </w:r>
      <w:r w:rsidR="002A3749" w:rsidRPr="004624B9">
        <w:rPr>
          <w:rFonts w:ascii="GHEA Grapalat" w:hAnsi="GHEA Grapalat" w:cs="Calibri"/>
          <w:sz w:val="22"/>
          <w:szCs w:val="22"/>
          <w:lang w:val="pt-BR"/>
        </w:rPr>
        <w:t>1.</w:t>
      </w:r>
      <w:r w:rsidR="002A3749" w:rsidRPr="004624B9">
        <w:rPr>
          <w:rFonts w:ascii="GHEA Grapalat" w:hAnsi="GHEA Grapalat" w:cs="Calibri"/>
          <w:sz w:val="22"/>
          <w:szCs w:val="22"/>
          <w:lang w:val="hy-AM"/>
        </w:rPr>
        <w:t>5</w:t>
      </w:r>
      <w:r w:rsidR="002A3749" w:rsidRPr="004624B9">
        <w:rPr>
          <w:rFonts w:ascii="GHEA Grapalat" w:hAnsi="GHEA Grapalat" w:cs="Calibri"/>
          <w:sz w:val="22"/>
          <w:szCs w:val="22"/>
          <w:lang w:val="pt-BR"/>
        </w:rPr>
        <w:t xml:space="preserve"> </w:t>
      </w:r>
      <w:r w:rsidR="002A3749" w:rsidRPr="004624B9">
        <w:rPr>
          <w:rFonts w:ascii="GHEA Grapalat" w:hAnsi="GHEA Grapalat" w:cs="Calibri"/>
          <w:sz w:val="22"/>
          <w:szCs w:val="22"/>
          <w:lang w:val="hy-AM"/>
        </w:rPr>
        <w:t>մլրդ</w:t>
      </w:r>
      <w:r w:rsidR="002A3749" w:rsidRPr="004624B9">
        <w:rPr>
          <w:rFonts w:ascii="GHEA Grapalat" w:hAnsi="GHEA Grapalat" w:cs="Calibri"/>
          <w:sz w:val="22"/>
          <w:szCs w:val="22"/>
          <w:lang w:val="pt-BR"/>
        </w:rPr>
        <w:t xml:space="preserve"> </w:t>
      </w:r>
      <w:r w:rsidR="002A3749" w:rsidRPr="004624B9">
        <w:rPr>
          <w:rFonts w:ascii="GHEA Grapalat" w:hAnsi="GHEA Grapalat" w:cs="Calibri"/>
          <w:sz w:val="22"/>
          <w:szCs w:val="22"/>
          <w:lang w:val="hy-AM"/>
        </w:rPr>
        <w:t>դրամ</w:t>
      </w:r>
      <w:r w:rsidR="002A3749" w:rsidRPr="004624B9">
        <w:rPr>
          <w:rFonts w:ascii="GHEA Grapalat" w:hAnsi="GHEA Grapalat" w:cs="Calibri"/>
          <w:sz w:val="22"/>
          <w:szCs w:val="22"/>
          <w:lang w:val="pt-BR"/>
        </w:rPr>
        <w:t xml:space="preserve"> </w:t>
      </w:r>
      <w:r w:rsidR="002A3749" w:rsidRPr="004624B9">
        <w:rPr>
          <w:rFonts w:ascii="GHEA Grapalat" w:hAnsi="GHEA Grapalat" w:cs="Calibri"/>
          <w:sz w:val="22"/>
          <w:szCs w:val="22"/>
          <w:lang w:val="hy-AM"/>
        </w:rPr>
        <w:t>կամ</w:t>
      </w:r>
      <w:r w:rsidR="002A3749" w:rsidRPr="004624B9">
        <w:rPr>
          <w:rFonts w:ascii="GHEA Grapalat" w:hAnsi="GHEA Grapalat" w:cs="Calibri"/>
          <w:sz w:val="22"/>
          <w:szCs w:val="22"/>
          <w:lang w:val="pt-BR"/>
        </w:rPr>
        <w:t xml:space="preserve"> </w:t>
      </w:r>
      <w:r w:rsidR="002A3749" w:rsidRPr="004624B9">
        <w:rPr>
          <w:rFonts w:ascii="GHEA Grapalat" w:hAnsi="GHEA Grapalat" w:cs="Calibri"/>
          <w:sz w:val="22"/>
          <w:szCs w:val="22"/>
          <w:lang w:val="hy-AM"/>
        </w:rPr>
        <w:t>նախա</w:t>
      </w:r>
      <w:r w:rsidR="00E30620">
        <w:rPr>
          <w:rFonts w:ascii="GHEA Grapalat" w:hAnsi="GHEA Grapalat" w:cs="Calibri"/>
          <w:sz w:val="22"/>
          <w:szCs w:val="22"/>
        </w:rPr>
        <w:t>տ</w:t>
      </w:r>
      <w:r w:rsidR="002A3749" w:rsidRPr="004624B9">
        <w:rPr>
          <w:rFonts w:ascii="GHEA Grapalat" w:hAnsi="GHEA Grapalat" w:cs="Calibri"/>
          <w:sz w:val="22"/>
          <w:szCs w:val="22"/>
          <w:lang w:val="hy-AM"/>
        </w:rPr>
        <w:t>եսվածի</w:t>
      </w:r>
      <w:r w:rsidR="002A3749" w:rsidRPr="004624B9">
        <w:rPr>
          <w:rFonts w:ascii="GHEA Grapalat" w:hAnsi="GHEA Grapalat" w:cs="Calibri"/>
          <w:sz w:val="22"/>
          <w:szCs w:val="22"/>
          <w:lang w:val="pt-BR"/>
        </w:rPr>
        <w:t xml:space="preserve"> </w:t>
      </w:r>
      <w:r w:rsidR="002A3749" w:rsidRPr="004624B9">
        <w:rPr>
          <w:rFonts w:ascii="GHEA Grapalat" w:hAnsi="GHEA Grapalat" w:cs="Calibri"/>
          <w:sz w:val="22"/>
          <w:szCs w:val="22"/>
          <w:lang w:val="hy-AM"/>
        </w:rPr>
        <w:t>32.3</w:t>
      </w:r>
      <w:r w:rsidR="002A3749" w:rsidRPr="004624B9">
        <w:rPr>
          <w:rFonts w:ascii="GHEA Grapalat" w:hAnsi="GHEA Grapalat" w:cs="Calibri"/>
          <w:sz w:val="22"/>
          <w:szCs w:val="22"/>
          <w:lang w:val="pt-BR"/>
        </w:rPr>
        <w:t>%-</w:t>
      </w:r>
      <w:r w:rsidR="002A3749" w:rsidRPr="004624B9">
        <w:rPr>
          <w:rFonts w:ascii="GHEA Grapalat" w:hAnsi="GHEA Grapalat" w:cs="Calibri"/>
          <w:sz w:val="22"/>
          <w:szCs w:val="22"/>
          <w:lang w:val="hy-AM"/>
        </w:rPr>
        <w:t>ը:</w:t>
      </w:r>
      <w:r w:rsidR="002A3749">
        <w:rPr>
          <w:rFonts w:ascii="GHEA Grapalat" w:hAnsi="GHEA Grapalat" w:cs="Calibri"/>
          <w:sz w:val="22"/>
          <w:szCs w:val="22"/>
        </w:rPr>
        <w:t xml:space="preserve"> </w:t>
      </w:r>
      <w:r w:rsidRPr="004624B9">
        <w:rPr>
          <w:rFonts w:ascii="GHEA Grapalat" w:hAnsi="GHEA Grapalat" w:cs="Calibri"/>
          <w:sz w:val="22"/>
          <w:szCs w:val="22"/>
          <w:lang w:val="hy-AM"/>
        </w:rPr>
        <w:t>Միաժամանակ, հինգ</w:t>
      </w:r>
      <w:r w:rsidRPr="004624B9">
        <w:rPr>
          <w:rFonts w:ascii="GHEA Grapalat" w:hAnsi="GHEA Grapalat" w:cs="Calibri"/>
          <w:sz w:val="22"/>
          <w:szCs w:val="22"/>
          <w:lang w:val="pt-BR"/>
        </w:rPr>
        <w:t xml:space="preserve"> </w:t>
      </w:r>
      <w:r w:rsidRPr="004624B9">
        <w:rPr>
          <w:rFonts w:ascii="GHEA Grapalat" w:hAnsi="GHEA Grapalat" w:cs="Calibri"/>
          <w:sz w:val="22"/>
          <w:szCs w:val="22"/>
          <w:lang w:val="hy-AM"/>
        </w:rPr>
        <w:t>ծրագրերի</w:t>
      </w:r>
      <w:r w:rsidRPr="004624B9">
        <w:rPr>
          <w:rFonts w:ascii="GHEA Grapalat" w:hAnsi="GHEA Grapalat" w:cs="Calibri"/>
          <w:sz w:val="22"/>
          <w:szCs w:val="22"/>
          <w:lang w:val="pt-BR"/>
        </w:rPr>
        <w:t xml:space="preserve"> </w:t>
      </w:r>
      <w:r w:rsidRPr="004624B9">
        <w:rPr>
          <w:rFonts w:ascii="GHEA Grapalat" w:hAnsi="GHEA Grapalat" w:cs="Calibri"/>
          <w:sz w:val="22"/>
          <w:szCs w:val="22"/>
          <w:lang w:val="hy-AM"/>
        </w:rPr>
        <w:t>շրջանակներում</w:t>
      </w:r>
      <w:r w:rsidRPr="004624B9">
        <w:rPr>
          <w:rFonts w:ascii="GHEA Grapalat" w:hAnsi="GHEA Grapalat" w:cs="Calibri"/>
          <w:sz w:val="22"/>
          <w:szCs w:val="22"/>
          <w:lang w:val="pt-BR"/>
        </w:rPr>
        <w:t xml:space="preserve"> </w:t>
      </w:r>
      <w:r w:rsidRPr="004624B9">
        <w:rPr>
          <w:rFonts w:ascii="GHEA Grapalat" w:hAnsi="GHEA Grapalat" w:cs="Calibri"/>
          <w:sz w:val="22"/>
          <w:szCs w:val="22"/>
          <w:lang w:val="hy-AM"/>
        </w:rPr>
        <w:t>օգտագործվել</w:t>
      </w:r>
      <w:r w:rsidRPr="004624B9">
        <w:rPr>
          <w:rFonts w:ascii="GHEA Grapalat" w:hAnsi="GHEA Grapalat" w:cs="Calibri"/>
          <w:sz w:val="22"/>
          <w:szCs w:val="22"/>
          <w:lang w:val="pt-BR"/>
        </w:rPr>
        <w:t xml:space="preserve"> </w:t>
      </w:r>
      <w:r w:rsidRPr="004624B9">
        <w:rPr>
          <w:rFonts w:ascii="GHEA Grapalat" w:hAnsi="GHEA Grapalat" w:cs="Calibri"/>
          <w:sz w:val="22"/>
          <w:szCs w:val="22"/>
          <w:lang w:val="hy-AM"/>
        </w:rPr>
        <w:t>են</w:t>
      </w:r>
      <w:r w:rsidRPr="004624B9">
        <w:rPr>
          <w:rFonts w:ascii="GHEA Grapalat" w:hAnsi="GHEA Grapalat" w:cs="Calibri"/>
          <w:sz w:val="22"/>
          <w:szCs w:val="22"/>
          <w:lang w:val="pt-BR"/>
        </w:rPr>
        <w:t xml:space="preserve"> </w:t>
      </w:r>
      <w:r w:rsidRPr="004624B9">
        <w:rPr>
          <w:rFonts w:ascii="GHEA Grapalat" w:hAnsi="GHEA Grapalat" w:cs="Calibri"/>
          <w:sz w:val="22"/>
          <w:szCs w:val="22"/>
          <w:lang w:val="hy-AM"/>
        </w:rPr>
        <w:t>նախատեսվածից</w:t>
      </w:r>
      <w:r w:rsidRPr="004624B9">
        <w:rPr>
          <w:rFonts w:ascii="GHEA Grapalat" w:hAnsi="GHEA Grapalat" w:cs="Calibri"/>
          <w:sz w:val="22"/>
          <w:szCs w:val="22"/>
          <w:lang w:val="pt-BR"/>
        </w:rPr>
        <w:t xml:space="preserve"> </w:t>
      </w:r>
      <w:r w:rsidRPr="004624B9">
        <w:rPr>
          <w:rFonts w:ascii="GHEA Grapalat" w:hAnsi="GHEA Grapalat" w:cs="Calibri"/>
          <w:sz w:val="22"/>
          <w:szCs w:val="22"/>
          <w:lang w:val="hy-AM"/>
        </w:rPr>
        <w:t>315.5 մլն</w:t>
      </w:r>
      <w:r w:rsidRPr="004624B9">
        <w:rPr>
          <w:rFonts w:ascii="GHEA Grapalat" w:hAnsi="GHEA Grapalat" w:cs="Calibri"/>
          <w:sz w:val="22"/>
          <w:szCs w:val="22"/>
          <w:lang w:val="pt-BR"/>
        </w:rPr>
        <w:t xml:space="preserve"> </w:t>
      </w:r>
      <w:r w:rsidRPr="004624B9">
        <w:rPr>
          <w:rFonts w:ascii="GHEA Grapalat" w:hAnsi="GHEA Grapalat" w:cs="Calibri"/>
          <w:sz w:val="22"/>
          <w:szCs w:val="22"/>
          <w:lang w:val="hy-AM"/>
        </w:rPr>
        <w:t>դրամով</w:t>
      </w:r>
      <w:r w:rsidRPr="004624B9">
        <w:rPr>
          <w:rFonts w:ascii="GHEA Grapalat" w:hAnsi="GHEA Grapalat" w:cs="Calibri"/>
          <w:sz w:val="22"/>
          <w:szCs w:val="22"/>
          <w:lang w:val="pt-BR"/>
        </w:rPr>
        <w:t xml:space="preserve"> </w:t>
      </w:r>
      <w:r w:rsidRPr="004624B9">
        <w:rPr>
          <w:rFonts w:ascii="GHEA Grapalat" w:hAnsi="GHEA Grapalat" w:cs="Calibri"/>
          <w:sz w:val="22"/>
          <w:szCs w:val="22"/>
          <w:lang w:val="hy-AM"/>
        </w:rPr>
        <w:t>ավել</w:t>
      </w:r>
      <w:r w:rsidRPr="004624B9">
        <w:rPr>
          <w:rFonts w:ascii="GHEA Grapalat" w:hAnsi="GHEA Grapalat" w:cs="Calibri"/>
          <w:sz w:val="22"/>
          <w:szCs w:val="22"/>
          <w:lang w:val="pt-BR"/>
        </w:rPr>
        <w:t xml:space="preserve"> </w:t>
      </w:r>
      <w:r w:rsidRPr="004624B9">
        <w:rPr>
          <w:rFonts w:ascii="GHEA Grapalat" w:hAnsi="GHEA Grapalat" w:cs="Calibri"/>
          <w:sz w:val="22"/>
          <w:szCs w:val="22"/>
          <w:lang w:val="hy-AM"/>
        </w:rPr>
        <w:t>միջոցներ՝</w:t>
      </w:r>
      <w:r w:rsidRPr="004624B9">
        <w:rPr>
          <w:rFonts w:ascii="GHEA Grapalat" w:hAnsi="GHEA Grapalat" w:cs="Calibri"/>
          <w:sz w:val="22"/>
          <w:szCs w:val="22"/>
          <w:lang w:val="pt-BR"/>
        </w:rPr>
        <w:t xml:space="preserve"> </w:t>
      </w:r>
      <w:r w:rsidRPr="004624B9">
        <w:rPr>
          <w:rFonts w:ascii="GHEA Grapalat" w:hAnsi="GHEA Grapalat" w:cs="Calibri"/>
          <w:sz w:val="22"/>
          <w:szCs w:val="22"/>
          <w:lang w:val="hy-AM"/>
        </w:rPr>
        <w:t>կազմելով</w:t>
      </w:r>
      <w:r w:rsidRPr="004624B9">
        <w:rPr>
          <w:rFonts w:ascii="GHEA Grapalat" w:hAnsi="GHEA Grapalat" w:cs="Calibri"/>
          <w:sz w:val="22"/>
          <w:szCs w:val="22"/>
          <w:lang w:val="pt-BR"/>
        </w:rPr>
        <w:t xml:space="preserve"> </w:t>
      </w:r>
      <w:r w:rsidRPr="004624B9">
        <w:rPr>
          <w:rFonts w:ascii="GHEA Grapalat" w:hAnsi="GHEA Grapalat" w:cs="Calibri"/>
          <w:sz w:val="22"/>
          <w:szCs w:val="22"/>
          <w:lang w:val="hy-AM"/>
        </w:rPr>
        <w:t>3</w:t>
      </w:r>
      <w:r w:rsidRPr="004624B9">
        <w:rPr>
          <w:rFonts w:ascii="GHEA Grapalat" w:hAnsi="GHEA Grapalat" w:cs="Calibri"/>
          <w:sz w:val="22"/>
          <w:szCs w:val="22"/>
          <w:lang w:val="pt-BR"/>
        </w:rPr>
        <w:t xml:space="preserve">.3 </w:t>
      </w:r>
      <w:r w:rsidRPr="004624B9">
        <w:rPr>
          <w:rFonts w:ascii="GHEA Grapalat" w:hAnsi="GHEA Grapalat" w:cs="Calibri"/>
          <w:sz w:val="22"/>
          <w:szCs w:val="22"/>
          <w:lang w:val="hy-AM"/>
        </w:rPr>
        <w:t>մլրդ</w:t>
      </w:r>
      <w:r w:rsidRPr="004624B9">
        <w:rPr>
          <w:rFonts w:ascii="GHEA Grapalat" w:hAnsi="GHEA Grapalat" w:cs="Calibri"/>
          <w:sz w:val="22"/>
          <w:szCs w:val="22"/>
          <w:lang w:val="pt-BR"/>
        </w:rPr>
        <w:t xml:space="preserve"> </w:t>
      </w:r>
      <w:r w:rsidRPr="004624B9">
        <w:rPr>
          <w:rFonts w:ascii="GHEA Grapalat" w:hAnsi="GHEA Grapalat" w:cs="Calibri"/>
          <w:sz w:val="22"/>
          <w:szCs w:val="22"/>
          <w:lang w:val="hy-AM"/>
        </w:rPr>
        <w:t>դրամ: Եվս</w:t>
      </w:r>
      <w:r w:rsidRPr="004624B9">
        <w:rPr>
          <w:rFonts w:ascii="GHEA Grapalat" w:hAnsi="GHEA Grapalat" w:cs="Calibri"/>
          <w:sz w:val="22"/>
          <w:szCs w:val="22"/>
          <w:lang w:val="pt-BR"/>
        </w:rPr>
        <w:t xml:space="preserve"> </w:t>
      </w:r>
      <w:r w:rsidRPr="004624B9">
        <w:rPr>
          <w:rFonts w:ascii="GHEA Grapalat" w:hAnsi="GHEA Grapalat" w:cs="Calibri"/>
          <w:sz w:val="22"/>
          <w:szCs w:val="22"/>
          <w:lang w:val="hy-AM"/>
        </w:rPr>
        <w:t>87.9</w:t>
      </w:r>
      <w:r w:rsidRPr="004624B9">
        <w:rPr>
          <w:rFonts w:ascii="GHEA Grapalat" w:hAnsi="GHEA Grapalat" w:cs="Calibri"/>
          <w:sz w:val="22"/>
          <w:szCs w:val="22"/>
          <w:lang w:val="pt-BR"/>
        </w:rPr>
        <w:t xml:space="preserve"> մլն դրամի ծախսեր են կատարվել </w:t>
      </w:r>
      <w:r w:rsidRPr="004624B9">
        <w:rPr>
          <w:rFonts w:ascii="GHEA Grapalat" w:hAnsi="GHEA Grapalat" w:cs="Calibri"/>
          <w:sz w:val="22"/>
          <w:szCs w:val="22"/>
          <w:lang w:val="hy-AM"/>
        </w:rPr>
        <w:t>երկու</w:t>
      </w:r>
      <w:r w:rsidRPr="004624B9">
        <w:rPr>
          <w:rFonts w:ascii="GHEA Grapalat" w:hAnsi="GHEA Grapalat" w:cs="Calibri"/>
          <w:sz w:val="22"/>
          <w:szCs w:val="22"/>
          <w:lang w:val="pt-BR"/>
        </w:rPr>
        <w:t xml:space="preserve"> դրամաշնորհային ծրագրերի շրջանակներում, որոնք բյուջեով նախատեսված չեն եղել: </w:t>
      </w:r>
      <w:r w:rsidRPr="004624B9">
        <w:rPr>
          <w:rFonts w:ascii="GHEA Grapalat" w:hAnsi="GHEA Grapalat" w:cs="Calibri"/>
          <w:sz w:val="22"/>
          <w:szCs w:val="22"/>
          <w:lang w:val="hy-AM"/>
        </w:rPr>
        <w:t>Հաշվետու ժամանակահատվածում ամբողջությամբ օգտագործվել են պետական բյուջեից խմելու ջրի մատակարարման ծառայությունների սուբսիդավորման շրջանակներում «Հայջրմուղկոյուղի»</w:t>
      </w:r>
      <w:r w:rsidRPr="004624B9">
        <w:rPr>
          <w:rFonts w:ascii="GHEA Grapalat" w:hAnsi="GHEA Grapalat" w:cs="Calibri"/>
          <w:sz w:val="22"/>
          <w:szCs w:val="22"/>
          <w:lang w:val="pt-BR"/>
        </w:rPr>
        <w:t>,</w:t>
      </w:r>
      <w:r w:rsidRPr="004624B9">
        <w:rPr>
          <w:rFonts w:ascii="GHEA Grapalat" w:hAnsi="GHEA Grapalat" w:cs="Calibri"/>
          <w:sz w:val="22"/>
          <w:szCs w:val="22"/>
          <w:lang w:val="hy-AM"/>
        </w:rPr>
        <w:t xml:space="preserve"> </w:t>
      </w:r>
      <w:r w:rsidRPr="004624B9">
        <w:rPr>
          <w:rFonts w:ascii="GHEA Grapalat" w:hAnsi="GHEA Grapalat" w:cs="Calibri"/>
          <w:sz w:val="22"/>
          <w:szCs w:val="22"/>
          <w:lang w:val="pt-BR"/>
        </w:rPr>
        <w:t>«</w:t>
      </w:r>
      <w:r w:rsidR="00E30620">
        <w:rPr>
          <w:rFonts w:ascii="GHEA Grapalat" w:hAnsi="GHEA Grapalat" w:cs="Calibri"/>
          <w:sz w:val="22"/>
          <w:szCs w:val="22"/>
          <w:lang w:val="hy-AM"/>
        </w:rPr>
        <w:t>Նոր</w:t>
      </w:r>
      <w:r w:rsidR="00E30620">
        <w:rPr>
          <w:rFonts w:ascii="GHEA Grapalat" w:hAnsi="GHEA Grapalat" w:cs="Calibri"/>
          <w:sz w:val="22"/>
          <w:szCs w:val="22"/>
        </w:rPr>
        <w:noBreakHyphen/>
      </w:r>
      <w:r w:rsidRPr="004624B9">
        <w:rPr>
          <w:rFonts w:ascii="GHEA Grapalat" w:hAnsi="GHEA Grapalat" w:cs="Calibri"/>
          <w:sz w:val="22"/>
          <w:szCs w:val="22"/>
          <w:lang w:val="hy-AM"/>
        </w:rPr>
        <w:t>Ակունք»</w:t>
      </w:r>
      <w:r w:rsidRPr="004624B9">
        <w:rPr>
          <w:rFonts w:ascii="GHEA Grapalat" w:hAnsi="GHEA Grapalat" w:cs="Calibri"/>
          <w:sz w:val="22"/>
          <w:szCs w:val="22"/>
          <w:lang w:val="pt-BR"/>
        </w:rPr>
        <w:t>, «Շիրակ-ջրմուղկոյուղի» և «Լոռի-ջրմուղկոյուղի»</w:t>
      </w:r>
      <w:r w:rsidRPr="004624B9">
        <w:rPr>
          <w:rFonts w:ascii="GHEA Grapalat" w:hAnsi="GHEA Grapalat" w:cs="Calibri"/>
          <w:sz w:val="22"/>
          <w:szCs w:val="22"/>
          <w:lang w:val="hy-AM"/>
        </w:rPr>
        <w:t xml:space="preserve"> ՓԲԸ-ների համար նախատեսված միջոցները</w:t>
      </w:r>
      <w:r w:rsidRPr="004624B9">
        <w:rPr>
          <w:rFonts w:ascii="GHEA Grapalat" w:hAnsi="GHEA Grapalat" w:cs="Calibri"/>
          <w:sz w:val="22"/>
          <w:szCs w:val="22"/>
          <w:lang w:val="pt-BR"/>
        </w:rPr>
        <w:t xml:space="preserve">, </w:t>
      </w:r>
      <w:r w:rsidRPr="004624B9">
        <w:rPr>
          <w:rFonts w:ascii="GHEA Grapalat" w:hAnsi="GHEA Grapalat" w:cs="Calibri"/>
          <w:sz w:val="22"/>
          <w:szCs w:val="22"/>
          <w:lang w:val="hy-AM"/>
        </w:rPr>
        <w:t>որոնք</w:t>
      </w:r>
      <w:r w:rsidRPr="004624B9">
        <w:rPr>
          <w:rFonts w:ascii="GHEA Grapalat" w:hAnsi="GHEA Grapalat" w:cs="Calibri"/>
          <w:sz w:val="22"/>
          <w:szCs w:val="22"/>
          <w:lang w:val="pt-BR"/>
        </w:rPr>
        <w:t xml:space="preserve"> </w:t>
      </w:r>
      <w:r w:rsidRPr="004624B9">
        <w:rPr>
          <w:rFonts w:ascii="GHEA Grapalat" w:hAnsi="GHEA Grapalat" w:cs="Calibri"/>
          <w:sz w:val="22"/>
          <w:szCs w:val="22"/>
          <w:lang w:val="hy-AM"/>
        </w:rPr>
        <w:t>կազմել</w:t>
      </w:r>
      <w:r w:rsidRPr="004624B9">
        <w:rPr>
          <w:rFonts w:ascii="GHEA Grapalat" w:hAnsi="GHEA Grapalat" w:cs="Calibri"/>
          <w:sz w:val="22"/>
          <w:szCs w:val="22"/>
          <w:lang w:val="pt-BR"/>
        </w:rPr>
        <w:t xml:space="preserve"> </w:t>
      </w:r>
      <w:r w:rsidRPr="004624B9">
        <w:rPr>
          <w:rFonts w:ascii="GHEA Grapalat" w:hAnsi="GHEA Grapalat" w:cs="Calibri"/>
          <w:sz w:val="22"/>
          <w:szCs w:val="22"/>
          <w:lang w:val="hy-AM"/>
        </w:rPr>
        <w:t>են</w:t>
      </w:r>
      <w:r w:rsidRPr="004624B9">
        <w:rPr>
          <w:rFonts w:ascii="GHEA Grapalat" w:hAnsi="GHEA Grapalat" w:cs="Calibri"/>
          <w:sz w:val="22"/>
          <w:szCs w:val="22"/>
          <w:lang w:val="pt-BR"/>
        </w:rPr>
        <w:t xml:space="preserve"> </w:t>
      </w:r>
      <w:r w:rsidRPr="004624B9">
        <w:rPr>
          <w:rFonts w:ascii="GHEA Grapalat" w:hAnsi="GHEA Grapalat" w:cs="Calibri"/>
          <w:sz w:val="22"/>
          <w:szCs w:val="22"/>
          <w:lang w:val="hy-AM"/>
        </w:rPr>
        <w:t>համապատասխանաբար</w:t>
      </w:r>
      <w:r w:rsidRPr="004624B9">
        <w:rPr>
          <w:rFonts w:ascii="GHEA Grapalat" w:hAnsi="GHEA Grapalat" w:cs="Calibri"/>
          <w:sz w:val="22"/>
          <w:szCs w:val="22"/>
          <w:lang w:val="pt-BR"/>
        </w:rPr>
        <w:t xml:space="preserve"> </w:t>
      </w:r>
      <w:r w:rsidRPr="004624B9">
        <w:rPr>
          <w:rFonts w:ascii="GHEA Grapalat" w:hAnsi="GHEA Grapalat" w:cs="Calibri"/>
          <w:sz w:val="22"/>
          <w:szCs w:val="22"/>
          <w:lang w:val="hy-AM"/>
        </w:rPr>
        <w:t>1.5 մլրդ</w:t>
      </w:r>
      <w:r w:rsidRPr="004624B9">
        <w:rPr>
          <w:rFonts w:ascii="GHEA Grapalat" w:hAnsi="GHEA Grapalat" w:cs="Calibri"/>
          <w:sz w:val="22"/>
          <w:szCs w:val="22"/>
          <w:lang w:val="pt-BR"/>
        </w:rPr>
        <w:t xml:space="preserve"> դրամ, </w:t>
      </w:r>
      <w:r w:rsidRPr="004624B9">
        <w:rPr>
          <w:rFonts w:ascii="GHEA Grapalat" w:hAnsi="GHEA Grapalat" w:cs="Calibri"/>
          <w:sz w:val="22"/>
          <w:szCs w:val="22"/>
          <w:lang w:val="hy-AM"/>
        </w:rPr>
        <w:t>157.8</w:t>
      </w:r>
      <w:r w:rsidRPr="004624B9">
        <w:rPr>
          <w:rFonts w:ascii="GHEA Grapalat" w:hAnsi="GHEA Grapalat" w:cs="Calibri"/>
          <w:sz w:val="22"/>
          <w:szCs w:val="22"/>
          <w:lang w:val="pt-BR"/>
        </w:rPr>
        <w:t xml:space="preserve"> մլն դրամ, </w:t>
      </w:r>
      <w:r w:rsidRPr="004624B9">
        <w:rPr>
          <w:rFonts w:ascii="GHEA Grapalat" w:hAnsi="GHEA Grapalat" w:cs="Calibri"/>
          <w:sz w:val="22"/>
          <w:szCs w:val="22"/>
          <w:lang w:val="hy-AM"/>
        </w:rPr>
        <w:t>521</w:t>
      </w:r>
      <w:r w:rsidRPr="004624B9">
        <w:rPr>
          <w:rFonts w:ascii="GHEA Grapalat" w:hAnsi="GHEA Grapalat" w:cs="Calibri"/>
          <w:sz w:val="22"/>
          <w:szCs w:val="22"/>
          <w:lang w:val="pt-BR"/>
        </w:rPr>
        <w:t xml:space="preserve">.9 մլն դրամ և </w:t>
      </w:r>
      <w:r w:rsidRPr="004624B9">
        <w:rPr>
          <w:rFonts w:ascii="GHEA Grapalat" w:hAnsi="GHEA Grapalat" w:cs="Calibri"/>
          <w:sz w:val="22"/>
          <w:szCs w:val="22"/>
          <w:lang w:val="hy-AM"/>
        </w:rPr>
        <w:t>382.8</w:t>
      </w:r>
      <w:r w:rsidRPr="004624B9">
        <w:rPr>
          <w:rFonts w:ascii="GHEA Grapalat" w:hAnsi="GHEA Grapalat" w:cs="Calibri"/>
          <w:sz w:val="22"/>
          <w:szCs w:val="22"/>
          <w:lang w:val="pt-BR"/>
        </w:rPr>
        <w:t xml:space="preserve"> մլն դրամ</w:t>
      </w:r>
      <w:r w:rsidRPr="004624B9">
        <w:rPr>
          <w:rFonts w:ascii="GHEA Grapalat" w:hAnsi="GHEA Grapalat" w:cs="Calibri"/>
          <w:sz w:val="22"/>
          <w:szCs w:val="22"/>
          <w:lang w:val="hy-AM"/>
        </w:rPr>
        <w:t>: ՀՀ տարածքային կառավարման նախարարության ջրային տնտեսության պետական կոմիտեի պահպանման նպատակով նախատեսված միջոցներն օգտագործվել են 95.1%</w:t>
      </w:r>
      <w:r w:rsidRPr="004624B9">
        <w:rPr>
          <w:rFonts w:ascii="GHEA Grapalat" w:hAnsi="GHEA Grapalat" w:cs="Calibri"/>
          <w:sz w:val="22"/>
          <w:szCs w:val="22"/>
          <w:lang w:val="hy-AM"/>
        </w:rPr>
        <w:noBreakHyphen/>
        <w:t>ով, որոնք կազմել են շուրջ</w:t>
      </w:r>
      <w:r w:rsidRPr="004624B9">
        <w:rPr>
          <w:rFonts w:ascii="GHEA Grapalat" w:hAnsi="GHEA Grapalat" w:cs="Calibri"/>
          <w:sz w:val="22"/>
          <w:szCs w:val="22"/>
          <w:lang w:val="pt-BR"/>
        </w:rPr>
        <w:t xml:space="preserve"> </w:t>
      </w:r>
      <w:r w:rsidRPr="004624B9">
        <w:rPr>
          <w:rFonts w:ascii="GHEA Grapalat" w:hAnsi="GHEA Grapalat" w:cs="Calibri"/>
          <w:sz w:val="22"/>
          <w:szCs w:val="22"/>
          <w:lang w:val="hy-AM"/>
        </w:rPr>
        <w:t xml:space="preserve">108.8 մլն դրամ և </w:t>
      </w:r>
      <w:r w:rsidRPr="00262D9F">
        <w:rPr>
          <w:rFonts w:ascii="GHEA Grapalat" w:hAnsi="GHEA Grapalat" w:cs="Calibri"/>
          <w:sz w:val="22"/>
          <w:szCs w:val="22"/>
          <w:lang w:val="hy-AM"/>
        </w:rPr>
        <w:t>15.6%-ով</w:t>
      </w:r>
      <w:r w:rsidRPr="004624B9">
        <w:rPr>
          <w:rFonts w:ascii="GHEA Grapalat" w:hAnsi="GHEA Grapalat" w:cs="Calibri"/>
          <w:sz w:val="22"/>
          <w:szCs w:val="22"/>
          <w:lang w:val="hy-AM"/>
        </w:rPr>
        <w:t xml:space="preserve"> գերազանցել նախորդ տարվա նույն ժամանակահատվածի ցուցանիշը</w:t>
      </w:r>
      <w:r w:rsidR="00262D9F">
        <w:rPr>
          <w:rFonts w:ascii="GHEA Grapalat" w:hAnsi="GHEA Grapalat" w:cs="Calibri"/>
          <w:sz w:val="22"/>
          <w:szCs w:val="22"/>
        </w:rPr>
        <w:t>՝ հիմնականում պայմանավորված աշխատանքի վարձատրության ծախսերի աճով</w:t>
      </w:r>
      <w:r w:rsidRPr="004624B9">
        <w:rPr>
          <w:rFonts w:ascii="GHEA Grapalat" w:hAnsi="GHEA Grapalat" w:cs="Calibri"/>
          <w:sz w:val="22"/>
          <w:szCs w:val="22"/>
          <w:lang w:val="hy-AM"/>
        </w:rPr>
        <w:t>: Նախորդ տարվա համեմատ ջրամատակարարման բնագավառի ծախսերը նվազել են 26.6%-ով</w:t>
      </w:r>
      <w:r w:rsidR="00A96E91">
        <w:rPr>
          <w:rFonts w:ascii="GHEA Grapalat" w:hAnsi="GHEA Grapalat" w:cs="Calibri"/>
          <w:sz w:val="22"/>
          <w:szCs w:val="22"/>
        </w:rPr>
        <w:t>՝ պայմանավորված որոշ վարկային և դրամաշնորհային ծրագրերի շրջանակներում կատարված ծախսերի նվազմամբ</w:t>
      </w:r>
      <w:r w:rsidRPr="004624B9">
        <w:rPr>
          <w:rFonts w:ascii="GHEA Grapalat" w:hAnsi="GHEA Grapalat" w:cs="Calibri"/>
          <w:sz w:val="22"/>
          <w:szCs w:val="22"/>
          <w:lang w:val="hy-AM"/>
        </w:rPr>
        <w:t>:</w:t>
      </w:r>
    </w:p>
    <w:p w:rsidR="004624B9" w:rsidRPr="004624B9" w:rsidRDefault="004624B9" w:rsidP="004624B9">
      <w:pPr>
        <w:spacing w:line="360" w:lineRule="auto"/>
        <w:ind w:firstLine="561"/>
        <w:jc w:val="both"/>
        <w:rPr>
          <w:rFonts w:ascii="GHEA Grapalat" w:hAnsi="GHEA Grapalat" w:cs="Calibri"/>
          <w:sz w:val="22"/>
          <w:szCs w:val="22"/>
          <w:lang w:val="hy-AM"/>
        </w:rPr>
      </w:pPr>
      <w:r w:rsidRPr="004624B9">
        <w:rPr>
          <w:rFonts w:ascii="GHEA Grapalat" w:hAnsi="GHEA Grapalat" w:cs="Calibri"/>
          <w:sz w:val="22"/>
          <w:szCs w:val="22"/>
          <w:lang w:val="hy-AM"/>
        </w:rPr>
        <w:t xml:space="preserve">Հաշվետու ժամանակահատվածում ՀՀ պետական բյուջեի ծախսերի` </w:t>
      </w:r>
      <w:r w:rsidRPr="004624B9">
        <w:rPr>
          <w:rFonts w:ascii="GHEA Grapalat" w:hAnsi="GHEA Grapalat" w:cs="Calibri"/>
          <w:i/>
          <w:sz w:val="22"/>
          <w:szCs w:val="22"/>
          <w:lang w:val="hy-AM"/>
        </w:rPr>
        <w:t>փողոցների լուսավորման</w:t>
      </w:r>
      <w:r w:rsidRPr="004624B9">
        <w:rPr>
          <w:rFonts w:ascii="GHEA Grapalat" w:hAnsi="GHEA Grapalat" w:cs="Calibri"/>
          <w:sz w:val="22"/>
          <w:szCs w:val="22"/>
          <w:lang w:val="hy-AM"/>
        </w:rPr>
        <w:t xml:space="preserve"> խմբում ավելի քան 1 մլրդ դրամ է օգտագործվել համայնքների բյուջեներին նպատակային հատկացումների՝ սուբվենցիաների տրամադրման շրջանակներում</w:t>
      </w:r>
      <w:r w:rsidR="007D2666">
        <w:rPr>
          <w:rFonts w:ascii="GHEA Grapalat" w:hAnsi="GHEA Grapalat" w:cs="Calibri"/>
          <w:sz w:val="22"/>
          <w:szCs w:val="22"/>
        </w:rPr>
        <w:t xml:space="preserve">, որն ուղղվել է </w:t>
      </w:r>
      <w:r w:rsidR="007D2666" w:rsidRPr="007D2666">
        <w:rPr>
          <w:rFonts w:ascii="GHEA Grapalat" w:hAnsi="GHEA Grapalat" w:cs="Calibri"/>
          <w:sz w:val="22"/>
          <w:szCs w:val="22"/>
        </w:rPr>
        <w:t>Երևան քաղաքի արտաքին լուսավորության ցանցի շահագործման և պահպանման</w:t>
      </w:r>
      <w:r w:rsidR="009B6E1C">
        <w:rPr>
          <w:rFonts w:ascii="GHEA Grapalat" w:hAnsi="GHEA Grapalat" w:cs="Calibri"/>
          <w:sz w:val="22"/>
          <w:szCs w:val="22"/>
        </w:rPr>
        <w:t xml:space="preserve"> </w:t>
      </w:r>
      <w:r w:rsidR="007D2666" w:rsidRPr="007D2666">
        <w:rPr>
          <w:rFonts w:ascii="GHEA Grapalat" w:hAnsi="GHEA Grapalat" w:cs="Calibri"/>
          <w:sz w:val="22"/>
          <w:szCs w:val="22"/>
        </w:rPr>
        <w:t xml:space="preserve">աշխատանքների </w:t>
      </w:r>
      <w:r w:rsidR="007D2666">
        <w:rPr>
          <w:rFonts w:ascii="GHEA Grapalat" w:hAnsi="GHEA Grapalat" w:cs="Calibri"/>
          <w:sz w:val="22"/>
          <w:szCs w:val="22"/>
        </w:rPr>
        <w:t>ֆինանսավորմանը</w:t>
      </w:r>
      <w:r w:rsidRPr="004624B9">
        <w:rPr>
          <w:rFonts w:ascii="GHEA Grapalat" w:hAnsi="GHEA Grapalat" w:cs="Calibri"/>
          <w:sz w:val="22"/>
          <w:szCs w:val="22"/>
          <w:lang w:val="hy-AM"/>
        </w:rPr>
        <w:t>: Նշված ծախսերը 100%</w:t>
      </w:r>
      <w:r w:rsidRPr="004624B9">
        <w:rPr>
          <w:rFonts w:ascii="GHEA Grapalat" w:hAnsi="GHEA Grapalat" w:cs="Calibri"/>
          <w:sz w:val="22"/>
          <w:szCs w:val="22"/>
          <w:lang w:val="hy-AM"/>
        </w:rPr>
        <w:noBreakHyphen/>
        <w:t>ով ապահովել են ծրագրված ցուցանիշը և 7.3%-ով կամ 68.5 մլն դրամով գերազանցել նախորդ տարվա նույն ժամանակահատվածի փաստացի ցուցանիշը</w:t>
      </w:r>
      <w:r w:rsidR="009651AD" w:rsidRPr="00114061">
        <w:rPr>
          <w:rFonts w:ascii="GHEA Grapalat" w:hAnsi="GHEA Grapalat" w:cs="Calibri"/>
          <w:sz w:val="22"/>
          <w:szCs w:val="22"/>
          <w:lang w:val="hy-AM"/>
        </w:rPr>
        <w:t xml:space="preserve">՝ պայմանավորված բյուջեով հատկացված </w:t>
      </w:r>
      <w:r w:rsidR="00114061" w:rsidRPr="00114061">
        <w:rPr>
          <w:rFonts w:ascii="GHEA Grapalat" w:hAnsi="GHEA Grapalat" w:cs="Calibri"/>
          <w:sz w:val="22"/>
          <w:szCs w:val="22"/>
          <w:lang w:val="hy-AM"/>
        </w:rPr>
        <w:t>միջոց</w:t>
      </w:r>
      <w:r w:rsidR="009651AD" w:rsidRPr="00114061">
        <w:rPr>
          <w:rFonts w:ascii="GHEA Grapalat" w:hAnsi="GHEA Grapalat" w:cs="Calibri"/>
          <w:sz w:val="22"/>
          <w:szCs w:val="22"/>
          <w:lang w:val="hy-AM"/>
        </w:rPr>
        <w:t>ների աճով</w:t>
      </w:r>
      <w:r w:rsidRPr="004624B9">
        <w:rPr>
          <w:rFonts w:ascii="GHEA Grapalat" w:hAnsi="GHEA Grapalat" w:cs="Calibri"/>
          <w:sz w:val="22"/>
          <w:szCs w:val="22"/>
          <w:lang w:val="hy-AM"/>
        </w:rPr>
        <w:t>:</w:t>
      </w:r>
    </w:p>
    <w:p w:rsidR="00876A96" w:rsidRPr="004624B9" w:rsidRDefault="004624B9" w:rsidP="004624B9">
      <w:pPr>
        <w:spacing w:line="360" w:lineRule="auto"/>
        <w:ind w:firstLine="561"/>
        <w:jc w:val="both"/>
        <w:rPr>
          <w:rFonts w:ascii="GHEA Grapalat" w:hAnsi="GHEA Grapalat" w:cs="Sylfaen"/>
          <w:sz w:val="22"/>
          <w:szCs w:val="22"/>
        </w:rPr>
      </w:pPr>
      <w:r w:rsidRPr="004624B9">
        <w:rPr>
          <w:rFonts w:ascii="GHEA Grapalat" w:hAnsi="GHEA Grapalat" w:cs="Calibri"/>
          <w:i/>
          <w:sz w:val="22"/>
          <w:szCs w:val="22"/>
          <w:lang w:val="hy-AM"/>
        </w:rPr>
        <w:t xml:space="preserve">Այլ դասերին չպատկանող բնակարանային շինարարության և կոմունալ ծառայությունների </w:t>
      </w:r>
      <w:r w:rsidRPr="004624B9">
        <w:rPr>
          <w:rFonts w:ascii="GHEA Grapalat" w:hAnsi="GHEA Grapalat" w:cs="Calibri"/>
          <w:sz w:val="22"/>
          <w:szCs w:val="22"/>
          <w:lang w:val="hy-AM"/>
        </w:rPr>
        <w:t>ծախսերը հաշվետու ժամանակահատվածում կազմել են 375.2 մլն դրամ` 95.6%-ով ապահովելով ծրագրի կատարումը: Նշված միջոցներից 311.6 մլն դրամ</w:t>
      </w:r>
      <w:r w:rsidR="009D067E">
        <w:rPr>
          <w:rFonts w:ascii="GHEA Grapalat" w:hAnsi="GHEA Grapalat" w:cs="Calibri"/>
          <w:sz w:val="22"/>
          <w:szCs w:val="22"/>
        </w:rPr>
        <w:t>՝ նախատեսված ցուցանիշի 96.9%-ը,</w:t>
      </w:r>
      <w:r w:rsidRPr="004624B9">
        <w:rPr>
          <w:rFonts w:ascii="GHEA Grapalat" w:hAnsi="GHEA Grapalat" w:cs="Calibri"/>
          <w:sz w:val="22"/>
          <w:szCs w:val="22"/>
          <w:lang w:val="hy-AM"/>
        </w:rPr>
        <w:t xml:space="preserve"> ուղղվել է ՀՀ քաղաքաշինության նախարարության աշխատակազմի պահպանմանը,</w:t>
      </w:r>
      <w:r w:rsidR="009D067E">
        <w:rPr>
          <w:rFonts w:ascii="GHEA Grapalat" w:hAnsi="GHEA Grapalat" w:cs="Calibri"/>
          <w:sz w:val="22"/>
          <w:szCs w:val="22"/>
        </w:rPr>
        <w:t xml:space="preserve"> որը 16.4%-ով գերազանցել է նախորդ տարվա</w:t>
      </w:r>
      <w:r w:rsidR="00262D9F">
        <w:rPr>
          <w:rFonts w:ascii="GHEA Grapalat" w:hAnsi="GHEA Grapalat" w:cs="Calibri"/>
          <w:sz w:val="22"/>
          <w:szCs w:val="22"/>
        </w:rPr>
        <w:t xml:space="preserve"> ցուցանիշը՝ հիմնականում պայմանավորված աշխատանքի </w:t>
      </w:r>
      <w:r w:rsidR="00262D9F">
        <w:rPr>
          <w:rFonts w:ascii="GHEA Grapalat" w:hAnsi="GHEA Grapalat" w:cs="Calibri"/>
          <w:sz w:val="22"/>
          <w:szCs w:val="22"/>
        </w:rPr>
        <w:lastRenderedPageBreak/>
        <w:t>վարձատրության ծախսերի աճով:</w:t>
      </w:r>
      <w:r w:rsidRPr="004624B9">
        <w:rPr>
          <w:rFonts w:ascii="GHEA Grapalat" w:hAnsi="GHEA Grapalat" w:cs="Calibri"/>
          <w:sz w:val="22"/>
          <w:szCs w:val="22"/>
          <w:lang w:val="hy-AM"/>
        </w:rPr>
        <w:t xml:space="preserve"> 63.6 մլն դրամ</w:t>
      </w:r>
      <w:r w:rsidR="00262D9F">
        <w:rPr>
          <w:rFonts w:ascii="GHEA Grapalat" w:hAnsi="GHEA Grapalat" w:cs="Calibri"/>
          <w:sz w:val="22"/>
          <w:szCs w:val="22"/>
        </w:rPr>
        <w:t xml:space="preserve"> է տ</w:t>
      </w:r>
      <w:r w:rsidR="00E31001">
        <w:rPr>
          <w:rFonts w:ascii="GHEA Grapalat" w:hAnsi="GHEA Grapalat" w:cs="Calibri"/>
          <w:sz w:val="22"/>
          <w:szCs w:val="22"/>
        </w:rPr>
        <w:t>ր</w:t>
      </w:r>
      <w:r w:rsidR="00262D9F">
        <w:rPr>
          <w:rFonts w:ascii="GHEA Grapalat" w:hAnsi="GHEA Grapalat" w:cs="Calibri"/>
          <w:sz w:val="22"/>
          <w:szCs w:val="22"/>
        </w:rPr>
        <w:t>ամադրվել</w:t>
      </w:r>
      <w:r w:rsidRPr="004624B9">
        <w:rPr>
          <w:rFonts w:ascii="GHEA Grapalat" w:hAnsi="GHEA Grapalat" w:cs="Calibri"/>
          <w:sz w:val="22"/>
          <w:szCs w:val="22"/>
          <w:lang w:val="hy-AM"/>
        </w:rPr>
        <w:t xml:space="preserve"> նախարարության «Ծրագրերի իրականացման գրասենյակ» պետական հիմնարկի պահպանմանը</w:t>
      </w:r>
      <w:r w:rsidR="00262D9F" w:rsidRPr="00114061">
        <w:rPr>
          <w:rFonts w:ascii="GHEA Grapalat" w:hAnsi="GHEA Grapalat" w:cs="Calibri"/>
          <w:sz w:val="22"/>
          <w:szCs w:val="22"/>
          <w:lang w:val="hy-AM"/>
        </w:rPr>
        <w:t>, որը կատարվել է 89.7%-ով</w:t>
      </w:r>
      <w:r w:rsidR="00114061" w:rsidRPr="00114061">
        <w:rPr>
          <w:rFonts w:ascii="GHEA Grapalat" w:hAnsi="GHEA Grapalat" w:cs="Calibri"/>
          <w:sz w:val="22"/>
          <w:szCs w:val="22"/>
          <w:lang w:val="hy-AM"/>
        </w:rPr>
        <w:t>՝ հիմնականում պայմանավորված</w:t>
      </w:r>
      <w:r w:rsidR="009651AD" w:rsidRPr="00114061">
        <w:rPr>
          <w:rFonts w:ascii="GHEA Grapalat" w:hAnsi="GHEA Grapalat" w:cs="Calibri"/>
          <w:sz w:val="22"/>
          <w:szCs w:val="22"/>
          <w:lang w:val="hy-AM"/>
        </w:rPr>
        <w:t xml:space="preserve"> վարչական սարքավորումների ձեռքբերման մրցութային գործընթացով</w:t>
      </w:r>
      <w:r w:rsidRPr="00114061">
        <w:rPr>
          <w:rFonts w:ascii="GHEA Grapalat" w:hAnsi="GHEA Grapalat" w:cs="Calibri"/>
          <w:sz w:val="22"/>
          <w:szCs w:val="22"/>
          <w:lang w:val="hy-AM"/>
        </w:rPr>
        <w:t>:</w:t>
      </w:r>
      <w:r w:rsidRPr="004624B9">
        <w:rPr>
          <w:rFonts w:ascii="GHEA Grapalat" w:hAnsi="GHEA Grapalat" w:cs="Calibri"/>
          <w:sz w:val="22"/>
          <w:szCs w:val="22"/>
          <w:lang w:val="hy-AM"/>
        </w:rPr>
        <w:t xml:space="preserve"> Նախորդ տարվա առաջին կիսամյակի համեմատ տվյալ դասի ծախսերն աճել են 12.8%-ով կամ 42.5</w:t>
      </w:r>
      <w:r w:rsidR="00262D9F" w:rsidRPr="00114061">
        <w:rPr>
          <w:rFonts w:ascii="GHEA Grapalat" w:hAnsi="GHEA Grapalat" w:cs="Calibri"/>
          <w:sz w:val="22"/>
          <w:szCs w:val="22"/>
          <w:lang w:val="hy-AM"/>
        </w:rPr>
        <w:t> </w:t>
      </w:r>
      <w:r w:rsidRPr="004624B9">
        <w:rPr>
          <w:rFonts w:ascii="GHEA Grapalat" w:hAnsi="GHEA Grapalat" w:cs="Calibri"/>
          <w:sz w:val="22"/>
          <w:szCs w:val="22"/>
          <w:lang w:val="hy-AM"/>
        </w:rPr>
        <w:t>մլն դրամով:</w:t>
      </w:r>
    </w:p>
    <w:p w:rsidR="00D250F9" w:rsidRPr="003941F1" w:rsidRDefault="00D250F9" w:rsidP="00D250F9">
      <w:pPr>
        <w:spacing w:line="360" w:lineRule="auto"/>
        <w:ind w:firstLine="561"/>
        <w:jc w:val="both"/>
        <w:rPr>
          <w:rFonts w:ascii="GHEA Grapalat" w:hAnsi="GHEA Grapalat" w:cs="Times Armenian"/>
          <w:sz w:val="22"/>
          <w:szCs w:val="22"/>
          <w:highlight w:val="yellow"/>
          <w:lang w:val="hy-AM"/>
        </w:rPr>
      </w:pPr>
      <w:r w:rsidRPr="003941F1">
        <w:rPr>
          <w:rFonts w:ascii="GHEA Grapalat" w:hAnsi="GHEA Grapalat"/>
          <w:sz w:val="22"/>
          <w:szCs w:val="22"/>
          <w:lang w:val="hy-AM"/>
        </w:rPr>
        <w:t>201</w:t>
      </w:r>
      <w:r>
        <w:rPr>
          <w:rFonts w:ascii="GHEA Grapalat" w:hAnsi="GHEA Grapalat"/>
          <w:sz w:val="22"/>
          <w:szCs w:val="22"/>
        </w:rPr>
        <w:t>6</w:t>
      </w:r>
      <w:r w:rsidRPr="003941F1">
        <w:rPr>
          <w:rFonts w:ascii="GHEA Grapalat" w:hAnsi="GHEA Grapalat"/>
          <w:sz w:val="22"/>
          <w:szCs w:val="22"/>
          <w:lang w:val="hy-AM"/>
        </w:rPr>
        <w:t xml:space="preserve"> թվականի առաջին </w:t>
      </w:r>
      <w:r>
        <w:rPr>
          <w:rFonts w:ascii="GHEA Grapalat" w:hAnsi="GHEA Grapalat"/>
          <w:sz w:val="22"/>
          <w:szCs w:val="22"/>
        </w:rPr>
        <w:t>կիսամյակում</w:t>
      </w:r>
      <w:r w:rsidRPr="003941F1">
        <w:rPr>
          <w:rFonts w:ascii="GHEA Grapalat" w:hAnsi="GHEA Grapalat"/>
          <w:sz w:val="22"/>
          <w:szCs w:val="22"/>
          <w:lang w:val="hy-AM"/>
        </w:rPr>
        <w:t xml:space="preserve"> ՀՀ պետական բյուջեի միջոցներով </w:t>
      </w:r>
      <w:r w:rsidRPr="003941F1">
        <w:rPr>
          <w:rFonts w:ascii="GHEA Grapalat" w:hAnsi="GHEA Grapalat"/>
          <w:i/>
          <w:sz w:val="22"/>
          <w:szCs w:val="22"/>
          <w:u w:val="single"/>
          <w:lang w:val="hy-AM"/>
        </w:rPr>
        <w:t xml:space="preserve">առողջապահության </w:t>
      </w:r>
      <w:r w:rsidRPr="003941F1">
        <w:rPr>
          <w:rFonts w:ascii="GHEA Grapalat" w:hAnsi="GHEA Grapalat"/>
          <w:sz w:val="22"/>
          <w:szCs w:val="22"/>
          <w:lang w:val="hy-AM"/>
        </w:rPr>
        <w:t xml:space="preserve">ոլորտում կատարվել են </w:t>
      </w:r>
      <w:r>
        <w:rPr>
          <w:rFonts w:ascii="GHEA Grapalat" w:hAnsi="GHEA Grapalat"/>
          <w:sz w:val="22"/>
          <w:szCs w:val="22"/>
        </w:rPr>
        <w:t>37.2</w:t>
      </w:r>
      <w:r w:rsidRPr="003941F1">
        <w:rPr>
          <w:rFonts w:ascii="GHEA Grapalat" w:hAnsi="GHEA Grapalat"/>
          <w:sz w:val="22"/>
          <w:szCs w:val="22"/>
          <w:lang w:val="hy-AM"/>
        </w:rPr>
        <w:t xml:space="preserve"> մլրդ դրամի ծախսեր՝ ապահովելով ծրագրի 8</w:t>
      </w:r>
      <w:r>
        <w:rPr>
          <w:rFonts w:ascii="GHEA Grapalat" w:hAnsi="GHEA Grapalat"/>
          <w:sz w:val="22"/>
          <w:szCs w:val="22"/>
        </w:rPr>
        <w:t>9.1</w:t>
      </w:r>
      <w:r w:rsidRPr="003941F1">
        <w:rPr>
          <w:rFonts w:ascii="GHEA Grapalat" w:hAnsi="GHEA Grapalat"/>
          <w:sz w:val="22"/>
          <w:szCs w:val="22"/>
          <w:lang w:val="hy-AM"/>
        </w:rPr>
        <w:t xml:space="preserve">%-ը: Նախորդ տարվա նույն ժամանակահատվածի համեմատ առողջապահության ոլորտի ծախսերն աճել են </w:t>
      </w:r>
      <w:r>
        <w:rPr>
          <w:rFonts w:ascii="GHEA Grapalat" w:hAnsi="GHEA Grapalat"/>
          <w:sz w:val="22"/>
          <w:szCs w:val="22"/>
        </w:rPr>
        <w:t>8</w:t>
      </w:r>
      <w:r w:rsidRPr="003941F1">
        <w:rPr>
          <w:rFonts w:ascii="GHEA Grapalat" w:hAnsi="GHEA Grapalat"/>
          <w:sz w:val="22"/>
          <w:szCs w:val="22"/>
          <w:lang w:val="hy-AM"/>
        </w:rPr>
        <w:t>%</w:t>
      </w:r>
      <w:r w:rsidRPr="003941F1">
        <w:rPr>
          <w:rFonts w:ascii="GHEA Grapalat" w:hAnsi="GHEA Grapalat"/>
          <w:sz w:val="22"/>
          <w:szCs w:val="22"/>
          <w:lang w:val="hy-AM"/>
        </w:rPr>
        <w:noBreakHyphen/>
        <w:t>ով, ինչը հիմնականում պայմանավորված է</w:t>
      </w:r>
      <w:r>
        <w:rPr>
          <w:rFonts w:ascii="GHEA Grapalat" w:hAnsi="GHEA Grapalat"/>
          <w:sz w:val="22"/>
          <w:szCs w:val="22"/>
        </w:rPr>
        <w:t xml:space="preserve"> «</w:t>
      </w:r>
      <w:r w:rsidRPr="00C146EB">
        <w:rPr>
          <w:rFonts w:ascii="GHEA Grapalat" w:hAnsi="GHEA Grapalat"/>
          <w:sz w:val="22"/>
          <w:szCs w:val="22"/>
        </w:rPr>
        <w:t>Առողջապահական հարակից ծառայություններ և ծրագրեր</w:t>
      </w:r>
      <w:r>
        <w:rPr>
          <w:rFonts w:ascii="GHEA Grapalat" w:hAnsi="GHEA Grapalat"/>
          <w:sz w:val="22"/>
          <w:szCs w:val="22"/>
        </w:rPr>
        <w:t>» և «Մասնագիտացված</w:t>
      </w:r>
      <w:r w:rsidRPr="003941F1">
        <w:rPr>
          <w:rFonts w:ascii="GHEA Grapalat" w:hAnsi="GHEA Grapalat"/>
          <w:sz w:val="22"/>
          <w:szCs w:val="22"/>
          <w:lang w:val="hy-AM"/>
        </w:rPr>
        <w:t xml:space="preserve"> հիվանդանոցային ծառայություններ</w:t>
      </w:r>
      <w:r>
        <w:rPr>
          <w:rFonts w:ascii="GHEA Grapalat" w:hAnsi="GHEA Grapalat"/>
          <w:sz w:val="22"/>
          <w:szCs w:val="22"/>
        </w:rPr>
        <w:t>» դասերի շրջանակներում</w:t>
      </w:r>
      <w:r w:rsidRPr="003941F1">
        <w:rPr>
          <w:rFonts w:ascii="GHEA Grapalat" w:hAnsi="GHEA Grapalat"/>
          <w:sz w:val="22"/>
          <w:szCs w:val="22"/>
          <w:lang w:val="hy-AM"/>
        </w:rPr>
        <w:t xml:space="preserve"> կատարված ծախսերի աճով:</w:t>
      </w:r>
    </w:p>
    <w:p w:rsidR="00D250F9" w:rsidRPr="00B004F4" w:rsidRDefault="00D250F9" w:rsidP="00D250F9">
      <w:pPr>
        <w:spacing w:line="360" w:lineRule="auto"/>
        <w:ind w:firstLine="561"/>
        <w:jc w:val="both"/>
        <w:rPr>
          <w:rFonts w:ascii="GHEA Grapalat" w:hAnsi="GHEA Grapalat"/>
          <w:sz w:val="22"/>
          <w:szCs w:val="22"/>
        </w:rPr>
      </w:pPr>
      <w:r w:rsidRPr="003941F1">
        <w:rPr>
          <w:rFonts w:ascii="GHEA Grapalat" w:hAnsi="GHEA Grapalat" w:cs="Sylfaen"/>
          <w:sz w:val="22"/>
          <w:szCs w:val="22"/>
          <w:lang w:val="hy-AM"/>
        </w:rPr>
        <w:t xml:space="preserve">Հաշվետու ժամանակահատվածում </w:t>
      </w:r>
      <w:r w:rsidRPr="003941F1">
        <w:rPr>
          <w:rFonts w:ascii="GHEA Grapalat" w:hAnsi="GHEA Grapalat" w:cs="Sylfaen"/>
          <w:i/>
          <w:sz w:val="22"/>
          <w:szCs w:val="22"/>
          <w:lang w:val="hy-AM"/>
        </w:rPr>
        <w:t>դեղագործական ապրանքների</w:t>
      </w:r>
      <w:r w:rsidRPr="003941F1">
        <w:rPr>
          <w:rFonts w:ascii="GHEA Grapalat" w:hAnsi="GHEA Grapalat" w:cs="Sylfaen"/>
          <w:sz w:val="22"/>
          <w:szCs w:val="22"/>
          <w:lang w:val="hy-AM"/>
        </w:rPr>
        <w:t xml:space="preserve"> ձեռքբերման նպատակով պետական բյուջեից ծախսվել է </w:t>
      </w:r>
      <w:r>
        <w:rPr>
          <w:rFonts w:ascii="GHEA Grapalat" w:hAnsi="GHEA Grapalat" w:cs="Sylfaen"/>
          <w:sz w:val="22"/>
          <w:szCs w:val="22"/>
        </w:rPr>
        <w:t>ավելի քան</w:t>
      </w:r>
      <w:r w:rsidRPr="003941F1">
        <w:rPr>
          <w:rFonts w:ascii="GHEA Grapalat" w:hAnsi="GHEA Grapalat" w:cs="Sylfaen"/>
          <w:sz w:val="22"/>
          <w:szCs w:val="22"/>
          <w:lang w:val="hy-AM"/>
        </w:rPr>
        <w:t xml:space="preserve"> </w:t>
      </w:r>
      <w:r>
        <w:rPr>
          <w:rFonts w:ascii="GHEA Grapalat" w:hAnsi="GHEA Grapalat" w:cs="Sylfaen"/>
          <w:sz w:val="22"/>
          <w:szCs w:val="22"/>
        </w:rPr>
        <w:t>1.3</w:t>
      </w:r>
      <w:r w:rsidRPr="003941F1">
        <w:rPr>
          <w:rFonts w:ascii="GHEA Grapalat" w:hAnsi="GHEA Grapalat" w:cs="Sylfaen"/>
          <w:sz w:val="22"/>
          <w:szCs w:val="22"/>
          <w:lang w:val="hy-AM"/>
        </w:rPr>
        <w:t xml:space="preserve"> մլ</w:t>
      </w:r>
      <w:r>
        <w:rPr>
          <w:rFonts w:ascii="GHEA Grapalat" w:hAnsi="GHEA Grapalat" w:cs="Sylfaen"/>
          <w:sz w:val="22"/>
          <w:szCs w:val="22"/>
        </w:rPr>
        <w:t>րդ</w:t>
      </w:r>
      <w:r w:rsidRPr="003941F1">
        <w:rPr>
          <w:rFonts w:ascii="GHEA Grapalat" w:hAnsi="GHEA Grapalat" w:cs="Sylfaen"/>
          <w:sz w:val="22"/>
          <w:szCs w:val="22"/>
          <w:lang w:val="hy-AM"/>
        </w:rPr>
        <w:t xml:space="preserve"> դրամ` կազմելով ծրագրվածի </w:t>
      </w:r>
      <w:r>
        <w:rPr>
          <w:rFonts w:ascii="GHEA Grapalat" w:hAnsi="GHEA Grapalat" w:cs="Sylfaen"/>
          <w:sz w:val="22"/>
          <w:szCs w:val="22"/>
        </w:rPr>
        <w:t>79.3</w:t>
      </w:r>
      <w:r w:rsidR="00866BC5">
        <w:rPr>
          <w:rFonts w:ascii="GHEA Grapalat" w:hAnsi="GHEA Grapalat" w:cs="Sylfaen"/>
          <w:sz w:val="22"/>
          <w:szCs w:val="22"/>
          <w:lang w:val="hy-AM"/>
        </w:rPr>
        <w:t>%-ը, որ</w:t>
      </w:r>
      <w:r w:rsidR="00866BC5">
        <w:rPr>
          <w:rFonts w:ascii="GHEA Grapalat" w:hAnsi="GHEA Grapalat" w:cs="Sylfaen"/>
          <w:sz w:val="22"/>
          <w:szCs w:val="22"/>
        </w:rPr>
        <w:t>ը հիմնականում</w:t>
      </w:r>
      <w:r w:rsidRPr="003941F1">
        <w:rPr>
          <w:rFonts w:ascii="GHEA Grapalat" w:hAnsi="GHEA Grapalat" w:cs="Sylfaen"/>
          <w:sz w:val="22"/>
          <w:szCs w:val="22"/>
          <w:lang w:val="hy-AM"/>
        </w:rPr>
        <w:t xml:space="preserve"> ուղղվել է ամբուլատոր-պոլիկլինիկական, հիվանդանոցային բուժօգնություն ստացողներին և հատուկ խմբերում ընդգրկված ֆիզիկական անձանց դեղորայքի տրամադրմանը:</w:t>
      </w:r>
      <w:r>
        <w:rPr>
          <w:rFonts w:ascii="GHEA Grapalat" w:hAnsi="GHEA Grapalat" w:cs="Sylfaen"/>
          <w:sz w:val="22"/>
          <w:szCs w:val="22"/>
        </w:rPr>
        <w:t xml:space="preserve"> Նշված գումարից 1.1 մլն դրամ</w:t>
      </w:r>
      <w:r w:rsidR="00866BC5">
        <w:rPr>
          <w:rFonts w:ascii="GHEA Grapalat" w:hAnsi="GHEA Grapalat" w:cs="Sylfaen"/>
          <w:sz w:val="22"/>
          <w:szCs w:val="22"/>
        </w:rPr>
        <w:t>ը (նախատեսվածի 100%-ը) օգտագործ</w:t>
      </w:r>
      <w:r>
        <w:rPr>
          <w:rFonts w:ascii="GHEA Grapalat" w:hAnsi="GHEA Grapalat" w:cs="Sylfaen"/>
          <w:sz w:val="22"/>
          <w:szCs w:val="22"/>
        </w:rPr>
        <w:t>վել է պետական պահպանության ծա</w:t>
      </w:r>
      <w:r w:rsidR="00866BC5">
        <w:rPr>
          <w:rFonts w:ascii="GHEA Grapalat" w:hAnsi="GHEA Grapalat" w:cs="Sylfaen"/>
          <w:sz w:val="22"/>
          <w:szCs w:val="22"/>
        </w:rPr>
        <w:t>ռայությանը դեղորայքի տրամադրման նպատակով</w:t>
      </w:r>
      <w:r>
        <w:rPr>
          <w:rFonts w:ascii="GHEA Grapalat" w:hAnsi="GHEA Grapalat" w:cs="Sylfaen"/>
          <w:sz w:val="22"/>
          <w:szCs w:val="22"/>
        </w:rPr>
        <w:t>:</w:t>
      </w:r>
      <w:r w:rsidRPr="003941F1">
        <w:rPr>
          <w:rFonts w:ascii="GHEA Grapalat" w:hAnsi="GHEA Grapalat" w:cs="Sylfaen"/>
          <w:sz w:val="22"/>
          <w:szCs w:val="22"/>
          <w:lang w:val="hy-AM"/>
        </w:rPr>
        <w:t xml:space="preserve"> Նախորդ տարվա նույն ժամանակահատվածի համեմատ դեղագործական ապրանքների ձեռքբերման ծախսերն աճել են </w:t>
      </w:r>
      <w:r w:rsidRPr="005E187E">
        <w:rPr>
          <w:rFonts w:ascii="GHEA Grapalat" w:hAnsi="GHEA Grapalat" w:cs="Sylfaen"/>
          <w:sz w:val="22"/>
          <w:szCs w:val="22"/>
        </w:rPr>
        <w:t>56.2%-ով</w:t>
      </w:r>
      <w:r w:rsidR="00AE0431" w:rsidRPr="005E187E">
        <w:rPr>
          <w:rFonts w:ascii="GHEA Grapalat" w:hAnsi="GHEA Grapalat" w:cs="Sylfaen"/>
          <w:sz w:val="22"/>
          <w:szCs w:val="22"/>
        </w:rPr>
        <w:t xml:space="preserve">, ինչը հիմնականում պայմանավորված է </w:t>
      </w:r>
      <w:r w:rsidR="00B004F4" w:rsidRPr="005E187E">
        <w:rPr>
          <w:rFonts w:ascii="GHEA Grapalat" w:hAnsi="GHEA Grapalat" w:cs="Sylfaen"/>
          <w:sz w:val="22"/>
          <w:szCs w:val="22"/>
        </w:rPr>
        <w:t>«</w:t>
      </w:r>
      <w:r w:rsidR="00B004F4" w:rsidRPr="00EE29D6">
        <w:rPr>
          <w:rFonts w:ascii="GHEA Grapalat" w:hAnsi="GHEA Grapalat" w:cs="Sylfaen"/>
          <w:sz w:val="22"/>
          <w:szCs w:val="22"/>
        </w:rPr>
        <w:t>Արտահիվանդանոցային</w:t>
      </w:r>
      <w:r w:rsidR="00B004F4" w:rsidRPr="005E187E">
        <w:rPr>
          <w:rFonts w:ascii="GHEA Grapalat" w:hAnsi="GHEA Grapalat" w:cs="Sylfaen"/>
          <w:sz w:val="22"/>
          <w:szCs w:val="22"/>
        </w:rPr>
        <w:t xml:space="preserve"> </w:t>
      </w:r>
      <w:r w:rsidR="00B004F4" w:rsidRPr="00EE29D6">
        <w:rPr>
          <w:rFonts w:ascii="GHEA Grapalat" w:hAnsi="GHEA Grapalat" w:cs="Sylfaen"/>
          <w:sz w:val="22"/>
          <w:szCs w:val="22"/>
        </w:rPr>
        <w:t>ծառայություններ</w:t>
      </w:r>
      <w:r w:rsidR="00B004F4" w:rsidRPr="005E187E">
        <w:rPr>
          <w:rFonts w:ascii="GHEA Grapalat" w:hAnsi="GHEA Grapalat" w:cs="Sylfaen"/>
          <w:sz w:val="22"/>
          <w:szCs w:val="22"/>
        </w:rPr>
        <w:t xml:space="preserve">» </w:t>
      </w:r>
      <w:r w:rsidR="00B004F4" w:rsidRPr="00EE29D6">
        <w:rPr>
          <w:rFonts w:ascii="GHEA Grapalat" w:hAnsi="GHEA Grapalat" w:cs="Sylfaen"/>
          <w:sz w:val="22"/>
          <w:szCs w:val="22"/>
        </w:rPr>
        <w:t>խմբի</w:t>
      </w:r>
      <w:r w:rsidR="00B004F4">
        <w:rPr>
          <w:rFonts w:ascii="GHEA Grapalat" w:hAnsi="GHEA Grapalat" w:cs="Sylfaen"/>
          <w:sz w:val="22"/>
          <w:szCs w:val="22"/>
          <w:lang w:val="hy-AM"/>
        </w:rPr>
        <w:t xml:space="preserve"> </w:t>
      </w:r>
      <w:r w:rsidR="00B004F4">
        <w:rPr>
          <w:rFonts w:ascii="GHEA Grapalat" w:hAnsi="GHEA Grapalat" w:cs="Sylfaen"/>
          <w:sz w:val="22"/>
          <w:szCs w:val="22"/>
        </w:rPr>
        <w:t>զ</w:t>
      </w:r>
      <w:r w:rsidR="00B004F4" w:rsidRPr="00EE29D6">
        <w:rPr>
          <w:rFonts w:ascii="GHEA Grapalat" w:hAnsi="GHEA Grapalat" w:cs="Sylfaen"/>
          <w:sz w:val="22"/>
          <w:szCs w:val="22"/>
          <w:lang w:val="hy-AM"/>
        </w:rPr>
        <w:t>որակոչային և նախազորակոչային տարիքի անձանց փորձաքննության և բժշկական օգնության ծառայություններ</w:t>
      </w:r>
      <w:r w:rsidR="00B004F4">
        <w:rPr>
          <w:rFonts w:ascii="GHEA Grapalat" w:hAnsi="GHEA Grapalat" w:cs="Sylfaen"/>
          <w:sz w:val="22"/>
          <w:szCs w:val="22"/>
        </w:rPr>
        <w:t xml:space="preserve">ում ընդգրկված ծախսերը </w:t>
      </w:r>
      <w:r w:rsidR="00AE537B" w:rsidRPr="003941F1">
        <w:rPr>
          <w:rFonts w:ascii="GHEA Grapalat" w:hAnsi="GHEA Grapalat" w:cs="Sylfaen"/>
          <w:sz w:val="22"/>
          <w:szCs w:val="22"/>
          <w:lang w:val="hy-AM"/>
        </w:rPr>
        <w:t>ամբուլատոր-պոլիկլինիկական, հիվանդանոցային բուժօգնություն ստացողներին և հատուկ խմբերում ընդգրկված ֆիզիկական անձանց դեղորայքի տրամադրման</w:t>
      </w:r>
      <w:r w:rsidR="005E187E">
        <w:rPr>
          <w:rFonts w:ascii="GHEA Grapalat" w:hAnsi="GHEA Grapalat" w:cs="Sylfaen"/>
          <w:sz w:val="22"/>
          <w:szCs w:val="22"/>
        </w:rPr>
        <w:t xml:space="preserve"> ծրագիր տեղափոխելու հանգամանքով:</w:t>
      </w:r>
    </w:p>
    <w:p w:rsidR="00D250F9" w:rsidRPr="003941F1" w:rsidRDefault="00D250F9" w:rsidP="00D250F9">
      <w:pPr>
        <w:spacing w:line="360" w:lineRule="auto"/>
        <w:ind w:firstLine="561"/>
        <w:jc w:val="both"/>
        <w:rPr>
          <w:rFonts w:ascii="GHEA Grapalat" w:hAnsi="GHEA Grapalat" w:cs="Sylfaen"/>
          <w:sz w:val="22"/>
          <w:szCs w:val="22"/>
          <w:lang w:val="hy-AM"/>
        </w:rPr>
      </w:pPr>
      <w:r w:rsidRPr="00B13E7F">
        <w:rPr>
          <w:rFonts w:ascii="GHEA Grapalat" w:hAnsi="GHEA Grapalat"/>
          <w:sz w:val="22"/>
          <w:szCs w:val="22"/>
          <w:lang w:val="hy-AM"/>
        </w:rPr>
        <w:t>201</w:t>
      </w:r>
      <w:r w:rsidRPr="00B13E7F">
        <w:rPr>
          <w:rFonts w:ascii="GHEA Grapalat" w:hAnsi="GHEA Grapalat"/>
          <w:sz w:val="22"/>
          <w:szCs w:val="22"/>
        </w:rPr>
        <w:t>6</w:t>
      </w:r>
      <w:r w:rsidRPr="00B13E7F">
        <w:rPr>
          <w:rFonts w:ascii="GHEA Grapalat" w:hAnsi="GHEA Grapalat"/>
          <w:sz w:val="22"/>
          <w:szCs w:val="22"/>
          <w:lang w:val="hy-AM"/>
        </w:rPr>
        <w:t xml:space="preserve"> թվականի առաջին </w:t>
      </w:r>
      <w:r w:rsidRPr="00B13E7F">
        <w:rPr>
          <w:rFonts w:ascii="GHEA Grapalat" w:hAnsi="GHEA Grapalat"/>
          <w:sz w:val="22"/>
          <w:szCs w:val="22"/>
        </w:rPr>
        <w:t>կիսամյակում</w:t>
      </w:r>
      <w:r w:rsidRPr="00B13E7F">
        <w:rPr>
          <w:rFonts w:ascii="GHEA Grapalat" w:hAnsi="GHEA Grapalat"/>
          <w:sz w:val="22"/>
          <w:szCs w:val="22"/>
          <w:lang w:val="hy-AM"/>
        </w:rPr>
        <w:t xml:space="preserve"> </w:t>
      </w:r>
      <w:r w:rsidRPr="00B13E7F">
        <w:rPr>
          <w:rFonts w:ascii="GHEA Grapalat" w:hAnsi="GHEA Grapalat"/>
          <w:i/>
          <w:sz w:val="22"/>
          <w:szCs w:val="22"/>
          <w:lang w:val="hy-AM"/>
        </w:rPr>
        <w:t>արտահիվանդանոցային ծառայություններին</w:t>
      </w:r>
      <w:r w:rsidRPr="003941F1">
        <w:rPr>
          <w:rFonts w:ascii="GHEA Grapalat" w:hAnsi="GHEA Grapalat"/>
          <w:sz w:val="22"/>
          <w:szCs w:val="22"/>
          <w:lang w:val="hy-AM"/>
        </w:rPr>
        <w:t xml:space="preserve"> տրամադրվել է </w:t>
      </w:r>
      <w:r>
        <w:rPr>
          <w:rFonts w:ascii="GHEA Grapalat" w:hAnsi="GHEA Grapalat"/>
          <w:sz w:val="22"/>
          <w:szCs w:val="22"/>
        </w:rPr>
        <w:t>շուրջ</w:t>
      </w:r>
      <w:r w:rsidRPr="003941F1">
        <w:rPr>
          <w:rFonts w:ascii="GHEA Grapalat" w:hAnsi="GHEA Grapalat"/>
          <w:sz w:val="22"/>
          <w:szCs w:val="22"/>
          <w:lang w:val="hy-AM"/>
        </w:rPr>
        <w:t xml:space="preserve"> </w:t>
      </w:r>
      <w:r>
        <w:rPr>
          <w:rFonts w:ascii="GHEA Grapalat" w:hAnsi="GHEA Grapalat"/>
          <w:sz w:val="22"/>
          <w:szCs w:val="22"/>
        </w:rPr>
        <w:t>11.6</w:t>
      </w:r>
      <w:r w:rsidRPr="003941F1">
        <w:rPr>
          <w:rFonts w:ascii="GHEA Grapalat" w:hAnsi="GHEA Grapalat"/>
          <w:sz w:val="22"/>
          <w:szCs w:val="22"/>
          <w:lang w:val="hy-AM"/>
        </w:rPr>
        <w:t xml:space="preserve"> մլրդ դրամ` ապահովելով ծրագրի 9</w:t>
      </w:r>
      <w:r>
        <w:rPr>
          <w:rFonts w:ascii="GHEA Grapalat" w:hAnsi="GHEA Grapalat"/>
          <w:sz w:val="22"/>
          <w:szCs w:val="22"/>
        </w:rPr>
        <w:t>8.5</w:t>
      </w:r>
      <w:r w:rsidRPr="003941F1">
        <w:rPr>
          <w:rFonts w:ascii="GHEA Grapalat" w:hAnsi="GHEA Grapalat"/>
          <w:sz w:val="22"/>
          <w:szCs w:val="22"/>
          <w:lang w:val="hy-AM"/>
        </w:rPr>
        <w:t xml:space="preserve">% կատարողական: </w:t>
      </w:r>
      <w:r>
        <w:rPr>
          <w:rFonts w:ascii="GHEA Grapalat" w:hAnsi="GHEA Grapalat"/>
          <w:sz w:val="22"/>
          <w:szCs w:val="22"/>
        </w:rPr>
        <w:t>Շեղումը հիմնականում պայմանավորված է պարաբժշկական, մասնագիտ</w:t>
      </w:r>
      <w:r w:rsidR="00F046BF">
        <w:rPr>
          <w:rFonts w:ascii="GHEA Grapalat" w:hAnsi="GHEA Grapalat"/>
          <w:sz w:val="22"/>
          <w:szCs w:val="22"/>
        </w:rPr>
        <w:t>ացված բժշկական ծառայությունների և</w:t>
      </w:r>
      <w:r>
        <w:rPr>
          <w:rFonts w:ascii="GHEA Grapalat" w:hAnsi="GHEA Grapalat"/>
          <w:sz w:val="22"/>
          <w:szCs w:val="22"/>
        </w:rPr>
        <w:t xml:space="preserve"> ստոմատոլոգիական ծառայությունների ձեռքբերման ծախսերով, որոնք կատարվել են համապատասխանաբար 97.9</w:t>
      </w:r>
      <w:r w:rsidRPr="003941F1">
        <w:rPr>
          <w:rFonts w:ascii="GHEA Grapalat" w:hAnsi="GHEA Grapalat" w:cs="Sylfaen"/>
          <w:sz w:val="22"/>
          <w:szCs w:val="22"/>
          <w:lang w:val="hy-AM"/>
        </w:rPr>
        <w:t>%</w:t>
      </w:r>
      <w:r>
        <w:rPr>
          <w:rFonts w:ascii="GHEA Grapalat" w:hAnsi="GHEA Grapalat" w:cs="Sylfaen"/>
          <w:sz w:val="22"/>
          <w:szCs w:val="22"/>
        </w:rPr>
        <w:t xml:space="preserve">-ով, </w:t>
      </w:r>
      <w:r w:rsidRPr="003941F1">
        <w:rPr>
          <w:rFonts w:ascii="GHEA Grapalat" w:hAnsi="GHEA Grapalat"/>
          <w:sz w:val="22"/>
          <w:szCs w:val="22"/>
          <w:lang w:val="hy-AM"/>
        </w:rPr>
        <w:t>9</w:t>
      </w:r>
      <w:r>
        <w:rPr>
          <w:rFonts w:ascii="GHEA Grapalat" w:hAnsi="GHEA Grapalat"/>
          <w:sz w:val="22"/>
          <w:szCs w:val="22"/>
        </w:rPr>
        <w:t>8.5</w:t>
      </w:r>
      <w:r w:rsidRPr="003941F1">
        <w:rPr>
          <w:rFonts w:ascii="GHEA Grapalat" w:hAnsi="GHEA Grapalat"/>
          <w:sz w:val="22"/>
          <w:szCs w:val="22"/>
          <w:lang w:val="hy-AM"/>
        </w:rPr>
        <w:t>%</w:t>
      </w:r>
      <w:r>
        <w:rPr>
          <w:rFonts w:ascii="GHEA Grapalat" w:hAnsi="GHEA Grapalat"/>
          <w:sz w:val="22"/>
          <w:szCs w:val="22"/>
        </w:rPr>
        <w:t>-ով և 89.2</w:t>
      </w:r>
      <w:r w:rsidRPr="003941F1">
        <w:rPr>
          <w:rFonts w:ascii="GHEA Grapalat" w:hAnsi="GHEA Grapalat"/>
          <w:sz w:val="22"/>
          <w:szCs w:val="22"/>
          <w:lang w:val="hy-AM"/>
        </w:rPr>
        <w:t>%</w:t>
      </w:r>
      <w:r>
        <w:rPr>
          <w:rFonts w:ascii="GHEA Grapalat" w:hAnsi="GHEA Grapalat"/>
          <w:sz w:val="22"/>
          <w:szCs w:val="22"/>
        </w:rPr>
        <w:t>-ով և կազմել 3 մլրդ դրամ, 3.6</w:t>
      </w:r>
      <w:r w:rsidR="00F046BF">
        <w:rPr>
          <w:rFonts w:ascii="Courier New" w:hAnsi="Courier New" w:cs="Courier New"/>
          <w:sz w:val="22"/>
          <w:szCs w:val="22"/>
        </w:rPr>
        <w:t> </w:t>
      </w:r>
      <w:r>
        <w:rPr>
          <w:rFonts w:ascii="GHEA Grapalat" w:hAnsi="GHEA Grapalat"/>
          <w:sz w:val="22"/>
          <w:szCs w:val="22"/>
        </w:rPr>
        <w:t>մլրդ դր</w:t>
      </w:r>
      <w:r w:rsidR="00F046BF">
        <w:rPr>
          <w:rFonts w:ascii="GHEA Grapalat" w:hAnsi="GHEA Grapalat"/>
          <w:sz w:val="22"/>
          <w:szCs w:val="22"/>
        </w:rPr>
        <w:t>ա</w:t>
      </w:r>
      <w:r>
        <w:rPr>
          <w:rFonts w:ascii="GHEA Grapalat" w:hAnsi="GHEA Grapalat"/>
          <w:sz w:val="22"/>
          <w:szCs w:val="22"/>
        </w:rPr>
        <w:t>մ և 306.9 մլն դրամ:</w:t>
      </w:r>
      <w:r w:rsidR="006B2CE4">
        <w:rPr>
          <w:rFonts w:ascii="GHEA Grapalat" w:hAnsi="GHEA Grapalat"/>
          <w:sz w:val="22"/>
          <w:szCs w:val="22"/>
          <w:lang w:val="hy-AM"/>
        </w:rPr>
        <w:t xml:space="preserve"> </w:t>
      </w:r>
      <w:r w:rsidRPr="003941F1">
        <w:rPr>
          <w:rFonts w:ascii="GHEA Grapalat" w:hAnsi="GHEA Grapalat" w:cs="Sylfaen"/>
          <w:sz w:val="22"/>
          <w:szCs w:val="22"/>
          <w:lang w:val="hy-AM"/>
        </w:rPr>
        <w:t xml:space="preserve">Արտահիվանդանոցային ծառայությունների խմբի ծախսերի </w:t>
      </w:r>
      <w:r>
        <w:rPr>
          <w:rFonts w:ascii="GHEA Grapalat" w:hAnsi="GHEA Grapalat" w:cs="Sylfaen"/>
          <w:sz w:val="22"/>
          <w:szCs w:val="22"/>
        </w:rPr>
        <w:t>40.3</w:t>
      </w:r>
      <w:r w:rsidRPr="003941F1">
        <w:rPr>
          <w:rFonts w:ascii="GHEA Grapalat" w:hAnsi="GHEA Grapalat" w:cs="Sylfaen"/>
          <w:sz w:val="22"/>
          <w:szCs w:val="22"/>
          <w:lang w:val="hy-AM"/>
        </w:rPr>
        <w:t>%-ը կազմել են ընդհանուր բնույթի բժշկական ծառայությունների, 30.9%-ը` մասնագիտացված բժշկական ծառայությունների, 2.</w:t>
      </w:r>
      <w:r>
        <w:rPr>
          <w:rFonts w:ascii="GHEA Grapalat" w:hAnsi="GHEA Grapalat" w:cs="Sylfaen"/>
          <w:sz w:val="22"/>
          <w:szCs w:val="22"/>
        </w:rPr>
        <w:t>7</w:t>
      </w:r>
      <w:r w:rsidRPr="003941F1">
        <w:rPr>
          <w:rFonts w:ascii="GHEA Grapalat" w:hAnsi="GHEA Grapalat" w:cs="Sylfaen"/>
          <w:sz w:val="22"/>
          <w:szCs w:val="22"/>
          <w:lang w:val="hy-AM"/>
        </w:rPr>
        <w:t>%-ը` ստոմատոլոգիական ծառայությունների, 2</w:t>
      </w:r>
      <w:r>
        <w:rPr>
          <w:rFonts w:ascii="GHEA Grapalat" w:hAnsi="GHEA Grapalat" w:cs="Sylfaen"/>
          <w:sz w:val="22"/>
          <w:szCs w:val="22"/>
        </w:rPr>
        <w:t>6.2</w:t>
      </w:r>
      <w:r w:rsidRPr="003941F1">
        <w:rPr>
          <w:rFonts w:ascii="GHEA Grapalat" w:hAnsi="GHEA Grapalat" w:cs="Sylfaen"/>
          <w:sz w:val="22"/>
          <w:szCs w:val="22"/>
          <w:lang w:val="hy-AM"/>
        </w:rPr>
        <w:t>%-ը` պարաբժշկակա</w:t>
      </w:r>
      <w:r>
        <w:rPr>
          <w:rFonts w:ascii="GHEA Grapalat" w:hAnsi="GHEA Grapalat" w:cs="Sylfaen"/>
          <w:sz w:val="22"/>
          <w:szCs w:val="22"/>
          <w:lang w:val="hy-AM"/>
        </w:rPr>
        <w:t>ն ծառայությունների ծախսերը:</w:t>
      </w:r>
      <w:r>
        <w:rPr>
          <w:rFonts w:ascii="GHEA Grapalat" w:hAnsi="GHEA Grapalat" w:cs="Sylfaen"/>
          <w:sz w:val="22"/>
          <w:szCs w:val="22"/>
        </w:rPr>
        <w:t xml:space="preserve"> </w:t>
      </w:r>
      <w:r>
        <w:rPr>
          <w:rFonts w:ascii="GHEA Grapalat" w:hAnsi="GHEA Grapalat" w:cs="Sylfaen"/>
          <w:sz w:val="22"/>
          <w:szCs w:val="22"/>
          <w:lang w:val="hy-AM"/>
        </w:rPr>
        <w:t>201</w:t>
      </w:r>
      <w:r>
        <w:rPr>
          <w:rFonts w:ascii="GHEA Grapalat" w:hAnsi="GHEA Grapalat" w:cs="Sylfaen"/>
          <w:sz w:val="22"/>
          <w:szCs w:val="22"/>
        </w:rPr>
        <w:t>5</w:t>
      </w:r>
      <w:r w:rsidRPr="003941F1">
        <w:rPr>
          <w:rFonts w:ascii="GHEA Grapalat" w:hAnsi="GHEA Grapalat" w:cs="Sylfaen"/>
          <w:sz w:val="22"/>
          <w:szCs w:val="22"/>
          <w:lang w:val="hy-AM"/>
        </w:rPr>
        <w:t xml:space="preserve"> թվականի առաջին </w:t>
      </w:r>
      <w:r>
        <w:rPr>
          <w:rFonts w:ascii="GHEA Grapalat" w:hAnsi="GHEA Grapalat" w:cs="Sylfaen"/>
          <w:sz w:val="22"/>
          <w:szCs w:val="22"/>
        </w:rPr>
        <w:t>կիսամյակի</w:t>
      </w:r>
      <w:r w:rsidRPr="003941F1">
        <w:rPr>
          <w:rFonts w:ascii="GHEA Grapalat" w:hAnsi="GHEA Grapalat" w:cs="Sylfaen"/>
          <w:sz w:val="22"/>
          <w:szCs w:val="22"/>
          <w:lang w:val="hy-AM"/>
        </w:rPr>
        <w:t xml:space="preserve"> համեմատ արտահիվանդանոցային ծառայ</w:t>
      </w:r>
      <w:r>
        <w:rPr>
          <w:rFonts w:ascii="GHEA Grapalat" w:hAnsi="GHEA Grapalat" w:cs="Sylfaen"/>
          <w:sz w:val="22"/>
          <w:szCs w:val="22"/>
          <w:lang w:val="hy-AM"/>
        </w:rPr>
        <w:t>ությունների ծախսեր</w:t>
      </w:r>
      <w:r>
        <w:rPr>
          <w:rFonts w:ascii="GHEA Grapalat" w:hAnsi="GHEA Grapalat" w:cs="Sylfaen"/>
          <w:sz w:val="22"/>
          <w:szCs w:val="22"/>
        </w:rPr>
        <w:t>ը գրեթե չեն փոփոխվել</w:t>
      </w:r>
      <w:r w:rsidRPr="003941F1">
        <w:rPr>
          <w:rFonts w:ascii="GHEA Grapalat" w:hAnsi="GHEA Grapalat" w:cs="Sylfaen"/>
          <w:sz w:val="22"/>
          <w:szCs w:val="22"/>
          <w:lang w:val="hy-AM"/>
        </w:rPr>
        <w:t>:</w:t>
      </w:r>
    </w:p>
    <w:p w:rsidR="00D250F9" w:rsidRPr="00F046BF" w:rsidRDefault="00D250F9" w:rsidP="00D250F9">
      <w:pPr>
        <w:spacing w:line="360" w:lineRule="auto"/>
        <w:ind w:firstLine="561"/>
        <w:jc w:val="both"/>
        <w:rPr>
          <w:rFonts w:ascii="GHEA Grapalat" w:hAnsi="GHEA Grapalat" w:cs="Sylfaen"/>
          <w:sz w:val="22"/>
          <w:szCs w:val="22"/>
        </w:rPr>
      </w:pPr>
      <w:r w:rsidRPr="003941F1">
        <w:rPr>
          <w:rFonts w:ascii="GHEA Grapalat" w:hAnsi="GHEA Grapalat" w:cs="Sylfaen"/>
          <w:sz w:val="22"/>
          <w:szCs w:val="22"/>
          <w:lang w:val="hy-AM"/>
        </w:rPr>
        <w:lastRenderedPageBreak/>
        <w:t>Հաշվետու ժամանակահատվածում բ</w:t>
      </w:r>
      <w:r w:rsidRPr="003941F1">
        <w:rPr>
          <w:rFonts w:ascii="GHEA Grapalat" w:hAnsi="GHEA Grapalat"/>
          <w:sz w:val="22"/>
          <w:szCs w:val="22"/>
          <w:lang w:val="hy-AM"/>
        </w:rPr>
        <w:t>նակչության առողջության առաջնային պահպանման ծախսերը կատարվել են 99.</w:t>
      </w:r>
      <w:r>
        <w:rPr>
          <w:rFonts w:ascii="GHEA Grapalat" w:hAnsi="GHEA Grapalat"/>
          <w:sz w:val="22"/>
          <w:szCs w:val="22"/>
        </w:rPr>
        <w:t>7</w:t>
      </w:r>
      <w:r w:rsidR="00F046BF">
        <w:rPr>
          <w:rFonts w:ascii="GHEA Grapalat" w:hAnsi="GHEA Grapalat" w:cs="Sylfaen"/>
          <w:sz w:val="22"/>
          <w:szCs w:val="22"/>
          <w:lang w:val="hy-AM"/>
        </w:rPr>
        <w:t>%-ով` կազմելով շուրջ</w:t>
      </w:r>
      <w:r w:rsidR="00F046BF">
        <w:rPr>
          <w:rFonts w:ascii="GHEA Grapalat" w:hAnsi="GHEA Grapalat" w:cs="Sylfaen"/>
          <w:sz w:val="22"/>
          <w:szCs w:val="22"/>
        </w:rPr>
        <w:t xml:space="preserve"> </w:t>
      </w:r>
      <w:r>
        <w:rPr>
          <w:rFonts w:ascii="GHEA Grapalat" w:hAnsi="GHEA Grapalat" w:cs="Sylfaen"/>
          <w:sz w:val="22"/>
          <w:szCs w:val="22"/>
        </w:rPr>
        <w:t>4.7</w:t>
      </w:r>
      <w:r w:rsidRPr="003941F1">
        <w:rPr>
          <w:rFonts w:ascii="GHEA Grapalat" w:hAnsi="GHEA Grapalat" w:cs="Sylfaen"/>
          <w:sz w:val="22"/>
          <w:szCs w:val="22"/>
          <w:lang w:val="hy-AM"/>
        </w:rPr>
        <w:t xml:space="preserve"> մլրդ դրամ և </w:t>
      </w:r>
      <w:r>
        <w:rPr>
          <w:rFonts w:ascii="GHEA Grapalat" w:hAnsi="GHEA Grapalat" w:cs="Sylfaen"/>
          <w:sz w:val="22"/>
          <w:szCs w:val="22"/>
        </w:rPr>
        <w:t>6.2</w:t>
      </w:r>
      <w:r w:rsidRPr="003941F1">
        <w:rPr>
          <w:rFonts w:ascii="GHEA Grapalat" w:hAnsi="GHEA Grapalat" w:cs="Sylfaen"/>
          <w:sz w:val="22"/>
          <w:szCs w:val="22"/>
          <w:lang w:val="hy-AM"/>
        </w:rPr>
        <w:t>%-ով գերազանցելով նախորդ տարվա ն</w:t>
      </w:r>
      <w:r w:rsidR="00F046BF">
        <w:rPr>
          <w:rFonts w:ascii="GHEA Grapalat" w:hAnsi="GHEA Grapalat" w:cs="Sylfaen"/>
          <w:sz w:val="22"/>
          <w:szCs w:val="22"/>
          <w:lang w:val="hy-AM"/>
        </w:rPr>
        <w:t>ույն ժամանակահատվածի մակարդակը:</w:t>
      </w:r>
    </w:p>
    <w:p w:rsidR="00D250F9" w:rsidRPr="00AA29A9" w:rsidRDefault="00D250F9" w:rsidP="00D250F9">
      <w:pPr>
        <w:spacing w:line="360" w:lineRule="auto"/>
        <w:ind w:firstLine="561"/>
        <w:jc w:val="both"/>
        <w:rPr>
          <w:rFonts w:ascii="GHEA Grapalat" w:hAnsi="GHEA Grapalat"/>
          <w:sz w:val="22"/>
          <w:szCs w:val="22"/>
          <w:highlight w:val="yellow"/>
        </w:rPr>
      </w:pPr>
      <w:r w:rsidRPr="003941F1">
        <w:rPr>
          <w:rFonts w:ascii="GHEA Grapalat" w:hAnsi="GHEA Grapalat" w:cs="Sylfaen"/>
          <w:sz w:val="22"/>
          <w:szCs w:val="22"/>
          <w:lang w:val="hy-AM"/>
        </w:rPr>
        <w:t>Մասնագիտացված բժշկական ծառայությունների ձեռքբերման համար</w:t>
      </w:r>
      <w:r w:rsidR="00AE537B">
        <w:rPr>
          <w:rFonts w:ascii="GHEA Grapalat" w:hAnsi="GHEA Grapalat" w:cs="Sylfaen"/>
          <w:sz w:val="22"/>
          <w:szCs w:val="22"/>
        </w:rPr>
        <w:t xml:space="preserve"> 2016 թվականի առաջին կիսամյակում</w:t>
      </w:r>
      <w:r w:rsidRPr="003941F1">
        <w:rPr>
          <w:rFonts w:ascii="GHEA Grapalat" w:hAnsi="GHEA Grapalat" w:cs="Sylfaen"/>
          <w:sz w:val="22"/>
          <w:szCs w:val="22"/>
          <w:lang w:val="hy-AM"/>
        </w:rPr>
        <w:t xml:space="preserve"> օգտագործվել է </w:t>
      </w:r>
      <w:r>
        <w:rPr>
          <w:rFonts w:ascii="GHEA Grapalat" w:hAnsi="GHEA Grapalat" w:cs="Sylfaen"/>
          <w:sz w:val="22"/>
          <w:szCs w:val="22"/>
        </w:rPr>
        <w:t>շուրջ 3.6</w:t>
      </w:r>
      <w:r w:rsidRPr="003941F1">
        <w:rPr>
          <w:rFonts w:ascii="GHEA Grapalat" w:hAnsi="GHEA Grapalat" w:cs="Sylfaen"/>
          <w:sz w:val="22"/>
          <w:szCs w:val="22"/>
          <w:lang w:val="hy-AM"/>
        </w:rPr>
        <w:t xml:space="preserve"> մլրդ դրամ` կազմելով ծրագրի 9</w:t>
      </w:r>
      <w:r>
        <w:rPr>
          <w:rFonts w:ascii="GHEA Grapalat" w:hAnsi="GHEA Grapalat" w:cs="Sylfaen"/>
          <w:sz w:val="22"/>
          <w:szCs w:val="22"/>
        </w:rPr>
        <w:t>8.5</w:t>
      </w:r>
      <w:r w:rsidRPr="003941F1">
        <w:rPr>
          <w:rFonts w:ascii="GHEA Grapalat" w:hAnsi="GHEA Grapalat" w:cs="Sylfaen"/>
          <w:sz w:val="22"/>
          <w:szCs w:val="22"/>
          <w:lang w:val="hy-AM"/>
        </w:rPr>
        <w:t xml:space="preserve">%-ը: Նշված գումարից </w:t>
      </w:r>
      <w:r>
        <w:rPr>
          <w:rFonts w:ascii="GHEA Grapalat" w:hAnsi="GHEA Grapalat" w:cs="Sylfaen"/>
          <w:sz w:val="22"/>
          <w:szCs w:val="22"/>
        </w:rPr>
        <w:t>1.7</w:t>
      </w:r>
      <w:r w:rsidRPr="003941F1">
        <w:rPr>
          <w:rFonts w:ascii="GHEA Grapalat" w:hAnsi="GHEA Grapalat" w:cs="Sylfaen"/>
          <w:sz w:val="22"/>
          <w:szCs w:val="22"/>
          <w:lang w:val="hy-AM"/>
        </w:rPr>
        <w:t xml:space="preserve"> մլ</w:t>
      </w:r>
      <w:r>
        <w:rPr>
          <w:rFonts w:ascii="GHEA Grapalat" w:hAnsi="GHEA Grapalat" w:cs="Sylfaen"/>
          <w:sz w:val="22"/>
          <w:szCs w:val="22"/>
        </w:rPr>
        <w:t>րդ</w:t>
      </w:r>
      <w:r w:rsidRPr="003941F1">
        <w:rPr>
          <w:rFonts w:ascii="GHEA Grapalat" w:hAnsi="GHEA Grapalat" w:cs="Sylfaen"/>
          <w:sz w:val="22"/>
          <w:szCs w:val="22"/>
          <w:lang w:val="hy-AM"/>
        </w:rPr>
        <w:t xml:space="preserve"> դրամ</w:t>
      </w:r>
      <w:r w:rsidR="004E61B3">
        <w:rPr>
          <w:rFonts w:ascii="GHEA Grapalat" w:hAnsi="GHEA Grapalat" w:cs="Sylfaen"/>
          <w:sz w:val="22"/>
          <w:szCs w:val="22"/>
        </w:rPr>
        <w:t>ը</w:t>
      </w:r>
      <w:r>
        <w:rPr>
          <w:rFonts w:ascii="GHEA Grapalat" w:hAnsi="GHEA Grapalat" w:cs="Sylfaen"/>
          <w:sz w:val="22"/>
          <w:szCs w:val="22"/>
        </w:rPr>
        <w:t xml:space="preserve"> (նախատեսվածի 99.1%-ը)</w:t>
      </w:r>
      <w:r w:rsidRPr="003941F1">
        <w:rPr>
          <w:rFonts w:ascii="GHEA Grapalat" w:hAnsi="GHEA Grapalat" w:cs="Sylfaen"/>
          <w:sz w:val="22"/>
          <w:szCs w:val="22"/>
          <w:lang w:val="hy-AM"/>
        </w:rPr>
        <w:t xml:space="preserve"> ուղղվել է նեղ մասնագիտացված բժշկական օգնության, </w:t>
      </w:r>
      <w:r>
        <w:rPr>
          <w:rFonts w:ascii="GHEA Grapalat" w:hAnsi="GHEA Grapalat" w:cs="Sylfaen"/>
          <w:sz w:val="22"/>
          <w:szCs w:val="22"/>
        </w:rPr>
        <w:t>880.1</w:t>
      </w:r>
      <w:r w:rsidRPr="003941F1">
        <w:rPr>
          <w:rFonts w:ascii="GHEA Grapalat" w:hAnsi="GHEA Grapalat" w:cs="Sylfaen"/>
          <w:sz w:val="22"/>
          <w:szCs w:val="22"/>
          <w:lang w:val="hy-AM"/>
        </w:rPr>
        <w:t xml:space="preserve"> մլն դրամը</w:t>
      </w:r>
      <w:r>
        <w:rPr>
          <w:rFonts w:ascii="GHEA Grapalat" w:hAnsi="GHEA Grapalat" w:cs="Sylfaen"/>
          <w:sz w:val="22"/>
          <w:szCs w:val="22"/>
        </w:rPr>
        <w:t xml:space="preserve"> (նախատեսվածի 98.8%-ը)</w:t>
      </w:r>
      <w:r w:rsidRPr="003941F1">
        <w:rPr>
          <w:rFonts w:ascii="GHEA Grapalat" w:hAnsi="GHEA Grapalat" w:cs="Sylfaen"/>
          <w:sz w:val="22"/>
          <w:szCs w:val="22"/>
          <w:lang w:val="hy-AM"/>
        </w:rPr>
        <w:t xml:space="preserve">` հեմոդիալիզի անցկացման, </w:t>
      </w:r>
      <w:r>
        <w:rPr>
          <w:rFonts w:ascii="GHEA Grapalat" w:hAnsi="GHEA Grapalat" w:cs="Sylfaen"/>
          <w:sz w:val="22"/>
          <w:szCs w:val="22"/>
        </w:rPr>
        <w:t>659.4</w:t>
      </w:r>
      <w:r w:rsidRPr="003941F1">
        <w:rPr>
          <w:rFonts w:ascii="GHEA Grapalat" w:hAnsi="GHEA Grapalat" w:cs="Sylfaen"/>
          <w:sz w:val="22"/>
          <w:szCs w:val="22"/>
          <w:lang w:val="hy-AM"/>
        </w:rPr>
        <w:t xml:space="preserve"> մլն դրամը</w:t>
      </w:r>
      <w:r>
        <w:rPr>
          <w:rFonts w:ascii="GHEA Grapalat" w:hAnsi="GHEA Grapalat" w:cs="Sylfaen"/>
          <w:sz w:val="22"/>
          <w:szCs w:val="22"/>
        </w:rPr>
        <w:t xml:space="preserve"> (նախատեսվածի 96.9%-ը)</w:t>
      </w:r>
      <w:r w:rsidRPr="003941F1">
        <w:rPr>
          <w:rFonts w:ascii="GHEA Grapalat" w:hAnsi="GHEA Grapalat" w:cs="Sylfaen"/>
          <w:sz w:val="22"/>
          <w:szCs w:val="22"/>
          <w:lang w:val="hy-AM"/>
        </w:rPr>
        <w:t xml:space="preserve">` մանկաբարձագինեկոլոգիական բժշկական օգնության ծառայությունների ձեռքբերմանը: Մասնագիտացված բժշկական ծառայությունների ձեռքբերման ծախսերը </w:t>
      </w:r>
      <w:r>
        <w:rPr>
          <w:rFonts w:ascii="GHEA Grapalat" w:hAnsi="GHEA Grapalat" w:cs="Sylfaen"/>
          <w:sz w:val="22"/>
          <w:szCs w:val="22"/>
        </w:rPr>
        <w:t>5.4</w:t>
      </w:r>
      <w:r w:rsidRPr="003941F1">
        <w:rPr>
          <w:rFonts w:ascii="GHEA Grapalat" w:hAnsi="GHEA Grapalat" w:cs="Sylfaen"/>
          <w:sz w:val="22"/>
          <w:szCs w:val="22"/>
          <w:lang w:val="hy-AM"/>
        </w:rPr>
        <w:t xml:space="preserve">%-ով գերազանցել </w:t>
      </w:r>
      <w:r>
        <w:rPr>
          <w:rFonts w:ascii="GHEA Grapalat" w:hAnsi="GHEA Grapalat" w:cs="Sylfaen"/>
          <w:sz w:val="22"/>
          <w:szCs w:val="22"/>
        </w:rPr>
        <w:t xml:space="preserve">են </w:t>
      </w:r>
      <w:r w:rsidRPr="003941F1">
        <w:rPr>
          <w:rFonts w:ascii="GHEA Grapalat" w:hAnsi="GHEA Grapalat" w:cs="Sylfaen"/>
          <w:sz w:val="22"/>
          <w:szCs w:val="22"/>
          <w:lang w:val="hy-AM"/>
        </w:rPr>
        <w:t xml:space="preserve">նախորդ տարվա առաջին </w:t>
      </w:r>
      <w:r>
        <w:rPr>
          <w:rFonts w:ascii="GHEA Grapalat" w:hAnsi="GHEA Grapalat" w:cs="Sylfaen"/>
          <w:sz w:val="22"/>
          <w:szCs w:val="22"/>
        </w:rPr>
        <w:t>կիսամ</w:t>
      </w:r>
      <w:r w:rsidRPr="003941F1">
        <w:rPr>
          <w:rFonts w:ascii="GHEA Grapalat" w:hAnsi="GHEA Grapalat" w:cs="Sylfaen"/>
          <w:sz w:val="22"/>
          <w:szCs w:val="22"/>
          <w:lang w:val="hy-AM"/>
        </w:rPr>
        <w:t>յակի ցուցանիշը, որը հիմնականում պայմանավորված է նեղ մասնագիտացված բժշկական օգնության</w:t>
      </w:r>
      <w:r>
        <w:rPr>
          <w:rFonts w:ascii="GHEA Grapalat" w:hAnsi="GHEA Grapalat" w:cs="Sylfaen"/>
          <w:sz w:val="22"/>
          <w:szCs w:val="22"/>
        </w:rPr>
        <w:t>, ՄԻԱՎ/ՁԻԱՀ-ի կանխարգելման և բուժօգնության, ինչպես նաև մանկաբարձագինեկոլոգիական բժշկական օգնության</w:t>
      </w:r>
      <w:r w:rsidRPr="003941F1">
        <w:rPr>
          <w:rFonts w:ascii="GHEA Grapalat" w:hAnsi="GHEA Grapalat" w:cs="Sylfaen"/>
          <w:sz w:val="22"/>
          <w:szCs w:val="22"/>
          <w:lang w:val="hy-AM"/>
        </w:rPr>
        <w:t xml:space="preserve"> ծառայությունների ծախսերի աճով:</w:t>
      </w:r>
    </w:p>
    <w:p w:rsidR="00D250F9" w:rsidRPr="007F4982" w:rsidRDefault="00D250F9" w:rsidP="00D250F9">
      <w:pPr>
        <w:spacing w:line="360" w:lineRule="auto"/>
        <w:ind w:firstLine="561"/>
        <w:jc w:val="both"/>
        <w:rPr>
          <w:rFonts w:ascii="GHEA Grapalat" w:hAnsi="GHEA Grapalat" w:cs="Sylfaen"/>
          <w:sz w:val="22"/>
          <w:szCs w:val="22"/>
          <w:highlight w:val="yellow"/>
        </w:rPr>
      </w:pPr>
      <w:r w:rsidRPr="003941F1">
        <w:rPr>
          <w:rFonts w:ascii="GHEA Grapalat" w:hAnsi="GHEA Grapalat" w:cs="Sylfaen"/>
          <w:sz w:val="22"/>
          <w:szCs w:val="22"/>
          <w:lang w:val="hy-AM"/>
        </w:rPr>
        <w:t xml:space="preserve">Հաշվետու ժամանակահատվածում </w:t>
      </w:r>
      <w:r>
        <w:rPr>
          <w:rFonts w:ascii="GHEA Grapalat" w:hAnsi="GHEA Grapalat" w:cs="Sylfaen"/>
          <w:sz w:val="22"/>
          <w:szCs w:val="22"/>
        </w:rPr>
        <w:t>306.9</w:t>
      </w:r>
      <w:r w:rsidRPr="003941F1">
        <w:rPr>
          <w:rFonts w:ascii="GHEA Grapalat" w:hAnsi="GHEA Grapalat" w:cs="Sylfaen"/>
          <w:sz w:val="22"/>
          <w:szCs w:val="22"/>
          <w:lang w:val="hy-AM"/>
        </w:rPr>
        <w:t xml:space="preserve"> մլն դրամ է տրամադրվել ստոմատոլոգիական ծառայությունների</w:t>
      </w:r>
      <w:r>
        <w:rPr>
          <w:rFonts w:ascii="GHEA Grapalat" w:hAnsi="GHEA Grapalat" w:cs="Sylfaen"/>
          <w:sz w:val="22"/>
          <w:szCs w:val="22"/>
        </w:rPr>
        <w:t xml:space="preserve"> ձեռքբերմանը</w:t>
      </w:r>
      <w:r w:rsidRPr="003941F1">
        <w:rPr>
          <w:rFonts w:ascii="GHEA Grapalat" w:hAnsi="GHEA Grapalat" w:cs="Sylfaen"/>
          <w:sz w:val="22"/>
          <w:szCs w:val="22"/>
          <w:lang w:val="hy-AM"/>
        </w:rPr>
        <w:t xml:space="preserve">` ապահովելով </w:t>
      </w:r>
      <w:r>
        <w:rPr>
          <w:rFonts w:ascii="GHEA Grapalat" w:hAnsi="GHEA Grapalat" w:cs="Sylfaen"/>
          <w:sz w:val="22"/>
          <w:szCs w:val="22"/>
        </w:rPr>
        <w:t>կիսամ</w:t>
      </w:r>
      <w:r w:rsidRPr="003941F1">
        <w:rPr>
          <w:rFonts w:ascii="GHEA Grapalat" w:hAnsi="GHEA Grapalat" w:cs="Sylfaen"/>
          <w:sz w:val="22"/>
          <w:szCs w:val="22"/>
          <w:lang w:val="hy-AM"/>
        </w:rPr>
        <w:t xml:space="preserve">յակային ծրագրի </w:t>
      </w:r>
      <w:r>
        <w:rPr>
          <w:rFonts w:ascii="GHEA Grapalat" w:hAnsi="GHEA Grapalat" w:cs="Sylfaen"/>
          <w:sz w:val="22"/>
          <w:szCs w:val="22"/>
        </w:rPr>
        <w:t>89.2</w:t>
      </w:r>
      <w:r w:rsidRPr="003941F1">
        <w:rPr>
          <w:rFonts w:ascii="GHEA Grapalat" w:hAnsi="GHEA Grapalat" w:cs="Sylfaen"/>
          <w:sz w:val="22"/>
          <w:szCs w:val="22"/>
          <w:lang w:val="hy-AM"/>
        </w:rPr>
        <w:t>%-ը և 1</w:t>
      </w:r>
      <w:r>
        <w:rPr>
          <w:rFonts w:ascii="GHEA Grapalat" w:hAnsi="GHEA Grapalat" w:cs="Sylfaen"/>
          <w:sz w:val="22"/>
          <w:szCs w:val="22"/>
        </w:rPr>
        <w:t>1.1</w:t>
      </w:r>
      <w:r w:rsidRPr="003941F1">
        <w:rPr>
          <w:rFonts w:ascii="GHEA Grapalat" w:hAnsi="GHEA Grapalat" w:cs="Sylfaen"/>
          <w:sz w:val="22"/>
          <w:szCs w:val="22"/>
          <w:lang w:val="hy-AM"/>
        </w:rPr>
        <w:t>%-ով զիջելով նախորդ տարվա նույն ժամանակահատվածի ցուցանիշը:</w:t>
      </w:r>
      <w:r>
        <w:rPr>
          <w:rFonts w:ascii="GHEA Grapalat" w:hAnsi="GHEA Grapalat" w:cs="Sylfaen"/>
          <w:sz w:val="22"/>
          <w:szCs w:val="22"/>
        </w:rPr>
        <w:t xml:space="preserve"> Նշված միջոցներից 292.9 մլն դրամն ուղղվել է ս</w:t>
      </w:r>
      <w:r w:rsidRPr="00AA285F">
        <w:rPr>
          <w:rFonts w:ascii="GHEA Grapalat" w:hAnsi="GHEA Grapalat" w:cs="Sylfaen"/>
          <w:sz w:val="22"/>
          <w:szCs w:val="22"/>
        </w:rPr>
        <w:t>տոմատոլոգիական բժշ</w:t>
      </w:r>
      <w:r>
        <w:rPr>
          <w:rFonts w:ascii="GHEA Grapalat" w:hAnsi="GHEA Grapalat" w:cs="Sylfaen"/>
          <w:sz w:val="22"/>
          <w:szCs w:val="22"/>
        </w:rPr>
        <w:t>կական օգնության ծառայությունների ձեռքբերմանը, որը կազմել է ծրագրի 90.9%-ը, իսկ 14 մլն դրամը (</w:t>
      </w:r>
      <w:r w:rsidR="00B80347">
        <w:rPr>
          <w:rFonts w:ascii="GHEA Grapalat" w:hAnsi="GHEA Grapalat" w:cs="Sylfaen"/>
          <w:sz w:val="22"/>
          <w:szCs w:val="22"/>
        </w:rPr>
        <w:t xml:space="preserve">նախատեսվածի </w:t>
      </w:r>
      <w:r>
        <w:rPr>
          <w:rFonts w:ascii="GHEA Grapalat" w:hAnsi="GHEA Grapalat" w:cs="Sylfaen"/>
          <w:sz w:val="22"/>
          <w:szCs w:val="22"/>
        </w:rPr>
        <w:t>63.8%-ը)՝ երեխաների ստոմատոլոգիական առաջնային կանխարգելման ծառայությունների ձեռքբերմանը:</w:t>
      </w:r>
    </w:p>
    <w:p w:rsidR="00D250F9" w:rsidRPr="00B97466" w:rsidRDefault="00D250F9" w:rsidP="00D250F9">
      <w:pPr>
        <w:spacing w:line="360" w:lineRule="auto"/>
        <w:ind w:firstLine="561"/>
        <w:jc w:val="both"/>
        <w:rPr>
          <w:rFonts w:ascii="GHEA Grapalat" w:hAnsi="GHEA Grapalat"/>
          <w:sz w:val="22"/>
          <w:szCs w:val="22"/>
          <w:highlight w:val="yellow"/>
        </w:rPr>
      </w:pPr>
      <w:r w:rsidRPr="003941F1">
        <w:rPr>
          <w:rFonts w:ascii="GHEA Grapalat" w:hAnsi="GHEA Grapalat" w:cs="Sylfaen"/>
          <w:sz w:val="22"/>
          <w:szCs w:val="22"/>
          <w:lang w:val="hy-AM"/>
        </w:rPr>
        <w:t>Պարաբժշկական ծառայությունների ձեռքբերման նպատակով 201</w:t>
      </w:r>
      <w:r>
        <w:rPr>
          <w:rFonts w:ascii="GHEA Grapalat" w:hAnsi="GHEA Grapalat" w:cs="Sylfaen"/>
          <w:sz w:val="22"/>
          <w:szCs w:val="22"/>
        </w:rPr>
        <w:t>6</w:t>
      </w:r>
      <w:r w:rsidRPr="003941F1">
        <w:rPr>
          <w:rFonts w:ascii="GHEA Grapalat" w:hAnsi="GHEA Grapalat" w:cs="Sylfaen"/>
          <w:sz w:val="22"/>
          <w:szCs w:val="22"/>
          <w:lang w:val="hy-AM"/>
        </w:rPr>
        <w:t xml:space="preserve"> թվականի առաջին </w:t>
      </w:r>
      <w:r>
        <w:rPr>
          <w:rFonts w:ascii="GHEA Grapalat" w:hAnsi="GHEA Grapalat" w:cs="Sylfaen"/>
          <w:sz w:val="22"/>
          <w:szCs w:val="22"/>
        </w:rPr>
        <w:t>կիսամյա</w:t>
      </w:r>
      <w:r w:rsidRPr="003941F1">
        <w:rPr>
          <w:rFonts w:ascii="GHEA Grapalat" w:hAnsi="GHEA Grapalat" w:cs="Sylfaen"/>
          <w:sz w:val="22"/>
          <w:szCs w:val="22"/>
          <w:lang w:val="hy-AM"/>
        </w:rPr>
        <w:t xml:space="preserve">կում տրամադրվել է ավելի քան 3 մլրդ դրամ` կազմելով ծրագրի </w:t>
      </w:r>
      <w:r>
        <w:rPr>
          <w:rFonts w:ascii="GHEA Grapalat" w:hAnsi="GHEA Grapalat" w:cs="Sylfaen"/>
          <w:sz w:val="22"/>
          <w:szCs w:val="22"/>
        </w:rPr>
        <w:t>97.9</w:t>
      </w:r>
      <w:r w:rsidRPr="003941F1">
        <w:rPr>
          <w:rFonts w:ascii="GHEA Grapalat" w:hAnsi="GHEA Grapalat" w:cs="Sylfaen"/>
          <w:sz w:val="22"/>
          <w:szCs w:val="22"/>
          <w:lang w:val="hy-AM"/>
        </w:rPr>
        <w:t>%-ը</w:t>
      </w:r>
      <w:r w:rsidR="00923B2D">
        <w:rPr>
          <w:rFonts w:ascii="GHEA Grapalat" w:hAnsi="GHEA Grapalat" w:cs="Sylfaen"/>
          <w:sz w:val="22"/>
          <w:szCs w:val="22"/>
        </w:rPr>
        <w:t>:</w:t>
      </w:r>
      <w:r w:rsidRPr="003941F1">
        <w:rPr>
          <w:rFonts w:ascii="GHEA Grapalat" w:hAnsi="GHEA Grapalat" w:cs="Sylfaen"/>
          <w:sz w:val="22"/>
          <w:szCs w:val="22"/>
          <w:lang w:val="hy-AM"/>
        </w:rPr>
        <w:t xml:space="preserve"> </w:t>
      </w:r>
      <w:r>
        <w:rPr>
          <w:rFonts w:ascii="GHEA Grapalat" w:hAnsi="GHEA Grapalat" w:cs="Sylfaen"/>
          <w:sz w:val="22"/>
          <w:szCs w:val="22"/>
        </w:rPr>
        <w:t>Նշված գումարից 1.4 մլրդ դրամը (նախատեսվածի 97.1%-ը) կազմել են շ</w:t>
      </w:r>
      <w:r w:rsidRPr="00B97466">
        <w:rPr>
          <w:rFonts w:ascii="GHEA Grapalat" w:hAnsi="GHEA Grapalat" w:cs="Sylfaen"/>
          <w:sz w:val="22"/>
          <w:szCs w:val="22"/>
        </w:rPr>
        <w:t>տապ բժշկական օգնության ծառայություններ</w:t>
      </w:r>
      <w:r>
        <w:rPr>
          <w:rFonts w:ascii="GHEA Grapalat" w:hAnsi="GHEA Grapalat" w:cs="Sylfaen"/>
          <w:sz w:val="22"/>
          <w:szCs w:val="22"/>
        </w:rPr>
        <w:t>ի, 1.3 մլրդ դրամը (նախատեսվածի 98.4%-ը)՝ լ</w:t>
      </w:r>
      <w:r w:rsidRPr="00B97466">
        <w:rPr>
          <w:rFonts w:ascii="GHEA Grapalat" w:hAnsi="GHEA Grapalat" w:cs="Sylfaen"/>
          <w:sz w:val="22"/>
          <w:szCs w:val="22"/>
        </w:rPr>
        <w:t>աբորատոր-գործիքային ախտորոշիչ հետազոտություններ</w:t>
      </w:r>
      <w:r>
        <w:rPr>
          <w:rFonts w:ascii="GHEA Grapalat" w:hAnsi="GHEA Grapalat" w:cs="Sylfaen"/>
          <w:sz w:val="22"/>
          <w:szCs w:val="22"/>
        </w:rPr>
        <w:t>ի, 276.2 մլն դրամը (նախատեսվածի 99.4%-ը)՝ զ</w:t>
      </w:r>
      <w:r w:rsidRPr="00B97466">
        <w:rPr>
          <w:rFonts w:ascii="GHEA Grapalat" w:hAnsi="GHEA Grapalat" w:cs="Sylfaen"/>
          <w:sz w:val="22"/>
          <w:szCs w:val="22"/>
        </w:rPr>
        <w:t>որակոչային և նախազորակոչային տարիքի անձանց փորձաքննության և բժշկական օգնության ծառայություններ</w:t>
      </w:r>
      <w:r>
        <w:rPr>
          <w:rFonts w:ascii="GHEA Grapalat" w:hAnsi="GHEA Grapalat" w:cs="Sylfaen"/>
          <w:sz w:val="22"/>
          <w:szCs w:val="22"/>
        </w:rPr>
        <w:t>ի ծախսերը:</w:t>
      </w:r>
      <w:r w:rsidR="00923B2D" w:rsidRPr="00923B2D">
        <w:rPr>
          <w:rFonts w:ascii="GHEA Grapalat" w:hAnsi="GHEA Grapalat" w:cs="Sylfaen"/>
          <w:sz w:val="22"/>
          <w:szCs w:val="22"/>
          <w:lang w:val="hy-AM"/>
        </w:rPr>
        <w:t xml:space="preserve"> </w:t>
      </w:r>
      <w:r w:rsidR="00923B2D" w:rsidRPr="003941F1">
        <w:rPr>
          <w:rFonts w:ascii="GHEA Grapalat" w:hAnsi="GHEA Grapalat" w:cs="Sylfaen"/>
          <w:sz w:val="22"/>
          <w:szCs w:val="22"/>
          <w:lang w:val="hy-AM"/>
        </w:rPr>
        <w:t>Պարաբժշկական ծառայությունների ձեռքբերման</w:t>
      </w:r>
      <w:r w:rsidR="00923B2D">
        <w:rPr>
          <w:rFonts w:ascii="GHEA Grapalat" w:hAnsi="GHEA Grapalat" w:cs="Sylfaen"/>
          <w:sz w:val="22"/>
          <w:szCs w:val="22"/>
        </w:rPr>
        <w:t xml:space="preserve"> ծախսերը</w:t>
      </w:r>
      <w:r w:rsidR="00923B2D" w:rsidRPr="003941F1">
        <w:rPr>
          <w:rFonts w:ascii="GHEA Grapalat" w:hAnsi="GHEA Grapalat" w:cs="Sylfaen"/>
          <w:sz w:val="22"/>
          <w:szCs w:val="22"/>
          <w:lang w:val="hy-AM"/>
        </w:rPr>
        <w:t xml:space="preserve"> </w:t>
      </w:r>
      <w:r w:rsidR="00923B2D">
        <w:rPr>
          <w:rFonts w:ascii="GHEA Grapalat" w:hAnsi="GHEA Grapalat" w:cs="Sylfaen"/>
          <w:sz w:val="22"/>
          <w:szCs w:val="22"/>
        </w:rPr>
        <w:t>1</w:t>
      </w:r>
      <w:r w:rsidR="00923B2D" w:rsidRPr="003941F1">
        <w:rPr>
          <w:rFonts w:ascii="GHEA Grapalat" w:hAnsi="GHEA Grapalat" w:cs="Sylfaen"/>
          <w:sz w:val="22"/>
          <w:szCs w:val="22"/>
          <w:lang w:val="hy-AM"/>
        </w:rPr>
        <w:t>2.</w:t>
      </w:r>
      <w:r w:rsidR="00923B2D">
        <w:rPr>
          <w:rFonts w:ascii="GHEA Grapalat" w:hAnsi="GHEA Grapalat" w:cs="Sylfaen"/>
          <w:sz w:val="22"/>
          <w:szCs w:val="22"/>
        </w:rPr>
        <w:t>5</w:t>
      </w:r>
      <w:r w:rsidR="00923B2D" w:rsidRPr="003941F1">
        <w:rPr>
          <w:rFonts w:ascii="GHEA Grapalat" w:hAnsi="GHEA Grapalat" w:cs="Sylfaen"/>
          <w:sz w:val="22"/>
          <w:szCs w:val="22"/>
          <w:lang w:val="hy-AM"/>
        </w:rPr>
        <w:t xml:space="preserve">%-ով </w:t>
      </w:r>
      <w:r w:rsidR="00923B2D">
        <w:rPr>
          <w:rFonts w:ascii="GHEA Grapalat" w:hAnsi="GHEA Grapalat" w:cs="Sylfaen"/>
          <w:sz w:val="22"/>
          <w:szCs w:val="22"/>
        </w:rPr>
        <w:t>զիջ</w:t>
      </w:r>
      <w:r w:rsidR="00923B2D" w:rsidRPr="003941F1">
        <w:rPr>
          <w:rFonts w:ascii="GHEA Grapalat" w:hAnsi="GHEA Grapalat" w:cs="Sylfaen"/>
          <w:sz w:val="22"/>
          <w:szCs w:val="22"/>
          <w:lang w:val="hy-AM"/>
        </w:rPr>
        <w:t>ել</w:t>
      </w:r>
      <w:r w:rsidR="00923B2D">
        <w:rPr>
          <w:rFonts w:ascii="GHEA Grapalat" w:hAnsi="GHEA Grapalat" w:cs="Sylfaen"/>
          <w:sz w:val="22"/>
          <w:szCs w:val="22"/>
        </w:rPr>
        <w:t xml:space="preserve"> են</w:t>
      </w:r>
      <w:r w:rsidR="00923B2D" w:rsidRPr="003941F1">
        <w:rPr>
          <w:rFonts w:ascii="GHEA Grapalat" w:hAnsi="GHEA Grapalat" w:cs="Sylfaen"/>
          <w:sz w:val="22"/>
          <w:szCs w:val="22"/>
          <w:lang w:val="hy-AM"/>
        </w:rPr>
        <w:t xml:space="preserve"> նախորդ տարվա համապատասխան ցուցանիշը</w:t>
      </w:r>
      <w:r w:rsidR="00923B2D">
        <w:rPr>
          <w:rFonts w:ascii="GHEA Grapalat" w:hAnsi="GHEA Grapalat" w:cs="Sylfaen"/>
          <w:sz w:val="22"/>
          <w:szCs w:val="22"/>
        </w:rPr>
        <w:t>՝ պայմանավորված լ</w:t>
      </w:r>
      <w:r w:rsidR="00923B2D" w:rsidRPr="00923B2D">
        <w:rPr>
          <w:rFonts w:ascii="GHEA Grapalat" w:hAnsi="GHEA Grapalat" w:cs="Sylfaen"/>
          <w:sz w:val="22"/>
          <w:szCs w:val="22"/>
        </w:rPr>
        <w:t>աբորատոր-գործիքային ախտորոշիչ հետազոտություններ</w:t>
      </w:r>
      <w:r w:rsidR="00923B2D">
        <w:rPr>
          <w:rFonts w:ascii="GHEA Grapalat" w:hAnsi="GHEA Grapalat" w:cs="Sylfaen"/>
          <w:sz w:val="22"/>
          <w:szCs w:val="22"/>
        </w:rPr>
        <w:t>ի ու զ</w:t>
      </w:r>
      <w:r w:rsidR="00923B2D" w:rsidRPr="00B97466">
        <w:rPr>
          <w:rFonts w:ascii="GHEA Grapalat" w:hAnsi="GHEA Grapalat" w:cs="Sylfaen"/>
          <w:sz w:val="22"/>
          <w:szCs w:val="22"/>
        </w:rPr>
        <w:t>որակոչային և նախազորակոչային տարիքի անձանց փորձաքննության և բժշկական օգնության ծառայություններ</w:t>
      </w:r>
      <w:r w:rsidR="00923B2D">
        <w:rPr>
          <w:rFonts w:ascii="GHEA Grapalat" w:hAnsi="GHEA Grapalat" w:cs="Sylfaen"/>
          <w:sz w:val="22"/>
          <w:szCs w:val="22"/>
        </w:rPr>
        <w:t>ի ծախսերից առողջապահական այլ ծրագրեր միջոցների տեղափոխման հանգամանքով</w:t>
      </w:r>
      <w:r w:rsidR="00923B2D" w:rsidRPr="003941F1">
        <w:rPr>
          <w:rFonts w:ascii="GHEA Grapalat" w:hAnsi="GHEA Grapalat" w:cs="Sylfaen"/>
          <w:sz w:val="22"/>
          <w:szCs w:val="22"/>
          <w:lang w:val="hy-AM"/>
        </w:rPr>
        <w:t>:</w:t>
      </w:r>
    </w:p>
    <w:p w:rsidR="00D250F9" w:rsidRPr="00D208E5" w:rsidRDefault="00D250F9" w:rsidP="00D250F9">
      <w:pPr>
        <w:spacing w:line="360" w:lineRule="auto"/>
        <w:ind w:firstLine="561"/>
        <w:jc w:val="both"/>
        <w:rPr>
          <w:rFonts w:ascii="GHEA Grapalat" w:hAnsi="GHEA Grapalat" w:cs="Sylfaen"/>
          <w:sz w:val="22"/>
          <w:szCs w:val="22"/>
        </w:rPr>
      </w:pPr>
      <w:r w:rsidRPr="003941F1">
        <w:rPr>
          <w:rFonts w:ascii="GHEA Grapalat" w:hAnsi="GHEA Grapalat" w:cs="Sylfaen"/>
          <w:sz w:val="22"/>
          <w:szCs w:val="22"/>
          <w:lang w:val="hy-AM"/>
        </w:rPr>
        <w:t>201</w:t>
      </w:r>
      <w:r>
        <w:rPr>
          <w:rFonts w:ascii="GHEA Grapalat" w:hAnsi="GHEA Grapalat" w:cs="Sylfaen"/>
          <w:sz w:val="22"/>
          <w:szCs w:val="22"/>
        </w:rPr>
        <w:t>6</w:t>
      </w:r>
      <w:r w:rsidRPr="003941F1">
        <w:rPr>
          <w:rFonts w:ascii="GHEA Grapalat" w:hAnsi="GHEA Grapalat" w:cs="Sylfaen"/>
          <w:sz w:val="22"/>
          <w:szCs w:val="22"/>
          <w:lang w:val="hy-AM"/>
        </w:rPr>
        <w:t xml:space="preserve"> թվականի առաջին </w:t>
      </w:r>
      <w:r>
        <w:rPr>
          <w:rFonts w:ascii="GHEA Grapalat" w:hAnsi="GHEA Grapalat" w:cs="Sylfaen"/>
          <w:sz w:val="22"/>
          <w:szCs w:val="22"/>
        </w:rPr>
        <w:t>կիսամ</w:t>
      </w:r>
      <w:r w:rsidRPr="003941F1">
        <w:rPr>
          <w:rFonts w:ascii="GHEA Grapalat" w:hAnsi="GHEA Grapalat" w:cs="Sylfaen"/>
          <w:sz w:val="22"/>
          <w:szCs w:val="22"/>
          <w:lang w:val="hy-AM"/>
        </w:rPr>
        <w:t xml:space="preserve">յակում </w:t>
      </w:r>
      <w:r w:rsidRPr="003941F1">
        <w:rPr>
          <w:rFonts w:ascii="GHEA Grapalat" w:hAnsi="GHEA Grapalat" w:cs="Sylfaen"/>
          <w:i/>
          <w:sz w:val="22"/>
          <w:szCs w:val="22"/>
          <w:lang w:val="hy-AM"/>
        </w:rPr>
        <w:t>հիվանդանոցային ծառայությունների</w:t>
      </w:r>
      <w:r w:rsidRPr="003941F1">
        <w:rPr>
          <w:rFonts w:ascii="GHEA Grapalat" w:hAnsi="GHEA Grapalat" w:cs="Sylfaen"/>
          <w:sz w:val="22"/>
          <w:szCs w:val="22"/>
          <w:lang w:val="hy-AM"/>
        </w:rPr>
        <w:t xml:space="preserve"> շրջանակներում օգտագործվել է </w:t>
      </w:r>
      <w:r>
        <w:rPr>
          <w:rFonts w:ascii="GHEA Grapalat" w:hAnsi="GHEA Grapalat" w:cs="Sylfaen"/>
          <w:sz w:val="22"/>
          <w:szCs w:val="22"/>
        </w:rPr>
        <w:t>16.9</w:t>
      </w:r>
      <w:r w:rsidRPr="003941F1">
        <w:rPr>
          <w:rFonts w:ascii="GHEA Grapalat" w:hAnsi="GHEA Grapalat" w:cs="Sylfaen"/>
          <w:sz w:val="22"/>
          <w:szCs w:val="22"/>
          <w:lang w:val="hy-AM"/>
        </w:rPr>
        <w:t xml:space="preserve"> մլրդ դրամ կամ նախատեսվածի 9</w:t>
      </w:r>
      <w:r>
        <w:rPr>
          <w:rFonts w:ascii="GHEA Grapalat" w:hAnsi="GHEA Grapalat" w:cs="Sylfaen"/>
          <w:sz w:val="22"/>
          <w:szCs w:val="22"/>
        </w:rPr>
        <w:t>7.2</w:t>
      </w:r>
      <w:r w:rsidRPr="003941F1">
        <w:rPr>
          <w:rFonts w:ascii="GHEA Grapalat" w:hAnsi="GHEA Grapalat" w:cs="Sylfaen"/>
          <w:sz w:val="22"/>
          <w:szCs w:val="22"/>
          <w:lang w:val="hy-AM"/>
        </w:rPr>
        <w:t>%-ը: Խմբի ծախսերի 3</w:t>
      </w:r>
      <w:r>
        <w:rPr>
          <w:rFonts w:ascii="GHEA Grapalat" w:hAnsi="GHEA Grapalat" w:cs="Sylfaen"/>
          <w:sz w:val="22"/>
          <w:szCs w:val="22"/>
        </w:rPr>
        <w:t>2.2</w:t>
      </w:r>
      <w:r w:rsidRPr="003941F1">
        <w:rPr>
          <w:rFonts w:ascii="GHEA Grapalat" w:hAnsi="GHEA Grapalat" w:cs="Sylfaen"/>
          <w:sz w:val="22"/>
          <w:szCs w:val="22"/>
          <w:lang w:val="hy-AM"/>
        </w:rPr>
        <w:t>%-ը կամ</w:t>
      </w:r>
      <w:r>
        <w:rPr>
          <w:rFonts w:ascii="GHEA Grapalat" w:hAnsi="GHEA Grapalat" w:cs="Sylfaen"/>
          <w:sz w:val="22"/>
          <w:szCs w:val="22"/>
        </w:rPr>
        <w:t xml:space="preserve"> 5</w:t>
      </w:r>
      <w:r w:rsidRPr="003941F1">
        <w:rPr>
          <w:rFonts w:ascii="GHEA Grapalat" w:hAnsi="GHEA Grapalat" w:cs="Sylfaen"/>
          <w:sz w:val="22"/>
          <w:szCs w:val="22"/>
          <w:lang w:val="hy-AM"/>
        </w:rPr>
        <w:t>.</w:t>
      </w:r>
      <w:r>
        <w:rPr>
          <w:rFonts w:ascii="GHEA Grapalat" w:hAnsi="GHEA Grapalat" w:cs="Sylfaen"/>
          <w:sz w:val="22"/>
          <w:szCs w:val="22"/>
        </w:rPr>
        <w:t>4</w:t>
      </w:r>
      <w:r w:rsidRPr="003941F1">
        <w:rPr>
          <w:rFonts w:ascii="GHEA Grapalat" w:hAnsi="GHEA Grapalat" w:cs="Sylfaen"/>
          <w:sz w:val="22"/>
          <w:szCs w:val="22"/>
          <w:lang w:val="hy-AM"/>
        </w:rPr>
        <w:t xml:space="preserve"> մլրդ դրամը կազմել են ընդհանուր բնույթի հիվանդանոցային ծառայությունների, 2</w:t>
      </w:r>
      <w:r>
        <w:rPr>
          <w:rFonts w:ascii="GHEA Grapalat" w:hAnsi="GHEA Grapalat" w:cs="Sylfaen"/>
          <w:sz w:val="22"/>
          <w:szCs w:val="22"/>
        </w:rPr>
        <w:t>8.7</w:t>
      </w:r>
      <w:r w:rsidRPr="003941F1">
        <w:rPr>
          <w:rFonts w:ascii="GHEA Grapalat" w:hAnsi="GHEA Grapalat" w:cs="Sylfaen"/>
          <w:sz w:val="22"/>
          <w:szCs w:val="22"/>
          <w:lang w:val="hy-AM"/>
        </w:rPr>
        <w:t>%-ը կամ</w:t>
      </w:r>
      <w:r>
        <w:rPr>
          <w:rFonts w:ascii="GHEA Grapalat" w:hAnsi="GHEA Grapalat" w:cs="Sylfaen"/>
          <w:sz w:val="22"/>
          <w:szCs w:val="22"/>
        </w:rPr>
        <w:t xml:space="preserve"> 4.8</w:t>
      </w:r>
      <w:r w:rsidRPr="003941F1">
        <w:rPr>
          <w:rFonts w:ascii="GHEA Grapalat" w:hAnsi="GHEA Grapalat" w:cs="Sylfaen"/>
          <w:sz w:val="22"/>
          <w:szCs w:val="22"/>
          <w:lang w:val="hy-AM"/>
        </w:rPr>
        <w:t xml:space="preserve"> մլրդ </w:t>
      </w:r>
      <w:r w:rsidRPr="003941F1">
        <w:rPr>
          <w:rFonts w:ascii="GHEA Grapalat" w:hAnsi="GHEA Grapalat" w:cs="Sylfaen"/>
          <w:sz w:val="22"/>
          <w:szCs w:val="22"/>
          <w:lang w:val="hy-AM"/>
        </w:rPr>
        <w:lastRenderedPageBreak/>
        <w:t xml:space="preserve">դրամը` մասնագիտացված հիվանդանոցային ծառայությունների և </w:t>
      </w:r>
      <w:r>
        <w:rPr>
          <w:rFonts w:ascii="GHEA Grapalat" w:hAnsi="GHEA Grapalat" w:cs="Sylfaen"/>
          <w:sz w:val="22"/>
          <w:szCs w:val="22"/>
        </w:rPr>
        <w:t>39.1</w:t>
      </w:r>
      <w:r w:rsidRPr="003941F1">
        <w:rPr>
          <w:rFonts w:ascii="GHEA Grapalat" w:hAnsi="GHEA Grapalat" w:cs="Sylfaen"/>
          <w:sz w:val="22"/>
          <w:szCs w:val="22"/>
          <w:lang w:val="hy-AM"/>
        </w:rPr>
        <w:t xml:space="preserve">%-ը կամ </w:t>
      </w:r>
      <w:r>
        <w:rPr>
          <w:rFonts w:ascii="GHEA Grapalat" w:hAnsi="GHEA Grapalat" w:cs="Sylfaen"/>
          <w:sz w:val="22"/>
          <w:szCs w:val="22"/>
        </w:rPr>
        <w:t>6.6</w:t>
      </w:r>
      <w:r w:rsidRPr="003941F1">
        <w:rPr>
          <w:rFonts w:ascii="GHEA Grapalat" w:hAnsi="GHEA Grapalat" w:cs="Sylfaen"/>
          <w:sz w:val="22"/>
          <w:szCs w:val="22"/>
          <w:lang w:val="hy-AM"/>
        </w:rPr>
        <w:t xml:space="preserve"> մլրդ դրամը` մոր և մանկան բժշկական ծառայությունների ծախսերը, որոնք համապատասխանաբար </w:t>
      </w:r>
      <w:r>
        <w:rPr>
          <w:rFonts w:ascii="GHEA Grapalat" w:hAnsi="GHEA Grapalat" w:cs="Sylfaen"/>
          <w:sz w:val="22"/>
          <w:szCs w:val="22"/>
        </w:rPr>
        <w:t>96.8%-ով</w:t>
      </w:r>
      <w:r w:rsidRPr="003941F1">
        <w:rPr>
          <w:rFonts w:ascii="GHEA Grapalat" w:hAnsi="GHEA Grapalat" w:cs="Sylfaen"/>
          <w:sz w:val="22"/>
          <w:szCs w:val="22"/>
          <w:lang w:val="hy-AM"/>
        </w:rPr>
        <w:t>, 9</w:t>
      </w:r>
      <w:r>
        <w:rPr>
          <w:rFonts w:ascii="GHEA Grapalat" w:hAnsi="GHEA Grapalat" w:cs="Sylfaen"/>
          <w:sz w:val="22"/>
          <w:szCs w:val="22"/>
        </w:rPr>
        <w:t>6.9%-ով</w:t>
      </w:r>
      <w:r w:rsidRPr="003941F1">
        <w:rPr>
          <w:rFonts w:ascii="GHEA Grapalat" w:hAnsi="GHEA Grapalat" w:cs="Sylfaen"/>
          <w:sz w:val="22"/>
          <w:szCs w:val="22"/>
          <w:lang w:val="hy-AM"/>
        </w:rPr>
        <w:t xml:space="preserve"> և 9</w:t>
      </w:r>
      <w:r>
        <w:rPr>
          <w:rFonts w:ascii="GHEA Grapalat" w:hAnsi="GHEA Grapalat" w:cs="Sylfaen"/>
          <w:sz w:val="22"/>
          <w:szCs w:val="22"/>
        </w:rPr>
        <w:t>7.7%-</w:t>
      </w:r>
      <w:r w:rsidRPr="003941F1">
        <w:rPr>
          <w:rFonts w:ascii="GHEA Grapalat" w:hAnsi="GHEA Grapalat" w:cs="Sylfaen"/>
          <w:sz w:val="22"/>
          <w:szCs w:val="22"/>
          <w:lang w:val="hy-AM"/>
        </w:rPr>
        <w:t xml:space="preserve">ով ապահովել են </w:t>
      </w:r>
      <w:r>
        <w:rPr>
          <w:rFonts w:ascii="GHEA Grapalat" w:hAnsi="GHEA Grapalat" w:cs="Sylfaen"/>
          <w:sz w:val="22"/>
          <w:szCs w:val="22"/>
        </w:rPr>
        <w:t>կիսամ</w:t>
      </w:r>
      <w:r w:rsidRPr="003941F1">
        <w:rPr>
          <w:rFonts w:ascii="GHEA Grapalat" w:hAnsi="GHEA Grapalat" w:cs="Sylfaen"/>
          <w:sz w:val="22"/>
          <w:szCs w:val="22"/>
          <w:lang w:val="hy-AM"/>
        </w:rPr>
        <w:t>յակային ծրագրի կատարումը: Նշված խմբի ծախսերում մեծ տեսակարար կշիռ ունեն սոցիալապես անապահով և հատուկ խմբերում ընդգրկվածներին բժշկական օգնության, մանկաբարձական բժշկական օգնության</w:t>
      </w:r>
      <w:r>
        <w:rPr>
          <w:rFonts w:ascii="GHEA Grapalat" w:hAnsi="GHEA Grapalat" w:cs="Sylfaen"/>
          <w:sz w:val="22"/>
          <w:szCs w:val="22"/>
        </w:rPr>
        <w:t>,</w:t>
      </w:r>
      <w:r w:rsidRPr="003941F1">
        <w:rPr>
          <w:rFonts w:ascii="GHEA Grapalat" w:hAnsi="GHEA Grapalat" w:cs="Sylfaen"/>
          <w:sz w:val="22"/>
          <w:szCs w:val="22"/>
          <w:lang w:val="hy-AM"/>
        </w:rPr>
        <w:t xml:space="preserve"> երեխաներին բժշկական օգնության</w:t>
      </w:r>
      <w:r>
        <w:rPr>
          <w:rFonts w:ascii="GHEA Grapalat" w:hAnsi="GHEA Grapalat" w:cs="Sylfaen"/>
          <w:sz w:val="22"/>
          <w:szCs w:val="22"/>
        </w:rPr>
        <w:t>, հոգեկան և նարկոլոգիական հիվանդների բժշկական օգնության և սրտի վիրահատության</w:t>
      </w:r>
      <w:r w:rsidRPr="003941F1">
        <w:rPr>
          <w:rFonts w:ascii="GHEA Grapalat" w:hAnsi="GHEA Grapalat" w:cs="Sylfaen"/>
          <w:sz w:val="22"/>
          <w:szCs w:val="22"/>
          <w:lang w:val="hy-AM"/>
        </w:rPr>
        <w:t xml:space="preserve"> ծառայությունները, որոնց գծով ծախսվել է </w:t>
      </w:r>
      <w:r>
        <w:rPr>
          <w:rFonts w:ascii="GHEA Grapalat" w:hAnsi="GHEA Grapalat" w:cs="Sylfaen"/>
          <w:sz w:val="22"/>
          <w:szCs w:val="22"/>
        </w:rPr>
        <w:t>համապատասխանաբար 2.7</w:t>
      </w:r>
      <w:r w:rsidRPr="003941F1">
        <w:rPr>
          <w:rFonts w:ascii="GHEA Grapalat" w:hAnsi="GHEA Grapalat" w:cs="Sylfaen"/>
          <w:sz w:val="22"/>
          <w:szCs w:val="22"/>
          <w:lang w:val="hy-AM"/>
        </w:rPr>
        <w:t xml:space="preserve"> մլրդ դրամ</w:t>
      </w:r>
      <w:r>
        <w:rPr>
          <w:rFonts w:ascii="GHEA Grapalat" w:hAnsi="GHEA Grapalat" w:cs="Sylfaen"/>
          <w:sz w:val="22"/>
          <w:szCs w:val="22"/>
        </w:rPr>
        <w:t>, 2.9 մլրդ դրամ, 3.5 մլրդ դրամ, 1.3 մլրդ դրամ և 1.3 մլրդ դրամ</w:t>
      </w:r>
      <w:r w:rsidRPr="003941F1">
        <w:rPr>
          <w:rFonts w:ascii="GHEA Grapalat" w:hAnsi="GHEA Grapalat" w:cs="Sylfaen"/>
          <w:sz w:val="22"/>
          <w:szCs w:val="22"/>
          <w:lang w:val="hy-AM"/>
        </w:rPr>
        <w:t>` 9</w:t>
      </w:r>
      <w:r>
        <w:rPr>
          <w:rFonts w:ascii="GHEA Grapalat" w:hAnsi="GHEA Grapalat" w:cs="Sylfaen"/>
          <w:sz w:val="22"/>
          <w:szCs w:val="22"/>
        </w:rPr>
        <w:t>8.4</w:t>
      </w:r>
      <w:r w:rsidRPr="003941F1">
        <w:rPr>
          <w:rFonts w:ascii="GHEA Grapalat" w:hAnsi="GHEA Grapalat" w:cs="Sylfaen"/>
          <w:sz w:val="22"/>
          <w:szCs w:val="22"/>
          <w:lang w:val="hy-AM"/>
        </w:rPr>
        <w:t>%-ով, 9</w:t>
      </w:r>
      <w:r>
        <w:rPr>
          <w:rFonts w:ascii="GHEA Grapalat" w:hAnsi="GHEA Grapalat" w:cs="Sylfaen"/>
          <w:sz w:val="22"/>
          <w:szCs w:val="22"/>
        </w:rPr>
        <w:t>6.2</w:t>
      </w:r>
      <w:r w:rsidRPr="003941F1">
        <w:rPr>
          <w:rFonts w:ascii="GHEA Grapalat" w:hAnsi="GHEA Grapalat" w:cs="Sylfaen"/>
          <w:sz w:val="22"/>
          <w:szCs w:val="22"/>
          <w:lang w:val="hy-AM"/>
        </w:rPr>
        <w:t>%-ով</w:t>
      </w:r>
      <w:r>
        <w:rPr>
          <w:rFonts w:ascii="GHEA Grapalat" w:hAnsi="GHEA Grapalat" w:cs="Sylfaen"/>
          <w:sz w:val="22"/>
          <w:szCs w:val="22"/>
        </w:rPr>
        <w:t xml:space="preserve">, </w:t>
      </w:r>
      <w:r w:rsidRPr="003941F1">
        <w:rPr>
          <w:rFonts w:ascii="GHEA Grapalat" w:hAnsi="GHEA Grapalat" w:cs="Sylfaen"/>
          <w:sz w:val="22"/>
          <w:szCs w:val="22"/>
          <w:lang w:val="hy-AM"/>
        </w:rPr>
        <w:t>9</w:t>
      </w:r>
      <w:r>
        <w:rPr>
          <w:rFonts w:ascii="GHEA Grapalat" w:hAnsi="GHEA Grapalat" w:cs="Sylfaen"/>
          <w:sz w:val="22"/>
          <w:szCs w:val="22"/>
        </w:rPr>
        <w:t>9.7</w:t>
      </w:r>
      <w:r w:rsidRPr="003941F1">
        <w:rPr>
          <w:rFonts w:ascii="GHEA Grapalat" w:hAnsi="GHEA Grapalat" w:cs="Sylfaen"/>
          <w:sz w:val="22"/>
          <w:szCs w:val="22"/>
          <w:lang w:val="hy-AM"/>
        </w:rPr>
        <w:t>%-ով</w:t>
      </w:r>
      <w:r>
        <w:rPr>
          <w:rFonts w:ascii="GHEA Grapalat" w:hAnsi="GHEA Grapalat" w:cs="Sylfaen"/>
          <w:sz w:val="22"/>
          <w:szCs w:val="22"/>
        </w:rPr>
        <w:t xml:space="preserve">, </w:t>
      </w:r>
      <w:r w:rsidRPr="003941F1">
        <w:rPr>
          <w:rFonts w:ascii="GHEA Grapalat" w:hAnsi="GHEA Grapalat" w:cs="Sylfaen"/>
          <w:sz w:val="22"/>
          <w:szCs w:val="22"/>
          <w:lang w:val="hy-AM"/>
        </w:rPr>
        <w:t>9</w:t>
      </w:r>
      <w:r>
        <w:rPr>
          <w:rFonts w:ascii="GHEA Grapalat" w:hAnsi="GHEA Grapalat" w:cs="Sylfaen"/>
          <w:sz w:val="22"/>
          <w:szCs w:val="22"/>
        </w:rPr>
        <w:t>5.4</w:t>
      </w:r>
      <w:r w:rsidRPr="003941F1">
        <w:rPr>
          <w:rFonts w:ascii="GHEA Grapalat" w:hAnsi="GHEA Grapalat" w:cs="Sylfaen"/>
          <w:sz w:val="22"/>
          <w:szCs w:val="22"/>
          <w:lang w:val="hy-AM"/>
        </w:rPr>
        <w:t xml:space="preserve">%-ով և </w:t>
      </w:r>
      <w:r>
        <w:rPr>
          <w:rFonts w:ascii="GHEA Grapalat" w:hAnsi="GHEA Grapalat" w:cs="Sylfaen"/>
          <w:sz w:val="22"/>
          <w:szCs w:val="22"/>
        </w:rPr>
        <w:t>100</w:t>
      </w:r>
      <w:r w:rsidRPr="003941F1">
        <w:rPr>
          <w:rFonts w:ascii="GHEA Grapalat" w:hAnsi="GHEA Grapalat" w:cs="Sylfaen"/>
          <w:sz w:val="22"/>
          <w:szCs w:val="22"/>
          <w:lang w:val="hy-AM"/>
        </w:rPr>
        <w:t>%-ով ապահովելով ծրագրի կատարումը:</w:t>
      </w:r>
      <w:r>
        <w:rPr>
          <w:rFonts w:ascii="GHEA Grapalat" w:hAnsi="GHEA Grapalat" w:cs="Sylfaen"/>
          <w:sz w:val="22"/>
          <w:szCs w:val="22"/>
        </w:rPr>
        <w:t xml:space="preserve"> </w:t>
      </w:r>
      <w:r w:rsidRPr="003941F1">
        <w:rPr>
          <w:rFonts w:ascii="GHEA Grapalat" w:hAnsi="GHEA Grapalat" w:cs="Sylfaen"/>
          <w:sz w:val="22"/>
          <w:szCs w:val="22"/>
          <w:lang w:val="hy-AM"/>
        </w:rPr>
        <w:t xml:space="preserve">Նախորդ տարվա նույն ժամանակահատվածի համեմատ հիվանդանոցային ծառայությունների ծախսերն ավելացել են </w:t>
      </w:r>
      <w:r>
        <w:rPr>
          <w:rFonts w:ascii="GHEA Grapalat" w:hAnsi="GHEA Grapalat" w:cs="Sylfaen"/>
          <w:sz w:val="22"/>
          <w:szCs w:val="22"/>
        </w:rPr>
        <w:t>5.7</w:t>
      </w:r>
      <w:r w:rsidR="006A6C4C">
        <w:rPr>
          <w:rFonts w:ascii="GHEA Grapalat" w:hAnsi="GHEA Grapalat" w:cs="Sylfaen"/>
          <w:sz w:val="22"/>
          <w:szCs w:val="22"/>
          <w:lang w:val="hy-AM"/>
        </w:rPr>
        <w:t>%</w:t>
      </w:r>
      <w:r w:rsidR="006A6C4C">
        <w:rPr>
          <w:rFonts w:ascii="GHEA Grapalat" w:hAnsi="GHEA Grapalat" w:cs="Sylfaen"/>
          <w:sz w:val="22"/>
          <w:szCs w:val="22"/>
        </w:rPr>
        <w:noBreakHyphen/>
      </w:r>
      <w:r w:rsidRPr="003941F1">
        <w:rPr>
          <w:rFonts w:ascii="GHEA Grapalat" w:hAnsi="GHEA Grapalat" w:cs="Sylfaen"/>
          <w:sz w:val="22"/>
          <w:szCs w:val="22"/>
          <w:lang w:val="hy-AM"/>
        </w:rPr>
        <w:t>ով, ինչը հիմնականում պայմանավորված է</w:t>
      </w:r>
      <w:r w:rsidRPr="00AD6963">
        <w:rPr>
          <w:rFonts w:ascii="GHEA Grapalat" w:hAnsi="GHEA Grapalat"/>
          <w:sz w:val="22"/>
          <w:szCs w:val="22"/>
          <w:lang w:val="zu-ZA"/>
        </w:rPr>
        <w:t xml:space="preserve"> </w:t>
      </w:r>
      <w:r w:rsidRPr="003941F1">
        <w:rPr>
          <w:rFonts w:ascii="GHEA Grapalat" w:hAnsi="GHEA Grapalat"/>
          <w:sz w:val="22"/>
          <w:szCs w:val="22"/>
          <w:lang w:val="zu-ZA"/>
        </w:rPr>
        <w:t>սրտի վիրահատության</w:t>
      </w:r>
      <w:r w:rsidR="00B34330">
        <w:rPr>
          <w:rFonts w:ascii="GHEA Grapalat" w:hAnsi="GHEA Grapalat"/>
          <w:sz w:val="22"/>
          <w:szCs w:val="22"/>
          <w:lang w:val="zu-ZA"/>
        </w:rPr>
        <w:t>, h</w:t>
      </w:r>
      <w:r w:rsidR="00B34330" w:rsidRPr="00B34330">
        <w:rPr>
          <w:rFonts w:ascii="GHEA Grapalat" w:hAnsi="GHEA Grapalat"/>
          <w:sz w:val="22"/>
          <w:szCs w:val="22"/>
          <w:lang w:val="zu-ZA"/>
        </w:rPr>
        <w:t>ոգեկան</w:t>
      </w:r>
      <w:r w:rsidR="006B2CE4">
        <w:rPr>
          <w:rFonts w:ascii="GHEA Grapalat" w:hAnsi="GHEA Grapalat"/>
          <w:sz w:val="22"/>
          <w:szCs w:val="22"/>
          <w:lang w:val="zu-ZA"/>
        </w:rPr>
        <w:t xml:space="preserve"> </w:t>
      </w:r>
      <w:r w:rsidR="00B34330" w:rsidRPr="00B34330">
        <w:rPr>
          <w:rFonts w:ascii="GHEA Grapalat" w:hAnsi="GHEA Grapalat"/>
          <w:sz w:val="22"/>
          <w:szCs w:val="22"/>
          <w:lang w:val="zu-ZA"/>
        </w:rPr>
        <w:t>և նարկոլոգիական հիվանդների բժշկական օգնության</w:t>
      </w:r>
      <w:r w:rsidR="00B34330">
        <w:rPr>
          <w:rFonts w:ascii="GHEA Grapalat" w:hAnsi="GHEA Grapalat"/>
          <w:sz w:val="22"/>
          <w:szCs w:val="22"/>
          <w:lang w:val="zu-ZA"/>
        </w:rPr>
        <w:t xml:space="preserve"> և ե</w:t>
      </w:r>
      <w:r w:rsidR="00B34330" w:rsidRPr="00B34330">
        <w:rPr>
          <w:rFonts w:ascii="GHEA Grapalat" w:hAnsi="GHEA Grapalat"/>
          <w:sz w:val="22"/>
          <w:szCs w:val="22"/>
          <w:lang w:val="zu-ZA"/>
        </w:rPr>
        <w:t xml:space="preserve">րեխաներին բժշկական օգնության </w:t>
      </w:r>
      <w:r w:rsidRPr="003941F1">
        <w:rPr>
          <w:rFonts w:ascii="GHEA Grapalat" w:hAnsi="GHEA Grapalat"/>
          <w:sz w:val="22"/>
          <w:szCs w:val="22"/>
          <w:lang w:val="zu-ZA"/>
        </w:rPr>
        <w:t>ծառայությունների</w:t>
      </w:r>
      <w:r>
        <w:rPr>
          <w:rFonts w:ascii="GHEA Grapalat" w:hAnsi="GHEA Grapalat"/>
          <w:sz w:val="22"/>
          <w:szCs w:val="22"/>
          <w:lang w:val="zu-ZA"/>
        </w:rPr>
        <w:t xml:space="preserve"> շրջանակներում կատարված ծախսերի</w:t>
      </w:r>
      <w:r w:rsidR="006A6C4C">
        <w:rPr>
          <w:rFonts w:ascii="GHEA Grapalat" w:hAnsi="GHEA Grapalat"/>
          <w:sz w:val="22"/>
          <w:szCs w:val="22"/>
          <w:lang w:val="zu-ZA"/>
        </w:rPr>
        <w:t xml:space="preserve"> </w:t>
      </w:r>
      <w:r>
        <w:rPr>
          <w:rFonts w:ascii="GHEA Grapalat" w:hAnsi="GHEA Grapalat"/>
          <w:sz w:val="22"/>
          <w:szCs w:val="22"/>
          <w:lang w:val="zu-ZA"/>
        </w:rPr>
        <w:t>աճով:</w:t>
      </w:r>
    </w:p>
    <w:p w:rsidR="00D250F9" w:rsidRPr="002C56C2" w:rsidRDefault="00D250F9" w:rsidP="00D250F9">
      <w:pPr>
        <w:spacing w:line="360" w:lineRule="auto"/>
        <w:ind w:firstLine="561"/>
        <w:jc w:val="both"/>
        <w:rPr>
          <w:rFonts w:ascii="GHEA Grapalat" w:hAnsi="GHEA Grapalat"/>
          <w:sz w:val="22"/>
          <w:szCs w:val="22"/>
          <w:lang w:val="hy-AM"/>
        </w:rPr>
      </w:pPr>
      <w:r w:rsidRPr="003941F1">
        <w:rPr>
          <w:rFonts w:ascii="GHEA Grapalat" w:hAnsi="GHEA Grapalat"/>
          <w:sz w:val="22"/>
          <w:szCs w:val="22"/>
          <w:lang w:val="hy-AM"/>
        </w:rPr>
        <w:t>201</w:t>
      </w:r>
      <w:r>
        <w:rPr>
          <w:rFonts w:ascii="GHEA Grapalat" w:hAnsi="GHEA Grapalat"/>
          <w:sz w:val="22"/>
          <w:szCs w:val="22"/>
        </w:rPr>
        <w:t>6</w:t>
      </w:r>
      <w:r w:rsidRPr="003941F1">
        <w:rPr>
          <w:rFonts w:ascii="GHEA Grapalat" w:hAnsi="GHEA Grapalat"/>
          <w:sz w:val="22"/>
          <w:szCs w:val="22"/>
          <w:lang w:val="hy-AM"/>
        </w:rPr>
        <w:t xml:space="preserve"> թվականի առաջին </w:t>
      </w:r>
      <w:r>
        <w:rPr>
          <w:rFonts w:ascii="GHEA Grapalat" w:hAnsi="GHEA Grapalat"/>
          <w:sz w:val="22"/>
          <w:szCs w:val="22"/>
        </w:rPr>
        <w:t>կիսամ</w:t>
      </w:r>
      <w:r w:rsidRPr="003941F1">
        <w:rPr>
          <w:rFonts w:ascii="GHEA Grapalat" w:hAnsi="GHEA Grapalat"/>
          <w:sz w:val="22"/>
          <w:szCs w:val="22"/>
          <w:lang w:val="hy-AM"/>
        </w:rPr>
        <w:t>յակում ՀՀ պետական բյուջեից</w:t>
      </w:r>
      <w:r>
        <w:rPr>
          <w:rFonts w:ascii="GHEA Grapalat" w:hAnsi="GHEA Grapalat"/>
          <w:sz w:val="22"/>
          <w:szCs w:val="22"/>
        </w:rPr>
        <w:t xml:space="preserve"> շուրջ</w:t>
      </w:r>
      <w:r w:rsidRPr="003941F1">
        <w:rPr>
          <w:rFonts w:ascii="GHEA Grapalat" w:hAnsi="GHEA Grapalat"/>
          <w:sz w:val="22"/>
          <w:szCs w:val="22"/>
          <w:lang w:val="hy-AM"/>
        </w:rPr>
        <w:t xml:space="preserve"> </w:t>
      </w:r>
      <w:r>
        <w:rPr>
          <w:rFonts w:ascii="GHEA Grapalat" w:hAnsi="GHEA Grapalat"/>
          <w:sz w:val="22"/>
          <w:szCs w:val="22"/>
        </w:rPr>
        <w:t>2.6</w:t>
      </w:r>
      <w:r w:rsidRPr="003941F1">
        <w:rPr>
          <w:rFonts w:ascii="GHEA Grapalat" w:hAnsi="GHEA Grapalat"/>
          <w:sz w:val="22"/>
          <w:szCs w:val="22"/>
          <w:lang w:val="hy-AM"/>
        </w:rPr>
        <w:t xml:space="preserve"> մլրդ դրամ տրամադրվել է </w:t>
      </w:r>
      <w:r w:rsidRPr="003941F1">
        <w:rPr>
          <w:rFonts w:ascii="GHEA Grapalat" w:hAnsi="GHEA Grapalat"/>
          <w:i/>
          <w:sz w:val="22"/>
          <w:szCs w:val="22"/>
          <w:lang w:val="hy-AM"/>
        </w:rPr>
        <w:t>հանրային առողջապահական ծառայությունների</w:t>
      </w:r>
      <w:r w:rsidRPr="003941F1">
        <w:rPr>
          <w:rFonts w:ascii="GHEA Grapalat" w:hAnsi="GHEA Grapalat"/>
          <w:sz w:val="22"/>
          <w:szCs w:val="22"/>
          <w:lang w:val="hy-AM"/>
        </w:rPr>
        <w:t xml:space="preserve"> ֆինանսավորմանը` կազմելով ծրագրի </w:t>
      </w:r>
      <w:r>
        <w:rPr>
          <w:rFonts w:ascii="GHEA Grapalat" w:hAnsi="GHEA Grapalat"/>
          <w:sz w:val="22"/>
          <w:szCs w:val="22"/>
        </w:rPr>
        <w:t>77.4</w:t>
      </w:r>
      <w:r w:rsidRPr="003941F1">
        <w:rPr>
          <w:rFonts w:ascii="GHEA Grapalat" w:hAnsi="GHEA Grapalat"/>
          <w:sz w:val="22"/>
          <w:szCs w:val="22"/>
          <w:lang w:val="hy-AM"/>
        </w:rPr>
        <w:t xml:space="preserve">%-ը: Խմբում ընդգրկված են </w:t>
      </w:r>
      <w:r>
        <w:rPr>
          <w:rFonts w:ascii="GHEA Grapalat" w:hAnsi="GHEA Grapalat"/>
          <w:sz w:val="22"/>
          <w:szCs w:val="22"/>
        </w:rPr>
        <w:t>5</w:t>
      </w:r>
      <w:r w:rsidRPr="003941F1">
        <w:rPr>
          <w:rFonts w:ascii="GHEA Grapalat" w:hAnsi="GHEA Grapalat"/>
          <w:sz w:val="22"/>
          <w:szCs w:val="22"/>
          <w:lang w:val="hy-AM"/>
        </w:rPr>
        <w:t xml:space="preserve"> ծրագրեր, որոնցից եր</w:t>
      </w:r>
      <w:r>
        <w:rPr>
          <w:rFonts w:ascii="GHEA Grapalat" w:hAnsi="GHEA Grapalat"/>
          <w:sz w:val="22"/>
          <w:szCs w:val="22"/>
        </w:rPr>
        <w:t>կուս</w:t>
      </w:r>
      <w:r w:rsidRPr="003941F1">
        <w:rPr>
          <w:rFonts w:ascii="GHEA Grapalat" w:hAnsi="GHEA Grapalat"/>
          <w:sz w:val="22"/>
          <w:szCs w:val="22"/>
          <w:lang w:val="hy-AM"/>
        </w:rPr>
        <w:t>ի</w:t>
      </w:r>
      <w:r>
        <w:rPr>
          <w:rFonts w:ascii="GHEA Grapalat" w:hAnsi="GHEA Grapalat"/>
          <w:sz w:val="22"/>
          <w:szCs w:val="22"/>
        </w:rPr>
        <w:t>՝</w:t>
      </w:r>
      <w:r w:rsidRPr="003941F1">
        <w:rPr>
          <w:rFonts w:ascii="GHEA Grapalat" w:hAnsi="GHEA Grapalat"/>
          <w:sz w:val="22"/>
          <w:szCs w:val="22"/>
          <w:lang w:val="hy-AM"/>
        </w:rPr>
        <w:t xml:space="preserve"> </w:t>
      </w:r>
      <w:r>
        <w:rPr>
          <w:rFonts w:ascii="GHEA Grapalat" w:hAnsi="GHEA Grapalat"/>
          <w:sz w:val="22"/>
          <w:szCs w:val="22"/>
        </w:rPr>
        <w:t>Վարակիչ հիվանդությունների օջախների ախտահանման և արյան հավաքագրման ծառայությունների</w:t>
      </w:r>
      <w:r w:rsidRPr="003941F1">
        <w:rPr>
          <w:rFonts w:ascii="GHEA Grapalat" w:hAnsi="GHEA Grapalat"/>
          <w:sz w:val="22"/>
          <w:szCs w:val="22"/>
          <w:lang w:val="hy-AM"/>
        </w:rPr>
        <w:t xml:space="preserve"> </w:t>
      </w:r>
      <w:r>
        <w:rPr>
          <w:rFonts w:ascii="GHEA Grapalat" w:hAnsi="GHEA Grapalat"/>
          <w:sz w:val="22"/>
          <w:szCs w:val="22"/>
        </w:rPr>
        <w:t xml:space="preserve">գծով </w:t>
      </w:r>
      <w:r w:rsidRPr="003941F1">
        <w:rPr>
          <w:rFonts w:ascii="GHEA Grapalat" w:hAnsi="GHEA Grapalat"/>
          <w:sz w:val="22"/>
          <w:szCs w:val="22"/>
          <w:lang w:val="hy-AM"/>
        </w:rPr>
        <w:t>նախատեսված միջոցներն ամբողջությամբ օգտագործվել են</w:t>
      </w:r>
      <w:r>
        <w:rPr>
          <w:rFonts w:ascii="GHEA Grapalat" w:hAnsi="GHEA Grapalat"/>
          <w:sz w:val="22"/>
          <w:szCs w:val="22"/>
        </w:rPr>
        <w:t>՝ կազմելով համապատասխանաբար 30.5 մլն դրամ և 105.4 մլն դրամ</w:t>
      </w:r>
      <w:r w:rsidRPr="003941F1">
        <w:rPr>
          <w:rFonts w:ascii="GHEA Grapalat" w:hAnsi="GHEA Grapalat"/>
          <w:sz w:val="22"/>
          <w:szCs w:val="22"/>
          <w:lang w:val="hy-AM"/>
        </w:rPr>
        <w:t>: Նշված խմբում մեծ տեսակարար կշիռ ունեն</w:t>
      </w:r>
      <w:r w:rsidRPr="001F3191">
        <w:rPr>
          <w:rFonts w:ascii="GHEA Grapalat" w:hAnsi="GHEA Grapalat"/>
          <w:sz w:val="22"/>
          <w:szCs w:val="22"/>
          <w:lang w:val="hy-AM"/>
        </w:rPr>
        <w:t xml:space="preserve"> </w:t>
      </w:r>
      <w:r w:rsidRPr="003941F1">
        <w:rPr>
          <w:rFonts w:ascii="GHEA Grapalat" w:hAnsi="GHEA Grapalat"/>
          <w:sz w:val="22"/>
          <w:szCs w:val="22"/>
          <w:lang w:val="hy-AM"/>
        </w:rPr>
        <w:t>իմունականխարգելման ազգային</w:t>
      </w:r>
      <w:r>
        <w:rPr>
          <w:rFonts w:ascii="GHEA Grapalat" w:hAnsi="GHEA Grapalat"/>
          <w:sz w:val="22"/>
          <w:szCs w:val="22"/>
        </w:rPr>
        <w:t xml:space="preserve"> ծրագիրն ու</w:t>
      </w:r>
      <w:r w:rsidRPr="003941F1">
        <w:rPr>
          <w:rFonts w:ascii="GHEA Grapalat" w:hAnsi="GHEA Grapalat"/>
          <w:sz w:val="22"/>
          <w:szCs w:val="22"/>
          <w:lang w:val="hy-AM"/>
        </w:rPr>
        <w:t xml:space="preserve"> բնակչության սանիտարահամաճարակային անվտանգության ապահովման և հանրային առողջապահության ծառայությունները, որոնց շրջանակներում օգտագործվել է համապատասխանաբար</w:t>
      </w:r>
      <w:r>
        <w:rPr>
          <w:rFonts w:ascii="GHEA Grapalat" w:hAnsi="GHEA Grapalat"/>
          <w:sz w:val="22"/>
          <w:szCs w:val="22"/>
        </w:rPr>
        <w:t xml:space="preserve"> 1.3</w:t>
      </w:r>
      <w:r w:rsidRPr="003941F1">
        <w:rPr>
          <w:rFonts w:ascii="GHEA Grapalat" w:hAnsi="GHEA Grapalat"/>
          <w:sz w:val="22"/>
          <w:szCs w:val="22"/>
          <w:lang w:val="hy-AM"/>
        </w:rPr>
        <w:t xml:space="preserve"> մլ</w:t>
      </w:r>
      <w:r>
        <w:rPr>
          <w:rFonts w:ascii="GHEA Grapalat" w:hAnsi="GHEA Grapalat"/>
          <w:sz w:val="22"/>
          <w:szCs w:val="22"/>
        </w:rPr>
        <w:t>րդ</w:t>
      </w:r>
      <w:r w:rsidRPr="003941F1">
        <w:rPr>
          <w:rFonts w:ascii="GHEA Grapalat" w:hAnsi="GHEA Grapalat"/>
          <w:sz w:val="22"/>
          <w:szCs w:val="22"/>
          <w:lang w:val="hy-AM"/>
        </w:rPr>
        <w:t xml:space="preserve"> դրամ (</w:t>
      </w:r>
      <w:r>
        <w:rPr>
          <w:rFonts w:ascii="GHEA Grapalat" w:hAnsi="GHEA Grapalat"/>
          <w:sz w:val="22"/>
          <w:szCs w:val="22"/>
        </w:rPr>
        <w:t>68.6</w:t>
      </w:r>
      <w:r w:rsidRPr="003941F1">
        <w:rPr>
          <w:rFonts w:ascii="GHEA Grapalat" w:hAnsi="GHEA Grapalat"/>
          <w:sz w:val="22"/>
          <w:szCs w:val="22"/>
          <w:lang w:val="hy-AM"/>
        </w:rPr>
        <w:t xml:space="preserve">%) և </w:t>
      </w:r>
      <w:r>
        <w:rPr>
          <w:rFonts w:ascii="GHEA Grapalat" w:hAnsi="GHEA Grapalat"/>
          <w:sz w:val="22"/>
          <w:szCs w:val="22"/>
        </w:rPr>
        <w:t>1.1</w:t>
      </w:r>
      <w:r w:rsidRPr="003941F1">
        <w:rPr>
          <w:rFonts w:ascii="GHEA Grapalat" w:hAnsi="GHEA Grapalat"/>
          <w:sz w:val="22"/>
          <w:szCs w:val="22"/>
          <w:lang w:val="hy-AM"/>
        </w:rPr>
        <w:t xml:space="preserve"> մլ</w:t>
      </w:r>
      <w:r>
        <w:rPr>
          <w:rFonts w:ascii="GHEA Grapalat" w:hAnsi="GHEA Grapalat"/>
          <w:sz w:val="22"/>
          <w:szCs w:val="22"/>
        </w:rPr>
        <w:t>րդ</w:t>
      </w:r>
      <w:r w:rsidRPr="003941F1">
        <w:rPr>
          <w:rFonts w:ascii="GHEA Grapalat" w:hAnsi="GHEA Grapalat"/>
          <w:sz w:val="22"/>
          <w:szCs w:val="22"/>
          <w:lang w:val="hy-AM"/>
        </w:rPr>
        <w:t xml:space="preserve"> դրամ (</w:t>
      </w:r>
      <w:r>
        <w:rPr>
          <w:rFonts w:ascii="GHEA Grapalat" w:hAnsi="GHEA Grapalat"/>
          <w:sz w:val="22"/>
          <w:szCs w:val="22"/>
        </w:rPr>
        <w:t>92.6</w:t>
      </w:r>
      <w:r>
        <w:rPr>
          <w:rFonts w:ascii="GHEA Grapalat" w:hAnsi="GHEA Grapalat"/>
          <w:sz w:val="22"/>
          <w:szCs w:val="22"/>
          <w:lang w:val="hy-AM"/>
        </w:rPr>
        <w:t>%)</w:t>
      </w:r>
      <w:r>
        <w:rPr>
          <w:rFonts w:ascii="GHEA Grapalat" w:hAnsi="GHEA Grapalat"/>
          <w:sz w:val="22"/>
          <w:szCs w:val="22"/>
        </w:rPr>
        <w:t xml:space="preserve">, իսկ </w:t>
      </w:r>
      <w:r w:rsidR="00B34330">
        <w:rPr>
          <w:rFonts w:ascii="GHEA Grapalat" w:hAnsi="GHEA Grapalat"/>
          <w:sz w:val="22"/>
          <w:szCs w:val="22"/>
        </w:rPr>
        <w:t>հ</w:t>
      </w:r>
      <w:r>
        <w:rPr>
          <w:rFonts w:ascii="GHEA Grapalat" w:hAnsi="GHEA Grapalat"/>
          <w:sz w:val="22"/>
          <w:szCs w:val="22"/>
        </w:rPr>
        <w:t>իգիենիկ և հակահամաճարակային փորձագիտական ծառայությունների գծով օգտագործվել է 3.6 մլն դրամ կամ նախատեսվածի 5.1%-ը:</w:t>
      </w:r>
      <w:r w:rsidRPr="003941F1">
        <w:rPr>
          <w:rFonts w:ascii="GHEA Grapalat" w:hAnsi="GHEA Grapalat"/>
          <w:sz w:val="22"/>
          <w:szCs w:val="22"/>
          <w:lang w:val="hy-AM"/>
        </w:rPr>
        <w:t xml:space="preserve"> 201</w:t>
      </w:r>
      <w:r>
        <w:rPr>
          <w:rFonts w:ascii="GHEA Grapalat" w:hAnsi="GHEA Grapalat"/>
          <w:sz w:val="22"/>
          <w:szCs w:val="22"/>
        </w:rPr>
        <w:t>5</w:t>
      </w:r>
      <w:r w:rsidRPr="003941F1">
        <w:rPr>
          <w:rFonts w:ascii="GHEA Grapalat" w:hAnsi="GHEA Grapalat"/>
          <w:sz w:val="22"/>
          <w:szCs w:val="22"/>
          <w:lang w:val="hy-AM"/>
        </w:rPr>
        <w:t xml:space="preserve"> թվականի նույն ժամանակահատվածի համեմատ հանրային առողջապահական ծառայությունների ծախսեր</w:t>
      </w:r>
      <w:r>
        <w:rPr>
          <w:rFonts w:ascii="GHEA Grapalat" w:hAnsi="GHEA Grapalat"/>
          <w:sz w:val="22"/>
          <w:szCs w:val="22"/>
        </w:rPr>
        <w:t>ը նվազել</w:t>
      </w:r>
      <w:r w:rsidRPr="003941F1">
        <w:rPr>
          <w:rFonts w:ascii="GHEA Grapalat" w:hAnsi="GHEA Grapalat"/>
          <w:sz w:val="22"/>
          <w:szCs w:val="22"/>
          <w:lang w:val="hy-AM"/>
        </w:rPr>
        <w:t xml:space="preserve"> են </w:t>
      </w:r>
      <w:r>
        <w:rPr>
          <w:rFonts w:ascii="GHEA Grapalat" w:hAnsi="GHEA Grapalat"/>
          <w:sz w:val="22"/>
          <w:szCs w:val="22"/>
        </w:rPr>
        <w:t>6.1</w:t>
      </w:r>
      <w:r w:rsidRPr="003941F1">
        <w:rPr>
          <w:rFonts w:ascii="GHEA Grapalat" w:hAnsi="GHEA Grapalat"/>
          <w:sz w:val="22"/>
          <w:szCs w:val="22"/>
          <w:lang w:val="hy-AM"/>
        </w:rPr>
        <w:t>%-ով, ինչը պայմանավորված է իմունականխարգելման ազգային ծրագրի</w:t>
      </w:r>
      <w:r w:rsidR="00FA1D50">
        <w:rPr>
          <w:rFonts w:ascii="GHEA Grapalat" w:hAnsi="GHEA Grapalat"/>
          <w:sz w:val="22"/>
          <w:szCs w:val="22"/>
        </w:rPr>
        <w:t xml:space="preserve"> և</w:t>
      </w:r>
      <w:r w:rsidRPr="003941F1">
        <w:rPr>
          <w:rFonts w:ascii="GHEA Grapalat" w:hAnsi="GHEA Grapalat"/>
          <w:sz w:val="22"/>
          <w:szCs w:val="22"/>
          <w:lang w:val="hy-AM"/>
        </w:rPr>
        <w:t xml:space="preserve"> </w:t>
      </w:r>
      <w:r w:rsidR="00FA1D50">
        <w:rPr>
          <w:rFonts w:ascii="GHEA Grapalat" w:hAnsi="GHEA Grapalat"/>
          <w:sz w:val="22"/>
          <w:szCs w:val="22"/>
        </w:rPr>
        <w:t>բ</w:t>
      </w:r>
      <w:r w:rsidR="00FA1D50" w:rsidRPr="00FA1D50">
        <w:rPr>
          <w:rFonts w:ascii="GHEA Grapalat" w:hAnsi="GHEA Grapalat"/>
          <w:sz w:val="22"/>
          <w:szCs w:val="22"/>
          <w:lang w:val="hy-AM"/>
        </w:rPr>
        <w:t>նակչության սանիտարահամաճարակային անվտանգության ապահովման և հանրային առողջապահության ծառայություններ</w:t>
      </w:r>
      <w:r w:rsidR="00FA1D50">
        <w:rPr>
          <w:rFonts w:ascii="GHEA Grapalat" w:hAnsi="GHEA Grapalat"/>
          <w:sz w:val="22"/>
          <w:szCs w:val="22"/>
        </w:rPr>
        <w:t>ի</w:t>
      </w:r>
      <w:r w:rsidR="00FA1D50" w:rsidRPr="00FA1D50">
        <w:rPr>
          <w:rFonts w:ascii="GHEA Grapalat" w:hAnsi="GHEA Grapalat"/>
          <w:sz w:val="22"/>
          <w:szCs w:val="22"/>
          <w:lang w:val="hy-AM"/>
        </w:rPr>
        <w:t xml:space="preserve"> </w:t>
      </w:r>
      <w:r w:rsidRPr="003941F1">
        <w:rPr>
          <w:rFonts w:ascii="GHEA Grapalat" w:hAnsi="GHEA Grapalat"/>
          <w:sz w:val="22"/>
          <w:szCs w:val="22"/>
          <w:lang w:val="hy-AM"/>
        </w:rPr>
        <w:t xml:space="preserve">շրջանակներում կատարված </w:t>
      </w:r>
      <w:r w:rsidRPr="002C56C2">
        <w:rPr>
          <w:rFonts w:ascii="GHEA Grapalat" w:hAnsi="GHEA Grapalat"/>
          <w:sz w:val="22"/>
          <w:szCs w:val="22"/>
          <w:lang w:val="hy-AM"/>
        </w:rPr>
        <w:t xml:space="preserve">ծախսերի </w:t>
      </w:r>
      <w:r w:rsidR="00FA1D50">
        <w:rPr>
          <w:rFonts w:ascii="GHEA Grapalat" w:hAnsi="GHEA Grapalat"/>
          <w:sz w:val="22"/>
          <w:szCs w:val="22"/>
        </w:rPr>
        <w:t xml:space="preserve">համապատասխանաբար </w:t>
      </w:r>
      <w:r>
        <w:rPr>
          <w:rFonts w:ascii="GHEA Grapalat" w:hAnsi="GHEA Grapalat"/>
          <w:sz w:val="22"/>
          <w:szCs w:val="22"/>
        </w:rPr>
        <w:t>8</w:t>
      </w:r>
      <w:r w:rsidR="00FA1D50">
        <w:rPr>
          <w:rFonts w:ascii="GHEA Grapalat" w:hAnsi="GHEA Grapalat"/>
          <w:sz w:val="22"/>
          <w:szCs w:val="22"/>
          <w:lang w:val="hy-AM"/>
        </w:rPr>
        <w:t>.3%</w:t>
      </w:r>
      <w:r w:rsidR="00FA1D50">
        <w:rPr>
          <w:rFonts w:ascii="GHEA Grapalat" w:hAnsi="GHEA Grapalat"/>
          <w:sz w:val="22"/>
          <w:szCs w:val="22"/>
        </w:rPr>
        <w:t>-ով և 4.7%</w:t>
      </w:r>
      <w:r w:rsidR="00FA1D50">
        <w:rPr>
          <w:rFonts w:ascii="GHEA Grapalat" w:hAnsi="GHEA Grapalat"/>
          <w:sz w:val="22"/>
          <w:szCs w:val="22"/>
        </w:rPr>
        <w:noBreakHyphen/>
        <w:t xml:space="preserve">ով </w:t>
      </w:r>
      <w:r>
        <w:rPr>
          <w:rFonts w:ascii="GHEA Grapalat" w:hAnsi="GHEA Grapalat"/>
          <w:sz w:val="22"/>
          <w:szCs w:val="22"/>
        </w:rPr>
        <w:t>նվազմամբ</w:t>
      </w:r>
      <w:r w:rsidRPr="002C56C2">
        <w:rPr>
          <w:rFonts w:ascii="GHEA Grapalat" w:hAnsi="GHEA Grapalat"/>
          <w:sz w:val="22"/>
          <w:szCs w:val="22"/>
          <w:lang w:val="hy-AM"/>
        </w:rPr>
        <w:t>:</w:t>
      </w:r>
    </w:p>
    <w:p w:rsidR="00D250F9" w:rsidRDefault="00D250F9" w:rsidP="00D250F9">
      <w:pPr>
        <w:spacing w:line="360" w:lineRule="auto"/>
        <w:ind w:firstLine="561"/>
        <w:jc w:val="both"/>
        <w:rPr>
          <w:rFonts w:ascii="GHEA Grapalat" w:hAnsi="GHEA Grapalat"/>
          <w:sz w:val="22"/>
          <w:szCs w:val="22"/>
        </w:rPr>
      </w:pPr>
      <w:r w:rsidRPr="003941F1">
        <w:rPr>
          <w:rFonts w:ascii="GHEA Grapalat" w:hAnsi="GHEA Grapalat" w:cs="Sylfaen"/>
          <w:i/>
          <w:sz w:val="22"/>
          <w:szCs w:val="22"/>
          <w:lang w:val="hy-AM"/>
        </w:rPr>
        <w:t xml:space="preserve">Այլ դասերին չպատկանող առողջապահական ծախսերը </w:t>
      </w:r>
      <w:r w:rsidRPr="003941F1">
        <w:rPr>
          <w:rFonts w:ascii="GHEA Grapalat" w:hAnsi="GHEA Grapalat" w:cs="Sylfaen"/>
          <w:sz w:val="22"/>
          <w:szCs w:val="22"/>
          <w:lang w:val="hy-AM"/>
        </w:rPr>
        <w:t>201</w:t>
      </w:r>
      <w:r>
        <w:rPr>
          <w:rFonts w:ascii="GHEA Grapalat" w:hAnsi="GHEA Grapalat" w:cs="Sylfaen"/>
          <w:sz w:val="22"/>
          <w:szCs w:val="22"/>
        </w:rPr>
        <w:t>6</w:t>
      </w:r>
      <w:r w:rsidRPr="003941F1">
        <w:rPr>
          <w:rFonts w:ascii="GHEA Grapalat" w:hAnsi="GHEA Grapalat" w:cs="Sylfaen"/>
          <w:sz w:val="22"/>
          <w:szCs w:val="22"/>
          <w:lang w:val="hy-AM"/>
        </w:rPr>
        <w:t xml:space="preserve"> թվականի առաջին </w:t>
      </w:r>
      <w:r>
        <w:rPr>
          <w:rFonts w:ascii="GHEA Grapalat" w:hAnsi="GHEA Grapalat" w:cs="Sylfaen"/>
          <w:sz w:val="22"/>
          <w:szCs w:val="22"/>
        </w:rPr>
        <w:t>կիսամյ</w:t>
      </w:r>
      <w:r w:rsidRPr="003941F1">
        <w:rPr>
          <w:rFonts w:ascii="GHEA Grapalat" w:hAnsi="GHEA Grapalat" w:cs="Sylfaen"/>
          <w:sz w:val="22"/>
          <w:szCs w:val="22"/>
          <w:lang w:val="hy-AM"/>
        </w:rPr>
        <w:t xml:space="preserve">ակում կազմել են </w:t>
      </w:r>
      <w:r>
        <w:rPr>
          <w:rFonts w:ascii="GHEA Grapalat" w:hAnsi="GHEA Grapalat" w:cs="Sylfaen"/>
          <w:sz w:val="22"/>
          <w:szCs w:val="22"/>
        </w:rPr>
        <w:t>4.8</w:t>
      </w:r>
      <w:r w:rsidRPr="003941F1">
        <w:rPr>
          <w:rFonts w:ascii="GHEA Grapalat" w:hAnsi="GHEA Grapalat" w:cs="Sylfaen"/>
          <w:sz w:val="22"/>
          <w:szCs w:val="22"/>
          <w:lang w:val="hy-AM"/>
        </w:rPr>
        <w:t xml:space="preserve"> մլ</w:t>
      </w:r>
      <w:r>
        <w:rPr>
          <w:rFonts w:ascii="GHEA Grapalat" w:hAnsi="GHEA Grapalat" w:cs="Sylfaen"/>
          <w:sz w:val="22"/>
          <w:szCs w:val="22"/>
        </w:rPr>
        <w:t>րդ</w:t>
      </w:r>
      <w:r w:rsidRPr="003941F1">
        <w:rPr>
          <w:rFonts w:ascii="GHEA Grapalat" w:hAnsi="GHEA Grapalat" w:cs="Sylfaen"/>
          <w:sz w:val="22"/>
          <w:szCs w:val="22"/>
          <w:lang w:val="hy-AM"/>
        </w:rPr>
        <w:t xml:space="preserve"> դրամ կամ նախատեսվածի </w:t>
      </w:r>
      <w:r>
        <w:rPr>
          <w:rFonts w:ascii="GHEA Grapalat" w:hAnsi="GHEA Grapalat" w:cs="Sylfaen"/>
          <w:sz w:val="22"/>
          <w:szCs w:val="22"/>
        </w:rPr>
        <w:t>63.</w:t>
      </w:r>
      <w:r w:rsidRPr="003941F1">
        <w:rPr>
          <w:rFonts w:ascii="GHEA Grapalat" w:hAnsi="GHEA Grapalat" w:cs="Sylfaen"/>
          <w:sz w:val="22"/>
          <w:szCs w:val="22"/>
          <w:lang w:val="hy-AM"/>
        </w:rPr>
        <w:t xml:space="preserve">3%-ը: Կատարված հատկացումների հաշվին ֆինանսավորվել է </w:t>
      </w:r>
      <w:r w:rsidRPr="00A408C5">
        <w:rPr>
          <w:rFonts w:ascii="GHEA Grapalat" w:hAnsi="GHEA Grapalat" w:cs="Sylfaen"/>
          <w:sz w:val="22"/>
          <w:szCs w:val="22"/>
        </w:rPr>
        <w:t>2</w:t>
      </w:r>
      <w:r w:rsidR="00FA1D50">
        <w:rPr>
          <w:rFonts w:ascii="GHEA Grapalat" w:hAnsi="GHEA Grapalat" w:cs="Sylfaen"/>
          <w:sz w:val="22"/>
          <w:szCs w:val="22"/>
        </w:rPr>
        <w:t>1</w:t>
      </w:r>
      <w:r w:rsidRPr="003941F1">
        <w:rPr>
          <w:rFonts w:ascii="GHEA Grapalat" w:hAnsi="GHEA Grapalat" w:cs="Sylfaen"/>
          <w:sz w:val="22"/>
          <w:szCs w:val="22"/>
          <w:lang w:val="hy-AM"/>
        </w:rPr>
        <w:t xml:space="preserve"> ծրագիր, այդ թվում` արտաքին աղբյուրներից ֆինանսավորվել են երկու վարկային և </w:t>
      </w:r>
      <w:r>
        <w:rPr>
          <w:rFonts w:ascii="GHEA Grapalat" w:hAnsi="GHEA Grapalat" w:cs="Sylfaen"/>
          <w:sz w:val="22"/>
          <w:szCs w:val="22"/>
        </w:rPr>
        <w:t>հինգ</w:t>
      </w:r>
      <w:r w:rsidRPr="003941F1">
        <w:rPr>
          <w:rFonts w:ascii="GHEA Grapalat" w:hAnsi="GHEA Grapalat" w:cs="Sylfaen"/>
          <w:sz w:val="22"/>
          <w:szCs w:val="22"/>
          <w:lang w:val="hy-AM"/>
        </w:rPr>
        <w:t xml:space="preserve"> դրամաշնորհային ծրագրեր: </w:t>
      </w:r>
      <w:r>
        <w:rPr>
          <w:rFonts w:ascii="GHEA Grapalat" w:hAnsi="GHEA Grapalat" w:cs="Sylfaen"/>
          <w:sz w:val="22"/>
          <w:szCs w:val="22"/>
        </w:rPr>
        <w:t>Խ</w:t>
      </w:r>
      <w:r w:rsidRPr="003941F1">
        <w:rPr>
          <w:rFonts w:ascii="GHEA Grapalat" w:hAnsi="GHEA Grapalat" w:cs="Sylfaen"/>
          <w:sz w:val="22"/>
          <w:szCs w:val="22"/>
          <w:lang w:val="hy-AM"/>
        </w:rPr>
        <w:t xml:space="preserve">մբի ծախսերի կատարողականը մեծ մասամբ </w:t>
      </w:r>
      <w:r w:rsidRPr="003941F1">
        <w:rPr>
          <w:rFonts w:ascii="GHEA Grapalat" w:hAnsi="GHEA Grapalat" w:cs="Sylfaen"/>
          <w:sz w:val="22"/>
          <w:szCs w:val="22"/>
          <w:lang w:val="hy-AM"/>
        </w:rPr>
        <w:lastRenderedPageBreak/>
        <w:t>պայմանավորված է</w:t>
      </w:r>
      <w:r w:rsidR="006B2CE4">
        <w:rPr>
          <w:rFonts w:ascii="GHEA Grapalat" w:hAnsi="GHEA Grapalat" w:cs="Sylfaen"/>
          <w:sz w:val="22"/>
          <w:szCs w:val="22"/>
        </w:rPr>
        <w:t xml:space="preserve"> արտաքին աջակցությամբ իրականացվող ծրագրերի կատարողականով: Մասնավորապես՝ </w:t>
      </w:r>
      <w:r w:rsidRPr="003941F1">
        <w:rPr>
          <w:rFonts w:ascii="GHEA Grapalat" w:hAnsi="GHEA Grapalat"/>
          <w:sz w:val="22"/>
          <w:szCs w:val="22"/>
          <w:lang w:val="hy-AM"/>
        </w:rPr>
        <w:t xml:space="preserve">Համաշխարհային բանկի աջակցությամբ իրականացվող ոչ վարակիչ հիվանդությունների կանխարգելման </w:t>
      </w:r>
      <w:r>
        <w:rPr>
          <w:rFonts w:ascii="GHEA Grapalat" w:hAnsi="GHEA Grapalat"/>
          <w:sz w:val="22"/>
          <w:szCs w:val="22"/>
        </w:rPr>
        <w:t>և</w:t>
      </w:r>
      <w:r w:rsidRPr="003941F1">
        <w:rPr>
          <w:rFonts w:ascii="GHEA Grapalat" w:hAnsi="GHEA Grapalat"/>
          <w:sz w:val="22"/>
          <w:szCs w:val="22"/>
          <w:lang w:val="hy-AM"/>
        </w:rPr>
        <w:t xml:space="preserve"> վերահսկման</w:t>
      </w:r>
      <w:r>
        <w:rPr>
          <w:rFonts w:ascii="GHEA Grapalat" w:hAnsi="GHEA Grapalat"/>
          <w:sz w:val="22"/>
          <w:szCs w:val="22"/>
        </w:rPr>
        <w:t xml:space="preserve"> վարկային ծրագրի</w:t>
      </w:r>
      <w:r w:rsidR="006B2CE4">
        <w:rPr>
          <w:rFonts w:ascii="GHEA Grapalat" w:hAnsi="GHEA Grapalat"/>
          <w:sz w:val="22"/>
          <w:szCs w:val="22"/>
        </w:rPr>
        <w:t xml:space="preserve"> շրջանակներում օգտագործվել է 2.5</w:t>
      </w:r>
      <w:r w:rsidR="006B2CE4" w:rsidRPr="001A1E6D">
        <w:rPr>
          <w:rFonts w:ascii="GHEA Grapalat" w:hAnsi="GHEA Grapalat"/>
          <w:sz w:val="22"/>
          <w:szCs w:val="22"/>
          <w:lang w:val="hy-AM"/>
        </w:rPr>
        <w:t xml:space="preserve"> մլ</w:t>
      </w:r>
      <w:r w:rsidR="006B2CE4">
        <w:rPr>
          <w:rFonts w:ascii="GHEA Grapalat" w:hAnsi="GHEA Grapalat"/>
          <w:sz w:val="22"/>
          <w:szCs w:val="22"/>
        </w:rPr>
        <w:t>րդ</w:t>
      </w:r>
      <w:r w:rsidR="006B2CE4" w:rsidRPr="001A1E6D">
        <w:rPr>
          <w:rFonts w:ascii="GHEA Grapalat" w:hAnsi="GHEA Grapalat"/>
          <w:sz w:val="22"/>
          <w:szCs w:val="22"/>
          <w:lang w:val="hy-AM"/>
        </w:rPr>
        <w:t xml:space="preserve"> դրամ</w:t>
      </w:r>
      <w:r w:rsidR="006B2CE4">
        <w:rPr>
          <w:rFonts w:ascii="GHEA Grapalat" w:hAnsi="GHEA Grapalat"/>
          <w:sz w:val="22"/>
          <w:szCs w:val="22"/>
        </w:rPr>
        <w:t xml:space="preserve"> կամ նախատեսվածի 60.</w:t>
      </w:r>
      <w:r w:rsidR="006B2CE4">
        <w:rPr>
          <w:rFonts w:ascii="GHEA Grapalat" w:hAnsi="GHEA Grapalat"/>
          <w:sz w:val="22"/>
          <w:szCs w:val="22"/>
          <w:lang w:val="hy-AM"/>
        </w:rPr>
        <w:t>5%</w:t>
      </w:r>
      <w:r w:rsidR="006B2CE4">
        <w:rPr>
          <w:rFonts w:ascii="GHEA Grapalat" w:hAnsi="GHEA Grapalat"/>
          <w:sz w:val="22"/>
          <w:szCs w:val="22"/>
        </w:rPr>
        <w:t>-ը</w:t>
      </w:r>
      <w:r>
        <w:rPr>
          <w:rFonts w:ascii="GHEA Grapalat" w:hAnsi="GHEA Grapalat"/>
          <w:sz w:val="22"/>
          <w:szCs w:val="22"/>
        </w:rPr>
        <w:t xml:space="preserve">, </w:t>
      </w:r>
      <w:r w:rsidRPr="00F37C74">
        <w:rPr>
          <w:rFonts w:ascii="GHEA Grapalat" w:hAnsi="GHEA Grapalat" w:cs="Sylfaen"/>
          <w:sz w:val="22"/>
          <w:szCs w:val="22"/>
          <w:lang w:val="hy-AM"/>
        </w:rPr>
        <w:t xml:space="preserve">Գլոբալ հիմնադրամի </w:t>
      </w:r>
      <w:r w:rsidRPr="00F37C74">
        <w:rPr>
          <w:rFonts w:ascii="GHEA Grapalat" w:hAnsi="GHEA Grapalat"/>
          <w:sz w:val="22"/>
          <w:szCs w:val="22"/>
          <w:lang w:val="hy-AM"/>
        </w:rPr>
        <w:t>աջակցությամբ իրականացվող «Հայաստանի Հանրապետությունում տուբերկուլյոզի դեմ պայքարի ուժեղացում»</w:t>
      </w:r>
      <w:r w:rsidRPr="001A1E6D">
        <w:rPr>
          <w:rFonts w:ascii="GHEA Grapalat" w:hAnsi="GHEA Grapalat"/>
          <w:sz w:val="22"/>
          <w:szCs w:val="22"/>
          <w:lang w:val="hy-AM"/>
        </w:rPr>
        <w:t xml:space="preserve"> </w:t>
      </w:r>
      <w:r w:rsidR="006B2CE4">
        <w:rPr>
          <w:rFonts w:ascii="GHEA Grapalat" w:hAnsi="GHEA Grapalat"/>
          <w:sz w:val="22"/>
          <w:szCs w:val="22"/>
        </w:rPr>
        <w:t>ծրագրի շրջանակներում՝ 319.9</w:t>
      </w:r>
      <w:r w:rsidR="006B2CE4" w:rsidRPr="001A1E6D">
        <w:rPr>
          <w:rFonts w:ascii="GHEA Grapalat" w:hAnsi="GHEA Grapalat"/>
          <w:sz w:val="22"/>
          <w:szCs w:val="22"/>
          <w:lang w:val="hy-AM"/>
        </w:rPr>
        <w:t xml:space="preserve"> մլն դրամ </w:t>
      </w:r>
      <w:r w:rsidR="006B2CE4">
        <w:rPr>
          <w:rFonts w:ascii="GHEA Grapalat" w:hAnsi="GHEA Grapalat"/>
          <w:sz w:val="22"/>
          <w:szCs w:val="22"/>
        </w:rPr>
        <w:t>կամ նախատեսվածի 49.9</w:t>
      </w:r>
      <w:r w:rsidR="006B2CE4">
        <w:rPr>
          <w:rFonts w:ascii="GHEA Grapalat" w:hAnsi="GHEA Grapalat"/>
          <w:sz w:val="22"/>
          <w:szCs w:val="22"/>
          <w:lang w:val="hy-AM"/>
        </w:rPr>
        <w:t>%</w:t>
      </w:r>
      <w:r w:rsidR="006B2CE4">
        <w:rPr>
          <w:rFonts w:ascii="GHEA Grapalat" w:hAnsi="GHEA Grapalat"/>
          <w:sz w:val="22"/>
          <w:szCs w:val="22"/>
        </w:rPr>
        <w:t>-ը,</w:t>
      </w:r>
      <w:r w:rsidRPr="001A1E6D">
        <w:rPr>
          <w:rFonts w:ascii="GHEA Grapalat" w:hAnsi="GHEA Grapalat"/>
          <w:sz w:val="22"/>
          <w:szCs w:val="22"/>
          <w:lang w:val="hy-AM"/>
        </w:rPr>
        <w:t xml:space="preserve"> </w:t>
      </w:r>
      <w:r w:rsidRPr="00F37C74">
        <w:rPr>
          <w:rFonts w:ascii="GHEA Grapalat" w:hAnsi="GHEA Grapalat"/>
          <w:sz w:val="22"/>
          <w:szCs w:val="22"/>
          <w:lang w:val="hy-AM"/>
        </w:rPr>
        <w:t>«Հայ</w:t>
      </w:r>
      <w:r w:rsidR="006B2CE4">
        <w:rPr>
          <w:rFonts w:ascii="GHEA Grapalat" w:hAnsi="GHEA Grapalat"/>
          <w:sz w:val="22"/>
          <w:szCs w:val="22"/>
          <w:lang w:val="hy-AM"/>
        </w:rPr>
        <w:t>աստանի Հանրապետությունում ՄԻԱՎ/</w:t>
      </w:r>
      <w:r w:rsidRPr="00F37C74">
        <w:rPr>
          <w:rFonts w:ascii="GHEA Grapalat" w:hAnsi="GHEA Grapalat"/>
          <w:sz w:val="22"/>
          <w:szCs w:val="22"/>
          <w:lang w:val="hy-AM"/>
        </w:rPr>
        <w:t>ՁԻԱՀ-ի դեմ պայքարի ազգային ծրագրին աջակցություն» դրամաշնորհային ծրագր</w:t>
      </w:r>
      <w:r w:rsidRPr="001A1E6D">
        <w:rPr>
          <w:rFonts w:ascii="GHEA Grapalat" w:hAnsi="GHEA Grapalat"/>
          <w:sz w:val="22"/>
          <w:szCs w:val="22"/>
          <w:lang w:val="hy-AM"/>
        </w:rPr>
        <w:t>ի</w:t>
      </w:r>
      <w:r w:rsidRPr="00F37C74">
        <w:rPr>
          <w:rFonts w:ascii="GHEA Grapalat" w:hAnsi="GHEA Grapalat"/>
          <w:sz w:val="22"/>
          <w:szCs w:val="22"/>
          <w:lang w:val="hy-AM"/>
        </w:rPr>
        <w:t xml:space="preserve"> </w:t>
      </w:r>
      <w:r w:rsidRPr="001A1E6D">
        <w:rPr>
          <w:rFonts w:ascii="GHEA Grapalat" w:hAnsi="GHEA Grapalat"/>
          <w:sz w:val="22"/>
          <w:szCs w:val="22"/>
          <w:lang w:val="hy-AM"/>
        </w:rPr>
        <w:t>շրջանակներում</w:t>
      </w:r>
      <w:r w:rsidR="006B2CE4">
        <w:rPr>
          <w:rFonts w:ascii="GHEA Grapalat" w:hAnsi="GHEA Grapalat"/>
          <w:sz w:val="22"/>
          <w:szCs w:val="22"/>
        </w:rPr>
        <w:t>՝</w:t>
      </w:r>
      <w:r w:rsidRPr="001A1E6D">
        <w:rPr>
          <w:rFonts w:ascii="GHEA Grapalat" w:hAnsi="GHEA Grapalat"/>
          <w:sz w:val="22"/>
          <w:szCs w:val="22"/>
          <w:lang w:val="hy-AM"/>
        </w:rPr>
        <w:t xml:space="preserve"> </w:t>
      </w:r>
      <w:r>
        <w:rPr>
          <w:rFonts w:ascii="GHEA Grapalat" w:hAnsi="GHEA Grapalat"/>
          <w:sz w:val="22"/>
          <w:szCs w:val="22"/>
        </w:rPr>
        <w:t>117.2</w:t>
      </w:r>
      <w:r w:rsidRPr="003941F1">
        <w:rPr>
          <w:rFonts w:ascii="GHEA Grapalat" w:hAnsi="GHEA Grapalat"/>
          <w:sz w:val="22"/>
          <w:szCs w:val="22"/>
          <w:lang w:val="hy-AM"/>
        </w:rPr>
        <w:t xml:space="preserve"> մլն դրամ </w:t>
      </w:r>
      <w:r w:rsidR="006B2CE4">
        <w:rPr>
          <w:rFonts w:ascii="GHEA Grapalat" w:hAnsi="GHEA Grapalat"/>
          <w:sz w:val="22"/>
          <w:szCs w:val="22"/>
        </w:rPr>
        <w:t xml:space="preserve">կամ նախատեսվածի </w:t>
      </w:r>
      <w:r w:rsidRPr="001A1E6D">
        <w:rPr>
          <w:rFonts w:ascii="GHEA Grapalat" w:hAnsi="GHEA Grapalat"/>
          <w:sz w:val="22"/>
          <w:szCs w:val="22"/>
          <w:lang w:val="hy-AM"/>
        </w:rPr>
        <w:t>2</w:t>
      </w:r>
      <w:r>
        <w:rPr>
          <w:rFonts w:ascii="GHEA Grapalat" w:hAnsi="GHEA Grapalat"/>
          <w:sz w:val="22"/>
          <w:szCs w:val="22"/>
        </w:rPr>
        <w:t>0.7</w:t>
      </w:r>
      <w:r w:rsidRPr="003941F1">
        <w:rPr>
          <w:rFonts w:ascii="GHEA Grapalat" w:hAnsi="GHEA Grapalat"/>
          <w:sz w:val="22"/>
          <w:szCs w:val="22"/>
          <w:lang w:val="hy-AM"/>
        </w:rPr>
        <w:t>%</w:t>
      </w:r>
      <w:r w:rsidR="006B2CE4">
        <w:rPr>
          <w:rFonts w:ascii="GHEA Grapalat" w:hAnsi="GHEA Grapalat"/>
          <w:sz w:val="22"/>
          <w:szCs w:val="22"/>
        </w:rPr>
        <w:t>-ը</w:t>
      </w:r>
      <w:r>
        <w:rPr>
          <w:rFonts w:ascii="GHEA Grapalat" w:hAnsi="GHEA Grapalat"/>
          <w:sz w:val="22"/>
          <w:szCs w:val="22"/>
        </w:rPr>
        <w:t>, «</w:t>
      </w:r>
      <w:r w:rsidRPr="00A64C98">
        <w:rPr>
          <w:rFonts w:ascii="GHEA Grapalat" w:hAnsi="GHEA Grapalat"/>
          <w:sz w:val="22"/>
          <w:szCs w:val="22"/>
        </w:rPr>
        <w:t xml:space="preserve">Հայաստանում տուբերկուլյոզի դեմ պայքարի, մոր </w:t>
      </w:r>
      <w:r>
        <w:rPr>
          <w:rFonts w:ascii="GHEA Grapalat" w:hAnsi="GHEA Grapalat"/>
          <w:sz w:val="22"/>
          <w:szCs w:val="22"/>
        </w:rPr>
        <w:t xml:space="preserve">և </w:t>
      </w:r>
      <w:r w:rsidRPr="00A64C98">
        <w:rPr>
          <w:rFonts w:ascii="GHEA Grapalat" w:hAnsi="GHEA Grapalat"/>
          <w:sz w:val="22"/>
          <w:szCs w:val="22"/>
        </w:rPr>
        <w:t xml:space="preserve">մանկան առողջության </w:t>
      </w:r>
      <w:r>
        <w:rPr>
          <w:rFonts w:ascii="GHEA Grapalat" w:hAnsi="GHEA Grapalat"/>
          <w:sz w:val="22"/>
          <w:szCs w:val="22"/>
        </w:rPr>
        <w:t>և</w:t>
      </w:r>
      <w:r w:rsidRPr="00A64C98">
        <w:rPr>
          <w:rFonts w:ascii="GHEA Grapalat" w:hAnsi="GHEA Grapalat"/>
          <w:sz w:val="22"/>
          <w:szCs w:val="22"/>
        </w:rPr>
        <w:t xml:space="preserve"> ընտանիքի պլանավորման</w:t>
      </w:r>
      <w:r w:rsidR="006B4F1B">
        <w:rPr>
          <w:rFonts w:ascii="GHEA Grapalat" w:hAnsi="GHEA Grapalat"/>
          <w:sz w:val="22"/>
          <w:szCs w:val="22"/>
        </w:rPr>
        <w:t xml:space="preserve"> / </w:t>
      </w:r>
      <w:r w:rsidRPr="00A64C98">
        <w:rPr>
          <w:rFonts w:ascii="GHEA Grapalat" w:hAnsi="GHEA Grapalat"/>
          <w:sz w:val="22"/>
          <w:szCs w:val="22"/>
        </w:rPr>
        <w:t>վերարտա</w:t>
      </w:r>
      <w:r w:rsidR="006B4F1B">
        <w:rPr>
          <w:rFonts w:ascii="GHEA Grapalat" w:hAnsi="GHEA Grapalat"/>
          <w:sz w:val="22"/>
          <w:szCs w:val="22"/>
        </w:rPr>
        <w:t>դրողական առողջության բարելավում</w:t>
      </w:r>
      <w:r>
        <w:rPr>
          <w:rFonts w:ascii="GHEA Grapalat" w:hAnsi="GHEA Grapalat"/>
          <w:sz w:val="22"/>
          <w:szCs w:val="22"/>
        </w:rPr>
        <w:t>»</w:t>
      </w:r>
      <w:r w:rsidRPr="00A64C98">
        <w:rPr>
          <w:rFonts w:ascii="GHEA Grapalat" w:hAnsi="GHEA Grapalat"/>
          <w:sz w:val="22"/>
          <w:szCs w:val="22"/>
        </w:rPr>
        <w:t xml:space="preserve"> դրամաշնորհային ծրագ</w:t>
      </w:r>
      <w:r>
        <w:rPr>
          <w:rFonts w:ascii="GHEA Grapalat" w:hAnsi="GHEA Grapalat"/>
          <w:sz w:val="22"/>
          <w:szCs w:val="22"/>
        </w:rPr>
        <w:t>րի շրջանակներում</w:t>
      </w:r>
      <w:r w:rsidR="006B4F1B">
        <w:rPr>
          <w:rFonts w:ascii="GHEA Grapalat" w:hAnsi="GHEA Grapalat"/>
          <w:sz w:val="22"/>
          <w:szCs w:val="22"/>
        </w:rPr>
        <w:t>՝</w:t>
      </w:r>
      <w:r>
        <w:rPr>
          <w:rFonts w:ascii="GHEA Grapalat" w:hAnsi="GHEA Grapalat"/>
          <w:sz w:val="22"/>
          <w:szCs w:val="22"/>
        </w:rPr>
        <w:t xml:space="preserve"> </w:t>
      </w:r>
      <w:r w:rsidR="006B4F1B">
        <w:rPr>
          <w:rFonts w:ascii="GHEA Grapalat" w:hAnsi="GHEA Grapalat"/>
          <w:sz w:val="22"/>
          <w:szCs w:val="22"/>
        </w:rPr>
        <w:t>190</w:t>
      </w:r>
      <w:r>
        <w:rPr>
          <w:rFonts w:ascii="GHEA Grapalat" w:hAnsi="GHEA Grapalat"/>
          <w:sz w:val="22"/>
          <w:szCs w:val="22"/>
        </w:rPr>
        <w:t xml:space="preserve"> մլն դրամ</w:t>
      </w:r>
      <w:r w:rsidR="006B4F1B">
        <w:rPr>
          <w:rFonts w:ascii="GHEA Grapalat" w:hAnsi="GHEA Grapalat"/>
          <w:sz w:val="22"/>
          <w:szCs w:val="22"/>
        </w:rPr>
        <w:t xml:space="preserve"> կամ նախատեսվածի</w:t>
      </w:r>
      <w:r>
        <w:rPr>
          <w:rFonts w:ascii="GHEA Grapalat" w:hAnsi="GHEA Grapalat"/>
          <w:sz w:val="22"/>
          <w:szCs w:val="22"/>
        </w:rPr>
        <w:t xml:space="preserve"> 57.3%-</w:t>
      </w:r>
      <w:r w:rsidR="006B4F1B">
        <w:rPr>
          <w:rFonts w:ascii="GHEA Grapalat" w:hAnsi="GHEA Grapalat"/>
          <w:sz w:val="22"/>
          <w:szCs w:val="22"/>
        </w:rPr>
        <w:t>ը:</w:t>
      </w:r>
      <w:r>
        <w:rPr>
          <w:rFonts w:ascii="GHEA Grapalat" w:hAnsi="GHEA Grapalat"/>
          <w:sz w:val="22"/>
          <w:szCs w:val="22"/>
        </w:rPr>
        <w:t xml:space="preserve"> </w:t>
      </w:r>
      <w:r w:rsidRPr="001A1E6D">
        <w:rPr>
          <w:rFonts w:ascii="GHEA Grapalat" w:hAnsi="GHEA Grapalat"/>
          <w:sz w:val="22"/>
          <w:szCs w:val="22"/>
          <w:lang w:val="hy-AM"/>
        </w:rPr>
        <w:t>Նախորդ տարվա նույն ժամանակահատվածի համեմատ այլ դասերին չպատկանող առողջապահական ծախսերն աճել են 4</w:t>
      </w:r>
      <w:r>
        <w:rPr>
          <w:rFonts w:ascii="GHEA Grapalat" w:hAnsi="GHEA Grapalat"/>
          <w:sz w:val="22"/>
          <w:szCs w:val="22"/>
        </w:rPr>
        <w:t>7.2</w:t>
      </w:r>
      <w:r w:rsidRPr="003941F1">
        <w:rPr>
          <w:rFonts w:ascii="GHEA Grapalat" w:hAnsi="GHEA Grapalat"/>
          <w:sz w:val="22"/>
          <w:szCs w:val="22"/>
          <w:lang w:val="hy-AM"/>
        </w:rPr>
        <w:t>%-ով կամ</w:t>
      </w:r>
      <w:r>
        <w:rPr>
          <w:rFonts w:ascii="GHEA Grapalat" w:hAnsi="GHEA Grapalat"/>
          <w:sz w:val="22"/>
          <w:szCs w:val="22"/>
        </w:rPr>
        <w:t xml:space="preserve"> շուրջ 1.6 մլրդ</w:t>
      </w:r>
      <w:r w:rsidRPr="001A1E6D">
        <w:rPr>
          <w:rFonts w:ascii="GHEA Grapalat" w:hAnsi="GHEA Grapalat"/>
          <w:sz w:val="22"/>
          <w:szCs w:val="22"/>
          <w:lang w:val="hy-AM"/>
        </w:rPr>
        <w:t xml:space="preserve"> դրամով, ինչը հիմնականում պայմանավորված է Համաշխարհային բանկի աջակցությամբ իրականացվող ոչ վարակիչ հիվանդությունների կանխարգելման և վերահսկման վարկային </w:t>
      </w:r>
      <w:r>
        <w:rPr>
          <w:rFonts w:ascii="GHEA Grapalat" w:hAnsi="GHEA Grapalat"/>
          <w:sz w:val="22"/>
          <w:szCs w:val="22"/>
        </w:rPr>
        <w:t>ծրագրի</w:t>
      </w:r>
      <w:r w:rsidRPr="00377301">
        <w:rPr>
          <w:rFonts w:ascii="GHEA Grapalat" w:hAnsi="GHEA Grapalat"/>
          <w:sz w:val="22"/>
          <w:szCs w:val="22"/>
          <w:lang w:val="hy-AM"/>
        </w:rPr>
        <w:t xml:space="preserve"> </w:t>
      </w:r>
      <w:r w:rsidRPr="001A1E6D">
        <w:rPr>
          <w:rFonts w:ascii="GHEA Grapalat" w:hAnsi="GHEA Grapalat"/>
          <w:sz w:val="22"/>
          <w:szCs w:val="22"/>
          <w:lang w:val="hy-AM"/>
        </w:rPr>
        <w:t>շրջանակներում կատարված ծախսերի աճով</w:t>
      </w:r>
      <w:r w:rsidRPr="00377301">
        <w:rPr>
          <w:rFonts w:ascii="GHEA Grapalat" w:hAnsi="GHEA Grapalat"/>
          <w:sz w:val="22"/>
          <w:szCs w:val="22"/>
        </w:rPr>
        <w:t>,</w:t>
      </w:r>
      <w:r>
        <w:rPr>
          <w:rFonts w:ascii="GHEA Grapalat" w:hAnsi="GHEA Grapalat"/>
          <w:sz w:val="22"/>
          <w:szCs w:val="22"/>
        </w:rPr>
        <w:t xml:space="preserve"> ինչպես նաև</w:t>
      </w:r>
      <w:r w:rsidRPr="00377301">
        <w:rPr>
          <w:rFonts w:ascii="GHEA Grapalat" w:hAnsi="GHEA Grapalat"/>
          <w:sz w:val="22"/>
          <w:szCs w:val="22"/>
        </w:rPr>
        <w:t xml:space="preserve"> Գլոբալ հիմնադրամի աջակցությամբ իրականացվող «Հայաստանի Հանրապետությունում տուբերկուլյոզի դեմ պայքարի ուժեղացում» և «Հայաստանի Հանրապետությունում ՄԻԱՎ/ՁԻԱՀ-ի դեմ պայքարի ազգային ծրագրին աջակցություն» դրամաշնորհային ծրագրերի</w:t>
      </w:r>
      <w:r>
        <w:rPr>
          <w:rFonts w:ascii="GHEA Grapalat" w:hAnsi="GHEA Grapalat"/>
          <w:sz w:val="22"/>
          <w:szCs w:val="22"/>
        </w:rPr>
        <w:t xml:space="preserve"> մեկնարկով</w:t>
      </w:r>
      <w:r w:rsidRPr="00377301">
        <w:rPr>
          <w:rFonts w:ascii="GHEA Grapalat" w:hAnsi="GHEA Grapalat"/>
          <w:sz w:val="22"/>
          <w:szCs w:val="22"/>
        </w:rPr>
        <w:t>:</w:t>
      </w:r>
    </w:p>
    <w:p w:rsidR="00E93F7A" w:rsidRDefault="00E93F7A" w:rsidP="00E93F7A">
      <w:pPr>
        <w:spacing w:line="360" w:lineRule="auto"/>
        <w:ind w:firstLine="561"/>
        <w:jc w:val="both"/>
        <w:rPr>
          <w:rFonts w:ascii="GHEA Grapalat" w:hAnsi="GHEA Grapalat" w:cs="Sylfaen"/>
          <w:sz w:val="22"/>
          <w:szCs w:val="22"/>
          <w:lang w:val="hy-AM"/>
        </w:rPr>
      </w:pPr>
      <w:bookmarkStart w:id="6" w:name="OLE_LINK4"/>
      <w:r>
        <w:rPr>
          <w:rFonts w:ascii="GHEA Grapalat" w:hAnsi="GHEA Grapalat" w:cs="Sylfaen"/>
          <w:i/>
          <w:sz w:val="22"/>
          <w:szCs w:val="22"/>
          <w:u w:val="single"/>
          <w:lang w:val="hy-AM"/>
        </w:rPr>
        <w:t>Հանգստի</w:t>
      </w:r>
      <w:r>
        <w:rPr>
          <w:rFonts w:ascii="GHEA Grapalat" w:hAnsi="GHEA Grapalat" w:cs="Times Armenian"/>
          <w:i/>
          <w:sz w:val="22"/>
          <w:szCs w:val="22"/>
          <w:u w:val="single"/>
          <w:lang w:val="hy-AM"/>
        </w:rPr>
        <w:t xml:space="preserve">, </w:t>
      </w:r>
      <w:r>
        <w:rPr>
          <w:rFonts w:ascii="GHEA Grapalat" w:hAnsi="GHEA Grapalat" w:cs="Sylfaen"/>
          <w:i/>
          <w:sz w:val="22"/>
          <w:szCs w:val="22"/>
          <w:u w:val="single"/>
          <w:lang w:val="hy-AM"/>
        </w:rPr>
        <w:t>մշակույթի</w:t>
      </w:r>
      <w:r>
        <w:rPr>
          <w:rFonts w:ascii="GHEA Grapalat" w:hAnsi="GHEA Grapalat" w:cs="Times Armenian"/>
          <w:i/>
          <w:sz w:val="22"/>
          <w:szCs w:val="22"/>
          <w:u w:val="single"/>
          <w:lang w:val="hy-AM"/>
        </w:rPr>
        <w:t xml:space="preserve"> </w:t>
      </w:r>
      <w:r>
        <w:rPr>
          <w:rFonts w:ascii="GHEA Grapalat" w:hAnsi="GHEA Grapalat" w:cs="Sylfaen"/>
          <w:i/>
          <w:sz w:val="22"/>
          <w:szCs w:val="22"/>
          <w:u w:val="single"/>
          <w:lang w:val="hy-AM"/>
        </w:rPr>
        <w:t>և</w:t>
      </w:r>
      <w:r>
        <w:rPr>
          <w:rFonts w:ascii="GHEA Grapalat" w:hAnsi="GHEA Grapalat" w:cs="Times Armenian"/>
          <w:i/>
          <w:sz w:val="22"/>
          <w:szCs w:val="22"/>
          <w:u w:val="single"/>
          <w:lang w:val="hy-AM"/>
        </w:rPr>
        <w:t xml:space="preserve"> </w:t>
      </w:r>
      <w:r>
        <w:rPr>
          <w:rFonts w:ascii="GHEA Grapalat" w:hAnsi="GHEA Grapalat" w:cs="Sylfaen"/>
          <w:i/>
          <w:sz w:val="22"/>
          <w:szCs w:val="22"/>
          <w:u w:val="single"/>
          <w:lang w:val="hy-AM"/>
        </w:rPr>
        <w:t>կրոնի</w:t>
      </w:r>
      <w:r>
        <w:rPr>
          <w:rFonts w:ascii="GHEA Grapalat" w:hAnsi="GHEA Grapalat"/>
          <w:sz w:val="22"/>
          <w:szCs w:val="22"/>
          <w:lang w:val="hy-AM"/>
        </w:rPr>
        <w:t xml:space="preserve"> </w:t>
      </w:r>
      <w:r>
        <w:rPr>
          <w:rFonts w:ascii="GHEA Grapalat" w:hAnsi="GHEA Grapalat" w:cs="Sylfaen"/>
          <w:sz w:val="22"/>
          <w:szCs w:val="22"/>
          <w:lang w:val="hy-AM"/>
        </w:rPr>
        <w:t>բնագավառներում</w:t>
      </w:r>
      <w:r>
        <w:rPr>
          <w:rFonts w:ascii="GHEA Grapalat" w:hAnsi="GHEA Grapalat" w:cs="Times Armenian"/>
          <w:sz w:val="22"/>
          <w:szCs w:val="22"/>
          <w:lang w:val="hy-AM"/>
        </w:rPr>
        <w:t xml:space="preserve"> 201</w:t>
      </w:r>
      <w:r>
        <w:rPr>
          <w:rFonts w:ascii="GHEA Grapalat" w:hAnsi="GHEA Grapalat" w:cs="Times Armenian"/>
          <w:sz w:val="22"/>
          <w:szCs w:val="22"/>
        </w:rPr>
        <w:t>6</w:t>
      </w:r>
      <w:r>
        <w:rPr>
          <w:rFonts w:ascii="GHEA Grapalat" w:hAnsi="GHEA Grapalat" w:cs="Times Armenian"/>
          <w:sz w:val="22"/>
          <w:szCs w:val="22"/>
          <w:lang w:val="hy-AM"/>
        </w:rPr>
        <w:t xml:space="preserve"> </w:t>
      </w:r>
      <w:r>
        <w:rPr>
          <w:rFonts w:ascii="GHEA Grapalat" w:hAnsi="GHEA Grapalat" w:cs="Sylfaen"/>
          <w:sz w:val="22"/>
          <w:szCs w:val="22"/>
          <w:lang w:val="hy-AM"/>
        </w:rPr>
        <w:t>թվականի</w:t>
      </w:r>
      <w:r>
        <w:rPr>
          <w:rFonts w:ascii="GHEA Grapalat" w:hAnsi="GHEA Grapalat" w:cs="Times Armenian"/>
          <w:sz w:val="22"/>
          <w:szCs w:val="22"/>
          <w:lang w:val="hy-AM"/>
        </w:rPr>
        <w:t xml:space="preserve"> </w:t>
      </w:r>
      <w:r>
        <w:rPr>
          <w:rFonts w:ascii="GHEA Grapalat" w:hAnsi="GHEA Grapalat" w:cs="Sylfaen"/>
          <w:sz w:val="22"/>
          <w:szCs w:val="22"/>
          <w:lang w:val="hy-AM"/>
        </w:rPr>
        <w:t>առաջին</w:t>
      </w:r>
      <w:r>
        <w:rPr>
          <w:rFonts w:ascii="GHEA Grapalat" w:hAnsi="GHEA Grapalat" w:cs="Times Armenian"/>
          <w:sz w:val="22"/>
          <w:szCs w:val="22"/>
          <w:lang w:val="hy-AM"/>
        </w:rPr>
        <w:t xml:space="preserve"> </w:t>
      </w:r>
      <w:r>
        <w:rPr>
          <w:rFonts w:ascii="GHEA Grapalat" w:hAnsi="GHEA Grapalat" w:cs="Times Armenian"/>
          <w:sz w:val="22"/>
          <w:szCs w:val="22"/>
        </w:rPr>
        <w:t>կիս</w:t>
      </w:r>
      <w:r>
        <w:rPr>
          <w:rFonts w:ascii="GHEA Grapalat" w:hAnsi="GHEA Grapalat" w:cs="Sylfaen"/>
          <w:sz w:val="22"/>
          <w:szCs w:val="22"/>
          <w:lang w:val="hy-AM"/>
        </w:rPr>
        <w:t>ամյակում</w:t>
      </w:r>
      <w:r>
        <w:rPr>
          <w:rFonts w:ascii="GHEA Grapalat" w:hAnsi="GHEA Grapalat" w:cs="Times Armenian"/>
          <w:sz w:val="22"/>
          <w:szCs w:val="22"/>
          <w:lang w:val="hy-AM"/>
        </w:rPr>
        <w:t xml:space="preserve"> </w:t>
      </w:r>
      <w:r>
        <w:rPr>
          <w:rFonts w:ascii="GHEA Grapalat" w:hAnsi="GHEA Grapalat" w:cs="Sylfaen"/>
          <w:sz w:val="22"/>
          <w:szCs w:val="22"/>
          <w:lang w:val="hy-AM"/>
        </w:rPr>
        <w:t>ՀՀ</w:t>
      </w:r>
      <w:r>
        <w:rPr>
          <w:rFonts w:ascii="GHEA Grapalat" w:hAnsi="GHEA Grapalat" w:cs="Times Armenian"/>
          <w:sz w:val="22"/>
          <w:szCs w:val="22"/>
          <w:lang w:val="hy-AM"/>
        </w:rPr>
        <w:t xml:space="preserve"> </w:t>
      </w:r>
      <w:r>
        <w:rPr>
          <w:rFonts w:ascii="GHEA Grapalat" w:hAnsi="GHEA Grapalat" w:cs="Sylfaen"/>
          <w:sz w:val="22"/>
          <w:szCs w:val="22"/>
          <w:lang w:val="hy-AM"/>
        </w:rPr>
        <w:t>պետական</w:t>
      </w:r>
      <w:r>
        <w:rPr>
          <w:rFonts w:ascii="GHEA Grapalat" w:hAnsi="GHEA Grapalat" w:cs="Times Armenian"/>
          <w:sz w:val="22"/>
          <w:szCs w:val="22"/>
          <w:lang w:val="hy-AM"/>
        </w:rPr>
        <w:t xml:space="preserve"> </w:t>
      </w:r>
      <w:r>
        <w:rPr>
          <w:rFonts w:ascii="GHEA Grapalat" w:hAnsi="GHEA Grapalat" w:cs="Sylfaen"/>
          <w:sz w:val="22"/>
          <w:szCs w:val="22"/>
          <w:lang w:val="hy-AM"/>
        </w:rPr>
        <w:t>բյուջեից</w:t>
      </w:r>
      <w:r>
        <w:rPr>
          <w:rFonts w:ascii="GHEA Grapalat" w:hAnsi="GHEA Grapalat" w:cs="Times Armenian"/>
          <w:sz w:val="22"/>
          <w:szCs w:val="22"/>
          <w:lang w:val="hy-AM"/>
        </w:rPr>
        <w:t xml:space="preserve"> </w:t>
      </w:r>
      <w:r>
        <w:rPr>
          <w:rFonts w:ascii="GHEA Grapalat" w:hAnsi="GHEA Grapalat" w:cs="Sylfaen"/>
          <w:sz w:val="22"/>
          <w:szCs w:val="22"/>
          <w:lang w:val="hy-AM"/>
        </w:rPr>
        <w:t>կատարվել</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Times Armenian"/>
          <w:sz w:val="22"/>
          <w:szCs w:val="22"/>
        </w:rPr>
        <w:t>շուրջ 12</w:t>
      </w:r>
      <w:r>
        <w:rPr>
          <w:rFonts w:ascii="GHEA Grapalat" w:hAnsi="GHEA Grapalat" w:cs="Times Armenian"/>
          <w:sz w:val="22"/>
          <w:szCs w:val="22"/>
          <w:lang w:val="hy-AM"/>
        </w:rPr>
        <w:t xml:space="preserve"> </w:t>
      </w:r>
      <w:r>
        <w:rPr>
          <w:rFonts w:ascii="GHEA Grapalat" w:hAnsi="GHEA Grapalat" w:cs="Sylfaen"/>
          <w:sz w:val="22"/>
          <w:szCs w:val="22"/>
          <w:lang w:val="hy-AM"/>
        </w:rPr>
        <w:t>մլրդ</w:t>
      </w:r>
      <w:r>
        <w:rPr>
          <w:rFonts w:ascii="GHEA Grapalat" w:hAnsi="GHEA Grapalat" w:cs="Times Armenian"/>
          <w:sz w:val="22"/>
          <w:szCs w:val="22"/>
          <w:lang w:val="hy-AM"/>
        </w:rPr>
        <w:t xml:space="preserve"> </w:t>
      </w:r>
      <w:r>
        <w:rPr>
          <w:rFonts w:ascii="GHEA Grapalat" w:hAnsi="GHEA Grapalat" w:cs="Sylfaen"/>
          <w:sz w:val="22"/>
          <w:szCs w:val="22"/>
          <w:lang w:val="hy-AM"/>
        </w:rPr>
        <w:t>դրամի</w:t>
      </w:r>
      <w:r>
        <w:rPr>
          <w:rFonts w:ascii="GHEA Grapalat" w:hAnsi="GHEA Grapalat" w:cs="Times Armenian"/>
          <w:sz w:val="22"/>
          <w:szCs w:val="22"/>
          <w:lang w:val="hy-AM"/>
        </w:rPr>
        <w:t xml:space="preserve"> </w:t>
      </w:r>
      <w:r>
        <w:rPr>
          <w:rFonts w:ascii="GHEA Grapalat" w:hAnsi="GHEA Grapalat" w:cs="Sylfaen"/>
          <w:sz w:val="22"/>
          <w:szCs w:val="22"/>
          <w:lang w:val="hy-AM"/>
        </w:rPr>
        <w:t>ծախսեր</w:t>
      </w:r>
      <w:r>
        <w:rPr>
          <w:rFonts w:ascii="GHEA Grapalat" w:hAnsi="GHEA Grapalat" w:cs="Times Armenian"/>
          <w:sz w:val="22"/>
          <w:szCs w:val="22"/>
          <w:lang w:val="hy-AM"/>
        </w:rPr>
        <w:t xml:space="preserve">` </w:t>
      </w:r>
      <w:r>
        <w:rPr>
          <w:rFonts w:ascii="GHEA Grapalat" w:hAnsi="GHEA Grapalat" w:cs="Sylfaen"/>
          <w:sz w:val="22"/>
          <w:szCs w:val="22"/>
          <w:lang w:val="hy-AM"/>
        </w:rPr>
        <w:t>ապահովելով</w:t>
      </w:r>
      <w:r>
        <w:rPr>
          <w:rFonts w:ascii="GHEA Grapalat" w:hAnsi="GHEA Grapalat" w:cs="Times Armenian"/>
          <w:sz w:val="22"/>
          <w:szCs w:val="22"/>
          <w:lang w:val="hy-AM"/>
        </w:rPr>
        <w:t xml:space="preserve"> </w:t>
      </w:r>
      <w:r>
        <w:rPr>
          <w:rFonts w:ascii="GHEA Grapalat" w:hAnsi="GHEA Grapalat" w:cs="Sylfaen"/>
          <w:sz w:val="22"/>
          <w:szCs w:val="22"/>
          <w:lang w:val="hy-AM"/>
        </w:rPr>
        <w:t>ծրագրով</w:t>
      </w:r>
      <w:r>
        <w:rPr>
          <w:rFonts w:ascii="GHEA Grapalat" w:hAnsi="GHEA Grapalat" w:cs="Times Armenian"/>
          <w:sz w:val="22"/>
          <w:szCs w:val="22"/>
          <w:lang w:val="hy-AM"/>
        </w:rPr>
        <w:t xml:space="preserve"> </w:t>
      </w:r>
      <w:r>
        <w:rPr>
          <w:rFonts w:ascii="GHEA Grapalat" w:hAnsi="GHEA Grapalat" w:cs="Sylfaen"/>
          <w:sz w:val="22"/>
          <w:szCs w:val="22"/>
          <w:lang w:val="hy-AM"/>
        </w:rPr>
        <w:t>նախատեսվածի</w:t>
      </w:r>
      <w:r>
        <w:rPr>
          <w:rFonts w:ascii="GHEA Grapalat" w:hAnsi="GHEA Grapalat" w:cs="Times Armenian"/>
          <w:sz w:val="22"/>
          <w:szCs w:val="22"/>
          <w:lang w:val="hy-AM"/>
        </w:rPr>
        <w:t xml:space="preserve"> </w:t>
      </w:r>
      <w:r w:rsidRPr="00971CC4">
        <w:rPr>
          <w:rFonts w:ascii="GHEA Grapalat" w:hAnsi="GHEA Grapalat" w:cs="Times Armenian"/>
          <w:sz w:val="22"/>
          <w:szCs w:val="22"/>
        </w:rPr>
        <w:t>8</w:t>
      </w:r>
      <w:r>
        <w:rPr>
          <w:rFonts w:ascii="GHEA Grapalat" w:hAnsi="GHEA Grapalat" w:cs="Times Armenian"/>
          <w:sz w:val="22"/>
          <w:szCs w:val="22"/>
        </w:rPr>
        <w:t>9.7</w:t>
      </w:r>
      <w:r w:rsidRPr="00971CC4">
        <w:rPr>
          <w:rFonts w:ascii="GHEA Grapalat" w:hAnsi="GHEA Grapalat" w:cs="Times Armenian"/>
          <w:sz w:val="22"/>
          <w:szCs w:val="22"/>
          <w:lang w:val="hy-AM"/>
        </w:rPr>
        <w:t>%-</w:t>
      </w:r>
      <w:r w:rsidRPr="00971CC4">
        <w:rPr>
          <w:rFonts w:ascii="GHEA Grapalat" w:hAnsi="GHEA Grapalat" w:cs="Sylfaen"/>
          <w:sz w:val="22"/>
          <w:szCs w:val="22"/>
          <w:lang w:val="hy-AM"/>
        </w:rPr>
        <w:t>ը</w:t>
      </w:r>
      <w:r w:rsidRPr="00C70B4F">
        <w:rPr>
          <w:rFonts w:ascii="GHEA Grapalat" w:hAnsi="GHEA Grapalat" w:cs="Times Armenian"/>
          <w:sz w:val="22"/>
          <w:szCs w:val="22"/>
          <w:lang w:val="hy-AM"/>
        </w:rPr>
        <w:t>:</w:t>
      </w:r>
      <w:r w:rsidRPr="00C70B4F">
        <w:rPr>
          <w:rFonts w:ascii="GHEA Grapalat" w:hAnsi="GHEA Grapalat" w:cs="Times Armenian"/>
          <w:sz w:val="22"/>
          <w:szCs w:val="22"/>
        </w:rPr>
        <w:t xml:space="preserve"> Շեղումը հիմնականում</w:t>
      </w:r>
      <w:r>
        <w:rPr>
          <w:rFonts w:ascii="GHEA Grapalat" w:hAnsi="GHEA Grapalat" w:cs="Times Armenian"/>
          <w:sz w:val="22"/>
          <w:szCs w:val="22"/>
        </w:rPr>
        <w:t xml:space="preserve"> պայմանավորված է արվեստի բնագավառի ծախսերի կատարողականով:</w:t>
      </w:r>
      <w:r w:rsidRPr="00971CC4">
        <w:rPr>
          <w:rFonts w:ascii="GHEA Grapalat" w:hAnsi="GHEA Grapalat" w:cs="Times Armenian"/>
          <w:sz w:val="22"/>
          <w:szCs w:val="22"/>
          <w:lang w:val="hy-AM"/>
        </w:rPr>
        <w:t xml:space="preserve"> 201</w:t>
      </w:r>
      <w:r w:rsidRPr="00971CC4">
        <w:rPr>
          <w:rFonts w:ascii="GHEA Grapalat" w:hAnsi="GHEA Grapalat" w:cs="Times Armenian"/>
          <w:sz w:val="22"/>
          <w:szCs w:val="22"/>
        </w:rPr>
        <w:t>5</w:t>
      </w:r>
      <w:r w:rsidRPr="00971CC4">
        <w:rPr>
          <w:rFonts w:ascii="GHEA Grapalat" w:hAnsi="GHEA Grapalat" w:cs="Times Armenian"/>
          <w:sz w:val="22"/>
          <w:szCs w:val="22"/>
          <w:lang w:val="hy-AM"/>
        </w:rPr>
        <w:t xml:space="preserve"> </w:t>
      </w:r>
      <w:r w:rsidRPr="00971CC4">
        <w:rPr>
          <w:rFonts w:ascii="GHEA Grapalat" w:hAnsi="GHEA Grapalat" w:cs="Sylfaen"/>
          <w:sz w:val="22"/>
          <w:szCs w:val="22"/>
          <w:lang w:val="hy-AM"/>
        </w:rPr>
        <w:t>թվականի</w:t>
      </w:r>
      <w:r w:rsidRPr="00971CC4">
        <w:rPr>
          <w:rFonts w:ascii="GHEA Grapalat" w:hAnsi="GHEA Grapalat" w:cs="Times Armenian"/>
          <w:sz w:val="22"/>
          <w:szCs w:val="22"/>
          <w:lang w:val="hy-AM"/>
        </w:rPr>
        <w:t xml:space="preserve"> </w:t>
      </w:r>
      <w:r w:rsidRPr="00971CC4">
        <w:rPr>
          <w:rFonts w:ascii="GHEA Grapalat" w:hAnsi="GHEA Grapalat" w:cs="Sylfaen"/>
          <w:sz w:val="22"/>
          <w:szCs w:val="22"/>
          <w:lang w:val="hy-AM"/>
        </w:rPr>
        <w:t>առաջին</w:t>
      </w:r>
      <w:r w:rsidRPr="00971CC4">
        <w:rPr>
          <w:rFonts w:ascii="GHEA Grapalat" w:hAnsi="GHEA Grapalat" w:cs="Times Armenian"/>
          <w:sz w:val="22"/>
          <w:szCs w:val="22"/>
          <w:lang w:val="hy-AM"/>
        </w:rPr>
        <w:t xml:space="preserve"> </w:t>
      </w:r>
      <w:r>
        <w:rPr>
          <w:rFonts w:ascii="GHEA Grapalat" w:hAnsi="GHEA Grapalat" w:cs="Times Armenian"/>
          <w:sz w:val="22"/>
          <w:szCs w:val="22"/>
        </w:rPr>
        <w:t>կիս</w:t>
      </w:r>
      <w:r w:rsidRPr="00971CC4">
        <w:rPr>
          <w:rFonts w:ascii="GHEA Grapalat" w:hAnsi="GHEA Grapalat" w:cs="Sylfaen"/>
          <w:sz w:val="22"/>
          <w:szCs w:val="22"/>
          <w:lang w:val="hy-AM"/>
        </w:rPr>
        <w:t>ամյակի</w:t>
      </w:r>
      <w:r w:rsidRPr="00971CC4">
        <w:rPr>
          <w:rFonts w:ascii="GHEA Grapalat" w:hAnsi="GHEA Grapalat" w:cs="Times Armenian"/>
          <w:sz w:val="22"/>
          <w:szCs w:val="22"/>
          <w:lang w:val="hy-AM"/>
        </w:rPr>
        <w:t xml:space="preserve"> </w:t>
      </w:r>
      <w:r w:rsidRPr="00971CC4">
        <w:rPr>
          <w:rFonts w:ascii="GHEA Grapalat" w:hAnsi="GHEA Grapalat" w:cs="Sylfaen"/>
          <w:sz w:val="22"/>
          <w:szCs w:val="22"/>
          <w:lang w:val="hy-AM"/>
        </w:rPr>
        <w:t>համեմատ</w:t>
      </w:r>
      <w:r w:rsidRPr="00971CC4">
        <w:rPr>
          <w:rFonts w:ascii="GHEA Grapalat" w:hAnsi="GHEA Grapalat" w:cs="Times Armenian"/>
          <w:sz w:val="22"/>
          <w:szCs w:val="22"/>
          <w:lang w:val="hy-AM"/>
        </w:rPr>
        <w:t xml:space="preserve"> </w:t>
      </w:r>
      <w:r w:rsidRPr="00971CC4">
        <w:rPr>
          <w:rFonts w:ascii="GHEA Grapalat" w:hAnsi="GHEA Grapalat" w:cs="Sylfaen"/>
          <w:sz w:val="22"/>
          <w:szCs w:val="22"/>
          <w:lang w:val="hy-AM"/>
        </w:rPr>
        <w:t>հանգստի</w:t>
      </w:r>
      <w:r w:rsidRPr="00971CC4">
        <w:rPr>
          <w:rFonts w:ascii="GHEA Grapalat" w:hAnsi="GHEA Grapalat" w:cs="Times Armenian"/>
          <w:sz w:val="22"/>
          <w:szCs w:val="22"/>
          <w:lang w:val="hy-AM"/>
        </w:rPr>
        <w:t xml:space="preserve">, </w:t>
      </w:r>
      <w:r w:rsidRPr="00971CC4">
        <w:rPr>
          <w:rFonts w:ascii="GHEA Grapalat" w:hAnsi="GHEA Grapalat" w:cs="Sylfaen"/>
          <w:sz w:val="22"/>
          <w:szCs w:val="22"/>
          <w:lang w:val="hy-AM"/>
        </w:rPr>
        <w:t>մշակույթի</w:t>
      </w:r>
      <w:r w:rsidRPr="00971CC4">
        <w:rPr>
          <w:rFonts w:ascii="GHEA Grapalat" w:hAnsi="GHEA Grapalat" w:cs="Times Armenian"/>
          <w:sz w:val="22"/>
          <w:szCs w:val="22"/>
          <w:lang w:val="hy-AM"/>
        </w:rPr>
        <w:t xml:space="preserve"> </w:t>
      </w:r>
      <w:r w:rsidRPr="00971CC4">
        <w:rPr>
          <w:rFonts w:ascii="GHEA Grapalat" w:hAnsi="GHEA Grapalat" w:cs="Sylfaen"/>
          <w:sz w:val="22"/>
          <w:szCs w:val="22"/>
          <w:lang w:val="hy-AM"/>
        </w:rPr>
        <w:t>և</w:t>
      </w:r>
      <w:r w:rsidRPr="00971CC4">
        <w:rPr>
          <w:rFonts w:ascii="GHEA Grapalat" w:hAnsi="GHEA Grapalat" w:cs="Times Armenian"/>
          <w:sz w:val="22"/>
          <w:szCs w:val="22"/>
          <w:lang w:val="hy-AM"/>
        </w:rPr>
        <w:t xml:space="preserve"> </w:t>
      </w:r>
      <w:r w:rsidRPr="00971CC4">
        <w:rPr>
          <w:rFonts w:ascii="GHEA Grapalat" w:hAnsi="GHEA Grapalat" w:cs="Sylfaen"/>
          <w:sz w:val="22"/>
          <w:szCs w:val="22"/>
          <w:lang w:val="hy-AM"/>
        </w:rPr>
        <w:t>կրոնի</w:t>
      </w:r>
      <w:r w:rsidRPr="00971CC4">
        <w:rPr>
          <w:rFonts w:ascii="GHEA Grapalat" w:hAnsi="GHEA Grapalat" w:cs="Times Armenian"/>
          <w:sz w:val="22"/>
          <w:szCs w:val="22"/>
          <w:lang w:val="hy-AM"/>
        </w:rPr>
        <w:t xml:space="preserve"> </w:t>
      </w:r>
      <w:r w:rsidR="00FD0DA7">
        <w:rPr>
          <w:rFonts w:ascii="GHEA Grapalat" w:hAnsi="GHEA Grapalat" w:cs="Sylfaen"/>
          <w:sz w:val="22"/>
          <w:szCs w:val="22"/>
        </w:rPr>
        <w:t>բաժնի</w:t>
      </w:r>
      <w:r>
        <w:rPr>
          <w:rFonts w:ascii="GHEA Grapalat" w:hAnsi="GHEA Grapalat" w:cs="Times Armenian"/>
          <w:sz w:val="22"/>
          <w:szCs w:val="22"/>
          <w:lang w:val="hy-AM"/>
        </w:rPr>
        <w:t xml:space="preserve"> </w:t>
      </w:r>
      <w:r>
        <w:rPr>
          <w:rFonts w:ascii="GHEA Grapalat" w:hAnsi="GHEA Grapalat" w:cs="Sylfaen"/>
          <w:sz w:val="22"/>
          <w:szCs w:val="22"/>
          <w:lang w:val="hy-AM"/>
        </w:rPr>
        <w:t>ծախսեր</w:t>
      </w:r>
      <w:r>
        <w:rPr>
          <w:rFonts w:ascii="GHEA Grapalat" w:hAnsi="GHEA Grapalat" w:cs="Sylfaen"/>
          <w:sz w:val="22"/>
          <w:szCs w:val="22"/>
        </w:rPr>
        <w:t>ը նվազ</w:t>
      </w:r>
      <w:r>
        <w:rPr>
          <w:rFonts w:ascii="GHEA Grapalat" w:hAnsi="GHEA Grapalat" w:cs="Sylfaen"/>
          <w:sz w:val="22"/>
          <w:szCs w:val="22"/>
          <w:lang w:val="hy-AM"/>
        </w:rPr>
        <w:t>ել</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Times Armenian"/>
          <w:sz w:val="22"/>
          <w:szCs w:val="22"/>
        </w:rPr>
        <w:t>6</w:t>
      </w:r>
      <w:r>
        <w:rPr>
          <w:rFonts w:ascii="GHEA Grapalat" w:hAnsi="GHEA Grapalat" w:cs="Times Armenian"/>
          <w:sz w:val="22"/>
          <w:szCs w:val="22"/>
          <w:lang w:val="hy-AM"/>
        </w:rPr>
        <w:t>%-</w:t>
      </w:r>
      <w:r>
        <w:rPr>
          <w:rFonts w:ascii="GHEA Grapalat" w:hAnsi="GHEA Grapalat" w:cs="Sylfaen"/>
          <w:sz w:val="22"/>
          <w:szCs w:val="22"/>
          <w:lang w:val="hy-AM"/>
        </w:rPr>
        <w:t xml:space="preserve">ով կամ </w:t>
      </w:r>
      <w:r>
        <w:rPr>
          <w:rFonts w:ascii="GHEA Grapalat" w:hAnsi="GHEA Grapalat" w:cs="Sylfaen"/>
          <w:sz w:val="22"/>
          <w:szCs w:val="22"/>
        </w:rPr>
        <w:t>760.5</w:t>
      </w:r>
      <w:r>
        <w:rPr>
          <w:rFonts w:ascii="GHEA Grapalat" w:hAnsi="GHEA Grapalat" w:cs="Sylfaen"/>
          <w:sz w:val="22"/>
          <w:szCs w:val="22"/>
          <w:lang w:val="hy-AM"/>
        </w:rPr>
        <w:t xml:space="preserve"> մլ</w:t>
      </w:r>
      <w:r>
        <w:rPr>
          <w:rFonts w:ascii="GHEA Grapalat" w:hAnsi="GHEA Grapalat" w:cs="Sylfaen"/>
          <w:sz w:val="22"/>
          <w:szCs w:val="22"/>
        </w:rPr>
        <w:t>ն</w:t>
      </w:r>
      <w:r>
        <w:rPr>
          <w:rFonts w:ascii="GHEA Grapalat" w:hAnsi="GHEA Grapalat" w:cs="Sylfaen"/>
          <w:sz w:val="22"/>
          <w:szCs w:val="22"/>
          <w:lang w:val="hy-AM"/>
        </w:rPr>
        <w:t xml:space="preserve"> դրամով</w:t>
      </w:r>
      <w:r w:rsidR="00F015FC">
        <w:rPr>
          <w:rFonts w:ascii="GHEA Grapalat" w:hAnsi="GHEA Grapalat" w:cs="Sylfaen"/>
          <w:sz w:val="22"/>
          <w:szCs w:val="22"/>
        </w:rPr>
        <w:t>`</w:t>
      </w:r>
      <w:r>
        <w:rPr>
          <w:rFonts w:ascii="GHEA Grapalat" w:hAnsi="GHEA Grapalat" w:cs="Sylfaen"/>
          <w:sz w:val="22"/>
          <w:szCs w:val="22"/>
          <w:lang w:val="hy-AM"/>
        </w:rPr>
        <w:t xml:space="preserve"> հիմնականում պայմանավորված արվեստի</w:t>
      </w:r>
      <w:r w:rsidR="00F015FC">
        <w:rPr>
          <w:rFonts w:ascii="GHEA Grapalat" w:hAnsi="GHEA Grapalat" w:cs="Sylfaen"/>
          <w:sz w:val="22"/>
          <w:szCs w:val="22"/>
        </w:rPr>
        <w:t xml:space="preserve"> և հեռուստառադիոհաղորդումների ծախսերի</w:t>
      </w:r>
      <w:r>
        <w:rPr>
          <w:rFonts w:ascii="GHEA Grapalat" w:hAnsi="GHEA Grapalat" w:cs="Sylfaen"/>
          <w:sz w:val="22"/>
          <w:szCs w:val="22"/>
          <w:lang w:val="hy-AM"/>
        </w:rPr>
        <w:t xml:space="preserve"> </w:t>
      </w:r>
      <w:r w:rsidR="00F015FC">
        <w:rPr>
          <w:rFonts w:ascii="GHEA Grapalat" w:hAnsi="GHEA Grapalat" w:cs="Sylfaen"/>
          <w:sz w:val="22"/>
          <w:szCs w:val="22"/>
        </w:rPr>
        <w:t>նվազ</w:t>
      </w:r>
      <w:r>
        <w:rPr>
          <w:rFonts w:ascii="GHEA Grapalat" w:hAnsi="GHEA Grapalat" w:cs="Sylfaen"/>
          <w:sz w:val="22"/>
          <w:szCs w:val="22"/>
          <w:lang w:val="hy-AM"/>
        </w:rPr>
        <w:t>մ</w:t>
      </w:r>
      <w:r>
        <w:rPr>
          <w:rFonts w:ascii="GHEA Grapalat" w:hAnsi="GHEA Grapalat" w:cs="Sylfaen"/>
          <w:sz w:val="22"/>
          <w:szCs w:val="22"/>
        </w:rPr>
        <w:t>ամ</w:t>
      </w:r>
      <w:r>
        <w:rPr>
          <w:rFonts w:ascii="GHEA Grapalat" w:hAnsi="GHEA Grapalat" w:cs="Sylfaen"/>
          <w:sz w:val="22"/>
          <w:szCs w:val="22"/>
          <w:lang w:val="hy-AM"/>
        </w:rPr>
        <w:t>բ</w:t>
      </w:r>
      <w:r>
        <w:rPr>
          <w:rFonts w:ascii="GHEA Grapalat" w:hAnsi="GHEA Grapalat"/>
          <w:sz w:val="22"/>
          <w:szCs w:val="22"/>
          <w:lang w:val="hy-AM"/>
        </w:rPr>
        <w:t>:</w:t>
      </w:r>
      <w:r>
        <w:rPr>
          <w:rFonts w:ascii="GHEA Grapalat" w:hAnsi="GHEA Grapalat" w:cs="Sylfaen"/>
          <w:sz w:val="22"/>
          <w:szCs w:val="22"/>
          <w:lang w:val="hy-AM"/>
        </w:rPr>
        <w:t xml:space="preserve"> </w:t>
      </w:r>
    </w:p>
    <w:p w:rsidR="00E93F7A" w:rsidRDefault="00E93F7A" w:rsidP="00E93F7A">
      <w:pPr>
        <w:spacing w:line="360" w:lineRule="auto"/>
        <w:ind w:firstLine="561"/>
        <w:jc w:val="both"/>
        <w:rPr>
          <w:rFonts w:ascii="GHEA Grapalat" w:hAnsi="GHEA Grapalat" w:cs="Sylfaen"/>
          <w:sz w:val="22"/>
          <w:szCs w:val="22"/>
          <w:lang w:val="hy-AM"/>
        </w:rPr>
      </w:pPr>
      <w:r>
        <w:rPr>
          <w:rFonts w:ascii="GHEA Grapalat" w:hAnsi="GHEA Grapalat" w:cs="Times Armenian"/>
          <w:sz w:val="22"/>
          <w:szCs w:val="22"/>
          <w:lang w:val="hy-AM"/>
        </w:rPr>
        <w:t xml:space="preserve">Հաշվետու </w:t>
      </w:r>
      <w:r>
        <w:rPr>
          <w:rFonts w:ascii="GHEA Grapalat" w:hAnsi="GHEA Grapalat" w:cs="Times Armenian"/>
          <w:sz w:val="22"/>
          <w:szCs w:val="22"/>
        </w:rPr>
        <w:t>կիս</w:t>
      </w:r>
      <w:r>
        <w:rPr>
          <w:rFonts w:ascii="GHEA Grapalat" w:hAnsi="GHEA Grapalat" w:cs="Times Armenian"/>
          <w:sz w:val="22"/>
          <w:szCs w:val="22"/>
          <w:lang w:val="hy-AM"/>
        </w:rPr>
        <w:t xml:space="preserve">ամյակում </w:t>
      </w:r>
      <w:r>
        <w:rPr>
          <w:rFonts w:ascii="GHEA Grapalat" w:hAnsi="GHEA Grapalat" w:cs="Times Armenian"/>
          <w:sz w:val="22"/>
          <w:szCs w:val="22"/>
        </w:rPr>
        <w:t>շուրջ 1.2</w:t>
      </w:r>
      <w:r>
        <w:rPr>
          <w:rFonts w:ascii="GHEA Grapalat" w:hAnsi="GHEA Grapalat" w:cs="Times Armenian"/>
          <w:sz w:val="22"/>
          <w:szCs w:val="22"/>
          <w:lang w:val="hy-AM"/>
        </w:rPr>
        <w:t xml:space="preserve"> մլ</w:t>
      </w:r>
      <w:r>
        <w:rPr>
          <w:rFonts w:ascii="GHEA Grapalat" w:hAnsi="GHEA Grapalat" w:cs="Times Armenian"/>
          <w:sz w:val="22"/>
          <w:szCs w:val="22"/>
        </w:rPr>
        <w:t>րդ</w:t>
      </w:r>
      <w:r>
        <w:rPr>
          <w:rFonts w:ascii="GHEA Grapalat" w:hAnsi="GHEA Grapalat" w:cs="Times Armenian"/>
          <w:sz w:val="22"/>
          <w:szCs w:val="22"/>
          <w:lang w:val="hy-AM"/>
        </w:rPr>
        <w:t xml:space="preserve"> դրամ է տրամադրվել հանգստի և սպորտի ծառայությունների խմբի ծրագրերի ֆինանսավորմանը՝ կազմելով նախատեսվածի </w:t>
      </w:r>
      <w:r>
        <w:rPr>
          <w:rFonts w:ascii="GHEA Grapalat" w:hAnsi="GHEA Grapalat" w:cs="Times Armenian"/>
          <w:sz w:val="22"/>
          <w:szCs w:val="22"/>
        </w:rPr>
        <w:t>94.2</w:t>
      </w:r>
      <w:r>
        <w:rPr>
          <w:rFonts w:ascii="GHEA Grapalat" w:hAnsi="GHEA Grapalat" w:cs="Times Armenian"/>
          <w:sz w:val="22"/>
          <w:szCs w:val="22"/>
          <w:lang w:val="hy-AM"/>
        </w:rPr>
        <w:t xml:space="preserve">%-ը: </w:t>
      </w:r>
      <w:r w:rsidRPr="00456BD5">
        <w:rPr>
          <w:rFonts w:ascii="GHEA Grapalat" w:hAnsi="GHEA Grapalat" w:cs="Sylfaen"/>
          <w:sz w:val="22"/>
          <w:szCs w:val="22"/>
          <w:lang w:val="hy-AM"/>
        </w:rPr>
        <w:t>Շեղումը</w:t>
      </w:r>
      <w:r w:rsidRPr="006E4CED">
        <w:rPr>
          <w:rFonts w:ascii="GHEA Grapalat" w:hAnsi="GHEA Grapalat" w:cs="Sylfaen"/>
          <w:sz w:val="22"/>
          <w:szCs w:val="22"/>
          <w:lang w:val="hy-AM"/>
        </w:rPr>
        <w:t xml:space="preserve"> հիմնականում պայմանավորված է </w:t>
      </w:r>
      <w:r>
        <w:rPr>
          <w:rFonts w:ascii="GHEA Grapalat" w:hAnsi="GHEA Grapalat" w:cs="Sylfaen"/>
          <w:sz w:val="22"/>
          <w:szCs w:val="22"/>
          <w:lang w:val="hy-AM"/>
        </w:rPr>
        <w:t>ՀՀ</w:t>
      </w:r>
      <w:r w:rsidRPr="006E4CED">
        <w:rPr>
          <w:rFonts w:ascii="GHEA Grapalat" w:hAnsi="GHEA Grapalat" w:cs="Sylfaen"/>
          <w:sz w:val="22"/>
          <w:szCs w:val="22"/>
          <w:lang w:val="hy-AM"/>
        </w:rPr>
        <w:t xml:space="preserve"> </w:t>
      </w:r>
      <w:r>
        <w:rPr>
          <w:rFonts w:ascii="GHEA Grapalat" w:hAnsi="GHEA Grapalat" w:cs="Sylfaen"/>
          <w:sz w:val="22"/>
          <w:szCs w:val="22"/>
          <w:lang w:val="hy-AM"/>
        </w:rPr>
        <w:t>առաջնություններին</w:t>
      </w:r>
      <w:r w:rsidRPr="006E4CED">
        <w:rPr>
          <w:rFonts w:ascii="GHEA Grapalat" w:hAnsi="GHEA Grapalat" w:cs="Sylfaen"/>
          <w:sz w:val="22"/>
          <w:szCs w:val="22"/>
          <w:lang w:val="hy-AM"/>
        </w:rPr>
        <w:t xml:space="preserve"> </w:t>
      </w:r>
      <w:r>
        <w:rPr>
          <w:rFonts w:ascii="GHEA Grapalat" w:hAnsi="GHEA Grapalat" w:cs="Sylfaen"/>
          <w:sz w:val="22"/>
          <w:szCs w:val="22"/>
          <w:lang w:val="hy-AM"/>
        </w:rPr>
        <w:t>ու</w:t>
      </w:r>
      <w:r w:rsidRPr="006E4CED">
        <w:rPr>
          <w:rFonts w:ascii="GHEA Grapalat" w:hAnsi="GHEA Grapalat" w:cs="Sylfaen"/>
          <w:sz w:val="22"/>
          <w:szCs w:val="22"/>
          <w:lang w:val="hy-AM"/>
        </w:rPr>
        <w:t xml:space="preserve"> </w:t>
      </w:r>
      <w:r>
        <w:rPr>
          <w:rFonts w:ascii="GHEA Grapalat" w:hAnsi="GHEA Grapalat" w:cs="Sylfaen"/>
          <w:sz w:val="22"/>
          <w:szCs w:val="22"/>
          <w:lang w:val="hy-AM"/>
        </w:rPr>
        <w:t>միջազգային</w:t>
      </w:r>
      <w:r w:rsidRPr="006E4CED">
        <w:rPr>
          <w:rFonts w:ascii="GHEA Grapalat" w:hAnsi="GHEA Grapalat" w:cs="Sylfaen"/>
          <w:sz w:val="22"/>
          <w:szCs w:val="22"/>
          <w:lang w:val="hy-AM"/>
        </w:rPr>
        <w:t xml:space="preserve"> </w:t>
      </w:r>
      <w:r>
        <w:rPr>
          <w:rFonts w:ascii="GHEA Grapalat" w:hAnsi="GHEA Grapalat" w:cs="Sylfaen"/>
          <w:sz w:val="22"/>
          <w:szCs w:val="22"/>
          <w:lang w:val="hy-AM"/>
        </w:rPr>
        <w:t>միջոցառումներին</w:t>
      </w:r>
      <w:r w:rsidRPr="006E4CED">
        <w:rPr>
          <w:rFonts w:ascii="GHEA Grapalat" w:hAnsi="GHEA Grapalat" w:cs="Sylfaen"/>
          <w:sz w:val="22"/>
          <w:szCs w:val="22"/>
          <w:lang w:val="hy-AM"/>
        </w:rPr>
        <w:t xml:space="preserve"> </w:t>
      </w:r>
      <w:r>
        <w:rPr>
          <w:rFonts w:ascii="GHEA Grapalat" w:hAnsi="GHEA Grapalat" w:cs="Sylfaen"/>
          <w:sz w:val="22"/>
          <w:szCs w:val="22"/>
          <w:lang w:val="hy-AM"/>
        </w:rPr>
        <w:t>մասնակցության</w:t>
      </w:r>
      <w:r w:rsidRPr="006E4CED">
        <w:rPr>
          <w:rFonts w:ascii="GHEA Grapalat" w:hAnsi="GHEA Grapalat" w:cs="Sylfaen"/>
          <w:sz w:val="22"/>
          <w:szCs w:val="22"/>
          <w:lang w:val="hy-AM"/>
        </w:rPr>
        <w:t xml:space="preserve"> </w:t>
      </w:r>
      <w:r>
        <w:rPr>
          <w:rFonts w:ascii="GHEA Grapalat" w:hAnsi="GHEA Grapalat" w:cs="Sylfaen"/>
          <w:sz w:val="22"/>
          <w:szCs w:val="22"/>
          <w:lang w:val="hy-AM"/>
        </w:rPr>
        <w:t>ապահովման</w:t>
      </w:r>
      <w:r w:rsidRPr="006E4CED">
        <w:rPr>
          <w:rFonts w:ascii="GHEA Grapalat" w:hAnsi="GHEA Grapalat" w:cs="Sylfaen"/>
          <w:sz w:val="22"/>
          <w:szCs w:val="22"/>
          <w:lang w:val="hy-AM"/>
        </w:rPr>
        <w:t xml:space="preserve"> </w:t>
      </w:r>
      <w:r>
        <w:rPr>
          <w:rFonts w:ascii="GHEA Grapalat" w:hAnsi="GHEA Grapalat" w:cs="Sylfaen"/>
          <w:sz w:val="22"/>
          <w:szCs w:val="22"/>
          <w:lang w:val="hy-AM"/>
        </w:rPr>
        <w:t>համար</w:t>
      </w:r>
      <w:r w:rsidRPr="006E4CED">
        <w:rPr>
          <w:rFonts w:ascii="GHEA Grapalat" w:hAnsi="GHEA Grapalat" w:cs="Sylfaen"/>
          <w:sz w:val="22"/>
          <w:szCs w:val="22"/>
          <w:lang w:val="hy-AM"/>
        </w:rPr>
        <w:t xml:space="preserve"> </w:t>
      </w:r>
      <w:r>
        <w:rPr>
          <w:rFonts w:ascii="GHEA Grapalat" w:hAnsi="GHEA Grapalat" w:cs="Sylfaen"/>
          <w:sz w:val="22"/>
          <w:szCs w:val="22"/>
          <w:lang w:val="hy-AM"/>
        </w:rPr>
        <w:t>մարզիկների</w:t>
      </w:r>
      <w:r w:rsidRPr="006E4CED">
        <w:rPr>
          <w:rFonts w:ascii="GHEA Grapalat" w:hAnsi="GHEA Grapalat" w:cs="Sylfaen"/>
          <w:sz w:val="22"/>
          <w:szCs w:val="22"/>
          <w:lang w:val="hy-AM"/>
        </w:rPr>
        <w:t xml:space="preserve"> </w:t>
      </w:r>
      <w:r>
        <w:rPr>
          <w:rFonts w:ascii="GHEA Grapalat" w:hAnsi="GHEA Grapalat" w:cs="Sylfaen"/>
          <w:sz w:val="22"/>
          <w:szCs w:val="22"/>
          <w:lang w:val="hy-AM"/>
        </w:rPr>
        <w:t>նախապատրաստման</w:t>
      </w:r>
      <w:r w:rsidRPr="006E4CED">
        <w:rPr>
          <w:rFonts w:ascii="GHEA Grapalat" w:hAnsi="GHEA Grapalat" w:cs="Sylfaen"/>
          <w:sz w:val="22"/>
          <w:szCs w:val="22"/>
          <w:lang w:val="hy-AM"/>
        </w:rPr>
        <w:t xml:space="preserve"> </w:t>
      </w:r>
      <w:r>
        <w:rPr>
          <w:rFonts w:ascii="GHEA Grapalat" w:hAnsi="GHEA Grapalat" w:cs="Sylfaen"/>
          <w:sz w:val="22"/>
          <w:szCs w:val="22"/>
          <w:lang w:val="hy-AM"/>
        </w:rPr>
        <w:t>և</w:t>
      </w:r>
      <w:r w:rsidRPr="006E4CED">
        <w:rPr>
          <w:rFonts w:ascii="GHEA Grapalat" w:hAnsi="GHEA Grapalat" w:cs="Sylfaen"/>
          <w:sz w:val="22"/>
          <w:szCs w:val="22"/>
          <w:lang w:val="hy-AM"/>
        </w:rPr>
        <w:t xml:space="preserve"> </w:t>
      </w:r>
      <w:r>
        <w:rPr>
          <w:rFonts w:ascii="GHEA Grapalat" w:hAnsi="GHEA Grapalat" w:cs="Sylfaen"/>
          <w:sz w:val="22"/>
          <w:szCs w:val="22"/>
          <w:lang w:val="hy-AM"/>
        </w:rPr>
        <w:t>առաջնությունների</w:t>
      </w:r>
      <w:r w:rsidRPr="006E4CED">
        <w:rPr>
          <w:rFonts w:ascii="GHEA Grapalat" w:hAnsi="GHEA Grapalat" w:cs="Sylfaen"/>
          <w:sz w:val="22"/>
          <w:szCs w:val="22"/>
          <w:lang w:val="hy-AM"/>
        </w:rPr>
        <w:t xml:space="preserve"> </w:t>
      </w:r>
      <w:r>
        <w:rPr>
          <w:rFonts w:ascii="GHEA Grapalat" w:hAnsi="GHEA Grapalat" w:cs="Sylfaen"/>
          <w:sz w:val="22"/>
          <w:szCs w:val="22"/>
          <w:lang w:val="hy-AM"/>
        </w:rPr>
        <w:t>անցկացման</w:t>
      </w:r>
      <w:r>
        <w:rPr>
          <w:rFonts w:ascii="GHEA Grapalat" w:hAnsi="GHEA Grapalat" w:cs="Sylfaen"/>
          <w:sz w:val="22"/>
          <w:szCs w:val="22"/>
        </w:rPr>
        <w:t xml:space="preserve">, </w:t>
      </w:r>
      <w:r w:rsidRPr="0000593F">
        <w:rPr>
          <w:rFonts w:ascii="GHEA Grapalat" w:hAnsi="GHEA Grapalat" w:cs="Sylfaen"/>
          <w:sz w:val="22"/>
          <w:szCs w:val="22"/>
          <w:lang w:val="hy-AM"/>
        </w:rPr>
        <w:t>Օլիմպիական խաղերում, աշխարհի</w:t>
      </w:r>
      <w:r>
        <w:rPr>
          <w:rFonts w:ascii="GHEA Grapalat" w:hAnsi="GHEA Grapalat" w:cs="Sylfaen"/>
          <w:sz w:val="22"/>
          <w:szCs w:val="22"/>
          <w:lang w:val="hy-AM"/>
        </w:rPr>
        <w:t xml:space="preserve"> </w:t>
      </w:r>
      <w:r w:rsidRPr="0000593F">
        <w:rPr>
          <w:rFonts w:ascii="GHEA Grapalat" w:hAnsi="GHEA Grapalat" w:cs="Sylfaen"/>
          <w:sz w:val="22"/>
          <w:szCs w:val="22"/>
          <w:lang w:val="hy-AM"/>
        </w:rPr>
        <w:t>և Եվրոպայի առաջնություններում բարձր արդյունքների հասած ՀՀ հավաքական թիմերի մարզիկներին և նրանց մարզիչներին ՀՀ Նախագահի անվանական թոշակի հատկացմ</w:t>
      </w:r>
      <w:r w:rsidR="00F015FC">
        <w:rPr>
          <w:rFonts w:ascii="GHEA Grapalat" w:hAnsi="GHEA Grapalat" w:cs="Sylfaen"/>
          <w:sz w:val="22"/>
          <w:szCs w:val="22"/>
          <w:lang w:val="hy-AM"/>
        </w:rPr>
        <w:t>ան</w:t>
      </w:r>
      <w:r w:rsidR="00F015FC">
        <w:rPr>
          <w:rFonts w:ascii="GHEA Grapalat" w:hAnsi="GHEA Grapalat" w:cs="Sylfaen"/>
          <w:sz w:val="22"/>
          <w:szCs w:val="22"/>
        </w:rPr>
        <w:t xml:space="preserve">, </w:t>
      </w:r>
      <w:r>
        <w:rPr>
          <w:rFonts w:ascii="GHEA Grapalat" w:hAnsi="GHEA Grapalat" w:cs="Sylfaen"/>
          <w:sz w:val="22"/>
          <w:szCs w:val="22"/>
        </w:rPr>
        <w:t xml:space="preserve">ինչպես նաև </w:t>
      </w:r>
      <w:r w:rsidRPr="00456BD5">
        <w:rPr>
          <w:rFonts w:ascii="GHEA Grapalat" w:hAnsi="GHEA Grapalat" w:cs="Sylfaen"/>
          <w:sz w:val="22"/>
          <w:szCs w:val="22"/>
        </w:rPr>
        <w:t>«Լավագույն մարզական ընտանիք» մրցույթի անցկա</w:t>
      </w:r>
      <w:r w:rsidRPr="0000593F">
        <w:rPr>
          <w:rFonts w:ascii="GHEA Grapalat" w:hAnsi="GHEA Grapalat" w:cs="Sylfaen"/>
          <w:sz w:val="22"/>
          <w:szCs w:val="22"/>
          <w:lang w:val="hy-AM"/>
        </w:rPr>
        <w:t>ցմ</w:t>
      </w:r>
      <w:r w:rsidRPr="006E4CED">
        <w:rPr>
          <w:rFonts w:ascii="GHEA Grapalat" w:hAnsi="GHEA Grapalat" w:cs="Sylfaen"/>
          <w:sz w:val="22"/>
          <w:szCs w:val="22"/>
          <w:lang w:val="hy-AM"/>
        </w:rPr>
        <w:t xml:space="preserve">ան </w:t>
      </w:r>
      <w:r>
        <w:rPr>
          <w:rFonts w:ascii="GHEA Grapalat" w:hAnsi="GHEA Grapalat" w:cs="Sylfaen"/>
          <w:sz w:val="22"/>
          <w:szCs w:val="22"/>
          <w:lang w:val="hy-AM"/>
        </w:rPr>
        <w:t>համար նախատեսված</w:t>
      </w:r>
      <w:r>
        <w:rPr>
          <w:rFonts w:ascii="GHEA Grapalat" w:hAnsi="GHEA Grapalat" w:cs="Times Armenian"/>
          <w:sz w:val="22"/>
          <w:szCs w:val="22"/>
          <w:lang w:val="hy-AM"/>
        </w:rPr>
        <w:t xml:space="preserve"> </w:t>
      </w:r>
      <w:r>
        <w:rPr>
          <w:rFonts w:ascii="GHEA Grapalat" w:hAnsi="GHEA Grapalat" w:cs="Sylfaen"/>
          <w:sz w:val="22"/>
          <w:szCs w:val="22"/>
          <w:lang w:val="hy-AM"/>
        </w:rPr>
        <w:t>միջոցների</w:t>
      </w:r>
      <w:r>
        <w:rPr>
          <w:rFonts w:ascii="GHEA Grapalat" w:hAnsi="GHEA Grapalat" w:cs="Sylfaen"/>
          <w:sz w:val="22"/>
          <w:szCs w:val="22"/>
        </w:rPr>
        <w:t xml:space="preserve"> </w:t>
      </w:r>
      <w:r>
        <w:rPr>
          <w:rFonts w:ascii="GHEA Grapalat" w:hAnsi="GHEA Grapalat" w:cs="Sylfaen"/>
          <w:sz w:val="22"/>
          <w:szCs w:val="22"/>
          <w:lang w:val="hy-AM"/>
        </w:rPr>
        <w:t>պակաս օգտագործմամբ, որոնք</w:t>
      </w:r>
      <w:r>
        <w:rPr>
          <w:rFonts w:ascii="GHEA Grapalat" w:hAnsi="GHEA Grapalat" w:cs="Times Armenian"/>
          <w:sz w:val="22"/>
          <w:szCs w:val="22"/>
          <w:lang w:val="hy-AM"/>
        </w:rPr>
        <w:t xml:space="preserve"> </w:t>
      </w:r>
      <w:r>
        <w:rPr>
          <w:rFonts w:ascii="GHEA Grapalat" w:hAnsi="GHEA Grapalat" w:cs="Sylfaen"/>
          <w:sz w:val="22"/>
          <w:szCs w:val="22"/>
          <w:lang w:val="hy-AM"/>
        </w:rPr>
        <w:t>կազմել</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համապատասխանաբար </w:t>
      </w:r>
      <w:r>
        <w:rPr>
          <w:rFonts w:ascii="GHEA Grapalat" w:hAnsi="GHEA Grapalat" w:cs="Times Armenian"/>
          <w:sz w:val="22"/>
          <w:szCs w:val="22"/>
        </w:rPr>
        <w:t xml:space="preserve">654.6 մլն դրամ </w:t>
      </w:r>
      <w:r>
        <w:rPr>
          <w:rFonts w:ascii="GHEA Grapalat" w:hAnsi="GHEA Grapalat" w:cs="Times Armenian"/>
          <w:sz w:val="22"/>
          <w:szCs w:val="22"/>
          <w:lang w:val="hy-AM"/>
        </w:rPr>
        <w:t>(</w:t>
      </w:r>
      <w:r>
        <w:rPr>
          <w:rFonts w:ascii="GHEA Grapalat" w:hAnsi="GHEA Grapalat" w:cs="Times Armenian"/>
          <w:sz w:val="22"/>
          <w:szCs w:val="22"/>
        </w:rPr>
        <w:t>95.1</w:t>
      </w:r>
      <w:r>
        <w:rPr>
          <w:rFonts w:ascii="GHEA Grapalat" w:hAnsi="GHEA Grapalat" w:cs="Times Armenian"/>
          <w:sz w:val="22"/>
          <w:szCs w:val="22"/>
          <w:lang w:val="hy-AM"/>
        </w:rPr>
        <w:t>%)</w:t>
      </w:r>
      <w:r>
        <w:rPr>
          <w:rFonts w:ascii="GHEA Grapalat" w:hAnsi="GHEA Grapalat" w:cs="Times Armenian"/>
          <w:sz w:val="22"/>
          <w:szCs w:val="22"/>
        </w:rPr>
        <w:t>,</w:t>
      </w:r>
      <w:r>
        <w:rPr>
          <w:rFonts w:ascii="GHEA Grapalat" w:hAnsi="GHEA Grapalat" w:cs="Times Armenian"/>
          <w:sz w:val="22"/>
          <w:szCs w:val="22"/>
          <w:lang w:val="hy-AM"/>
        </w:rPr>
        <w:t xml:space="preserve"> </w:t>
      </w:r>
      <w:r>
        <w:rPr>
          <w:rFonts w:ascii="GHEA Grapalat" w:hAnsi="GHEA Grapalat" w:cs="Times Armenian"/>
          <w:sz w:val="22"/>
          <w:szCs w:val="22"/>
        </w:rPr>
        <w:t>84.3</w:t>
      </w:r>
      <w:r>
        <w:rPr>
          <w:rFonts w:ascii="GHEA Grapalat" w:hAnsi="GHEA Grapalat" w:cs="Times Armenian"/>
          <w:sz w:val="22"/>
          <w:szCs w:val="22"/>
          <w:lang w:val="hy-AM"/>
        </w:rPr>
        <w:t xml:space="preserve"> </w:t>
      </w:r>
      <w:r>
        <w:rPr>
          <w:rFonts w:ascii="GHEA Grapalat" w:hAnsi="GHEA Grapalat" w:cs="Sylfaen"/>
          <w:sz w:val="22"/>
          <w:szCs w:val="22"/>
          <w:lang w:val="hy-AM"/>
        </w:rPr>
        <w:t>մլն</w:t>
      </w:r>
      <w:r>
        <w:rPr>
          <w:rFonts w:ascii="GHEA Grapalat" w:hAnsi="GHEA Grapalat" w:cs="Times Armenian"/>
          <w:sz w:val="22"/>
          <w:szCs w:val="22"/>
          <w:lang w:val="hy-AM"/>
        </w:rPr>
        <w:t xml:space="preserve"> </w:t>
      </w:r>
      <w:r>
        <w:rPr>
          <w:rFonts w:ascii="GHEA Grapalat" w:hAnsi="GHEA Grapalat" w:cs="Sylfaen"/>
          <w:sz w:val="22"/>
          <w:szCs w:val="22"/>
          <w:lang w:val="hy-AM"/>
        </w:rPr>
        <w:t xml:space="preserve">դրամ </w:t>
      </w:r>
      <w:r>
        <w:rPr>
          <w:rFonts w:ascii="GHEA Grapalat" w:hAnsi="GHEA Grapalat" w:cs="Times Armenian"/>
          <w:sz w:val="22"/>
          <w:szCs w:val="22"/>
          <w:lang w:val="hy-AM"/>
        </w:rPr>
        <w:t>(</w:t>
      </w:r>
      <w:r>
        <w:rPr>
          <w:rFonts w:ascii="GHEA Grapalat" w:hAnsi="GHEA Grapalat" w:cs="Times Armenian"/>
          <w:sz w:val="22"/>
          <w:szCs w:val="22"/>
        </w:rPr>
        <w:t>84.3</w:t>
      </w:r>
      <w:r>
        <w:rPr>
          <w:rFonts w:ascii="GHEA Grapalat" w:hAnsi="GHEA Grapalat" w:cs="Times Armenian"/>
          <w:sz w:val="22"/>
          <w:szCs w:val="22"/>
          <w:lang w:val="hy-AM"/>
        </w:rPr>
        <w:t xml:space="preserve">%) և </w:t>
      </w:r>
      <w:r>
        <w:rPr>
          <w:rFonts w:ascii="GHEA Grapalat" w:hAnsi="GHEA Grapalat" w:cs="Times Armenian"/>
          <w:sz w:val="22"/>
          <w:szCs w:val="22"/>
        </w:rPr>
        <w:t>36.6</w:t>
      </w:r>
      <w:r>
        <w:rPr>
          <w:rFonts w:ascii="Courier New" w:hAnsi="Courier New" w:cs="Courier New"/>
          <w:sz w:val="22"/>
          <w:szCs w:val="22"/>
        </w:rPr>
        <w:t> </w:t>
      </w:r>
      <w:r>
        <w:rPr>
          <w:rFonts w:ascii="GHEA Grapalat" w:hAnsi="GHEA Grapalat" w:cs="Sylfaen"/>
          <w:sz w:val="22"/>
          <w:szCs w:val="22"/>
          <w:lang w:val="hy-AM"/>
        </w:rPr>
        <w:t>մլն</w:t>
      </w:r>
      <w:r>
        <w:rPr>
          <w:rFonts w:ascii="GHEA Grapalat" w:hAnsi="GHEA Grapalat" w:cs="Times Armenian"/>
          <w:sz w:val="22"/>
          <w:szCs w:val="22"/>
          <w:lang w:val="hy-AM"/>
        </w:rPr>
        <w:t xml:space="preserve"> </w:t>
      </w:r>
      <w:r>
        <w:rPr>
          <w:rFonts w:ascii="GHEA Grapalat" w:hAnsi="GHEA Grapalat" w:cs="Sylfaen"/>
          <w:sz w:val="22"/>
          <w:szCs w:val="22"/>
          <w:lang w:val="hy-AM"/>
        </w:rPr>
        <w:t xml:space="preserve">դրամ </w:t>
      </w:r>
      <w:r>
        <w:rPr>
          <w:rFonts w:ascii="GHEA Grapalat" w:hAnsi="GHEA Grapalat" w:cs="Times Armenian"/>
          <w:sz w:val="22"/>
          <w:szCs w:val="22"/>
          <w:lang w:val="hy-AM"/>
        </w:rPr>
        <w:t>(</w:t>
      </w:r>
      <w:r>
        <w:rPr>
          <w:rFonts w:ascii="GHEA Grapalat" w:hAnsi="GHEA Grapalat" w:cs="Times Armenian"/>
          <w:sz w:val="22"/>
          <w:szCs w:val="22"/>
        </w:rPr>
        <w:t>75.7</w:t>
      </w:r>
      <w:r>
        <w:rPr>
          <w:rFonts w:ascii="GHEA Grapalat" w:hAnsi="GHEA Grapalat" w:cs="Times Armenian"/>
          <w:sz w:val="22"/>
          <w:szCs w:val="22"/>
          <w:lang w:val="hy-AM"/>
        </w:rPr>
        <w:t xml:space="preserve">%): </w:t>
      </w:r>
      <w:r>
        <w:rPr>
          <w:rFonts w:ascii="GHEA Grapalat" w:hAnsi="GHEA Grapalat" w:cs="Sylfaen"/>
          <w:sz w:val="22"/>
          <w:szCs w:val="22"/>
          <w:lang w:val="hy-AM"/>
        </w:rPr>
        <w:lastRenderedPageBreak/>
        <w:t>Նախորդ</w:t>
      </w:r>
      <w:r>
        <w:rPr>
          <w:rFonts w:ascii="GHEA Grapalat" w:hAnsi="GHEA Grapalat" w:cs="Times Armenian"/>
          <w:sz w:val="22"/>
          <w:szCs w:val="22"/>
          <w:lang w:val="hy-AM"/>
        </w:rPr>
        <w:t xml:space="preserve"> </w:t>
      </w:r>
      <w:r>
        <w:rPr>
          <w:rFonts w:ascii="GHEA Grapalat" w:hAnsi="GHEA Grapalat" w:cs="Sylfaen"/>
          <w:sz w:val="22"/>
          <w:szCs w:val="22"/>
          <w:lang w:val="hy-AM"/>
        </w:rPr>
        <w:t>տարվա</w:t>
      </w:r>
      <w:r>
        <w:rPr>
          <w:rFonts w:ascii="GHEA Grapalat" w:hAnsi="GHEA Grapalat" w:cs="Times Armenian"/>
          <w:sz w:val="22"/>
          <w:szCs w:val="22"/>
          <w:lang w:val="hy-AM"/>
        </w:rPr>
        <w:t xml:space="preserve"> </w:t>
      </w:r>
      <w:r>
        <w:rPr>
          <w:rFonts w:ascii="GHEA Grapalat" w:hAnsi="GHEA Grapalat" w:cs="Sylfaen"/>
          <w:sz w:val="22"/>
          <w:szCs w:val="22"/>
          <w:lang w:val="hy-AM"/>
        </w:rPr>
        <w:t>նույն</w:t>
      </w:r>
      <w:r>
        <w:rPr>
          <w:rFonts w:ascii="GHEA Grapalat" w:hAnsi="GHEA Grapalat" w:cs="Times Armenian"/>
          <w:sz w:val="22"/>
          <w:szCs w:val="22"/>
          <w:lang w:val="hy-AM"/>
        </w:rPr>
        <w:t xml:space="preserve"> </w:t>
      </w:r>
      <w:r>
        <w:rPr>
          <w:rFonts w:ascii="GHEA Grapalat" w:hAnsi="GHEA Grapalat" w:cs="Sylfaen"/>
          <w:sz w:val="22"/>
          <w:szCs w:val="22"/>
          <w:lang w:val="hy-AM"/>
        </w:rPr>
        <w:t>ժամանակահատվածի</w:t>
      </w:r>
      <w:r>
        <w:rPr>
          <w:rFonts w:ascii="GHEA Grapalat" w:hAnsi="GHEA Grapalat" w:cs="Times Armenian"/>
          <w:sz w:val="22"/>
          <w:szCs w:val="22"/>
          <w:lang w:val="hy-AM"/>
        </w:rPr>
        <w:t xml:space="preserve"> </w:t>
      </w:r>
      <w:r>
        <w:rPr>
          <w:rFonts w:ascii="GHEA Grapalat" w:hAnsi="GHEA Grapalat" w:cs="Sylfaen"/>
          <w:sz w:val="22"/>
          <w:szCs w:val="22"/>
          <w:lang w:val="hy-AM"/>
        </w:rPr>
        <w:t>համեմատ</w:t>
      </w:r>
      <w:r>
        <w:rPr>
          <w:rFonts w:ascii="GHEA Grapalat" w:hAnsi="GHEA Grapalat" w:cs="Times Armenian"/>
          <w:sz w:val="22"/>
          <w:szCs w:val="22"/>
          <w:lang w:val="hy-AM"/>
        </w:rPr>
        <w:t xml:space="preserve"> </w:t>
      </w:r>
      <w:r>
        <w:rPr>
          <w:rFonts w:ascii="GHEA Grapalat" w:hAnsi="GHEA Grapalat" w:cs="Sylfaen"/>
          <w:sz w:val="22"/>
          <w:szCs w:val="22"/>
          <w:lang w:val="hy-AM"/>
        </w:rPr>
        <w:t>հանգստի</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սպորտի</w:t>
      </w:r>
      <w:r>
        <w:rPr>
          <w:rFonts w:ascii="GHEA Grapalat" w:hAnsi="GHEA Grapalat" w:cs="Times Armenian"/>
          <w:sz w:val="22"/>
          <w:szCs w:val="22"/>
          <w:lang w:val="hy-AM"/>
        </w:rPr>
        <w:t xml:space="preserve"> </w:t>
      </w:r>
      <w:r>
        <w:rPr>
          <w:rFonts w:ascii="GHEA Grapalat" w:hAnsi="GHEA Grapalat" w:cs="Sylfaen"/>
          <w:sz w:val="22"/>
          <w:szCs w:val="22"/>
          <w:lang w:val="hy-AM"/>
        </w:rPr>
        <w:t>ծառայությունների</w:t>
      </w:r>
      <w:r>
        <w:rPr>
          <w:rFonts w:ascii="GHEA Grapalat" w:hAnsi="GHEA Grapalat" w:cs="Times Armenian"/>
          <w:sz w:val="22"/>
          <w:szCs w:val="22"/>
          <w:lang w:val="hy-AM"/>
        </w:rPr>
        <w:t xml:space="preserve"> </w:t>
      </w:r>
      <w:r>
        <w:rPr>
          <w:rFonts w:ascii="GHEA Grapalat" w:hAnsi="GHEA Grapalat" w:cs="Sylfaen"/>
          <w:sz w:val="22"/>
          <w:szCs w:val="22"/>
          <w:lang w:val="hy-AM"/>
        </w:rPr>
        <w:t>ծախսեր</w:t>
      </w:r>
      <w:r>
        <w:rPr>
          <w:rFonts w:ascii="GHEA Grapalat" w:hAnsi="GHEA Grapalat" w:cs="Sylfaen"/>
          <w:sz w:val="22"/>
          <w:szCs w:val="22"/>
        </w:rPr>
        <w:t>ն</w:t>
      </w:r>
      <w:r>
        <w:rPr>
          <w:rFonts w:ascii="GHEA Grapalat" w:hAnsi="GHEA Grapalat" w:cs="Sylfaen"/>
          <w:sz w:val="22"/>
          <w:szCs w:val="22"/>
          <w:lang w:val="hy-AM"/>
        </w:rPr>
        <w:t xml:space="preserve"> </w:t>
      </w:r>
      <w:r>
        <w:rPr>
          <w:rFonts w:ascii="GHEA Grapalat" w:hAnsi="GHEA Grapalat" w:cs="Sylfaen"/>
          <w:sz w:val="22"/>
          <w:szCs w:val="22"/>
        </w:rPr>
        <w:t>աճ</w:t>
      </w:r>
      <w:r>
        <w:rPr>
          <w:rFonts w:ascii="GHEA Grapalat" w:hAnsi="GHEA Grapalat" w:cs="Sylfaen"/>
          <w:sz w:val="22"/>
          <w:szCs w:val="22"/>
          <w:lang w:val="hy-AM"/>
        </w:rPr>
        <w:t>ել</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Times Armenian"/>
          <w:sz w:val="22"/>
          <w:szCs w:val="22"/>
        </w:rPr>
        <w:t>19.2</w:t>
      </w:r>
      <w:r>
        <w:rPr>
          <w:rFonts w:ascii="GHEA Grapalat" w:hAnsi="GHEA Grapalat" w:cs="Times Armenian"/>
          <w:sz w:val="22"/>
          <w:szCs w:val="22"/>
          <w:lang w:val="hy-AM"/>
        </w:rPr>
        <w:t>%</w:t>
      </w:r>
      <w:r>
        <w:rPr>
          <w:rFonts w:ascii="GHEA Grapalat" w:hAnsi="GHEA Grapalat" w:cs="Times Armenian"/>
          <w:sz w:val="22"/>
          <w:szCs w:val="22"/>
          <w:lang w:val="hy-AM"/>
        </w:rPr>
        <w:noBreakHyphen/>
      </w:r>
      <w:r>
        <w:rPr>
          <w:rFonts w:ascii="GHEA Grapalat" w:hAnsi="GHEA Grapalat" w:cs="Sylfaen"/>
          <w:sz w:val="22"/>
          <w:szCs w:val="22"/>
          <w:lang w:val="hy-AM"/>
        </w:rPr>
        <w:t>ով</w:t>
      </w:r>
      <w:r>
        <w:rPr>
          <w:rFonts w:ascii="GHEA Grapalat" w:hAnsi="GHEA Grapalat" w:cs="Times Armenian"/>
          <w:sz w:val="22"/>
          <w:szCs w:val="22"/>
          <w:lang w:val="hy-AM"/>
        </w:rPr>
        <w:t xml:space="preserve">, </w:t>
      </w:r>
      <w:r>
        <w:rPr>
          <w:rFonts w:ascii="GHEA Grapalat" w:hAnsi="GHEA Grapalat" w:cs="Sylfaen"/>
          <w:sz w:val="22"/>
          <w:szCs w:val="22"/>
          <w:lang w:val="hy-AM"/>
        </w:rPr>
        <w:t>ինչը</w:t>
      </w:r>
      <w:r>
        <w:rPr>
          <w:rFonts w:ascii="GHEA Grapalat" w:hAnsi="GHEA Grapalat" w:cs="Times Armenian"/>
          <w:sz w:val="22"/>
          <w:szCs w:val="22"/>
          <w:lang w:val="hy-AM"/>
        </w:rPr>
        <w:t xml:space="preserve"> </w:t>
      </w:r>
      <w:r>
        <w:rPr>
          <w:rFonts w:ascii="GHEA Grapalat" w:hAnsi="GHEA Grapalat" w:cs="Sylfaen"/>
          <w:sz w:val="22"/>
          <w:szCs w:val="22"/>
          <w:lang w:val="hy-AM"/>
        </w:rPr>
        <w:t>հիմնականում</w:t>
      </w:r>
      <w:r>
        <w:rPr>
          <w:rFonts w:ascii="GHEA Grapalat" w:hAnsi="GHEA Grapalat" w:cs="Times Armenian"/>
          <w:sz w:val="22"/>
          <w:szCs w:val="22"/>
          <w:lang w:val="hy-AM"/>
        </w:rPr>
        <w:t xml:space="preserve"> </w:t>
      </w:r>
      <w:r>
        <w:rPr>
          <w:rFonts w:ascii="GHEA Grapalat" w:hAnsi="GHEA Grapalat" w:cs="Sylfaen"/>
          <w:sz w:val="22"/>
          <w:szCs w:val="22"/>
          <w:lang w:val="hy-AM"/>
        </w:rPr>
        <w:t>պայմանավորված</w:t>
      </w:r>
      <w:r>
        <w:rPr>
          <w:rFonts w:ascii="GHEA Grapalat" w:hAnsi="GHEA Grapalat" w:cs="Times Armenian"/>
          <w:sz w:val="22"/>
          <w:szCs w:val="22"/>
          <w:lang w:val="hy-AM"/>
        </w:rPr>
        <w:t xml:space="preserve"> </w:t>
      </w:r>
      <w:r>
        <w:rPr>
          <w:rFonts w:ascii="GHEA Grapalat" w:hAnsi="GHEA Grapalat" w:cs="Sylfaen"/>
          <w:sz w:val="22"/>
          <w:szCs w:val="22"/>
          <w:lang w:val="hy-AM"/>
        </w:rPr>
        <w:t>է ՀՀ</w:t>
      </w:r>
      <w:r>
        <w:rPr>
          <w:rFonts w:ascii="GHEA Grapalat" w:hAnsi="GHEA Grapalat" w:cs="Times Armenian"/>
          <w:sz w:val="22"/>
          <w:szCs w:val="22"/>
          <w:lang w:val="hy-AM"/>
        </w:rPr>
        <w:t xml:space="preserve"> </w:t>
      </w:r>
      <w:r w:rsidRPr="006F6E23">
        <w:rPr>
          <w:rFonts w:ascii="GHEA Grapalat" w:hAnsi="GHEA Grapalat" w:cs="Sylfaen"/>
          <w:sz w:val="22"/>
          <w:szCs w:val="22"/>
          <w:lang w:val="hy-AM"/>
        </w:rPr>
        <w:t>առաջնություններին</w:t>
      </w:r>
      <w:r w:rsidRPr="006F6E23">
        <w:rPr>
          <w:rFonts w:ascii="GHEA Grapalat" w:hAnsi="GHEA Grapalat" w:cs="Times Armenian"/>
          <w:sz w:val="22"/>
          <w:szCs w:val="22"/>
          <w:lang w:val="hy-AM"/>
        </w:rPr>
        <w:t xml:space="preserve"> </w:t>
      </w:r>
      <w:r w:rsidRPr="006F6E23">
        <w:rPr>
          <w:rFonts w:ascii="GHEA Grapalat" w:hAnsi="GHEA Grapalat" w:cs="Sylfaen"/>
          <w:sz w:val="22"/>
          <w:szCs w:val="22"/>
          <w:lang w:val="hy-AM"/>
        </w:rPr>
        <w:t>ու</w:t>
      </w:r>
      <w:r w:rsidRPr="006F6E23">
        <w:rPr>
          <w:rFonts w:ascii="GHEA Grapalat" w:hAnsi="GHEA Grapalat" w:cs="Times Armenian"/>
          <w:sz w:val="22"/>
          <w:szCs w:val="22"/>
          <w:lang w:val="hy-AM"/>
        </w:rPr>
        <w:t xml:space="preserve"> </w:t>
      </w:r>
      <w:r w:rsidRPr="006F6E23">
        <w:rPr>
          <w:rFonts w:ascii="GHEA Grapalat" w:hAnsi="GHEA Grapalat" w:cs="Sylfaen"/>
          <w:sz w:val="22"/>
          <w:szCs w:val="22"/>
          <w:lang w:val="hy-AM"/>
        </w:rPr>
        <w:t>միջազգային</w:t>
      </w:r>
      <w:r w:rsidRPr="006F6E23">
        <w:rPr>
          <w:rFonts w:ascii="GHEA Grapalat" w:hAnsi="GHEA Grapalat" w:cs="Times Armenian"/>
          <w:sz w:val="22"/>
          <w:szCs w:val="22"/>
          <w:lang w:val="hy-AM"/>
        </w:rPr>
        <w:t xml:space="preserve"> </w:t>
      </w:r>
      <w:r w:rsidRPr="006F6E23">
        <w:rPr>
          <w:rFonts w:ascii="GHEA Grapalat" w:hAnsi="GHEA Grapalat" w:cs="Sylfaen"/>
          <w:sz w:val="22"/>
          <w:szCs w:val="22"/>
          <w:lang w:val="hy-AM"/>
        </w:rPr>
        <w:t>միջոցառումներին</w:t>
      </w:r>
      <w:r w:rsidRPr="006F6E23">
        <w:rPr>
          <w:rFonts w:ascii="GHEA Grapalat" w:hAnsi="GHEA Grapalat" w:cs="Times Armenian"/>
          <w:sz w:val="22"/>
          <w:szCs w:val="22"/>
          <w:lang w:val="hy-AM"/>
        </w:rPr>
        <w:t xml:space="preserve"> </w:t>
      </w:r>
      <w:r w:rsidRPr="006F6E23">
        <w:rPr>
          <w:rFonts w:ascii="GHEA Grapalat" w:hAnsi="GHEA Grapalat" w:cs="Sylfaen"/>
          <w:sz w:val="22"/>
          <w:szCs w:val="22"/>
          <w:lang w:val="hy-AM"/>
        </w:rPr>
        <w:t>մասնակցության</w:t>
      </w:r>
      <w:r w:rsidRPr="006F6E23">
        <w:rPr>
          <w:rFonts w:ascii="GHEA Grapalat" w:hAnsi="GHEA Grapalat" w:cs="Times Armenian"/>
          <w:sz w:val="22"/>
          <w:szCs w:val="22"/>
          <w:lang w:val="hy-AM"/>
        </w:rPr>
        <w:t xml:space="preserve"> </w:t>
      </w:r>
      <w:r w:rsidRPr="006F6E23">
        <w:rPr>
          <w:rFonts w:ascii="GHEA Grapalat" w:hAnsi="GHEA Grapalat" w:cs="Sylfaen"/>
          <w:sz w:val="22"/>
          <w:szCs w:val="22"/>
          <w:lang w:val="hy-AM"/>
        </w:rPr>
        <w:t>ապահովման</w:t>
      </w:r>
      <w:r w:rsidRPr="006F6E23">
        <w:rPr>
          <w:rFonts w:ascii="GHEA Grapalat" w:hAnsi="GHEA Grapalat" w:cs="Times Armenian"/>
          <w:sz w:val="22"/>
          <w:szCs w:val="22"/>
          <w:lang w:val="hy-AM"/>
        </w:rPr>
        <w:t xml:space="preserve"> </w:t>
      </w:r>
      <w:r w:rsidRPr="006F6E23">
        <w:rPr>
          <w:rFonts w:ascii="GHEA Grapalat" w:hAnsi="GHEA Grapalat" w:cs="Sylfaen"/>
          <w:sz w:val="22"/>
          <w:szCs w:val="22"/>
          <w:lang w:val="hy-AM"/>
        </w:rPr>
        <w:t>համար</w:t>
      </w:r>
      <w:r w:rsidRPr="006F6E23">
        <w:rPr>
          <w:rFonts w:ascii="GHEA Grapalat" w:hAnsi="GHEA Grapalat" w:cs="Times Armenian"/>
          <w:sz w:val="22"/>
          <w:szCs w:val="22"/>
          <w:lang w:val="hy-AM"/>
        </w:rPr>
        <w:t xml:space="preserve"> </w:t>
      </w:r>
      <w:r w:rsidRPr="006F6E23">
        <w:rPr>
          <w:rFonts w:ascii="GHEA Grapalat" w:hAnsi="GHEA Grapalat" w:cs="Sylfaen"/>
          <w:sz w:val="22"/>
          <w:szCs w:val="22"/>
          <w:lang w:val="hy-AM"/>
        </w:rPr>
        <w:t>մարզիկների</w:t>
      </w:r>
      <w:r w:rsidRPr="006F6E23">
        <w:rPr>
          <w:rFonts w:ascii="GHEA Grapalat" w:hAnsi="GHEA Grapalat" w:cs="Times Armenian"/>
          <w:sz w:val="22"/>
          <w:szCs w:val="22"/>
          <w:lang w:val="hy-AM"/>
        </w:rPr>
        <w:t xml:space="preserve"> </w:t>
      </w:r>
      <w:r w:rsidRPr="006F6E23">
        <w:rPr>
          <w:rFonts w:ascii="GHEA Grapalat" w:hAnsi="GHEA Grapalat" w:cs="Sylfaen"/>
          <w:sz w:val="22"/>
          <w:szCs w:val="22"/>
          <w:lang w:val="hy-AM"/>
        </w:rPr>
        <w:t>նախապատրաստման</w:t>
      </w:r>
      <w:r w:rsidRPr="006F6E23">
        <w:rPr>
          <w:rFonts w:ascii="GHEA Grapalat" w:hAnsi="GHEA Grapalat" w:cs="Times Armenian"/>
          <w:sz w:val="22"/>
          <w:szCs w:val="22"/>
          <w:lang w:val="hy-AM"/>
        </w:rPr>
        <w:t xml:space="preserve"> </w:t>
      </w:r>
      <w:r w:rsidRPr="006F6E23">
        <w:rPr>
          <w:rFonts w:ascii="GHEA Grapalat" w:hAnsi="GHEA Grapalat" w:cs="Sylfaen"/>
          <w:sz w:val="22"/>
          <w:szCs w:val="22"/>
          <w:lang w:val="hy-AM"/>
        </w:rPr>
        <w:t>և</w:t>
      </w:r>
      <w:r w:rsidRPr="006F6E23">
        <w:rPr>
          <w:rFonts w:ascii="GHEA Grapalat" w:hAnsi="GHEA Grapalat" w:cs="Times Armenian"/>
          <w:sz w:val="22"/>
          <w:szCs w:val="22"/>
          <w:lang w:val="hy-AM"/>
        </w:rPr>
        <w:t xml:space="preserve"> </w:t>
      </w:r>
      <w:r w:rsidRPr="006F6E23">
        <w:rPr>
          <w:rFonts w:ascii="GHEA Grapalat" w:hAnsi="GHEA Grapalat" w:cs="Sylfaen"/>
          <w:sz w:val="22"/>
          <w:szCs w:val="22"/>
          <w:lang w:val="hy-AM"/>
        </w:rPr>
        <w:t>առաջնությունների</w:t>
      </w:r>
      <w:r w:rsidRPr="006F6E23">
        <w:rPr>
          <w:rFonts w:ascii="GHEA Grapalat" w:hAnsi="GHEA Grapalat" w:cs="Times Armenian"/>
          <w:sz w:val="22"/>
          <w:szCs w:val="22"/>
          <w:lang w:val="hy-AM"/>
        </w:rPr>
        <w:t xml:space="preserve"> </w:t>
      </w:r>
      <w:r w:rsidRPr="006F6E23">
        <w:rPr>
          <w:rFonts w:ascii="GHEA Grapalat" w:hAnsi="GHEA Grapalat" w:cs="Sylfaen"/>
          <w:sz w:val="22"/>
          <w:szCs w:val="22"/>
          <w:lang w:val="hy-AM"/>
        </w:rPr>
        <w:t>անցկացման</w:t>
      </w:r>
      <w:r w:rsidR="006B4E7D">
        <w:rPr>
          <w:rFonts w:ascii="GHEA Grapalat" w:hAnsi="GHEA Grapalat" w:cs="Sylfaen"/>
          <w:sz w:val="22"/>
          <w:szCs w:val="22"/>
        </w:rPr>
        <w:t xml:space="preserve"> </w:t>
      </w:r>
      <w:r w:rsidRPr="006F6E23">
        <w:rPr>
          <w:rFonts w:ascii="GHEA Grapalat" w:hAnsi="GHEA Grapalat" w:cs="Sylfaen"/>
          <w:sz w:val="22"/>
          <w:szCs w:val="22"/>
          <w:lang w:val="hy-AM"/>
        </w:rPr>
        <w:t>և 201</w:t>
      </w:r>
      <w:r w:rsidRPr="006F6E23">
        <w:rPr>
          <w:rFonts w:ascii="GHEA Grapalat" w:hAnsi="GHEA Grapalat" w:cs="Sylfaen"/>
          <w:sz w:val="22"/>
          <w:szCs w:val="22"/>
        </w:rPr>
        <w:t>6</w:t>
      </w:r>
      <w:r>
        <w:rPr>
          <w:rFonts w:ascii="GHEA Grapalat" w:hAnsi="GHEA Grapalat" w:cs="Sylfaen"/>
          <w:sz w:val="22"/>
          <w:szCs w:val="22"/>
          <w:lang w:val="hy-AM"/>
        </w:rPr>
        <w:t xml:space="preserve"> թվականին Ռիո դե Ժանեյրոյ</w:t>
      </w:r>
      <w:r>
        <w:rPr>
          <w:rFonts w:ascii="GHEA Grapalat" w:hAnsi="GHEA Grapalat" w:cs="Sylfaen"/>
          <w:sz w:val="22"/>
          <w:szCs w:val="22"/>
        </w:rPr>
        <w:t>ում</w:t>
      </w:r>
      <w:r w:rsidR="006B4E7D">
        <w:rPr>
          <w:rFonts w:ascii="GHEA Grapalat" w:hAnsi="GHEA Grapalat" w:cs="Sylfaen"/>
          <w:sz w:val="22"/>
          <w:szCs w:val="22"/>
          <w:lang w:val="hy-AM"/>
        </w:rPr>
        <w:t xml:space="preserve"> 31</w:t>
      </w:r>
      <w:r w:rsidR="006B4E7D">
        <w:rPr>
          <w:rFonts w:ascii="GHEA Grapalat" w:hAnsi="GHEA Grapalat" w:cs="Sylfaen"/>
          <w:sz w:val="22"/>
          <w:szCs w:val="22"/>
        </w:rPr>
        <w:noBreakHyphen/>
      </w:r>
      <w:r w:rsidRPr="006F6E23">
        <w:rPr>
          <w:rFonts w:ascii="GHEA Grapalat" w:hAnsi="GHEA Grapalat" w:cs="Sylfaen"/>
          <w:sz w:val="22"/>
          <w:szCs w:val="22"/>
          <w:lang w:val="hy-AM"/>
        </w:rPr>
        <w:t>րդ Օլիմպիական</w:t>
      </w:r>
      <w:r>
        <w:rPr>
          <w:rFonts w:ascii="GHEA Grapalat" w:hAnsi="GHEA Grapalat" w:cs="Sylfaen"/>
          <w:sz w:val="22"/>
          <w:szCs w:val="22"/>
          <w:lang w:val="hy-AM"/>
        </w:rPr>
        <w:t xml:space="preserve"> խաղերի</w:t>
      </w:r>
      <w:r>
        <w:rPr>
          <w:rFonts w:ascii="GHEA Grapalat" w:hAnsi="GHEA Grapalat" w:cs="Sylfaen"/>
          <w:sz w:val="22"/>
          <w:szCs w:val="22"/>
        </w:rPr>
        <w:t xml:space="preserve"> անցկացման կապակցությամբ</w:t>
      </w:r>
      <w:r w:rsidRPr="00682870">
        <w:rPr>
          <w:rFonts w:ascii="GHEA Grapalat" w:hAnsi="GHEA Grapalat" w:cs="Sylfaen"/>
          <w:sz w:val="22"/>
          <w:szCs w:val="22"/>
          <w:lang w:val="hy-AM"/>
        </w:rPr>
        <w:t xml:space="preserve"> Հայաստանի մարզական պատվիրակության նախապատ</w:t>
      </w:r>
      <w:r w:rsidRPr="006E4CED">
        <w:rPr>
          <w:rFonts w:ascii="GHEA Grapalat" w:hAnsi="GHEA Grapalat" w:cs="Sylfaen"/>
          <w:sz w:val="22"/>
          <w:szCs w:val="22"/>
          <w:lang w:val="hy-AM"/>
        </w:rPr>
        <w:t>րաստման և մասնակցության ապահով</w:t>
      </w:r>
      <w:r w:rsidRPr="00682870">
        <w:rPr>
          <w:rFonts w:ascii="GHEA Grapalat" w:hAnsi="GHEA Grapalat" w:cs="Sylfaen"/>
          <w:sz w:val="22"/>
          <w:szCs w:val="22"/>
          <w:lang w:val="hy-AM"/>
        </w:rPr>
        <w:t>մ</w:t>
      </w:r>
      <w:r w:rsidRPr="006E4CED">
        <w:rPr>
          <w:rFonts w:ascii="GHEA Grapalat" w:hAnsi="GHEA Grapalat" w:cs="Sylfaen"/>
          <w:sz w:val="22"/>
          <w:szCs w:val="22"/>
          <w:lang w:val="hy-AM"/>
        </w:rPr>
        <w:t>ան</w:t>
      </w:r>
      <w:r>
        <w:rPr>
          <w:rFonts w:ascii="GHEA Grapalat" w:hAnsi="GHEA Grapalat" w:cs="Sylfaen"/>
          <w:sz w:val="22"/>
          <w:szCs w:val="22"/>
          <w:lang w:val="hy-AM"/>
        </w:rPr>
        <w:t xml:space="preserve"> </w:t>
      </w:r>
      <w:r w:rsidR="006B4E7D">
        <w:rPr>
          <w:rFonts w:ascii="GHEA Grapalat" w:hAnsi="GHEA Grapalat" w:cs="Sylfaen"/>
          <w:sz w:val="22"/>
          <w:szCs w:val="22"/>
        </w:rPr>
        <w:t>ծախսերի աճով</w:t>
      </w:r>
      <w:r>
        <w:rPr>
          <w:rFonts w:ascii="GHEA Grapalat" w:hAnsi="GHEA Grapalat" w:cs="Sylfaen"/>
          <w:sz w:val="22"/>
          <w:szCs w:val="22"/>
          <w:lang w:val="hy-AM"/>
        </w:rPr>
        <w:t xml:space="preserve">: </w:t>
      </w:r>
    </w:p>
    <w:p w:rsidR="00E93F7A" w:rsidRDefault="00E93F7A" w:rsidP="00E93F7A">
      <w:pPr>
        <w:spacing w:line="360" w:lineRule="auto"/>
        <w:ind w:firstLine="561"/>
        <w:jc w:val="both"/>
        <w:rPr>
          <w:rFonts w:ascii="GHEA Grapalat" w:hAnsi="GHEA Grapalat" w:cs="Sylfaen"/>
          <w:sz w:val="22"/>
          <w:szCs w:val="22"/>
          <w:lang w:val="hy-AM"/>
        </w:rPr>
      </w:pPr>
      <w:r>
        <w:rPr>
          <w:rFonts w:ascii="GHEA Grapalat" w:hAnsi="GHEA Grapalat"/>
          <w:sz w:val="22"/>
          <w:szCs w:val="22"/>
          <w:lang w:val="hy-AM"/>
        </w:rPr>
        <w:t>201</w:t>
      </w:r>
      <w:r>
        <w:rPr>
          <w:rFonts w:ascii="GHEA Grapalat" w:hAnsi="GHEA Grapalat"/>
          <w:sz w:val="22"/>
          <w:szCs w:val="22"/>
        </w:rPr>
        <w:t>6</w:t>
      </w:r>
      <w:r>
        <w:rPr>
          <w:rFonts w:ascii="GHEA Grapalat" w:hAnsi="GHEA Grapalat"/>
          <w:sz w:val="22"/>
          <w:szCs w:val="22"/>
          <w:lang w:val="hy-AM"/>
        </w:rPr>
        <w:t xml:space="preserve"> </w:t>
      </w:r>
      <w:r>
        <w:rPr>
          <w:rFonts w:ascii="GHEA Grapalat" w:hAnsi="GHEA Grapalat" w:cs="Sylfaen"/>
          <w:sz w:val="22"/>
          <w:szCs w:val="22"/>
          <w:lang w:val="hy-AM"/>
        </w:rPr>
        <w:t>թվականի</w:t>
      </w:r>
      <w:r>
        <w:rPr>
          <w:rFonts w:ascii="GHEA Grapalat" w:hAnsi="GHEA Grapalat" w:cs="Times Armenian"/>
          <w:sz w:val="22"/>
          <w:szCs w:val="22"/>
          <w:lang w:val="hy-AM"/>
        </w:rPr>
        <w:t xml:space="preserve"> </w:t>
      </w:r>
      <w:r>
        <w:rPr>
          <w:rFonts w:ascii="GHEA Grapalat" w:hAnsi="GHEA Grapalat" w:cs="Sylfaen"/>
          <w:sz w:val="22"/>
          <w:szCs w:val="22"/>
          <w:lang w:val="hy-AM"/>
        </w:rPr>
        <w:t>առաջին</w:t>
      </w:r>
      <w:r>
        <w:rPr>
          <w:rFonts w:ascii="GHEA Grapalat" w:hAnsi="GHEA Grapalat" w:cs="Times Armenian"/>
          <w:sz w:val="22"/>
          <w:szCs w:val="22"/>
          <w:lang w:val="hy-AM"/>
        </w:rPr>
        <w:t xml:space="preserve"> </w:t>
      </w:r>
      <w:r>
        <w:rPr>
          <w:rFonts w:ascii="GHEA Grapalat" w:hAnsi="GHEA Grapalat" w:cs="Times Armenian"/>
          <w:sz w:val="22"/>
          <w:szCs w:val="22"/>
        </w:rPr>
        <w:t>կիս</w:t>
      </w:r>
      <w:r>
        <w:rPr>
          <w:rFonts w:ascii="GHEA Grapalat" w:hAnsi="GHEA Grapalat" w:cs="Sylfaen"/>
          <w:sz w:val="22"/>
          <w:szCs w:val="22"/>
          <w:lang w:val="hy-AM"/>
        </w:rPr>
        <w:t>ամյակում</w:t>
      </w:r>
      <w:r>
        <w:rPr>
          <w:rFonts w:ascii="GHEA Grapalat" w:hAnsi="GHEA Grapalat"/>
          <w:sz w:val="22"/>
          <w:szCs w:val="22"/>
          <w:lang w:val="hy-AM"/>
        </w:rPr>
        <w:t xml:space="preserve"> </w:t>
      </w:r>
      <w:r>
        <w:rPr>
          <w:rFonts w:ascii="GHEA Grapalat" w:hAnsi="GHEA Grapalat" w:cs="Sylfaen"/>
          <w:i/>
          <w:sz w:val="22"/>
          <w:szCs w:val="22"/>
          <w:lang w:val="hy-AM"/>
        </w:rPr>
        <w:t>մշակութային</w:t>
      </w:r>
      <w:r>
        <w:rPr>
          <w:rFonts w:ascii="GHEA Grapalat" w:hAnsi="GHEA Grapalat" w:cs="Times Armenian"/>
          <w:i/>
          <w:sz w:val="22"/>
          <w:szCs w:val="22"/>
          <w:lang w:val="hy-AM"/>
        </w:rPr>
        <w:t xml:space="preserve"> </w:t>
      </w:r>
      <w:r>
        <w:rPr>
          <w:rFonts w:ascii="GHEA Grapalat" w:hAnsi="GHEA Grapalat" w:cs="Sylfaen"/>
          <w:i/>
          <w:sz w:val="22"/>
          <w:szCs w:val="22"/>
          <w:lang w:val="hy-AM"/>
        </w:rPr>
        <w:t>ծառայություններին</w:t>
      </w:r>
      <w:r>
        <w:rPr>
          <w:rFonts w:ascii="GHEA Grapalat" w:hAnsi="GHEA Grapalat"/>
          <w:sz w:val="22"/>
          <w:szCs w:val="22"/>
          <w:lang w:val="hy-AM"/>
        </w:rPr>
        <w:t xml:space="preserve"> </w:t>
      </w:r>
      <w:r>
        <w:rPr>
          <w:rFonts w:ascii="GHEA Grapalat" w:hAnsi="GHEA Grapalat" w:cs="Sylfaen"/>
          <w:sz w:val="22"/>
          <w:szCs w:val="22"/>
          <w:lang w:val="hy-AM"/>
        </w:rPr>
        <w:t>տրամադրվել</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Times Armenian"/>
          <w:sz w:val="22"/>
          <w:szCs w:val="22"/>
        </w:rPr>
        <w:t>6.1</w:t>
      </w:r>
      <w:r>
        <w:rPr>
          <w:rFonts w:ascii="GHEA Grapalat" w:hAnsi="GHEA Grapalat" w:cs="Times Armenian"/>
          <w:sz w:val="22"/>
          <w:szCs w:val="22"/>
          <w:lang w:val="hy-AM"/>
        </w:rPr>
        <w:t xml:space="preserve"> </w:t>
      </w:r>
      <w:r>
        <w:rPr>
          <w:rFonts w:ascii="GHEA Grapalat" w:hAnsi="GHEA Grapalat" w:cs="Sylfaen"/>
          <w:sz w:val="22"/>
          <w:szCs w:val="22"/>
          <w:lang w:val="hy-AM"/>
        </w:rPr>
        <w:t>մլրդ</w:t>
      </w:r>
      <w:r>
        <w:rPr>
          <w:rFonts w:ascii="GHEA Grapalat" w:hAnsi="GHEA Grapalat" w:cs="Times Armenian"/>
          <w:sz w:val="22"/>
          <w:szCs w:val="22"/>
          <w:lang w:val="hy-AM"/>
        </w:rPr>
        <w:t xml:space="preserve"> </w:t>
      </w:r>
      <w:r>
        <w:rPr>
          <w:rFonts w:ascii="GHEA Grapalat" w:hAnsi="GHEA Grapalat" w:cs="Sylfaen"/>
          <w:sz w:val="22"/>
          <w:szCs w:val="22"/>
          <w:lang w:val="hy-AM"/>
        </w:rPr>
        <w:t>դրամ</w:t>
      </w:r>
      <w:r>
        <w:rPr>
          <w:rFonts w:ascii="GHEA Grapalat" w:hAnsi="GHEA Grapalat" w:cs="Times Armenian"/>
          <w:sz w:val="22"/>
          <w:szCs w:val="22"/>
          <w:lang w:val="hy-AM"/>
        </w:rPr>
        <w:t xml:space="preserve">` </w:t>
      </w:r>
      <w:r>
        <w:rPr>
          <w:rFonts w:ascii="GHEA Grapalat" w:hAnsi="GHEA Grapalat" w:cs="Sylfaen"/>
          <w:sz w:val="22"/>
          <w:szCs w:val="22"/>
          <w:lang w:val="hy-AM"/>
        </w:rPr>
        <w:t>ապահովելով</w:t>
      </w:r>
      <w:r>
        <w:rPr>
          <w:rFonts w:ascii="GHEA Grapalat" w:hAnsi="GHEA Grapalat" w:cs="Times Armenian"/>
          <w:sz w:val="22"/>
          <w:szCs w:val="22"/>
          <w:lang w:val="hy-AM"/>
        </w:rPr>
        <w:t xml:space="preserve"> </w:t>
      </w:r>
      <w:r>
        <w:rPr>
          <w:rFonts w:ascii="GHEA Grapalat" w:hAnsi="GHEA Grapalat" w:cs="Sylfaen"/>
          <w:sz w:val="22"/>
          <w:szCs w:val="22"/>
          <w:lang w:val="hy-AM"/>
        </w:rPr>
        <w:t>ծրագրի</w:t>
      </w:r>
      <w:r>
        <w:rPr>
          <w:rFonts w:ascii="GHEA Grapalat" w:hAnsi="GHEA Grapalat" w:cs="Times Armenian"/>
          <w:sz w:val="22"/>
          <w:szCs w:val="22"/>
          <w:lang w:val="hy-AM"/>
        </w:rPr>
        <w:t xml:space="preserve"> </w:t>
      </w:r>
      <w:r>
        <w:rPr>
          <w:rFonts w:ascii="GHEA Grapalat" w:hAnsi="GHEA Grapalat" w:cs="Times Armenian"/>
          <w:sz w:val="22"/>
          <w:szCs w:val="22"/>
        </w:rPr>
        <w:t>84.8</w:t>
      </w:r>
      <w:r>
        <w:rPr>
          <w:rFonts w:ascii="GHEA Grapalat" w:hAnsi="GHEA Grapalat" w:cs="Times Armenian"/>
          <w:sz w:val="22"/>
          <w:szCs w:val="22"/>
          <w:lang w:val="hy-AM"/>
        </w:rPr>
        <w:t>%-</w:t>
      </w:r>
      <w:r>
        <w:rPr>
          <w:rFonts w:ascii="GHEA Grapalat" w:hAnsi="GHEA Grapalat" w:cs="Sylfaen"/>
          <w:sz w:val="22"/>
          <w:szCs w:val="22"/>
          <w:lang w:val="hy-AM"/>
        </w:rPr>
        <w:t xml:space="preserve">ը, </w:t>
      </w:r>
      <w:r w:rsidR="00E9788E">
        <w:rPr>
          <w:rFonts w:ascii="GHEA Grapalat" w:hAnsi="GHEA Grapalat" w:cs="Sylfaen"/>
          <w:sz w:val="22"/>
          <w:szCs w:val="22"/>
        </w:rPr>
        <w:t>ինչ</w:t>
      </w:r>
      <w:r>
        <w:rPr>
          <w:rFonts w:ascii="GHEA Grapalat" w:hAnsi="GHEA Grapalat" w:cs="Sylfaen"/>
          <w:sz w:val="22"/>
          <w:szCs w:val="22"/>
          <w:lang w:val="hy-AM"/>
        </w:rPr>
        <w:t>ը</w:t>
      </w:r>
      <w:r>
        <w:rPr>
          <w:rFonts w:ascii="GHEA Grapalat" w:hAnsi="GHEA Grapalat" w:cs="Times Armenian"/>
          <w:sz w:val="22"/>
          <w:szCs w:val="22"/>
          <w:lang w:val="hy-AM"/>
        </w:rPr>
        <w:t xml:space="preserve"> </w:t>
      </w:r>
      <w:r>
        <w:rPr>
          <w:rFonts w:ascii="GHEA Grapalat" w:hAnsi="GHEA Grapalat" w:cs="Times Armenian"/>
          <w:sz w:val="22"/>
          <w:szCs w:val="22"/>
        </w:rPr>
        <w:t xml:space="preserve">հիմնականում </w:t>
      </w:r>
      <w:r>
        <w:rPr>
          <w:rFonts w:ascii="GHEA Grapalat" w:hAnsi="GHEA Grapalat" w:cs="Sylfaen"/>
          <w:sz w:val="22"/>
          <w:szCs w:val="22"/>
          <w:lang w:val="hy-AM"/>
        </w:rPr>
        <w:t>պայմանավորված</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արվեստի բնագավառի</w:t>
      </w:r>
      <w:r>
        <w:rPr>
          <w:rFonts w:ascii="GHEA Grapalat" w:hAnsi="GHEA Grapalat" w:cs="Times Armenian"/>
          <w:sz w:val="22"/>
          <w:szCs w:val="22"/>
          <w:lang w:val="hy-AM"/>
        </w:rPr>
        <w:t xml:space="preserve"> </w:t>
      </w:r>
      <w:r>
        <w:rPr>
          <w:rFonts w:ascii="GHEA Grapalat" w:hAnsi="GHEA Grapalat" w:cs="Sylfaen"/>
          <w:sz w:val="22"/>
          <w:szCs w:val="22"/>
          <w:lang w:val="hy-AM"/>
        </w:rPr>
        <w:t>ծախսերի կատարողականով:</w:t>
      </w:r>
    </w:p>
    <w:p w:rsidR="00E93F7A" w:rsidRDefault="00E93F7A" w:rsidP="00E93F7A">
      <w:pPr>
        <w:spacing w:line="360" w:lineRule="auto"/>
        <w:ind w:firstLine="561"/>
        <w:jc w:val="both"/>
        <w:rPr>
          <w:rFonts w:ascii="GHEA Grapalat" w:hAnsi="GHEA Grapalat"/>
          <w:sz w:val="22"/>
          <w:szCs w:val="22"/>
          <w:lang w:val="hy-AM"/>
        </w:rPr>
      </w:pPr>
      <w:r>
        <w:rPr>
          <w:rFonts w:ascii="GHEA Grapalat" w:hAnsi="GHEA Grapalat" w:cs="Sylfaen"/>
          <w:sz w:val="22"/>
          <w:szCs w:val="22"/>
          <w:lang w:val="hy-AM"/>
        </w:rPr>
        <w:t xml:space="preserve"> Հաշվետու</w:t>
      </w:r>
      <w:r>
        <w:rPr>
          <w:rFonts w:ascii="GHEA Grapalat" w:hAnsi="GHEA Grapalat" w:cs="Times Armenian"/>
          <w:sz w:val="22"/>
          <w:szCs w:val="22"/>
          <w:lang w:val="hy-AM"/>
        </w:rPr>
        <w:t xml:space="preserve"> </w:t>
      </w:r>
      <w:r>
        <w:rPr>
          <w:rFonts w:ascii="GHEA Grapalat" w:hAnsi="GHEA Grapalat" w:cs="Sylfaen"/>
          <w:sz w:val="22"/>
          <w:szCs w:val="22"/>
          <w:lang w:val="hy-AM"/>
        </w:rPr>
        <w:t>ժամանակահատվածում</w:t>
      </w:r>
      <w:r>
        <w:rPr>
          <w:rFonts w:ascii="GHEA Grapalat" w:hAnsi="GHEA Grapalat" w:cs="Times Armenian"/>
          <w:sz w:val="22"/>
          <w:szCs w:val="22"/>
          <w:lang w:val="hy-AM"/>
        </w:rPr>
        <w:t xml:space="preserve"> </w:t>
      </w:r>
      <w:r>
        <w:rPr>
          <w:rFonts w:ascii="GHEA Grapalat" w:hAnsi="GHEA Grapalat" w:cs="Times Armenian"/>
          <w:sz w:val="22"/>
          <w:szCs w:val="22"/>
        </w:rPr>
        <w:t>742.6</w:t>
      </w:r>
      <w:r>
        <w:rPr>
          <w:rFonts w:ascii="GHEA Grapalat" w:hAnsi="GHEA Grapalat" w:cs="Times Armenian"/>
          <w:sz w:val="22"/>
          <w:szCs w:val="22"/>
          <w:lang w:val="hy-AM"/>
        </w:rPr>
        <w:t xml:space="preserve"> </w:t>
      </w:r>
      <w:r>
        <w:rPr>
          <w:rFonts w:ascii="GHEA Grapalat" w:hAnsi="GHEA Grapalat" w:cs="Sylfaen"/>
          <w:sz w:val="22"/>
          <w:szCs w:val="22"/>
          <w:lang w:val="hy-AM"/>
        </w:rPr>
        <w:t>մլն</w:t>
      </w:r>
      <w:r>
        <w:rPr>
          <w:rFonts w:ascii="GHEA Grapalat" w:hAnsi="GHEA Grapalat" w:cs="Times Armenian"/>
          <w:sz w:val="22"/>
          <w:szCs w:val="22"/>
          <w:lang w:val="hy-AM"/>
        </w:rPr>
        <w:t xml:space="preserve"> </w:t>
      </w:r>
      <w:r>
        <w:rPr>
          <w:rFonts w:ascii="GHEA Grapalat" w:hAnsi="GHEA Grapalat" w:cs="Sylfaen"/>
          <w:sz w:val="22"/>
          <w:szCs w:val="22"/>
          <w:lang w:val="hy-AM"/>
        </w:rPr>
        <w:t>դրամ</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տրամադրվել</w:t>
      </w:r>
      <w:r>
        <w:rPr>
          <w:rFonts w:ascii="GHEA Grapalat" w:hAnsi="GHEA Grapalat" w:cs="Times Armenian"/>
          <w:sz w:val="22"/>
          <w:szCs w:val="22"/>
          <w:lang w:val="hy-AM"/>
        </w:rPr>
        <w:t xml:space="preserve"> </w:t>
      </w:r>
      <w:r>
        <w:rPr>
          <w:rFonts w:ascii="GHEA Grapalat" w:hAnsi="GHEA Grapalat" w:cs="Sylfaen"/>
          <w:sz w:val="22"/>
          <w:szCs w:val="22"/>
          <w:lang w:val="hy-AM"/>
        </w:rPr>
        <w:t>գրադարաններին</w:t>
      </w:r>
      <w:r>
        <w:rPr>
          <w:rFonts w:ascii="GHEA Grapalat" w:hAnsi="GHEA Grapalat" w:cs="Times Armenian"/>
          <w:sz w:val="22"/>
          <w:szCs w:val="22"/>
          <w:lang w:val="hy-AM"/>
        </w:rPr>
        <w:t xml:space="preserve">` </w:t>
      </w:r>
      <w:r>
        <w:rPr>
          <w:rFonts w:ascii="GHEA Grapalat" w:hAnsi="GHEA Grapalat" w:cs="Sylfaen"/>
          <w:sz w:val="22"/>
          <w:szCs w:val="22"/>
          <w:lang w:val="hy-AM"/>
        </w:rPr>
        <w:t>ապահովելով</w:t>
      </w:r>
      <w:r>
        <w:rPr>
          <w:rFonts w:ascii="GHEA Grapalat" w:hAnsi="GHEA Grapalat" w:cs="Times Armenian"/>
          <w:sz w:val="22"/>
          <w:szCs w:val="22"/>
          <w:lang w:val="hy-AM"/>
        </w:rPr>
        <w:t xml:space="preserve"> </w:t>
      </w:r>
      <w:r>
        <w:rPr>
          <w:rFonts w:ascii="GHEA Grapalat" w:hAnsi="GHEA Grapalat" w:cs="Sylfaen"/>
          <w:sz w:val="22"/>
          <w:szCs w:val="22"/>
          <w:lang w:val="hy-AM"/>
        </w:rPr>
        <w:t>ծրագրի</w:t>
      </w:r>
      <w:r>
        <w:rPr>
          <w:rFonts w:ascii="GHEA Grapalat" w:hAnsi="GHEA Grapalat" w:cs="Times Armenian"/>
          <w:sz w:val="22"/>
          <w:szCs w:val="22"/>
          <w:lang w:val="hy-AM"/>
        </w:rPr>
        <w:t xml:space="preserve"> 98.5%-</w:t>
      </w:r>
      <w:r w:rsidR="004A166B">
        <w:rPr>
          <w:rFonts w:ascii="GHEA Grapalat" w:hAnsi="GHEA Grapalat" w:cs="Sylfaen"/>
          <w:sz w:val="22"/>
          <w:szCs w:val="22"/>
          <w:lang w:val="hy-AM"/>
        </w:rPr>
        <w:t>ը</w:t>
      </w:r>
      <w:r w:rsidR="004A166B">
        <w:rPr>
          <w:rFonts w:ascii="GHEA Grapalat" w:hAnsi="GHEA Grapalat" w:cs="Sylfaen"/>
          <w:sz w:val="22"/>
          <w:szCs w:val="22"/>
        </w:rPr>
        <w:t>, որը</w:t>
      </w:r>
      <w:r>
        <w:rPr>
          <w:rFonts w:ascii="GHEA Grapalat" w:hAnsi="GHEA Grapalat" w:cs="Sylfaen"/>
          <w:sz w:val="22"/>
          <w:szCs w:val="22"/>
          <w:lang w:val="hy-AM"/>
        </w:rPr>
        <w:t xml:space="preserve"> </w:t>
      </w:r>
      <w:r>
        <w:rPr>
          <w:rFonts w:ascii="GHEA Grapalat" w:hAnsi="GHEA Grapalat" w:cs="Times Armenian"/>
          <w:sz w:val="22"/>
          <w:szCs w:val="22"/>
          <w:lang w:val="hy-AM"/>
        </w:rPr>
        <w:t>ն</w:t>
      </w:r>
      <w:r>
        <w:rPr>
          <w:rFonts w:ascii="GHEA Grapalat" w:hAnsi="GHEA Grapalat" w:cs="Sylfaen"/>
          <w:sz w:val="22"/>
          <w:szCs w:val="22"/>
          <w:lang w:val="hy-AM"/>
        </w:rPr>
        <w:t>ախորդ</w:t>
      </w:r>
      <w:r>
        <w:rPr>
          <w:rFonts w:ascii="GHEA Grapalat" w:hAnsi="GHEA Grapalat" w:cs="Times Armenian"/>
          <w:sz w:val="22"/>
          <w:szCs w:val="22"/>
          <w:lang w:val="hy-AM"/>
        </w:rPr>
        <w:t xml:space="preserve"> </w:t>
      </w:r>
      <w:r>
        <w:rPr>
          <w:rFonts w:ascii="GHEA Grapalat" w:hAnsi="GHEA Grapalat" w:cs="Sylfaen"/>
          <w:sz w:val="22"/>
          <w:szCs w:val="22"/>
          <w:lang w:val="hy-AM"/>
        </w:rPr>
        <w:t>տարվա</w:t>
      </w:r>
      <w:r>
        <w:rPr>
          <w:rFonts w:ascii="GHEA Grapalat" w:hAnsi="GHEA Grapalat" w:cs="Times Armenian"/>
          <w:sz w:val="22"/>
          <w:szCs w:val="22"/>
          <w:lang w:val="hy-AM"/>
        </w:rPr>
        <w:t xml:space="preserve"> </w:t>
      </w:r>
      <w:r>
        <w:rPr>
          <w:rFonts w:ascii="GHEA Grapalat" w:hAnsi="GHEA Grapalat" w:cs="Sylfaen"/>
          <w:sz w:val="22"/>
          <w:szCs w:val="22"/>
          <w:lang w:val="hy-AM"/>
        </w:rPr>
        <w:t>նույն</w:t>
      </w:r>
      <w:r>
        <w:rPr>
          <w:rFonts w:ascii="GHEA Grapalat" w:hAnsi="GHEA Grapalat" w:cs="Times Armenian"/>
          <w:sz w:val="22"/>
          <w:szCs w:val="22"/>
          <w:lang w:val="hy-AM"/>
        </w:rPr>
        <w:t xml:space="preserve"> </w:t>
      </w:r>
      <w:r>
        <w:rPr>
          <w:rFonts w:ascii="GHEA Grapalat" w:hAnsi="GHEA Grapalat" w:cs="Sylfaen"/>
          <w:sz w:val="22"/>
          <w:szCs w:val="22"/>
          <w:lang w:val="hy-AM"/>
        </w:rPr>
        <w:t>ժամանակահատվածի</w:t>
      </w:r>
      <w:r>
        <w:rPr>
          <w:rFonts w:ascii="GHEA Grapalat" w:hAnsi="GHEA Grapalat" w:cs="Times Armenian"/>
          <w:sz w:val="22"/>
          <w:szCs w:val="22"/>
          <w:lang w:val="hy-AM"/>
        </w:rPr>
        <w:t xml:space="preserve"> </w:t>
      </w:r>
      <w:r w:rsidR="009C6B50">
        <w:rPr>
          <w:rFonts w:ascii="GHEA Grapalat" w:hAnsi="GHEA Grapalat" w:cs="Times Armenian"/>
          <w:sz w:val="22"/>
          <w:szCs w:val="22"/>
        </w:rPr>
        <w:t>համեմատ էական փոփոխությու</w:t>
      </w:r>
      <w:r>
        <w:rPr>
          <w:rFonts w:ascii="GHEA Grapalat" w:hAnsi="GHEA Grapalat" w:cs="Times Armenian"/>
          <w:sz w:val="22"/>
          <w:szCs w:val="22"/>
        </w:rPr>
        <w:t xml:space="preserve">ն չի </w:t>
      </w:r>
      <w:r w:rsidR="009C6B50">
        <w:rPr>
          <w:rFonts w:ascii="GHEA Grapalat" w:hAnsi="GHEA Grapalat" w:cs="Times Armenian"/>
          <w:sz w:val="22"/>
          <w:szCs w:val="22"/>
        </w:rPr>
        <w:t>կր</w:t>
      </w:r>
      <w:r>
        <w:rPr>
          <w:rFonts w:ascii="GHEA Grapalat" w:hAnsi="GHEA Grapalat" w:cs="Times Armenian"/>
          <w:sz w:val="22"/>
          <w:szCs w:val="22"/>
        </w:rPr>
        <w:t>ել</w:t>
      </w:r>
      <w:r>
        <w:rPr>
          <w:rFonts w:ascii="GHEA Grapalat" w:hAnsi="GHEA Grapalat" w:cs="Times Armenian"/>
          <w:sz w:val="22"/>
          <w:szCs w:val="22"/>
          <w:lang w:val="hy-AM"/>
        </w:rPr>
        <w:t>:</w:t>
      </w:r>
      <w:r>
        <w:rPr>
          <w:rFonts w:ascii="GHEA Grapalat" w:hAnsi="GHEA Grapalat"/>
          <w:sz w:val="22"/>
          <w:szCs w:val="22"/>
          <w:lang w:val="hy-AM"/>
        </w:rPr>
        <w:t xml:space="preserve"> </w:t>
      </w:r>
    </w:p>
    <w:p w:rsidR="00E93F7A" w:rsidRDefault="00E93F7A" w:rsidP="00E93F7A">
      <w:pPr>
        <w:spacing w:line="360" w:lineRule="auto"/>
        <w:ind w:firstLine="561"/>
        <w:jc w:val="both"/>
        <w:rPr>
          <w:rFonts w:ascii="GHEA Grapalat" w:hAnsi="GHEA Grapalat" w:cs="Sylfaen"/>
          <w:sz w:val="22"/>
          <w:szCs w:val="22"/>
          <w:lang w:val="hy-AM"/>
        </w:rPr>
      </w:pPr>
      <w:r>
        <w:rPr>
          <w:rFonts w:ascii="GHEA Grapalat" w:hAnsi="GHEA Grapalat" w:cs="Sylfaen"/>
          <w:sz w:val="22"/>
          <w:szCs w:val="22"/>
        </w:rPr>
        <w:t>Թ</w:t>
      </w:r>
      <w:r>
        <w:rPr>
          <w:rFonts w:ascii="GHEA Grapalat" w:hAnsi="GHEA Grapalat" w:cs="Sylfaen"/>
          <w:sz w:val="22"/>
          <w:szCs w:val="22"/>
          <w:lang w:val="hy-AM"/>
        </w:rPr>
        <w:t>անգարանների</w:t>
      </w:r>
      <w:r>
        <w:rPr>
          <w:rFonts w:ascii="GHEA Grapalat" w:hAnsi="GHEA Grapalat" w:cs="Sylfaen"/>
          <w:sz w:val="22"/>
          <w:szCs w:val="22"/>
        </w:rPr>
        <w:t>ն</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ցուցասրահներին</w:t>
      </w:r>
      <w:r>
        <w:rPr>
          <w:rFonts w:ascii="GHEA Grapalat" w:hAnsi="GHEA Grapalat" w:cs="Calibri"/>
          <w:sz w:val="22"/>
          <w:szCs w:val="22"/>
          <w:lang w:val="hy-AM"/>
        </w:rPr>
        <w:t xml:space="preserve"> 201</w:t>
      </w:r>
      <w:r>
        <w:rPr>
          <w:rFonts w:ascii="GHEA Grapalat" w:hAnsi="GHEA Grapalat" w:cs="Calibri"/>
          <w:sz w:val="22"/>
          <w:szCs w:val="22"/>
        </w:rPr>
        <w:t>6</w:t>
      </w:r>
      <w:r>
        <w:rPr>
          <w:rFonts w:ascii="GHEA Grapalat" w:hAnsi="GHEA Grapalat" w:cs="Calibri"/>
          <w:sz w:val="22"/>
          <w:szCs w:val="22"/>
          <w:lang w:val="hy-AM"/>
        </w:rPr>
        <w:t xml:space="preserve"> թվականի առաջին </w:t>
      </w:r>
      <w:r>
        <w:rPr>
          <w:rFonts w:ascii="GHEA Grapalat" w:hAnsi="GHEA Grapalat" w:cs="Times Armenian"/>
          <w:sz w:val="22"/>
          <w:szCs w:val="22"/>
        </w:rPr>
        <w:t>կիս</w:t>
      </w:r>
      <w:r>
        <w:rPr>
          <w:rFonts w:ascii="GHEA Grapalat" w:hAnsi="GHEA Grapalat" w:cs="Sylfaen"/>
          <w:sz w:val="22"/>
          <w:szCs w:val="22"/>
          <w:lang w:val="hy-AM"/>
        </w:rPr>
        <w:t>ամյակում տրամադրվել</w:t>
      </w:r>
      <w:r>
        <w:rPr>
          <w:rFonts w:ascii="GHEA Grapalat" w:hAnsi="GHEA Grapalat" w:cs="Times Armenian"/>
          <w:sz w:val="22"/>
          <w:szCs w:val="22"/>
          <w:lang w:val="hy-AM"/>
        </w:rPr>
        <w:t xml:space="preserve"> </w:t>
      </w:r>
      <w:r>
        <w:rPr>
          <w:rFonts w:ascii="GHEA Grapalat" w:hAnsi="GHEA Grapalat" w:cs="Times Armenian"/>
          <w:sz w:val="22"/>
          <w:szCs w:val="22"/>
        </w:rPr>
        <w:t>է 1</w:t>
      </w:r>
      <w:r>
        <w:rPr>
          <w:rFonts w:ascii="GHEA Grapalat" w:hAnsi="GHEA Grapalat"/>
          <w:sz w:val="22"/>
          <w:szCs w:val="22"/>
          <w:lang w:val="hy-AM"/>
        </w:rPr>
        <w:t xml:space="preserve"> </w:t>
      </w:r>
      <w:r>
        <w:rPr>
          <w:rFonts w:ascii="GHEA Grapalat" w:hAnsi="GHEA Grapalat" w:cs="Sylfaen"/>
          <w:sz w:val="22"/>
          <w:szCs w:val="22"/>
          <w:lang w:val="hy-AM"/>
        </w:rPr>
        <w:t>մլ</w:t>
      </w:r>
      <w:r>
        <w:rPr>
          <w:rFonts w:ascii="GHEA Grapalat" w:hAnsi="GHEA Grapalat" w:cs="Sylfaen"/>
          <w:sz w:val="22"/>
          <w:szCs w:val="22"/>
        </w:rPr>
        <w:t>րդ</w:t>
      </w:r>
      <w:r>
        <w:rPr>
          <w:rFonts w:ascii="GHEA Grapalat" w:hAnsi="GHEA Grapalat" w:cs="Times Armenian"/>
          <w:sz w:val="22"/>
          <w:szCs w:val="22"/>
          <w:lang w:val="hy-AM"/>
        </w:rPr>
        <w:t xml:space="preserve"> </w:t>
      </w:r>
      <w:r>
        <w:rPr>
          <w:rFonts w:ascii="GHEA Grapalat" w:hAnsi="GHEA Grapalat" w:cs="Sylfaen"/>
          <w:sz w:val="22"/>
          <w:szCs w:val="22"/>
          <w:lang w:val="hy-AM"/>
        </w:rPr>
        <w:t>դրամ</w:t>
      </w:r>
      <w:r>
        <w:rPr>
          <w:rFonts w:ascii="GHEA Grapalat" w:hAnsi="GHEA Grapalat" w:cs="Times Armenian"/>
          <w:sz w:val="22"/>
          <w:szCs w:val="22"/>
          <w:lang w:val="hy-AM"/>
        </w:rPr>
        <w:t xml:space="preserve">` </w:t>
      </w:r>
      <w:r>
        <w:rPr>
          <w:rFonts w:ascii="GHEA Grapalat" w:hAnsi="GHEA Grapalat" w:cs="Sylfaen"/>
          <w:sz w:val="22"/>
          <w:szCs w:val="22"/>
          <w:lang w:val="hy-AM"/>
        </w:rPr>
        <w:t>կազմելով</w:t>
      </w:r>
      <w:r>
        <w:rPr>
          <w:rFonts w:ascii="GHEA Grapalat" w:hAnsi="GHEA Grapalat" w:cs="Times Armenian"/>
          <w:sz w:val="22"/>
          <w:szCs w:val="22"/>
          <w:lang w:val="hy-AM"/>
        </w:rPr>
        <w:t xml:space="preserve"> </w:t>
      </w:r>
      <w:r>
        <w:rPr>
          <w:rFonts w:ascii="GHEA Grapalat" w:hAnsi="GHEA Grapalat" w:cs="Sylfaen"/>
          <w:sz w:val="22"/>
          <w:szCs w:val="22"/>
          <w:lang w:val="hy-AM"/>
        </w:rPr>
        <w:t>ծրագրի</w:t>
      </w:r>
      <w:r>
        <w:rPr>
          <w:rFonts w:ascii="GHEA Grapalat" w:hAnsi="GHEA Grapalat" w:cs="Times Armenian"/>
          <w:sz w:val="22"/>
          <w:szCs w:val="22"/>
          <w:lang w:val="hy-AM"/>
        </w:rPr>
        <w:t xml:space="preserve"> 9</w:t>
      </w:r>
      <w:r>
        <w:rPr>
          <w:rFonts w:ascii="GHEA Grapalat" w:hAnsi="GHEA Grapalat" w:cs="Times Armenian"/>
          <w:sz w:val="22"/>
          <w:szCs w:val="22"/>
        </w:rPr>
        <w:t>4.3</w:t>
      </w:r>
      <w:r>
        <w:rPr>
          <w:rFonts w:ascii="GHEA Grapalat" w:hAnsi="GHEA Grapalat" w:cs="Times Armenian"/>
          <w:sz w:val="22"/>
          <w:szCs w:val="22"/>
          <w:lang w:val="hy-AM"/>
        </w:rPr>
        <w:t>%-</w:t>
      </w:r>
      <w:r>
        <w:rPr>
          <w:rFonts w:ascii="GHEA Grapalat" w:hAnsi="GHEA Grapalat" w:cs="Sylfaen"/>
          <w:sz w:val="22"/>
          <w:szCs w:val="22"/>
          <w:lang w:val="hy-AM"/>
        </w:rPr>
        <w:t>ը</w:t>
      </w:r>
      <w:r>
        <w:rPr>
          <w:rFonts w:ascii="GHEA Grapalat" w:hAnsi="GHEA Grapalat" w:cs="Times Armenian"/>
          <w:sz w:val="22"/>
          <w:szCs w:val="22"/>
          <w:lang w:val="hy-AM"/>
        </w:rPr>
        <w:t>:</w:t>
      </w:r>
      <w:r>
        <w:rPr>
          <w:rFonts w:ascii="GHEA Grapalat" w:hAnsi="GHEA Grapalat" w:cs="Times Armenian"/>
          <w:sz w:val="22"/>
          <w:szCs w:val="22"/>
        </w:rPr>
        <w:t xml:space="preserve"> Ծրագրից շեղումը </w:t>
      </w:r>
      <w:r w:rsidR="00702375">
        <w:rPr>
          <w:rFonts w:ascii="GHEA Grapalat" w:hAnsi="GHEA Grapalat" w:cs="Times Armenian"/>
          <w:sz w:val="22"/>
          <w:szCs w:val="22"/>
        </w:rPr>
        <w:t xml:space="preserve">հիմնականում </w:t>
      </w:r>
      <w:r>
        <w:rPr>
          <w:rFonts w:ascii="GHEA Grapalat" w:hAnsi="GHEA Grapalat" w:cs="Times Armenian"/>
          <w:sz w:val="22"/>
          <w:szCs w:val="22"/>
        </w:rPr>
        <w:t>պայմանավորված է տվյալ դասում ընդգրկված մշակութային օբյեկտների շինարարության և հիմնանորոգման համար նախատե</w:t>
      </w:r>
      <w:r w:rsidR="00E9788E">
        <w:rPr>
          <w:rFonts w:ascii="GHEA Grapalat" w:hAnsi="GHEA Grapalat" w:cs="Times Armenian"/>
          <w:sz w:val="22"/>
          <w:szCs w:val="22"/>
        </w:rPr>
        <w:t>ս</w:t>
      </w:r>
      <w:r>
        <w:rPr>
          <w:rFonts w:ascii="GHEA Grapalat" w:hAnsi="GHEA Grapalat" w:cs="Times Armenian"/>
          <w:sz w:val="22"/>
          <w:szCs w:val="22"/>
        </w:rPr>
        <w:t>ված միջոցները պակաս օգտագործելու հանգամանքով:</w:t>
      </w:r>
      <w:r>
        <w:rPr>
          <w:rFonts w:ascii="GHEA Grapalat" w:hAnsi="GHEA Grapalat" w:cs="Times Armenian"/>
          <w:sz w:val="22"/>
          <w:szCs w:val="22"/>
          <w:lang w:val="hy-AM"/>
        </w:rPr>
        <w:t xml:space="preserve"> </w:t>
      </w:r>
      <w:r>
        <w:rPr>
          <w:rFonts w:ascii="GHEA Grapalat" w:hAnsi="GHEA Grapalat" w:cs="Sylfaen"/>
          <w:sz w:val="22"/>
          <w:szCs w:val="22"/>
          <w:lang w:val="hy-AM"/>
        </w:rPr>
        <w:t>Նախորդ</w:t>
      </w:r>
      <w:r>
        <w:rPr>
          <w:rFonts w:ascii="GHEA Grapalat" w:hAnsi="GHEA Grapalat" w:cs="Times Armenian"/>
          <w:sz w:val="22"/>
          <w:szCs w:val="22"/>
          <w:lang w:val="hy-AM"/>
        </w:rPr>
        <w:t xml:space="preserve"> </w:t>
      </w:r>
      <w:r>
        <w:rPr>
          <w:rFonts w:ascii="GHEA Grapalat" w:hAnsi="GHEA Grapalat" w:cs="Sylfaen"/>
          <w:sz w:val="22"/>
          <w:szCs w:val="22"/>
          <w:lang w:val="hy-AM"/>
        </w:rPr>
        <w:t>տարվա</w:t>
      </w:r>
      <w:r>
        <w:rPr>
          <w:rFonts w:ascii="GHEA Grapalat" w:hAnsi="GHEA Grapalat" w:cs="Times Armenian"/>
          <w:sz w:val="22"/>
          <w:szCs w:val="22"/>
          <w:lang w:val="hy-AM"/>
        </w:rPr>
        <w:t xml:space="preserve"> </w:t>
      </w:r>
      <w:r>
        <w:rPr>
          <w:rFonts w:ascii="GHEA Grapalat" w:hAnsi="GHEA Grapalat" w:cs="Sylfaen"/>
          <w:sz w:val="22"/>
          <w:szCs w:val="22"/>
          <w:lang w:val="hy-AM"/>
        </w:rPr>
        <w:t>նույն</w:t>
      </w:r>
      <w:r>
        <w:rPr>
          <w:rFonts w:ascii="GHEA Grapalat" w:hAnsi="GHEA Grapalat" w:cs="Times Armenian"/>
          <w:sz w:val="22"/>
          <w:szCs w:val="22"/>
          <w:lang w:val="hy-AM"/>
        </w:rPr>
        <w:t xml:space="preserve"> </w:t>
      </w:r>
      <w:r>
        <w:rPr>
          <w:rFonts w:ascii="GHEA Grapalat" w:hAnsi="GHEA Grapalat" w:cs="Sylfaen"/>
          <w:sz w:val="22"/>
          <w:szCs w:val="22"/>
          <w:lang w:val="hy-AM"/>
        </w:rPr>
        <w:t>ժամանակահատվածի</w:t>
      </w:r>
      <w:r>
        <w:rPr>
          <w:rFonts w:ascii="GHEA Grapalat" w:hAnsi="GHEA Grapalat" w:cs="Times Armenian"/>
          <w:sz w:val="22"/>
          <w:szCs w:val="22"/>
          <w:lang w:val="hy-AM"/>
        </w:rPr>
        <w:t xml:space="preserve"> </w:t>
      </w:r>
      <w:r>
        <w:rPr>
          <w:rFonts w:ascii="GHEA Grapalat" w:hAnsi="GHEA Grapalat" w:cs="Sylfaen"/>
          <w:sz w:val="22"/>
          <w:szCs w:val="22"/>
          <w:lang w:val="hy-AM"/>
        </w:rPr>
        <w:t>համեմատ</w:t>
      </w:r>
      <w:r>
        <w:rPr>
          <w:rFonts w:ascii="GHEA Grapalat" w:hAnsi="GHEA Grapalat" w:cs="Times Armenian"/>
          <w:sz w:val="22"/>
          <w:szCs w:val="22"/>
          <w:lang w:val="hy-AM"/>
        </w:rPr>
        <w:t xml:space="preserve"> </w:t>
      </w:r>
      <w:r>
        <w:rPr>
          <w:rFonts w:ascii="GHEA Grapalat" w:hAnsi="GHEA Grapalat" w:cs="Sylfaen"/>
          <w:sz w:val="22"/>
          <w:szCs w:val="22"/>
          <w:lang w:val="hy-AM"/>
        </w:rPr>
        <w:t>նշված</w:t>
      </w:r>
      <w:r>
        <w:rPr>
          <w:rFonts w:ascii="GHEA Grapalat" w:hAnsi="GHEA Grapalat" w:cs="Times Armenian"/>
          <w:sz w:val="22"/>
          <w:szCs w:val="22"/>
          <w:lang w:val="hy-AM"/>
        </w:rPr>
        <w:t xml:space="preserve"> </w:t>
      </w:r>
      <w:r>
        <w:rPr>
          <w:rFonts w:ascii="GHEA Grapalat" w:hAnsi="GHEA Grapalat" w:cs="Sylfaen"/>
          <w:sz w:val="22"/>
          <w:szCs w:val="22"/>
          <w:lang w:val="hy-AM"/>
        </w:rPr>
        <w:t xml:space="preserve">ծախսերն աճել են </w:t>
      </w:r>
      <w:r>
        <w:rPr>
          <w:rFonts w:ascii="GHEA Grapalat" w:hAnsi="GHEA Grapalat" w:cs="Sylfaen"/>
          <w:sz w:val="22"/>
          <w:szCs w:val="22"/>
        </w:rPr>
        <w:t>4.8</w:t>
      </w:r>
      <w:r>
        <w:rPr>
          <w:rFonts w:ascii="GHEA Grapalat" w:hAnsi="GHEA Grapalat" w:cs="Times Armenian"/>
          <w:sz w:val="22"/>
          <w:szCs w:val="22"/>
          <w:lang w:val="hy-AM"/>
        </w:rPr>
        <w:t>%-</w:t>
      </w:r>
      <w:r>
        <w:rPr>
          <w:rFonts w:ascii="GHEA Grapalat" w:hAnsi="GHEA Grapalat" w:cs="Sylfaen"/>
          <w:sz w:val="22"/>
          <w:szCs w:val="22"/>
          <w:lang w:val="hy-AM"/>
        </w:rPr>
        <w:t>ով</w:t>
      </w:r>
      <w:r w:rsidR="00E9788E">
        <w:rPr>
          <w:rFonts w:ascii="GHEA Grapalat" w:hAnsi="GHEA Grapalat" w:cs="Sylfaen"/>
          <w:sz w:val="22"/>
          <w:szCs w:val="22"/>
        </w:rPr>
        <w:t>՝</w:t>
      </w:r>
      <w:r>
        <w:rPr>
          <w:rFonts w:ascii="GHEA Grapalat" w:hAnsi="GHEA Grapalat" w:cs="Sylfaen"/>
          <w:sz w:val="22"/>
          <w:szCs w:val="22"/>
        </w:rPr>
        <w:t xml:space="preserve"> հիմնականում պայմանավորված</w:t>
      </w:r>
      <w:r w:rsidRPr="009A4C17">
        <w:rPr>
          <w:rFonts w:ascii="GHEA Grapalat" w:hAnsi="GHEA Grapalat" w:cs="Sylfaen"/>
          <w:sz w:val="22"/>
          <w:szCs w:val="22"/>
        </w:rPr>
        <w:t xml:space="preserve"> </w:t>
      </w:r>
      <w:r>
        <w:rPr>
          <w:rFonts w:ascii="GHEA Grapalat" w:hAnsi="GHEA Grapalat" w:cs="Sylfaen"/>
          <w:sz w:val="22"/>
          <w:szCs w:val="22"/>
        </w:rPr>
        <w:t>մշակութային օբյեկտների շինարարության</w:t>
      </w:r>
      <w:r w:rsidR="00702375">
        <w:rPr>
          <w:rFonts w:ascii="GHEA Grapalat" w:hAnsi="GHEA Grapalat" w:cs="Sylfaen"/>
          <w:sz w:val="22"/>
          <w:szCs w:val="22"/>
        </w:rPr>
        <w:t xml:space="preserve"> և հիմնանորոգման</w:t>
      </w:r>
      <w:r w:rsidRPr="009A4C17">
        <w:rPr>
          <w:rFonts w:ascii="GHEA Grapalat" w:hAnsi="GHEA Grapalat" w:cs="Sylfaen"/>
          <w:sz w:val="22"/>
          <w:szCs w:val="22"/>
        </w:rPr>
        <w:t xml:space="preserve"> </w:t>
      </w:r>
      <w:r>
        <w:rPr>
          <w:rFonts w:ascii="GHEA Grapalat" w:hAnsi="GHEA Grapalat" w:cs="Sylfaen"/>
          <w:sz w:val="22"/>
          <w:szCs w:val="22"/>
        </w:rPr>
        <w:t xml:space="preserve">համար 2016 թվականին հատկացված միջոցներով </w:t>
      </w:r>
      <w:r w:rsidR="00702375">
        <w:rPr>
          <w:rFonts w:ascii="GHEA Grapalat" w:hAnsi="GHEA Grapalat" w:cs="Sylfaen"/>
          <w:sz w:val="22"/>
          <w:szCs w:val="22"/>
        </w:rPr>
        <w:t>ու</w:t>
      </w:r>
      <w:r>
        <w:rPr>
          <w:rFonts w:ascii="GHEA Grapalat" w:hAnsi="GHEA Grapalat" w:cs="Sylfaen"/>
          <w:sz w:val="22"/>
          <w:szCs w:val="22"/>
        </w:rPr>
        <w:t xml:space="preserve"> թ</w:t>
      </w:r>
      <w:r w:rsidRPr="009A4C17">
        <w:rPr>
          <w:rFonts w:ascii="GHEA Grapalat" w:hAnsi="GHEA Grapalat" w:cs="Sylfaen"/>
          <w:sz w:val="22"/>
          <w:szCs w:val="22"/>
        </w:rPr>
        <w:t>անգարանային ծառայություններ</w:t>
      </w:r>
      <w:r>
        <w:rPr>
          <w:rFonts w:ascii="GHEA Grapalat" w:hAnsi="GHEA Grapalat" w:cs="Sylfaen"/>
          <w:sz w:val="22"/>
          <w:szCs w:val="22"/>
        </w:rPr>
        <w:t>ի</w:t>
      </w:r>
      <w:r w:rsidRPr="009A4C17">
        <w:rPr>
          <w:rFonts w:ascii="GHEA Grapalat" w:hAnsi="GHEA Grapalat" w:cs="Sylfaen"/>
          <w:sz w:val="22"/>
          <w:szCs w:val="22"/>
        </w:rPr>
        <w:t xml:space="preserve"> և ցուցահանդեսներ</w:t>
      </w:r>
      <w:r>
        <w:rPr>
          <w:rFonts w:ascii="GHEA Grapalat" w:hAnsi="GHEA Grapalat" w:cs="Sylfaen"/>
          <w:sz w:val="22"/>
          <w:szCs w:val="22"/>
        </w:rPr>
        <w:t>ի ծախսերի աճով</w:t>
      </w:r>
      <w:r>
        <w:rPr>
          <w:rFonts w:ascii="GHEA Grapalat" w:hAnsi="GHEA Grapalat" w:cs="Sylfaen"/>
          <w:sz w:val="22"/>
          <w:szCs w:val="22"/>
          <w:lang w:val="hy-AM"/>
        </w:rPr>
        <w:t>:</w:t>
      </w:r>
    </w:p>
    <w:p w:rsidR="00E93F7A" w:rsidRDefault="00E93F7A" w:rsidP="00E93F7A">
      <w:pPr>
        <w:spacing w:line="360" w:lineRule="auto"/>
        <w:ind w:firstLine="561"/>
        <w:jc w:val="both"/>
        <w:rPr>
          <w:rFonts w:ascii="GHEA Grapalat" w:hAnsi="GHEA Grapalat" w:cs="Sylfaen"/>
          <w:sz w:val="22"/>
          <w:szCs w:val="22"/>
          <w:lang w:val="hy-AM"/>
        </w:rPr>
      </w:pPr>
      <w:r>
        <w:rPr>
          <w:rFonts w:ascii="GHEA Grapalat" w:hAnsi="GHEA Grapalat" w:cs="Sylfaen"/>
          <w:sz w:val="22"/>
          <w:szCs w:val="22"/>
          <w:lang w:val="hy-AM"/>
        </w:rPr>
        <w:t>Մշակույթի</w:t>
      </w:r>
      <w:r>
        <w:rPr>
          <w:rFonts w:ascii="GHEA Grapalat" w:hAnsi="GHEA Grapalat" w:cs="Times Armenian"/>
          <w:sz w:val="22"/>
          <w:szCs w:val="22"/>
          <w:lang w:val="hy-AM"/>
        </w:rPr>
        <w:t xml:space="preserve"> </w:t>
      </w:r>
      <w:r>
        <w:rPr>
          <w:rFonts w:ascii="GHEA Grapalat" w:hAnsi="GHEA Grapalat" w:cs="Sylfaen"/>
          <w:sz w:val="22"/>
          <w:szCs w:val="22"/>
          <w:lang w:val="hy-AM"/>
        </w:rPr>
        <w:t>տների</w:t>
      </w:r>
      <w:r>
        <w:rPr>
          <w:rFonts w:ascii="GHEA Grapalat" w:hAnsi="GHEA Grapalat" w:cs="Times Armenian"/>
          <w:sz w:val="22"/>
          <w:szCs w:val="22"/>
          <w:lang w:val="hy-AM"/>
        </w:rPr>
        <w:t xml:space="preserve">, </w:t>
      </w:r>
      <w:r>
        <w:rPr>
          <w:rFonts w:ascii="GHEA Grapalat" w:hAnsi="GHEA Grapalat" w:cs="Sylfaen"/>
          <w:sz w:val="22"/>
          <w:szCs w:val="22"/>
          <w:lang w:val="hy-AM"/>
        </w:rPr>
        <w:t>ակումբների</w:t>
      </w:r>
      <w:r>
        <w:rPr>
          <w:rFonts w:ascii="GHEA Grapalat" w:hAnsi="GHEA Grapalat" w:cs="Times Armenian"/>
          <w:sz w:val="22"/>
          <w:szCs w:val="22"/>
          <w:lang w:val="hy-AM"/>
        </w:rPr>
        <w:t xml:space="preserve"> </w:t>
      </w:r>
      <w:r>
        <w:rPr>
          <w:rFonts w:ascii="GHEA Grapalat" w:hAnsi="GHEA Grapalat" w:cs="Sylfaen"/>
          <w:sz w:val="22"/>
          <w:szCs w:val="22"/>
          <w:lang w:val="hy-AM"/>
        </w:rPr>
        <w:t>ու</w:t>
      </w:r>
      <w:r>
        <w:rPr>
          <w:rFonts w:ascii="GHEA Grapalat" w:hAnsi="GHEA Grapalat" w:cs="Times Armenian"/>
          <w:sz w:val="22"/>
          <w:szCs w:val="22"/>
          <w:lang w:val="hy-AM"/>
        </w:rPr>
        <w:t xml:space="preserve"> </w:t>
      </w:r>
      <w:r>
        <w:rPr>
          <w:rFonts w:ascii="GHEA Grapalat" w:hAnsi="GHEA Grapalat" w:cs="Sylfaen"/>
          <w:sz w:val="22"/>
          <w:szCs w:val="22"/>
          <w:lang w:val="hy-AM"/>
        </w:rPr>
        <w:t>կենտրոնների</w:t>
      </w:r>
      <w:r>
        <w:rPr>
          <w:rFonts w:ascii="GHEA Grapalat" w:hAnsi="GHEA Grapalat" w:cs="Times Armenian"/>
          <w:sz w:val="22"/>
          <w:szCs w:val="22"/>
          <w:lang w:val="hy-AM"/>
        </w:rPr>
        <w:t xml:space="preserve"> </w:t>
      </w:r>
      <w:r>
        <w:rPr>
          <w:rFonts w:ascii="GHEA Grapalat" w:hAnsi="GHEA Grapalat" w:cs="Times Armenian"/>
          <w:sz w:val="22"/>
          <w:szCs w:val="22"/>
        </w:rPr>
        <w:t xml:space="preserve">դասի </w:t>
      </w:r>
      <w:r>
        <w:rPr>
          <w:rFonts w:ascii="GHEA Grapalat" w:hAnsi="GHEA Grapalat" w:cs="Sylfaen"/>
          <w:sz w:val="22"/>
          <w:szCs w:val="22"/>
          <w:lang w:val="hy-AM"/>
        </w:rPr>
        <w:t>ծախսերը</w:t>
      </w:r>
      <w:r>
        <w:rPr>
          <w:rFonts w:ascii="GHEA Grapalat" w:hAnsi="GHEA Grapalat" w:cs="Times Armenian"/>
          <w:sz w:val="22"/>
          <w:szCs w:val="22"/>
          <w:lang w:val="hy-AM"/>
        </w:rPr>
        <w:t xml:space="preserve"> հաշվետու ժամանակահատվածում </w:t>
      </w:r>
      <w:r>
        <w:rPr>
          <w:rFonts w:ascii="GHEA Grapalat" w:hAnsi="GHEA Grapalat" w:cs="Sylfaen"/>
          <w:sz w:val="22"/>
          <w:szCs w:val="22"/>
          <w:lang w:val="hy-AM"/>
        </w:rPr>
        <w:t>կազմել</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Times Armenian"/>
          <w:sz w:val="22"/>
          <w:szCs w:val="22"/>
        </w:rPr>
        <w:t>41.2</w:t>
      </w:r>
      <w:r>
        <w:rPr>
          <w:rFonts w:ascii="GHEA Grapalat" w:hAnsi="GHEA Grapalat" w:cs="Times Armenian"/>
          <w:sz w:val="22"/>
          <w:szCs w:val="22"/>
          <w:lang w:val="hy-AM"/>
        </w:rPr>
        <w:t xml:space="preserve"> </w:t>
      </w:r>
      <w:r>
        <w:rPr>
          <w:rFonts w:ascii="GHEA Grapalat" w:hAnsi="GHEA Grapalat" w:cs="Sylfaen"/>
          <w:sz w:val="22"/>
          <w:szCs w:val="22"/>
          <w:lang w:val="hy-AM"/>
        </w:rPr>
        <w:t>մլն</w:t>
      </w:r>
      <w:r>
        <w:rPr>
          <w:rFonts w:ascii="GHEA Grapalat" w:hAnsi="GHEA Grapalat" w:cs="Times Armenian"/>
          <w:sz w:val="22"/>
          <w:szCs w:val="22"/>
          <w:lang w:val="hy-AM"/>
        </w:rPr>
        <w:t xml:space="preserve"> </w:t>
      </w:r>
      <w:r>
        <w:rPr>
          <w:rFonts w:ascii="GHEA Grapalat" w:hAnsi="GHEA Grapalat" w:cs="Sylfaen"/>
          <w:sz w:val="22"/>
          <w:szCs w:val="22"/>
          <w:lang w:val="hy-AM"/>
        </w:rPr>
        <w:t>դրամ</w:t>
      </w:r>
      <w:r>
        <w:rPr>
          <w:rFonts w:ascii="GHEA Grapalat" w:hAnsi="GHEA Grapalat" w:cs="Times Armenian"/>
          <w:sz w:val="22"/>
          <w:szCs w:val="22"/>
          <w:lang w:val="hy-AM"/>
        </w:rPr>
        <w:t xml:space="preserve"> </w:t>
      </w:r>
      <w:r>
        <w:rPr>
          <w:rFonts w:ascii="GHEA Grapalat" w:hAnsi="GHEA Grapalat" w:cs="Sylfaen"/>
          <w:sz w:val="22"/>
          <w:szCs w:val="22"/>
          <w:lang w:val="hy-AM"/>
        </w:rPr>
        <w:t>կամ</w:t>
      </w:r>
      <w:r>
        <w:rPr>
          <w:rFonts w:ascii="GHEA Grapalat" w:hAnsi="GHEA Grapalat" w:cs="Times Armenian"/>
          <w:sz w:val="22"/>
          <w:szCs w:val="22"/>
          <w:lang w:val="hy-AM"/>
        </w:rPr>
        <w:t xml:space="preserve"> </w:t>
      </w:r>
      <w:r>
        <w:rPr>
          <w:rFonts w:ascii="GHEA Grapalat" w:hAnsi="GHEA Grapalat" w:cs="Sylfaen"/>
          <w:sz w:val="22"/>
          <w:szCs w:val="22"/>
          <w:lang w:val="hy-AM"/>
        </w:rPr>
        <w:t>ծրագրով</w:t>
      </w:r>
      <w:r>
        <w:rPr>
          <w:rFonts w:ascii="GHEA Grapalat" w:hAnsi="GHEA Grapalat" w:cs="Times Armenian"/>
          <w:sz w:val="22"/>
          <w:szCs w:val="22"/>
          <w:lang w:val="hy-AM"/>
        </w:rPr>
        <w:t xml:space="preserve"> </w:t>
      </w:r>
      <w:r>
        <w:rPr>
          <w:rFonts w:ascii="GHEA Grapalat" w:hAnsi="GHEA Grapalat" w:cs="Sylfaen"/>
          <w:sz w:val="22"/>
          <w:szCs w:val="22"/>
          <w:lang w:val="hy-AM"/>
        </w:rPr>
        <w:t>նախատեսվածի</w:t>
      </w:r>
      <w:r>
        <w:rPr>
          <w:rFonts w:ascii="GHEA Grapalat" w:hAnsi="GHEA Grapalat" w:cs="Times Armenian"/>
          <w:sz w:val="22"/>
          <w:szCs w:val="22"/>
          <w:lang w:val="hy-AM"/>
        </w:rPr>
        <w:t xml:space="preserve"> </w:t>
      </w:r>
      <w:r>
        <w:rPr>
          <w:rFonts w:ascii="GHEA Grapalat" w:hAnsi="GHEA Grapalat" w:cs="Times Armenian"/>
          <w:sz w:val="22"/>
          <w:szCs w:val="22"/>
        </w:rPr>
        <w:t>39</w:t>
      </w:r>
      <w:r>
        <w:rPr>
          <w:rFonts w:ascii="GHEA Grapalat" w:hAnsi="GHEA Grapalat" w:cs="Times Armenian"/>
          <w:sz w:val="22"/>
          <w:szCs w:val="22"/>
          <w:lang w:val="hy-AM"/>
        </w:rPr>
        <w:t>%-</w:t>
      </w:r>
      <w:r>
        <w:rPr>
          <w:rFonts w:ascii="GHEA Grapalat" w:hAnsi="GHEA Grapalat" w:cs="Sylfaen"/>
          <w:sz w:val="22"/>
          <w:szCs w:val="22"/>
          <w:lang w:val="hy-AM"/>
        </w:rPr>
        <w:t>ը</w:t>
      </w:r>
      <w:r>
        <w:rPr>
          <w:rFonts w:ascii="GHEA Grapalat" w:hAnsi="GHEA Grapalat" w:cs="Sylfaen"/>
          <w:sz w:val="22"/>
          <w:szCs w:val="22"/>
        </w:rPr>
        <w:t>, ինչը պայմանավորված է մշակութային օբյեկտների հիմնանորոգման</w:t>
      </w:r>
      <w:r w:rsidRPr="003261A5">
        <w:rPr>
          <w:rFonts w:ascii="GHEA Grapalat" w:hAnsi="GHEA Grapalat" w:cs="Sylfaen"/>
          <w:sz w:val="22"/>
          <w:szCs w:val="22"/>
        </w:rPr>
        <w:t xml:space="preserve"> </w:t>
      </w:r>
      <w:r>
        <w:rPr>
          <w:rFonts w:ascii="GHEA Grapalat" w:hAnsi="GHEA Grapalat" w:cs="Sylfaen"/>
          <w:sz w:val="22"/>
          <w:szCs w:val="22"/>
        </w:rPr>
        <w:t>համար նախատեսված միջոցները պակաս օգտագործելու, իսկ շինարարության համար նախատեսված միջոցները չօգտագործելու հանգամանքով: Հ</w:t>
      </w:r>
      <w:r>
        <w:rPr>
          <w:rFonts w:ascii="GHEA Grapalat" w:hAnsi="GHEA Grapalat" w:cs="Sylfaen"/>
          <w:sz w:val="22"/>
          <w:szCs w:val="22"/>
          <w:lang w:val="hy-AM"/>
        </w:rPr>
        <w:t>ամայնքային մշակույթի և ազատ ժամանցի կազմակերպման</w:t>
      </w:r>
      <w:r>
        <w:rPr>
          <w:rFonts w:ascii="GHEA Grapalat" w:hAnsi="GHEA Grapalat" w:cs="Sylfaen"/>
          <w:sz w:val="22"/>
          <w:szCs w:val="22"/>
        </w:rPr>
        <w:t xml:space="preserve"> ծախսերը կատարվել են նախատեսված ծավալով՝ կազմելով 19.9 մլն դրամ</w:t>
      </w:r>
      <w:r>
        <w:rPr>
          <w:rFonts w:ascii="GHEA Grapalat" w:hAnsi="GHEA Grapalat" w:cs="Times Armenian"/>
          <w:sz w:val="22"/>
          <w:szCs w:val="22"/>
        </w:rPr>
        <w:t xml:space="preserve">: 2015 թվականի նույն ժամանակահատվածի համեմատ տվյալ դասի </w:t>
      </w:r>
      <w:r>
        <w:rPr>
          <w:rFonts w:ascii="GHEA Grapalat" w:hAnsi="GHEA Grapalat" w:cs="Sylfaen"/>
          <w:sz w:val="22"/>
          <w:szCs w:val="22"/>
          <w:lang w:val="hy-AM"/>
        </w:rPr>
        <w:t xml:space="preserve">ծախսերն աճել են </w:t>
      </w:r>
      <w:r>
        <w:rPr>
          <w:rFonts w:ascii="GHEA Grapalat" w:hAnsi="GHEA Grapalat" w:cs="Sylfaen"/>
          <w:sz w:val="22"/>
          <w:szCs w:val="22"/>
        </w:rPr>
        <w:t>49.1</w:t>
      </w:r>
      <w:r>
        <w:rPr>
          <w:rFonts w:ascii="GHEA Grapalat" w:hAnsi="GHEA Grapalat" w:cs="Times Armenian"/>
          <w:sz w:val="22"/>
          <w:szCs w:val="22"/>
          <w:lang w:val="hy-AM"/>
        </w:rPr>
        <w:t>%-</w:t>
      </w:r>
      <w:r>
        <w:rPr>
          <w:rFonts w:ascii="GHEA Grapalat" w:hAnsi="GHEA Grapalat" w:cs="Sylfaen"/>
          <w:sz w:val="22"/>
          <w:szCs w:val="22"/>
          <w:lang w:val="hy-AM"/>
        </w:rPr>
        <w:t>ով</w:t>
      </w:r>
      <w:r w:rsidR="00702375">
        <w:rPr>
          <w:rFonts w:ascii="GHEA Grapalat" w:hAnsi="GHEA Grapalat" w:cs="Sylfaen"/>
          <w:sz w:val="22"/>
          <w:szCs w:val="22"/>
        </w:rPr>
        <w:t>՝</w:t>
      </w:r>
      <w:r>
        <w:rPr>
          <w:rFonts w:ascii="GHEA Grapalat" w:hAnsi="GHEA Grapalat" w:cs="Sylfaen"/>
          <w:sz w:val="22"/>
          <w:szCs w:val="22"/>
        </w:rPr>
        <w:t xml:space="preserve"> հիմնականում պայմանավորված</w:t>
      </w:r>
      <w:r w:rsidRPr="003261A5">
        <w:rPr>
          <w:rFonts w:ascii="GHEA Grapalat" w:hAnsi="GHEA Grapalat" w:cs="Sylfaen"/>
          <w:sz w:val="22"/>
          <w:szCs w:val="22"/>
        </w:rPr>
        <w:t xml:space="preserve"> </w:t>
      </w:r>
      <w:r>
        <w:rPr>
          <w:rFonts w:ascii="GHEA Grapalat" w:hAnsi="GHEA Grapalat" w:cs="Sylfaen"/>
          <w:sz w:val="22"/>
          <w:szCs w:val="22"/>
        </w:rPr>
        <w:t>2016 թվականին, տվյալ դասում մշակութային օբյեկտների հիմնանորոգման</w:t>
      </w:r>
      <w:r w:rsidRPr="003261A5">
        <w:rPr>
          <w:rFonts w:ascii="GHEA Grapalat" w:hAnsi="GHEA Grapalat" w:cs="Sylfaen"/>
          <w:sz w:val="22"/>
          <w:szCs w:val="22"/>
        </w:rPr>
        <w:t xml:space="preserve"> </w:t>
      </w:r>
      <w:r w:rsidR="00702375">
        <w:rPr>
          <w:rFonts w:ascii="GHEA Grapalat" w:hAnsi="GHEA Grapalat" w:cs="Sylfaen"/>
          <w:sz w:val="22"/>
          <w:szCs w:val="22"/>
        </w:rPr>
        <w:t>նպատակով</w:t>
      </w:r>
      <w:r>
        <w:rPr>
          <w:rFonts w:ascii="GHEA Grapalat" w:hAnsi="GHEA Grapalat" w:cs="Sylfaen"/>
          <w:sz w:val="22"/>
          <w:szCs w:val="22"/>
        </w:rPr>
        <w:t xml:space="preserve"> միջոցների հատկացմամբ</w:t>
      </w:r>
      <w:r>
        <w:rPr>
          <w:rFonts w:ascii="GHEA Grapalat" w:hAnsi="GHEA Grapalat" w:cs="Sylfaen"/>
          <w:sz w:val="22"/>
          <w:szCs w:val="22"/>
          <w:lang w:val="hy-AM"/>
        </w:rPr>
        <w:t>:</w:t>
      </w:r>
    </w:p>
    <w:p w:rsidR="00E93F7A" w:rsidRDefault="00E93F7A" w:rsidP="00E93F7A">
      <w:pPr>
        <w:spacing w:line="360" w:lineRule="auto"/>
        <w:ind w:firstLine="561"/>
        <w:jc w:val="both"/>
        <w:rPr>
          <w:rFonts w:ascii="GHEA Grapalat" w:hAnsi="GHEA Grapalat" w:cs="Sylfaen"/>
          <w:sz w:val="22"/>
          <w:szCs w:val="22"/>
          <w:lang w:val="hy-AM"/>
        </w:rPr>
      </w:pPr>
      <w:r>
        <w:rPr>
          <w:rFonts w:ascii="GHEA Grapalat" w:hAnsi="GHEA Grapalat" w:cs="Sylfaen"/>
          <w:sz w:val="22"/>
          <w:szCs w:val="22"/>
          <w:lang w:val="hy-AM"/>
        </w:rPr>
        <w:t xml:space="preserve">Այլ մշակութային կազմակերպությունների ծախսերը </w:t>
      </w:r>
      <w:r w:rsidR="00AE537B">
        <w:rPr>
          <w:rFonts w:ascii="GHEA Grapalat" w:hAnsi="GHEA Grapalat" w:cs="Sylfaen"/>
          <w:sz w:val="22"/>
          <w:szCs w:val="22"/>
        </w:rPr>
        <w:t xml:space="preserve">2016 թվականի առաջին կիսամյակում </w:t>
      </w:r>
      <w:r>
        <w:rPr>
          <w:rFonts w:ascii="GHEA Grapalat" w:hAnsi="GHEA Grapalat" w:cs="Sylfaen"/>
          <w:sz w:val="22"/>
          <w:szCs w:val="22"/>
          <w:lang w:val="hy-AM"/>
        </w:rPr>
        <w:t xml:space="preserve">կազմել են </w:t>
      </w:r>
      <w:r>
        <w:rPr>
          <w:rFonts w:ascii="GHEA Grapalat" w:hAnsi="GHEA Grapalat" w:cs="Sylfaen"/>
          <w:sz w:val="22"/>
          <w:szCs w:val="22"/>
        </w:rPr>
        <w:t>375</w:t>
      </w:r>
      <w:r>
        <w:rPr>
          <w:rFonts w:ascii="GHEA Grapalat" w:hAnsi="GHEA Grapalat" w:cs="Sylfaen"/>
          <w:sz w:val="22"/>
          <w:szCs w:val="22"/>
          <w:lang w:val="hy-AM"/>
        </w:rPr>
        <w:t>.</w:t>
      </w:r>
      <w:r>
        <w:rPr>
          <w:rFonts w:ascii="GHEA Grapalat" w:hAnsi="GHEA Grapalat" w:cs="Sylfaen"/>
          <w:sz w:val="22"/>
          <w:szCs w:val="22"/>
        </w:rPr>
        <w:t>2</w:t>
      </w:r>
      <w:r>
        <w:rPr>
          <w:rFonts w:ascii="GHEA Grapalat" w:hAnsi="GHEA Grapalat" w:cs="Sylfaen"/>
          <w:sz w:val="22"/>
          <w:szCs w:val="22"/>
          <w:lang w:val="hy-AM"/>
        </w:rPr>
        <w:t xml:space="preserve"> մլն դրամ կամ նախատեսված հատկացումների </w:t>
      </w:r>
      <w:r>
        <w:rPr>
          <w:rFonts w:ascii="GHEA Grapalat" w:hAnsi="GHEA Grapalat" w:cs="Sylfaen"/>
          <w:sz w:val="22"/>
          <w:szCs w:val="22"/>
        </w:rPr>
        <w:t>100</w:t>
      </w:r>
      <w:r>
        <w:rPr>
          <w:rFonts w:ascii="GHEA Grapalat" w:hAnsi="GHEA Grapalat" w:cs="Sylfaen"/>
          <w:sz w:val="22"/>
          <w:szCs w:val="22"/>
          <w:lang w:val="hy-AM"/>
        </w:rPr>
        <w:t xml:space="preserve">%-ը: Միջոցների հիմնական մասը` </w:t>
      </w:r>
      <w:r>
        <w:rPr>
          <w:rFonts w:ascii="GHEA Grapalat" w:hAnsi="GHEA Grapalat" w:cs="Sylfaen"/>
          <w:sz w:val="22"/>
          <w:szCs w:val="22"/>
        </w:rPr>
        <w:t>227.4</w:t>
      </w:r>
      <w:r>
        <w:rPr>
          <w:rFonts w:ascii="Courier New" w:hAnsi="Courier New" w:cs="Courier New"/>
          <w:sz w:val="22"/>
          <w:szCs w:val="22"/>
        </w:rPr>
        <w:t> </w:t>
      </w:r>
      <w:r>
        <w:rPr>
          <w:rFonts w:ascii="GHEA Grapalat" w:hAnsi="GHEA Grapalat" w:cs="Sylfaen"/>
          <w:sz w:val="22"/>
          <w:szCs w:val="22"/>
          <w:lang w:val="hy-AM"/>
        </w:rPr>
        <w:t xml:space="preserve">մլն դրամը և </w:t>
      </w:r>
      <w:r>
        <w:rPr>
          <w:rFonts w:ascii="GHEA Grapalat" w:hAnsi="GHEA Grapalat" w:cs="Sylfaen"/>
          <w:sz w:val="22"/>
          <w:szCs w:val="22"/>
        </w:rPr>
        <w:t>118.2</w:t>
      </w:r>
      <w:r>
        <w:rPr>
          <w:rFonts w:ascii="GHEA Grapalat" w:hAnsi="GHEA Grapalat" w:cs="Sylfaen"/>
          <w:sz w:val="22"/>
          <w:szCs w:val="22"/>
          <w:lang w:val="hy-AM"/>
        </w:rPr>
        <w:t xml:space="preserve"> մլն դրամը, ուղղվել է համապատասխանաբար արխիվային ծառայություններին և համայնքների բյուջեներին սուբվենցիաների տրամադրմանը: Նախորդ </w:t>
      </w:r>
      <w:r>
        <w:rPr>
          <w:rFonts w:ascii="GHEA Grapalat" w:hAnsi="GHEA Grapalat" w:cs="Sylfaen"/>
          <w:sz w:val="22"/>
          <w:szCs w:val="22"/>
          <w:lang w:val="hy-AM"/>
        </w:rPr>
        <w:lastRenderedPageBreak/>
        <w:t xml:space="preserve">տարվա նույն ժամանակահատվածի համեմատ այլ մշակութային կազմակերպությունների ծախսերն աճել են </w:t>
      </w:r>
      <w:r>
        <w:rPr>
          <w:rFonts w:ascii="GHEA Grapalat" w:hAnsi="GHEA Grapalat" w:cs="Sylfaen"/>
          <w:sz w:val="22"/>
          <w:szCs w:val="22"/>
        </w:rPr>
        <w:t>1.3</w:t>
      </w:r>
      <w:r>
        <w:rPr>
          <w:rFonts w:ascii="GHEA Grapalat" w:hAnsi="GHEA Grapalat" w:cs="Times Armenian"/>
          <w:sz w:val="22"/>
          <w:szCs w:val="22"/>
          <w:lang w:val="hy-AM"/>
        </w:rPr>
        <w:t>%-</w:t>
      </w:r>
      <w:r>
        <w:rPr>
          <w:rFonts w:ascii="GHEA Grapalat" w:hAnsi="GHEA Grapalat" w:cs="Sylfaen"/>
          <w:sz w:val="22"/>
          <w:szCs w:val="22"/>
          <w:lang w:val="hy-AM"/>
        </w:rPr>
        <w:t>ով:</w:t>
      </w:r>
    </w:p>
    <w:p w:rsidR="00E93F7A" w:rsidRDefault="00E93F7A" w:rsidP="00E93F7A">
      <w:pPr>
        <w:spacing w:line="360" w:lineRule="auto"/>
        <w:ind w:firstLine="561"/>
        <w:jc w:val="both"/>
        <w:rPr>
          <w:rFonts w:ascii="GHEA Grapalat" w:hAnsi="GHEA Grapalat" w:cs="Sylfaen"/>
          <w:sz w:val="22"/>
          <w:szCs w:val="22"/>
        </w:rPr>
      </w:pPr>
      <w:r>
        <w:rPr>
          <w:rFonts w:ascii="GHEA Grapalat" w:hAnsi="GHEA Grapalat" w:cs="Sylfaen"/>
          <w:sz w:val="22"/>
          <w:szCs w:val="22"/>
          <w:lang w:val="hy-AM"/>
        </w:rPr>
        <w:t>201</w:t>
      </w:r>
      <w:r>
        <w:rPr>
          <w:rFonts w:ascii="GHEA Grapalat" w:hAnsi="GHEA Grapalat" w:cs="Sylfaen"/>
          <w:sz w:val="22"/>
          <w:szCs w:val="22"/>
        </w:rPr>
        <w:t>6</w:t>
      </w:r>
      <w:r>
        <w:rPr>
          <w:rFonts w:ascii="GHEA Grapalat" w:hAnsi="GHEA Grapalat" w:cs="Sylfaen"/>
          <w:sz w:val="22"/>
          <w:szCs w:val="22"/>
          <w:lang w:val="hy-AM"/>
        </w:rPr>
        <w:t xml:space="preserve"> թվականի առաջին </w:t>
      </w:r>
      <w:r>
        <w:rPr>
          <w:rFonts w:ascii="GHEA Grapalat" w:hAnsi="GHEA Grapalat" w:cs="Times Armenian"/>
          <w:sz w:val="22"/>
          <w:szCs w:val="22"/>
        </w:rPr>
        <w:t>կիս</w:t>
      </w:r>
      <w:r>
        <w:rPr>
          <w:rFonts w:ascii="GHEA Grapalat" w:hAnsi="GHEA Grapalat" w:cs="Sylfaen"/>
          <w:sz w:val="22"/>
          <w:szCs w:val="22"/>
          <w:lang w:val="hy-AM"/>
        </w:rPr>
        <w:t>ամյակում ՀՀ պետական բյուջեից</w:t>
      </w:r>
      <w:r>
        <w:rPr>
          <w:rFonts w:ascii="GHEA Grapalat" w:hAnsi="GHEA Grapalat" w:cs="Sylfaen"/>
          <w:sz w:val="22"/>
          <w:szCs w:val="22"/>
        </w:rPr>
        <w:t xml:space="preserve"> ավելի քան</w:t>
      </w:r>
      <w:r>
        <w:rPr>
          <w:rFonts w:ascii="GHEA Grapalat" w:hAnsi="GHEA Grapalat" w:cs="Sylfaen"/>
          <w:sz w:val="22"/>
          <w:szCs w:val="22"/>
          <w:lang w:val="hy-AM"/>
        </w:rPr>
        <w:t xml:space="preserve"> </w:t>
      </w:r>
      <w:r>
        <w:rPr>
          <w:rFonts w:ascii="GHEA Grapalat" w:hAnsi="GHEA Grapalat" w:cs="Sylfaen"/>
          <w:sz w:val="22"/>
          <w:szCs w:val="22"/>
        </w:rPr>
        <w:t xml:space="preserve">3.5 </w:t>
      </w:r>
      <w:r>
        <w:rPr>
          <w:rFonts w:ascii="GHEA Grapalat" w:hAnsi="GHEA Grapalat" w:cs="Sylfaen"/>
          <w:sz w:val="22"/>
          <w:szCs w:val="22"/>
          <w:lang w:val="hy-AM"/>
        </w:rPr>
        <w:t>մլրդ դրամ տրամադրվել է արվեստի բնագավառի ֆինանսավորմանը՝ կազմելով նախատեսված</w:t>
      </w:r>
      <w:r>
        <w:rPr>
          <w:rFonts w:ascii="GHEA Grapalat" w:hAnsi="GHEA Grapalat" w:cs="Sylfaen"/>
          <w:sz w:val="22"/>
          <w:szCs w:val="22"/>
        </w:rPr>
        <w:t xml:space="preserve"> ծախսերի</w:t>
      </w:r>
      <w:r>
        <w:rPr>
          <w:rFonts w:ascii="GHEA Grapalat" w:hAnsi="GHEA Grapalat" w:cs="Sylfaen"/>
          <w:sz w:val="22"/>
          <w:szCs w:val="22"/>
          <w:lang w:val="hy-AM"/>
        </w:rPr>
        <w:t xml:space="preserve"> </w:t>
      </w:r>
      <w:r>
        <w:rPr>
          <w:rFonts w:ascii="GHEA Grapalat" w:hAnsi="GHEA Grapalat" w:cs="Sylfaen"/>
          <w:sz w:val="22"/>
          <w:szCs w:val="22"/>
        </w:rPr>
        <w:t>79.2</w:t>
      </w:r>
      <w:r>
        <w:rPr>
          <w:rFonts w:ascii="GHEA Grapalat" w:hAnsi="GHEA Grapalat" w:cs="Sylfaen"/>
          <w:sz w:val="22"/>
          <w:szCs w:val="22"/>
          <w:lang w:val="hy-AM"/>
        </w:rPr>
        <w:t>%</w:t>
      </w:r>
      <w:r>
        <w:rPr>
          <w:rFonts w:ascii="GHEA Grapalat" w:hAnsi="GHEA Grapalat" w:cs="Sylfaen"/>
          <w:sz w:val="22"/>
          <w:szCs w:val="22"/>
          <w:lang w:val="hy-AM"/>
        </w:rPr>
        <w:noBreakHyphen/>
        <w:t xml:space="preserve">ը: Շեղումը հիմնականում պայմանավորված է ավստրիական «Վագներ-Բիրո Աուստրիա Ստեյջ Սիստեմս ԷյՋի», «Էլեկտրոնիկ Թիետր Կոնտրոլս Ջիէմբի Էյջ» և «Արթստեք» ընկերությունների կողմից «Հայաստանի պետական ֆիլհարմոնիկ նվագախումբ» և </w:t>
      </w:r>
      <w:r>
        <w:rPr>
          <w:rFonts w:ascii="GHEA Grapalat" w:hAnsi="GHEA Grapalat" w:cs="Sylfaen"/>
          <w:sz w:val="22"/>
          <w:szCs w:val="22"/>
        </w:rPr>
        <w:t>«</w:t>
      </w:r>
      <w:r>
        <w:rPr>
          <w:rFonts w:ascii="GHEA Grapalat" w:hAnsi="GHEA Grapalat" w:cs="Sylfaen"/>
          <w:sz w:val="22"/>
          <w:szCs w:val="22"/>
          <w:lang w:val="hy-AM"/>
        </w:rPr>
        <w:t>Գ.Սունդուկյանի անվան ազգային ակադեմիական թատրոն</w:t>
      </w:r>
      <w:r>
        <w:rPr>
          <w:rFonts w:ascii="GHEA Grapalat" w:hAnsi="GHEA Grapalat" w:cs="Sylfaen"/>
          <w:sz w:val="22"/>
          <w:szCs w:val="22"/>
        </w:rPr>
        <w:t>»</w:t>
      </w:r>
      <w:r>
        <w:rPr>
          <w:rFonts w:ascii="GHEA Grapalat" w:hAnsi="GHEA Grapalat" w:cs="Sylfaen"/>
          <w:sz w:val="22"/>
          <w:szCs w:val="22"/>
          <w:lang w:val="hy-AM"/>
        </w:rPr>
        <w:t xml:space="preserve"> ՊՈԱԿ-ների վերազինման </w:t>
      </w:r>
      <w:r>
        <w:rPr>
          <w:rFonts w:ascii="GHEA Grapalat" w:hAnsi="GHEA Grapalat" w:cs="Sylfaen"/>
          <w:sz w:val="22"/>
          <w:szCs w:val="22"/>
        </w:rPr>
        <w:t xml:space="preserve">ու մշակութային օբյեկտների շինարարության </w:t>
      </w:r>
      <w:r>
        <w:rPr>
          <w:rFonts w:ascii="GHEA Grapalat" w:hAnsi="GHEA Grapalat" w:cs="Sylfaen"/>
          <w:sz w:val="22"/>
          <w:szCs w:val="22"/>
          <w:lang w:val="hy-AM"/>
        </w:rPr>
        <w:t>ծրագր</w:t>
      </w:r>
      <w:r>
        <w:rPr>
          <w:rFonts w:ascii="GHEA Grapalat" w:hAnsi="GHEA Grapalat" w:cs="Sylfaen"/>
          <w:sz w:val="22"/>
          <w:szCs w:val="22"/>
        </w:rPr>
        <w:t>երի կատարողականով, որոնց շրջանակներում օգտագործվել է նախատեսված միջոցների համապատասխանաբար 27.1</w:t>
      </w:r>
      <w:r w:rsidRPr="008A6D49">
        <w:rPr>
          <w:rFonts w:ascii="GHEA Grapalat" w:hAnsi="GHEA Grapalat" w:cs="Sylfaen"/>
          <w:sz w:val="22"/>
          <w:szCs w:val="22"/>
        </w:rPr>
        <w:t xml:space="preserve">%-ը՝ </w:t>
      </w:r>
      <w:r>
        <w:rPr>
          <w:rFonts w:ascii="GHEA Grapalat" w:hAnsi="GHEA Grapalat" w:cs="Sylfaen"/>
          <w:sz w:val="22"/>
          <w:szCs w:val="22"/>
        </w:rPr>
        <w:t>284.4 մլն դրամ և 72.1</w:t>
      </w:r>
      <w:r w:rsidRPr="008A6D49">
        <w:rPr>
          <w:rFonts w:ascii="GHEA Grapalat" w:hAnsi="GHEA Grapalat" w:cs="Sylfaen"/>
          <w:sz w:val="22"/>
          <w:szCs w:val="22"/>
        </w:rPr>
        <w:t>%</w:t>
      </w:r>
      <w:r>
        <w:rPr>
          <w:rFonts w:ascii="GHEA Grapalat" w:hAnsi="GHEA Grapalat" w:cs="Sylfaen"/>
          <w:sz w:val="22"/>
          <w:szCs w:val="22"/>
        </w:rPr>
        <w:t>-ը՝ 159.1</w:t>
      </w:r>
      <w:r w:rsidRPr="008A6D49">
        <w:rPr>
          <w:rFonts w:ascii="GHEA Grapalat" w:hAnsi="GHEA Grapalat" w:cs="Sylfaen"/>
          <w:sz w:val="22"/>
          <w:szCs w:val="22"/>
        </w:rPr>
        <w:t xml:space="preserve"> մլ</w:t>
      </w:r>
      <w:r>
        <w:rPr>
          <w:rFonts w:ascii="GHEA Grapalat" w:hAnsi="GHEA Grapalat" w:cs="Sylfaen"/>
          <w:sz w:val="22"/>
          <w:szCs w:val="22"/>
        </w:rPr>
        <w:t>ն</w:t>
      </w:r>
      <w:r w:rsidRPr="008A6D49">
        <w:rPr>
          <w:rFonts w:ascii="GHEA Grapalat" w:hAnsi="GHEA Grapalat" w:cs="Sylfaen"/>
          <w:sz w:val="22"/>
          <w:szCs w:val="22"/>
        </w:rPr>
        <w:t xml:space="preserve"> դրամ</w:t>
      </w:r>
      <w:r>
        <w:rPr>
          <w:rFonts w:ascii="GHEA Grapalat" w:hAnsi="GHEA Grapalat" w:cs="Sylfaen"/>
          <w:sz w:val="22"/>
          <w:szCs w:val="22"/>
        </w:rPr>
        <w:t>: Բացի այդ, պակաս են օգտագործվել նաև մշակութային օբյեկտների հիմնանորոգման (3.7 մլն դրամ կամ 10.5</w:t>
      </w:r>
      <w:r w:rsidRPr="008A6D49">
        <w:rPr>
          <w:rFonts w:ascii="GHEA Grapalat" w:hAnsi="GHEA Grapalat" w:cs="Sylfaen"/>
          <w:sz w:val="22"/>
          <w:szCs w:val="22"/>
        </w:rPr>
        <w:t>%</w:t>
      </w:r>
      <w:r>
        <w:rPr>
          <w:rFonts w:ascii="GHEA Grapalat" w:hAnsi="GHEA Grapalat" w:cs="Sylfaen"/>
          <w:sz w:val="22"/>
          <w:szCs w:val="22"/>
        </w:rPr>
        <w:t>)</w:t>
      </w:r>
      <w:r w:rsidR="008A6D49">
        <w:rPr>
          <w:rFonts w:ascii="GHEA Grapalat" w:hAnsi="GHEA Grapalat" w:cs="Sylfaen"/>
          <w:sz w:val="22"/>
          <w:szCs w:val="22"/>
        </w:rPr>
        <w:t>,</w:t>
      </w:r>
      <w:r w:rsidR="008A6D49" w:rsidRPr="008A6D49">
        <w:rPr>
          <w:rFonts w:ascii="GHEA Grapalat" w:hAnsi="GHEA Grapalat" w:cs="Sylfaen"/>
          <w:sz w:val="22"/>
          <w:szCs w:val="22"/>
        </w:rPr>
        <w:t xml:space="preserve"> մշակութային միջոցառումների իրականաց</w:t>
      </w:r>
      <w:r w:rsidR="008A6D49">
        <w:rPr>
          <w:rFonts w:ascii="GHEA Grapalat" w:hAnsi="GHEA Grapalat" w:cs="Sylfaen"/>
          <w:sz w:val="22"/>
          <w:szCs w:val="22"/>
        </w:rPr>
        <w:t>ման (696.7 մլն դրամ կամ 92.7</w:t>
      </w:r>
      <w:r w:rsidR="008A6D49" w:rsidRPr="008A6D49">
        <w:rPr>
          <w:rFonts w:ascii="GHEA Grapalat" w:hAnsi="GHEA Grapalat" w:cs="Sylfaen"/>
          <w:sz w:val="22"/>
          <w:szCs w:val="22"/>
        </w:rPr>
        <w:t>%</w:t>
      </w:r>
      <w:r w:rsidR="008A6D49">
        <w:rPr>
          <w:rFonts w:ascii="GHEA Grapalat" w:hAnsi="GHEA Grapalat" w:cs="Sylfaen"/>
          <w:sz w:val="22"/>
          <w:szCs w:val="22"/>
        </w:rPr>
        <w:t xml:space="preserve">) և </w:t>
      </w:r>
      <w:r w:rsidR="008A6D49" w:rsidRPr="008A6D49">
        <w:rPr>
          <w:rFonts w:ascii="GHEA Grapalat" w:hAnsi="GHEA Grapalat" w:cs="Sylfaen"/>
          <w:sz w:val="22"/>
          <w:szCs w:val="22"/>
        </w:rPr>
        <w:t>«Ժողովրդական» պատվավոր կոչման արժանացած անձանց ամենամսյա պատվովճար</w:t>
      </w:r>
      <w:r w:rsidR="008A6D49">
        <w:rPr>
          <w:rFonts w:ascii="GHEA Grapalat" w:hAnsi="GHEA Grapalat" w:cs="Sylfaen"/>
          <w:sz w:val="22"/>
          <w:szCs w:val="22"/>
        </w:rPr>
        <w:t>ի (19</w:t>
      </w:r>
      <w:r w:rsidR="00AE537B">
        <w:rPr>
          <w:rFonts w:ascii="GHEA Grapalat" w:hAnsi="GHEA Grapalat" w:cs="Sylfaen"/>
          <w:sz w:val="22"/>
          <w:szCs w:val="22"/>
        </w:rPr>
        <w:t>.</w:t>
      </w:r>
      <w:r w:rsidR="008A6D49">
        <w:rPr>
          <w:rFonts w:ascii="GHEA Grapalat" w:hAnsi="GHEA Grapalat" w:cs="Sylfaen"/>
          <w:sz w:val="22"/>
          <w:szCs w:val="22"/>
        </w:rPr>
        <w:t>5 մլն դրամ կամ 85.6</w:t>
      </w:r>
      <w:r w:rsidR="008A6D49" w:rsidRPr="008A6D49">
        <w:rPr>
          <w:rFonts w:ascii="GHEA Grapalat" w:hAnsi="GHEA Grapalat" w:cs="Sylfaen"/>
          <w:sz w:val="22"/>
          <w:szCs w:val="22"/>
        </w:rPr>
        <w:t>%</w:t>
      </w:r>
      <w:r w:rsidR="008A6D49">
        <w:rPr>
          <w:rFonts w:ascii="GHEA Grapalat" w:hAnsi="GHEA Grapalat" w:cs="Sylfaen"/>
          <w:sz w:val="22"/>
          <w:szCs w:val="22"/>
        </w:rPr>
        <w:t>) համար նախատեսված միջոցները,</w:t>
      </w:r>
      <w:r>
        <w:rPr>
          <w:rFonts w:ascii="GHEA Grapalat" w:hAnsi="GHEA Grapalat" w:cs="Sylfaen"/>
          <w:sz w:val="22"/>
          <w:szCs w:val="22"/>
        </w:rPr>
        <w:t xml:space="preserve"> իսկ օտարերկրյա պետություններում հայալեզու թատերական ներկայացումներին աջակցության ծրագրի ֆինանսավորման համար նախատեսված </w:t>
      </w:r>
      <w:r w:rsidR="00925C7A">
        <w:rPr>
          <w:rFonts w:ascii="GHEA Grapalat" w:hAnsi="GHEA Grapalat" w:cs="Sylfaen"/>
          <w:sz w:val="22"/>
          <w:szCs w:val="22"/>
        </w:rPr>
        <w:t>10 մլն դրամ</w:t>
      </w:r>
      <w:r>
        <w:rPr>
          <w:rFonts w:ascii="GHEA Grapalat" w:hAnsi="GHEA Grapalat" w:cs="Sylfaen"/>
          <w:sz w:val="22"/>
          <w:szCs w:val="22"/>
        </w:rPr>
        <w:t>ը չ</w:t>
      </w:r>
      <w:r w:rsidR="00925C7A">
        <w:rPr>
          <w:rFonts w:ascii="GHEA Grapalat" w:hAnsi="GHEA Grapalat" w:cs="Sylfaen"/>
          <w:sz w:val="22"/>
          <w:szCs w:val="22"/>
        </w:rPr>
        <w:t>ի</w:t>
      </w:r>
      <w:r>
        <w:rPr>
          <w:rFonts w:ascii="GHEA Grapalat" w:hAnsi="GHEA Grapalat" w:cs="Sylfaen"/>
          <w:sz w:val="22"/>
          <w:szCs w:val="22"/>
        </w:rPr>
        <w:t xml:space="preserve"> օգտագործվել: </w:t>
      </w:r>
      <w:r>
        <w:rPr>
          <w:rFonts w:ascii="GHEA Grapalat" w:hAnsi="GHEA Grapalat" w:cs="Sylfaen"/>
          <w:sz w:val="22"/>
          <w:szCs w:val="22"/>
          <w:lang w:val="hy-AM"/>
        </w:rPr>
        <w:t>Նախորդ տարվա նույն ժամանակահատվածի համեմատ արվեստի բնագավառի ծախսեր</w:t>
      </w:r>
      <w:r>
        <w:rPr>
          <w:rFonts w:ascii="GHEA Grapalat" w:hAnsi="GHEA Grapalat" w:cs="Sylfaen"/>
          <w:sz w:val="22"/>
          <w:szCs w:val="22"/>
        </w:rPr>
        <w:t xml:space="preserve">ը նվազել </w:t>
      </w:r>
      <w:r>
        <w:rPr>
          <w:rFonts w:ascii="GHEA Grapalat" w:hAnsi="GHEA Grapalat" w:cs="Sylfaen"/>
          <w:sz w:val="22"/>
          <w:szCs w:val="22"/>
          <w:lang w:val="hy-AM"/>
        </w:rPr>
        <w:t xml:space="preserve">են </w:t>
      </w:r>
      <w:r>
        <w:rPr>
          <w:rFonts w:ascii="GHEA Grapalat" w:hAnsi="GHEA Grapalat" w:cs="Sylfaen"/>
          <w:sz w:val="22"/>
          <w:szCs w:val="22"/>
        </w:rPr>
        <w:t>18.8</w:t>
      </w:r>
      <w:r>
        <w:rPr>
          <w:rFonts w:ascii="GHEA Grapalat" w:hAnsi="GHEA Grapalat" w:cs="Times Armenian"/>
          <w:sz w:val="22"/>
          <w:szCs w:val="22"/>
          <w:lang w:val="hy-AM"/>
        </w:rPr>
        <w:t>%-</w:t>
      </w:r>
      <w:r>
        <w:rPr>
          <w:rFonts w:ascii="GHEA Grapalat" w:hAnsi="GHEA Grapalat" w:cs="Sylfaen"/>
          <w:sz w:val="22"/>
          <w:szCs w:val="22"/>
          <w:lang w:val="hy-AM"/>
        </w:rPr>
        <w:t>ով` պայմանավորված ավստրիական «Վագներ-Բիրո Աուստրիա Ստեյջ Սիստեմս ԷյՋի», «Էլեկտրոնիկ Թիետր Կոնտրոլս Ջիէմբի Էյջ» և «Արթստեք» ընկերությունների կողմից «Հայաստանի պետական ֆիլհարմոնիկ նվագախումբ» և Գ.Սունդուկյանի անվան ազգային ակադեմիական թատրոն ՊՈԱԿ</w:t>
      </w:r>
      <w:r>
        <w:rPr>
          <w:rFonts w:ascii="GHEA Grapalat" w:hAnsi="GHEA Grapalat" w:cs="Sylfaen"/>
          <w:sz w:val="22"/>
          <w:szCs w:val="22"/>
        </w:rPr>
        <w:noBreakHyphen/>
      </w:r>
      <w:r>
        <w:rPr>
          <w:rFonts w:ascii="GHEA Grapalat" w:hAnsi="GHEA Grapalat" w:cs="Sylfaen"/>
          <w:sz w:val="22"/>
          <w:szCs w:val="22"/>
          <w:lang w:val="hy-AM"/>
        </w:rPr>
        <w:t xml:space="preserve">ների վերազինման </w:t>
      </w:r>
      <w:r>
        <w:rPr>
          <w:rFonts w:ascii="GHEA Grapalat" w:hAnsi="GHEA Grapalat" w:cs="Sylfaen"/>
          <w:sz w:val="22"/>
          <w:szCs w:val="22"/>
        </w:rPr>
        <w:t xml:space="preserve">ծախսերի </w:t>
      </w:r>
      <w:r w:rsidR="00925C7A">
        <w:rPr>
          <w:rFonts w:ascii="GHEA Grapalat" w:hAnsi="GHEA Grapalat" w:cs="Sylfaen"/>
          <w:sz w:val="22"/>
          <w:szCs w:val="22"/>
        </w:rPr>
        <w:t>նվազ</w:t>
      </w:r>
      <w:r>
        <w:rPr>
          <w:rFonts w:ascii="GHEA Grapalat" w:hAnsi="GHEA Grapalat" w:cs="Sylfaen"/>
          <w:sz w:val="22"/>
          <w:szCs w:val="22"/>
        </w:rPr>
        <w:t>մամբ</w:t>
      </w:r>
      <w:r>
        <w:rPr>
          <w:rFonts w:ascii="GHEA Grapalat" w:hAnsi="GHEA Grapalat" w:cs="Sylfaen"/>
          <w:sz w:val="22"/>
          <w:szCs w:val="22"/>
          <w:lang w:val="hy-AM"/>
        </w:rPr>
        <w:t>:</w:t>
      </w:r>
    </w:p>
    <w:p w:rsidR="00E93F7A" w:rsidRDefault="00E93F7A" w:rsidP="00E93F7A">
      <w:pPr>
        <w:spacing w:line="360" w:lineRule="auto"/>
        <w:ind w:firstLine="561"/>
        <w:jc w:val="both"/>
        <w:rPr>
          <w:rFonts w:ascii="GHEA Grapalat" w:hAnsi="GHEA Grapalat" w:cs="Sylfaen"/>
          <w:sz w:val="22"/>
          <w:szCs w:val="22"/>
        </w:rPr>
      </w:pPr>
      <w:r w:rsidRPr="0036153F">
        <w:rPr>
          <w:rFonts w:ascii="GHEA Grapalat" w:hAnsi="GHEA Grapalat" w:cs="Sylfaen"/>
          <w:sz w:val="22"/>
          <w:szCs w:val="22"/>
          <w:lang w:val="hy-AM"/>
        </w:rPr>
        <w:t>Հաշվետու</w:t>
      </w:r>
      <w:r>
        <w:rPr>
          <w:rFonts w:ascii="GHEA Grapalat" w:hAnsi="GHEA Grapalat" w:cs="Times Armenian"/>
          <w:sz w:val="22"/>
          <w:szCs w:val="22"/>
          <w:lang w:val="hy-AM"/>
        </w:rPr>
        <w:t xml:space="preserve"> </w:t>
      </w:r>
      <w:r>
        <w:rPr>
          <w:rFonts w:ascii="GHEA Grapalat" w:hAnsi="GHEA Grapalat" w:cs="Sylfaen"/>
          <w:sz w:val="22"/>
          <w:szCs w:val="22"/>
          <w:lang w:val="hy-AM"/>
        </w:rPr>
        <w:t>ժամանակահատվածում</w:t>
      </w:r>
      <w:r>
        <w:rPr>
          <w:rFonts w:ascii="GHEA Grapalat" w:hAnsi="GHEA Grapalat" w:cs="Times Armenian"/>
          <w:sz w:val="22"/>
          <w:szCs w:val="22"/>
          <w:lang w:val="hy-AM"/>
        </w:rPr>
        <w:t xml:space="preserve"> </w:t>
      </w:r>
      <w:r>
        <w:rPr>
          <w:rFonts w:ascii="GHEA Grapalat" w:hAnsi="GHEA Grapalat" w:cs="Sylfaen"/>
          <w:sz w:val="22"/>
          <w:szCs w:val="22"/>
          <w:lang w:val="hy-AM"/>
        </w:rPr>
        <w:t>կինեմատոգրաֆիայի</w:t>
      </w:r>
      <w:r>
        <w:rPr>
          <w:rFonts w:ascii="GHEA Grapalat" w:hAnsi="GHEA Grapalat" w:cs="Times Armenian"/>
          <w:sz w:val="22"/>
          <w:szCs w:val="22"/>
          <w:lang w:val="hy-AM"/>
        </w:rPr>
        <w:t xml:space="preserve"> </w:t>
      </w:r>
      <w:r>
        <w:rPr>
          <w:rFonts w:ascii="GHEA Grapalat" w:hAnsi="GHEA Grapalat" w:cs="Sylfaen"/>
          <w:sz w:val="22"/>
          <w:szCs w:val="22"/>
          <w:lang w:val="hy-AM"/>
        </w:rPr>
        <w:t>բնագավառի</w:t>
      </w:r>
      <w:r>
        <w:rPr>
          <w:rFonts w:ascii="GHEA Grapalat" w:hAnsi="GHEA Grapalat" w:cs="Times Armenian"/>
          <w:sz w:val="22"/>
          <w:szCs w:val="22"/>
          <w:lang w:val="hy-AM"/>
        </w:rPr>
        <w:t xml:space="preserve"> </w:t>
      </w:r>
      <w:r>
        <w:rPr>
          <w:rFonts w:ascii="GHEA Grapalat" w:hAnsi="GHEA Grapalat" w:cs="Sylfaen"/>
          <w:sz w:val="22"/>
          <w:szCs w:val="22"/>
          <w:lang w:val="hy-AM"/>
        </w:rPr>
        <w:t>համար</w:t>
      </w:r>
      <w:r>
        <w:rPr>
          <w:rFonts w:ascii="GHEA Grapalat" w:hAnsi="GHEA Grapalat" w:cs="Times Armenian"/>
          <w:sz w:val="22"/>
          <w:szCs w:val="22"/>
          <w:lang w:val="hy-AM"/>
        </w:rPr>
        <w:t xml:space="preserve"> </w:t>
      </w:r>
      <w:r>
        <w:rPr>
          <w:rFonts w:ascii="GHEA Grapalat" w:hAnsi="GHEA Grapalat" w:cs="Sylfaen"/>
          <w:sz w:val="22"/>
          <w:szCs w:val="22"/>
          <w:lang w:val="hy-AM"/>
        </w:rPr>
        <w:t>նախատեսված</w:t>
      </w:r>
      <w:r>
        <w:rPr>
          <w:rFonts w:ascii="GHEA Grapalat" w:hAnsi="GHEA Grapalat" w:cs="Times Armenian"/>
          <w:sz w:val="22"/>
          <w:szCs w:val="22"/>
          <w:lang w:val="hy-AM"/>
        </w:rPr>
        <w:t xml:space="preserve"> </w:t>
      </w:r>
      <w:r>
        <w:rPr>
          <w:rFonts w:ascii="GHEA Grapalat" w:hAnsi="GHEA Grapalat" w:cs="Sylfaen"/>
          <w:sz w:val="22"/>
          <w:szCs w:val="22"/>
          <w:lang w:val="hy-AM"/>
        </w:rPr>
        <w:t>միջոցներ</w:t>
      </w:r>
      <w:r>
        <w:rPr>
          <w:rFonts w:ascii="GHEA Grapalat" w:hAnsi="GHEA Grapalat" w:cs="Sylfaen"/>
          <w:sz w:val="22"/>
          <w:szCs w:val="22"/>
        </w:rPr>
        <w:t>ն իրականացվել են նախատեսված ողջ ծավալով և կազմել են 291.5 մլն դրամ: Մասնավորապես՝ կինոնկարների արտադրությանը տրամադրվել է 204.3 մլն դրամ, Ազգային կինոծրագրերի</w:t>
      </w:r>
      <w:r w:rsidRPr="0036153F">
        <w:rPr>
          <w:rFonts w:ascii="GHEA Grapalat" w:hAnsi="GHEA Grapalat" w:cs="Sylfaen"/>
          <w:sz w:val="22"/>
          <w:szCs w:val="22"/>
        </w:rPr>
        <w:t xml:space="preserve"> </w:t>
      </w:r>
      <w:r>
        <w:rPr>
          <w:rFonts w:ascii="GHEA Grapalat" w:hAnsi="GHEA Grapalat" w:cs="Sylfaen"/>
          <w:sz w:val="22"/>
          <w:szCs w:val="22"/>
        </w:rPr>
        <w:t>իրականացմանը` 64.6 մլն դրամ, փաստավավերագրական կինոծրագրերի իրականացմանը` 19.7</w:t>
      </w:r>
      <w:r w:rsidRPr="0036153F">
        <w:rPr>
          <w:rFonts w:ascii="GHEA Grapalat" w:hAnsi="GHEA Grapalat" w:cs="Sylfaen"/>
          <w:sz w:val="22"/>
          <w:szCs w:val="22"/>
        </w:rPr>
        <w:t xml:space="preserve"> </w:t>
      </w:r>
      <w:r>
        <w:rPr>
          <w:rFonts w:ascii="GHEA Grapalat" w:hAnsi="GHEA Grapalat" w:cs="Sylfaen"/>
          <w:sz w:val="22"/>
          <w:szCs w:val="22"/>
        </w:rPr>
        <w:t xml:space="preserve">մլն դրամ, </w:t>
      </w:r>
      <w:r w:rsidR="00161010">
        <w:rPr>
          <w:rFonts w:ascii="GHEA Grapalat" w:hAnsi="GHEA Grapalat" w:cs="Sylfaen"/>
          <w:sz w:val="22"/>
          <w:szCs w:val="22"/>
        </w:rPr>
        <w:t>կ</w:t>
      </w:r>
      <w:r w:rsidRPr="0036153F">
        <w:rPr>
          <w:rFonts w:ascii="GHEA Grapalat" w:hAnsi="GHEA Grapalat" w:cs="Sylfaen"/>
          <w:sz w:val="22"/>
          <w:szCs w:val="22"/>
        </w:rPr>
        <w:t>ինո-ֆոտո-ֆոնո հավաքածուի պահպանման ծառայություններ</w:t>
      </w:r>
      <w:r>
        <w:rPr>
          <w:rFonts w:ascii="GHEA Grapalat" w:hAnsi="GHEA Grapalat" w:cs="Sylfaen"/>
          <w:sz w:val="22"/>
          <w:szCs w:val="22"/>
        </w:rPr>
        <w:t>ին</w:t>
      </w:r>
      <w:r w:rsidR="00161010">
        <w:rPr>
          <w:rFonts w:ascii="GHEA Grapalat" w:hAnsi="GHEA Grapalat" w:cs="Sylfaen"/>
          <w:sz w:val="22"/>
          <w:szCs w:val="22"/>
        </w:rPr>
        <w:t>՝</w:t>
      </w:r>
      <w:r>
        <w:rPr>
          <w:rFonts w:ascii="GHEA Grapalat" w:hAnsi="GHEA Grapalat" w:cs="Sylfaen"/>
          <w:sz w:val="22"/>
          <w:szCs w:val="22"/>
        </w:rPr>
        <w:t xml:space="preserve"> 2.9 մլն դրամ: Ն</w:t>
      </w:r>
      <w:r>
        <w:rPr>
          <w:rFonts w:ascii="GHEA Grapalat" w:hAnsi="GHEA Grapalat" w:cs="Sylfaen"/>
          <w:sz w:val="22"/>
          <w:szCs w:val="22"/>
          <w:lang w:val="hy-AM"/>
        </w:rPr>
        <w:t>ախորդ տարվա նույն ժամանակահատվածի համեմատ</w:t>
      </w:r>
      <w:r w:rsidRPr="005B54E6">
        <w:rPr>
          <w:rFonts w:ascii="GHEA Grapalat" w:hAnsi="GHEA Grapalat" w:cs="Sylfaen"/>
          <w:sz w:val="22"/>
          <w:szCs w:val="22"/>
          <w:lang w:val="hy-AM"/>
        </w:rPr>
        <w:t xml:space="preserve"> </w:t>
      </w:r>
      <w:r>
        <w:rPr>
          <w:rFonts w:ascii="GHEA Grapalat" w:hAnsi="GHEA Grapalat" w:cs="Sylfaen"/>
          <w:sz w:val="22"/>
          <w:szCs w:val="22"/>
          <w:lang w:val="hy-AM"/>
        </w:rPr>
        <w:t>կինեմատոգրաֆիայի</w:t>
      </w:r>
      <w:r>
        <w:rPr>
          <w:rFonts w:ascii="GHEA Grapalat" w:hAnsi="GHEA Grapalat" w:cs="Times Armenian"/>
          <w:sz w:val="22"/>
          <w:szCs w:val="22"/>
          <w:lang w:val="hy-AM"/>
        </w:rPr>
        <w:t xml:space="preserve"> </w:t>
      </w:r>
      <w:r>
        <w:rPr>
          <w:rFonts w:ascii="GHEA Grapalat" w:hAnsi="GHEA Grapalat" w:cs="Sylfaen"/>
          <w:sz w:val="22"/>
          <w:szCs w:val="22"/>
          <w:lang w:val="hy-AM"/>
        </w:rPr>
        <w:t>բնագավառի</w:t>
      </w:r>
      <w:r>
        <w:rPr>
          <w:rFonts w:ascii="GHEA Grapalat" w:hAnsi="GHEA Grapalat" w:cs="Sylfaen"/>
          <w:sz w:val="22"/>
          <w:szCs w:val="22"/>
        </w:rPr>
        <w:t xml:space="preserve"> </w:t>
      </w:r>
      <w:r w:rsidRPr="0036153F">
        <w:rPr>
          <w:rFonts w:ascii="GHEA Grapalat" w:hAnsi="GHEA Grapalat" w:cs="Sylfaen"/>
          <w:sz w:val="22"/>
          <w:szCs w:val="22"/>
        </w:rPr>
        <w:t>ծախսերը</w:t>
      </w:r>
      <w:r w:rsidRPr="0036153F">
        <w:rPr>
          <w:rFonts w:ascii="GHEA Grapalat" w:hAnsi="GHEA Grapalat" w:cs="Sylfaen"/>
          <w:sz w:val="22"/>
          <w:szCs w:val="22"/>
          <w:lang w:val="hy-AM"/>
        </w:rPr>
        <w:t xml:space="preserve"> </w:t>
      </w:r>
      <w:r w:rsidRPr="0036153F">
        <w:rPr>
          <w:rFonts w:ascii="GHEA Grapalat" w:hAnsi="GHEA Grapalat" w:cs="Calibri"/>
          <w:sz w:val="22"/>
          <w:szCs w:val="22"/>
          <w:lang w:val="hy-AM"/>
        </w:rPr>
        <w:t>գրեթե չեն փոփոխվել:</w:t>
      </w:r>
    </w:p>
    <w:p w:rsidR="00E93F7A" w:rsidRDefault="00E93F7A" w:rsidP="00E93F7A">
      <w:pPr>
        <w:spacing w:line="360" w:lineRule="auto"/>
        <w:ind w:firstLine="561"/>
        <w:jc w:val="both"/>
        <w:rPr>
          <w:rFonts w:ascii="GHEA Grapalat" w:hAnsi="GHEA Grapalat" w:cs="Sylfaen"/>
          <w:sz w:val="22"/>
          <w:szCs w:val="22"/>
        </w:rPr>
      </w:pPr>
      <w:r w:rsidRPr="007D0F29">
        <w:rPr>
          <w:rFonts w:ascii="GHEA Grapalat" w:hAnsi="GHEA Grapalat"/>
          <w:sz w:val="22"/>
          <w:szCs w:val="22"/>
          <w:lang w:val="hy-AM"/>
        </w:rPr>
        <w:t>201</w:t>
      </w:r>
      <w:r w:rsidRPr="007D0F29">
        <w:rPr>
          <w:rFonts w:ascii="GHEA Grapalat" w:hAnsi="GHEA Grapalat"/>
          <w:sz w:val="22"/>
          <w:szCs w:val="22"/>
        </w:rPr>
        <w:t>6</w:t>
      </w:r>
      <w:r w:rsidRPr="007D0F29">
        <w:rPr>
          <w:rFonts w:ascii="GHEA Grapalat" w:hAnsi="GHEA Grapalat"/>
          <w:sz w:val="22"/>
          <w:szCs w:val="22"/>
          <w:lang w:val="hy-AM"/>
        </w:rPr>
        <w:t xml:space="preserve"> </w:t>
      </w:r>
      <w:r w:rsidRPr="007D0F29">
        <w:rPr>
          <w:rFonts w:ascii="GHEA Grapalat" w:hAnsi="GHEA Grapalat" w:cs="Sylfaen"/>
          <w:sz w:val="22"/>
          <w:szCs w:val="22"/>
          <w:lang w:val="hy-AM"/>
        </w:rPr>
        <w:t>թվականի</w:t>
      </w:r>
      <w:r w:rsidRPr="007D0F29">
        <w:rPr>
          <w:rFonts w:ascii="GHEA Grapalat" w:hAnsi="GHEA Grapalat" w:cs="Times Armenian"/>
          <w:sz w:val="22"/>
          <w:szCs w:val="22"/>
          <w:lang w:val="hy-AM"/>
        </w:rPr>
        <w:t xml:space="preserve"> </w:t>
      </w:r>
      <w:r w:rsidRPr="007D0F29">
        <w:rPr>
          <w:rFonts w:ascii="GHEA Grapalat" w:hAnsi="GHEA Grapalat" w:cs="Sylfaen"/>
          <w:sz w:val="22"/>
          <w:szCs w:val="22"/>
          <w:lang w:val="hy-AM"/>
        </w:rPr>
        <w:t>առաջին</w:t>
      </w:r>
      <w:r w:rsidRPr="007D0F29">
        <w:rPr>
          <w:rFonts w:ascii="GHEA Grapalat" w:hAnsi="GHEA Grapalat" w:cs="Times Armenian"/>
          <w:sz w:val="22"/>
          <w:szCs w:val="22"/>
          <w:lang w:val="hy-AM"/>
        </w:rPr>
        <w:t xml:space="preserve"> </w:t>
      </w:r>
      <w:r w:rsidRPr="007D0F29">
        <w:rPr>
          <w:rFonts w:ascii="GHEA Grapalat" w:hAnsi="GHEA Grapalat" w:cs="Times Armenian"/>
          <w:sz w:val="22"/>
          <w:szCs w:val="22"/>
        </w:rPr>
        <w:t>կիս</w:t>
      </w:r>
      <w:r w:rsidRPr="007D0F29">
        <w:rPr>
          <w:rFonts w:ascii="GHEA Grapalat" w:hAnsi="GHEA Grapalat" w:cs="Sylfaen"/>
          <w:sz w:val="22"/>
          <w:szCs w:val="22"/>
          <w:lang w:val="hy-AM"/>
        </w:rPr>
        <w:t xml:space="preserve">ամյակում </w:t>
      </w:r>
      <w:r w:rsidRPr="007D0F29">
        <w:rPr>
          <w:rFonts w:ascii="GHEA Grapalat" w:hAnsi="GHEA Grapalat" w:cs="Times Armenian"/>
          <w:sz w:val="22"/>
          <w:szCs w:val="22"/>
          <w:lang w:val="hy-AM"/>
        </w:rPr>
        <w:t>h</w:t>
      </w:r>
      <w:r w:rsidRPr="007D0F29">
        <w:rPr>
          <w:rFonts w:ascii="GHEA Grapalat" w:hAnsi="GHEA Grapalat" w:cs="Sylfaen"/>
          <w:sz w:val="22"/>
          <w:szCs w:val="22"/>
          <w:lang w:val="hy-AM"/>
        </w:rPr>
        <w:t>ուշարձանների</w:t>
      </w:r>
      <w:r w:rsidRPr="007D0F29">
        <w:rPr>
          <w:rFonts w:ascii="GHEA Grapalat" w:hAnsi="GHEA Grapalat" w:cs="Times Armenian"/>
          <w:sz w:val="22"/>
          <w:szCs w:val="22"/>
          <w:lang w:val="hy-AM"/>
        </w:rPr>
        <w:t xml:space="preserve"> </w:t>
      </w:r>
      <w:r w:rsidRPr="007D0F29">
        <w:rPr>
          <w:rFonts w:ascii="GHEA Grapalat" w:hAnsi="GHEA Grapalat" w:cs="Sylfaen"/>
          <w:sz w:val="22"/>
          <w:szCs w:val="22"/>
          <w:lang w:val="hy-AM"/>
        </w:rPr>
        <w:t>և</w:t>
      </w:r>
      <w:r w:rsidRPr="007D0F29">
        <w:rPr>
          <w:rFonts w:ascii="GHEA Grapalat" w:hAnsi="GHEA Grapalat" w:cs="Times Armenian"/>
          <w:sz w:val="22"/>
          <w:szCs w:val="22"/>
          <w:lang w:val="hy-AM"/>
        </w:rPr>
        <w:t xml:space="preserve"> </w:t>
      </w:r>
      <w:r w:rsidRPr="007D0F29">
        <w:rPr>
          <w:rFonts w:ascii="GHEA Grapalat" w:hAnsi="GHEA Grapalat" w:cs="Sylfaen"/>
          <w:sz w:val="22"/>
          <w:szCs w:val="22"/>
          <w:lang w:val="hy-AM"/>
        </w:rPr>
        <w:t>մշակութային</w:t>
      </w:r>
      <w:r>
        <w:rPr>
          <w:rFonts w:ascii="GHEA Grapalat" w:hAnsi="GHEA Grapalat" w:cs="Times Armenian"/>
          <w:sz w:val="22"/>
          <w:szCs w:val="22"/>
          <w:lang w:val="hy-AM"/>
        </w:rPr>
        <w:t xml:space="preserve"> </w:t>
      </w:r>
      <w:r>
        <w:rPr>
          <w:rFonts w:ascii="GHEA Grapalat" w:hAnsi="GHEA Grapalat" w:cs="Sylfaen"/>
          <w:sz w:val="22"/>
          <w:szCs w:val="22"/>
          <w:lang w:val="hy-AM"/>
        </w:rPr>
        <w:t>արժեքների</w:t>
      </w:r>
      <w:r>
        <w:rPr>
          <w:rFonts w:ascii="GHEA Grapalat" w:hAnsi="GHEA Grapalat" w:cs="Times Armenian"/>
          <w:sz w:val="22"/>
          <w:szCs w:val="22"/>
          <w:lang w:val="hy-AM"/>
        </w:rPr>
        <w:t xml:space="preserve"> </w:t>
      </w:r>
      <w:r>
        <w:rPr>
          <w:rFonts w:ascii="GHEA Grapalat" w:hAnsi="GHEA Grapalat" w:cs="Sylfaen"/>
          <w:sz w:val="22"/>
          <w:szCs w:val="22"/>
          <w:lang w:val="hy-AM"/>
        </w:rPr>
        <w:t>վերականգնման</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պահպանման</w:t>
      </w:r>
      <w:r>
        <w:rPr>
          <w:rFonts w:ascii="GHEA Grapalat" w:hAnsi="GHEA Grapalat" w:cs="Times Armenian"/>
          <w:sz w:val="22"/>
          <w:szCs w:val="22"/>
          <w:lang w:val="hy-AM"/>
        </w:rPr>
        <w:t xml:space="preserve"> </w:t>
      </w:r>
      <w:r>
        <w:rPr>
          <w:rFonts w:ascii="GHEA Grapalat" w:hAnsi="GHEA Grapalat" w:cs="Sylfaen"/>
          <w:sz w:val="22"/>
          <w:szCs w:val="22"/>
          <w:lang w:val="hy-AM"/>
        </w:rPr>
        <w:t>նպատակով</w:t>
      </w:r>
      <w:r>
        <w:rPr>
          <w:rFonts w:ascii="GHEA Grapalat" w:hAnsi="GHEA Grapalat" w:cs="Times Armenian"/>
          <w:sz w:val="22"/>
          <w:szCs w:val="22"/>
          <w:lang w:val="hy-AM"/>
        </w:rPr>
        <w:t xml:space="preserve"> </w:t>
      </w:r>
      <w:r>
        <w:rPr>
          <w:rFonts w:ascii="GHEA Grapalat" w:hAnsi="GHEA Grapalat" w:cs="Sylfaen"/>
          <w:sz w:val="22"/>
          <w:szCs w:val="22"/>
          <w:lang w:val="hy-AM"/>
        </w:rPr>
        <w:t>պետական</w:t>
      </w:r>
      <w:r>
        <w:rPr>
          <w:rFonts w:ascii="GHEA Grapalat" w:hAnsi="GHEA Grapalat" w:cs="Times Armenian"/>
          <w:sz w:val="22"/>
          <w:szCs w:val="22"/>
          <w:lang w:val="hy-AM"/>
        </w:rPr>
        <w:t xml:space="preserve"> </w:t>
      </w:r>
      <w:r>
        <w:rPr>
          <w:rFonts w:ascii="GHEA Grapalat" w:hAnsi="GHEA Grapalat" w:cs="Sylfaen"/>
          <w:sz w:val="22"/>
          <w:szCs w:val="22"/>
          <w:lang w:val="hy-AM"/>
        </w:rPr>
        <w:t>բյուջեից</w:t>
      </w:r>
      <w:r>
        <w:rPr>
          <w:rFonts w:ascii="GHEA Grapalat" w:hAnsi="GHEA Grapalat" w:cs="Times Armenian"/>
          <w:sz w:val="22"/>
          <w:szCs w:val="22"/>
          <w:lang w:val="hy-AM"/>
        </w:rPr>
        <w:t xml:space="preserve"> </w:t>
      </w:r>
      <w:r>
        <w:rPr>
          <w:rFonts w:ascii="GHEA Grapalat" w:hAnsi="GHEA Grapalat" w:cs="Sylfaen"/>
          <w:sz w:val="22"/>
          <w:szCs w:val="22"/>
          <w:lang w:val="hy-AM"/>
        </w:rPr>
        <w:t>տրամադրվել</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Times Armenian"/>
          <w:sz w:val="22"/>
          <w:szCs w:val="22"/>
        </w:rPr>
        <w:t>107.7</w:t>
      </w:r>
      <w:r>
        <w:rPr>
          <w:rFonts w:ascii="GHEA Grapalat" w:hAnsi="GHEA Grapalat" w:cs="Times Armenian"/>
          <w:sz w:val="22"/>
          <w:szCs w:val="22"/>
          <w:lang w:val="hy-AM"/>
        </w:rPr>
        <w:t xml:space="preserve"> </w:t>
      </w:r>
      <w:r>
        <w:rPr>
          <w:rFonts w:ascii="GHEA Grapalat" w:hAnsi="GHEA Grapalat" w:cs="Sylfaen"/>
          <w:sz w:val="22"/>
          <w:szCs w:val="22"/>
          <w:lang w:val="hy-AM"/>
        </w:rPr>
        <w:t>մլն</w:t>
      </w:r>
      <w:r>
        <w:rPr>
          <w:rFonts w:ascii="GHEA Grapalat" w:hAnsi="GHEA Grapalat" w:cs="Times Armenian"/>
          <w:sz w:val="22"/>
          <w:szCs w:val="22"/>
          <w:lang w:val="hy-AM"/>
        </w:rPr>
        <w:t xml:space="preserve"> </w:t>
      </w:r>
      <w:r>
        <w:rPr>
          <w:rFonts w:ascii="GHEA Grapalat" w:hAnsi="GHEA Grapalat" w:cs="Sylfaen"/>
          <w:sz w:val="22"/>
          <w:szCs w:val="22"/>
          <w:lang w:val="hy-AM"/>
        </w:rPr>
        <w:t>դրամ`</w:t>
      </w:r>
      <w:r>
        <w:rPr>
          <w:rFonts w:ascii="GHEA Grapalat" w:hAnsi="GHEA Grapalat" w:cs="Times Armenian"/>
          <w:sz w:val="22"/>
          <w:szCs w:val="22"/>
          <w:lang w:val="hy-AM"/>
        </w:rPr>
        <w:t xml:space="preserve"> կազմելով </w:t>
      </w:r>
      <w:r>
        <w:rPr>
          <w:rFonts w:ascii="GHEA Grapalat" w:hAnsi="GHEA Grapalat" w:cs="Sylfaen"/>
          <w:sz w:val="22"/>
          <w:szCs w:val="22"/>
          <w:lang w:val="hy-AM"/>
        </w:rPr>
        <w:t>ծրագրի</w:t>
      </w:r>
      <w:r>
        <w:rPr>
          <w:rFonts w:ascii="GHEA Grapalat" w:hAnsi="GHEA Grapalat" w:cs="Times Armenian"/>
          <w:sz w:val="22"/>
          <w:szCs w:val="22"/>
          <w:lang w:val="hy-AM"/>
        </w:rPr>
        <w:t xml:space="preserve"> </w:t>
      </w:r>
      <w:r>
        <w:rPr>
          <w:rFonts w:ascii="GHEA Grapalat" w:hAnsi="GHEA Grapalat" w:cs="Times Armenian"/>
          <w:sz w:val="22"/>
          <w:szCs w:val="22"/>
        </w:rPr>
        <w:t>77.7</w:t>
      </w:r>
      <w:r>
        <w:rPr>
          <w:rFonts w:ascii="GHEA Grapalat" w:hAnsi="GHEA Grapalat" w:cs="Times Armenian"/>
          <w:sz w:val="22"/>
          <w:szCs w:val="22"/>
          <w:lang w:val="hy-AM"/>
        </w:rPr>
        <w:t>%-ը:</w:t>
      </w:r>
      <w:r w:rsidR="004B56A7">
        <w:rPr>
          <w:rFonts w:ascii="GHEA Grapalat" w:hAnsi="GHEA Grapalat" w:cs="Times Armenian"/>
          <w:sz w:val="22"/>
          <w:szCs w:val="22"/>
        </w:rPr>
        <w:t xml:space="preserve"> Շեղումը պայ</w:t>
      </w:r>
      <w:r>
        <w:rPr>
          <w:rFonts w:ascii="GHEA Grapalat" w:hAnsi="GHEA Grapalat" w:cs="Times Armenian"/>
          <w:sz w:val="22"/>
          <w:szCs w:val="22"/>
        </w:rPr>
        <w:t xml:space="preserve">մանավորված է </w:t>
      </w:r>
      <w:r w:rsidR="008C3883">
        <w:rPr>
          <w:rFonts w:ascii="GHEA Grapalat" w:hAnsi="GHEA Grapalat" w:cs="Times Armenian"/>
          <w:sz w:val="22"/>
          <w:szCs w:val="22"/>
        </w:rPr>
        <w:t>նրան</w:t>
      </w:r>
      <w:r>
        <w:rPr>
          <w:rFonts w:ascii="GHEA Grapalat" w:hAnsi="GHEA Grapalat" w:cs="Times Armenian"/>
          <w:sz w:val="22"/>
          <w:szCs w:val="22"/>
        </w:rPr>
        <w:t xml:space="preserve">ով, որ հաշվետու ժամանակահատվածում </w:t>
      </w:r>
      <w:r w:rsidR="008C3883">
        <w:rPr>
          <w:rFonts w:ascii="GHEA Grapalat" w:hAnsi="GHEA Grapalat" w:cs="Times Armenian"/>
          <w:sz w:val="22"/>
          <w:szCs w:val="22"/>
        </w:rPr>
        <w:t>հ</w:t>
      </w:r>
      <w:r w:rsidR="008C3883" w:rsidRPr="00930F7F">
        <w:rPr>
          <w:rFonts w:ascii="GHEA Grapalat" w:hAnsi="GHEA Grapalat" w:cs="Times Armenian"/>
          <w:sz w:val="22"/>
          <w:szCs w:val="22"/>
        </w:rPr>
        <w:t>ուշարձանների ամրակայմ</w:t>
      </w:r>
      <w:r w:rsidR="008C3883">
        <w:rPr>
          <w:rFonts w:ascii="GHEA Grapalat" w:hAnsi="GHEA Grapalat" w:cs="Times Armenian"/>
          <w:sz w:val="22"/>
          <w:szCs w:val="22"/>
        </w:rPr>
        <w:t>ան</w:t>
      </w:r>
      <w:r w:rsidR="008C3883" w:rsidRPr="00930F7F">
        <w:rPr>
          <w:rFonts w:ascii="GHEA Grapalat" w:hAnsi="GHEA Grapalat" w:cs="Times Armenian"/>
          <w:sz w:val="22"/>
          <w:szCs w:val="22"/>
        </w:rPr>
        <w:t>, նորոգմ</w:t>
      </w:r>
      <w:r w:rsidR="008C3883">
        <w:rPr>
          <w:rFonts w:ascii="GHEA Grapalat" w:hAnsi="GHEA Grapalat" w:cs="Times Armenian"/>
          <w:sz w:val="22"/>
          <w:szCs w:val="22"/>
        </w:rPr>
        <w:t>ան</w:t>
      </w:r>
      <w:r w:rsidR="008C3883" w:rsidRPr="00930F7F">
        <w:rPr>
          <w:rFonts w:ascii="GHEA Grapalat" w:hAnsi="GHEA Grapalat" w:cs="Times Armenian"/>
          <w:sz w:val="22"/>
          <w:szCs w:val="22"/>
        </w:rPr>
        <w:t xml:space="preserve"> և վերականգնմ</w:t>
      </w:r>
      <w:r w:rsidR="008C3883">
        <w:rPr>
          <w:rFonts w:ascii="GHEA Grapalat" w:hAnsi="GHEA Grapalat" w:cs="Times Armenian"/>
          <w:sz w:val="22"/>
          <w:szCs w:val="22"/>
        </w:rPr>
        <w:t>ան համար նախատեսված միջոցներն օգտագործվել են 60.6</w:t>
      </w:r>
      <w:r w:rsidR="008C3883">
        <w:rPr>
          <w:rFonts w:ascii="GHEA Grapalat" w:hAnsi="GHEA Grapalat" w:cs="Times Armenian"/>
          <w:sz w:val="22"/>
          <w:szCs w:val="22"/>
          <w:lang w:val="hy-AM"/>
        </w:rPr>
        <w:t>%</w:t>
      </w:r>
      <w:r w:rsidR="008C3883">
        <w:rPr>
          <w:rFonts w:ascii="GHEA Grapalat" w:hAnsi="GHEA Grapalat" w:cs="Times Armenian"/>
          <w:sz w:val="22"/>
          <w:szCs w:val="22"/>
        </w:rPr>
        <w:t xml:space="preserve">-ով՝ կազմելով 41.9 մլն դրամ, իսկ </w:t>
      </w:r>
      <w:r>
        <w:rPr>
          <w:rFonts w:ascii="GHEA Grapalat" w:hAnsi="GHEA Grapalat" w:cs="Times Armenian"/>
          <w:sz w:val="22"/>
          <w:szCs w:val="22"/>
        </w:rPr>
        <w:t>հուշարձանների տեխնիկական վիճակի մոնիտորինգի համար նախատեսվ</w:t>
      </w:r>
      <w:r w:rsidR="008C3883">
        <w:rPr>
          <w:rFonts w:ascii="GHEA Grapalat" w:hAnsi="GHEA Grapalat" w:cs="Times Armenian"/>
          <w:sz w:val="22"/>
          <w:szCs w:val="22"/>
        </w:rPr>
        <w:t xml:space="preserve">ած 3.8 մլն դրամը չի </w:t>
      </w:r>
      <w:r w:rsidR="008C3883">
        <w:rPr>
          <w:rFonts w:ascii="GHEA Grapalat" w:hAnsi="GHEA Grapalat" w:cs="Times Armenian"/>
          <w:sz w:val="22"/>
          <w:szCs w:val="22"/>
        </w:rPr>
        <w:lastRenderedPageBreak/>
        <w:t>օգտագործվել</w:t>
      </w:r>
      <w:r>
        <w:rPr>
          <w:rFonts w:ascii="GHEA Grapalat" w:hAnsi="GHEA Grapalat" w:cs="Times Armenian"/>
          <w:sz w:val="22"/>
          <w:szCs w:val="22"/>
        </w:rPr>
        <w:t>: Հատկացված միջոցներից 36.8 մլն դրամն ուղղվել է պ</w:t>
      </w:r>
      <w:r w:rsidRPr="00D7299D">
        <w:rPr>
          <w:rFonts w:ascii="GHEA Grapalat" w:hAnsi="GHEA Grapalat" w:cs="Times Armenian"/>
          <w:sz w:val="22"/>
          <w:szCs w:val="22"/>
        </w:rPr>
        <w:t>ատմամշակութային ժառանգության գիտահետազոտական աշխատանքներ</w:t>
      </w:r>
      <w:r>
        <w:rPr>
          <w:rFonts w:ascii="GHEA Grapalat" w:hAnsi="GHEA Grapalat" w:cs="Times Armenian"/>
          <w:sz w:val="22"/>
          <w:szCs w:val="22"/>
        </w:rPr>
        <w:t xml:space="preserve">ի, 27 մլն դրամը՝ </w:t>
      </w:r>
      <w:r w:rsidRPr="00D7299D">
        <w:rPr>
          <w:rFonts w:ascii="GHEA Grapalat" w:hAnsi="GHEA Grapalat" w:cs="Times Armenian"/>
          <w:sz w:val="22"/>
          <w:szCs w:val="22"/>
        </w:rPr>
        <w:t>հայկական պատմամշակու</w:t>
      </w:r>
      <w:r>
        <w:rPr>
          <w:rFonts w:ascii="GHEA Grapalat" w:hAnsi="GHEA Grapalat" w:cs="Times Armenian"/>
          <w:sz w:val="22"/>
          <w:szCs w:val="22"/>
        </w:rPr>
        <w:t xml:space="preserve">թային հուշարձանների վավերագրման աշխատանքների ֆինանսավորմանը, 2 մլն </w:t>
      </w:r>
      <w:r w:rsidRPr="007D0F29">
        <w:rPr>
          <w:rFonts w:ascii="GHEA Grapalat" w:hAnsi="GHEA Grapalat" w:cs="Times Armenian"/>
          <w:sz w:val="22"/>
          <w:szCs w:val="22"/>
        </w:rPr>
        <w:t>դրամ</w:t>
      </w:r>
      <w:r>
        <w:rPr>
          <w:rFonts w:ascii="GHEA Grapalat" w:hAnsi="GHEA Grapalat" w:cs="Times Armenian"/>
          <w:sz w:val="22"/>
          <w:szCs w:val="22"/>
        </w:rPr>
        <w:t>ը`</w:t>
      </w:r>
      <w:r w:rsidRPr="007D0F29">
        <w:rPr>
          <w:rFonts w:ascii="GHEA Grapalat" w:hAnsi="GHEA Grapalat" w:cs="Times Armenian"/>
          <w:sz w:val="22"/>
          <w:szCs w:val="22"/>
        </w:rPr>
        <w:t xml:space="preserve"> Թբիլիսիում գտնվող հայ գրողների պանթեոնի պահպանմա</w:t>
      </w:r>
      <w:r w:rsidR="004B56A7">
        <w:rPr>
          <w:rFonts w:ascii="GHEA Grapalat" w:hAnsi="GHEA Grapalat" w:cs="Times Armenian"/>
          <w:sz w:val="22"/>
          <w:szCs w:val="22"/>
        </w:rPr>
        <w:t>ն</w:t>
      </w:r>
      <w:r w:rsidRPr="007D0F29">
        <w:rPr>
          <w:rFonts w:ascii="GHEA Grapalat" w:hAnsi="GHEA Grapalat" w:cs="Times Armenian"/>
          <w:sz w:val="22"/>
          <w:szCs w:val="22"/>
        </w:rPr>
        <w:t>ն աջակցության</w:t>
      </w:r>
      <w:r w:rsidR="004B56A7">
        <w:rPr>
          <w:rFonts w:ascii="GHEA Grapalat" w:hAnsi="GHEA Grapalat" w:cs="Times Armenian"/>
          <w:sz w:val="22"/>
          <w:szCs w:val="22"/>
        </w:rPr>
        <w:t>ը</w:t>
      </w:r>
      <w:r>
        <w:rPr>
          <w:rFonts w:ascii="GHEA Grapalat" w:hAnsi="GHEA Grapalat" w:cs="Times Armenian"/>
          <w:sz w:val="22"/>
          <w:szCs w:val="22"/>
        </w:rPr>
        <w:t>,</w:t>
      </w:r>
      <w:r w:rsidRPr="007D0F29">
        <w:rPr>
          <w:rFonts w:ascii="GHEA Grapalat" w:hAnsi="GHEA Grapalat" w:cs="Times Armenian"/>
          <w:sz w:val="22"/>
          <w:szCs w:val="22"/>
        </w:rPr>
        <w:t xml:space="preserve"> որոնք օգտագործվել են</w:t>
      </w:r>
      <w:r>
        <w:rPr>
          <w:rFonts w:ascii="GHEA Grapalat" w:hAnsi="GHEA Grapalat" w:cs="Times Armenian"/>
          <w:sz w:val="22"/>
          <w:szCs w:val="22"/>
        </w:rPr>
        <w:t xml:space="preserve"> նախատեսված ողջ ծավալով:</w:t>
      </w:r>
      <w:r w:rsidRPr="00D7299D">
        <w:rPr>
          <w:rFonts w:ascii="GHEA Grapalat" w:hAnsi="GHEA Grapalat" w:cs="Times Armenian"/>
          <w:sz w:val="22"/>
          <w:szCs w:val="22"/>
        </w:rPr>
        <w:t xml:space="preserve"> </w:t>
      </w:r>
      <w:r>
        <w:rPr>
          <w:rFonts w:ascii="GHEA Grapalat" w:hAnsi="GHEA Grapalat" w:cs="Times Armenian"/>
          <w:sz w:val="22"/>
          <w:szCs w:val="22"/>
          <w:lang w:val="hy-AM"/>
        </w:rPr>
        <w:t>Ն</w:t>
      </w:r>
      <w:r>
        <w:rPr>
          <w:rFonts w:ascii="GHEA Grapalat" w:hAnsi="GHEA Grapalat" w:cs="Sylfaen"/>
          <w:sz w:val="22"/>
          <w:szCs w:val="22"/>
          <w:lang w:val="hy-AM"/>
        </w:rPr>
        <w:t>ախորդ</w:t>
      </w:r>
      <w:r>
        <w:rPr>
          <w:rFonts w:ascii="GHEA Grapalat" w:hAnsi="GHEA Grapalat" w:cs="Times Armenian"/>
          <w:sz w:val="22"/>
          <w:szCs w:val="22"/>
          <w:lang w:val="hy-AM"/>
        </w:rPr>
        <w:t xml:space="preserve"> </w:t>
      </w:r>
      <w:r>
        <w:rPr>
          <w:rFonts w:ascii="GHEA Grapalat" w:hAnsi="GHEA Grapalat" w:cs="Sylfaen"/>
          <w:sz w:val="22"/>
          <w:szCs w:val="22"/>
          <w:lang w:val="hy-AM"/>
        </w:rPr>
        <w:t>տարվա</w:t>
      </w:r>
      <w:r>
        <w:rPr>
          <w:rFonts w:ascii="GHEA Grapalat" w:hAnsi="GHEA Grapalat" w:cs="Times Armenian"/>
          <w:sz w:val="22"/>
          <w:szCs w:val="22"/>
          <w:lang w:val="hy-AM"/>
        </w:rPr>
        <w:t xml:space="preserve"> </w:t>
      </w:r>
      <w:r>
        <w:rPr>
          <w:rFonts w:ascii="GHEA Grapalat" w:hAnsi="GHEA Grapalat" w:cs="Sylfaen"/>
          <w:sz w:val="22"/>
          <w:szCs w:val="22"/>
          <w:lang w:val="hy-AM"/>
        </w:rPr>
        <w:t>նույն</w:t>
      </w:r>
      <w:r>
        <w:rPr>
          <w:rFonts w:ascii="GHEA Grapalat" w:hAnsi="GHEA Grapalat" w:cs="Times Armenian"/>
          <w:sz w:val="22"/>
          <w:szCs w:val="22"/>
          <w:lang w:val="hy-AM"/>
        </w:rPr>
        <w:t xml:space="preserve"> </w:t>
      </w:r>
      <w:r>
        <w:rPr>
          <w:rFonts w:ascii="GHEA Grapalat" w:hAnsi="GHEA Grapalat" w:cs="Sylfaen"/>
          <w:sz w:val="22"/>
          <w:szCs w:val="22"/>
          <w:lang w:val="hy-AM"/>
        </w:rPr>
        <w:t>ժամանակահատվածի</w:t>
      </w:r>
      <w:r>
        <w:rPr>
          <w:rFonts w:ascii="GHEA Grapalat" w:hAnsi="GHEA Grapalat" w:cs="Times Armenian"/>
          <w:sz w:val="22"/>
          <w:szCs w:val="22"/>
          <w:lang w:val="hy-AM"/>
        </w:rPr>
        <w:t xml:space="preserve"> </w:t>
      </w:r>
      <w:r>
        <w:rPr>
          <w:rFonts w:ascii="GHEA Grapalat" w:hAnsi="GHEA Grapalat" w:cs="Sylfaen"/>
          <w:sz w:val="22"/>
          <w:szCs w:val="22"/>
          <w:lang w:val="hy-AM"/>
        </w:rPr>
        <w:t>համեմատ</w:t>
      </w:r>
      <w:r>
        <w:rPr>
          <w:rFonts w:ascii="GHEA Grapalat" w:hAnsi="GHEA Grapalat" w:cs="Times Armenian"/>
          <w:sz w:val="22"/>
          <w:szCs w:val="22"/>
          <w:lang w:val="hy-AM"/>
        </w:rPr>
        <w:t xml:space="preserve"> h</w:t>
      </w:r>
      <w:r>
        <w:rPr>
          <w:rFonts w:ascii="GHEA Grapalat" w:hAnsi="GHEA Grapalat" w:cs="Sylfaen"/>
          <w:sz w:val="22"/>
          <w:szCs w:val="22"/>
          <w:lang w:val="hy-AM"/>
        </w:rPr>
        <w:t>ուշարձանների</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մշակութային</w:t>
      </w:r>
      <w:r>
        <w:rPr>
          <w:rFonts w:ascii="GHEA Grapalat" w:hAnsi="GHEA Grapalat" w:cs="Times Armenian"/>
          <w:sz w:val="22"/>
          <w:szCs w:val="22"/>
          <w:lang w:val="hy-AM"/>
        </w:rPr>
        <w:t xml:space="preserve"> </w:t>
      </w:r>
      <w:r>
        <w:rPr>
          <w:rFonts w:ascii="GHEA Grapalat" w:hAnsi="GHEA Grapalat" w:cs="Sylfaen"/>
          <w:sz w:val="22"/>
          <w:szCs w:val="22"/>
          <w:lang w:val="hy-AM"/>
        </w:rPr>
        <w:t>արժեքների</w:t>
      </w:r>
      <w:r>
        <w:rPr>
          <w:rFonts w:ascii="GHEA Grapalat" w:hAnsi="GHEA Grapalat" w:cs="Times Armenian"/>
          <w:sz w:val="22"/>
          <w:szCs w:val="22"/>
          <w:lang w:val="hy-AM"/>
        </w:rPr>
        <w:t xml:space="preserve"> </w:t>
      </w:r>
      <w:r>
        <w:rPr>
          <w:rFonts w:ascii="GHEA Grapalat" w:hAnsi="GHEA Grapalat" w:cs="Sylfaen"/>
          <w:sz w:val="22"/>
          <w:szCs w:val="22"/>
          <w:lang w:val="hy-AM"/>
        </w:rPr>
        <w:t>վերականգնման</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պահպանման ծախսեր</w:t>
      </w:r>
      <w:r>
        <w:rPr>
          <w:rFonts w:ascii="GHEA Grapalat" w:hAnsi="GHEA Grapalat" w:cs="Sylfaen"/>
          <w:sz w:val="22"/>
          <w:szCs w:val="22"/>
        </w:rPr>
        <w:t>ն աճել</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Times Armenian"/>
          <w:sz w:val="22"/>
          <w:szCs w:val="22"/>
        </w:rPr>
        <w:t>44.6</w:t>
      </w:r>
      <w:r>
        <w:rPr>
          <w:rFonts w:ascii="GHEA Grapalat" w:hAnsi="GHEA Grapalat" w:cs="Times Armenian"/>
          <w:sz w:val="22"/>
          <w:szCs w:val="22"/>
          <w:lang w:val="hy-AM"/>
        </w:rPr>
        <w:t xml:space="preserve">%-ով` </w:t>
      </w:r>
      <w:r>
        <w:rPr>
          <w:rFonts w:ascii="GHEA Grapalat" w:hAnsi="GHEA Grapalat" w:cs="Times Armenian"/>
          <w:sz w:val="22"/>
          <w:szCs w:val="22"/>
        </w:rPr>
        <w:t xml:space="preserve">հիմնականում </w:t>
      </w:r>
      <w:r>
        <w:rPr>
          <w:rFonts w:ascii="GHEA Grapalat" w:hAnsi="GHEA Grapalat" w:cs="Times Armenian"/>
          <w:sz w:val="22"/>
          <w:szCs w:val="22"/>
          <w:lang w:val="hy-AM"/>
        </w:rPr>
        <w:t>պայմանավորված</w:t>
      </w:r>
      <w:r>
        <w:rPr>
          <w:rFonts w:ascii="GHEA Grapalat" w:hAnsi="GHEA Grapalat" w:cs="Times Armenian"/>
          <w:sz w:val="22"/>
          <w:szCs w:val="22"/>
        </w:rPr>
        <w:t xml:space="preserve"> հ</w:t>
      </w:r>
      <w:r w:rsidRPr="00930F7F">
        <w:rPr>
          <w:rFonts w:ascii="GHEA Grapalat" w:hAnsi="GHEA Grapalat" w:cs="Times Armenian"/>
          <w:sz w:val="22"/>
          <w:szCs w:val="22"/>
        </w:rPr>
        <w:t>ուշարձանների ամրակայմ</w:t>
      </w:r>
      <w:r>
        <w:rPr>
          <w:rFonts w:ascii="GHEA Grapalat" w:hAnsi="GHEA Grapalat" w:cs="Times Armenian"/>
          <w:sz w:val="22"/>
          <w:szCs w:val="22"/>
        </w:rPr>
        <w:t>ան</w:t>
      </w:r>
      <w:r w:rsidRPr="00930F7F">
        <w:rPr>
          <w:rFonts w:ascii="GHEA Grapalat" w:hAnsi="GHEA Grapalat" w:cs="Times Armenian"/>
          <w:sz w:val="22"/>
          <w:szCs w:val="22"/>
        </w:rPr>
        <w:t>, նորոգմ</w:t>
      </w:r>
      <w:r>
        <w:rPr>
          <w:rFonts w:ascii="GHEA Grapalat" w:hAnsi="GHEA Grapalat" w:cs="Times Armenian"/>
          <w:sz w:val="22"/>
          <w:szCs w:val="22"/>
        </w:rPr>
        <w:t>ան</w:t>
      </w:r>
      <w:r w:rsidRPr="00930F7F">
        <w:rPr>
          <w:rFonts w:ascii="GHEA Grapalat" w:hAnsi="GHEA Grapalat" w:cs="Times Armenian"/>
          <w:sz w:val="22"/>
          <w:szCs w:val="22"/>
        </w:rPr>
        <w:t xml:space="preserve"> և վերականգնմ</w:t>
      </w:r>
      <w:r>
        <w:rPr>
          <w:rFonts w:ascii="GHEA Grapalat" w:hAnsi="GHEA Grapalat" w:cs="Times Armenian"/>
          <w:sz w:val="22"/>
          <w:szCs w:val="22"/>
        </w:rPr>
        <w:t xml:space="preserve">ան ու </w:t>
      </w:r>
      <w:r w:rsidRPr="00D7299D">
        <w:rPr>
          <w:rFonts w:ascii="GHEA Grapalat" w:hAnsi="GHEA Grapalat" w:cs="Times Armenian"/>
          <w:sz w:val="22"/>
          <w:szCs w:val="22"/>
        </w:rPr>
        <w:t>հայկական պատմամշակու</w:t>
      </w:r>
      <w:r>
        <w:rPr>
          <w:rFonts w:ascii="GHEA Grapalat" w:hAnsi="GHEA Grapalat" w:cs="Times Armenian"/>
          <w:sz w:val="22"/>
          <w:szCs w:val="22"/>
        </w:rPr>
        <w:t xml:space="preserve">թային հուշարձանների վավերագրման </w:t>
      </w:r>
      <w:r w:rsidR="00CC2787">
        <w:rPr>
          <w:rFonts w:ascii="GHEA Grapalat" w:hAnsi="GHEA Grapalat" w:cs="Times Armenian"/>
          <w:sz w:val="22"/>
          <w:szCs w:val="22"/>
        </w:rPr>
        <w:t>ծախսերի աճով</w:t>
      </w:r>
      <w:r>
        <w:rPr>
          <w:rFonts w:ascii="GHEA Grapalat" w:hAnsi="GHEA Grapalat"/>
          <w:sz w:val="22"/>
          <w:szCs w:val="22"/>
        </w:rPr>
        <w:t>:</w:t>
      </w:r>
      <w:r w:rsidRPr="00DE4B35">
        <w:rPr>
          <w:rFonts w:ascii="GHEA Grapalat" w:hAnsi="GHEA Grapalat"/>
          <w:sz w:val="22"/>
          <w:szCs w:val="22"/>
        </w:rPr>
        <w:t xml:space="preserve"> </w:t>
      </w:r>
    </w:p>
    <w:p w:rsidR="00E93F7A" w:rsidRDefault="00E93F7A" w:rsidP="00E93F7A">
      <w:pPr>
        <w:spacing w:line="360" w:lineRule="auto"/>
        <w:ind w:firstLine="561"/>
        <w:jc w:val="both"/>
        <w:rPr>
          <w:rFonts w:ascii="GHEA Grapalat" w:hAnsi="GHEA Grapalat" w:cs="Sylfaen"/>
          <w:sz w:val="22"/>
          <w:szCs w:val="22"/>
        </w:rPr>
      </w:pPr>
      <w:r>
        <w:rPr>
          <w:rFonts w:ascii="GHEA Grapalat" w:hAnsi="GHEA Grapalat" w:cs="Sylfaen"/>
          <w:sz w:val="22"/>
          <w:szCs w:val="22"/>
          <w:lang w:val="hy-AM"/>
        </w:rPr>
        <w:t>Հաշվետու</w:t>
      </w:r>
      <w:r>
        <w:rPr>
          <w:rFonts w:ascii="GHEA Grapalat" w:hAnsi="GHEA Grapalat" w:cs="Times Armenian"/>
          <w:sz w:val="22"/>
          <w:szCs w:val="22"/>
          <w:lang w:val="hy-AM"/>
        </w:rPr>
        <w:t xml:space="preserve"> </w:t>
      </w:r>
      <w:r>
        <w:rPr>
          <w:rFonts w:ascii="GHEA Grapalat" w:hAnsi="GHEA Grapalat" w:cs="Sylfaen"/>
          <w:sz w:val="22"/>
          <w:szCs w:val="22"/>
          <w:lang w:val="hy-AM"/>
        </w:rPr>
        <w:t>ժամանակահատվածում</w:t>
      </w:r>
      <w:r>
        <w:rPr>
          <w:rFonts w:ascii="GHEA Grapalat" w:hAnsi="GHEA Grapalat"/>
          <w:sz w:val="22"/>
          <w:szCs w:val="22"/>
          <w:lang w:val="hy-AM"/>
        </w:rPr>
        <w:t xml:space="preserve"> </w:t>
      </w:r>
      <w:r>
        <w:rPr>
          <w:rFonts w:ascii="GHEA Grapalat" w:hAnsi="GHEA Grapalat" w:cs="Sylfaen"/>
          <w:i/>
          <w:sz w:val="22"/>
          <w:szCs w:val="22"/>
          <w:lang w:val="hy-AM"/>
        </w:rPr>
        <w:t>ռադիո</w:t>
      </w:r>
      <w:r>
        <w:rPr>
          <w:rFonts w:ascii="GHEA Grapalat" w:hAnsi="GHEA Grapalat" w:cs="Times Armenian"/>
          <w:i/>
          <w:sz w:val="22"/>
          <w:szCs w:val="22"/>
          <w:lang w:val="hy-AM"/>
        </w:rPr>
        <w:t xml:space="preserve"> </w:t>
      </w:r>
      <w:r>
        <w:rPr>
          <w:rFonts w:ascii="GHEA Grapalat" w:hAnsi="GHEA Grapalat" w:cs="Sylfaen"/>
          <w:i/>
          <w:sz w:val="22"/>
          <w:szCs w:val="22"/>
          <w:lang w:val="hy-AM"/>
        </w:rPr>
        <w:t>և</w:t>
      </w:r>
      <w:r>
        <w:rPr>
          <w:rFonts w:ascii="GHEA Grapalat" w:hAnsi="GHEA Grapalat" w:cs="Times Armenian"/>
          <w:i/>
          <w:sz w:val="22"/>
          <w:szCs w:val="22"/>
          <w:lang w:val="hy-AM"/>
        </w:rPr>
        <w:t xml:space="preserve"> </w:t>
      </w:r>
      <w:r>
        <w:rPr>
          <w:rFonts w:ascii="GHEA Grapalat" w:hAnsi="GHEA Grapalat" w:cs="Sylfaen"/>
          <w:i/>
          <w:sz w:val="22"/>
          <w:szCs w:val="22"/>
          <w:lang w:val="hy-AM"/>
        </w:rPr>
        <w:t>հեռուստահաղորդումների</w:t>
      </w:r>
      <w:r>
        <w:rPr>
          <w:rFonts w:ascii="GHEA Grapalat" w:hAnsi="GHEA Grapalat" w:cs="Times Armenian"/>
          <w:i/>
          <w:sz w:val="22"/>
          <w:szCs w:val="22"/>
          <w:lang w:val="hy-AM"/>
        </w:rPr>
        <w:t xml:space="preserve"> </w:t>
      </w:r>
      <w:r>
        <w:rPr>
          <w:rFonts w:ascii="GHEA Grapalat" w:hAnsi="GHEA Grapalat" w:cs="Sylfaen"/>
          <w:i/>
          <w:sz w:val="22"/>
          <w:szCs w:val="22"/>
          <w:lang w:val="hy-AM"/>
        </w:rPr>
        <w:t>հեռարձակման</w:t>
      </w:r>
      <w:r>
        <w:rPr>
          <w:rFonts w:ascii="GHEA Grapalat" w:hAnsi="GHEA Grapalat" w:cs="Times Armenian"/>
          <w:i/>
          <w:sz w:val="22"/>
          <w:szCs w:val="22"/>
          <w:lang w:val="hy-AM"/>
        </w:rPr>
        <w:t xml:space="preserve"> </w:t>
      </w:r>
      <w:r>
        <w:rPr>
          <w:rFonts w:ascii="GHEA Grapalat" w:hAnsi="GHEA Grapalat" w:cs="Sylfaen"/>
          <w:i/>
          <w:sz w:val="22"/>
          <w:szCs w:val="22"/>
          <w:lang w:val="hy-AM"/>
        </w:rPr>
        <w:t>և</w:t>
      </w:r>
      <w:r>
        <w:rPr>
          <w:rFonts w:ascii="GHEA Grapalat" w:hAnsi="GHEA Grapalat" w:cs="Times Armenian"/>
          <w:i/>
          <w:sz w:val="22"/>
          <w:szCs w:val="22"/>
          <w:lang w:val="hy-AM"/>
        </w:rPr>
        <w:t xml:space="preserve"> </w:t>
      </w:r>
      <w:r>
        <w:rPr>
          <w:rFonts w:ascii="GHEA Grapalat" w:hAnsi="GHEA Grapalat" w:cs="Sylfaen"/>
          <w:i/>
          <w:sz w:val="22"/>
          <w:szCs w:val="22"/>
          <w:lang w:val="hy-AM"/>
        </w:rPr>
        <w:t>հրատարակչական</w:t>
      </w:r>
      <w:r>
        <w:rPr>
          <w:rFonts w:ascii="GHEA Grapalat" w:hAnsi="GHEA Grapalat" w:cs="Times Armenian"/>
          <w:i/>
          <w:sz w:val="22"/>
          <w:szCs w:val="22"/>
          <w:lang w:val="hy-AM"/>
        </w:rPr>
        <w:t xml:space="preserve"> </w:t>
      </w:r>
      <w:r>
        <w:rPr>
          <w:rFonts w:ascii="GHEA Grapalat" w:hAnsi="GHEA Grapalat" w:cs="Sylfaen"/>
          <w:i/>
          <w:sz w:val="22"/>
          <w:szCs w:val="22"/>
          <w:lang w:val="hy-AM"/>
        </w:rPr>
        <w:t>ծառայությունների</w:t>
      </w:r>
      <w:r>
        <w:rPr>
          <w:rFonts w:ascii="GHEA Grapalat" w:hAnsi="GHEA Grapalat"/>
          <w:sz w:val="22"/>
          <w:szCs w:val="22"/>
          <w:lang w:val="hy-AM"/>
        </w:rPr>
        <w:t xml:space="preserve"> </w:t>
      </w:r>
      <w:r>
        <w:rPr>
          <w:rFonts w:ascii="GHEA Grapalat" w:hAnsi="GHEA Grapalat" w:cs="Sylfaen"/>
          <w:sz w:val="22"/>
          <w:szCs w:val="22"/>
          <w:lang w:val="hy-AM"/>
        </w:rPr>
        <w:t>գծով</w:t>
      </w:r>
      <w:r>
        <w:rPr>
          <w:rFonts w:ascii="GHEA Grapalat" w:hAnsi="GHEA Grapalat" w:cs="Times Armenian"/>
          <w:sz w:val="22"/>
          <w:szCs w:val="22"/>
          <w:lang w:val="hy-AM"/>
        </w:rPr>
        <w:t xml:space="preserve"> </w:t>
      </w:r>
      <w:r>
        <w:rPr>
          <w:rFonts w:ascii="GHEA Grapalat" w:hAnsi="GHEA Grapalat" w:cs="Sylfaen"/>
          <w:sz w:val="22"/>
          <w:szCs w:val="22"/>
          <w:lang w:val="hy-AM"/>
        </w:rPr>
        <w:t>պետական</w:t>
      </w:r>
      <w:r>
        <w:rPr>
          <w:rFonts w:ascii="GHEA Grapalat" w:hAnsi="GHEA Grapalat" w:cs="Times Armenian"/>
          <w:sz w:val="22"/>
          <w:szCs w:val="22"/>
          <w:lang w:val="hy-AM"/>
        </w:rPr>
        <w:t xml:space="preserve"> </w:t>
      </w:r>
      <w:r>
        <w:rPr>
          <w:rFonts w:ascii="GHEA Grapalat" w:hAnsi="GHEA Grapalat" w:cs="Sylfaen"/>
          <w:sz w:val="22"/>
          <w:szCs w:val="22"/>
          <w:lang w:val="hy-AM"/>
        </w:rPr>
        <w:t>բյուջեի</w:t>
      </w:r>
      <w:r>
        <w:rPr>
          <w:rFonts w:ascii="GHEA Grapalat" w:hAnsi="GHEA Grapalat" w:cs="Times Armenian"/>
          <w:sz w:val="22"/>
          <w:szCs w:val="22"/>
          <w:lang w:val="hy-AM"/>
        </w:rPr>
        <w:t xml:space="preserve"> </w:t>
      </w:r>
      <w:r>
        <w:rPr>
          <w:rFonts w:ascii="GHEA Grapalat" w:hAnsi="GHEA Grapalat" w:cs="Sylfaen"/>
          <w:sz w:val="22"/>
          <w:szCs w:val="22"/>
          <w:lang w:val="hy-AM"/>
        </w:rPr>
        <w:t>ծախսերը</w:t>
      </w:r>
      <w:r>
        <w:rPr>
          <w:rFonts w:ascii="GHEA Grapalat" w:hAnsi="GHEA Grapalat" w:cs="Times Armenian"/>
          <w:sz w:val="22"/>
          <w:szCs w:val="22"/>
          <w:lang w:val="hy-AM"/>
        </w:rPr>
        <w:t xml:space="preserve"> </w:t>
      </w:r>
      <w:r>
        <w:rPr>
          <w:rFonts w:ascii="GHEA Grapalat" w:hAnsi="GHEA Grapalat" w:cs="Sylfaen"/>
          <w:sz w:val="22"/>
          <w:szCs w:val="22"/>
          <w:lang w:val="hy-AM"/>
        </w:rPr>
        <w:t>կազմել</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շուրջ </w:t>
      </w:r>
      <w:r>
        <w:rPr>
          <w:rFonts w:ascii="GHEA Grapalat" w:hAnsi="GHEA Grapalat" w:cs="Times Armenian"/>
          <w:sz w:val="22"/>
          <w:szCs w:val="22"/>
        </w:rPr>
        <w:t>4</w:t>
      </w:r>
      <w:r>
        <w:rPr>
          <w:rFonts w:ascii="GHEA Grapalat" w:hAnsi="GHEA Grapalat" w:cs="Times Armenian"/>
          <w:sz w:val="22"/>
          <w:szCs w:val="22"/>
          <w:lang w:val="hy-AM"/>
        </w:rPr>
        <w:t xml:space="preserve"> </w:t>
      </w:r>
      <w:r>
        <w:rPr>
          <w:rFonts w:ascii="GHEA Grapalat" w:hAnsi="GHEA Grapalat" w:cs="Sylfaen"/>
          <w:sz w:val="22"/>
          <w:szCs w:val="22"/>
          <w:lang w:val="hy-AM"/>
        </w:rPr>
        <w:t>մլրդ</w:t>
      </w:r>
      <w:r>
        <w:rPr>
          <w:rFonts w:ascii="GHEA Grapalat" w:hAnsi="GHEA Grapalat" w:cs="Times Armenian"/>
          <w:sz w:val="22"/>
          <w:szCs w:val="22"/>
          <w:lang w:val="hy-AM"/>
        </w:rPr>
        <w:t xml:space="preserve"> </w:t>
      </w:r>
      <w:r>
        <w:rPr>
          <w:rFonts w:ascii="GHEA Grapalat" w:hAnsi="GHEA Grapalat" w:cs="Sylfaen"/>
          <w:sz w:val="22"/>
          <w:szCs w:val="22"/>
          <w:lang w:val="hy-AM"/>
        </w:rPr>
        <w:t>դրամ՝</w:t>
      </w:r>
      <w:r>
        <w:rPr>
          <w:rFonts w:ascii="GHEA Grapalat" w:hAnsi="GHEA Grapalat" w:cs="Times Armenian"/>
          <w:sz w:val="22"/>
          <w:szCs w:val="22"/>
          <w:lang w:val="hy-AM"/>
        </w:rPr>
        <w:t xml:space="preserve"> 9</w:t>
      </w:r>
      <w:r>
        <w:rPr>
          <w:rFonts w:ascii="GHEA Grapalat" w:hAnsi="GHEA Grapalat" w:cs="Times Armenian"/>
          <w:sz w:val="22"/>
          <w:szCs w:val="22"/>
        </w:rPr>
        <w:t>8.7</w:t>
      </w:r>
      <w:r>
        <w:rPr>
          <w:rFonts w:ascii="GHEA Grapalat" w:hAnsi="GHEA Grapalat" w:cs="Times Armenian"/>
          <w:sz w:val="22"/>
          <w:szCs w:val="22"/>
          <w:lang w:val="hy-AM"/>
        </w:rPr>
        <w:t>%-</w:t>
      </w:r>
      <w:r>
        <w:rPr>
          <w:rFonts w:ascii="GHEA Grapalat" w:hAnsi="GHEA Grapalat" w:cs="Sylfaen"/>
          <w:sz w:val="22"/>
          <w:szCs w:val="22"/>
          <w:lang w:val="hy-AM"/>
        </w:rPr>
        <w:t>ով</w:t>
      </w:r>
      <w:r>
        <w:rPr>
          <w:rFonts w:ascii="GHEA Grapalat" w:hAnsi="GHEA Grapalat" w:cs="Times Armenian"/>
          <w:sz w:val="22"/>
          <w:szCs w:val="22"/>
          <w:lang w:val="hy-AM"/>
        </w:rPr>
        <w:t xml:space="preserve"> </w:t>
      </w:r>
      <w:r>
        <w:rPr>
          <w:rFonts w:ascii="GHEA Grapalat" w:hAnsi="GHEA Grapalat" w:cs="Sylfaen"/>
          <w:sz w:val="22"/>
          <w:szCs w:val="22"/>
          <w:lang w:val="hy-AM"/>
        </w:rPr>
        <w:t>ապահովելով</w:t>
      </w:r>
      <w:r>
        <w:rPr>
          <w:rFonts w:ascii="GHEA Grapalat" w:hAnsi="GHEA Grapalat" w:cs="Times Armenian"/>
          <w:sz w:val="22"/>
          <w:szCs w:val="22"/>
          <w:lang w:val="hy-AM"/>
        </w:rPr>
        <w:t xml:space="preserve"> </w:t>
      </w:r>
      <w:r>
        <w:rPr>
          <w:rFonts w:ascii="GHEA Grapalat" w:hAnsi="GHEA Grapalat" w:cs="Sylfaen"/>
          <w:sz w:val="22"/>
          <w:szCs w:val="22"/>
          <w:lang w:val="hy-AM"/>
        </w:rPr>
        <w:t>ծրագր</w:t>
      </w:r>
      <w:r>
        <w:rPr>
          <w:rFonts w:ascii="GHEA Grapalat" w:hAnsi="GHEA Grapalat" w:cs="Sylfaen"/>
          <w:sz w:val="22"/>
          <w:szCs w:val="22"/>
        </w:rPr>
        <w:t>ի կատարումը</w:t>
      </w:r>
      <w:r>
        <w:rPr>
          <w:rFonts w:ascii="GHEA Grapalat" w:hAnsi="GHEA Grapalat"/>
          <w:sz w:val="22"/>
          <w:szCs w:val="22"/>
        </w:rPr>
        <w:t>:</w:t>
      </w:r>
      <w:r w:rsidRPr="001F4551">
        <w:rPr>
          <w:rFonts w:ascii="GHEA Grapalat" w:hAnsi="GHEA Grapalat"/>
          <w:sz w:val="22"/>
          <w:szCs w:val="22"/>
        </w:rPr>
        <w:t xml:space="preserve"> </w:t>
      </w:r>
      <w:r>
        <w:rPr>
          <w:rFonts w:ascii="GHEA Grapalat" w:hAnsi="GHEA Grapalat" w:cs="Sylfaen"/>
          <w:sz w:val="22"/>
          <w:szCs w:val="22"/>
          <w:lang w:val="hy-AM"/>
        </w:rPr>
        <w:t>Մասնավորապես</w:t>
      </w:r>
      <w:r>
        <w:rPr>
          <w:rFonts w:ascii="GHEA Grapalat" w:hAnsi="GHEA Grapalat" w:cs="Times Armenian"/>
          <w:sz w:val="22"/>
          <w:szCs w:val="22"/>
          <w:lang w:val="hy-AM"/>
        </w:rPr>
        <w:t xml:space="preserve">` </w:t>
      </w:r>
      <w:r>
        <w:rPr>
          <w:rFonts w:ascii="GHEA Grapalat" w:hAnsi="GHEA Grapalat" w:cs="Times Armenian"/>
          <w:sz w:val="22"/>
          <w:szCs w:val="22"/>
        </w:rPr>
        <w:t>3.2</w:t>
      </w:r>
      <w:r>
        <w:rPr>
          <w:rFonts w:ascii="GHEA Grapalat" w:hAnsi="GHEA Grapalat" w:cs="Times Armenian"/>
          <w:sz w:val="22"/>
          <w:szCs w:val="22"/>
          <w:lang w:val="hy-AM"/>
        </w:rPr>
        <w:t xml:space="preserve"> </w:t>
      </w:r>
      <w:r>
        <w:rPr>
          <w:rFonts w:ascii="GHEA Grapalat" w:hAnsi="GHEA Grapalat" w:cs="Sylfaen"/>
          <w:sz w:val="22"/>
          <w:szCs w:val="22"/>
          <w:lang w:val="hy-AM"/>
        </w:rPr>
        <w:t>մլրդ</w:t>
      </w:r>
      <w:r>
        <w:rPr>
          <w:rFonts w:ascii="GHEA Grapalat" w:hAnsi="GHEA Grapalat" w:cs="Times Armenian"/>
          <w:sz w:val="22"/>
          <w:szCs w:val="22"/>
          <w:lang w:val="hy-AM"/>
        </w:rPr>
        <w:t xml:space="preserve"> </w:t>
      </w:r>
      <w:r>
        <w:rPr>
          <w:rFonts w:ascii="GHEA Grapalat" w:hAnsi="GHEA Grapalat" w:cs="Sylfaen"/>
          <w:sz w:val="22"/>
          <w:szCs w:val="22"/>
          <w:lang w:val="hy-AM"/>
        </w:rPr>
        <w:t>դրամ</w:t>
      </w:r>
      <w:r>
        <w:rPr>
          <w:rFonts w:ascii="GHEA Grapalat" w:hAnsi="GHEA Grapalat" w:cs="Times Armenian"/>
          <w:sz w:val="22"/>
          <w:szCs w:val="22"/>
          <w:lang w:val="hy-AM"/>
        </w:rPr>
        <w:t xml:space="preserve"> (նախատեսվածի 99.</w:t>
      </w:r>
      <w:r>
        <w:rPr>
          <w:rFonts w:ascii="GHEA Grapalat" w:hAnsi="GHEA Grapalat" w:cs="Times Armenian"/>
          <w:sz w:val="22"/>
          <w:szCs w:val="22"/>
        </w:rPr>
        <w:t>4</w:t>
      </w:r>
      <w:r>
        <w:rPr>
          <w:rFonts w:ascii="GHEA Grapalat" w:hAnsi="GHEA Grapalat" w:cs="Times Armenian"/>
          <w:sz w:val="22"/>
          <w:szCs w:val="22"/>
          <w:lang w:val="hy-AM"/>
        </w:rPr>
        <w:t xml:space="preserve">%-ը)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Sylfaen"/>
          <w:sz w:val="22"/>
          <w:szCs w:val="22"/>
          <w:lang w:val="hy-AM"/>
        </w:rPr>
        <w:t>կազմել</w:t>
      </w:r>
      <w:r>
        <w:rPr>
          <w:rFonts w:ascii="GHEA Grapalat" w:hAnsi="GHEA Grapalat" w:cs="Times Armenian"/>
          <w:sz w:val="22"/>
          <w:szCs w:val="22"/>
          <w:lang w:val="hy-AM"/>
        </w:rPr>
        <w:t xml:space="preserve"> </w:t>
      </w:r>
      <w:r>
        <w:rPr>
          <w:rFonts w:ascii="GHEA Grapalat" w:hAnsi="GHEA Grapalat" w:cs="Sylfaen"/>
          <w:sz w:val="22"/>
          <w:szCs w:val="22"/>
          <w:lang w:val="hy-AM"/>
        </w:rPr>
        <w:t>հեռուստառադիոհաղորդումների</w:t>
      </w:r>
      <w:r>
        <w:rPr>
          <w:rFonts w:ascii="GHEA Grapalat" w:hAnsi="GHEA Grapalat" w:cs="Times Armenian"/>
          <w:sz w:val="22"/>
          <w:szCs w:val="22"/>
          <w:lang w:val="hy-AM"/>
        </w:rPr>
        <w:t xml:space="preserve">, </w:t>
      </w:r>
      <w:r>
        <w:rPr>
          <w:rFonts w:ascii="GHEA Grapalat" w:hAnsi="GHEA Grapalat" w:cs="Times Armenian"/>
          <w:sz w:val="22"/>
          <w:szCs w:val="22"/>
        </w:rPr>
        <w:t>546.3</w:t>
      </w:r>
      <w:r>
        <w:rPr>
          <w:rFonts w:ascii="GHEA Grapalat" w:hAnsi="GHEA Grapalat" w:cs="Times Armenian"/>
          <w:sz w:val="22"/>
          <w:szCs w:val="22"/>
          <w:lang w:val="hy-AM"/>
        </w:rPr>
        <w:t xml:space="preserve"> </w:t>
      </w:r>
      <w:r>
        <w:rPr>
          <w:rFonts w:ascii="GHEA Grapalat" w:hAnsi="GHEA Grapalat" w:cs="Sylfaen"/>
          <w:sz w:val="22"/>
          <w:szCs w:val="22"/>
          <w:lang w:val="hy-AM"/>
        </w:rPr>
        <w:t>մլն</w:t>
      </w:r>
      <w:r>
        <w:rPr>
          <w:rFonts w:ascii="GHEA Grapalat" w:hAnsi="GHEA Grapalat" w:cs="Times Armenian"/>
          <w:sz w:val="22"/>
          <w:szCs w:val="22"/>
          <w:lang w:val="hy-AM"/>
        </w:rPr>
        <w:t xml:space="preserve"> </w:t>
      </w:r>
      <w:r>
        <w:rPr>
          <w:rFonts w:ascii="GHEA Grapalat" w:hAnsi="GHEA Grapalat" w:cs="Sylfaen"/>
          <w:sz w:val="22"/>
          <w:szCs w:val="22"/>
          <w:lang w:val="hy-AM"/>
        </w:rPr>
        <w:t>դրամ</w:t>
      </w:r>
      <w:r>
        <w:rPr>
          <w:rFonts w:ascii="GHEA Grapalat" w:hAnsi="GHEA Grapalat" w:cs="Times Armenian"/>
          <w:sz w:val="22"/>
          <w:szCs w:val="22"/>
          <w:lang w:val="hy-AM"/>
        </w:rPr>
        <w:t xml:space="preserve"> (նախատեսվածի </w:t>
      </w:r>
      <w:r>
        <w:rPr>
          <w:rFonts w:ascii="GHEA Grapalat" w:hAnsi="GHEA Grapalat" w:cs="Times Armenian"/>
          <w:sz w:val="22"/>
          <w:szCs w:val="22"/>
        </w:rPr>
        <w:t>94.5</w:t>
      </w:r>
      <w:r>
        <w:rPr>
          <w:rFonts w:ascii="GHEA Grapalat" w:hAnsi="GHEA Grapalat"/>
          <w:sz w:val="22"/>
          <w:szCs w:val="22"/>
          <w:lang w:val="hy-AM"/>
        </w:rPr>
        <w:t xml:space="preserve">%-ը)` </w:t>
      </w:r>
      <w:r>
        <w:rPr>
          <w:rFonts w:ascii="GHEA Grapalat" w:hAnsi="GHEA Grapalat" w:cs="Sylfaen"/>
          <w:sz w:val="22"/>
          <w:szCs w:val="22"/>
          <w:lang w:val="hy-AM"/>
        </w:rPr>
        <w:t>հրատարակչությունների</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խմբագրությունների</w:t>
      </w:r>
      <w:r>
        <w:rPr>
          <w:rFonts w:ascii="GHEA Grapalat" w:hAnsi="GHEA Grapalat" w:cs="Times Armenian"/>
          <w:sz w:val="22"/>
          <w:szCs w:val="22"/>
          <w:lang w:val="hy-AM"/>
        </w:rPr>
        <w:t xml:space="preserve">, </w:t>
      </w:r>
      <w:r>
        <w:rPr>
          <w:rFonts w:ascii="GHEA Grapalat" w:hAnsi="GHEA Grapalat" w:cs="Times Armenian"/>
          <w:sz w:val="22"/>
          <w:szCs w:val="22"/>
        </w:rPr>
        <w:t>166.3</w:t>
      </w:r>
      <w:r>
        <w:rPr>
          <w:rFonts w:ascii="GHEA Grapalat" w:hAnsi="GHEA Grapalat" w:cs="Times Armenian"/>
          <w:sz w:val="22"/>
          <w:szCs w:val="22"/>
          <w:lang w:val="hy-AM"/>
        </w:rPr>
        <w:t xml:space="preserve"> </w:t>
      </w:r>
      <w:r>
        <w:rPr>
          <w:rFonts w:ascii="GHEA Grapalat" w:hAnsi="GHEA Grapalat" w:cs="Sylfaen"/>
          <w:sz w:val="22"/>
          <w:szCs w:val="22"/>
          <w:lang w:val="hy-AM"/>
        </w:rPr>
        <w:t>մլն</w:t>
      </w:r>
      <w:r>
        <w:rPr>
          <w:rFonts w:ascii="GHEA Grapalat" w:hAnsi="GHEA Grapalat" w:cs="Times Armenian"/>
          <w:sz w:val="22"/>
          <w:szCs w:val="22"/>
          <w:lang w:val="hy-AM"/>
        </w:rPr>
        <w:t xml:space="preserve"> </w:t>
      </w:r>
      <w:r>
        <w:rPr>
          <w:rFonts w:ascii="GHEA Grapalat" w:hAnsi="GHEA Grapalat" w:cs="Sylfaen"/>
          <w:sz w:val="22"/>
          <w:szCs w:val="22"/>
          <w:lang w:val="hy-AM"/>
        </w:rPr>
        <w:t>դրամ</w:t>
      </w:r>
      <w:r>
        <w:rPr>
          <w:rFonts w:ascii="GHEA Grapalat" w:hAnsi="GHEA Grapalat" w:cs="Times Armenian"/>
          <w:sz w:val="22"/>
          <w:szCs w:val="22"/>
          <w:lang w:val="hy-AM"/>
        </w:rPr>
        <w:t xml:space="preserve"> (նախատեսվածի 100%-ը)</w:t>
      </w:r>
      <w:r>
        <w:rPr>
          <w:rFonts w:ascii="GHEA Grapalat" w:hAnsi="GHEA Grapalat" w:cs="Sylfaen"/>
          <w:sz w:val="22"/>
          <w:szCs w:val="22"/>
          <w:lang w:val="hy-AM"/>
        </w:rPr>
        <w:t>՝</w:t>
      </w:r>
      <w:r>
        <w:rPr>
          <w:rFonts w:ascii="GHEA Grapalat" w:hAnsi="GHEA Grapalat" w:cs="Times Armenian"/>
          <w:sz w:val="22"/>
          <w:szCs w:val="22"/>
          <w:lang w:val="hy-AM"/>
        </w:rPr>
        <w:t xml:space="preserve"> </w:t>
      </w:r>
      <w:r>
        <w:rPr>
          <w:rFonts w:ascii="GHEA Grapalat" w:hAnsi="GHEA Grapalat" w:cs="Sylfaen"/>
          <w:sz w:val="22"/>
          <w:szCs w:val="22"/>
          <w:lang w:val="hy-AM"/>
        </w:rPr>
        <w:t>տեղեկատվության</w:t>
      </w:r>
      <w:r>
        <w:rPr>
          <w:rFonts w:ascii="GHEA Grapalat" w:hAnsi="GHEA Grapalat" w:cs="Times Armenian"/>
          <w:sz w:val="22"/>
          <w:szCs w:val="22"/>
          <w:lang w:val="hy-AM"/>
        </w:rPr>
        <w:t xml:space="preserve"> </w:t>
      </w:r>
      <w:r>
        <w:rPr>
          <w:rFonts w:ascii="GHEA Grapalat" w:hAnsi="GHEA Grapalat" w:cs="Sylfaen"/>
          <w:sz w:val="22"/>
          <w:szCs w:val="22"/>
          <w:lang w:val="hy-AM"/>
        </w:rPr>
        <w:t>ձեռք</w:t>
      </w:r>
      <w:r>
        <w:rPr>
          <w:rFonts w:ascii="GHEA Grapalat" w:hAnsi="GHEA Grapalat" w:cs="Times Armenian"/>
          <w:sz w:val="22"/>
          <w:szCs w:val="22"/>
          <w:lang w:val="hy-AM"/>
        </w:rPr>
        <w:t xml:space="preserve"> </w:t>
      </w:r>
      <w:r>
        <w:rPr>
          <w:rFonts w:ascii="GHEA Grapalat" w:hAnsi="GHEA Grapalat" w:cs="Sylfaen"/>
          <w:sz w:val="22"/>
          <w:szCs w:val="22"/>
          <w:lang w:val="hy-AM"/>
        </w:rPr>
        <w:t>բերման</w:t>
      </w:r>
      <w:r>
        <w:rPr>
          <w:rFonts w:ascii="GHEA Grapalat" w:hAnsi="GHEA Grapalat" w:cs="Times Armenian"/>
          <w:sz w:val="22"/>
          <w:szCs w:val="22"/>
          <w:lang w:val="hy-AM"/>
        </w:rPr>
        <w:t xml:space="preserve"> </w:t>
      </w:r>
      <w:r>
        <w:rPr>
          <w:rFonts w:ascii="GHEA Grapalat" w:hAnsi="GHEA Grapalat" w:cs="Sylfaen"/>
          <w:sz w:val="22"/>
          <w:szCs w:val="22"/>
          <w:lang w:val="hy-AM"/>
        </w:rPr>
        <w:t>ծախսերը</w:t>
      </w:r>
      <w:r>
        <w:rPr>
          <w:rFonts w:ascii="GHEA Grapalat" w:hAnsi="GHEA Grapalat"/>
          <w:sz w:val="22"/>
          <w:szCs w:val="22"/>
          <w:lang w:val="hy-AM"/>
        </w:rPr>
        <w:t>:</w:t>
      </w:r>
      <w:r>
        <w:rPr>
          <w:rFonts w:ascii="GHEA Grapalat" w:hAnsi="GHEA Grapalat"/>
          <w:sz w:val="22"/>
          <w:szCs w:val="22"/>
        </w:rPr>
        <w:t xml:space="preserve"> 2015 թվականի առաջին կիսամյակի համեմատ խմբի ծախսերը նվազել են 4.3%-ով՝ պայմանավորված </w:t>
      </w:r>
      <w:r>
        <w:rPr>
          <w:rFonts w:ascii="GHEA Grapalat" w:hAnsi="GHEA Grapalat" w:cs="Sylfaen"/>
          <w:sz w:val="22"/>
          <w:szCs w:val="22"/>
          <w:lang w:val="hy-AM"/>
        </w:rPr>
        <w:t>հեռուստառադիոհաղորդումների դասի ծախսեր</w:t>
      </w:r>
      <w:r>
        <w:rPr>
          <w:rFonts w:ascii="GHEA Grapalat" w:hAnsi="GHEA Grapalat" w:cs="Sylfaen"/>
          <w:sz w:val="22"/>
          <w:szCs w:val="22"/>
        </w:rPr>
        <w:t>ի</w:t>
      </w:r>
      <w:r>
        <w:rPr>
          <w:rFonts w:ascii="GHEA Grapalat" w:hAnsi="GHEA Grapalat" w:cs="Sylfaen"/>
          <w:sz w:val="22"/>
          <w:szCs w:val="22"/>
          <w:lang w:val="hy-AM"/>
        </w:rPr>
        <w:t xml:space="preserve"> </w:t>
      </w:r>
      <w:r>
        <w:rPr>
          <w:rFonts w:ascii="GHEA Grapalat" w:hAnsi="GHEA Grapalat" w:cs="Sylfaen"/>
          <w:sz w:val="22"/>
          <w:szCs w:val="22"/>
        </w:rPr>
        <w:t>6.1</w:t>
      </w:r>
      <w:r>
        <w:rPr>
          <w:rFonts w:ascii="GHEA Grapalat" w:hAnsi="GHEA Grapalat" w:cs="Times Armenian"/>
          <w:sz w:val="22"/>
          <w:szCs w:val="22"/>
          <w:lang w:val="hy-AM"/>
        </w:rPr>
        <w:t>%</w:t>
      </w:r>
      <w:r>
        <w:rPr>
          <w:rFonts w:ascii="GHEA Grapalat" w:hAnsi="GHEA Grapalat" w:cs="Times Armenian"/>
          <w:sz w:val="22"/>
          <w:szCs w:val="22"/>
        </w:rPr>
        <w:t xml:space="preserve"> նվազմամբ:</w:t>
      </w:r>
      <w:r>
        <w:rPr>
          <w:rFonts w:ascii="GHEA Grapalat" w:hAnsi="GHEA Grapalat" w:cs="Sylfaen"/>
          <w:sz w:val="22"/>
          <w:szCs w:val="22"/>
        </w:rPr>
        <w:t xml:space="preserve"> Վերջինս հիմնականում </w:t>
      </w:r>
      <w:r w:rsidR="00151AFD">
        <w:rPr>
          <w:rFonts w:ascii="GHEA Grapalat" w:hAnsi="GHEA Grapalat" w:cs="Sylfaen"/>
          <w:sz w:val="22"/>
          <w:szCs w:val="22"/>
        </w:rPr>
        <w:t>կապ</w:t>
      </w:r>
      <w:r>
        <w:rPr>
          <w:rFonts w:ascii="GHEA Grapalat" w:hAnsi="GHEA Grapalat" w:cs="Sylfaen"/>
          <w:sz w:val="22"/>
          <w:szCs w:val="22"/>
        </w:rPr>
        <w:t>ված է հ</w:t>
      </w:r>
      <w:r w:rsidRPr="00FB7811">
        <w:rPr>
          <w:rFonts w:ascii="GHEA Grapalat" w:hAnsi="GHEA Grapalat" w:cs="Sylfaen"/>
          <w:sz w:val="22"/>
          <w:szCs w:val="22"/>
        </w:rPr>
        <w:t>եռուստատեսային ծառայություններ</w:t>
      </w:r>
      <w:r>
        <w:rPr>
          <w:rFonts w:ascii="GHEA Grapalat" w:hAnsi="GHEA Grapalat" w:cs="Sylfaen"/>
          <w:sz w:val="22"/>
          <w:szCs w:val="22"/>
        </w:rPr>
        <w:t xml:space="preserve">ի և </w:t>
      </w:r>
      <w:r w:rsidRPr="00FB7811">
        <w:rPr>
          <w:rFonts w:ascii="GHEA Grapalat" w:hAnsi="GHEA Grapalat" w:cs="Sylfaen"/>
          <w:sz w:val="22"/>
          <w:szCs w:val="22"/>
        </w:rPr>
        <w:t>«Հայաստանի հանրային հեռուստաընկերությ</w:t>
      </w:r>
      <w:r>
        <w:rPr>
          <w:rFonts w:ascii="GHEA Grapalat" w:hAnsi="GHEA Grapalat" w:cs="Sylfaen"/>
          <w:sz w:val="22"/>
          <w:szCs w:val="22"/>
        </w:rPr>
        <w:t>ուն» ՓԲԸ-ի տեխնիկական վերազինման ծախսերի նվազմա</w:t>
      </w:r>
      <w:r w:rsidR="00151AFD">
        <w:rPr>
          <w:rFonts w:ascii="GHEA Grapalat" w:hAnsi="GHEA Grapalat" w:cs="Sylfaen"/>
          <w:sz w:val="22"/>
          <w:szCs w:val="22"/>
        </w:rPr>
        <w:t>ն հետ</w:t>
      </w:r>
      <w:r>
        <w:rPr>
          <w:rFonts w:ascii="GHEA Grapalat" w:hAnsi="GHEA Grapalat" w:cs="Sylfaen"/>
          <w:sz w:val="22"/>
          <w:szCs w:val="22"/>
        </w:rPr>
        <w:t>, որոնք կազմել են համապատասխանաբար 2.2 մլրդ դրամ և 129.9 մլն դրամ՝ 7.4%-ով և 37.9%-ով զիջելով նախորդ տարվա ցուցանիշները:</w:t>
      </w:r>
      <w:r>
        <w:rPr>
          <w:rFonts w:ascii="GHEA Grapalat" w:hAnsi="GHEA Grapalat" w:cs="Sylfaen"/>
          <w:sz w:val="22"/>
          <w:szCs w:val="22"/>
          <w:lang w:val="hy-AM"/>
        </w:rPr>
        <w:t xml:space="preserve"> </w:t>
      </w:r>
    </w:p>
    <w:p w:rsidR="00E93F7A" w:rsidRDefault="00E93F7A" w:rsidP="00E93F7A">
      <w:pPr>
        <w:spacing w:line="360" w:lineRule="auto"/>
        <w:ind w:firstLine="561"/>
        <w:jc w:val="both"/>
        <w:rPr>
          <w:rFonts w:ascii="GHEA Grapalat" w:hAnsi="GHEA Grapalat" w:cs="Sylfaen"/>
          <w:sz w:val="22"/>
          <w:szCs w:val="22"/>
        </w:rPr>
      </w:pPr>
      <w:r>
        <w:rPr>
          <w:rFonts w:ascii="GHEA Grapalat" w:hAnsi="GHEA Grapalat" w:cs="Sylfaen"/>
          <w:sz w:val="22"/>
          <w:szCs w:val="22"/>
        </w:rPr>
        <w:t>Հ</w:t>
      </w:r>
      <w:r>
        <w:rPr>
          <w:rFonts w:ascii="GHEA Grapalat" w:hAnsi="GHEA Grapalat" w:cs="Sylfaen"/>
          <w:sz w:val="22"/>
          <w:szCs w:val="22"/>
          <w:lang w:val="hy-AM"/>
        </w:rPr>
        <w:t>րատարակչությունների</w:t>
      </w:r>
      <w:r>
        <w:rPr>
          <w:rFonts w:ascii="GHEA Grapalat" w:hAnsi="GHEA Grapalat" w:cs="Times Armenian"/>
          <w:sz w:val="22"/>
          <w:szCs w:val="22"/>
          <w:lang w:val="hy-AM"/>
        </w:rPr>
        <w:t xml:space="preserve"> </w:t>
      </w:r>
      <w:r>
        <w:rPr>
          <w:rFonts w:ascii="GHEA Grapalat" w:hAnsi="GHEA Grapalat" w:cs="Sylfaen"/>
          <w:sz w:val="22"/>
          <w:szCs w:val="22"/>
        </w:rPr>
        <w:t>և</w:t>
      </w:r>
      <w:r>
        <w:rPr>
          <w:rFonts w:ascii="GHEA Grapalat" w:hAnsi="GHEA Grapalat" w:cs="Times Armenian"/>
          <w:sz w:val="22"/>
          <w:szCs w:val="22"/>
          <w:lang w:val="hy-AM"/>
        </w:rPr>
        <w:t xml:space="preserve"> </w:t>
      </w:r>
      <w:r>
        <w:rPr>
          <w:rFonts w:ascii="GHEA Grapalat" w:hAnsi="GHEA Grapalat" w:cs="Sylfaen"/>
          <w:sz w:val="22"/>
          <w:szCs w:val="22"/>
          <w:lang w:val="hy-AM"/>
        </w:rPr>
        <w:t>խմբագրությունների դասի</w:t>
      </w:r>
      <w:r>
        <w:rPr>
          <w:rFonts w:ascii="GHEA Grapalat" w:hAnsi="GHEA Grapalat" w:cs="Sylfaen"/>
          <w:sz w:val="22"/>
          <w:szCs w:val="22"/>
        </w:rPr>
        <w:t xml:space="preserve"> ծախսերի 5.5% շեղումը ծրագրված </w:t>
      </w:r>
      <w:r w:rsidR="0076696B">
        <w:rPr>
          <w:rFonts w:ascii="GHEA Grapalat" w:hAnsi="GHEA Grapalat" w:cs="Sylfaen"/>
          <w:sz w:val="22"/>
          <w:szCs w:val="22"/>
        </w:rPr>
        <w:t>ցուցանիշ</w:t>
      </w:r>
      <w:r>
        <w:rPr>
          <w:rFonts w:ascii="GHEA Grapalat" w:hAnsi="GHEA Grapalat" w:cs="Sylfaen"/>
          <w:sz w:val="22"/>
          <w:szCs w:val="22"/>
        </w:rPr>
        <w:t>ից հիմնականում պայմանավորված է տ</w:t>
      </w:r>
      <w:r w:rsidRPr="009F015F">
        <w:rPr>
          <w:rFonts w:ascii="GHEA Grapalat" w:hAnsi="GHEA Grapalat" w:cs="Sylfaen"/>
          <w:sz w:val="22"/>
          <w:szCs w:val="22"/>
        </w:rPr>
        <w:t>նտեսագիտական</w:t>
      </w:r>
      <w:r w:rsidRPr="00620F5A">
        <w:rPr>
          <w:rFonts w:ascii="GHEA Grapalat" w:hAnsi="GHEA Grapalat" w:cs="Sylfaen"/>
          <w:sz w:val="22"/>
          <w:szCs w:val="22"/>
        </w:rPr>
        <w:t xml:space="preserve"> հրապարակումներ</w:t>
      </w:r>
      <w:r w:rsidR="0076696B">
        <w:rPr>
          <w:rFonts w:ascii="GHEA Grapalat" w:hAnsi="GHEA Grapalat" w:cs="Sylfaen"/>
          <w:sz w:val="22"/>
          <w:szCs w:val="22"/>
        </w:rPr>
        <w:t>ի</w:t>
      </w:r>
      <w:r>
        <w:rPr>
          <w:rFonts w:ascii="GHEA Grapalat" w:hAnsi="GHEA Grapalat" w:cs="Sylfaen"/>
          <w:sz w:val="22"/>
          <w:szCs w:val="22"/>
        </w:rPr>
        <w:t>,</w:t>
      </w:r>
      <w:r w:rsidRPr="00620F5A">
        <w:t xml:space="preserve"> </w:t>
      </w:r>
      <w:r w:rsidRPr="00786D27">
        <w:rPr>
          <w:rFonts w:ascii="GHEA Grapalat" w:hAnsi="GHEA Grapalat" w:cs="Sylfaen"/>
          <w:sz w:val="22"/>
          <w:szCs w:val="22"/>
        </w:rPr>
        <w:t>մ</w:t>
      </w:r>
      <w:r w:rsidRPr="00620F5A">
        <w:rPr>
          <w:rFonts w:ascii="GHEA Grapalat" w:hAnsi="GHEA Grapalat" w:cs="Sylfaen"/>
          <w:sz w:val="22"/>
          <w:szCs w:val="22"/>
        </w:rPr>
        <w:t>ասնավորեցվող պետական գույքի վերաբերյալ տեղեկությունների հրապարակ</w:t>
      </w:r>
      <w:r w:rsidR="0076696B">
        <w:rPr>
          <w:rFonts w:ascii="GHEA Grapalat" w:hAnsi="GHEA Grapalat" w:cs="Sylfaen"/>
          <w:sz w:val="22"/>
          <w:szCs w:val="22"/>
        </w:rPr>
        <w:t xml:space="preserve">ման, </w:t>
      </w:r>
      <w:r>
        <w:rPr>
          <w:rFonts w:ascii="GHEA Grapalat" w:hAnsi="GHEA Grapalat" w:cs="Sylfaen"/>
          <w:sz w:val="22"/>
          <w:szCs w:val="22"/>
        </w:rPr>
        <w:t>գ</w:t>
      </w:r>
      <w:r w:rsidRPr="0049555D">
        <w:rPr>
          <w:rFonts w:ascii="GHEA Grapalat" w:hAnsi="GHEA Grapalat" w:cs="Sylfaen"/>
          <w:sz w:val="22"/>
          <w:szCs w:val="22"/>
        </w:rPr>
        <w:t>րականության հրատարակ</w:t>
      </w:r>
      <w:r>
        <w:rPr>
          <w:rFonts w:ascii="GHEA Grapalat" w:hAnsi="GHEA Grapalat" w:cs="Sylfaen"/>
          <w:sz w:val="22"/>
          <w:szCs w:val="22"/>
        </w:rPr>
        <w:t>ման</w:t>
      </w:r>
      <w:r w:rsidRPr="00620F5A">
        <w:rPr>
          <w:rFonts w:ascii="GHEA Grapalat" w:hAnsi="GHEA Grapalat" w:cs="Sylfaen"/>
          <w:sz w:val="22"/>
          <w:szCs w:val="22"/>
        </w:rPr>
        <w:t xml:space="preserve"> </w:t>
      </w:r>
      <w:r w:rsidR="0076696B">
        <w:rPr>
          <w:rFonts w:ascii="GHEA Grapalat" w:hAnsi="GHEA Grapalat" w:cs="Sylfaen"/>
          <w:sz w:val="22"/>
          <w:szCs w:val="22"/>
        </w:rPr>
        <w:t>ու հ</w:t>
      </w:r>
      <w:r w:rsidR="0076696B" w:rsidRPr="0076696B">
        <w:rPr>
          <w:rFonts w:ascii="GHEA Grapalat" w:hAnsi="GHEA Grapalat" w:cs="Sylfaen"/>
          <w:sz w:val="22"/>
          <w:szCs w:val="22"/>
        </w:rPr>
        <w:t>րատարակչական, տեղեկատվական և տպագրական ծառայություններ</w:t>
      </w:r>
      <w:r w:rsidR="0076696B">
        <w:rPr>
          <w:rFonts w:ascii="GHEA Grapalat" w:hAnsi="GHEA Grapalat" w:cs="Sylfaen"/>
          <w:sz w:val="22"/>
          <w:szCs w:val="22"/>
        </w:rPr>
        <w:t>ի</w:t>
      </w:r>
      <w:r w:rsidR="0076696B" w:rsidRPr="0076696B">
        <w:rPr>
          <w:rFonts w:ascii="GHEA Grapalat" w:hAnsi="GHEA Grapalat" w:cs="Sylfaen"/>
          <w:sz w:val="22"/>
          <w:szCs w:val="22"/>
        </w:rPr>
        <w:t xml:space="preserve"> </w:t>
      </w:r>
      <w:r>
        <w:rPr>
          <w:rFonts w:ascii="GHEA Grapalat" w:hAnsi="GHEA Grapalat" w:cs="Sylfaen"/>
          <w:sz w:val="22"/>
          <w:szCs w:val="22"/>
        </w:rPr>
        <w:t>համար նախատեսված միջոցները պակաս օգտագործելու հանգամանքով: Նախորդ տարվա համեմատ տվյալ դասի ծախսերն աճել են</w:t>
      </w:r>
      <w:r w:rsidRPr="0049555D">
        <w:rPr>
          <w:rFonts w:ascii="GHEA Grapalat" w:hAnsi="GHEA Grapalat" w:cs="Sylfaen"/>
          <w:sz w:val="22"/>
          <w:szCs w:val="22"/>
        </w:rPr>
        <w:t xml:space="preserve"> </w:t>
      </w:r>
      <w:r>
        <w:rPr>
          <w:rFonts w:ascii="GHEA Grapalat" w:hAnsi="GHEA Grapalat" w:cs="Sylfaen"/>
          <w:sz w:val="22"/>
          <w:szCs w:val="22"/>
        </w:rPr>
        <w:t>6.2</w:t>
      </w:r>
      <w:r>
        <w:rPr>
          <w:rFonts w:ascii="GHEA Grapalat" w:hAnsi="GHEA Grapalat" w:cs="Times Armenian"/>
          <w:sz w:val="22"/>
          <w:szCs w:val="22"/>
          <w:lang w:val="hy-AM"/>
        </w:rPr>
        <w:t>%</w:t>
      </w:r>
      <w:r>
        <w:rPr>
          <w:rFonts w:ascii="GHEA Grapalat" w:hAnsi="GHEA Grapalat" w:cs="Times Armenian"/>
          <w:sz w:val="22"/>
          <w:szCs w:val="22"/>
          <w:lang w:val="hy-AM"/>
        </w:rPr>
        <w:noBreakHyphen/>
      </w:r>
      <w:r>
        <w:rPr>
          <w:rFonts w:ascii="GHEA Grapalat" w:hAnsi="GHEA Grapalat" w:cs="Sylfaen"/>
          <w:sz w:val="22"/>
          <w:szCs w:val="22"/>
          <w:lang w:val="hy-AM"/>
        </w:rPr>
        <w:t>ով</w:t>
      </w:r>
      <w:r w:rsidR="0008207A">
        <w:rPr>
          <w:rFonts w:ascii="GHEA Grapalat" w:hAnsi="GHEA Grapalat" w:cs="Sylfaen"/>
          <w:sz w:val="22"/>
          <w:szCs w:val="22"/>
        </w:rPr>
        <w:t>՝</w:t>
      </w:r>
      <w:r w:rsidRPr="009F015F">
        <w:rPr>
          <w:rFonts w:ascii="GHEA Grapalat" w:hAnsi="GHEA Grapalat"/>
          <w:sz w:val="22"/>
          <w:szCs w:val="22"/>
        </w:rPr>
        <w:t xml:space="preserve"> </w:t>
      </w:r>
      <w:r>
        <w:rPr>
          <w:rFonts w:ascii="GHEA Grapalat" w:hAnsi="GHEA Grapalat"/>
          <w:sz w:val="22"/>
          <w:szCs w:val="22"/>
        </w:rPr>
        <w:t>հիմնականում պայմանավորված</w:t>
      </w:r>
      <w:r w:rsidRPr="009F015F">
        <w:t xml:space="preserve"> </w:t>
      </w:r>
      <w:r w:rsidRPr="009F015F">
        <w:rPr>
          <w:rFonts w:ascii="GHEA Grapalat" w:hAnsi="GHEA Grapalat"/>
          <w:sz w:val="22"/>
          <w:szCs w:val="22"/>
        </w:rPr>
        <w:t>հրատարակչական, տեղեկատվական և տպագրական ծառայություններ</w:t>
      </w:r>
      <w:r>
        <w:rPr>
          <w:rFonts w:ascii="GHEA Grapalat" w:hAnsi="GHEA Grapalat"/>
          <w:sz w:val="22"/>
          <w:szCs w:val="22"/>
        </w:rPr>
        <w:t>ի</w:t>
      </w:r>
      <w:r w:rsidR="0008207A">
        <w:rPr>
          <w:rFonts w:ascii="GHEA Grapalat" w:hAnsi="GHEA Grapalat"/>
          <w:sz w:val="22"/>
          <w:szCs w:val="22"/>
        </w:rPr>
        <w:t>ն</w:t>
      </w:r>
      <w:r w:rsidR="0076696B">
        <w:rPr>
          <w:rFonts w:ascii="GHEA Grapalat" w:hAnsi="GHEA Grapalat"/>
          <w:sz w:val="22"/>
          <w:szCs w:val="22"/>
        </w:rPr>
        <w:t>,</w:t>
      </w:r>
      <w:r w:rsidRPr="009F015F">
        <w:t xml:space="preserve"> </w:t>
      </w:r>
      <w:r w:rsidRPr="009F015F">
        <w:rPr>
          <w:rFonts w:ascii="GHEA Grapalat" w:hAnsi="GHEA Grapalat"/>
          <w:sz w:val="22"/>
          <w:szCs w:val="22"/>
        </w:rPr>
        <w:t>գրականության հրատարակման</w:t>
      </w:r>
      <w:r w:rsidR="0008207A">
        <w:rPr>
          <w:rFonts w:ascii="GHEA Grapalat" w:hAnsi="GHEA Grapalat"/>
          <w:sz w:val="22"/>
          <w:szCs w:val="22"/>
        </w:rPr>
        <w:t>ն</w:t>
      </w:r>
      <w:r w:rsidRPr="009F015F">
        <w:t xml:space="preserve"> </w:t>
      </w:r>
      <w:r w:rsidR="0076696B">
        <w:rPr>
          <w:rFonts w:ascii="GHEA Grapalat" w:hAnsi="GHEA Grapalat"/>
          <w:sz w:val="22"/>
          <w:szCs w:val="22"/>
        </w:rPr>
        <w:t>աջակցությա</w:t>
      </w:r>
      <w:r w:rsidR="0076696B" w:rsidRPr="009F015F">
        <w:rPr>
          <w:rFonts w:ascii="GHEA Grapalat" w:hAnsi="GHEA Grapalat"/>
          <w:sz w:val="22"/>
          <w:szCs w:val="22"/>
        </w:rPr>
        <w:t>ն</w:t>
      </w:r>
      <w:r w:rsidR="0008207A">
        <w:rPr>
          <w:rFonts w:ascii="GHEA Grapalat" w:hAnsi="GHEA Grapalat"/>
          <w:sz w:val="22"/>
          <w:szCs w:val="22"/>
        </w:rPr>
        <w:t>ը</w:t>
      </w:r>
      <w:r w:rsidR="0076696B" w:rsidRPr="009F015F">
        <w:rPr>
          <w:rFonts w:ascii="GHEA Grapalat" w:hAnsi="GHEA Grapalat"/>
          <w:sz w:val="22"/>
          <w:szCs w:val="22"/>
        </w:rPr>
        <w:t xml:space="preserve"> </w:t>
      </w:r>
      <w:r w:rsidRPr="009F015F">
        <w:rPr>
          <w:rFonts w:ascii="GHEA Grapalat" w:hAnsi="GHEA Grapalat"/>
          <w:sz w:val="22"/>
          <w:szCs w:val="22"/>
        </w:rPr>
        <w:t>և</w:t>
      </w:r>
      <w:r>
        <w:rPr>
          <w:rFonts w:ascii="Sylfaen" w:hAnsi="Sylfaen" w:cs="Sylfaen"/>
        </w:rPr>
        <w:t xml:space="preserve"> </w:t>
      </w:r>
      <w:r w:rsidRPr="009F015F">
        <w:rPr>
          <w:rFonts w:ascii="GHEA Grapalat" w:hAnsi="GHEA Grapalat"/>
          <w:sz w:val="22"/>
          <w:szCs w:val="22"/>
        </w:rPr>
        <w:t>թարգմանչական ծառայություններ</w:t>
      </w:r>
      <w:r>
        <w:rPr>
          <w:rFonts w:ascii="GHEA Grapalat" w:hAnsi="GHEA Grapalat"/>
          <w:sz w:val="22"/>
          <w:szCs w:val="22"/>
        </w:rPr>
        <w:t>ի</w:t>
      </w:r>
      <w:r w:rsidR="0008207A">
        <w:rPr>
          <w:rFonts w:ascii="GHEA Grapalat" w:hAnsi="GHEA Grapalat"/>
          <w:sz w:val="22"/>
          <w:szCs w:val="22"/>
        </w:rPr>
        <w:t>ն ուղղված միջոցների աճով</w:t>
      </w:r>
      <w:r>
        <w:rPr>
          <w:rFonts w:ascii="GHEA Grapalat" w:hAnsi="GHEA Grapalat" w:cs="Sylfaen"/>
          <w:sz w:val="22"/>
          <w:szCs w:val="22"/>
        </w:rPr>
        <w:t>:</w:t>
      </w:r>
    </w:p>
    <w:p w:rsidR="00E93F7A" w:rsidRDefault="00E93F7A" w:rsidP="00E93F7A">
      <w:pPr>
        <w:spacing w:line="360" w:lineRule="auto"/>
        <w:ind w:firstLine="561"/>
        <w:jc w:val="both"/>
        <w:rPr>
          <w:rFonts w:ascii="GHEA Grapalat" w:hAnsi="GHEA Grapalat" w:cs="Sylfaen"/>
          <w:sz w:val="22"/>
          <w:szCs w:val="22"/>
        </w:rPr>
      </w:pPr>
      <w:r>
        <w:rPr>
          <w:rFonts w:ascii="GHEA Grapalat" w:hAnsi="GHEA Grapalat" w:cs="Sylfaen"/>
          <w:sz w:val="22"/>
          <w:szCs w:val="22"/>
        </w:rPr>
        <w:t>Տ</w:t>
      </w:r>
      <w:r>
        <w:rPr>
          <w:rFonts w:ascii="GHEA Grapalat" w:hAnsi="GHEA Grapalat" w:cs="Sylfaen"/>
          <w:sz w:val="22"/>
          <w:szCs w:val="22"/>
          <w:lang w:val="hy-AM"/>
        </w:rPr>
        <w:t>եղեկատվության</w:t>
      </w:r>
      <w:r>
        <w:rPr>
          <w:rFonts w:ascii="GHEA Grapalat" w:hAnsi="GHEA Grapalat" w:cs="Times Armenian"/>
          <w:sz w:val="22"/>
          <w:szCs w:val="22"/>
          <w:lang w:val="hy-AM"/>
        </w:rPr>
        <w:t xml:space="preserve"> </w:t>
      </w:r>
      <w:r>
        <w:rPr>
          <w:rFonts w:ascii="GHEA Grapalat" w:hAnsi="GHEA Grapalat" w:cs="Sylfaen"/>
          <w:sz w:val="22"/>
          <w:szCs w:val="22"/>
          <w:lang w:val="hy-AM"/>
        </w:rPr>
        <w:t>ձեռք</w:t>
      </w:r>
      <w:r>
        <w:rPr>
          <w:rFonts w:ascii="GHEA Grapalat" w:hAnsi="GHEA Grapalat" w:cs="Times Armenian"/>
          <w:sz w:val="22"/>
          <w:szCs w:val="22"/>
          <w:lang w:val="hy-AM"/>
        </w:rPr>
        <w:t xml:space="preserve"> </w:t>
      </w:r>
      <w:r>
        <w:rPr>
          <w:rFonts w:ascii="GHEA Grapalat" w:hAnsi="GHEA Grapalat" w:cs="Sylfaen"/>
          <w:sz w:val="22"/>
          <w:szCs w:val="22"/>
          <w:lang w:val="hy-AM"/>
        </w:rPr>
        <w:t>բերման</w:t>
      </w:r>
      <w:r>
        <w:rPr>
          <w:rFonts w:ascii="GHEA Grapalat" w:hAnsi="GHEA Grapalat" w:cs="Times Armenian"/>
          <w:sz w:val="22"/>
          <w:szCs w:val="22"/>
          <w:lang w:val="hy-AM"/>
        </w:rPr>
        <w:t xml:space="preserve"> </w:t>
      </w:r>
      <w:r>
        <w:rPr>
          <w:rFonts w:ascii="GHEA Grapalat" w:hAnsi="GHEA Grapalat" w:cs="Times Armenian"/>
          <w:sz w:val="22"/>
          <w:szCs w:val="22"/>
        </w:rPr>
        <w:t xml:space="preserve">համար </w:t>
      </w:r>
      <w:r w:rsidR="0008207A">
        <w:rPr>
          <w:rFonts w:ascii="GHEA Grapalat" w:hAnsi="GHEA Grapalat" w:cs="Times Armenian"/>
          <w:sz w:val="22"/>
          <w:szCs w:val="22"/>
        </w:rPr>
        <w:t>տրամադրված</w:t>
      </w:r>
      <w:r>
        <w:rPr>
          <w:rFonts w:ascii="GHEA Grapalat" w:hAnsi="GHEA Grapalat" w:cs="Times Armenian"/>
          <w:sz w:val="22"/>
          <w:szCs w:val="22"/>
        </w:rPr>
        <w:t xml:space="preserve"> 166.3 մլն դրամից 130.2 մլն դրամն ուղղվել է հանրային իրազեկման ապահովմանը, 36.1 մլն դրամը՝ տ</w:t>
      </w:r>
      <w:r w:rsidRPr="002F2E44">
        <w:rPr>
          <w:rFonts w:ascii="GHEA Grapalat" w:hAnsi="GHEA Grapalat" w:cs="Times Armenian"/>
          <w:sz w:val="22"/>
          <w:szCs w:val="22"/>
        </w:rPr>
        <w:t>եղեկատվության ձեռքբերման, պահպանման և արխիվացման ծառայություններ</w:t>
      </w:r>
      <w:r>
        <w:rPr>
          <w:rFonts w:ascii="GHEA Grapalat" w:hAnsi="GHEA Grapalat" w:cs="Times Armenian"/>
          <w:sz w:val="22"/>
          <w:szCs w:val="22"/>
        </w:rPr>
        <w:t xml:space="preserve">ին, որոնք իրականացվել են նախատեսված ողջ ծավալով: Նախորդ տարվա նույն ժամանակահատվածի համեմատ </w:t>
      </w:r>
      <w:r>
        <w:rPr>
          <w:rFonts w:ascii="GHEA Grapalat" w:hAnsi="GHEA Grapalat" w:cs="Sylfaen"/>
          <w:sz w:val="22"/>
          <w:szCs w:val="22"/>
        </w:rPr>
        <w:t>տ</w:t>
      </w:r>
      <w:r>
        <w:rPr>
          <w:rFonts w:ascii="GHEA Grapalat" w:hAnsi="GHEA Grapalat" w:cs="Sylfaen"/>
          <w:sz w:val="22"/>
          <w:szCs w:val="22"/>
          <w:lang w:val="hy-AM"/>
        </w:rPr>
        <w:t>եղեկատվության</w:t>
      </w:r>
      <w:r>
        <w:rPr>
          <w:rFonts w:ascii="GHEA Grapalat" w:hAnsi="GHEA Grapalat" w:cs="Times Armenian"/>
          <w:sz w:val="22"/>
          <w:szCs w:val="22"/>
          <w:lang w:val="hy-AM"/>
        </w:rPr>
        <w:t xml:space="preserve"> </w:t>
      </w:r>
      <w:r>
        <w:rPr>
          <w:rFonts w:ascii="GHEA Grapalat" w:hAnsi="GHEA Grapalat" w:cs="Sylfaen"/>
          <w:sz w:val="22"/>
          <w:szCs w:val="22"/>
          <w:lang w:val="hy-AM"/>
        </w:rPr>
        <w:t>ձեռք</w:t>
      </w:r>
      <w:r>
        <w:rPr>
          <w:rFonts w:ascii="GHEA Grapalat" w:hAnsi="GHEA Grapalat" w:cs="Times Armenian"/>
          <w:sz w:val="22"/>
          <w:szCs w:val="22"/>
          <w:lang w:val="hy-AM"/>
        </w:rPr>
        <w:t xml:space="preserve"> </w:t>
      </w:r>
      <w:r>
        <w:rPr>
          <w:rFonts w:ascii="GHEA Grapalat" w:hAnsi="GHEA Grapalat" w:cs="Sylfaen"/>
          <w:sz w:val="22"/>
          <w:szCs w:val="22"/>
          <w:lang w:val="hy-AM"/>
        </w:rPr>
        <w:t>բերման</w:t>
      </w:r>
      <w:r w:rsidRPr="002F2E44">
        <w:rPr>
          <w:rFonts w:ascii="GHEA Grapalat" w:hAnsi="GHEA Grapalat" w:cs="Times Armenian"/>
          <w:sz w:val="22"/>
          <w:szCs w:val="22"/>
        </w:rPr>
        <w:t xml:space="preserve"> </w:t>
      </w:r>
      <w:r>
        <w:rPr>
          <w:rFonts w:ascii="GHEA Grapalat" w:hAnsi="GHEA Grapalat" w:cs="Sylfaen"/>
          <w:sz w:val="22"/>
          <w:szCs w:val="22"/>
          <w:lang w:val="hy-AM"/>
        </w:rPr>
        <w:t>ծախսեր</w:t>
      </w:r>
      <w:r>
        <w:rPr>
          <w:rFonts w:ascii="GHEA Grapalat" w:hAnsi="GHEA Grapalat" w:cs="Sylfaen"/>
          <w:sz w:val="22"/>
          <w:szCs w:val="22"/>
        </w:rPr>
        <w:t>ն աճել են 1.2</w:t>
      </w:r>
      <w:r>
        <w:rPr>
          <w:rFonts w:ascii="GHEA Grapalat" w:hAnsi="GHEA Grapalat" w:cs="Times Armenian"/>
          <w:sz w:val="22"/>
          <w:szCs w:val="22"/>
          <w:lang w:val="hy-AM"/>
        </w:rPr>
        <w:t>%</w:t>
      </w:r>
      <w:r>
        <w:rPr>
          <w:rFonts w:ascii="GHEA Grapalat" w:hAnsi="GHEA Grapalat" w:cs="Times Armenian"/>
          <w:sz w:val="22"/>
          <w:szCs w:val="22"/>
          <w:lang w:val="hy-AM"/>
        </w:rPr>
        <w:noBreakHyphen/>
      </w:r>
      <w:r>
        <w:rPr>
          <w:rFonts w:ascii="GHEA Grapalat" w:hAnsi="GHEA Grapalat" w:cs="Sylfaen"/>
          <w:sz w:val="22"/>
          <w:szCs w:val="22"/>
          <w:lang w:val="hy-AM"/>
        </w:rPr>
        <w:t>ով:</w:t>
      </w:r>
    </w:p>
    <w:p w:rsidR="00E93F7A" w:rsidRDefault="00E93F7A" w:rsidP="00E93F7A">
      <w:pPr>
        <w:spacing w:line="360" w:lineRule="auto"/>
        <w:ind w:firstLine="561"/>
        <w:jc w:val="both"/>
        <w:rPr>
          <w:rFonts w:ascii="GHEA Grapalat" w:hAnsi="GHEA Grapalat"/>
          <w:sz w:val="22"/>
          <w:szCs w:val="22"/>
          <w:lang w:val="hy-AM"/>
        </w:rPr>
      </w:pPr>
      <w:r w:rsidRPr="005917C5">
        <w:rPr>
          <w:rFonts w:ascii="GHEA Grapalat" w:hAnsi="GHEA Grapalat" w:cs="Sylfaen"/>
          <w:i/>
          <w:sz w:val="22"/>
          <w:szCs w:val="22"/>
          <w:lang w:val="hy-AM"/>
        </w:rPr>
        <w:lastRenderedPageBreak/>
        <w:t>Կրոնական</w:t>
      </w:r>
      <w:r w:rsidRPr="005917C5">
        <w:rPr>
          <w:rFonts w:ascii="GHEA Grapalat" w:hAnsi="GHEA Grapalat" w:cs="Times Armenian"/>
          <w:i/>
          <w:sz w:val="22"/>
          <w:szCs w:val="22"/>
          <w:lang w:val="hy-AM"/>
        </w:rPr>
        <w:t xml:space="preserve"> </w:t>
      </w:r>
      <w:r w:rsidRPr="005917C5">
        <w:rPr>
          <w:rFonts w:ascii="GHEA Grapalat" w:hAnsi="GHEA Grapalat" w:cs="Sylfaen"/>
          <w:i/>
          <w:sz w:val="22"/>
          <w:szCs w:val="22"/>
          <w:lang w:val="hy-AM"/>
        </w:rPr>
        <w:t>և</w:t>
      </w:r>
      <w:r w:rsidRPr="005917C5">
        <w:rPr>
          <w:rFonts w:ascii="GHEA Grapalat" w:hAnsi="GHEA Grapalat" w:cs="Times Armenian"/>
          <w:i/>
          <w:sz w:val="22"/>
          <w:szCs w:val="22"/>
          <w:lang w:val="hy-AM"/>
        </w:rPr>
        <w:t xml:space="preserve"> </w:t>
      </w:r>
      <w:r w:rsidRPr="005917C5">
        <w:rPr>
          <w:rFonts w:ascii="GHEA Grapalat" w:hAnsi="GHEA Grapalat" w:cs="Sylfaen"/>
          <w:i/>
          <w:sz w:val="22"/>
          <w:szCs w:val="22"/>
          <w:lang w:val="hy-AM"/>
        </w:rPr>
        <w:t>հասարակական</w:t>
      </w:r>
      <w:r w:rsidRPr="005917C5">
        <w:rPr>
          <w:rFonts w:ascii="GHEA Grapalat" w:hAnsi="GHEA Grapalat" w:cs="Times Armenian"/>
          <w:i/>
          <w:sz w:val="22"/>
          <w:szCs w:val="22"/>
          <w:lang w:val="hy-AM"/>
        </w:rPr>
        <w:t xml:space="preserve"> </w:t>
      </w:r>
      <w:r w:rsidRPr="005917C5">
        <w:rPr>
          <w:rFonts w:ascii="GHEA Grapalat" w:hAnsi="GHEA Grapalat" w:cs="Sylfaen"/>
          <w:i/>
          <w:sz w:val="22"/>
          <w:szCs w:val="22"/>
          <w:lang w:val="hy-AM"/>
        </w:rPr>
        <w:t>այլ</w:t>
      </w:r>
      <w:r w:rsidRPr="005917C5">
        <w:rPr>
          <w:rFonts w:ascii="GHEA Grapalat" w:hAnsi="GHEA Grapalat" w:cs="Times Armenian"/>
          <w:i/>
          <w:sz w:val="22"/>
          <w:szCs w:val="22"/>
          <w:lang w:val="hy-AM"/>
        </w:rPr>
        <w:t xml:space="preserve"> </w:t>
      </w:r>
      <w:r w:rsidRPr="005917C5">
        <w:rPr>
          <w:rFonts w:ascii="GHEA Grapalat" w:hAnsi="GHEA Grapalat" w:cs="Sylfaen"/>
          <w:i/>
          <w:sz w:val="22"/>
          <w:szCs w:val="22"/>
          <w:lang w:val="hy-AM"/>
        </w:rPr>
        <w:t>ծառայությունների</w:t>
      </w:r>
      <w:r w:rsidRPr="005917C5">
        <w:rPr>
          <w:rFonts w:ascii="GHEA Grapalat" w:hAnsi="GHEA Grapalat" w:cs="Sylfaen"/>
          <w:sz w:val="22"/>
          <w:szCs w:val="22"/>
          <w:lang w:val="hy-AM"/>
        </w:rPr>
        <w:t xml:space="preserve"> </w:t>
      </w:r>
      <w:r w:rsidRPr="005917C5">
        <w:rPr>
          <w:rFonts w:ascii="GHEA Grapalat" w:hAnsi="GHEA Grapalat" w:cs="Sylfaen"/>
          <w:sz w:val="22"/>
          <w:szCs w:val="22"/>
        </w:rPr>
        <w:t>խմբի ծրագրերին</w:t>
      </w:r>
      <w:r w:rsidRPr="005917C5">
        <w:rPr>
          <w:rFonts w:ascii="GHEA Grapalat" w:hAnsi="GHEA Grapalat"/>
          <w:sz w:val="22"/>
          <w:szCs w:val="22"/>
          <w:lang w:val="hy-AM"/>
        </w:rPr>
        <w:t xml:space="preserve"> 201</w:t>
      </w:r>
      <w:r w:rsidRPr="005917C5">
        <w:rPr>
          <w:rFonts w:ascii="GHEA Grapalat" w:hAnsi="GHEA Grapalat"/>
          <w:sz w:val="22"/>
          <w:szCs w:val="22"/>
        </w:rPr>
        <w:t>6</w:t>
      </w:r>
      <w:r>
        <w:rPr>
          <w:rFonts w:ascii="GHEA Grapalat" w:hAnsi="GHEA Grapalat"/>
          <w:sz w:val="22"/>
          <w:szCs w:val="22"/>
          <w:lang w:val="hy-AM"/>
        </w:rPr>
        <w:t xml:space="preserve"> </w:t>
      </w:r>
      <w:r>
        <w:rPr>
          <w:rFonts w:ascii="GHEA Grapalat" w:hAnsi="GHEA Grapalat" w:cs="Sylfaen"/>
          <w:sz w:val="22"/>
          <w:szCs w:val="22"/>
          <w:lang w:val="hy-AM"/>
        </w:rPr>
        <w:t>թվականի</w:t>
      </w:r>
      <w:r>
        <w:rPr>
          <w:rFonts w:ascii="GHEA Grapalat" w:hAnsi="GHEA Grapalat" w:cs="Times Armenian"/>
          <w:sz w:val="22"/>
          <w:szCs w:val="22"/>
          <w:lang w:val="hy-AM"/>
        </w:rPr>
        <w:t xml:space="preserve"> </w:t>
      </w:r>
      <w:r>
        <w:rPr>
          <w:rFonts w:ascii="GHEA Grapalat" w:hAnsi="GHEA Grapalat" w:cs="Sylfaen"/>
          <w:sz w:val="22"/>
          <w:szCs w:val="22"/>
          <w:lang w:val="hy-AM"/>
        </w:rPr>
        <w:t>առաջին</w:t>
      </w:r>
      <w:r>
        <w:rPr>
          <w:rFonts w:ascii="GHEA Grapalat" w:hAnsi="GHEA Grapalat" w:cs="Times Armenian"/>
          <w:sz w:val="22"/>
          <w:szCs w:val="22"/>
          <w:lang w:val="hy-AM"/>
        </w:rPr>
        <w:t xml:space="preserve"> </w:t>
      </w:r>
      <w:r>
        <w:rPr>
          <w:rFonts w:ascii="GHEA Grapalat" w:hAnsi="GHEA Grapalat" w:cs="Times Armenian"/>
          <w:sz w:val="22"/>
          <w:szCs w:val="22"/>
        </w:rPr>
        <w:t>կիս</w:t>
      </w:r>
      <w:r>
        <w:rPr>
          <w:rFonts w:ascii="GHEA Grapalat" w:hAnsi="GHEA Grapalat" w:cs="Sylfaen"/>
          <w:sz w:val="22"/>
          <w:szCs w:val="22"/>
          <w:lang w:val="hy-AM"/>
        </w:rPr>
        <w:t>ամյակում պետական</w:t>
      </w:r>
      <w:r>
        <w:rPr>
          <w:rFonts w:ascii="GHEA Grapalat" w:hAnsi="GHEA Grapalat" w:cs="Times Armenian"/>
          <w:sz w:val="22"/>
          <w:szCs w:val="22"/>
          <w:lang w:val="hy-AM"/>
        </w:rPr>
        <w:t xml:space="preserve"> </w:t>
      </w:r>
      <w:r>
        <w:rPr>
          <w:rFonts w:ascii="GHEA Grapalat" w:hAnsi="GHEA Grapalat" w:cs="Sylfaen"/>
          <w:sz w:val="22"/>
          <w:szCs w:val="22"/>
          <w:lang w:val="hy-AM"/>
        </w:rPr>
        <w:t>բյուջեից</w:t>
      </w:r>
      <w:r>
        <w:rPr>
          <w:rFonts w:ascii="GHEA Grapalat" w:hAnsi="GHEA Grapalat" w:cs="Times Armenian"/>
          <w:sz w:val="22"/>
          <w:szCs w:val="22"/>
          <w:lang w:val="hy-AM"/>
        </w:rPr>
        <w:t xml:space="preserve"> </w:t>
      </w:r>
      <w:r>
        <w:rPr>
          <w:rFonts w:ascii="GHEA Grapalat" w:hAnsi="GHEA Grapalat" w:cs="Sylfaen"/>
          <w:sz w:val="22"/>
          <w:szCs w:val="22"/>
          <w:lang w:val="hy-AM"/>
        </w:rPr>
        <w:t>տրամադրվել</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Times Armenian"/>
          <w:sz w:val="22"/>
          <w:szCs w:val="22"/>
        </w:rPr>
        <w:t>387.9</w:t>
      </w:r>
      <w:r>
        <w:rPr>
          <w:rFonts w:ascii="GHEA Grapalat" w:hAnsi="GHEA Grapalat" w:cs="Times Armenian"/>
          <w:sz w:val="22"/>
          <w:szCs w:val="22"/>
          <w:lang w:val="hy-AM"/>
        </w:rPr>
        <w:t xml:space="preserve"> </w:t>
      </w:r>
      <w:r>
        <w:rPr>
          <w:rFonts w:ascii="GHEA Grapalat" w:hAnsi="GHEA Grapalat" w:cs="Sylfaen"/>
          <w:sz w:val="22"/>
          <w:szCs w:val="22"/>
          <w:lang w:val="hy-AM"/>
        </w:rPr>
        <w:t>մլն</w:t>
      </w:r>
      <w:r>
        <w:rPr>
          <w:rFonts w:ascii="GHEA Grapalat" w:hAnsi="GHEA Grapalat" w:cs="Times Armenian"/>
          <w:sz w:val="22"/>
          <w:szCs w:val="22"/>
          <w:lang w:val="hy-AM"/>
        </w:rPr>
        <w:t xml:space="preserve"> </w:t>
      </w:r>
      <w:r>
        <w:rPr>
          <w:rFonts w:ascii="GHEA Grapalat" w:hAnsi="GHEA Grapalat" w:cs="Sylfaen"/>
          <w:sz w:val="22"/>
          <w:szCs w:val="22"/>
          <w:lang w:val="hy-AM"/>
        </w:rPr>
        <w:t>դրամ՝</w:t>
      </w:r>
      <w:r>
        <w:rPr>
          <w:rFonts w:ascii="GHEA Grapalat" w:hAnsi="GHEA Grapalat" w:cs="Times Armenian"/>
          <w:sz w:val="22"/>
          <w:szCs w:val="22"/>
          <w:lang w:val="hy-AM"/>
        </w:rPr>
        <w:t xml:space="preserve"> </w:t>
      </w:r>
      <w:r>
        <w:rPr>
          <w:rFonts w:ascii="GHEA Grapalat" w:hAnsi="GHEA Grapalat" w:cs="Sylfaen"/>
          <w:sz w:val="22"/>
          <w:szCs w:val="22"/>
          <w:lang w:val="hy-AM"/>
        </w:rPr>
        <w:t>կազմելով</w:t>
      </w:r>
      <w:r>
        <w:rPr>
          <w:rFonts w:ascii="GHEA Grapalat" w:hAnsi="GHEA Grapalat" w:cs="Times Armenian"/>
          <w:sz w:val="22"/>
          <w:szCs w:val="22"/>
          <w:lang w:val="hy-AM"/>
        </w:rPr>
        <w:t xml:space="preserve"> </w:t>
      </w:r>
      <w:r>
        <w:rPr>
          <w:rFonts w:ascii="GHEA Grapalat" w:hAnsi="GHEA Grapalat" w:cs="Sylfaen"/>
          <w:sz w:val="22"/>
          <w:szCs w:val="22"/>
          <w:lang w:val="hy-AM"/>
        </w:rPr>
        <w:t>նախատեսված</w:t>
      </w:r>
      <w:r>
        <w:rPr>
          <w:rFonts w:ascii="GHEA Grapalat" w:hAnsi="GHEA Grapalat" w:cs="Times Armenian"/>
          <w:sz w:val="22"/>
          <w:szCs w:val="22"/>
          <w:lang w:val="hy-AM"/>
        </w:rPr>
        <w:t xml:space="preserve"> </w:t>
      </w:r>
      <w:r>
        <w:rPr>
          <w:rFonts w:ascii="GHEA Grapalat" w:hAnsi="GHEA Grapalat" w:cs="Sylfaen"/>
          <w:sz w:val="22"/>
          <w:szCs w:val="22"/>
          <w:lang w:val="hy-AM"/>
        </w:rPr>
        <w:t>ծախսերի</w:t>
      </w:r>
      <w:r>
        <w:rPr>
          <w:rFonts w:ascii="GHEA Grapalat" w:hAnsi="GHEA Grapalat" w:cs="Times Armenian"/>
          <w:sz w:val="22"/>
          <w:szCs w:val="22"/>
          <w:lang w:val="hy-AM"/>
        </w:rPr>
        <w:t xml:space="preserve"> </w:t>
      </w:r>
      <w:r>
        <w:rPr>
          <w:rFonts w:ascii="GHEA Grapalat" w:hAnsi="GHEA Grapalat" w:cs="Times Armenian"/>
          <w:sz w:val="22"/>
          <w:szCs w:val="22"/>
        </w:rPr>
        <w:t>73.4</w:t>
      </w:r>
      <w:r>
        <w:rPr>
          <w:rFonts w:ascii="GHEA Grapalat" w:hAnsi="GHEA Grapalat" w:cs="Times Armenian"/>
          <w:sz w:val="22"/>
          <w:szCs w:val="22"/>
          <w:lang w:val="hy-AM"/>
        </w:rPr>
        <w:t>%-</w:t>
      </w:r>
      <w:r>
        <w:rPr>
          <w:rFonts w:ascii="GHEA Grapalat" w:hAnsi="GHEA Grapalat" w:cs="Sylfaen"/>
          <w:sz w:val="22"/>
          <w:szCs w:val="22"/>
          <w:lang w:val="hy-AM"/>
        </w:rPr>
        <w:t>ը</w:t>
      </w:r>
      <w:r>
        <w:rPr>
          <w:rFonts w:ascii="GHEA Grapalat" w:hAnsi="GHEA Grapalat" w:cs="Times Armenian"/>
          <w:sz w:val="22"/>
          <w:szCs w:val="22"/>
          <w:lang w:val="hy-AM"/>
        </w:rPr>
        <w:t xml:space="preserve">: </w:t>
      </w:r>
      <w:r>
        <w:rPr>
          <w:rFonts w:ascii="GHEA Grapalat" w:hAnsi="GHEA Grapalat" w:cs="Sylfaen"/>
          <w:sz w:val="22"/>
          <w:szCs w:val="22"/>
          <w:lang w:val="hy-AM"/>
        </w:rPr>
        <w:t>Շեղումը հիմնականում պայմանավորված է քաղաքական կուսակցություններին, հասարակական կազմակերպություններին և արհմիություններին աջակցության ծախսերի կատարողականով, որ</w:t>
      </w:r>
      <w:r>
        <w:rPr>
          <w:rFonts w:ascii="GHEA Grapalat" w:hAnsi="GHEA Grapalat" w:cs="Sylfaen"/>
          <w:sz w:val="22"/>
          <w:szCs w:val="22"/>
        </w:rPr>
        <w:t>ը կազմել է 41% կամ</w:t>
      </w:r>
      <w:r>
        <w:rPr>
          <w:rFonts w:ascii="GHEA Grapalat" w:hAnsi="GHEA Grapalat" w:cs="Sylfaen"/>
          <w:sz w:val="22"/>
          <w:szCs w:val="22"/>
          <w:lang w:val="hy-AM"/>
        </w:rPr>
        <w:t xml:space="preserve"> </w:t>
      </w:r>
      <w:r>
        <w:rPr>
          <w:rFonts w:ascii="GHEA Grapalat" w:hAnsi="GHEA Grapalat" w:cs="Sylfaen"/>
          <w:sz w:val="22"/>
          <w:szCs w:val="22"/>
        </w:rPr>
        <w:t>64.7</w:t>
      </w:r>
      <w:r>
        <w:rPr>
          <w:rFonts w:ascii="GHEA Grapalat" w:hAnsi="GHEA Grapalat" w:cs="Sylfaen"/>
          <w:sz w:val="22"/>
          <w:szCs w:val="22"/>
          <w:lang w:val="hy-AM"/>
        </w:rPr>
        <w:t xml:space="preserve"> մլն դրամ: Երիտասարդական ծրագրերի </w:t>
      </w:r>
      <w:r w:rsidR="00C81B31">
        <w:rPr>
          <w:rFonts w:ascii="GHEA Grapalat" w:hAnsi="GHEA Grapalat" w:cs="Sylfaen"/>
          <w:sz w:val="22"/>
          <w:szCs w:val="22"/>
        </w:rPr>
        <w:t xml:space="preserve">դասի </w:t>
      </w:r>
      <w:r>
        <w:rPr>
          <w:rFonts w:ascii="GHEA Grapalat" w:hAnsi="GHEA Grapalat" w:cs="Sylfaen"/>
          <w:sz w:val="22"/>
          <w:szCs w:val="22"/>
          <w:lang w:val="hy-AM"/>
        </w:rPr>
        <w:t xml:space="preserve">շրջանակներում օգտագործվել է </w:t>
      </w:r>
      <w:r>
        <w:rPr>
          <w:rFonts w:ascii="GHEA Grapalat" w:hAnsi="GHEA Grapalat" w:cs="Sylfaen"/>
          <w:sz w:val="22"/>
          <w:szCs w:val="22"/>
        </w:rPr>
        <w:t>323.2</w:t>
      </w:r>
      <w:r>
        <w:rPr>
          <w:rFonts w:ascii="GHEA Grapalat" w:hAnsi="GHEA Grapalat" w:cs="Sylfaen"/>
          <w:sz w:val="22"/>
          <w:szCs w:val="22"/>
          <w:lang w:val="hy-AM"/>
        </w:rPr>
        <w:t xml:space="preserve"> մլն դրամ կամ նախատեսվածի 8</w:t>
      </w:r>
      <w:r>
        <w:rPr>
          <w:rFonts w:ascii="GHEA Grapalat" w:hAnsi="GHEA Grapalat" w:cs="Sylfaen"/>
          <w:sz w:val="22"/>
          <w:szCs w:val="22"/>
        </w:rPr>
        <w:t>7.3</w:t>
      </w:r>
      <w:r>
        <w:rPr>
          <w:rFonts w:ascii="GHEA Grapalat" w:hAnsi="GHEA Grapalat" w:cs="Sylfaen"/>
          <w:sz w:val="22"/>
          <w:szCs w:val="22"/>
          <w:lang w:val="hy-AM"/>
        </w:rPr>
        <w:t>%-ը: Նախորդ</w:t>
      </w:r>
      <w:r>
        <w:rPr>
          <w:rFonts w:ascii="GHEA Grapalat" w:hAnsi="GHEA Grapalat" w:cs="Times Armenian"/>
          <w:sz w:val="22"/>
          <w:szCs w:val="22"/>
          <w:lang w:val="hy-AM"/>
        </w:rPr>
        <w:t xml:space="preserve"> </w:t>
      </w:r>
      <w:r>
        <w:rPr>
          <w:rFonts w:ascii="GHEA Grapalat" w:hAnsi="GHEA Grapalat" w:cs="Sylfaen"/>
          <w:sz w:val="22"/>
          <w:szCs w:val="22"/>
          <w:lang w:val="hy-AM"/>
        </w:rPr>
        <w:t>տարվա</w:t>
      </w:r>
      <w:r>
        <w:rPr>
          <w:rFonts w:ascii="GHEA Grapalat" w:hAnsi="GHEA Grapalat" w:cs="Times Armenian"/>
          <w:sz w:val="22"/>
          <w:szCs w:val="22"/>
          <w:lang w:val="hy-AM"/>
        </w:rPr>
        <w:t xml:space="preserve"> </w:t>
      </w:r>
      <w:r>
        <w:rPr>
          <w:rFonts w:ascii="GHEA Grapalat" w:hAnsi="GHEA Grapalat" w:cs="Sylfaen"/>
          <w:sz w:val="22"/>
          <w:szCs w:val="22"/>
          <w:lang w:val="hy-AM"/>
        </w:rPr>
        <w:t>նույն</w:t>
      </w:r>
      <w:r>
        <w:rPr>
          <w:rFonts w:ascii="GHEA Grapalat" w:hAnsi="GHEA Grapalat" w:cs="Times Armenian"/>
          <w:sz w:val="22"/>
          <w:szCs w:val="22"/>
          <w:lang w:val="hy-AM"/>
        </w:rPr>
        <w:t xml:space="preserve"> </w:t>
      </w:r>
      <w:r>
        <w:rPr>
          <w:rFonts w:ascii="GHEA Grapalat" w:hAnsi="GHEA Grapalat" w:cs="Sylfaen"/>
          <w:sz w:val="22"/>
          <w:szCs w:val="22"/>
          <w:lang w:val="hy-AM"/>
        </w:rPr>
        <w:t>ժամանակահատվածի</w:t>
      </w:r>
      <w:r>
        <w:rPr>
          <w:rFonts w:ascii="GHEA Grapalat" w:hAnsi="GHEA Grapalat" w:cs="Times Armenian"/>
          <w:sz w:val="22"/>
          <w:szCs w:val="22"/>
          <w:lang w:val="hy-AM"/>
        </w:rPr>
        <w:t xml:space="preserve"> </w:t>
      </w:r>
      <w:r>
        <w:rPr>
          <w:rFonts w:ascii="GHEA Grapalat" w:hAnsi="GHEA Grapalat" w:cs="Sylfaen"/>
          <w:sz w:val="22"/>
          <w:szCs w:val="22"/>
          <w:lang w:val="hy-AM"/>
        </w:rPr>
        <w:t>համեմատ կրոնական</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հասարակական</w:t>
      </w:r>
      <w:r>
        <w:rPr>
          <w:rFonts w:ascii="GHEA Grapalat" w:hAnsi="GHEA Grapalat" w:cs="Times Armenian"/>
          <w:sz w:val="22"/>
          <w:szCs w:val="22"/>
          <w:lang w:val="hy-AM"/>
        </w:rPr>
        <w:t xml:space="preserve"> </w:t>
      </w:r>
      <w:r>
        <w:rPr>
          <w:rFonts w:ascii="GHEA Grapalat" w:hAnsi="GHEA Grapalat" w:cs="Sylfaen"/>
          <w:sz w:val="22"/>
          <w:szCs w:val="22"/>
          <w:lang w:val="hy-AM"/>
        </w:rPr>
        <w:t>այլ</w:t>
      </w:r>
      <w:r>
        <w:rPr>
          <w:rFonts w:ascii="GHEA Grapalat" w:hAnsi="GHEA Grapalat" w:cs="Times Armenian"/>
          <w:sz w:val="22"/>
          <w:szCs w:val="22"/>
          <w:lang w:val="hy-AM"/>
        </w:rPr>
        <w:t xml:space="preserve"> </w:t>
      </w:r>
      <w:r>
        <w:rPr>
          <w:rFonts w:ascii="GHEA Grapalat" w:hAnsi="GHEA Grapalat" w:cs="Sylfaen"/>
          <w:sz w:val="22"/>
          <w:szCs w:val="22"/>
          <w:lang w:val="hy-AM"/>
        </w:rPr>
        <w:t>ծառայությունների</w:t>
      </w:r>
      <w:r>
        <w:rPr>
          <w:rFonts w:ascii="GHEA Grapalat" w:hAnsi="GHEA Grapalat" w:cs="Times Armenian"/>
          <w:sz w:val="22"/>
          <w:szCs w:val="22"/>
          <w:lang w:val="hy-AM"/>
        </w:rPr>
        <w:t xml:space="preserve"> խմբի </w:t>
      </w:r>
      <w:r>
        <w:rPr>
          <w:rFonts w:ascii="GHEA Grapalat" w:hAnsi="GHEA Grapalat" w:cs="Sylfaen"/>
          <w:sz w:val="22"/>
          <w:szCs w:val="22"/>
          <w:lang w:val="hy-AM"/>
        </w:rPr>
        <w:t>ծախսեր</w:t>
      </w:r>
      <w:r>
        <w:rPr>
          <w:rFonts w:ascii="GHEA Grapalat" w:hAnsi="GHEA Grapalat" w:cs="Sylfaen"/>
          <w:sz w:val="22"/>
          <w:szCs w:val="22"/>
        </w:rPr>
        <w:t>ը</w:t>
      </w:r>
      <w:r>
        <w:rPr>
          <w:rFonts w:ascii="GHEA Grapalat" w:hAnsi="GHEA Grapalat" w:cs="Sylfaen"/>
          <w:sz w:val="22"/>
          <w:szCs w:val="22"/>
          <w:lang w:val="hy-AM"/>
        </w:rPr>
        <w:t xml:space="preserve"> </w:t>
      </w:r>
      <w:r>
        <w:rPr>
          <w:rFonts w:ascii="GHEA Grapalat" w:hAnsi="GHEA Grapalat" w:cs="Sylfaen"/>
          <w:sz w:val="22"/>
          <w:szCs w:val="22"/>
        </w:rPr>
        <w:t>նվազ</w:t>
      </w:r>
      <w:r>
        <w:rPr>
          <w:rFonts w:ascii="GHEA Grapalat" w:hAnsi="GHEA Grapalat" w:cs="Sylfaen"/>
          <w:sz w:val="22"/>
          <w:szCs w:val="22"/>
          <w:lang w:val="hy-AM"/>
        </w:rPr>
        <w:t>ել</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Times Armenian"/>
          <w:sz w:val="22"/>
          <w:szCs w:val="22"/>
        </w:rPr>
        <w:t>15.2</w:t>
      </w:r>
      <w:r>
        <w:rPr>
          <w:rFonts w:ascii="GHEA Grapalat" w:hAnsi="GHEA Grapalat" w:cs="Times Armenian"/>
          <w:sz w:val="22"/>
          <w:szCs w:val="22"/>
          <w:lang w:val="hy-AM"/>
        </w:rPr>
        <w:t>%</w:t>
      </w:r>
      <w:r>
        <w:rPr>
          <w:rFonts w:ascii="GHEA Grapalat" w:hAnsi="GHEA Grapalat" w:cs="Times Armenian"/>
          <w:sz w:val="22"/>
          <w:szCs w:val="22"/>
          <w:lang w:val="hy-AM"/>
        </w:rPr>
        <w:noBreakHyphen/>
      </w:r>
      <w:r>
        <w:rPr>
          <w:rFonts w:ascii="GHEA Grapalat" w:hAnsi="GHEA Grapalat" w:cs="Sylfaen"/>
          <w:sz w:val="22"/>
          <w:szCs w:val="22"/>
          <w:lang w:val="hy-AM"/>
        </w:rPr>
        <w:t>ով</w:t>
      </w:r>
      <w:r>
        <w:rPr>
          <w:rFonts w:ascii="GHEA Grapalat" w:hAnsi="GHEA Grapalat" w:cs="Sylfaen"/>
          <w:sz w:val="22"/>
          <w:szCs w:val="22"/>
        </w:rPr>
        <w:t xml:space="preserve">՝ հիմնականում պայմանավորված </w:t>
      </w:r>
      <w:r>
        <w:rPr>
          <w:rFonts w:ascii="GHEA Grapalat" w:hAnsi="GHEA Grapalat" w:cs="Sylfaen"/>
          <w:sz w:val="22"/>
          <w:szCs w:val="22"/>
          <w:lang w:val="hy-AM"/>
        </w:rPr>
        <w:t>քաղաքական</w:t>
      </w:r>
      <w:r>
        <w:rPr>
          <w:rFonts w:ascii="GHEA Grapalat" w:hAnsi="GHEA Grapalat" w:cs="Times Armenian"/>
          <w:sz w:val="22"/>
          <w:szCs w:val="22"/>
          <w:lang w:val="hy-AM"/>
        </w:rPr>
        <w:t xml:space="preserve"> </w:t>
      </w:r>
      <w:r>
        <w:rPr>
          <w:rFonts w:ascii="GHEA Grapalat" w:hAnsi="GHEA Grapalat" w:cs="Sylfaen"/>
          <w:sz w:val="22"/>
          <w:szCs w:val="22"/>
          <w:lang w:val="hy-AM"/>
        </w:rPr>
        <w:t>կուսակցություններին</w:t>
      </w:r>
      <w:r>
        <w:rPr>
          <w:rFonts w:ascii="GHEA Grapalat" w:hAnsi="GHEA Grapalat" w:cs="Times Armenian"/>
          <w:sz w:val="22"/>
          <w:szCs w:val="22"/>
          <w:lang w:val="hy-AM"/>
        </w:rPr>
        <w:t xml:space="preserve">, </w:t>
      </w:r>
      <w:r>
        <w:rPr>
          <w:rFonts w:ascii="GHEA Grapalat" w:hAnsi="GHEA Grapalat" w:cs="Sylfaen"/>
          <w:sz w:val="22"/>
          <w:szCs w:val="22"/>
          <w:lang w:val="hy-AM"/>
        </w:rPr>
        <w:t>հասարակական</w:t>
      </w:r>
      <w:r>
        <w:rPr>
          <w:rFonts w:ascii="GHEA Grapalat" w:hAnsi="GHEA Grapalat" w:cs="Times Armenian"/>
          <w:sz w:val="22"/>
          <w:szCs w:val="22"/>
          <w:lang w:val="hy-AM"/>
        </w:rPr>
        <w:t xml:space="preserve"> </w:t>
      </w:r>
      <w:r>
        <w:rPr>
          <w:rFonts w:ascii="GHEA Grapalat" w:hAnsi="GHEA Grapalat" w:cs="Sylfaen"/>
          <w:sz w:val="22"/>
          <w:szCs w:val="22"/>
          <w:lang w:val="hy-AM"/>
        </w:rPr>
        <w:t>կազմակերպություններին</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արհմիություններին</w:t>
      </w:r>
      <w:r>
        <w:rPr>
          <w:rFonts w:ascii="GHEA Grapalat" w:hAnsi="GHEA Grapalat" w:cs="Times Armenian"/>
          <w:sz w:val="22"/>
          <w:szCs w:val="22"/>
          <w:lang w:val="hy-AM"/>
        </w:rPr>
        <w:t xml:space="preserve"> </w:t>
      </w:r>
      <w:r>
        <w:rPr>
          <w:rFonts w:ascii="GHEA Grapalat" w:hAnsi="GHEA Grapalat" w:cs="Sylfaen"/>
          <w:sz w:val="22"/>
          <w:szCs w:val="22"/>
          <w:lang w:val="hy-AM"/>
        </w:rPr>
        <w:t>աջակցության ծախսեր</w:t>
      </w:r>
      <w:r>
        <w:rPr>
          <w:rFonts w:ascii="GHEA Grapalat" w:hAnsi="GHEA Grapalat" w:cs="Sylfaen"/>
          <w:sz w:val="22"/>
          <w:szCs w:val="22"/>
        </w:rPr>
        <w:t>ի 45.6%-ով</w:t>
      </w:r>
      <w:r>
        <w:rPr>
          <w:rFonts w:ascii="GHEA Grapalat" w:hAnsi="GHEA Grapalat" w:cs="Sylfaen"/>
          <w:sz w:val="22"/>
          <w:szCs w:val="22"/>
          <w:lang w:val="hy-AM"/>
        </w:rPr>
        <w:t xml:space="preserve"> </w:t>
      </w:r>
      <w:r>
        <w:rPr>
          <w:rFonts w:ascii="GHEA Grapalat" w:hAnsi="GHEA Grapalat" w:cs="Sylfaen"/>
          <w:sz w:val="22"/>
          <w:szCs w:val="22"/>
        </w:rPr>
        <w:t xml:space="preserve">նվազմամբ: 4.6%-ով նվազել են նաև երիտասարդական ծրագրերի շրջանակներում կատարված ծախսերը՝ պայմանավորված </w:t>
      </w:r>
      <w:r>
        <w:rPr>
          <w:rFonts w:ascii="GHEA Grapalat" w:hAnsi="GHEA Grapalat" w:cs="Sylfaen"/>
          <w:sz w:val="22"/>
          <w:szCs w:val="22"/>
          <w:lang w:val="hy-AM"/>
        </w:rPr>
        <w:t>«Երիտասարդ ընտանիքին` մատչելի բնակարան» պետական նպատակային ծրագրի համաֆինանսավորման ծախսեր</w:t>
      </w:r>
      <w:r>
        <w:rPr>
          <w:rFonts w:ascii="GHEA Grapalat" w:hAnsi="GHEA Grapalat" w:cs="Sylfaen"/>
          <w:sz w:val="22"/>
          <w:szCs w:val="22"/>
        </w:rPr>
        <w:t>ի նվազմամբ</w:t>
      </w:r>
      <w:r>
        <w:rPr>
          <w:rFonts w:ascii="GHEA Grapalat" w:hAnsi="GHEA Grapalat"/>
          <w:sz w:val="22"/>
          <w:szCs w:val="22"/>
          <w:lang w:val="hy-AM"/>
        </w:rPr>
        <w:t>:</w:t>
      </w:r>
    </w:p>
    <w:p w:rsidR="00E93F7A" w:rsidRDefault="00E93F7A" w:rsidP="00E93F7A">
      <w:pPr>
        <w:spacing w:line="360" w:lineRule="auto"/>
        <w:ind w:firstLine="561"/>
        <w:jc w:val="both"/>
        <w:rPr>
          <w:rFonts w:ascii="GHEA Grapalat" w:hAnsi="GHEA Grapalat"/>
          <w:sz w:val="22"/>
          <w:szCs w:val="22"/>
        </w:rPr>
      </w:pPr>
      <w:r>
        <w:rPr>
          <w:rFonts w:ascii="GHEA Grapalat" w:hAnsi="GHEA Grapalat"/>
          <w:sz w:val="22"/>
          <w:szCs w:val="22"/>
          <w:lang w:val="hy-AM"/>
        </w:rPr>
        <w:t>201</w:t>
      </w:r>
      <w:r>
        <w:rPr>
          <w:rFonts w:ascii="GHEA Grapalat" w:hAnsi="GHEA Grapalat"/>
          <w:sz w:val="22"/>
          <w:szCs w:val="22"/>
        </w:rPr>
        <w:t>6</w:t>
      </w:r>
      <w:r>
        <w:rPr>
          <w:rFonts w:ascii="GHEA Grapalat" w:hAnsi="GHEA Grapalat"/>
          <w:sz w:val="22"/>
          <w:szCs w:val="22"/>
          <w:lang w:val="hy-AM"/>
        </w:rPr>
        <w:t xml:space="preserve"> </w:t>
      </w:r>
      <w:r>
        <w:rPr>
          <w:rFonts w:ascii="GHEA Grapalat" w:hAnsi="GHEA Grapalat" w:cs="Sylfaen"/>
          <w:sz w:val="22"/>
          <w:szCs w:val="22"/>
          <w:lang w:val="hy-AM"/>
        </w:rPr>
        <w:t>թվականի</w:t>
      </w:r>
      <w:r>
        <w:rPr>
          <w:rFonts w:ascii="GHEA Grapalat" w:hAnsi="GHEA Grapalat" w:cs="Times Armenian"/>
          <w:sz w:val="22"/>
          <w:szCs w:val="22"/>
          <w:lang w:val="hy-AM"/>
        </w:rPr>
        <w:t xml:space="preserve"> </w:t>
      </w:r>
      <w:r>
        <w:rPr>
          <w:rFonts w:ascii="GHEA Grapalat" w:hAnsi="GHEA Grapalat" w:cs="Sylfaen"/>
          <w:sz w:val="22"/>
          <w:szCs w:val="22"/>
          <w:lang w:val="hy-AM"/>
        </w:rPr>
        <w:t>առաջին</w:t>
      </w:r>
      <w:r>
        <w:rPr>
          <w:rFonts w:ascii="GHEA Grapalat" w:hAnsi="GHEA Grapalat" w:cs="Times Armenian"/>
          <w:sz w:val="22"/>
          <w:szCs w:val="22"/>
          <w:lang w:val="hy-AM"/>
        </w:rPr>
        <w:t xml:space="preserve"> </w:t>
      </w:r>
      <w:r>
        <w:rPr>
          <w:rFonts w:ascii="GHEA Grapalat" w:hAnsi="GHEA Grapalat" w:cs="Times Armenian"/>
          <w:sz w:val="22"/>
          <w:szCs w:val="22"/>
        </w:rPr>
        <w:t>կիս</w:t>
      </w:r>
      <w:r>
        <w:rPr>
          <w:rFonts w:ascii="GHEA Grapalat" w:hAnsi="GHEA Grapalat" w:cs="Sylfaen"/>
          <w:sz w:val="22"/>
          <w:szCs w:val="22"/>
          <w:lang w:val="hy-AM"/>
        </w:rPr>
        <w:t xml:space="preserve">ամյակում </w:t>
      </w:r>
      <w:r>
        <w:rPr>
          <w:rFonts w:ascii="GHEA Grapalat" w:hAnsi="GHEA Grapalat" w:cs="Sylfaen"/>
          <w:i/>
          <w:sz w:val="22"/>
          <w:szCs w:val="22"/>
          <w:lang w:val="hy-AM"/>
        </w:rPr>
        <w:t>այլ</w:t>
      </w:r>
      <w:r>
        <w:rPr>
          <w:rFonts w:ascii="GHEA Grapalat" w:hAnsi="GHEA Grapalat" w:cs="Times Armenian"/>
          <w:i/>
          <w:sz w:val="22"/>
          <w:szCs w:val="22"/>
          <w:lang w:val="hy-AM"/>
        </w:rPr>
        <w:t xml:space="preserve"> </w:t>
      </w:r>
      <w:r>
        <w:rPr>
          <w:rFonts w:ascii="GHEA Grapalat" w:hAnsi="GHEA Grapalat" w:cs="Sylfaen"/>
          <w:i/>
          <w:sz w:val="22"/>
          <w:szCs w:val="22"/>
          <w:lang w:val="hy-AM"/>
        </w:rPr>
        <w:t>դասերին</w:t>
      </w:r>
      <w:r>
        <w:rPr>
          <w:rFonts w:ascii="GHEA Grapalat" w:hAnsi="GHEA Grapalat" w:cs="Times Armenian"/>
          <w:i/>
          <w:sz w:val="22"/>
          <w:szCs w:val="22"/>
          <w:lang w:val="hy-AM"/>
        </w:rPr>
        <w:t xml:space="preserve"> </w:t>
      </w:r>
      <w:r>
        <w:rPr>
          <w:rFonts w:ascii="GHEA Grapalat" w:hAnsi="GHEA Grapalat" w:cs="Sylfaen"/>
          <w:i/>
          <w:sz w:val="22"/>
          <w:szCs w:val="22"/>
          <w:lang w:val="hy-AM"/>
        </w:rPr>
        <w:t>չպատկանող</w:t>
      </w:r>
      <w:r>
        <w:rPr>
          <w:rFonts w:ascii="GHEA Grapalat" w:hAnsi="GHEA Grapalat" w:cs="Times Armenian"/>
          <w:i/>
          <w:sz w:val="22"/>
          <w:szCs w:val="22"/>
          <w:lang w:val="hy-AM"/>
        </w:rPr>
        <w:t xml:space="preserve"> </w:t>
      </w:r>
      <w:r>
        <w:rPr>
          <w:rFonts w:ascii="GHEA Grapalat" w:hAnsi="GHEA Grapalat" w:cs="Sylfaen"/>
          <w:i/>
          <w:sz w:val="22"/>
          <w:szCs w:val="22"/>
          <w:lang w:val="hy-AM"/>
        </w:rPr>
        <w:t>հանգստի</w:t>
      </w:r>
      <w:r>
        <w:rPr>
          <w:rFonts w:ascii="GHEA Grapalat" w:hAnsi="GHEA Grapalat" w:cs="Times Armenian"/>
          <w:i/>
          <w:sz w:val="22"/>
          <w:szCs w:val="22"/>
          <w:lang w:val="hy-AM"/>
        </w:rPr>
        <w:t xml:space="preserve">, </w:t>
      </w:r>
      <w:r>
        <w:rPr>
          <w:rFonts w:ascii="GHEA Grapalat" w:hAnsi="GHEA Grapalat" w:cs="Sylfaen"/>
          <w:i/>
          <w:sz w:val="22"/>
          <w:szCs w:val="22"/>
          <w:lang w:val="hy-AM"/>
        </w:rPr>
        <w:t>մշակույթի</w:t>
      </w:r>
      <w:r>
        <w:rPr>
          <w:rFonts w:ascii="GHEA Grapalat" w:hAnsi="GHEA Grapalat" w:cs="Times Armenian"/>
          <w:i/>
          <w:sz w:val="22"/>
          <w:szCs w:val="22"/>
          <w:lang w:val="hy-AM"/>
        </w:rPr>
        <w:t xml:space="preserve"> </w:t>
      </w:r>
      <w:r>
        <w:rPr>
          <w:rFonts w:ascii="GHEA Grapalat" w:hAnsi="GHEA Grapalat" w:cs="Sylfaen"/>
          <w:i/>
          <w:sz w:val="22"/>
          <w:szCs w:val="22"/>
          <w:lang w:val="hy-AM"/>
        </w:rPr>
        <w:t>և</w:t>
      </w:r>
      <w:r>
        <w:rPr>
          <w:rFonts w:ascii="GHEA Grapalat" w:hAnsi="GHEA Grapalat" w:cs="Times Armenian"/>
          <w:i/>
          <w:sz w:val="22"/>
          <w:szCs w:val="22"/>
          <w:lang w:val="hy-AM"/>
        </w:rPr>
        <w:t xml:space="preserve"> </w:t>
      </w:r>
      <w:r>
        <w:rPr>
          <w:rFonts w:ascii="GHEA Grapalat" w:hAnsi="GHEA Grapalat" w:cs="Sylfaen"/>
          <w:i/>
          <w:sz w:val="22"/>
          <w:szCs w:val="22"/>
          <w:lang w:val="hy-AM"/>
        </w:rPr>
        <w:t>կրոնի</w:t>
      </w:r>
      <w:r>
        <w:rPr>
          <w:rFonts w:ascii="GHEA Grapalat" w:hAnsi="GHEA Grapalat"/>
          <w:i/>
          <w:sz w:val="22"/>
          <w:szCs w:val="22"/>
          <w:lang w:val="hy-AM"/>
        </w:rPr>
        <w:t xml:space="preserve"> </w:t>
      </w:r>
      <w:r>
        <w:rPr>
          <w:rFonts w:ascii="GHEA Grapalat" w:hAnsi="GHEA Grapalat" w:cs="Sylfaen"/>
          <w:sz w:val="22"/>
          <w:szCs w:val="22"/>
          <w:lang w:val="hy-AM"/>
        </w:rPr>
        <w:t>խմբի</w:t>
      </w:r>
      <w:r>
        <w:rPr>
          <w:rFonts w:ascii="GHEA Grapalat" w:hAnsi="GHEA Grapalat"/>
          <w:i/>
          <w:sz w:val="22"/>
          <w:szCs w:val="22"/>
          <w:lang w:val="hy-AM"/>
        </w:rPr>
        <w:t xml:space="preserve"> </w:t>
      </w:r>
      <w:r>
        <w:rPr>
          <w:rFonts w:ascii="GHEA Grapalat" w:hAnsi="GHEA Grapalat" w:cs="Sylfaen"/>
          <w:sz w:val="22"/>
          <w:szCs w:val="22"/>
          <w:lang w:val="hy-AM"/>
        </w:rPr>
        <w:t>շրջանակներում</w:t>
      </w:r>
      <w:r>
        <w:rPr>
          <w:rFonts w:ascii="GHEA Grapalat" w:hAnsi="GHEA Grapalat" w:cs="Times Armenian"/>
          <w:sz w:val="22"/>
          <w:szCs w:val="22"/>
          <w:lang w:val="hy-AM"/>
        </w:rPr>
        <w:t xml:space="preserve"> </w:t>
      </w:r>
      <w:r>
        <w:rPr>
          <w:rFonts w:ascii="GHEA Grapalat" w:hAnsi="GHEA Grapalat" w:cs="Sylfaen"/>
          <w:sz w:val="22"/>
          <w:szCs w:val="22"/>
          <w:lang w:val="hy-AM"/>
        </w:rPr>
        <w:t>ՀՀ</w:t>
      </w:r>
      <w:r>
        <w:rPr>
          <w:rFonts w:ascii="GHEA Grapalat" w:hAnsi="GHEA Grapalat" w:cs="Times Armenian"/>
          <w:sz w:val="22"/>
          <w:szCs w:val="22"/>
          <w:lang w:val="hy-AM"/>
        </w:rPr>
        <w:t xml:space="preserve"> </w:t>
      </w:r>
      <w:r>
        <w:rPr>
          <w:rFonts w:ascii="GHEA Grapalat" w:hAnsi="GHEA Grapalat" w:cs="Sylfaen"/>
          <w:sz w:val="22"/>
          <w:szCs w:val="22"/>
          <w:lang w:val="hy-AM"/>
        </w:rPr>
        <w:t>պետական</w:t>
      </w:r>
      <w:r>
        <w:rPr>
          <w:rFonts w:ascii="GHEA Grapalat" w:hAnsi="GHEA Grapalat" w:cs="Times Armenian"/>
          <w:sz w:val="22"/>
          <w:szCs w:val="22"/>
          <w:lang w:val="hy-AM"/>
        </w:rPr>
        <w:t xml:space="preserve"> </w:t>
      </w:r>
      <w:r>
        <w:rPr>
          <w:rFonts w:ascii="GHEA Grapalat" w:hAnsi="GHEA Grapalat" w:cs="Sylfaen"/>
          <w:sz w:val="22"/>
          <w:szCs w:val="22"/>
          <w:lang w:val="hy-AM"/>
        </w:rPr>
        <w:t>բյուջեից</w:t>
      </w:r>
      <w:r>
        <w:rPr>
          <w:rFonts w:ascii="GHEA Grapalat" w:hAnsi="GHEA Grapalat" w:cs="Times Armenian"/>
          <w:sz w:val="22"/>
          <w:szCs w:val="22"/>
          <w:lang w:val="hy-AM"/>
        </w:rPr>
        <w:t xml:space="preserve"> </w:t>
      </w:r>
      <w:r>
        <w:rPr>
          <w:rFonts w:ascii="GHEA Grapalat" w:hAnsi="GHEA Grapalat" w:cs="Sylfaen"/>
          <w:sz w:val="22"/>
          <w:szCs w:val="22"/>
          <w:lang w:val="hy-AM"/>
        </w:rPr>
        <w:t>օգտագործվել</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Times Armenian"/>
          <w:sz w:val="22"/>
          <w:szCs w:val="22"/>
        </w:rPr>
        <w:t>341.9</w:t>
      </w:r>
      <w:r>
        <w:rPr>
          <w:rFonts w:ascii="GHEA Grapalat" w:hAnsi="GHEA Grapalat" w:cs="Times Armenian"/>
          <w:sz w:val="22"/>
          <w:szCs w:val="22"/>
          <w:lang w:val="hy-AM"/>
        </w:rPr>
        <w:t xml:space="preserve"> </w:t>
      </w:r>
      <w:r>
        <w:rPr>
          <w:rFonts w:ascii="GHEA Grapalat" w:hAnsi="GHEA Grapalat" w:cs="Sylfaen"/>
          <w:sz w:val="22"/>
          <w:szCs w:val="22"/>
          <w:lang w:val="hy-AM"/>
        </w:rPr>
        <w:t>մլն</w:t>
      </w:r>
      <w:r>
        <w:rPr>
          <w:rFonts w:ascii="GHEA Grapalat" w:hAnsi="GHEA Grapalat" w:cs="Times Armenian"/>
          <w:sz w:val="22"/>
          <w:szCs w:val="22"/>
          <w:lang w:val="hy-AM"/>
        </w:rPr>
        <w:t xml:space="preserve"> </w:t>
      </w:r>
      <w:r>
        <w:rPr>
          <w:rFonts w:ascii="GHEA Grapalat" w:hAnsi="GHEA Grapalat" w:cs="Sylfaen"/>
          <w:sz w:val="22"/>
          <w:szCs w:val="22"/>
          <w:lang w:val="hy-AM"/>
        </w:rPr>
        <w:t>դրամ</w:t>
      </w:r>
      <w:r>
        <w:rPr>
          <w:rFonts w:ascii="GHEA Grapalat" w:hAnsi="GHEA Grapalat" w:cs="Times Armenian"/>
          <w:sz w:val="22"/>
          <w:szCs w:val="22"/>
          <w:lang w:val="hy-AM"/>
        </w:rPr>
        <w:t xml:space="preserve">` </w:t>
      </w:r>
      <w:r>
        <w:rPr>
          <w:rFonts w:ascii="GHEA Grapalat" w:hAnsi="GHEA Grapalat" w:cs="Sylfaen"/>
          <w:sz w:val="22"/>
          <w:szCs w:val="22"/>
          <w:lang w:val="hy-AM"/>
        </w:rPr>
        <w:t>ապահովելով</w:t>
      </w:r>
      <w:r>
        <w:rPr>
          <w:rFonts w:ascii="GHEA Grapalat" w:hAnsi="GHEA Grapalat" w:cs="Times Armenian"/>
          <w:sz w:val="22"/>
          <w:szCs w:val="22"/>
          <w:lang w:val="hy-AM"/>
        </w:rPr>
        <w:t xml:space="preserve"> </w:t>
      </w:r>
      <w:r>
        <w:rPr>
          <w:rFonts w:ascii="GHEA Grapalat" w:hAnsi="GHEA Grapalat" w:cs="Sylfaen"/>
          <w:sz w:val="22"/>
          <w:szCs w:val="22"/>
        </w:rPr>
        <w:t>կիսա</w:t>
      </w:r>
      <w:r>
        <w:rPr>
          <w:rFonts w:ascii="GHEA Grapalat" w:hAnsi="GHEA Grapalat" w:cs="Sylfaen"/>
          <w:sz w:val="22"/>
          <w:szCs w:val="22"/>
          <w:lang w:val="hy-AM"/>
        </w:rPr>
        <w:t>մյակային</w:t>
      </w:r>
      <w:r>
        <w:rPr>
          <w:rFonts w:ascii="GHEA Grapalat" w:hAnsi="GHEA Grapalat" w:cs="Times Armenian"/>
          <w:sz w:val="22"/>
          <w:szCs w:val="22"/>
          <w:lang w:val="hy-AM"/>
        </w:rPr>
        <w:t xml:space="preserve"> </w:t>
      </w:r>
      <w:r>
        <w:rPr>
          <w:rFonts w:ascii="GHEA Grapalat" w:hAnsi="GHEA Grapalat" w:cs="Sylfaen"/>
          <w:sz w:val="22"/>
          <w:szCs w:val="22"/>
          <w:lang w:val="hy-AM"/>
        </w:rPr>
        <w:t>ծրագրի</w:t>
      </w:r>
      <w:r>
        <w:rPr>
          <w:rFonts w:ascii="GHEA Grapalat" w:hAnsi="GHEA Grapalat" w:cs="Times Armenian"/>
          <w:sz w:val="22"/>
          <w:szCs w:val="22"/>
          <w:lang w:val="hy-AM"/>
        </w:rPr>
        <w:t xml:space="preserve"> </w:t>
      </w:r>
      <w:r>
        <w:rPr>
          <w:rFonts w:ascii="GHEA Grapalat" w:hAnsi="GHEA Grapalat" w:cs="Times Armenian"/>
          <w:sz w:val="22"/>
          <w:szCs w:val="22"/>
        </w:rPr>
        <w:t>94.9</w:t>
      </w:r>
      <w:r>
        <w:rPr>
          <w:rFonts w:ascii="GHEA Grapalat" w:hAnsi="GHEA Grapalat" w:cs="Times Armenian"/>
          <w:sz w:val="22"/>
          <w:szCs w:val="22"/>
          <w:lang w:val="hy-AM"/>
        </w:rPr>
        <w:t>%-ը, որն ուղղվել է ՀՀ մշակույթի</w:t>
      </w:r>
      <w:r>
        <w:rPr>
          <w:rFonts w:ascii="GHEA Grapalat" w:hAnsi="GHEA Grapalat" w:cs="Sylfaen"/>
          <w:sz w:val="22"/>
          <w:szCs w:val="22"/>
          <w:lang w:val="hy-AM"/>
        </w:rPr>
        <w:t xml:space="preserve"> </w:t>
      </w:r>
      <w:r>
        <w:rPr>
          <w:rFonts w:ascii="GHEA Grapalat" w:hAnsi="GHEA Grapalat" w:cs="Sylfaen"/>
          <w:sz w:val="22"/>
          <w:szCs w:val="22"/>
        </w:rPr>
        <w:t>ու</w:t>
      </w:r>
      <w:r>
        <w:rPr>
          <w:rFonts w:ascii="GHEA Grapalat" w:hAnsi="GHEA Grapalat" w:cs="Sylfaen"/>
          <w:sz w:val="22"/>
          <w:szCs w:val="22"/>
          <w:lang w:val="hy-AM"/>
        </w:rPr>
        <w:t xml:space="preserve"> ՀՀ սպորտի </w:t>
      </w:r>
      <w:r>
        <w:rPr>
          <w:rFonts w:ascii="GHEA Grapalat" w:hAnsi="GHEA Grapalat" w:cs="Sylfaen"/>
          <w:sz w:val="22"/>
          <w:szCs w:val="22"/>
        </w:rPr>
        <w:t>և</w:t>
      </w:r>
      <w:r>
        <w:rPr>
          <w:rFonts w:ascii="GHEA Grapalat" w:hAnsi="GHEA Grapalat" w:cs="Sylfaen"/>
          <w:sz w:val="22"/>
          <w:szCs w:val="22"/>
          <w:lang w:val="hy-AM"/>
        </w:rPr>
        <w:t xml:space="preserve"> երիտասարդության հարցերի նախարարությունների </w:t>
      </w:r>
      <w:r>
        <w:rPr>
          <w:rFonts w:ascii="GHEA Grapalat" w:hAnsi="GHEA Grapalat" w:cs="Sylfaen"/>
          <w:sz w:val="22"/>
          <w:szCs w:val="22"/>
        </w:rPr>
        <w:t>ու</w:t>
      </w:r>
      <w:r>
        <w:rPr>
          <w:rFonts w:ascii="GHEA Grapalat" w:hAnsi="GHEA Grapalat" w:cs="Sylfaen"/>
          <w:sz w:val="22"/>
          <w:szCs w:val="22"/>
          <w:lang w:val="hy-AM"/>
        </w:rPr>
        <w:t xml:space="preserve"> նրանց համակարգ</w:t>
      </w:r>
      <w:r>
        <w:rPr>
          <w:rFonts w:ascii="GHEA Grapalat" w:hAnsi="GHEA Grapalat" w:cs="Sylfaen"/>
          <w:sz w:val="22"/>
          <w:szCs w:val="22"/>
        </w:rPr>
        <w:t>եր</w:t>
      </w:r>
      <w:r>
        <w:rPr>
          <w:rFonts w:ascii="GHEA Grapalat" w:hAnsi="GHEA Grapalat" w:cs="Sylfaen"/>
          <w:sz w:val="22"/>
          <w:szCs w:val="22"/>
          <w:lang w:val="hy-AM"/>
        </w:rPr>
        <w:t>ում գործող ծրագրերի իրականացման գրասենյակների պահպանմանը: Նախորդ</w:t>
      </w:r>
      <w:r>
        <w:rPr>
          <w:rFonts w:ascii="GHEA Grapalat" w:hAnsi="GHEA Grapalat" w:cs="Times Armenian"/>
          <w:sz w:val="22"/>
          <w:szCs w:val="22"/>
          <w:lang w:val="hy-AM"/>
        </w:rPr>
        <w:t xml:space="preserve"> </w:t>
      </w:r>
      <w:r>
        <w:rPr>
          <w:rFonts w:ascii="GHEA Grapalat" w:hAnsi="GHEA Grapalat" w:cs="Sylfaen"/>
          <w:sz w:val="22"/>
          <w:szCs w:val="22"/>
          <w:lang w:val="hy-AM"/>
        </w:rPr>
        <w:t>տարվա</w:t>
      </w:r>
      <w:r>
        <w:rPr>
          <w:rFonts w:ascii="GHEA Grapalat" w:hAnsi="GHEA Grapalat" w:cs="Times Armenian"/>
          <w:sz w:val="22"/>
          <w:szCs w:val="22"/>
          <w:lang w:val="hy-AM"/>
        </w:rPr>
        <w:t xml:space="preserve"> </w:t>
      </w:r>
      <w:r>
        <w:rPr>
          <w:rFonts w:ascii="GHEA Grapalat" w:hAnsi="GHEA Grapalat" w:cs="Sylfaen"/>
          <w:sz w:val="22"/>
          <w:szCs w:val="22"/>
          <w:lang w:val="hy-AM"/>
        </w:rPr>
        <w:t>նույն</w:t>
      </w:r>
      <w:r>
        <w:rPr>
          <w:rFonts w:ascii="GHEA Grapalat" w:hAnsi="GHEA Grapalat" w:cs="Times Armenian"/>
          <w:sz w:val="22"/>
          <w:szCs w:val="22"/>
          <w:lang w:val="hy-AM"/>
        </w:rPr>
        <w:t xml:space="preserve"> </w:t>
      </w:r>
      <w:r>
        <w:rPr>
          <w:rFonts w:ascii="GHEA Grapalat" w:hAnsi="GHEA Grapalat" w:cs="Sylfaen"/>
          <w:sz w:val="22"/>
          <w:szCs w:val="22"/>
          <w:lang w:val="hy-AM"/>
        </w:rPr>
        <w:t>ժամանակահատվածի</w:t>
      </w:r>
      <w:r>
        <w:rPr>
          <w:rFonts w:ascii="GHEA Grapalat" w:hAnsi="GHEA Grapalat" w:cs="Times Armenian"/>
          <w:sz w:val="22"/>
          <w:szCs w:val="22"/>
          <w:lang w:val="hy-AM"/>
        </w:rPr>
        <w:t xml:space="preserve"> համեմատ տվյալ ծախսերն ա</w:t>
      </w:r>
      <w:r>
        <w:rPr>
          <w:rFonts w:ascii="GHEA Grapalat" w:hAnsi="GHEA Grapalat" w:cs="Times Armenian"/>
          <w:sz w:val="22"/>
          <w:szCs w:val="22"/>
        </w:rPr>
        <w:t>ճել</w:t>
      </w:r>
      <w:r>
        <w:rPr>
          <w:rFonts w:ascii="GHEA Grapalat" w:hAnsi="GHEA Grapalat" w:cs="Times Armenian"/>
          <w:sz w:val="22"/>
          <w:szCs w:val="22"/>
          <w:lang w:val="hy-AM"/>
        </w:rPr>
        <w:t xml:space="preserve"> են </w:t>
      </w:r>
      <w:r>
        <w:rPr>
          <w:rFonts w:ascii="GHEA Grapalat" w:hAnsi="GHEA Grapalat" w:cs="Times Armenian"/>
          <w:sz w:val="22"/>
          <w:szCs w:val="22"/>
        </w:rPr>
        <w:t>3.1</w:t>
      </w:r>
      <w:r>
        <w:rPr>
          <w:rFonts w:ascii="GHEA Grapalat" w:hAnsi="GHEA Grapalat" w:cs="Times Armenian"/>
          <w:sz w:val="22"/>
          <w:szCs w:val="22"/>
          <w:lang w:val="hy-AM"/>
        </w:rPr>
        <w:t>%</w:t>
      </w:r>
      <w:r>
        <w:rPr>
          <w:rFonts w:ascii="GHEA Grapalat" w:hAnsi="GHEA Grapalat" w:cs="Times Armenian"/>
          <w:sz w:val="22"/>
          <w:szCs w:val="22"/>
        </w:rPr>
        <w:t xml:space="preserve">-ով` հիմնականում պայմանավորված աշխատանքի վարձատրության </w:t>
      </w:r>
      <w:r w:rsidR="00CF3F6A">
        <w:rPr>
          <w:rFonts w:ascii="GHEA Grapalat" w:hAnsi="GHEA Grapalat" w:cs="Times Armenian"/>
          <w:sz w:val="22"/>
          <w:szCs w:val="22"/>
        </w:rPr>
        <w:t xml:space="preserve">ծախսերի </w:t>
      </w:r>
      <w:r>
        <w:rPr>
          <w:rFonts w:ascii="GHEA Grapalat" w:hAnsi="GHEA Grapalat" w:cs="Times Armenian"/>
          <w:sz w:val="22"/>
          <w:szCs w:val="22"/>
        </w:rPr>
        <w:t>աճով</w:t>
      </w:r>
      <w:r>
        <w:rPr>
          <w:rFonts w:ascii="GHEA Grapalat" w:hAnsi="GHEA Grapalat"/>
          <w:sz w:val="22"/>
          <w:szCs w:val="22"/>
          <w:lang w:val="hy-AM"/>
        </w:rPr>
        <w:t>:</w:t>
      </w:r>
    </w:p>
    <w:bookmarkEnd w:id="6"/>
    <w:p w:rsidR="00D250F9" w:rsidRPr="003941F1" w:rsidRDefault="00D250F9" w:rsidP="00D250F9">
      <w:pPr>
        <w:spacing w:line="360" w:lineRule="auto"/>
        <w:ind w:firstLine="561"/>
        <w:jc w:val="both"/>
        <w:rPr>
          <w:rFonts w:ascii="GHEA Grapalat" w:hAnsi="GHEA Grapalat" w:cs="Sylfaen"/>
          <w:sz w:val="22"/>
          <w:szCs w:val="22"/>
          <w:lang w:val="hy-AM"/>
        </w:rPr>
      </w:pPr>
      <w:r w:rsidRPr="005D5DBD">
        <w:rPr>
          <w:rFonts w:ascii="GHEA Grapalat" w:hAnsi="GHEA Grapalat"/>
          <w:sz w:val="22"/>
          <w:szCs w:val="22"/>
          <w:lang w:val="hy-AM"/>
        </w:rPr>
        <w:t>201</w:t>
      </w:r>
      <w:r>
        <w:rPr>
          <w:rFonts w:ascii="GHEA Grapalat" w:hAnsi="GHEA Grapalat"/>
          <w:sz w:val="22"/>
          <w:szCs w:val="22"/>
        </w:rPr>
        <w:t>6</w:t>
      </w:r>
      <w:r w:rsidRPr="005D5DBD">
        <w:rPr>
          <w:rFonts w:ascii="GHEA Grapalat" w:hAnsi="GHEA Grapalat"/>
          <w:sz w:val="22"/>
          <w:szCs w:val="22"/>
          <w:lang w:val="hy-AM"/>
        </w:rPr>
        <w:t xml:space="preserve"> </w:t>
      </w:r>
      <w:r w:rsidRPr="005D5DBD">
        <w:rPr>
          <w:rFonts w:ascii="GHEA Grapalat" w:hAnsi="GHEA Grapalat" w:cs="Sylfaen"/>
          <w:sz w:val="22"/>
          <w:szCs w:val="22"/>
          <w:lang w:val="hy-AM"/>
        </w:rPr>
        <w:t>թվականի</w:t>
      </w:r>
      <w:r w:rsidRPr="005D5DBD">
        <w:rPr>
          <w:rFonts w:ascii="GHEA Grapalat" w:hAnsi="GHEA Grapalat" w:cs="Times Armenian"/>
          <w:sz w:val="22"/>
          <w:szCs w:val="22"/>
          <w:lang w:val="hy-AM"/>
        </w:rPr>
        <w:t xml:space="preserve"> </w:t>
      </w:r>
      <w:r w:rsidRPr="005D5DBD">
        <w:rPr>
          <w:rFonts w:ascii="GHEA Grapalat" w:hAnsi="GHEA Grapalat" w:cs="Sylfaen"/>
          <w:sz w:val="22"/>
          <w:szCs w:val="22"/>
          <w:lang w:val="hy-AM"/>
        </w:rPr>
        <w:t>առաջին</w:t>
      </w:r>
      <w:r w:rsidRPr="005D5DBD">
        <w:rPr>
          <w:rFonts w:ascii="GHEA Grapalat" w:hAnsi="GHEA Grapalat" w:cs="Times Armenian"/>
          <w:sz w:val="22"/>
          <w:szCs w:val="22"/>
          <w:lang w:val="hy-AM"/>
        </w:rPr>
        <w:t xml:space="preserve"> </w:t>
      </w:r>
      <w:r>
        <w:rPr>
          <w:rFonts w:ascii="GHEA Grapalat" w:hAnsi="GHEA Grapalat" w:cs="Sylfaen"/>
          <w:sz w:val="22"/>
          <w:szCs w:val="22"/>
        </w:rPr>
        <w:t>կիսամյակում</w:t>
      </w:r>
      <w:r w:rsidRPr="005D5DBD">
        <w:rPr>
          <w:rFonts w:ascii="GHEA Grapalat" w:hAnsi="GHEA Grapalat" w:cs="Times Armenian"/>
          <w:sz w:val="22"/>
          <w:szCs w:val="22"/>
          <w:lang w:val="hy-AM"/>
        </w:rPr>
        <w:t xml:space="preserve"> </w:t>
      </w:r>
      <w:r w:rsidRPr="005D5DBD">
        <w:rPr>
          <w:rFonts w:ascii="GHEA Grapalat" w:hAnsi="GHEA Grapalat" w:cs="Sylfaen"/>
          <w:i/>
          <w:sz w:val="22"/>
          <w:szCs w:val="22"/>
          <w:u w:val="single"/>
          <w:lang w:val="hy-AM"/>
        </w:rPr>
        <w:t>կրթության</w:t>
      </w:r>
      <w:r w:rsidRPr="005D5DBD">
        <w:rPr>
          <w:rFonts w:ascii="GHEA Grapalat" w:hAnsi="GHEA Grapalat" w:cs="Times Armenian"/>
          <w:sz w:val="22"/>
          <w:szCs w:val="22"/>
          <w:lang w:val="hy-AM"/>
        </w:rPr>
        <w:t xml:space="preserve"> </w:t>
      </w:r>
      <w:r w:rsidRPr="005D5DBD">
        <w:rPr>
          <w:rFonts w:ascii="GHEA Grapalat" w:hAnsi="GHEA Grapalat" w:cs="Sylfaen"/>
          <w:sz w:val="22"/>
          <w:szCs w:val="22"/>
          <w:lang w:val="hy-AM"/>
        </w:rPr>
        <w:t>բնագավառում</w:t>
      </w:r>
      <w:r w:rsidRPr="005D5DBD">
        <w:rPr>
          <w:rFonts w:ascii="GHEA Grapalat" w:hAnsi="GHEA Grapalat" w:cs="Times Armenian"/>
          <w:sz w:val="22"/>
          <w:szCs w:val="22"/>
          <w:lang w:val="hy-AM"/>
        </w:rPr>
        <w:t xml:space="preserve"> </w:t>
      </w:r>
      <w:r w:rsidRPr="005D5DBD">
        <w:rPr>
          <w:rFonts w:ascii="GHEA Grapalat" w:hAnsi="GHEA Grapalat" w:cs="Sylfaen"/>
          <w:sz w:val="22"/>
          <w:szCs w:val="22"/>
          <w:lang w:val="hy-AM"/>
        </w:rPr>
        <w:t>ՀՀ</w:t>
      </w:r>
      <w:r w:rsidRPr="005D5DBD">
        <w:rPr>
          <w:rFonts w:ascii="GHEA Grapalat" w:hAnsi="GHEA Grapalat" w:cs="Times Armenian"/>
          <w:sz w:val="22"/>
          <w:szCs w:val="22"/>
          <w:lang w:val="hy-AM"/>
        </w:rPr>
        <w:t xml:space="preserve"> </w:t>
      </w:r>
      <w:r w:rsidRPr="005D5DBD">
        <w:rPr>
          <w:rFonts w:ascii="GHEA Grapalat" w:hAnsi="GHEA Grapalat" w:cs="Sylfaen"/>
          <w:sz w:val="22"/>
          <w:szCs w:val="22"/>
          <w:lang w:val="hy-AM"/>
        </w:rPr>
        <w:t>պետական</w:t>
      </w:r>
      <w:r w:rsidRPr="005D5DBD">
        <w:rPr>
          <w:rFonts w:ascii="GHEA Grapalat" w:hAnsi="GHEA Grapalat" w:cs="Times Armenian"/>
          <w:sz w:val="22"/>
          <w:szCs w:val="22"/>
          <w:lang w:val="hy-AM"/>
        </w:rPr>
        <w:t xml:space="preserve"> </w:t>
      </w:r>
      <w:r w:rsidRPr="005D5DBD">
        <w:rPr>
          <w:rFonts w:ascii="GHEA Grapalat" w:hAnsi="GHEA Grapalat" w:cs="Sylfaen"/>
          <w:sz w:val="22"/>
          <w:szCs w:val="22"/>
          <w:lang w:val="hy-AM"/>
        </w:rPr>
        <w:t>բյուջեի</w:t>
      </w:r>
      <w:r w:rsidRPr="003941F1">
        <w:rPr>
          <w:rFonts w:ascii="GHEA Grapalat" w:hAnsi="GHEA Grapalat" w:cs="Sylfaen"/>
          <w:sz w:val="22"/>
          <w:szCs w:val="22"/>
          <w:lang w:val="hy-AM"/>
        </w:rPr>
        <w:t xml:space="preserve"> ծախսերը</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կազմել</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են</w:t>
      </w:r>
      <w:r w:rsidRPr="003941F1">
        <w:rPr>
          <w:rFonts w:ascii="GHEA Grapalat" w:hAnsi="GHEA Grapalat" w:cs="Times Armenian"/>
          <w:sz w:val="22"/>
          <w:szCs w:val="22"/>
          <w:lang w:val="hy-AM"/>
        </w:rPr>
        <w:t xml:space="preserve"> </w:t>
      </w:r>
      <w:r>
        <w:rPr>
          <w:rFonts w:ascii="GHEA Grapalat" w:hAnsi="GHEA Grapalat" w:cs="Times Armenian"/>
          <w:sz w:val="22"/>
          <w:szCs w:val="22"/>
        </w:rPr>
        <w:t>51.9</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մլրդ</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դրամ</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ապահովելով</w:t>
      </w:r>
      <w:r w:rsidRPr="003941F1">
        <w:rPr>
          <w:rFonts w:ascii="GHEA Grapalat" w:hAnsi="GHEA Grapalat" w:cs="Times Armenian"/>
          <w:sz w:val="22"/>
          <w:szCs w:val="22"/>
          <w:lang w:val="hy-AM"/>
        </w:rPr>
        <w:t xml:space="preserve"> </w:t>
      </w:r>
      <w:r>
        <w:rPr>
          <w:rFonts w:ascii="GHEA Grapalat" w:hAnsi="GHEA Grapalat" w:cs="Sylfaen"/>
          <w:sz w:val="22"/>
          <w:szCs w:val="22"/>
        </w:rPr>
        <w:t>կիսամյա</w:t>
      </w:r>
      <w:r w:rsidRPr="003941F1">
        <w:rPr>
          <w:rFonts w:ascii="GHEA Grapalat" w:hAnsi="GHEA Grapalat" w:cs="Sylfaen"/>
          <w:sz w:val="22"/>
          <w:szCs w:val="22"/>
          <w:lang w:val="hy-AM"/>
        </w:rPr>
        <w:t>կային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ծրագրի</w:t>
      </w:r>
      <w:r w:rsidRPr="003941F1">
        <w:rPr>
          <w:rFonts w:ascii="GHEA Grapalat" w:hAnsi="GHEA Grapalat" w:cs="Times Armenian"/>
          <w:sz w:val="22"/>
          <w:szCs w:val="22"/>
          <w:lang w:val="hy-AM"/>
        </w:rPr>
        <w:t xml:space="preserve"> 9</w:t>
      </w:r>
      <w:r>
        <w:rPr>
          <w:rFonts w:ascii="GHEA Grapalat" w:hAnsi="GHEA Grapalat" w:cs="Times Armenian"/>
          <w:sz w:val="22"/>
          <w:szCs w:val="22"/>
        </w:rPr>
        <w:t>4.6</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կատարողական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Ծրագրից</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շեղումը</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հիմնականում</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առաջացել</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է</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կրթությանը</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տրամադրվող</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օժանդակ</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ծառայությունների</w:t>
      </w:r>
      <w:r w:rsidR="006D680F">
        <w:rPr>
          <w:rFonts w:ascii="GHEA Grapalat" w:hAnsi="GHEA Grapalat" w:cs="Sylfaen"/>
          <w:sz w:val="22"/>
          <w:szCs w:val="22"/>
        </w:rPr>
        <w:t xml:space="preserve"> </w:t>
      </w:r>
      <w:r w:rsidRPr="003941F1">
        <w:rPr>
          <w:rFonts w:ascii="GHEA Grapalat" w:hAnsi="GHEA Grapalat" w:cs="Times Armenian"/>
          <w:sz w:val="22"/>
          <w:szCs w:val="22"/>
          <w:lang w:val="hy-AM"/>
        </w:rPr>
        <w:t>խմբում: 201</w:t>
      </w:r>
      <w:r>
        <w:rPr>
          <w:rFonts w:ascii="GHEA Grapalat" w:hAnsi="GHEA Grapalat" w:cs="Times Armenian"/>
          <w:sz w:val="22"/>
          <w:szCs w:val="22"/>
        </w:rPr>
        <w:t>5</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թվականի</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առաջին</w:t>
      </w:r>
      <w:r w:rsidRPr="003941F1">
        <w:rPr>
          <w:rFonts w:ascii="GHEA Grapalat" w:hAnsi="GHEA Grapalat" w:cs="Times Armenian"/>
          <w:sz w:val="22"/>
          <w:szCs w:val="22"/>
          <w:lang w:val="hy-AM"/>
        </w:rPr>
        <w:t xml:space="preserve"> </w:t>
      </w:r>
      <w:r>
        <w:rPr>
          <w:rFonts w:ascii="GHEA Grapalat" w:hAnsi="GHEA Grapalat" w:cs="Sylfaen"/>
          <w:sz w:val="22"/>
          <w:szCs w:val="22"/>
        </w:rPr>
        <w:t>կիսամ</w:t>
      </w:r>
      <w:r w:rsidRPr="003941F1">
        <w:rPr>
          <w:rFonts w:ascii="GHEA Grapalat" w:hAnsi="GHEA Grapalat" w:cs="Sylfaen"/>
          <w:sz w:val="22"/>
          <w:szCs w:val="22"/>
          <w:lang w:val="hy-AM"/>
        </w:rPr>
        <w:t>յակի</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համեմատ</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կրթության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ծախսերն աճել</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են</w:t>
      </w:r>
      <w:r w:rsidRPr="003941F1">
        <w:rPr>
          <w:rFonts w:ascii="GHEA Grapalat" w:hAnsi="GHEA Grapalat" w:cs="Times Armenian"/>
          <w:sz w:val="22"/>
          <w:szCs w:val="22"/>
          <w:lang w:val="hy-AM"/>
        </w:rPr>
        <w:t xml:space="preserve"> </w:t>
      </w:r>
      <w:r>
        <w:rPr>
          <w:rFonts w:ascii="GHEA Grapalat" w:hAnsi="GHEA Grapalat" w:cs="Times Armenian"/>
          <w:sz w:val="22"/>
          <w:szCs w:val="22"/>
        </w:rPr>
        <w:t>1.3</w:t>
      </w:r>
      <w:r w:rsidRPr="003941F1">
        <w:rPr>
          <w:rFonts w:ascii="GHEA Grapalat" w:hAnsi="GHEA Grapalat" w:cs="Times Armenian"/>
          <w:sz w:val="22"/>
          <w:szCs w:val="22"/>
          <w:lang w:val="hy-AM"/>
        </w:rPr>
        <w:t>%-</w:t>
      </w:r>
      <w:r w:rsidRPr="003941F1">
        <w:rPr>
          <w:rFonts w:ascii="GHEA Grapalat" w:hAnsi="GHEA Grapalat" w:cs="Sylfaen"/>
          <w:sz w:val="22"/>
          <w:szCs w:val="22"/>
          <w:lang w:val="hy-AM"/>
        </w:rPr>
        <w:t>ով</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ինչը</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հիմնականում</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պայմանավորված</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է</w:t>
      </w:r>
      <w:r>
        <w:rPr>
          <w:rFonts w:ascii="GHEA Grapalat" w:hAnsi="GHEA Grapalat" w:cs="Sylfaen"/>
          <w:sz w:val="22"/>
          <w:szCs w:val="22"/>
        </w:rPr>
        <w:t xml:space="preserve"> </w:t>
      </w:r>
      <w:r>
        <w:rPr>
          <w:rFonts w:ascii="GHEA Grapalat" w:hAnsi="GHEA Grapalat" w:cs="Sylfaen"/>
          <w:sz w:val="22"/>
          <w:szCs w:val="22"/>
          <w:lang w:val="hy-AM"/>
        </w:rPr>
        <w:t>տարրական ընդհանուր կրթության</w:t>
      </w:r>
      <w:r>
        <w:rPr>
          <w:rFonts w:ascii="GHEA Grapalat" w:hAnsi="GHEA Grapalat" w:cs="Sylfaen"/>
          <w:sz w:val="22"/>
          <w:szCs w:val="22"/>
        </w:rPr>
        <w:t xml:space="preserve">, հիմնական ընդհանուր կրթության և </w:t>
      </w:r>
      <w:r w:rsidRPr="00013BAF">
        <w:rPr>
          <w:rFonts w:ascii="GHEA Grapalat" w:hAnsi="GHEA Grapalat" w:cs="Sylfaen"/>
          <w:sz w:val="22"/>
          <w:szCs w:val="22"/>
          <w:lang w:val="hy-AM"/>
        </w:rPr>
        <w:t>բարձ</w:t>
      </w:r>
      <w:r>
        <w:rPr>
          <w:rFonts w:ascii="GHEA Grapalat" w:hAnsi="GHEA Grapalat" w:cs="Sylfaen"/>
          <w:sz w:val="22"/>
          <w:szCs w:val="22"/>
          <w:lang w:val="hy-AM"/>
        </w:rPr>
        <w:t>րագույն մասնագիտական</w:t>
      </w:r>
      <w:r>
        <w:rPr>
          <w:rFonts w:ascii="GHEA Grapalat" w:hAnsi="GHEA Grapalat" w:cs="Sylfaen"/>
          <w:sz w:val="22"/>
          <w:szCs w:val="22"/>
        </w:rPr>
        <w:t xml:space="preserve"> կրթության</w:t>
      </w:r>
      <w:r>
        <w:rPr>
          <w:rFonts w:ascii="GHEA Grapalat" w:hAnsi="GHEA Grapalat" w:cs="Sylfaen"/>
          <w:sz w:val="22"/>
          <w:szCs w:val="22"/>
          <w:lang w:val="hy-AM"/>
        </w:rPr>
        <w:t xml:space="preserve"> </w:t>
      </w:r>
      <w:r w:rsidRPr="00013BAF">
        <w:rPr>
          <w:rFonts w:ascii="GHEA Grapalat" w:hAnsi="GHEA Grapalat" w:cs="Times Armenian"/>
          <w:sz w:val="22"/>
          <w:szCs w:val="22"/>
          <w:lang w:val="hy-AM"/>
        </w:rPr>
        <w:t>դասերի</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ծախսերի աճով</w:t>
      </w:r>
      <w:r w:rsidRPr="003941F1">
        <w:rPr>
          <w:rFonts w:ascii="GHEA Grapalat" w:hAnsi="GHEA Grapalat" w:cs="Times Armenian"/>
          <w:sz w:val="22"/>
          <w:szCs w:val="22"/>
          <w:lang w:val="hy-AM"/>
        </w:rPr>
        <w:t xml:space="preserve">: </w:t>
      </w:r>
    </w:p>
    <w:p w:rsidR="00D250F9" w:rsidRPr="003941F1" w:rsidRDefault="00D250F9" w:rsidP="00D250F9">
      <w:pPr>
        <w:spacing w:line="360" w:lineRule="auto"/>
        <w:ind w:firstLine="561"/>
        <w:jc w:val="both"/>
        <w:rPr>
          <w:rFonts w:ascii="GHEA Grapalat" w:hAnsi="GHEA Grapalat" w:cs="Sylfaen"/>
          <w:sz w:val="22"/>
          <w:szCs w:val="22"/>
          <w:highlight w:val="yellow"/>
          <w:lang w:val="hy-AM"/>
        </w:rPr>
      </w:pPr>
      <w:r w:rsidRPr="00041C58">
        <w:rPr>
          <w:rFonts w:ascii="GHEA Grapalat" w:hAnsi="GHEA Grapalat" w:cs="Sylfaen"/>
          <w:sz w:val="22"/>
          <w:szCs w:val="22"/>
          <w:lang w:val="hy-AM"/>
        </w:rPr>
        <w:t>Անցած</w:t>
      </w:r>
      <w:r w:rsidRPr="00041C58">
        <w:rPr>
          <w:rFonts w:ascii="GHEA Grapalat" w:hAnsi="GHEA Grapalat" w:cs="Times Armenian"/>
          <w:sz w:val="22"/>
          <w:szCs w:val="22"/>
          <w:lang w:val="hy-AM"/>
        </w:rPr>
        <w:t xml:space="preserve"> </w:t>
      </w:r>
      <w:r w:rsidRPr="00041C58">
        <w:rPr>
          <w:rFonts w:ascii="GHEA Grapalat" w:hAnsi="GHEA Grapalat" w:cs="Sylfaen"/>
          <w:sz w:val="22"/>
          <w:szCs w:val="22"/>
          <w:lang w:val="hy-AM"/>
        </w:rPr>
        <w:t>ժամանակահատվածում</w:t>
      </w:r>
      <w:r w:rsidRPr="00041C58">
        <w:rPr>
          <w:rFonts w:ascii="GHEA Grapalat" w:hAnsi="GHEA Grapalat" w:cs="Times Armenian"/>
          <w:sz w:val="22"/>
          <w:szCs w:val="22"/>
          <w:lang w:val="hy-AM"/>
        </w:rPr>
        <w:t xml:space="preserve"> ՀՀ </w:t>
      </w:r>
      <w:r w:rsidRPr="00041C58">
        <w:rPr>
          <w:rFonts w:ascii="GHEA Grapalat" w:hAnsi="GHEA Grapalat" w:cs="Sylfaen"/>
          <w:sz w:val="22"/>
          <w:szCs w:val="22"/>
          <w:lang w:val="hy-AM"/>
        </w:rPr>
        <w:t>պետական</w:t>
      </w:r>
      <w:r w:rsidRPr="00041C58">
        <w:rPr>
          <w:rFonts w:ascii="GHEA Grapalat" w:hAnsi="GHEA Grapalat" w:cs="Times Armenian"/>
          <w:sz w:val="22"/>
          <w:szCs w:val="22"/>
          <w:lang w:val="hy-AM"/>
        </w:rPr>
        <w:t xml:space="preserve"> </w:t>
      </w:r>
      <w:r w:rsidRPr="00041C58">
        <w:rPr>
          <w:rFonts w:ascii="GHEA Grapalat" w:hAnsi="GHEA Grapalat" w:cs="Sylfaen"/>
          <w:sz w:val="22"/>
          <w:szCs w:val="22"/>
          <w:lang w:val="hy-AM"/>
        </w:rPr>
        <w:t>բյուջեից</w:t>
      </w:r>
      <w:r w:rsidRPr="00041C58">
        <w:rPr>
          <w:rFonts w:ascii="GHEA Grapalat" w:hAnsi="GHEA Grapalat" w:cs="Times Armenian"/>
          <w:sz w:val="22"/>
          <w:szCs w:val="22"/>
          <w:lang w:val="hy-AM"/>
        </w:rPr>
        <w:t xml:space="preserve"> </w:t>
      </w:r>
      <w:r w:rsidRPr="00041C58">
        <w:rPr>
          <w:rFonts w:ascii="GHEA Grapalat" w:hAnsi="GHEA Grapalat" w:cs="Times Armenian"/>
          <w:sz w:val="22"/>
          <w:szCs w:val="22"/>
        </w:rPr>
        <w:t>շուրջ</w:t>
      </w:r>
      <w:r w:rsidRPr="00041C58">
        <w:rPr>
          <w:rFonts w:ascii="GHEA Grapalat" w:hAnsi="GHEA Grapalat" w:cs="Times Armenian"/>
          <w:sz w:val="22"/>
          <w:szCs w:val="22"/>
          <w:lang w:val="hy-AM"/>
        </w:rPr>
        <w:t xml:space="preserve"> </w:t>
      </w:r>
      <w:r w:rsidRPr="00041C58">
        <w:rPr>
          <w:rFonts w:ascii="GHEA Grapalat" w:hAnsi="GHEA Grapalat" w:cs="Times Armenian"/>
          <w:sz w:val="22"/>
          <w:szCs w:val="22"/>
        </w:rPr>
        <w:t>12.5</w:t>
      </w:r>
      <w:r w:rsidRPr="00041C58">
        <w:rPr>
          <w:rFonts w:ascii="GHEA Grapalat" w:hAnsi="GHEA Grapalat" w:cs="Times Armenian"/>
          <w:sz w:val="22"/>
          <w:szCs w:val="22"/>
          <w:lang w:val="hy-AM"/>
        </w:rPr>
        <w:t xml:space="preserve"> </w:t>
      </w:r>
      <w:r w:rsidRPr="00041C58">
        <w:rPr>
          <w:rFonts w:ascii="GHEA Grapalat" w:hAnsi="GHEA Grapalat" w:cs="Sylfaen"/>
          <w:sz w:val="22"/>
          <w:szCs w:val="22"/>
          <w:lang w:val="hy-AM"/>
        </w:rPr>
        <w:t>մլրդ</w:t>
      </w:r>
      <w:r w:rsidRPr="00041C58">
        <w:rPr>
          <w:rFonts w:ascii="GHEA Grapalat" w:hAnsi="GHEA Grapalat" w:cs="Times Armenian"/>
          <w:sz w:val="22"/>
          <w:szCs w:val="22"/>
          <w:lang w:val="hy-AM"/>
        </w:rPr>
        <w:t xml:space="preserve"> </w:t>
      </w:r>
      <w:r w:rsidRPr="00041C58">
        <w:rPr>
          <w:rFonts w:ascii="GHEA Grapalat" w:hAnsi="GHEA Grapalat" w:cs="Sylfaen"/>
          <w:sz w:val="22"/>
          <w:szCs w:val="22"/>
          <w:lang w:val="hy-AM"/>
        </w:rPr>
        <w:t>դրամ</w:t>
      </w:r>
      <w:r w:rsidRPr="00041C58">
        <w:rPr>
          <w:rFonts w:ascii="GHEA Grapalat" w:hAnsi="GHEA Grapalat" w:cs="Times Armenian"/>
          <w:sz w:val="22"/>
          <w:szCs w:val="22"/>
          <w:lang w:val="hy-AM"/>
        </w:rPr>
        <w:t xml:space="preserve"> </w:t>
      </w:r>
      <w:r w:rsidRPr="00041C58">
        <w:rPr>
          <w:rFonts w:ascii="GHEA Grapalat" w:hAnsi="GHEA Grapalat" w:cs="Sylfaen"/>
          <w:sz w:val="22"/>
          <w:szCs w:val="22"/>
          <w:lang w:val="hy-AM"/>
        </w:rPr>
        <w:t>տրամադրվել</w:t>
      </w:r>
      <w:r w:rsidRPr="00041C58">
        <w:rPr>
          <w:rFonts w:ascii="GHEA Grapalat" w:hAnsi="GHEA Grapalat" w:cs="Times Armenian"/>
          <w:sz w:val="22"/>
          <w:szCs w:val="22"/>
          <w:lang w:val="hy-AM"/>
        </w:rPr>
        <w:t xml:space="preserve"> </w:t>
      </w:r>
      <w:r w:rsidRPr="00041C58">
        <w:rPr>
          <w:rFonts w:ascii="GHEA Grapalat" w:hAnsi="GHEA Grapalat" w:cs="Sylfaen"/>
          <w:sz w:val="22"/>
          <w:szCs w:val="22"/>
          <w:lang w:val="hy-AM"/>
        </w:rPr>
        <w:t>է</w:t>
      </w:r>
      <w:r w:rsidRPr="003941F1">
        <w:rPr>
          <w:rFonts w:ascii="GHEA Grapalat" w:hAnsi="GHEA Grapalat" w:cs="Times Armenian"/>
          <w:sz w:val="22"/>
          <w:szCs w:val="22"/>
          <w:lang w:val="hy-AM"/>
        </w:rPr>
        <w:t xml:space="preserve"> </w:t>
      </w:r>
      <w:r w:rsidRPr="003941F1">
        <w:rPr>
          <w:rFonts w:ascii="GHEA Grapalat" w:hAnsi="GHEA Grapalat" w:cs="Sylfaen"/>
          <w:i/>
          <w:sz w:val="22"/>
          <w:szCs w:val="22"/>
          <w:lang w:val="hy-AM"/>
        </w:rPr>
        <w:t>նախադպրոցական</w:t>
      </w:r>
      <w:r w:rsidRPr="003941F1">
        <w:rPr>
          <w:rFonts w:ascii="GHEA Grapalat" w:hAnsi="GHEA Grapalat" w:cs="Times Armenian"/>
          <w:i/>
          <w:sz w:val="22"/>
          <w:szCs w:val="22"/>
          <w:lang w:val="hy-AM"/>
        </w:rPr>
        <w:t xml:space="preserve"> </w:t>
      </w:r>
      <w:r w:rsidRPr="003941F1">
        <w:rPr>
          <w:rFonts w:ascii="GHEA Grapalat" w:hAnsi="GHEA Grapalat" w:cs="Sylfaen"/>
          <w:i/>
          <w:sz w:val="22"/>
          <w:szCs w:val="22"/>
          <w:lang w:val="hy-AM"/>
        </w:rPr>
        <w:t>և</w:t>
      </w:r>
      <w:r w:rsidRPr="003941F1">
        <w:rPr>
          <w:rFonts w:ascii="GHEA Grapalat" w:hAnsi="GHEA Grapalat" w:cs="Times Armenian"/>
          <w:i/>
          <w:sz w:val="22"/>
          <w:szCs w:val="22"/>
          <w:lang w:val="hy-AM"/>
        </w:rPr>
        <w:t xml:space="preserve"> </w:t>
      </w:r>
      <w:r w:rsidRPr="003941F1">
        <w:rPr>
          <w:rFonts w:ascii="GHEA Grapalat" w:hAnsi="GHEA Grapalat" w:cs="Sylfaen"/>
          <w:i/>
          <w:sz w:val="22"/>
          <w:szCs w:val="22"/>
          <w:lang w:val="hy-AM"/>
        </w:rPr>
        <w:t>տարրական</w:t>
      </w:r>
      <w:r w:rsidRPr="003941F1">
        <w:rPr>
          <w:rFonts w:ascii="GHEA Grapalat" w:hAnsi="GHEA Grapalat" w:cs="Times Armenian"/>
          <w:i/>
          <w:sz w:val="22"/>
          <w:szCs w:val="22"/>
          <w:lang w:val="hy-AM"/>
        </w:rPr>
        <w:t xml:space="preserve"> </w:t>
      </w:r>
      <w:r w:rsidRPr="003941F1">
        <w:rPr>
          <w:rFonts w:ascii="GHEA Grapalat" w:hAnsi="GHEA Grapalat" w:cs="Sylfaen"/>
          <w:i/>
          <w:sz w:val="22"/>
          <w:szCs w:val="22"/>
          <w:lang w:val="hy-AM"/>
        </w:rPr>
        <w:t>ընդհանուր</w:t>
      </w:r>
      <w:r w:rsidRPr="003941F1">
        <w:rPr>
          <w:rFonts w:ascii="GHEA Grapalat" w:hAnsi="GHEA Grapalat" w:cs="Times Armenian"/>
          <w:i/>
          <w:sz w:val="22"/>
          <w:szCs w:val="22"/>
          <w:lang w:val="hy-AM"/>
        </w:rPr>
        <w:t xml:space="preserve"> </w:t>
      </w:r>
      <w:r w:rsidRPr="003941F1">
        <w:rPr>
          <w:rFonts w:ascii="GHEA Grapalat" w:hAnsi="GHEA Grapalat" w:cs="Sylfaen"/>
          <w:i/>
          <w:sz w:val="22"/>
          <w:szCs w:val="22"/>
          <w:lang w:val="hy-AM"/>
        </w:rPr>
        <w:t>կրթությանը`</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ապահովելով</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ծրագրի</w:t>
      </w:r>
      <w:r w:rsidRPr="003941F1">
        <w:rPr>
          <w:rFonts w:ascii="GHEA Grapalat" w:hAnsi="GHEA Grapalat" w:cs="Times Armenian"/>
          <w:sz w:val="22"/>
          <w:szCs w:val="22"/>
          <w:lang w:val="hy-AM"/>
        </w:rPr>
        <w:t xml:space="preserve"> 99.</w:t>
      </w:r>
      <w:r>
        <w:rPr>
          <w:rFonts w:ascii="GHEA Grapalat" w:hAnsi="GHEA Grapalat" w:cs="Times Armenian"/>
          <w:sz w:val="22"/>
          <w:szCs w:val="22"/>
        </w:rPr>
        <w:t>1</w:t>
      </w:r>
      <w:r w:rsidRPr="003941F1">
        <w:rPr>
          <w:rFonts w:ascii="GHEA Grapalat" w:hAnsi="GHEA Grapalat" w:cs="Times Armenian"/>
          <w:sz w:val="22"/>
          <w:szCs w:val="22"/>
          <w:lang w:val="hy-AM"/>
        </w:rPr>
        <w:t xml:space="preserve">% </w:t>
      </w:r>
      <w:r>
        <w:rPr>
          <w:rFonts w:ascii="GHEA Grapalat" w:hAnsi="GHEA Grapalat" w:cs="Times Armenian"/>
          <w:sz w:val="22"/>
          <w:szCs w:val="22"/>
          <w:lang w:val="hy-AM"/>
        </w:rPr>
        <w:t xml:space="preserve">կատարողական: </w:t>
      </w:r>
      <w:r>
        <w:rPr>
          <w:rFonts w:ascii="GHEA Grapalat" w:hAnsi="GHEA Grapalat" w:cs="Times Armenian"/>
          <w:sz w:val="22"/>
          <w:szCs w:val="22"/>
        </w:rPr>
        <w:t xml:space="preserve">Տրամադրված միջոցներից 273.1 մլն դրամն ուղղվել է նախադպրոցական կրթության, 12.2 մլրդ դրամը՝ տարրական ընդհանուր կրթության ծախսերին, որոնք կատարվել են համապատասխանաբար 97.3%-ով և 99.2%-ով: </w:t>
      </w:r>
      <w:r w:rsidR="00706318">
        <w:rPr>
          <w:rFonts w:ascii="GHEA Grapalat" w:hAnsi="GHEA Grapalat" w:cs="Times Armenian"/>
          <w:sz w:val="22"/>
          <w:szCs w:val="22"/>
        </w:rPr>
        <w:t>Միջոցների</w:t>
      </w:r>
      <w:r>
        <w:rPr>
          <w:rFonts w:ascii="GHEA Grapalat" w:hAnsi="GHEA Grapalat" w:cs="Times Armenian"/>
          <w:sz w:val="22"/>
          <w:szCs w:val="22"/>
        </w:rPr>
        <w:t xml:space="preserve"> զգալի մասը</w:t>
      </w:r>
      <w:r w:rsidRPr="0031750D">
        <w:rPr>
          <w:rFonts w:ascii="GHEA Grapalat" w:hAnsi="GHEA Grapalat" w:cs="Times Armenian"/>
          <w:sz w:val="22"/>
          <w:szCs w:val="22"/>
          <w:lang w:val="hy-AM"/>
        </w:rPr>
        <w:t xml:space="preserve">` </w:t>
      </w:r>
      <w:r w:rsidR="00706318">
        <w:rPr>
          <w:rFonts w:ascii="GHEA Grapalat" w:hAnsi="GHEA Grapalat" w:cs="Times Armenian"/>
          <w:sz w:val="22"/>
          <w:szCs w:val="22"/>
        </w:rPr>
        <w:t>11.1</w:t>
      </w:r>
      <w:r w:rsidRPr="0031750D">
        <w:rPr>
          <w:rFonts w:ascii="GHEA Grapalat" w:hAnsi="GHEA Grapalat" w:cs="Times Armenian"/>
          <w:sz w:val="22"/>
          <w:szCs w:val="22"/>
          <w:lang w:val="hy-AM"/>
        </w:rPr>
        <w:t xml:space="preserve"> մլրդ դրամ</w:t>
      </w:r>
      <w:r w:rsidR="00706318">
        <w:rPr>
          <w:rFonts w:ascii="GHEA Grapalat" w:hAnsi="GHEA Grapalat" w:cs="Times Armenian"/>
          <w:sz w:val="22"/>
          <w:szCs w:val="22"/>
        </w:rPr>
        <w:t>ը</w:t>
      </w:r>
      <w:r w:rsidRPr="0031750D">
        <w:rPr>
          <w:rFonts w:ascii="GHEA Grapalat" w:hAnsi="GHEA Grapalat" w:cs="Times Armenian"/>
          <w:sz w:val="22"/>
          <w:szCs w:val="22"/>
          <w:lang w:val="hy-AM"/>
        </w:rPr>
        <w:t xml:space="preserve">, </w:t>
      </w:r>
      <w:r w:rsidR="00706318">
        <w:rPr>
          <w:rFonts w:ascii="GHEA Grapalat" w:hAnsi="GHEA Grapalat" w:cs="Times Armenian"/>
          <w:sz w:val="22"/>
          <w:szCs w:val="22"/>
        </w:rPr>
        <w:t xml:space="preserve">ուղղվել է </w:t>
      </w:r>
      <w:r w:rsidRPr="0031750D">
        <w:rPr>
          <w:rFonts w:ascii="GHEA Grapalat" w:hAnsi="GHEA Grapalat" w:cs="Times Armenian"/>
          <w:sz w:val="22"/>
          <w:szCs w:val="22"/>
          <w:lang w:val="hy-AM"/>
        </w:rPr>
        <w:t>հանրակրթական ուսուցման</w:t>
      </w:r>
      <w:r w:rsidR="00706318">
        <w:rPr>
          <w:rFonts w:ascii="GHEA Grapalat" w:hAnsi="GHEA Grapalat" w:cs="Times Armenian"/>
          <w:sz w:val="22"/>
          <w:szCs w:val="22"/>
        </w:rPr>
        <w:t>ը</w:t>
      </w:r>
      <w:r w:rsidRPr="0031750D">
        <w:rPr>
          <w:rFonts w:ascii="GHEA Grapalat" w:hAnsi="GHEA Grapalat" w:cs="Times Armenian"/>
          <w:sz w:val="22"/>
          <w:szCs w:val="22"/>
          <w:lang w:val="hy-AM"/>
        </w:rPr>
        <w:t>, որ</w:t>
      </w:r>
      <w:r w:rsidR="00D37ADA">
        <w:rPr>
          <w:rFonts w:ascii="GHEA Grapalat" w:hAnsi="GHEA Grapalat" w:cs="Times Armenian"/>
          <w:sz w:val="22"/>
          <w:szCs w:val="22"/>
        </w:rPr>
        <w:t xml:space="preserve">ը </w:t>
      </w:r>
      <w:r w:rsidRPr="0031750D">
        <w:rPr>
          <w:rFonts w:ascii="GHEA Grapalat" w:hAnsi="GHEA Grapalat" w:cs="Times Armenian"/>
          <w:sz w:val="22"/>
          <w:szCs w:val="22"/>
          <w:lang w:val="hy-AM"/>
        </w:rPr>
        <w:t xml:space="preserve">կատարվել </w:t>
      </w:r>
      <w:r w:rsidR="00D37ADA">
        <w:rPr>
          <w:rFonts w:ascii="GHEA Grapalat" w:hAnsi="GHEA Grapalat" w:cs="Times Armenian"/>
          <w:sz w:val="22"/>
          <w:szCs w:val="22"/>
        </w:rPr>
        <w:t>է</w:t>
      </w:r>
      <w:r w:rsidRPr="0031750D">
        <w:rPr>
          <w:rFonts w:ascii="GHEA Grapalat" w:hAnsi="GHEA Grapalat" w:cs="Times Armenian"/>
          <w:sz w:val="22"/>
          <w:szCs w:val="22"/>
          <w:lang w:val="hy-AM"/>
        </w:rPr>
        <w:t xml:space="preserve"> 99.</w:t>
      </w:r>
      <w:r w:rsidR="00706318">
        <w:rPr>
          <w:rFonts w:ascii="GHEA Grapalat" w:hAnsi="GHEA Grapalat" w:cs="Times Armenian"/>
          <w:sz w:val="22"/>
          <w:szCs w:val="22"/>
        </w:rPr>
        <w:t>3</w:t>
      </w:r>
      <w:r w:rsidR="00706318">
        <w:rPr>
          <w:rFonts w:ascii="GHEA Grapalat" w:hAnsi="GHEA Grapalat" w:cs="Times Armenian"/>
          <w:sz w:val="22"/>
          <w:szCs w:val="22"/>
          <w:lang w:val="hy-AM"/>
        </w:rPr>
        <w:t>%-ով</w:t>
      </w:r>
      <w:r w:rsidRPr="0031750D">
        <w:rPr>
          <w:rFonts w:ascii="GHEA Grapalat" w:hAnsi="GHEA Grapalat" w:cs="Times Armenian"/>
          <w:sz w:val="22"/>
          <w:szCs w:val="22"/>
          <w:lang w:val="hy-AM"/>
        </w:rPr>
        <w:t>:</w:t>
      </w:r>
      <w:r w:rsidR="00D37ADA">
        <w:rPr>
          <w:rFonts w:ascii="GHEA Grapalat" w:hAnsi="GHEA Grapalat" w:cs="Times Armenian"/>
          <w:sz w:val="22"/>
          <w:szCs w:val="22"/>
        </w:rPr>
        <w:t xml:space="preserve"> Համապատասխանաբար 456.2 մլն դրամ և 551.2 մլն դրամ</w:t>
      </w:r>
      <w:r w:rsidR="003B2876">
        <w:rPr>
          <w:rFonts w:ascii="GHEA Grapalat" w:hAnsi="GHEA Grapalat" w:cs="Times Armenian"/>
          <w:sz w:val="22"/>
          <w:szCs w:val="22"/>
        </w:rPr>
        <w:t xml:space="preserve"> </w:t>
      </w:r>
      <w:r w:rsidR="00D37ADA">
        <w:rPr>
          <w:rFonts w:ascii="GHEA Grapalat" w:hAnsi="GHEA Grapalat" w:cs="Times Armenian"/>
          <w:sz w:val="22"/>
          <w:szCs w:val="22"/>
        </w:rPr>
        <w:t>են կազմել</w:t>
      </w:r>
      <w:r w:rsidR="007E14BF">
        <w:rPr>
          <w:rFonts w:ascii="GHEA Grapalat" w:hAnsi="GHEA Grapalat" w:cs="Times Armenian"/>
          <w:sz w:val="22"/>
          <w:szCs w:val="22"/>
        </w:rPr>
        <w:t xml:space="preserve"> տարրական ընդհանուր կրթության ոլորտում</w:t>
      </w:r>
      <w:r w:rsidR="00D37ADA">
        <w:rPr>
          <w:rFonts w:ascii="GHEA Grapalat" w:hAnsi="GHEA Grapalat" w:cs="Times Armenian"/>
          <w:sz w:val="22"/>
          <w:szCs w:val="22"/>
        </w:rPr>
        <w:t xml:space="preserve"> հատուկ կրթության և </w:t>
      </w:r>
      <w:r w:rsidR="00D37ADA">
        <w:rPr>
          <w:rFonts w:ascii="GHEA Grapalat" w:hAnsi="GHEA Grapalat" w:cs="Times Armenian"/>
          <w:sz w:val="22"/>
          <w:szCs w:val="22"/>
        </w:rPr>
        <w:lastRenderedPageBreak/>
        <w:t xml:space="preserve">ներառական կրթության </w:t>
      </w:r>
      <w:r w:rsidR="00D37ADA" w:rsidRPr="00701B5E">
        <w:rPr>
          <w:rFonts w:ascii="GHEA Grapalat" w:hAnsi="GHEA Grapalat" w:cs="Times Armenian"/>
          <w:sz w:val="22"/>
          <w:szCs w:val="22"/>
        </w:rPr>
        <w:t>ծախսերը</w:t>
      </w:r>
      <w:r w:rsidR="00701B5E">
        <w:rPr>
          <w:rFonts w:ascii="GHEA Grapalat" w:hAnsi="GHEA Grapalat" w:cs="Times Armenian"/>
          <w:sz w:val="22"/>
          <w:szCs w:val="22"/>
        </w:rPr>
        <w:t>՝ ապահովելով համապատասխանաբար 96.8% և 98.9% կատարողական</w:t>
      </w:r>
      <w:r w:rsidR="007E14BF">
        <w:rPr>
          <w:rFonts w:ascii="GHEA Grapalat" w:hAnsi="GHEA Grapalat" w:cs="Times Armenian"/>
          <w:sz w:val="22"/>
          <w:szCs w:val="22"/>
        </w:rPr>
        <w:t>:</w:t>
      </w:r>
      <w:r w:rsidRPr="003941F1">
        <w:rPr>
          <w:rFonts w:ascii="GHEA Grapalat" w:hAnsi="GHEA Grapalat" w:cs="Times Armenian"/>
          <w:sz w:val="22"/>
          <w:szCs w:val="22"/>
          <w:lang w:val="hy-AM"/>
        </w:rPr>
        <w:t xml:space="preserve"> </w:t>
      </w:r>
      <w:r w:rsidRPr="0031750D">
        <w:rPr>
          <w:rFonts w:ascii="GHEA Grapalat" w:hAnsi="GHEA Grapalat" w:cs="Times Armenian"/>
          <w:sz w:val="22"/>
          <w:szCs w:val="22"/>
          <w:lang w:val="hy-AM"/>
        </w:rPr>
        <w:t>Նախո</w:t>
      </w:r>
      <w:r w:rsidRPr="003941F1">
        <w:rPr>
          <w:rFonts w:ascii="GHEA Grapalat" w:hAnsi="GHEA Grapalat" w:cs="Sylfaen"/>
          <w:sz w:val="22"/>
          <w:szCs w:val="22"/>
          <w:lang w:val="hy-AM"/>
        </w:rPr>
        <w:t>րդ</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տարվա</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նույն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ժամանակահատվածի</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համեմատ</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նշված</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խմբի</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ծախսերն աճել</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են</w:t>
      </w:r>
      <w:r w:rsidRPr="003941F1">
        <w:rPr>
          <w:rFonts w:ascii="GHEA Grapalat" w:hAnsi="GHEA Grapalat" w:cs="Times Armenian"/>
          <w:sz w:val="22"/>
          <w:szCs w:val="22"/>
          <w:lang w:val="hy-AM"/>
        </w:rPr>
        <w:t xml:space="preserve"> </w:t>
      </w:r>
      <w:r>
        <w:rPr>
          <w:rFonts w:ascii="GHEA Grapalat" w:hAnsi="GHEA Grapalat" w:cs="Times Armenian"/>
          <w:sz w:val="22"/>
          <w:szCs w:val="22"/>
        </w:rPr>
        <w:t>5.3</w:t>
      </w:r>
      <w:r w:rsidRPr="003941F1">
        <w:rPr>
          <w:rFonts w:ascii="GHEA Grapalat" w:hAnsi="GHEA Grapalat" w:cs="Times Armenian"/>
          <w:sz w:val="22"/>
          <w:szCs w:val="22"/>
          <w:lang w:val="hy-AM"/>
        </w:rPr>
        <w:t>%-</w:t>
      </w:r>
      <w:r w:rsidRPr="003941F1">
        <w:rPr>
          <w:rFonts w:ascii="GHEA Grapalat" w:hAnsi="GHEA Grapalat" w:cs="Sylfaen"/>
          <w:sz w:val="22"/>
          <w:szCs w:val="22"/>
          <w:lang w:val="hy-AM"/>
        </w:rPr>
        <w:t>ով</w:t>
      </w:r>
      <w:r>
        <w:rPr>
          <w:rFonts w:ascii="GHEA Grapalat" w:hAnsi="GHEA Grapalat" w:cs="Sylfaen"/>
          <w:sz w:val="22"/>
          <w:szCs w:val="22"/>
        </w:rPr>
        <w:t xml:space="preserve">՝ հիմնականում պայմանավորված հանրակրթական </w:t>
      </w:r>
      <w:r w:rsidR="00701B5E">
        <w:rPr>
          <w:rFonts w:ascii="GHEA Grapalat" w:hAnsi="GHEA Grapalat" w:cs="Sylfaen"/>
          <w:sz w:val="22"/>
          <w:szCs w:val="22"/>
        </w:rPr>
        <w:t xml:space="preserve">և ներառական </w:t>
      </w:r>
      <w:r>
        <w:rPr>
          <w:rFonts w:ascii="GHEA Grapalat" w:hAnsi="GHEA Grapalat" w:cs="Sylfaen"/>
          <w:sz w:val="22"/>
          <w:szCs w:val="22"/>
        </w:rPr>
        <w:t>ուսուցման ծախսերի աճով</w:t>
      </w:r>
      <w:r w:rsidRPr="003941F1">
        <w:rPr>
          <w:rFonts w:ascii="GHEA Grapalat" w:hAnsi="GHEA Grapalat" w:cs="Sylfaen"/>
          <w:sz w:val="22"/>
          <w:szCs w:val="22"/>
          <w:lang w:val="hy-AM"/>
        </w:rPr>
        <w:t>:</w:t>
      </w:r>
    </w:p>
    <w:p w:rsidR="00D250F9" w:rsidRPr="003941F1" w:rsidRDefault="00D250F9" w:rsidP="00D250F9">
      <w:pPr>
        <w:spacing w:line="360" w:lineRule="auto"/>
        <w:ind w:firstLine="561"/>
        <w:jc w:val="both"/>
        <w:rPr>
          <w:rFonts w:ascii="GHEA Grapalat" w:hAnsi="GHEA Grapalat"/>
          <w:sz w:val="22"/>
          <w:szCs w:val="22"/>
          <w:lang w:val="hy-AM"/>
        </w:rPr>
      </w:pPr>
      <w:r>
        <w:rPr>
          <w:rFonts w:ascii="GHEA Grapalat" w:hAnsi="GHEA Grapalat"/>
          <w:sz w:val="22"/>
          <w:szCs w:val="22"/>
          <w:lang w:val="hy-AM"/>
        </w:rPr>
        <w:t>201</w:t>
      </w:r>
      <w:r>
        <w:rPr>
          <w:rFonts w:ascii="GHEA Grapalat" w:hAnsi="GHEA Grapalat"/>
          <w:sz w:val="22"/>
          <w:szCs w:val="22"/>
        </w:rPr>
        <w:t>6</w:t>
      </w:r>
      <w:r w:rsidRPr="003941F1">
        <w:rPr>
          <w:rFonts w:ascii="GHEA Grapalat" w:hAnsi="GHEA Grapalat"/>
          <w:sz w:val="22"/>
          <w:szCs w:val="22"/>
          <w:lang w:val="hy-AM"/>
        </w:rPr>
        <w:t xml:space="preserve"> </w:t>
      </w:r>
      <w:r w:rsidRPr="003941F1">
        <w:rPr>
          <w:rFonts w:ascii="GHEA Grapalat" w:hAnsi="GHEA Grapalat" w:cs="Sylfaen"/>
          <w:sz w:val="22"/>
          <w:szCs w:val="22"/>
          <w:lang w:val="hy-AM"/>
        </w:rPr>
        <w:t>թվականի</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առաջին</w:t>
      </w:r>
      <w:r w:rsidRPr="003941F1">
        <w:rPr>
          <w:rFonts w:ascii="GHEA Grapalat" w:hAnsi="GHEA Grapalat" w:cs="Times Armenian"/>
          <w:sz w:val="22"/>
          <w:szCs w:val="22"/>
          <w:lang w:val="hy-AM"/>
        </w:rPr>
        <w:t xml:space="preserve"> </w:t>
      </w:r>
      <w:r>
        <w:rPr>
          <w:rFonts w:ascii="GHEA Grapalat" w:hAnsi="GHEA Grapalat" w:cs="Sylfaen"/>
          <w:sz w:val="22"/>
          <w:szCs w:val="22"/>
        </w:rPr>
        <w:t>կիսամ</w:t>
      </w:r>
      <w:r w:rsidRPr="003941F1">
        <w:rPr>
          <w:rFonts w:ascii="GHEA Grapalat" w:hAnsi="GHEA Grapalat" w:cs="Sylfaen"/>
          <w:sz w:val="22"/>
          <w:szCs w:val="22"/>
          <w:lang w:val="hy-AM"/>
        </w:rPr>
        <w:t>յակում</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կրթության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ոլորտում</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կատարված</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ծախսերի</w:t>
      </w:r>
      <w:r w:rsidRPr="003941F1">
        <w:rPr>
          <w:rFonts w:ascii="GHEA Grapalat" w:hAnsi="GHEA Grapalat" w:cs="Times Armenian"/>
          <w:sz w:val="22"/>
          <w:szCs w:val="22"/>
          <w:lang w:val="hy-AM"/>
        </w:rPr>
        <w:t xml:space="preserve"> 4</w:t>
      </w:r>
      <w:r>
        <w:rPr>
          <w:rFonts w:ascii="GHEA Grapalat" w:hAnsi="GHEA Grapalat" w:cs="Times Armenian"/>
          <w:sz w:val="22"/>
          <w:szCs w:val="22"/>
        </w:rPr>
        <w:t>5.3</w:t>
      </w:r>
      <w:r w:rsidRPr="003941F1">
        <w:rPr>
          <w:rFonts w:ascii="GHEA Grapalat" w:hAnsi="GHEA Grapalat" w:cs="Times Armenian"/>
          <w:sz w:val="22"/>
          <w:szCs w:val="22"/>
          <w:lang w:val="hy-AM"/>
        </w:rPr>
        <w:t>%-</w:t>
      </w:r>
      <w:r w:rsidRPr="003941F1">
        <w:rPr>
          <w:rFonts w:ascii="GHEA Grapalat" w:hAnsi="GHEA Grapalat" w:cs="Sylfaen"/>
          <w:sz w:val="22"/>
          <w:szCs w:val="22"/>
          <w:lang w:val="hy-AM"/>
        </w:rPr>
        <w:t>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ուղղվել</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է</w:t>
      </w:r>
      <w:r w:rsidRPr="003941F1">
        <w:rPr>
          <w:rFonts w:ascii="GHEA Grapalat" w:hAnsi="GHEA Grapalat" w:cs="Times Armenian"/>
          <w:sz w:val="22"/>
          <w:szCs w:val="22"/>
          <w:lang w:val="hy-AM"/>
        </w:rPr>
        <w:t xml:space="preserve"> </w:t>
      </w:r>
      <w:r w:rsidRPr="003941F1">
        <w:rPr>
          <w:rFonts w:ascii="GHEA Grapalat" w:hAnsi="GHEA Grapalat" w:cs="Sylfaen"/>
          <w:i/>
          <w:sz w:val="22"/>
          <w:szCs w:val="22"/>
          <w:lang w:val="hy-AM"/>
        </w:rPr>
        <w:t>միջնակարգ</w:t>
      </w:r>
      <w:r w:rsidRPr="003941F1">
        <w:rPr>
          <w:rFonts w:ascii="GHEA Grapalat" w:hAnsi="GHEA Grapalat" w:cs="Times Armenian"/>
          <w:i/>
          <w:sz w:val="22"/>
          <w:szCs w:val="22"/>
          <w:lang w:val="hy-AM"/>
        </w:rPr>
        <w:t xml:space="preserve"> </w:t>
      </w:r>
      <w:r w:rsidRPr="003941F1">
        <w:rPr>
          <w:rFonts w:ascii="GHEA Grapalat" w:hAnsi="GHEA Grapalat" w:cs="Sylfaen"/>
          <w:i/>
          <w:sz w:val="22"/>
          <w:szCs w:val="22"/>
          <w:lang w:val="hy-AM"/>
        </w:rPr>
        <w:t>ընդհանուր</w:t>
      </w:r>
      <w:r w:rsidRPr="003941F1">
        <w:rPr>
          <w:rFonts w:ascii="GHEA Grapalat" w:hAnsi="GHEA Grapalat" w:cs="Times Armenian"/>
          <w:i/>
          <w:sz w:val="22"/>
          <w:szCs w:val="22"/>
          <w:lang w:val="hy-AM"/>
        </w:rPr>
        <w:t xml:space="preserve"> </w:t>
      </w:r>
      <w:r w:rsidRPr="003941F1">
        <w:rPr>
          <w:rFonts w:ascii="GHEA Grapalat" w:hAnsi="GHEA Grapalat" w:cs="Sylfaen"/>
          <w:i/>
          <w:sz w:val="22"/>
          <w:szCs w:val="22"/>
          <w:lang w:val="hy-AM"/>
        </w:rPr>
        <w:t>կրթության</w:t>
      </w:r>
      <w:r w:rsidR="009932F5">
        <w:rPr>
          <w:rFonts w:ascii="GHEA Grapalat" w:hAnsi="GHEA Grapalat" w:cs="Sylfaen"/>
          <w:i/>
          <w:sz w:val="22"/>
          <w:szCs w:val="22"/>
        </w:rPr>
        <w:t xml:space="preserve"> </w:t>
      </w:r>
      <w:r w:rsidR="009932F5">
        <w:rPr>
          <w:rFonts w:ascii="GHEA Grapalat" w:hAnsi="GHEA Grapalat" w:cs="Sylfaen"/>
          <w:sz w:val="22"/>
          <w:szCs w:val="22"/>
        </w:rPr>
        <w:t>խմբին</w:t>
      </w:r>
      <w:r w:rsidRPr="003941F1">
        <w:rPr>
          <w:rFonts w:ascii="GHEA Grapalat" w:hAnsi="GHEA Grapalat" w:cs="Times Armenian"/>
          <w:sz w:val="22"/>
          <w:szCs w:val="22"/>
          <w:lang w:val="hy-AM"/>
        </w:rPr>
        <w:t xml:space="preserve">: </w:t>
      </w:r>
      <w:r w:rsidRPr="00013BAF">
        <w:rPr>
          <w:rFonts w:ascii="GHEA Grapalat" w:hAnsi="GHEA Grapalat" w:cs="Sylfaen"/>
          <w:sz w:val="22"/>
          <w:szCs w:val="22"/>
          <w:lang w:val="hy-AM"/>
        </w:rPr>
        <w:t>Նշված ծախսերը</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կազմել</w:t>
      </w:r>
      <w:r w:rsidRPr="003941F1">
        <w:rPr>
          <w:rFonts w:ascii="GHEA Grapalat" w:hAnsi="GHEA Grapalat" w:cs="Times Armenian"/>
          <w:sz w:val="22"/>
          <w:szCs w:val="22"/>
          <w:lang w:val="hy-AM"/>
        </w:rPr>
        <w:t xml:space="preserve"> </w:t>
      </w:r>
      <w:r w:rsidRPr="00013BAF">
        <w:rPr>
          <w:rFonts w:ascii="GHEA Grapalat" w:hAnsi="GHEA Grapalat" w:cs="Times Armenian"/>
          <w:sz w:val="22"/>
          <w:szCs w:val="22"/>
          <w:lang w:val="hy-AM"/>
        </w:rPr>
        <w:t>են</w:t>
      </w:r>
      <w:r w:rsidRPr="003941F1">
        <w:rPr>
          <w:rFonts w:ascii="GHEA Grapalat" w:hAnsi="GHEA Grapalat" w:cs="Times Armenian"/>
          <w:sz w:val="22"/>
          <w:szCs w:val="22"/>
          <w:lang w:val="hy-AM"/>
        </w:rPr>
        <w:t xml:space="preserve"> </w:t>
      </w:r>
      <w:r>
        <w:rPr>
          <w:rFonts w:ascii="GHEA Grapalat" w:hAnsi="GHEA Grapalat" w:cs="Times Armenian"/>
          <w:sz w:val="22"/>
          <w:szCs w:val="22"/>
        </w:rPr>
        <w:t>23.5</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մլրդ</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դրամ</w:t>
      </w:r>
      <w:r w:rsidRPr="00013BAF">
        <w:rPr>
          <w:rFonts w:ascii="GHEA Grapalat" w:hAnsi="GHEA Grapalat" w:cs="Times Armenian"/>
          <w:sz w:val="22"/>
          <w:szCs w:val="22"/>
          <w:lang w:val="hy-AM"/>
        </w:rPr>
        <w:t xml:space="preserve">, </w:t>
      </w:r>
      <w:r w:rsidRPr="003941F1">
        <w:rPr>
          <w:rFonts w:ascii="GHEA Grapalat" w:hAnsi="GHEA Grapalat" w:cs="Sylfaen"/>
          <w:sz w:val="22"/>
          <w:szCs w:val="22"/>
          <w:lang w:val="hy-AM"/>
        </w:rPr>
        <w:t>որից</w:t>
      </w:r>
      <w:r w:rsidRPr="003941F1">
        <w:rPr>
          <w:rFonts w:ascii="GHEA Grapalat" w:hAnsi="GHEA Grapalat" w:cs="Times Armenian"/>
          <w:sz w:val="22"/>
          <w:szCs w:val="22"/>
          <w:lang w:val="hy-AM"/>
        </w:rPr>
        <w:t xml:space="preserve"> </w:t>
      </w:r>
      <w:r>
        <w:rPr>
          <w:rFonts w:ascii="GHEA Grapalat" w:hAnsi="GHEA Grapalat" w:cs="Times Armenian"/>
          <w:sz w:val="22"/>
          <w:szCs w:val="22"/>
        </w:rPr>
        <w:t>16.6</w:t>
      </w:r>
      <w:r>
        <w:rPr>
          <w:rFonts w:ascii="Courier New" w:hAnsi="Courier New" w:cs="Courier New"/>
          <w:sz w:val="22"/>
          <w:szCs w:val="22"/>
        </w:rPr>
        <w:t> </w:t>
      </w:r>
      <w:r w:rsidRPr="003941F1">
        <w:rPr>
          <w:rFonts w:ascii="GHEA Grapalat" w:hAnsi="GHEA Grapalat" w:cs="Sylfaen"/>
          <w:sz w:val="22"/>
          <w:szCs w:val="22"/>
          <w:lang w:val="hy-AM"/>
        </w:rPr>
        <w:t>մլրդ</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դրամը</w:t>
      </w:r>
      <w:r w:rsidRPr="003941F1">
        <w:rPr>
          <w:rFonts w:ascii="GHEA Grapalat" w:hAnsi="GHEA Grapalat" w:cs="Times Armenian"/>
          <w:sz w:val="22"/>
          <w:szCs w:val="22"/>
          <w:lang w:val="hy-AM"/>
        </w:rPr>
        <w:t xml:space="preserve"> </w:t>
      </w:r>
      <w:r w:rsidRPr="00013BAF">
        <w:rPr>
          <w:rFonts w:ascii="GHEA Grapalat" w:hAnsi="GHEA Grapalat" w:cs="Times Armenian"/>
          <w:sz w:val="22"/>
          <w:szCs w:val="22"/>
          <w:lang w:val="hy-AM"/>
        </w:rPr>
        <w:t>տրամադրվել է</w:t>
      </w:r>
      <w:r w:rsidR="009932F5">
        <w:rPr>
          <w:rFonts w:ascii="GHEA Grapalat" w:hAnsi="GHEA Grapalat" w:cs="Times Armenian"/>
          <w:sz w:val="22"/>
          <w:szCs w:val="22"/>
        </w:rPr>
        <w:t xml:space="preserve"> տվյալ խմբում ընդգրկված՝</w:t>
      </w:r>
      <w:r w:rsidRPr="00013BAF">
        <w:rPr>
          <w:rFonts w:ascii="GHEA Grapalat" w:hAnsi="GHEA Grapalat" w:cs="Times Armenian"/>
          <w:sz w:val="22"/>
          <w:szCs w:val="22"/>
          <w:lang w:val="hy-AM"/>
        </w:rPr>
        <w:t xml:space="preserve"> հիմնական ընդհանուր կրթության,</w:t>
      </w:r>
      <w:r w:rsidRPr="003941F1">
        <w:rPr>
          <w:rFonts w:ascii="GHEA Grapalat" w:hAnsi="GHEA Grapalat" w:cs="Times Armenian"/>
          <w:sz w:val="22"/>
          <w:szCs w:val="22"/>
          <w:lang w:val="hy-AM"/>
        </w:rPr>
        <w:t xml:space="preserve"> </w:t>
      </w:r>
      <w:r>
        <w:rPr>
          <w:rFonts w:ascii="GHEA Grapalat" w:hAnsi="GHEA Grapalat" w:cs="Times Armenian"/>
          <w:sz w:val="22"/>
          <w:szCs w:val="22"/>
        </w:rPr>
        <w:t>6.9</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մլրդ</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դրամը</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միջնակարգ</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լրիվ</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ընդհանուր</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կրթության</w:t>
      </w:r>
      <w:r w:rsidRPr="003941F1">
        <w:rPr>
          <w:rFonts w:ascii="GHEA Grapalat" w:hAnsi="GHEA Grapalat" w:cs="Times Armenian"/>
          <w:sz w:val="22"/>
          <w:szCs w:val="22"/>
          <w:lang w:val="hy-AM"/>
        </w:rPr>
        <w:t xml:space="preserve"> </w:t>
      </w:r>
      <w:r w:rsidRPr="00013BAF">
        <w:rPr>
          <w:rFonts w:ascii="GHEA Grapalat" w:hAnsi="GHEA Grapalat" w:cs="Sylfaen"/>
          <w:sz w:val="22"/>
          <w:szCs w:val="22"/>
          <w:lang w:val="hy-AM"/>
        </w:rPr>
        <w:t xml:space="preserve">ծրագրերի ֆինանսավորմանը: </w:t>
      </w:r>
      <w:r>
        <w:rPr>
          <w:rFonts w:ascii="GHEA Grapalat" w:hAnsi="GHEA Grapalat" w:cs="Sylfaen"/>
          <w:sz w:val="22"/>
          <w:szCs w:val="22"/>
        </w:rPr>
        <w:t>Տվյալ խմբի</w:t>
      </w:r>
      <w:r w:rsidRPr="00013BAF">
        <w:rPr>
          <w:rFonts w:ascii="GHEA Grapalat" w:hAnsi="GHEA Grapalat" w:cs="Sylfaen"/>
          <w:sz w:val="22"/>
          <w:szCs w:val="22"/>
          <w:lang w:val="hy-AM"/>
        </w:rPr>
        <w:t xml:space="preserve"> ծախսերի առաջին </w:t>
      </w:r>
      <w:r>
        <w:rPr>
          <w:rFonts w:ascii="GHEA Grapalat" w:hAnsi="GHEA Grapalat" w:cs="Sylfaen"/>
          <w:sz w:val="22"/>
          <w:szCs w:val="22"/>
        </w:rPr>
        <w:t>կիսամ</w:t>
      </w:r>
      <w:r w:rsidRPr="00013BAF">
        <w:rPr>
          <w:rFonts w:ascii="GHEA Grapalat" w:hAnsi="GHEA Grapalat" w:cs="Sylfaen"/>
          <w:sz w:val="22"/>
          <w:szCs w:val="22"/>
          <w:lang w:val="hy-AM"/>
        </w:rPr>
        <w:t>յակի ծրագիրը կատարվել է</w:t>
      </w:r>
      <w:r w:rsidRPr="003941F1">
        <w:rPr>
          <w:rFonts w:ascii="GHEA Grapalat" w:hAnsi="GHEA Grapalat" w:cs="Times Armenian"/>
          <w:sz w:val="22"/>
          <w:szCs w:val="22"/>
          <w:lang w:val="hy-AM"/>
        </w:rPr>
        <w:t xml:space="preserve"> 99.1%-</w:t>
      </w:r>
      <w:r w:rsidRPr="003941F1">
        <w:rPr>
          <w:rFonts w:ascii="GHEA Grapalat" w:hAnsi="GHEA Grapalat" w:cs="Sylfaen"/>
          <w:sz w:val="22"/>
          <w:szCs w:val="22"/>
          <w:lang w:val="hy-AM"/>
        </w:rPr>
        <w:t>ով</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Միջնակարգ</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ընդհանուր</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կրթության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խմբին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հատկացված</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միջոցների</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հիմնական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մասը</w:t>
      </w:r>
      <w:r w:rsidRPr="003941F1">
        <w:rPr>
          <w:rFonts w:ascii="GHEA Grapalat" w:hAnsi="GHEA Grapalat" w:cs="Times Armenian"/>
          <w:sz w:val="22"/>
          <w:szCs w:val="22"/>
          <w:lang w:val="hy-AM"/>
        </w:rPr>
        <w:t xml:space="preserve">` </w:t>
      </w:r>
      <w:r>
        <w:rPr>
          <w:rFonts w:ascii="GHEA Grapalat" w:hAnsi="GHEA Grapalat" w:cs="Times Armenian"/>
          <w:sz w:val="22"/>
          <w:szCs w:val="22"/>
        </w:rPr>
        <w:t>20.9</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մլրդ</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դրամը</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կազմել</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են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հանրակրթական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ուսուցման ծախսերը,</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որոնք</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կատարվել</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են</w:t>
      </w:r>
      <w:r w:rsidRPr="003941F1">
        <w:rPr>
          <w:rFonts w:ascii="GHEA Grapalat" w:hAnsi="GHEA Grapalat" w:cs="Times Armenian"/>
          <w:sz w:val="22"/>
          <w:szCs w:val="22"/>
          <w:lang w:val="hy-AM"/>
        </w:rPr>
        <w:t xml:space="preserve"> 99.</w:t>
      </w:r>
      <w:r>
        <w:rPr>
          <w:rFonts w:ascii="GHEA Grapalat" w:hAnsi="GHEA Grapalat" w:cs="Times Armenian"/>
          <w:sz w:val="22"/>
          <w:szCs w:val="22"/>
        </w:rPr>
        <w:t>4</w:t>
      </w:r>
      <w:r w:rsidRPr="003941F1">
        <w:rPr>
          <w:rFonts w:ascii="GHEA Grapalat" w:hAnsi="GHEA Grapalat" w:cs="Times Armenian"/>
          <w:sz w:val="22"/>
          <w:szCs w:val="22"/>
          <w:lang w:val="hy-AM"/>
        </w:rPr>
        <w:t>%-</w:t>
      </w:r>
      <w:r w:rsidRPr="003941F1">
        <w:rPr>
          <w:rFonts w:ascii="GHEA Grapalat" w:hAnsi="GHEA Grapalat" w:cs="Sylfaen"/>
          <w:sz w:val="22"/>
          <w:szCs w:val="22"/>
          <w:lang w:val="hy-AM"/>
        </w:rPr>
        <w:t>ով</w:t>
      </w:r>
      <w:r w:rsidRPr="003941F1">
        <w:rPr>
          <w:rFonts w:ascii="GHEA Grapalat" w:hAnsi="GHEA Grapalat" w:cs="Times Armenian"/>
          <w:sz w:val="22"/>
          <w:szCs w:val="22"/>
          <w:lang w:val="hy-AM"/>
        </w:rPr>
        <w:t xml:space="preserve">: </w:t>
      </w:r>
      <w:r w:rsidR="007E14BF">
        <w:rPr>
          <w:rFonts w:ascii="GHEA Grapalat" w:hAnsi="GHEA Grapalat" w:cs="Times Armenian"/>
          <w:sz w:val="22"/>
          <w:szCs w:val="22"/>
        </w:rPr>
        <w:t xml:space="preserve">Համապատասխանաբար </w:t>
      </w:r>
      <w:r w:rsidR="008E524D">
        <w:rPr>
          <w:rFonts w:ascii="GHEA Grapalat" w:hAnsi="GHEA Grapalat" w:cs="Times Armenian"/>
          <w:sz w:val="22"/>
          <w:szCs w:val="22"/>
        </w:rPr>
        <w:t>952.0</w:t>
      </w:r>
      <w:r w:rsidR="007E14BF">
        <w:rPr>
          <w:rFonts w:ascii="GHEA Grapalat" w:hAnsi="GHEA Grapalat" w:cs="Times Armenian"/>
          <w:sz w:val="22"/>
          <w:szCs w:val="22"/>
        </w:rPr>
        <w:t xml:space="preserve"> մլն դրամ և </w:t>
      </w:r>
      <w:r w:rsidR="008E524D">
        <w:rPr>
          <w:rFonts w:ascii="GHEA Grapalat" w:hAnsi="GHEA Grapalat" w:cs="Times Armenian"/>
          <w:sz w:val="22"/>
          <w:szCs w:val="22"/>
        </w:rPr>
        <w:t>715.0</w:t>
      </w:r>
      <w:r w:rsidR="007E14BF">
        <w:rPr>
          <w:rFonts w:ascii="GHEA Grapalat" w:hAnsi="GHEA Grapalat" w:cs="Times Armenian"/>
          <w:sz w:val="22"/>
          <w:szCs w:val="22"/>
        </w:rPr>
        <w:t xml:space="preserve"> մլն դրամ են կազմել միջնակարգ ընդհանուր կրթության ոլորտում հատուկ կրթության և ներառական կրթության </w:t>
      </w:r>
      <w:r w:rsidR="007E14BF" w:rsidRPr="00701B5E">
        <w:rPr>
          <w:rFonts w:ascii="GHEA Grapalat" w:hAnsi="GHEA Grapalat" w:cs="Times Armenian"/>
          <w:sz w:val="22"/>
          <w:szCs w:val="22"/>
        </w:rPr>
        <w:t>ծախսերը</w:t>
      </w:r>
      <w:r w:rsidR="007E14BF">
        <w:rPr>
          <w:rFonts w:ascii="GHEA Grapalat" w:hAnsi="GHEA Grapalat" w:cs="Times Armenian"/>
          <w:sz w:val="22"/>
          <w:szCs w:val="22"/>
        </w:rPr>
        <w:t xml:space="preserve">՝ ապահովելով համապատասխանաբար </w:t>
      </w:r>
      <w:r w:rsidR="008E524D">
        <w:rPr>
          <w:rFonts w:ascii="GHEA Grapalat" w:hAnsi="GHEA Grapalat" w:cs="Times Armenian"/>
          <w:sz w:val="22"/>
          <w:szCs w:val="22"/>
        </w:rPr>
        <w:t>99.2</w:t>
      </w:r>
      <w:r w:rsidR="007E14BF">
        <w:rPr>
          <w:rFonts w:ascii="GHEA Grapalat" w:hAnsi="GHEA Grapalat" w:cs="Times Armenian"/>
          <w:sz w:val="22"/>
          <w:szCs w:val="22"/>
        </w:rPr>
        <w:t xml:space="preserve">% և </w:t>
      </w:r>
      <w:r w:rsidR="008E524D">
        <w:rPr>
          <w:rFonts w:ascii="GHEA Grapalat" w:hAnsi="GHEA Grapalat" w:cs="Times Armenian"/>
          <w:sz w:val="22"/>
          <w:szCs w:val="22"/>
        </w:rPr>
        <w:t>94.7</w:t>
      </w:r>
      <w:r w:rsidR="007E14BF">
        <w:rPr>
          <w:rFonts w:ascii="GHEA Grapalat" w:hAnsi="GHEA Grapalat" w:cs="Times Armenian"/>
          <w:sz w:val="22"/>
          <w:szCs w:val="22"/>
        </w:rPr>
        <w:t>% կատարողական:</w:t>
      </w:r>
      <w:r w:rsidR="007E14BF"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Նախորդ</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տարվա</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նույն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ժամանակահատվածի</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համեմատ</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արձանագրվել</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է</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միջնակարգ</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ընդհանուր</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կրթության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ծախսերի</w:t>
      </w:r>
      <w:r w:rsidRPr="003941F1">
        <w:rPr>
          <w:rFonts w:ascii="GHEA Grapalat" w:hAnsi="GHEA Grapalat" w:cs="Times Armenian"/>
          <w:sz w:val="22"/>
          <w:szCs w:val="22"/>
          <w:lang w:val="hy-AM"/>
        </w:rPr>
        <w:t xml:space="preserve"> </w:t>
      </w:r>
      <w:r>
        <w:rPr>
          <w:rFonts w:ascii="GHEA Grapalat" w:hAnsi="GHEA Grapalat" w:cs="Times Armenian"/>
          <w:sz w:val="22"/>
          <w:szCs w:val="22"/>
        </w:rPr>
        <w:t>3.2</w:t>
      </w:r>
      <w:r w:rsidRPr="003941F1">
        <w:rPr>
          <w:rFonts w:ascii="GHEA Grapalat" w:hAnsi="GHEA Grapalat" w:cs="Times Armenian"/>
          <w:sz w:val="22"/>
          <w:szCs w:val="22"/>
          <w:lang w:val="hy-AM"/>
        </w:rPr>
        <w:t>% աճ</w:t>
      </w:r>
      <w:r w:rsidR="008E524D">
        <w:rPr>
          <w:rFonts w:ascii="GHEA Grapalat" w:hAnsi="GHEA Grapalat" w:cs="Times Armenian"/>
          <w:sz w:val="22"/>
          <w:szCs w:val="22"/>
        </w:rPr>
        <w:t>՝ հիմնականում պայմանավորված հանրակրթական ուսուցման ծախսերի աճով</w:t>
      </w:r>
      <w:r w:rsidRPr="003941F1">
        <w:rPr>
          <w:rFonts w:ascii="GHEA Grapalat" w:hAnsi="GHEA Grapalat" w:cs="Times Armenian"/>
          <w:sz w:val="22"/>
          <w:szCs w:val="22"/>
          <w:lang w:val="hy-AM"/>
        </w:rPr>
        <w:t xml:space="preserve">: </w:t>
      </w:r>
    </w:p>
    <w:p w:rsidR="00D250F9" w:rsidRPr="003941F1" w:rsidRDefault="00D250F9" w:rsidP="00D250F9">
      <w:pPr>
        <w:spacing w:line="360" w:lineRule="auto"/>
        <w:ind w:firstLine="561"/>
        <w:jc w:val="both"/>
        <w:rPr>
          <w:rFonts w:ascii="GHEA Grapalat" w:hAnsi="GHEA Grapalat" w:cs="Times Armenian"/>
          <w:sz w:val="22"/>
          <w:szCs w:val="22"/>
          <w:highlight w:val="yellow"/>
          <w:lang w:val="hy-AM"/>
        </w:rPr>
      </w:pPr>
      <w:r w:rsidRPr="00BA0035">
        <w:rPr>
          <w:rFonts w:ascii="GHEA Grapalat" w:hAnsi="GHEA Grapalat" w:cs="Times Armenian"/>
          <w:sz w:val="22"/>
          <w:szCs w:val="22"/>
          <w:lang w:val="hy-AM"/>
        </w:rPr>
        <w:t>Հաշվետու ժ</w:t>
      </w:r>
      <w:r w:rsidRPr="00BA0035">
        <w:rPr>
          <w:rFonts w:ascii="GHEA Grapalat" w:hAnsi="GHEA Grapalat" w:cs="Sylfaen"/>
          <w:sz w:val="22"/>
          <w:szCs w:val="22"/>
          <w:lang w:val="hy-AM"/>
        </w:rPr>
        <w:t>ամանակահատվածում</w:t>
      </w:r>
      <w:r w:rsidRPr="00BA0035">
        <w:rPr>
          <w:rFonts w:ascii="GHEA Grapalat" w:hAnsi="GHEA Grapalat" w:cs="Times Armenian"/>
          <w:sz w:val="22"/>
          <w:szCs w:val="22"/>
          <w:lang w:val="hy-AM"/>
        </w:rPr>
        <w:t xml:space="preserve"> </w:t>
      </w:r>
      <w:r w:rsidRPr="00BA0035">
        <w:rPr>
          <w:rFonts w:ascii="GHEA Grapalat" w:hAnsi="GHEA Grapalat" w:cs="Sylfaen"/>
          <w:i/>
          <w:sz w:val="22"/>
          <w:szCs w:val="22"/>
          <w:lang w:val="hy-AM"/>
        </w:rPr>
        <w:t>նախնական</w:t>
      </w:r>
      <w:r w:rsidRPr="00BA0035">
        <w:rPr>
          <w:rFonts w:ascii="GHEA Grapalat" w:hAnsi="GHEA Grapalat" w:cs="Times Armenian"/>
          <w:i/>
          <w:sz w:val="22"/>
          <w:szCs w:val="22"/>
          <w:lang w:val="hy-AM"/>
        </w:rPr>
        <w:t xml:space="preserve"> </w:t>
      </w:r>
      <w:r w:rsidRPr="00BA0035">
        <w:rPr>
          <w:rFonts w:ascii="GHEA Grapalat" w:hAnsi="GHEA Grapalat" w:cs="Sylfaen"/>
          <w:i/>
          <w:sz w:val="22"/>
          <w:szCs w:val="22"/>
          <w:lang w:val="hy-AM"/>
        </w:rPr>
        <w:t>մասնագիտական</w:t>
      </w:r>
      <w:r w:rsidRPr="00BA0035">
        <w:rPr>
          <w:rFonts w:ascii="GHEA Grapalat" w:hAnsi="GHEA Grapalat" w:cs="Times Armenian"/>
          <w:i/>
          <w:sz w:val="22"/>
          <w:szCs w:val="22"/>
          <w:lang w:val="hy-AM"/>
        </w:rPr>
        <w:t xml:space="preserve"> (</w:t>
      </w:r>
      <w:r w:rsidRPr="00BA0035">
        <w:rPr>
          <w:rFonts w:ascii="GHEA Grapalat" w:hAnsi="GHEA Grapalat" w:cs="Sylfaen"/>
          <w:i/>
          <w:sz w:val="22"/>
          <w:szCs w:val="22"/>
          <w:lang w:val="hy-AM"/>
        </w:rPr>
        <w:t>արհեստագործական</w:t>
      </w:r>
      <w:r w:rsidRPr="00BA0035">
        <w:rPr>
          <w:rFonts w:ascii="GHEA Grapalat" w:hAnsi="GHEA Grapalat" w:cs="Times Armenian"/>
          <w:i/>
          <w:sz w:val="22"/>
          <w:szCs w:val="22"/>
          <w:lang w:val="hy-AM"/>
        </w:rPr>
        <w:t xml:space="preserve">) </w:t>
      </w:r>
      <w:r w:rsidRPr="00BA0035">
        <w:rPr>
          <w:rFonts w:ascii="GHEA Grapalat" w:hAnsi="GHEA Grapalat" w:cs="Sylfaen"/>
          <w:i/>
          <w:sz w:val="22"/>
          <w:szCs w:val="22"/>
          <w:lang w:val="hy-AM"/>
        </w:rPr>
        <w:t>և</w:t>
      </w:r>
      <w:r w:rsidRPr="003941F1">
        <w:rPr>
          <w:rFonts w:ascii="GHEA Grapalat" w:hAnsi="GHEA Grapalat" w:cs="Times Armenian"/>
          <w:i/>
          <w:sz w:val="22"/>
          <w:szCs w:val="22"/>
          <w:lang w:val="hy-AM"/>
        </w:rPr>
        <w:t xml:space="preserve"> </w:t>
      </w:r>
      <w:r w:rsidRPr="003941F1">
        <w:rPr>
          <w:rFonts w:ascii="GHEA Grapalat" w:hAnsi="GHEA Grapalat" w:cs="Sylfaen"/>
          <w:i/>
          <w:sz w:val="22"/>
          <w:szCs w:val="22"/>
          <w:lang w:val="hy-AM"/>
        </w:rPr>
        <w:t>միջին</w:t>
      </w:r>
      <w:r w:rsidRPr="003941F1">
        <w:rPr>
          <w:rFonts w:ascii="GHEA Grapalat" w:hAnsi="GHEA Grapalat" w:cs="Times Armenian"/>
          <w:i/>
          <w:sz w:val="22"/>
          <w:szCs w:val="22"/>
          <w:lang w:val="hy-AM"/>
        </w:rPr>
        <w:t xml:space="preserve"> </w:t>
      </w:r>
      <w:r w:rsidRPr="003941F1">
        <w:rPr>
          <w:rFonts w:ascii="GHEA Grapalat" w:hAnsi="GHEA Grapalat" w:cs="Sylfaen"/>
          <w:i/>
          <w:sz w:val="22"/>
          <w:szCs w:val="22"/>
          <w:lang w:val="hy-AM"/>
        </w:rPr>
        <w:t>մասնագիտական</w:t>
      </w:r>
      <w:r w:rsidRPr="003941F1">
        <w:rPr>
          <w:rFonts w:ascii="GHEA Grapalat" w:hAnsi="GHEA Grapalat" w:cs="Times Armenian"/>
          <w:i/>
          <w:sz w:val="22"/>
          <w:szCs w:val="22"/>
          <w:lang w:val="hy-AM"/>
        </w:rPr>
        <w:t xml:space="preserve"> </w:t>
      </w:r>
      <w:r w:rsidRPr="003941F1">
        <w:rPr>
          <w:rFonts w:ascii="GHEA Grapalat" w:hAnsi="GHEA Grapalat" w:cs="Sylfaen"/>
          <w:i/>
          <w:sz w:val="22"/>
          <w:szCs w:val="22"/>
          <w:lang w:val="hy-AM"/>
        </w:rPr>
        <w:t>կրթության</w:t>
      </w:r>
      <w:r w:rsidRPr="003941F1">
        <w:rPr>
          <w:rFonts w:ascii="GHEA Grapalat" w:hAnsi="GHEA Grapalat" w:cs="Times Armenian"/>
          <w:i/>
          <w:sz w:val="22"/>
          <w:szCs w:val="22"/>
          <w:lang w:val="hy-AM"/>
        </w:rPr>
        <w:t xml:space="preserve"> </w:t>
      </w:r>
      <w:r w:rsidRPr="003941F1">
        <w:rPr>
          <w:rFonts w:ascii="GHEA Grapalat" w:hAnsi="GHEA Grapalat" w:cs="Sylfaen"/>
          <w:sz w:val="22"/>
          <w:szCs w:val="22"/>
          <w:lang w:val="hy-AM"/>
        </w:rPr>
        <w:t>ծախսերը</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կազմել</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են</w:t>
      </w:r>
      <w:r w:rsidRPr="003941F1">
        <w:rPr>
          <w:rFonts w:ascii="GHEA Grapalat" w:hAnsi="GHEA Grapalat" w:cs="Times Armenian"/>
          <w:sz w:val="22"/>
          <w:szCs w:val="22"/>
          <w:lang w:val="hy-AM"/>
        </w:rPr>
        <w:t xml:space="preserve"> </w:t>
      </w:r>
      <w:r>
        <w:rPr>
          <w:rFonts w:ascii="GHEA Grapalat" w:hAnsi="GHEA Grapalat" w:cs="Times Armenian"/>
          <w:sz w:val="22"/>
          <w:szCs w:val="22"/>
        </w:rPr>
        <w:t>4.4</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մլրդ</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դրամ</w:t>
      </w:r>
      <w:r>
        <w:rPr>
          <w:rFonts w:ascii="GHEA Grapalat" w:hAnsi="GHEA Grapalat" w:cs="Sylfaen"/>
          <w:sz w:val="22"/>
          <w:szCs w:val="22"/>
        </w:rPr>
        <w:t>` ապահովելով</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հատկացումների</w:t>
      </w:r>
      <w:r w:rsidRPr="003941F1">
        <w:rPr>
          <w:rFonts w:ascii="GHEA Grapalat" w:hAnsi="GHEA Grapalat" w:cs="Times Armenian"/>
          <w:sz w:val="22"/>
          <w:szCs w:val="22"/>
          <w:lang w:val="hy-AM"/>
        </w:rPr>
        <w:t xml:space="preserve"> </w:t>
      </w:r>
      <w:r>
        <w:rPr>
          <w:rFonts w:ascii="GHEA Grapalat" w:hAnsi="GHEA Grapalat" w:cs="Times Armenian"/>
          <w:sz w:val="22"/>
          <w:szCs w:val="22"/>
        </w:rPr>
        <w:t>99.9</w:t>
      </w:r>
      <w:r w:rsidRPr="003941F1">
        <w:rPr>
          <w:rFonts w:ascii="GHEA Grapalat" w:hAnsi="GHEA Grapalat" w:cs="Times Armenian"/>
          <w:sz w:val="22"/>
          <w:szCs w:val="22"/>
          <w:lang w:val="hy-AM"/>
        </w:rPr>
        <w:t>%</w:t>
      </w:r>
      <w:r>
        <w:rPr>
          <w:rFonts w:ascii="GHEA Grapalat" w:hAnsi="GHEA Grapalat" w:cs="Times Armenian"/>
          <w:sz w:val="22"/>
          <w:szCs w:val="22"/>
        </w:rPr>
        <w:t xml:space="preserve"> կատարողական</w:t>
      </w:r>
      <w:r w:rsidRPr="00013BAF">
        <w:rPr>
          <w:rFonts w:ascii="GHEA Grapalat" w:hAnsi="GHEA Grapalat" w:cs="Times Armenian"/>
          <w:sz w:val="22"/>
          <w:szCs w:val="22"/>
          <w:lang w:val="hy-AM"/>
        </w:rPr>
        <w:t>: Նշված գումարից</w:t>
      </w:r>
      <w:r w:rsidRPr="003941F1">
        <w:rPr>
          <w:rFonts w:ascii="GHEA Grapalat" w:hAnsi="GHEA Grapalat" w:cs="Times Armenian"/>
          <w:sz w:val="22"/>
          <w:szCs w:val="22"/>
          <w:lang w:val="hy-AM"/>
        </w:rPr>
        <w:t xml:space="preserve"> </w:t>
      </w:r>
      <w:r>
        <w:rPr>
          <w:rFonts w:ascii="GHEA Grapalat" w:hAnsi="GHEA Grapalat" w:cs="Times Armenian"/>
          <w:sz w:val="22"/>
          <w:szCs w:val="22"/>
        </w:rPr>
        <w:t>1.1</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մլ</w:t>
      </w:r>
      <w:r>
        <w:rPr>
          <w:rFonts w:ascii="GHEA Grapalat" w:hAnsi="GHEA Grapalat" w:cs="Sylfaen"/>
          <w:sz w:val="22"/>
          <w:szCs w:val="22"/>
        </w:rPr>
        <w:t>րդ</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դրամը</w:t>
      </w:r>
      <w:r>
        <w:rPr>
          <w:rFonts w:ascii="GHEA Grapalat" w:hAnsi="GHEA Grapalat" w:cs="Sylfaen"/>
          <w:sz w:val="22"/>
          <w:szCs w:val="22"/>
        </w:rPr>
        <w:t xml:space="preserve"> (</w:t>
      </w:r>
      <w:r>
        <w:rPr>
          <w:rFonts w:ascii="GHEA Grapalat" w:hAnsi="GHEA Grapalat" w:cs="Times Armenian"/>
          <w:sz w:val="22"/>
          <w:szCs w:val="22"/>
        </w:rPr>
        <w:t>99.8</w:t>
      </w:r>
      <w:r w:rsidRPr="003941F1">
        <w:rPr>
          <w:rFonts w:ascii="GHEA Grapalat" w:hAnsi="GHEA Grapalat" w:cs="Times Armenian"/>
          <w:sz w:val="22"/>
          <w:szCs w:val="22"/>
          <w:lang w:val="hy-AM"/>
        </w:rPr>
        <w:t>%</w:t>
      </w:r>
      <w:r>
        <w:rPr>
          <w:rFonts w:ascii="GHEA Grapalat" w:hAnsi="GHEA Grapalat" w:cs="Times Armenian"/>
          <w:sz w:val="22"/>
          <w:szCs w:val="22"/>
        </w:rPr>
        <w:t>)</w:t>
      </w:r>
      <w:r w:rsidR="006B2CE4">
        <w:rPr>
          <w:rFonts w:ascii="GHEA Grapalat" w:hAnsi="GHEA Grapalat" w:cs="Times Armenian"/>
          <w:sz w:val="22"/>
          <w:szCs w:val="22"/>
        </w:rPr>
        <w:t xml:space="preserve"> </w:t>
      </w:r>
      <w:r w:rsidRPr="00013BAF">
        <w:rPr>
          <w:rFonts w:ascii="GHEA Grapalat" w:hAnsi="GHEA Grapalat" w:cs="Sylfaen"/>
          <w:sz w:val="22"/>
          <w:szCs w:val="22"/>
          <w:lang w:val="hy-AM"/>
        </w:rPr>
        <w:t>տրամադրվել է</w:t>
      </w:r>
      <w:r w:rsidRPr="003941F1">
        <w:rPr>
          <w:rFonts w:ascii="GHEA Grapalat" w:hAnsi="GHEA Grapalat" w:cs="Sylfaen"/>
          <w:sz w:val="22"/>
          <w:szCs w:val="22"/>
          <w:lang w:val="hy-AM"/>
        </w:rPr>
        <w:t xml:space="preserve"> նախնական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մասնագիտական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արհեստագործական</w:t>
      </w:r>
      <w:r w:rsidRPr="003941F1">
        <w:rPr>
          <w:rFonts w:ascii="GHEA Grapalat" w:hAnsi="GHEA Grapalat" w:cs="Times Armenian"/>
          <w:sz w:val="22"/>
          <w:szCs w:val="22"/>
          <w:lang w:val="hy-AM"/>
        </w:rPr>
        <w:t xml:space="preserve">), </w:t>
      </w:r>
      <w:r>
        <w:rPr>
          <w:rFonts w:ascii="GHEA Grapalat" w:hAnsi="GHEA Grapalat" w:cs="Times Armenian"/>
          <w:sz w:val="22"/>
          <w:szCs w:val="22"/>
        </w:rPr>
        <w:t>3.3</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մլրդ</w:t>
      </w:r>
      <w:r w:rsidRPr="003941F1">
        <w:rPr>
          <w:rFonts w:ascii="GHEA Grapalat" w:hAnsi="GHEA Grapalat" w:cs="Times Armenian"/>
          <w:sz w:val="22"/>
          <w:szCs w:val="22"/>
          <w:lang w:val="hy-AM"/>
        </w:rPr>
        <w:t xml:space="preserve"> </w:t>
      </w:r>
      <w:r>
        <w:rPr>
          <w:rFonts w:ascii="GHEA Grapalat" w:hAnsi="GHEA Grapalat" w:cs="Sylfaen"/>
          <w:sz w:val="22"/>
          <w:szCs w:val="22"/>
          <w:lang w:val="hy-AM"/>
        </w:rPr>
        <w:t>դրամը</w:t>
      </w:r>
      <w:r>
        <w:rPr>
          <w:rFonts w:ascii="GHEA Grapalat" w:hAnsi="GHEA Grapalat" w:cs="Sylfaen"/>
          <w:sz w:val="22"/>
          <w:szCs w:val="22"/>
        </w:rPr>
        <w:t xml:space="preserve"> (</w:t>
      </w:r>
      <w:r>
        <w:rPr>
          <w:rFonts w:ascii="GHEA Grapalat" w:hAnsi="GHEA Grapalat" w:cs="Times Armenian"/>
          <w:sz w:val="22"/>
          <w:szCs w:val="22"/>
        </w:rPr>
        <w:t>99.9</w:t>
      </w:r>
      <w:r w:rsidRPr="003941F1">
        <w:rPr>
          <w:rFonts w:ascii="GHEA Grapalat" w:hAnsi="GHEA Grapalat" w:cs="Times Armenian"/>
          <w:sz w:val="22"/>
          <w:szCs w:val="22"/>
          <w:lang w:val="hy-AM"/>
        </w:rPr>
        <w:t>%</w:t>
      </w:r>
      <w:r>
        <w:rPr>
          <w:rFonts w:ascii="GHEA Grapalat" w:hAnsi="GHEA Grapalat" w:cs="Times Armenian"/>
          <w:sz w:val="22"/>
          <w:szCs w:val="22"/>
        </w:rPr>
        <w:t>)</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միջին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մասնագիտական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կրթության</w:t>
      </w:r>
      <w:r w:rsidRPr="003941F1">
        <w:rPr>
          <w:rFonts w:ascii="GHEA Grapalat" w:hAnsi="GHEA Grapalat" w:cs="Times Armenian"/>
          <w:sz w:val="22"/>
          <w:szCs w:val="22"/>
          <w:lang w:val="hy-AM"/>
        </w:rPr>
        <w:t xml:space="preserve"> </w:t>
      </w:r>
      <w:r w:rsidR="00BA0035">
        <w:rPr>
          <w:rFonts w:ascii="GHEA Grapalat" w:hAnsi="GHEA Grapalat" w:cs="Sylfaen"/>
          <w:sz w:val="22"/>
          <w:szCs w:val="22"/>
        </w:rPr>
        <w:t>ֆինանսավորմանը</w:t>
      </w:r>
      <w:r w:rsidRPr="003941F1">
        <w:rPr>
          <w:rFonts w:ascii="GHEA Grapalat" w:hAnsi="GHEA Grapalat" w:cs="Sylfaen"/>
          <w:sz w:val="22"/>
          <w:szCs w:val="22"/>
          <w:lang w:val="hy-AM"/>
        </w:rPr>
        <w:t xml:space="preserve">: </w:t>
      </w:r>
      <w:r w:rsidR="00BA0035">
        <w:rPr>
          <w:rFonts w:ascii="GHEA Grapalat" w:hAnsi="GHEA Grapalat" w:cs="Sylfaen"/>
          <w:sz w:val="22"/>
          <w:szCs w:val="22"/>
        </w:rPr>
        <w:t>Տ</w:t>
      </w:r>
      <w:r w:rsidRPr="003941F1">
        <w:rPr>
          <w:rFonts w:ascii="GHEA Grapalat" w:hAnsi="GHEA Grapalat" w:cs="Times Armenian"/>
          <w:sz w:val="22"/>
          <w:szCs w:val="22"/>
          <w:lang w:val="hy-AM"/>
        </w:rPr>
        <w:t xml:space="preserve">րամադրված միջոցներից </w:t>
      </w:r>
      <w:r w:rsidR="00BA0035">
        <w:rPr>
          <w:rFonts w:ascii="GHEA Grapalat" w:hAnsi="GHEA Grapalat" w:cs="Times Armenian"/>
          <w:sz w:val="22"/>
          <w:szCs w:val="22"/>
        </w:rPr>
        <w:t xml:space="preserve">համապատասխանաբար 155.2 մլն դրամը և </w:t>
      </w:r>
      <w:r>
        <w:rPr>
          <w:rFonts w:ascii="GHEA Grapalat" w:hAnsi="GHEA Grapalat" w:cs="Times Armenian"/>
          <w:sz w:val="22"/>
          <w:szCs w:val="22"/>
        </w:rPr>
        <w:t>3.</w:t>
      </w:r>
      <w:r w:rsidRPr="003941F1">
        <w:rPr>
          <w:rFonts w:ascii="GHEA Grapalat" w:hAnsi="GHEA Grapalat" w:cs="Times Armenian"/>
          <w:sz w:val="22"/>
          <w:szCs w:val="22"/>
          <w:lang w:val="hy-AM"/>
        </w:rPr>
        <w:t>1</w:t>
      </w:r>
      <w:r>
        <w:rPr>
          <w:rFonts w:ascii="Courier New" w:hAnsi="Courier New" w:cs="Courier New"/>
          <w:sz w:val="22"/>
          <w:szCs w:val="22"/>
        </w:rPr>
        <w:t> </w:t>
      </w:r>
      <w:r w:rsidRPr="003941F1">
        <w:rPr>
          <w:rFonts w:ascii="GHEA Grapalat" w:hAnsi="GHEA Grapalat" w:cs="Sylfaen"/>
          <w:sz w:val="22"/>
          <w:szCs w:val="22"/>
          <w:lang w:val="hy-AM"/>
        </w:rPr>
        <w:t>մլրդ</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 xml:space="preserve">դրամն ուղղվել է </w:t>
      </w:r>
      <w:r w:rsidR="00BA0035">
        <w:rPr>
          <w:rFonts w:ascii="GHEA Grapalat" w:hAnsi="GHEA Grapalat" w:cs="Sylfaen"/>
          <w:sz w:val="22"/>
          <w:szCs w:val="22"/>
        </w:rPr>
        <w:t xml:space="preserve">նախնական և </w:t>
      </w:r>
      <w:r w:rsidRPr="003941F1">
        <w:rPr>
          <w:rFonts w:ascii="GHEA Grapalat" w:hAnsi="GHEA Grapalat" w:cs="Sylfaen"/>
          <w:sz w:val="22"/>
          <w:szCs w:val="22"/>
          <w:lang w:val="hy-AM"/>
        </w:rPr>
        <w:t>միջին մասնագիտական կրթության գծով ուսանողական նպաստների տրամադրմանը</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Նախորդ</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տարվա</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նույն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ժամանակահատվածի</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համեմատ</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նախնական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մասնագիտական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արհեստագործական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և</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միջին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մասնագիտական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կրթության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խմբի</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ծախսեր</w:t>
      </w:r>
      <w:r>
        <w:rPr>
          <w:rFonts w:ascii="GHEA Grapalat" w:hAnsi="GHEA Grapalat" w:cs="Sylfaen"/>
          <w:sz w:val="22"/>
          <w:szCs w:val="22"/>
        </w:rPr>
        <w:t>ը նվազել</w:t>
      </w:r>
      <w:r w:rsidRPr="003941F1">
        <w:rPr>
          <w:rFonts w:ascii="GHEA Grapalat" w:hAnsi="GHEA Grapalat" w:cs="Sylfaen"/>
          <w:sz w:val="22"/>
          <w:szCs w:val="22"/>
          <w:lang w:val="hy-AM"/>
        </w:rPr>
        <w:t xml:space="preserve"> են</w:t>
      </w:r>
      <w:r w:rsidRPr="003941F1">
        <w:rPr>
          <w:rFonts w:ascii="GHEA Grapalat" w:hAnsi="GHEA Grapalat" w:cs="Times Armenian"/>
          <w:sz w:val="22"/>
          <w:szCs w:val="22"/>
          <w:lang w:val="hy-AM"/>
        </w:rPr>
        <w:t xml:space="preserve"> </w:t>
      </w:r>
      <w:r>
        <w:rPr>
          <w:rFonts w:ascii="GHEA Grapalat" w:hAnsi="GHEA Grapalat" w:cs="Times Armenian"/>
          <w:sz w:val="22"/>
          <w:szCs w:val="22"/>
        </w:rPr>
        <w:t>1.1</w:t>
      </w:r>
      <w:r w:rsidRPr="003941F1">
        <w:rPr>
          <w:rFonts w:ascii="GHEA Grapalat" w:hAnsi="GHEA Grapalat" w:cs="Times Armenian"/>
          <w:sz w:val="22"/>
          <w:szCs w:val="22"/>
          <w:lang w:val="hy-AM"/>
        </w:rPr>
        <w:t>%-</w:t>
      </w:r>
      <w:r w:rsidRPr="003941F1">
        <w:rPr>
          <w:rFonts w:ascii="GHEA Grapalat" w:hAnsi="GHEA Grapalat" w:cs="Sylfaen"/>
          <w:sz w:val="22"/>
          <w:szCs w:val="22"/>
          <w:lang w:val="hy-AM"/>
        </w:rPr>
        <w:t xml:space="preserve">ով` </w:t>
      </w:r>
      <w:r w:rsidRPr="00013BAF">
        <w:rPr>
          <w:rFonts w:ascii="GHEA Grapalat" w:hAnsi="GHEA Grapalat" w:cs="Sylfaen"/>
          <w:sz w:val="22"/>
          <w:szCs w:val="22"/>
          <w:lang w:val="hy-AM"/>
        </w:rPr>
        <w:t xml:space="preserve">հիմնականում </w:t>
      </w:r>
      <w:r w:rsidRPr="003941F1">
        <w:rPr>
          <w:rFonts w:ascii="GHEA Grapalat" w:hAnsi="GHEA Grapalat" w:cs="Sylfaen"/>
          <w:sz w:val="22"/>
          <w:szCs w:val="22"/>
          <w:lang w:val="hy-AM"/>
        </w:rPr>
        <w:t>պայմանավորված նախնական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մասնագիտական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արհեստագործական</w:t>
      </w:r>
      <w:r w:rsidRPr="003941F1">
        <w:rPr>
          <w:rFonts w:ascii="GHEA Grapalat" w:hAnsi="GHEA Grapalat" w:cs="Times Armenian"/>
          <w:sz w:val="22"/>
          <w:szCs w:val="22"/>
          <w:lang w:val="hy-AM"/>
        </w:rPr>
        <w:t>)</w:t>
      </w:r>
      <w:r w:rsidRPr="003941F1">
        <w:rPr>
          <w:rFonts w:ascii="GHEA Grapalat" w:hAnsi="GHEA Grapalat" w:cs="Sylfaen"/>
          <w:sz w:val="22"/>
          <w:szCs w:val="22"/>
          <w:lang w:val="hy-AM"/>
        </w:rPr>
        <w:t xml:space="preserve"> կրթության գծով </w:t>
      </w:r>
      <w:r w:rsidRPr="00013BAF">
        <w:rPr>
          <w:rFonts w:ascii="GHEA Grapalat" w:hAnsi="GHEA Grapalat" w:cs="Sylfaen"/>
          <w:sz w:val="22"/>
          <w:szCs w:val="22"/>
          <w:lang w:val="hy-AM"/>
        </w:rPr>
        <w:t>կատարված</w:t>
      </w:r>
      <w:r w:rsidRPr="003941F1">
        <w:rPr>
          <w:rFonts w:ascii="GHEA Grapalat" w:hAnsi="GHEA Grapalat" w:cs="Sylfaen"/>
          <w:sz w:val="22"/>
          <w:szCs w:val="22"/>
          <w:lang w:val="hy-AM"/>
        </w:rPr>
        <w:t xml:space="preserve"> ծախսերի</w:t>
      </w:r>
      <w:r>
        <w:rPr>
          <w:rFonts w:ascii="GHEA Grapalat" w:hAnsi="GHEA Grapalat" w:cs="Sylfaen"/>
          <w:sz w:val="22"/>
          <w:szCs w:val="22"/>
        </w:rPr>
        <w:t xml:space="preserve"> 6%</w:t>
      </w:r>
      <w:r w:rsidRPr="003941F1">
        <w:rPr>
          <w:rFonts w:ascii="GHEA Grapalat" w:hAnsi="GHEA Grapalat" w:cs="Sylfaen"/>
          <w:sz w:val="22"/>
          <w:szCs w:val="22"/>
          <w:lang w:val="hy-AM"/>
        </w:rPr>
        <w:t xml:space="preserve"> </w:t>
      </w:r>
      <w:r>
        <w:rPr>
          <w:rFonts w:ascii="GHEA Grapalat" w:hAnsi="GHEA Grapalat" w:cs="Sylfaen"/>
          <w:sz w:val="22"/>
          <w:szCs w:val="22"/>
        </w:rPr>
        <w:t>նվազմամբ</w:t>
      </w:r>
      <w:r w:rsidRPr="003941F1">
        <w:rPr>
          <w:rFonts w:ascii="GHEA Grapalat" w:hAnsi="GHEA Grapalat" w:cs="Times Armenian"/>
          <w:sz w:val="22"/>
          <w:szCs w:val="22"/>
          <w:lang w:val="hy-AM"/>
        </w:rPr>
        <w:t>:</w:t>
      </w:r>
    </w:p>
    <w:p w:rsidR="00D250F9" w:rsidRPr="003941F1" w:rsidRDefault="00D250F9" w:rsidP="00D250F9">
      <w:pPr>
        <w:spacing w:line="360" w:lineRule="auto"/>
        <w:ind w:firstLine="561"/>
        <w:jc w:val="both"/>
        <w:rPr>
          <w:rFonts w:ascii="GHEA Grapalat" w:hAnsi="GHEA Grapalat"/>
          <w:sz w:val="22"/>
          <w:szCs w:val="22"/>
          <w:lang w:val="hy-AM"/>
        </w:rPr>
      </w:pPr>
      <w:r w:rsidRPr="003941F1">
        <w:rPr>
          <w:rFonts w:ascii="GHEA Grapalat" w:hAnsi="GHEA Grapalat"/>
          <w:sz w:val="22"/>
          <w:szCs w:val="22"/>
          <w:lang w:val="hy-AM"/>
        </w:rPr>
        <w:t>201</w:t>
      </w:r>
      <w:r>
        <w:rPr>
          <w:rFonts w:ascii="GHEA Grapalat" w:hAnsi="GHEA Grapalat"/>
          <w:sz w:val="22"/>
          <w:szCs w:val="22"/>
        </w:rPr>
        <w:t>6</w:t>
      </w:r>
      <w:r w:rsidRPr="003941F1">
        <w:rPr>
          <w:rFonts w:ascii="GHEA Grapalat" w:hAnsi="GHEA Grapalat"/>
          <w:sz w:val="22"/>
          <w:szCs w:val="22"/>
          <w:lang w:val="hy-AM"/>
        </w:rPr>
        <w:t xml:space="preserve"> </w:t>
      </w:r>
      <w:r w:rsidRPr="003941F1">
        <w:rPr>
          <w:rFonts w:ascii="GHEA Grapalat" w:hAnsi="GHEA Grapalat" w:cs="Sylfaen"/>
          <w:sz w:val="22"/>
          <w:szCs w:val="22"/>
          <w:lang w:val="hy-AM"/>
        </w:rPr>
        <w:t>թվականի</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առաջին</w:t>
      </w:r>
      <w:r w:rsidRPr="003941F1">
        <w:rPr>
          <w:rFonts w:ascii="GHEA Grapalat" w:hAnsi="GHEA Grapalat" w:cs="Times Armenian"/>
          <w:sz w:val="22"/>
          <w:szCs w:val="22"/>
          <w:lang w:val="hy-AM"/>
        </w:rPr>
        <w:t xml:space="preserve"> </w:t>
      </w:r>
      <w:r>
        <w:rPr>
          <w:rFonts w:ascii="GHEA Grapalat" w:hAnsi="GHEA Grapalat" w:cs="Sylfaen"/>
          <w:sz w:val="22"/>
          <w:szCs w:val="22"/>
        </w:rPr>
        <w:t>կիսամյա</w:t>
      </w:r>
      <w:r w:rsidRPr="003941F1">
        <w:rPr>
          <w:rFonts w:ascii="GHEA Grapalat" w:hAnsi="GHEA Grapalat" w:cs="Sylfaen"/>
          <w:sz w:val="22"/>
          <w:szCs w:val="22"/>
          <w:lang w:val="hy-AM"/>
        </w:rPr>
        <w:t>կում</w:t>
      </w:r>
      <w:r w:rsidRPr="003941F1">
        <w:rPr>
          <w:rFonts w:ascii="GHEA Grapalat" w:hAnsi="GHEA Grapalat" w:cs="Times Armenian"/>
          <w:sz w:val="22"/>
          <w:szCs w:val="22"/>
          <w:lang w:val="hy-AM"/>
        </w:rPr>
        <w:t xml:space="preserve"> </w:t>
      </w:r>
      <w:r w:rsidRPr="003941F1">
        <w:rPr>
          <w:rFonts w:ascii="GHEA Grapalat" w:hAnsi="GHEA Grapalat" w:cs="Sylfaen"/>
          <w:i/>
          <w:sz w:val="22"/>
          <w:szCs w:val="22"/>
          <w:lang w:val="hy-AM"/>
        </w:rPr>
        <w:t>բարձրագույն</w:t>
      </w:r>
      <w:r w:rsidRPr="003941F1">
        <w:rPr>
          <w:rFonts w:ascii="GHEA Grapalat" w:hAnsi="GHEA Grapalat" w:cs="Times Armenian"/>
          <w:i/>
          <w:sz w:val="22"/>
          <w:szCs w:val="22"/>
          <w:lang w:val="hy-AM"/>
        </w:rPr>
        <w:t xml:space="preserve"> </w:t>
      </w:r>
      <w:r w:rsidRPr="003941F1">
        <w:rPr>
          <w:rFonts w:ascii="GHEA Grapalat" w:hAnsi="GHEA Grapalat" w:cs="Sylfaen"/>
          <w:i/>
          <w:sz w:val="22"/>
          <w:szCs w:val="22"/>
          <w:lang w:val="hy-AM"/>
        </w:rPr>
        <w:t>կրթության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բնագավառին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ՀՀ</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պետական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բյուջեից</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տրամադրվել</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է</w:t>
      </w:r>
      <w:r w:rsidRPr="003941F1">
        <w:rPr>
          <w:rFonts w:ascii="GHEA Grapalat" w:hAnsi="GHEA Grapalat" w:cs="Times Armenian"/>
          <w:sz w:val="22"/>
          <w:szCs w:val="22"/>
          <w:lang w:val="hy-AM"/>
        </w:rPr>
        <w:t xml:space="preserve"> ավելի քան </w:t>
      </w:r>
      <w:r>
        <w:rPr>
          <w:rFonts w:ascii="GHEA Grapalat" w:hAnsi="GHEA Grapalat" w:cs="Times Armenian"/>
          <w:sz w:val="22"/>
          <w:szCs w:val="22"/>
        </w:rPr>
        <w:t>5.5</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մլրդ</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դրամ</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ապահովելով</w:t>
      </w:r>
      <w:r w:rsidRPr="003941F1">
        <w:rPr>
          <w:rFonts w:ascii="GHEA Grapalat" w:hAnsi="GHEA Grapalat" w:cs="Times Armenian"/>
          <w:sz w:val="22"/>
          <w:szCs w:val="22"/>
          <w:lang w:val="hy-AM"/>
        </w:rPr>
        <w:t xml:space="preserve"> </w:t>
      </w:r>
      <w:r>
        <w:rPr>
          <w:rFonts w:ascii="GHEA Grapalat" w:hAnsi="GHEA Grapalat" w:cs="Times Armenian"/>
          <w:sz w:val="22"/>
          <w:szCs w:val="22"/>
        </w:rPr>
        <w:t>կիսամյա</w:t>
      </w:r>
      <w:r w:rsidRPr="003941F1">
        <w:rPr>
          <w:rFonts w:ascii="GHEA Grapalat" w:hAnsi="GHEA Grapalat" w:cs="Sylfaen"/>
          <w:sz w:val="22"/>
          <w:szCs w:val="22"/>
          <w:lang w:val="hy-AM"/>
        </w:rPr>
        <w:t>կային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ծրագրի</w:t>
      </w:r>
      <w:r w:rsidRPr="003941F1">
        <w:rPr>
          <w:rFonts w:ascii="GHEA Grapalat" w:hAnsi="GHEA Grapalat" w:cs="Times Armenian"/>
          <w:sz w:val="22"/>
          <w:szCs w:val="22"/>
          <w:lang w:val="hy-AM"/>
        </w:rPr>
        <w:t xml:space="preserve"> 9</w:t>
      </w:r>
      <w:r>
        <w:rPr>
          <w:rFonts w:ascii="GHEA Grapalat" w:hAnsi="GHEA Grapalat" w:cs="Times Armenian"/>
          <w:sz w:val="22"/>
          <w:szCs w:val="22"/>
        </w:rPr>
        <w:t>6.4</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կատարո</w:t>
      </w:r>
      <w:r>
        <w:rPr>
          <w:rFonts w:ascii="GHEA Grapalat" w:hAnsi="GHEA Grapalat" w:cs="Sylfaen"/>
          <w:sz w:val="22"/>
          <w:szCs w:val="22"/>
        </w:rPr>
        <w:t>ղական</w:t>
      </w:r>
      <w:r w:rsidRPr="003941F1">
        <w:rPr>
          <w:rFonts w:ascii="GHEA Grapalat" w:hAnsi="GHEA Grapalat" w:cs="Times Armenian"/>
          <w:sz w:val="22"/>
          <w:szCs w:val="22"/>
          <w:lang w:val="hy-AM"/>
        </w:rPr>
        <w:t xml:space="preserve">: </w:t>
      </w:r>
      <w:r w:rsidRPr="00013BAF">
        <w:rPr>
          <w:rFonts w:ascii="GHEA Grapalat" w:hAnsi="GHEA Grapalat" w:cs="Times Armenian"/>
          <w:sz w:val="22"/>
          <w:szCs w:val="22"/>
          <w:lang w:val="hy-AM"/>
        </w:rPr>
        <w:t>Նշված միջոցներից</w:t>
      </w:r>
      <w:r w:rsidRPr="003941F1">
        <w:rPr>
          <w:rFonts w:ascii="GHEA Grapalat" w:hAnsi="GHEA Grapalat" w:cs="Times Armenian"/>
          <w:sz w:val="22"/>
          <w:szCs w:val="22"/>
          <w:lang w:val="hy-AM"/>
        </w:rPr>
        <w:t xml:space="preserve"> </w:t>
      </w:r>
      <w:r w:rsidRPr="00013BAF">
        <w:rPr>
          <w:rFonts w:ascii="GHEA Grapalat" w:hAnsi="GHEA Grapalat" w:cs="Times Armenian"/>
          <w:sz w:val="22"/>
          <w:szCs w:val="22"/>
          <w:lang w:val="hy-AM"/>
        </w:rPr>
        <w:t xml:space="preserve">շուրջ </w:t>
      </w:r>
      <w:r>
        <w:rPr>
          <w:rFonts w:ascii="GHEA Grapalat" w:hAnsi="GHEA Grapalat" w:cs="Times Armenian"/>
          <w:sz w:val="22"/>
          <w:szCs w:val="22"/>
        </w:rPr>
        <w:t>5.1</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մլրդ</w:t>
      </w:r>
      <w:r w:rsidRPr="003941F1">
        <w:rPr>
          <w:rFonts w:ascii="GHEA Grapalat" w:hAnsi="GHEA Grapalat" w:cs="Times Armenian"/>
          <w:sz w:val="22"/>
          <w:szCs w:val="22"/>
          <w:lang w:val="hy-AM"/>
        </w:rPr>
        <w:t xml:space="preserve"> </w:t>
      </w:r>
      <w:r>
        <w:rPr>
          <w:rFonts w:ascii="GHEA Grapalat" w:hAnsi="GHEA Grapalat" w:cs="Sylfaen"/>
          <w:sz w:val="22"/>
          <w:szCs w:val="22"/>
          <w:lang w:val="hy-AM"/>
        </w:rPr>
        <w:t>դրամ</w:t>
      </w:r>
      <w:r>
        <w:rPr>
          <w:rFonts w:ascii="GHEA Grapalat" w:hAnsi="GHEA Grapalat" w:cs="Sylfaen"/>
          <w:sz w:val="22"/>
          <w:szCs w:val="22"/>
        </w:rPr>
        <w:t>ն ուղղվել է</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բարձրագույն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մասնագիտական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կրթության</w:t>
      </w:r>
      <w:r w:rsidRPr="00013BAF">
        <w:rPr>
          <w:rFonts w:ascii="GHEA Grapalat" w:hAnsi="GHEA Grapalat" w:cs="Times Armenian"/>
          <w:sz w:val="22"/>
          <w:szCs w:val="22"/>
          <w:lang w:val="hy-AM"/>
        </w:rPr>
        <w:t>,</w:t>
      </w:r>
      <w:r w:rsidRPr="003941F1">
        <w:rPr>
          <w:rFonts w:ascii="GHEA Grapalat" w:hAnsi="GHEA Grapalat" w:cs="Times Armenian"/>
          <w:sz w:val="22"/>
          <w:szCs w:val="22"/>
          <w:lang w:val="hy-AM"/>
        </w:rPr>
        <w:t xml:space="preserve"> </w:t>
      </w:r>
      <w:r>
        <w:rPr>
          <w:rFonts w:ascii="GHEA Grapalat" w:hAnsi="GHEA Grapalat" w:cs="Times Armenian"/>
          <w:sz w:val="22"/>
          <w:szCs w:val="22"/>
        </w:rPr>
        <w:t>442.8</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մլն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դրամը</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հետբուհական</w:t>
      </w:r>
      <w:r w:rsidRPr="003941F1">
        <w:rPr>
          <w:rFonts w:ascii="GHEA Grapalat" w:hAnsi="GHEA Grapalat" w:cs="Times Armenian"/>
          <w:sz w:val="22"/>
          <w:szCs w:val="22"/>
          <w:lang w:val="hy-AM"/>
        </w:rPr>
        <w:t xml:space="preserve"> </w:t>
      </w:r>
      <w:r w:rsidRPr="007E7F9C">
        <w:rPr>
          <w:rFonts w:ascii="GHEA Grapalat" w:hAnsi="GHEA Grapalat" w:cs="Times Armenian"/>
          <w:sz w:val="22"/>
          <w:szCs w:val="22"/>
          <w:lang w:val="hy-AM"/>
        </w:rPr>
        <w:t>մասնագիտական</w:t>
      </w:r>
      <w:r w:rsidRPr="003941F1">
        <w:rPr>
          <w:rFonts w:ascii="GHEA Grapalat" w:hAnsi="GHEA Grapalat" w:cs="Times Armenian"/>
          <w:sz w:val="22"/>
          <w:szCs w:val="22"/>
          <w:lang w:val="hy-AM"/>
        </w:rPr>
        <w:t xml:space="preserve"> </w:t>
      </w:r>
      <w:r w:rsidRPr="007E7F9C">
        <w:rPr>
          <w:rFonts w:ascii="GHEA Grapalat" w:hAnsi="GHEA Grapalat" w:cs="Times Armenian"/>
          <w:sz w:val="22"/>
          <w:szCs w:val="22"/>
          <w:lang w:val="hy-AM"/>
        </w:rPr>
        <w:t>կրթության դասի</w:t>
      </w:r>
      <w:r w:rsidRPr="003941F1">
        <w:rPr>
          <w:rFonts w:ascii="GHEA Grapalat" w:hAnsi="GHEA Grapalat" w:cs="Times Armenian"/>
          <w:sz w:val="22"/>
          <w:szCs w:val="22"/>
          <w:lang w:val="hy-AM"/>
        </w:rPr>
        <w:t xml:space="preserve"> </w:t>
      </w:r>
      <w:r w:rsidRPr="007E7F9C">
        <w:rPr>
          <w:rFonts w:ascii="GHEA Grapalat" w:hAnsi="GHEA Grapalat" w:cs="Times Armenian"/>
          <w:sz w:val="22"/>
          <w:szCs w:val="22"/>
          <w:lang w:val="hy-AM"/>
        </w:rPr>
        <w:t>ծրագրերին: Ծրագրից</w:t>
      </w:r>
      <w:r w:rsidRPr="003941F1">
        <w:rPr>
          <w:rFonts w:ascii="GHEA Grapalat" w:hAnsi="GHEA Grapalat" w:cs="Times Armenian"/>
          <w:sz w:val="22"/>
          <w:szCs w:val="22"/>
          <w:lang w:val="hy-AM"/>
        </w:rPr>
        <w:t xml:space="preserve"> </w:t>
      </w:r>
      <w:r w:rsidRPr="007E7F9C">
        <w:rPr>
          <w:rFonts w:ascii="GHEA Grapalat" w:hAnsi="GHEA Grapalat" w:cs="Times Armenian"/>
          <w:sz w:val="22"/>
          <w:szCs w:val="22"/>
          <w:lang w:val="hy-AM"/>
        </w:rPr>
        <w:t>շեղումը մեծ մասամբ</w:t>
      </w:r>
      <w:r w:rsidRPr="003941F1">
        <w:rPr>
          <w:rFonts w:ascii="GHEA Grapalat" w:hAnsi="GHEA Grapalat" w:cs="Times Armenian"/>
          <w:sz w:val="22"/>
          <w:szCs w:val="22"/>
          <w:lang w:val="hy-AM"/>
        </w:rPr>
        <w:t xml:space="preserve"> </w:t>
      </w:r>
      <w:r w:rsidRPr="007E7F9C">
        <w:rPr>
          <w:rFonts w:ascii="GHEA Grapalat" w:hAnsi="GHEA Grapalat" w:cs="Times Armenian"/>
          <w:sz w:val="22"/>
          <w:szCs w:val="22"/>
          <w:lang w:val="hy-AM"/>
        </w:rPr>
        <w:t>պայմանավորված</w:t>
      </w:r>
      <w:r w:rsidRPr="003941F1">
        <w:rPr>
          <w:rFonts w:ascii="GHEA Grapalat" w:hAnsi="GHEA Grapalat" w:cs="Times Armenian"/>
          <w:sz w:val="22"/>
          <w:szCs w:val="22"/>
          <w:lang w:val="hy-AM"/>
        </w:rPr>
        <w:t xml:space="preserve"> </w:t>
      </w:r>
      <w:r w:rsidRPr="007E7F9C">
        <w:rPr>
          <w:rFonts w:ascii="GHEA Grapalat" w:hAnsi="GHEA Grapalat" w:cs="Times Armenian"/>
          <w:sz w:val="22"/>
          <w:szCs w:val="22"/>
          <w:lang w:val="hy-AM"/>
        </w:rPr>
        <w:t>է</w:t>
      </w:r>
      <w:r w:rsidRPr="003941F1">
        <w:rPr>
          <w:rFonts w:ascii="GHEA Grapalat" w:hAnsi="GHEA Grapalat" w:cs="Times Armenian"/>
          <w:sz w:val="22"/>
          <w:szCs w:val="22"/>
          <w:lang w:val="hy-AM"/>
        </w:rPr>
        <w:t xml:space="preserve"> </w:t>
      </w:r>
      <w:r w:rsidRPr="007E7F9C">
        <w:rPr>
          <w:rFonts w:ascii="GHEA Grapalat" w:hAnsi="GHEA Grapalat" w:cs="Times Armenian"/>
          <w:sz w:val="22"/>
          <w:szCs w:val="22"/>
          <w:lang w:val="hy-AM"/>
        </w:rPr>
        <w:t>բարձրագույն</w:t>
      </w:r>
      <w:r w:rsidRPr="003941F1">
        <w:rPr>
          <w:rFonts w:ascii="GHEA Grapalat" w:hAnsi="GHEA Grapalat" w:cs="Times Armenian"/>
          <w:sz w:val="22"/>
          <w:szCs w:val="22"/>
          <w:lang w:val="hy-AM"/>
        </w:rPr>
        <w:t xml:space="preserve"> </w:t>
      </w:r>
      <w:r w:rsidRPr="007E7F9C">
        <w:rPr>
          <w:rFonts w:ascii="GHEA Grapalat" w:hAnsi="GHEA Grapalat" w:cs="Times Armenian"/>
          <w:sz w:val="22"/>
          <w:szCs w:val="22"/>
          <w:lang w:val="hy-AM"/>
        </w:rPr>
        <w:t xml:space="preserve">մասնագիտական կրթության ծրագրի </w:t>
      </w:r>
      <w:r w:rsidRPr="00013BAF">
        <w:rPr>
          <w:rFonts w:ascii="GHEA Grapalat" w:hAnsi="GHEA Grapalat" w:cs="Times Armenian"/>
          <w:sz w:val="22"/>
          <w:szCs w:val="22"/>
          <w:lang w:val="hy-AM"/>
        </w:rPr>
        <w:t>ծախսերի</w:t>
      </w:r>
      <w:r w:rsidRPr="003941F1">
        <w:rPr>
          <w:rFonts w:ascii="GHEA Grapalat" w:hAnsi="GHEA Grapalat" w:cs="Times Armenian"/>
          <w:sz w:val="22"/>
          <w:szCs w:val="22"/>
          <w:lang w:val="hy-AM"/>
        </w:rPr>
        <w:t xml:space="preserve"> կատարողական</w:t>
      </w:r>
      <w:r>
        <w:rPr>
          <w:rFonts w:ascii="GHEA Grapalat" w:hAnsi="GHEA Grapalat" w:cs="Times Armenian"/>
          <w:sz w:val="22"/>
          <w:szCs w:val="22"/>
          <w:lang w:val="hy-AM"/>
        </w:rPr>
        <w:t>ով, որ</w:t>
      </w:r>
      <w:r w:rsidRPr="00013BAF">
        <w:rPr>
          <w:rFonts w:ascii="GHEA Grapalat" w:hAnsi="GHEA Grapalat" w:cs="Times Armenian"/>
          <w:sz w:val="22"/>
          <w:szCs w:val="22"/>
          <w:lang w:val="hy-AM"/>
        </w:rPr>
        <w:t>ը</w:t>
      </w:r>
      <w:r w:rsidRPr="003941F1">
        <w:rPr>
          <w:rFonts w:ascii="GHEA Grapalat" w:hAnsi="GHEA Grapalat" w:cs="Times Armenian"/>
          <w:sz w:val="22"/>
          <w:szCs w:val="22"/>
          <w:lang w:val="hy-AM"/>
        </w:rPr>
        <w:t xml:space="preserve"> կազմել </w:t>
      </w:r>
      <w:r w:rsidRPr="00013BAF">
        <w:rPr>
          <w:rFonts w:ascii="GHEA Grapalat" w:hAnsi="GHEA Grapalat" w:cs="Times Armenian"/>
          <w:sz w:val="22"/>
          <w:szCs w:val="22"/>
          <w:lang w:val="hy-AM"/>
        </w:rPr>
        <w:t>է</w:t>
      </w:r>
      <w:r w:rsidRPr="003941F1">
        <w:rPr>
          <w:rFonts w:ascii="GHEA Grapalat" w:hAnsi="GHEA Grapalat" w:cs="Times Armenian"/>
          <w:sz w:val="22"/>
          <w:szCs w:val="22"/>
          <w:lang w:val="hy-AM"/>
        </w:rPr>
        <w:t xml:space="preserve"> </w:t>
      </w:r>
      <w:r w:rsidRPr="007E7F9C">
        <w:rPr>
          <w:rFonts w:ascii="GHEA Grapalat" w:hAnsi="GHEA Grapalat" w:cs="Times Armenian"/>
          <w:sz w:val="22"/>
          <w:szCs w:val="22"/>
          <w:lang w:val="hy-AM"/>
        </w:rPr>
        <w:t>80.3</w:t>
      </w:r>
      <w:r w:rsidRPr="003941F1">
        <w:rPr>
          <w:rFonts w:ascii="GHEA Grapalat" w:hAnsi="GHEA Grapalat" w:cs="Times Armenian"/>
          <w:sz w:val="22"/>
          <w:szCs w:val="22"/>
          <w:lang w:val="hy-AM"/>
        </w:rPr>
        <w:t>%</w:t>
      </w:r>
      <w:r w:rsidRPr="007E7F9C">
        <w:rPr>
          <w:rFonts w:ascii="GHEA Grapalat" w:hAnsi="GHEA Grapalat" w:cs="Times Armenian"/>
          <w:sz w:val="22"/>
          <w:szCs w:val="22"/>
          <w:lang w:val="hy-AM"/>
        </w:rPr>
        <w:t xml:space="preserve"> կամ</w:t>
      </w:r>
      <w:r w:rsidRPr="003941F1">
        <w:rPr>
          <w:rFonts w:ascii="GHEA Grapalat" w:hAnsi="GHEA Grapalat" w:cs="Times Armenian"/>
          <w:sz w:val="22"/>
          <w:szCs w:val="22"/>
          <w:lang w:val="hy-AM"/>
        </w:rPr>
        <w:t xml:space="preserve"> </w:t>
      </w:r>
      <w:r w:rsidRPr="007E7F9C">
        <w:rPr>
          <w:rFonts w:ascii="GHEA Grapalat" w:hAnsi="GHEA Grapalat" w:cs="Times Armenian"/>
          <w:sz w:val="22"/>
          <w:szCs w:val="22"/>
          <w:lang w:val="hy-AM"/>
        </w:rPr>
        <w:t>770.7</w:t>
      </w:r>
      <w:r>
        <w:rPr>
          <w:rFonts w:ascii="GHEA Grapalat" w:hAnsi="GHEA Grapalat" w:cs="Times Armenian"/>
          <w:sz w:val="22"/>
          <w:szCs w:val="22"/>
          <w:lang w:val="hy-AM"/>
        </w:rPr>
        <w:t xml:space="preserve"> մլն դրամ</w:t>
      </w:r>
      <w:r w:rsidRPr="003941F1">
        <w:rPr>
          <w:rFonts w:ascii="GHEA Grapalat" w:hAnsi="GHEA Grapalat" w:cs="Times Armenian"/>
          <w:sz w:val="22"/>
          <w:szCs w:val="22"/>
          <w:lang w:val="hy-AM"/>
        </w:rPr>
        <w:t>: Բ</w:t>
      </w:r>
      <w:r w:rsidRPr="007E7F9C">
        <w:rPr>
          <w:rFonts w:ascii="GHEA Grapalat" w:hAnsi="GHEA Grapalat" w:cs="Times Armenian"/>
          <w:sz w:val="22"/>
          <w:szCs w:val="22"/>
          <w:lang w:val="hy-AM"/>
        </w:rPr>
        <w:t>արձրագույն</w:t>
      </w:r>
      <w:r w:rsidRPr="003941F1">
        <w:rPr>
          <w:rFonts w:ascii="GHEA Grapalat" w:hAnsi="GHEA Grapalat" w:cs="Times Armenian"/>
          <w:sz w:val="22"/>
          <w:szCs w:val="22"/>
          <w:lang w:val="hy-AM"/>
        </w:rPr>
        <w:t xml:space="preserve"> </w:t>
      </w:r>
      <w:r w:rsidRPr="007E7F9C">
        <w:rPr>
          <w:rFonts w:ascii="GHEA Grapalat" w:hAnsi="GHEA Grapalat" w:cs="Times Armenian"/>
          <w:sz w:val="22"/>
          <w:szCs w:val="22"/>
          <w:lang w:val="hy-AM"/>
        </w:rPr>
        <w:lastRenderedPageBreak/>
        <w:t>մասնագիտական կրթության գծով ուսանողական նպաստների տրամադրման ծրագրի շրջանակներում օգտագործվել է շուրջ 3.8 մլրդ դրամ կամ նախատեսվածի</w:t>
      </w:r>
      <w:r>
        <w:rPr>
          <w:rFonts w:ascii="GHEA Grapalat" w:hAnsi="GHEA Grapalat" w:cs="Times Armenian"/>
          <w:sz w:val="22"/>
          <w:szCs w:val="22"/>
          <w:lang w:val="hy-AM"/>
        </w:rPr>
        <w:t xml:space="preserve"> </w:t>
      </w:r>
      <w:r w:rsidRPr="007E7F9C">
        <w:rPr>
          <w:rFonts w:ascii="GHEA Grapalat" w:hAnsi="GHEA Grapalat" w:cs="Times Armenian"/>
          <w:sz w:val="22"/>
          <w:szCs w:val="22"/>
          <w:lang w:val="hy-AM"/>
        </w:rPr>
        <w:t>100</w:t>
      </w:r>
      <w:r>
        <w:rPr>
          <w:rFonts w:ascii="GHEA Grapalat" w:hAnsi="GHEA Grapalat" w:cs="Times Armenian"/>
          <w:sz w:val="22"/>
          <w:szCs w:val="22"/>
          <w:lang w:val="hy-AM"/>
        </w:rPr>
        <w:t>%</w:t>
      </w:r>
      <w:r w:rsidRPr="00013BAF">
        <w:rPr>
          <w:rFonts w:ascii="GHEA Grapalat" w:hAnsi="GHEA Grapalat" w:cs="Times Armenian"/>
          <w:sz w:val="22"/>
          <w:szCs w:val="22"/>
          <w:lang w:val="hy-AM"/>
        </w:rPr>
        <w:noBreakHyphen/>
      </w:r>
      <w:r w:rsidRPr="003941F1">
        <w:rPr>
          <w:rFonts w:ascii="GHEA Grapalat" w:hAnsi="GHEA Grapalat" w:cs="Times Armenian"/>
          <w:sz w:val="22"/>
          <w:szCs w:val="22"/>
          <w:lang w:val="hy-AM"/>
        </w:rPr>
        <w:t>ը,</w:t>
      </w:r>
      <w:r w:rsidRPr="007E7F9C">
        <w:rPr>
          <w:rFonts w:ascii="GHEA Grapalat" w:hAnsi="GHEA Grapalat" w:cs="Times Armenian"/>
          <w:sz w:val="22"/>
          <w:szCs w:val="22"/>
          <w:lang w:val="hy-AM"/>
        </w:rPr>
        <w:t xml:space="preserve"> բարձրագույն մասնագիտական կրթություն ստացող ուսանողների կրթաթոշակի</w:t>
      </w:r>
      <w:r w:rsidR="007E7F9C">
        <w:rPr>
          <w:rFonts w:ascii="GHEA Grapalat" w:hAnsi="GHEA Grapalat" w:cs="Times Armenian"/>
          <w:sz w:val="22"/>
          <w:szCs w:val="22"/>
          <w:lang w:val="hy-AM"/>
        </w:rPr>
        <w:t xml:space="preserve"> գծով՝ 499.8 մլն դրամ կամ </w:t>
      </w:r>
      <w:r w:rsidR="007E7F9C">
        <w:rPr>
          <w:rFonts w:ascii="GHEA Grapalat" w:hAnsi="GHEA Grapalat" w:cs="Times Armenian"/>
          <w:sz w:val="22"/>
          <w:szCs w:val="22"/>
        </w:rPr>
        <w:t xml:space="preserve">նախատեսված միջոցների </w:t>
      </w:r>
      <w:r w:rsidR="007E7F9C">
        <w:rPr>
          <w:rFonts w:ascii="GHEA Grapalat" w:hAnsi="GHEA Grapalat" w:cs="Times Armenian"/>
          <w:sz w:val="22"/>
          <w:szCs w:val="22"/>
          <w:lang w:val="hy-AM"/>
        </w:rPr>
        <w:t>97.8%</w:t>
      </w:r>
      <w:r w:rsidR="007E7F9C">
        <w:rPr>
          <w:rFonts w:ascii="GHEA Grapalat" w:hAnsi="GHEA Grapalat" w:cs="Times Armenian"/>
          <w:sz w:val="22"/>
          <w:szCs w:val="22"/>
        </w:rPr>
        <w:noBreakHyphen/>
      </w:r>
      <w:r w:rsidRPr="007E7F9C">
        <w:rPr>
          <w:rFonts w:ascii="GHEA Grapalat" w:hAnsi="GHEA Grapalat" w:cs="Times Armenian"/>
          <w:sz w:val="22"/>
          <w:szCs w:val="22"/>
          <w:lang w:val="hy-AM"/>
        </w:rPr>
        <w:t>ը</w:t>
      </w:r>
      <w:r w:rsidR="007E7F9C">
        <w:rPr>
          <w:rFonts w:ascii="GHEA Grapalat" w:hAnsi="GHEA Grapalat" w:cs="Times Armenian"/>
          <w:sz w:val="22"/>
          <w:szCs w:val="22"/>
        </w:rPr>
        <w:t>:</w:t>
      </w:r>
      <w:r w:rsidRPr="007E7F9C">
        <w:rPr>
          <w:rFonts w:ascii="GHEA Grapalat" w:hAnsi="GHEA Grapalat" w:cs="Times Armenian"/>
          <w:sz w:val="22"/>
          <w:szCs w:val="22"/>
          <w:lang w:val="hy-AM"/>
        </w:rPr>
        <w:t xml:space="preserve"> </w:t>
      </w:r>
      <w:r w:rsidR="007E7F9C">
        <w:rPr>
          <w:rFonts w:ascii="GHEA Grapalat" w:hAnsi="GHEA Grapalat" w:cs="Times Armenian"/>
          <w:sz w:val="22"/>
          <w:szCs w:val="22"/>
        </w:rPr>
        <w:t>Հ</w:t>
      </w:r>
      <w:r w:rsidRPr="007E7F9C">
        <w:rPr>
          <w:rFonts w:ascii="GHEA Grapalat" w:hAnsi="GHEA Grapalat" w:cs="Times Armenian"/>
          <w:sz w:val="22"/>
          <w:szCs w:val="22"/>
          <w:lang w:val="hy-AM"/>
        </w:rPr>
        <w:t>ետբուհական</w:t>
      </w:r>
      <w:r w:rsidRPr="003941F1">
        <w:rPr>
          <w:rFonts w:ascii="GHEA Grapalat" w:hAnsi="GHEA Grapalat" w:cs="Times Armenian"/>
          <w:sz w:val="22"/>
          <w:szCs w:val="22"/>
          <w:lang w:val="hy-AM"/>
        </w:rPr>
        <w:t xml:space="preserve"> մասնագիտական կրթության</w:t>
      </w:r>
      <w:r w:rsidR="007E7F9C">
        <w:rPr>
          <w:rFonts w:ascii="GHEA Grapalat" w:hAnsi="GHEA Grapalat" w:cs="Times Armenian"/>
          <w:sz w:val="22"/>
          <w:szCs w:val="22"/>
        </w:rPr>
        <w:t xml:space="preserve"> բնագավառ</w:t>
      </w:r>
      <w:r w:rsidR="009932F5">
        <w:rPr>
          <w:rFonts w:ascii="GHEA Grapalat" w:hAnsi="GHEA Grapalat" w:cs="Times Armenian"/>
          <w:sz w:val="22"/>
          <w:szCs w:val="22"/>
        </w:rPr>
        <w:t>ին հատկացված միջոցների հիմնական մասը</w:t>
      </w:r>
      <w:r w:rsidR="007E7F9C">
        <w:rPr>
          <w:rFonts w:ascii="GHEA Grapalat" w:hAnsi="GHEA Grapalat" w:cs="Times Armenian"/>
          <w:sz w:val="22"/>
          <w:szCs w:val="22"/>
        </w:rPr>
        <w:t xml:space="preserve"> տրամադրվել </w:t>
      </w:r>
      <w:r w:rsidR="009932F5">
        <w:rPr>
          <w:rFonts w:ascii="GHEA Grapalat" w:hAnsi="GHEA Grapalat" w:cs="Times Armenian"/>
          <w:sz w:val="22"/>
          <w:szCs w:val="22"/>
        </w:rPr>
        <w:t xml:space="preserve">է նպաստներին, որը կազմել է </w:t>
      </w:r>
      <w:r w:rsidR="009932F5" w:rsidRPr="007E7F9C">
        <w:rPr>
          <w:rFonts w:ascii="GHEA Grapalat" w:hAnsi="GHEA Grapalat" w:cs="Times Armenian"/>
          <w:sz w:val="22"/>
          <w:szCs w:val="22"/>
          <w:lang w:val="hy-AM"/>
        </w:rPr>
        <w:t>260.8</w:t>
      </w:r>
      <w:r w:rsidR="009932F5" w:rsidRPr="003941F1">
        <w:rPr>
          <w:rFonts w:ascii="GHEA Grapalat" w:hAnsi="GHEA Grapalat" w:cs="Times Armenian"/>
          <w:sz w:val="22"/>
          <w:szCs w:val="22"/>
          <w:lang w:val="hy-AM"/>
        </w:rPr>
        <w:t xml:space="preserve"> </w:t>
      </w:r>
      <w:r w:rsidR="009932F5" w:rsidRPr="007E7F9C">
        <w:rPr>
          <w:rFonts w:ascii="GHEA Grapalat" w:hAnsi="GHEA Grapalat" w:cs="Times Armenian"/>
          <w:sz w:val="22"/>
          <w:szCs w:val="22"/>
          <w:lang w:val="hy-AM"/>
        </w:rPr>
        <w:t>մլն</w:t>
      </w:r>
      <w:r w:rsidR="009932F5" w:rsidRPr="003941F1">
        <w:rPr>
          <w:rFonts w:ascii="GHEA Grapalat" w:hAnsi="GHEA Grapalat" w:cs="Times Armenian"/>
          <w:sz w:val="22"/>
          <w:szCs w:val="22"/>
          <w:lang w:val="hy-AM"/>
        </w:rPr>
        <w:t xml:space="preserve"> </w:t>
      </w:r>
      <w:r w:rsidR="009932F5" w:rsidRPr="007E7F9C">
        <w:rPr>
          <w:rFonts w:ascii="GHEA Grapalat" w:hAnsi="GHEA Grapalat" w:cs="Times Armenian"/>
          <w:sz w:val="22"/>
          <w:szCs w:val="22"/>
          <w:lang w:val="hy-AM"/>
        </w:rPr>
        <w:t xml:space="preserve">դրամ </w:t>
      </w:r>
      <w:r w:rsidR="009932F5">
        <w:rPr>
          <w:rFonts w:ascii="GHEA Grapalat" w:hAnsi="GHEA Grapalat" w:cs="Times Armenian"/>
          <w:sz w:val="22"/>
          <w:szCs w:val="22"/>
        </w:rPr>
        <w:t xml:space="preserve">կամ </w:t>
      </w:r>
      <w:r w:rsidR="007E7F9C">
        <w:rPr>
          <w:rFonts w:ascii="GHEA Grapalat" w:hAnsi="GHEA Grapalat" w:cs="Times Armenian"/>
          <w:sz w:val="22"/>
          <w:szCs w:val="22"/>
        </w:rPr>
        <w:t xml:space="preserve">նախատեսված միջոցների </w:t>
      </w:r>
      <w:r w:rsidRPr="007E7F9C">
        <w:rPr>
          <w:rFonts w:ascii="GHEA Grapalat" w:hAnsi="GHEA Grapalat" w:cs="Times Armenian"/>
          <w:sz w:val="22"/>
          <w:szCs w:val="22"/>
          <w:lang w:val="hy-AM"/>
        </w:rPr>
        <w:t>99.2</w:t>
      </w:r>
      <w:r w:rsidRPr="003941F1">
        <w:rPr>
          <w:rFonts w:ascii="GHEA Grapalat" w:hAnsi="GHEA Grapalat" w:cs="Times Armenian"/>
          <w:sz w:val="22"/>
          <w:szCs w:val="22"/>
          <w:lang w:val="hy-AM"/>
        </w:rPr>
        <w:t>%</w:t>
      </w:r>
      <w:r w:rsidR="007E7F9C">
        <w:rPr>
          <w:rFonts w:ascii="GHEA Grapalat" w:hAnsi="GHEA Grapalat" w:cs="Times Armenian"/>
          <w:sz w:val="22"/>
          <w:szCs w:val="22"/>
        </w:rPr>
        <w:t>-ը</w:t>
      </w:r>
      <w:r w:rsidR="009932F5">
        <w:rPr>
          <w:rFonts w:ascii="GHEA Grapalat" w:hAnsi="GHEA Grapalat" w:cs="Times Armenian"/>
          <w:sz w:val="22"/>
          <w:szCs w:val="22"/>
        </w:rPr>
        <w:t>:</w:t>
      </w:r>
      <w:r w:rsidR="007E7F9C">
        <w:rPr>
          <w:rFonts w:ascii="GHEA Grapalat" w:hAnsi="GHEA Grapalat" w:cs="Times Armenian"/>
          <w:sz w:val="22"/>
          <w:szCs w:val="22"/>
        </w:rPr>
        <w:t xml:space="preserve"> 141.5 մլն դրամ</w:t>
      </w:r>
      <w:r w:rsidR="009932F5">
        <w:rPr>
          <w:rFonts w:ascii="GHEA Grapalat" w:hAnsi="GHEA Grapalat" w:cs="Times Armenian"/>
          <w:sz w:val="22"/>
          <w:szCs w:val="22"/>
        </w:rPr>
        <w:t xml:space="preserve"> են կազմել ուսանողների կրթաթոշակների գծով ծախսերը, որոնք</w:t>
      </w:r>
      <w:r w:rsidR="007E7F9C">
        <w:rPr>
          <w:rFonts w:ascii="GHEA Grapalat" w:hAnsi="GHEA Grapalat" w:cs="Times Armenian"/>
          <w:sz w:val="22"/>
          <w:szCs w:val="22"/>
        </w:rPr>
        <w:t xml:space="preserve"> </w:t>
      </w:r>
      <w:r w:rsidR="009932F5">
        <w:rPr>
          <w:rFonts w:ascii="GHEA Grapalat" w:hAnsi="GHEA Grapalat" w:cs="Times Armenian"/>
          <w:sz w:val="22"/>
          <w:szCs w:val="22"/>
        </w:rPr>
        <w:t>ապահովել են 99.8% կատարողական</w:t>
      </w:r>
      <w:r w:rsidRPr="003941F1">
        <w:rPr>
          <w:rFonts w:ascii="GHEA Grapalat" w:hAnsi="GHEA Grapalat" w:cs="Times Armenian"/>
          <w:sz w:val="22"/>
          <w:szCs w:val="22"/>
          <w:lang w:val="hy-AM"/>
        </w:rPr>
        <w:t xml:space="preserve">: </w:t>
      </w:r>
      <w:r w:rsidRPr="007E7F9C">
        <w:rPr>
          <w:rFonts w:ascii="GHEA Grapalat" w:hAnsi="GHEA Grapalat" w:cs="Times Armenian"/>
          <w:sz w:val="22"/>
          <w:szCs w:val="22"/>
          <w:lang w:val="hy-AM"/>
        </w:rPr>
        <w:t>Նախորդ</w:t>
      </w:r>
      <w:r w:rsidRPr="003941F1">
        <w:rPr>
          <w:rFonts w:ascii="GHEA Grapalat" w:hAnsi="GHEA Grapalat" w:cs="Times Armenian"/>
          <w:sz w:val="22"/>
          <w:szCs w:val="22"/>
          <w:lang w:val="hy-AM"/>
        </w:rPr>
        <w:t xml:space="preserve"> </w:t>
      </w:r>
      <w:r w:rsidRPr="007E7F9C">
        <w:rPr>
          <w:rFonts w:ascii="GHEA Grapalat" w:hAnsi="GHEA Grapalat" w:cs="Times Armenian"/>
          <w:sz w:val="22"/>
          <w:szCs w:val="22"/>
          <w:lang w:val="hy-AM"/>
        </w:rPr>
        <w:t>տարվա</w:t>
      </w:r>
      <w:r w:rsidRPr="003941F1">
        <w:rPr>
          <w:rFonts w:ascii="GHEA Grapalat" w:hAnsi="GHEA Grapalat" w:cs="Times Armenian"/>
          <w:sz w:val="22"/>
          <w:szCs w:val="22"/>
          <w:lang w:val="hy-AM"/>
        </w:rPr>
        <w:t xml:space="preserve"> </w:t>
      </w:r>
      <w:r w:rsidRPr="007E7F9C">
        <w:rPr>
          <w:rFonts w:ascii="GHEA Grapalat" w:hAnsi="GHEA Grapalat" w:cs="Times Armenian"/>
          <w:sz w:val="22"/>
          <w:szCs w:val="22"/>
          <w:lang w:val="hy-AM"/>
        </w:rPr>
        <w:t>նույն</w:t>
      </w:r>
      <w:r w:rsidRPr="003941F1">
        <w:rPr>
          <w:rFonts w:ascii="GHEA Grapalat" w:hAnsi="GHEA Grapalat" w:cs="Times Armenian"/>
          <w:sz w:val="22"/>
          <w:szCs w:val="22"/>
          <w:lang w:val="hy-AM"/>
        </w:rPr>
        <w:t xml:space="preserve"> </w:t>
      </w:r>
      <w:r w:rsidRPr="007E7F9C">
        <w:rPr>
          <w:rFonts w:ascii="GHEA Grapalat" w:hAnsi="GHEA Grapalat" w:cs="Times Armenian"/>
          <w:sz w:val="22"/>
          <w:szCs w:val="22"/>
          <w:lang w:val="hy-AM"/>
        </w:rPr>
        <w:t>ժամանակահատվածի</w:t>
      </w:r>
      <w:r w:rsidRPr="003941F1">
        <w:rPr>
          <w:rFonts w:ascii="GHEA Grapalat" w:hAnsi="GHEA Grapalat" w:cs="Times Armenian"/>
          <w:sz w:val="22"/>
          <w:szCs w:val="22"/>
          <w:lang w:val="hy-AM"/>
        </w:rPr>
        <w:t xml:space="preserve"> </w:t>
      </w:r>
      <w:r w:rsidRPr="007E7F9C">
        <w:rPr>
          <w:rFonts w:ascii="GHEA Grapalat" w:hAnsi="GHEA Grapalat" w:cs="Times Armenian"/>
          <w:sz w:val="22"/>
          <w:szCs w:val="22"/>
          <w:lang w:val="hy-AM"/>
        </w:rPr>
        <w:t>համեմատ</w:t>
      </w:r>
      <w:r w:rsidRPr="003941F1">
        <w:rPr>
          <w:rFonts w:ascii="GHEA Grapalat" w:hAnsi="GHEA Grapalat" w:cs="Times Armenian"/>
          <w:sz w:val="22"/>
          <w:szCs w:val="22"/>
          <w:lang w:val="hy-AM"/>
        </w:rPr>
        <w:t xml:space="preserve"> </w:t>
      </w:r>
      <w:r w:rsidRPr="007E7F9C">
        <w:rPr>
          <w:rFonts w:ascii="GHEA Grapalat" w:hAnsi="GHEA Grapalat" w:cs="Times Armenian"/>
          <w:sz w:val="22"/>
          <w:szCs w:val="22"/>
          <w:lang w:val="hy-AM"/>
        </w:rPr>
        <w:t>բարձրագույն կրթության խմբի</w:t>
      </w:r>
      <w:r w:rsidRPr="003941F1">
        <w:rPr>
          <w:rFonts w:ascii="GHEA Grapalat" w:hAnsi="GHEA Grapalat" w:cs="Times Armenian"/>
          <w:sz w:val="22"/>
          <w:szCs w:val="22"/>
          <w:lang w:val="hy-AM"/>
        </w:rPr>
        <w:t xml:space="preserve"> </w:t>
      </w:r>
      <w:r w:rsidRPr="007E7F9C">
        <w:rPr>
          <w:rFonts w:ascii="GHEA Grapalat" w:hAnsi="GHEA Grapalat" w:cs="Times Armenian"/>
          <w:sz w:val="22"/>
          <w:szCs w:val="22"/>
          <w:lang w:val="hy-AM"/>
        </w:rPr>
        <w:t>ծախսերն</w:t>
      </w:r>
      <w:r w:rsidRPr="003941F1">
        <w:rPr>
          <w:rFonts w:ascii="GHEA Grapalat" w:hAnsi="GHEA Grapalat" w:cs="Times Armenian"/>
          <w:sz w:val="22"/>
          <w:szCs w:val="22"/>
          <w:lang w:val="hy-AM"/>
        </w:rPr>
        <w:t xml:space="preserve"> աճել </w:t>
      </w:r>
      <w:r w:rsidRPr="003941F1">
        <w:rPr>
          <w:rFonts w:ascii="GHEA Grapalat" w:hAnsi="GHEA Grapalat" w:cs="Sylfaen"/>
          <w:sz w:val="22"/>
          <w:szCs w:val="22"/>
          <w:lang w:val="hy-AM"/>
        </w:rPr>
        <w:t>են</w:t>
      </w:r>
      <w:r w:rsidRPr="003941F1">
        <w:rPr>
          <w:rFonts w:ascii="GHEA Grapalat" w:hAnsi="GHEA Grapalat" w:cs="Times Armenian"/>
          <w:sz w:val="22"/>
          <w:szCs w:val="22"/>
          <w:lang w:val="hy-AM"/>
        </w:rPr>
        <w:t xml:space="preserve"> </w:t>
      </w:r>
      <w:r>
        <w:rPr>
          <w:rFonts w:ascii="GHEA Grapalat" w:hAnsi="GHEA Grapalat" w:cs="Times Armenian"/>
          <w:sz w:val="22"/>
          <w:szCs w:val="22"/>
        </w:rPr>
        <w:t>7.3</w:t>
      </w:r>
      <w:r w:rsidRPr="003941F1">
        <w:rPr>
          <w:rFonts w:ascii="GHEA Grapalat" w:hAnsi="GHEA Grapalat" w:cs="Times Armenian"/>
          <w:sz w:val="22"/>
          <w:szCs w:val="22"/>
          <w:lang w:val="hy-AM"/>
        </w:rPr>
        <w:t>%-</w:t>
      </w:r>
      <w:r w:rsidRPr="003941F1">
        <w:rPr>
          <w:rFonts w:ascii="GHEA Grapalat" w:hAnsi="GHEA Grapalat" w:cs="Sylfaen"/>
          <w:sz w:val="22"/>
          <w:szCs w:val="22"/>
          <w:lang w:val="hy-AM"/>
        </w:rPr>
        <w:t>ով` հիմնականում պայմանավորված բարձրագույն մասնագիտական կրթության գծով ուսանողական նպաստների ծախսերի աճով:</w:t>
      </w:r>
    </w:p>
    <w:p w:rsidR="00D250F9" w:rsidRPr="0093542E" w:rsidRDefault="00D250F9" w:rsidP="00D250F9">
      <w:pPr>
        <w:spacing w:line="360" w:lineRule="auto"/>
        <w:ind w:firstLine="561"/>
        <w:jc w:val="both"/>
        <w:rPr>
          <w:rFonts w:ascii="GHEA Grapalat" w:hAnsi="GHEA Grapalat" w:cs="Times Armenian"/>
          <w:sz w:val="22"/>
          <w:szCs w:val="22"/>
        </w:rPr>
      </w:pPr>
      <w:r w:rsidRPr="003941F1">
        <w:rPr>
          <w:rFonts w:ascii="GHEA Grapalat" w:hAnsi="GHEA Grapalat" w:cs="Sylfaen"/>
          <w:i/>
          <w:sz w:val="22"/>
          <w:szCs w:val="22"/>
          <w:lang w:val="hy-AM"/>
        </w:rPr>
        <w:t>Ըստ</w:t>
      </w:r>
      <w:r w:rsidRPr="003941F1">
        <w:rPr>
          <w:rFonts w:ascii="GHEA Grapalat" w:hAnsi="GHEA Grapalat" w:cs="Times Armenian"/>
          <w:i/>
          <w:sz w:val="22"/>
          <w:szCs w:val="22"/>
          <w:lang w:val="hy-AM"/>
        </w:rPr>
        <w:t xml:space="preserve"> </w:t>
      </w:r>
      <w:r w:rsidRPr="003941F1">
        <w:rPr>
          <w:rFonts w:ascii="GHEA Grapalat" w:hAnsi="GHEA Grapalat" w:cs="Sylfaen"/>
          <w:i/>
          <w:sz w:val="22"/>
          <w:szCs w:val="22"/>
          <w:lang w:val="hy-AM"/>
        </w:rPr>
        <w:t>մակարդակների</w:t>
      </w:r>
      <w:r w:rsidRPr="003941F1">
        <w:rPr>
          <w:rFonts w:ascii="GHEA Grapalat" w:hAnsi="GHEA Grapalat" w:cs="Times Armenian"/>
          <w:i/>
          <w:sz w:val="22"/>
          <w:szCs w:val="22"/>
          <w:lang w:val="hy-AM"/>
        </w:rPr>
        <w:t xml:space="preserve"> </w:t>
      </w:r>
      <w:r w:rsidRPr="003941F1">
        <w:rPr>
          <w:rFonts w:ascii="GHEA Grapalat" w:hAnsi="GHEA Grapalat" w:cs="Sylfaen"/>
          <w:i/>
          <w:sz w:val="22"/>
          <w:szCs w:val="22"/>
          <w:lang w:val="hy-AM"/>
        </w:rPr>
        <w:t>չդասակարգվող</w:t>
      </w:r>
      <w:r w:rsidRPr="003941F1">
        <w:rPr>
          <w:rFonts w:ascii="GHEA Grapalat" w:hAnsi="GHEA Grapalat" w:cs="Times Armenian"/>
          <w:i/>
          <w:sz w:val="22"/>
          <w:szCs w:val="22"/>
          <w:lang w:val="hy-AM"/>
        </w:rPr>
        <w:t xml:space="preserve"> </w:t>
      </w:r>
      <w:r w:rsidRPr="003941F1">
        <w:rPr>
          <w:rFonts w:ascii="GHEA Grapalat" w:hAnsi="GHEA Grapalat" w:cs="Sylfaen"/>
          <w:i/>
          <w:sz w:val="22"/>
          <w:szCs w:val="22"/>
          <w:lang w:val="hy-AM"/>
        </w:rPr>
        <w:t>կրթության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ծախսերը</w:t>
      </w:r>
      <w:r w:rsidRPr="003941F1">
        <w:rPr>
          <w:rFonts w:ascii="GHEA Grapalat" w:hAnsi="GHEA Grapalat" w:cs="Times Armenian"/>
          <w:sz w:val="22"/>
          <w:szCs w:val="22"/>
          <w:lang w:val="hy-AM"/>
        </w:rPr>
        <w:t xml:space="preserve"> 201</w:t>
      </w:r>
      <w:r>
        <w:rPr>
          <w:rFonts w:ascii="GHEA Grapalat" w:hAnsi="GHEA Grapalat" w:cs="Times Armenian"/>
          <w:sz w:val="22"/>
          <w:szCs w:val="22"/>
        </w:rPr>
        <w:t>6</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թվականի</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առաջին</w:t>
      </w:r>
      <w:r w:rsidRPr="003941F1">
        <w:rPr>
          <w:rFonts w:ascii="GHEA Grapalat" w:hAnsi="GHEA Grapalat" w:cs="Times Armenian"/>
          <w:sz w:val="22"/>
          <w:szCs w:val="22"/>
          <w:lang w:val="hy-AM"/>
        </w:rPr>
        <w:t xml:space="preserve"> </w:t>
      </w:r>
      <w:r>
        <w:rPr>
          <w:rFonts w:ascii="GHEA Grapalat" w:hAnsi="GHEA Grapalat" w:cs="Sylfaen"/>
          <w:sz w:val="22"/>
          <w:szCs w:val="22"/>
        </w:rPr>
        <w:t>կիսամ</w:t>
      </w:r>
      <w:r w:rsidRPr="003941F1">
        <w:rPr>
          <w:rFonts w:ascii="GHEA Grapalat" w:hAnsi="GHEA Grapalat" w:cs="Sylfaen"/>
          <w:sz w:val="22"/>
          <w:szCs w:val="22"/>
          <w:lang w:val="hy-AM"/>
        </w:rPr>
        <w:t>յակում</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կազմել</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են</w:t>
      </w:r>
      <w:r w:rsidRPr="003941F1">
        <w:rPr>
          <w:rFonts w:ascii="GHEA Grapalat" w:hAnsi="GHEA Grapalat" w:cs="Times Armenian"/>
          <w:sz w:val="22"/>
          <w:szCs w:val="22"/>
          <w:lang w:val="hy-AM"/>
        </w:rPr>
        <w:t xml:space="preserve"> </w:t>
      </w:r>
      <w:r>
        <w:rPr>
          <w:rFonts w:ascii="GHEA Grapalat" w:hAnsi="GHEA Grapalat" w:cs="Sylfaen"/>
          <w:sz w:val="22"/>
          <w:szCs w:val="22"/>
        </w:rPr>
        <w:t>2.6</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մլրդ</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դրամ`</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ապահովելով</w:t>
      </w:r>
      <w:r w:rsidRPr="003941F1">
        <w:rPr>
          <w:rFonts w:ascii="GHEA Grapalat" w:hAnsi="GHEA Grapalat" w:cs="Times Armenian"/>
          <w:sz w:val="22"/>
          <w:szCs w:val="22"/>
          <w:lang w:val="hy-AM"/>
        </w:rPr>
        <w:t xml:space="preserve"> </w:t>
      </w:r>
      <w:r>
        <w:rPr>
          <w:rFonts w:ascii="GHEA Grapalat" w:hAnsi="GHEA Grapalat" w:cs="Times Armenian"/>
          <w:sz w:val="22"/>
          <w:szCs w:val="22"/>
        </w:rPr>
        <w:t>կիսամյա</w:t>
      </w:r>
      <w:r w:rsidRPr="003941F1">
        <w:rPr>
          <w:rFonts w:ascii="GHEA Grapalat" w:hAnsi="GHEA Grapalat" w:cs="Times Armenian"/>
          <w:sz w:val="22"/>
          <w:szCs w:val="22"/>
          <w:lang w:val="hy-AM"/>
        </w:rPr>
        <w:t xml:space="preserve">կային </w:t>
      </w:r>
      <w:r w:rsidRPr="003941F1">
        <w:rPr>
          <w:rFonts w:ascii="GHEA Grapalat" w:hAnsi="GHEA Grapalat" w:cs="Sylfaen"/>
          <w:sz w:val="22"/>
          <w:szCs w:val="22"/>
          <w:lang w:val="hy-AM"/>
        </w:rPr>
        <w:t>ծրագրի</w:t>
      </w:r>
      <w:r>
        <w:rPr>
          <w:rFonts w:ascii="GHEA Grapalat" w:hAnsi="GHEA Grapalat" w:cs="Times Armenian"/>
          <w:sz w:val="22"/>
          <w:szCs w:val="22"/>
          <w:lang w:val="hy-AM"/>
        </w:rPr>
        <w:t xml:space="preserve"> 9</w:t>
      </w:r>
      <w:r>
        <w:rPr>
          <w:rFonts w:ascii="GHEA Grapalat" w:hAnsi="GHEA Grapalat" w:cs="Times Armenian"/>
          <w:sz w:val="22"/>
          <w:szCs w:val="22"/>
        </w:rPr>
        <w:t>3.8</w:t>
      </w:r>
      <w:r w:rsidRPr="003941F1">
        <w:rPr>
          <w:rFonts w:ascii="GHEA Grapalat" w:hAnsi="GHEA Grapalat" w:cs="Times Armenian"/>
          <w:sz w:val="22"/>
          <w:szCs w:val="22"/>
          <w:lang w:val="hy-AM"/>
        </w:rPr>
        <w:t>%-</w:t>
      </w:r>
      <w:r w:rsidRPr="003941F1">
        <w:rPr>
          <w:rFonts w:ascii="GHEA Grapalat" w:hAnsi="GHEA Grapalat" w:cs="Sylfaen"/>
          <w:sz w:val="22"/>
          <w:szCs w:val="22"/>
          <w:lang w:val="hy-AM"/>
        </w:rPr>
        <w:t>ով</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կատարում</w:t>
      </w:r>
      <w:r w:rsidRPr="003941F1">
        <w:rPr>
          <w:rFonts w:ascii="GHEA Grapalat" w:hAnsi="GHEA Grapalat" w:cs="Times Armenian"/>
          <w:sz w:val="22"/>
          <w:szCs w:val="22"/>
          <w:lang w:val="hy-AM"/>
        </w:rPr>
        <w:t xml:space="preserve">: </w:t>
      </w:r>
      <w:r w:rsidRPr="00013BAF">
        <w:rPr>
          <w:rFonts w:ascii="GHEA Grapalat" w:hAnsi="GHEA Grapalat" w:cs="Times Armenian"/>
          <w:sz w:val="22"/>
          <w:szCs w:val="22"/>
          <w:lang w:val="hy-AM"/>
        </w:rPr>
        <w:t xml:space="preserve">Մասնավորապես` </w:t>
      </w:r>
      <w:r>
        <w:rPr>
          <w:rFonts w:ascii="GHEA Grapalat" w:hAnsi="GHEA Grapalat" w:cs="Times Armenian"/>
          <w:sz w:val="22"/>
          <w:szCs w:val="22"/>
        </w:rPr>
        <w:t>ավելի քան 2</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մլ</w:t>
      </w:r>
      <w:r>
        <w:rPr>
          <w:rFonts w:ascii="GHEA Grapalat" w:hAnsi="GHEA Grapalat" w:cs="Sylfaen"/>
          <w:sz w:val="22"/>
          <w:szCs w:val="22"/>
        </w:rPr>
        <w:t>րդ</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դրամ</w:t>
      </w:r>
      <w:r w:rsidR="009932F5">
        <w:rPr>
          <w:rFonts w:ascii="GHEA Grapalat" w:hAnsi="GHEA Grapalat" w:cs="Sylfaen"/>
          <w:sz w:val="22"/>
          <w:szCs w:val="22"/>
        </w:rPr>
        <w:t xml:space="preserve"> </w:t>
      </w:r>
      <w:r w:rsidRPr="00013BAF">
        <w:rPr>
          <w:rFonts w:ascii="GHEA Grapalat" w:hAnsi="GHEA Grapalat" w:cs="Sylfaen"/>
          <w:sz w:val="22"/>
          <w:szCs w:val="22"/>
          <w:lang w:val="hy-AM"/>
        </w:rPr>
        <w:t>են կազմել</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արտադպրոցական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դաստիարակության</w:t>
      </w:r>
      <w:r w:rsidRPr="003941F1">
        <w:rPr>
          <w:rFonts w:ascii="GHEA Grapalat" w:hAnsi="GHEA Grapalat" w:cs="Times Armenian"/>
          <w:sz w:val="22"/>
          <w:szCs w:val="22"/>
          <w:lang w:val="hy-AM"/>
        </w:rPr>
        <w:t xml:space="preserve">, </w:t>
      </w:r>
      <w:r>
        <w:rPr>
          <w:rFonts w:ascii="GHEA Grapalat" w:hAnsi="GHEA Grapalat" w:cs="Times Armenian"/>
          <w:sz w:val="22"/>
          <w:szCs w:val="22"/>
        </w:rPr>
        <w:t>531</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մլն</w:t>
      </w:r>
      <w:r w:rsidRPr="003941F1">
        <w:rPr>
          <w:rFonts w:ascii="GHEA Grapalat" w:hAnsi="GHEA Grapalat" w:cs="Times Armenian"/>
          <w:sz w:val="22"/>
          <w:szCs w:val="22"/>
          <w:lang w:val="hy-AM"/>
        </w:rPr>
        <w:t xml:space="preserve"> </w:t>
      </w:r>
      <w:r>
        <w:rPr>
          <w:rFonts w:ascii="GHEA Grapalat" w:hAnsi="GHEA Grapalat" w:cs="Sylfaen"/>
          <w:sz w:val="22"/>
          <w:szCs w:val="22"/>
          <w:lang w:val="hy-AM"/>
        </w:rPr>
        <w:t>դրամ</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լրացուցիչ</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կրթության</w:t>
      </w:r>
      <w:r w:rsidRPr="00013BAF">
        <w:rPr>
          <w:rFonts w:ascii="GHEA Grapalat" w:hAnsi="GHEA Grapalat" w:cs="Sylfaen"/>
          <w:sz w:val="22"/>
          <w:szCs w:val="22"/>
          <w:lang w:val="hy-AM"/>
        </w:rPr>
        <w:t xml:space="preserve"> բնագավառների</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ծախսեր</w:t>
      </w:r>
      <w:r w:rsidRPr="00013BAF">
        <w:rPr>
          <w:rFonts w:ascii="GHEA Grapalat" w:hAnsi="GHEA Grapalat" w:cs="Sylfaen"/>
          <w:sz w:val="22"/>
          <w:szCs w:val="22"/>
          <w:lang w:val="hy-AM"/>
        </w:rPr>
        <w:t>ը:</w:t>
      </w:r>
      <w:r w:rsidR="00876482">
        <w:rPr>
          <w:rFonts w:ascii="GHEA Grapalat" w:hAnsi="GHEA Grapalat" w:cs="Sylfaen"/>
          <w:sz w:val="22"/>
          <w:szCs w:val="22"/>
        </w:rPr>
        <w:t xml:space="preserve"> Նշենք, որ</w:t>
      </w:r>
      <w:r w:rsidR="007B19B3">
        <w:rPr>
          <w:rFonts w:ascii="GHEA Grapalat" w:hAnsi="GHEA Grapalat" w:cs="Sylfaen"/>
          <w:sz w:val="22"/>
          <w:szCs w:val="22"/>
        </w:rPr>
        <w:t xml:space="preserve"> </w:t>
      </w:r>
      <w:r w:rsidR="00876482" w:rsidRPr="003941F1">
        <w:rPr>
          <w:rFonts w:ascii="GHEA Grapalat" w:hAnsi="GHEA Grapalat" w:cs="Sylfaen"/>
          <w:sz w:val="22"/>
          <w:szCs w:val="22"/>
          <w:lang w:val="hy-AM"/>
        </w:rPr>
        <w:t>արտադպրոցական</w:t>
      </w:r>
      <w:r w:rsidR="00876482" w:rsidRPr="003941F1">
        <w:rPr>
          <w:rFonts w:ascii="GHEA Grapalat" w:hAnsi="GHEA Grapalat" w:cs="Times Armenian"/>
          <w:sz w:val="22"/>
          <w:szCs w:val="22"/>
          <w:lang w:val="hy-AM"/>
        </w:rPr>
        <w:t xml:space="preserve"> </w:t>
      </w:r>
      <w:r w:rsidR="00876482" w:rsidRPr="003941F1">
        <w:rPr>
          <w:rFonts w:ascii="GHEA Grapalat" w:hAnsi="GHEA Grapalat" w:cs="Sylfaen"/>
          <w:sz w:val="22"/>
          <w:szCs w:val="22"/>
          <w:lang w:val="hy-AM"/>
        </w:rPr>
        <w:t xml:space="preserve">դաստիարակության </w:t>
      </w:r>
      <w:r w:rsidR="00876482">
        <w:rPr>
          <w:rFonts w:ascii="GHEA Grapalat" w:hAnsi="GHEA Grapalat" w:cs="Sylfaen"/>
          <w:sz w:val="22"/>
          <w:szCs w:val="22"/>
        </w:rPr>
        <w:t xml:space="preserve">ծախսերը կատարվել են 99.9%-ով: </w:t>
      </w:r>
      <w:r w:rsidRPr="003941F1">
        <w:rPr>
          <w:rFonts w:ascii="GHEA Grapalat" w:hAnsi="GHEA Grapalat" w:cs="Sylfaen"/>
          <w:sz w:val="22"/>
          <w:szCs w:val="22"/>
          <w:lang w:val="hy-AM"/>
        </w:rPr>
        <w:t>Շեղումը</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հիմնականում առաջացել է լրացուցիչ կրթության ծախ</w:t>
      </w:r>
      <w:r>
        <w:rPr>
          <w:rFonts w:ascii="GHEA Grapalat" w:hAnsi="GHEA Grapalat" w:cs="Sylfaen"/>
          <w:sz w:val="22"/>
          <w:szCs w:val="22"/>
          <w:lang w:val="hy-AM"/>
        </w:rPr>
        <w:t xml:space="preserve">սերում, որոնք կատարվել են </w:t>
      </w:r>
      <w:r>
        <w:rPr>
          <w:rFonts w:ascii="GHEA Grapalat" w:hAnsi="GHEA Grapalat" w:cs="Sylfaen"/>
          <w:sz w:val="22"/>
          <w:szCs w:val="22"/>
        </w:rPr>
        <w:t>76.1</w:t>
      </w:r>
      <w:r>
        <w:rPr>
          <w:rFonts w:ascii="GHEA Grapalat" w:hAnsi="GHEA Grapalat" w:cs="Sylfaen"/>
          <w:sz w:val="22"/>
          <w:szCs w:val="22"/>
          <w:lang w:val="hy-AM"/>
        </w:rPr>
        <w:t>%</w:t>
      </w:r>
      <w:r w:rsidRPr="00013BAF">
        <w:rPr>
          <w:rFonts w:ascii="GHEA Grapalat" w:hAnsi="GHEA Grapalat" w:cs="Sylfaen"/>
          <w:sz w:val="22"/>
          <w:szCs w:val="22"/>
          <w:lang w:val="hy-AM"/>
        </w:rPr>
        <w:noBreakHyphen/>
      </w:r>
      <w:r>
        <w:rPr>
          <w:rFonts w:ascii="GHEA Grapalat" w:hAnsi="GHEA Grapalat" w:cs="Sylfaen"/>
          <w:sz w:val="22"/>
          <w:szCs w:val="22"/>
          <w:lang w:val="hy-AM"/>
        </w:rPr>
        <w:t>ով</w:t>
      </w:r>
      <w:r w:rsidRPr="00013BAF">
        <w:rPr>
          <w:rFonts w:ascii="GHEA Grapalat" w:hAnsi="GHEA Grapalat" w:cs="Sylfaen"/>
          <w:sz w:val="22"/>
          <w:szCs w:val="22"/>
          <w:lang w:val="hy-AM"/>
        </w:rPr>
        <w:t>` հիմնականում պայմանավորված վերապատրաստման ծառայությունների, ընտրական հանձնաժողովների անդամների մասնագիտական դասընթացների կազմակերպման</w:t>
      </w:r>
      <w:r>
        <w:rPr>
          <w:rFonts w:ascii="GHEA Grapalat" w:hAnsi="GHEA Grapalat" w:cs="Sylfaen"/>
          <w:sz w:val="22"/>
          <w:szCs w:val="22"/>
        </w:rPr>
        <w:t xml:space="preserve">, հարկային և մաքսային ծառայողների վերապատրաստման ծառայությունների և մասնագիտական վերապատրաստում ստացող ունկնդիրների կրթաթոշակի </w:t>
      </w:r>
      <w:r w:rsidRPr="00013BAF">
        <w:rPr>
          <w:rFonts w:ascii="GHEA Grapalat" w:hAnsi="GHEA Grapalat" w:cs="Sylfaen"/>
          <w:sz w:val="22"/>
          <w:szCs w:val="22"/>
          <w:lang w:val="hy-AM"/>
        </w:rPr>
        <w:t>ծախսերի կատարողականով</w:t>
      </w:r>
      <w:r>
        <w:rPr>
          <w:rFonts w:ascii="GHEA Grapalat" w:hAnsi="GHEA Grapalat" w:cs="Sylfaen"/>
          <w:sz w:val="22"/>
          <w:szCs w:val="22"/>
        </w:rPr>
        <w:t>, որը կազմել է համապատասխանաբար 48.5% (78.4 մլն դրամ), 2% (798.6 հազար դրամ),</w:t>
      </w:r>
      <w:r w:rsidRPr="00EB5A89">
        <w:rPr>
          <w:rFonts w:ascii="GHEA Grapalat" w:hAnsi="GHEA Grapalat" w:cs="Sylfaen"/>
          <w:sz w:val="22"/>
          <w:szCs w:val="22"/>
        </w:rPr>
        <w:t xml:space="preserve"> </w:t>
      </w:r>
      <w:r>
        <w:rPr>
          <w:rFonts w:ascii="GHEA Grapalat" w:hAnsi="GHEA Grapalat" w:cs="Sylfaen"/>
          <w:sz w:val="22"/>
          <w:szCs w:val="22"/>
        </w:rPr>
        <w:t>84.6% (161.7 մլն դրամ)</w:t>
      </w:r>
      <w:r w:rsidR="006B2CE4">
        <w:rPr>
          <w:rFonts w:ascii="GHEA Grapalat" w:hAnsi="GHEA Grapalat" w:cs="Sylfaen"/>
          <w:sz w:val="22"/>
          <w:szCs w:val="22"/>
        </w:rPr>
        <w:t xml:space="preserve"> </w:t>
      </w:r>
      <w:r>
        <w:rPr>
          <w:rFonts w:ascii="GHEA Grapalat" w:hAnsi="GHEA Grapalat" w:cs="Sylfaen"/>
          <w:sz w:val="22"/>
          <w:szCs w:val="22"/>
        </w:rPr>
        <w:t>և 48.2% (12.5 մլն դրամ)</w:t>
      </w:r>
      <w:r w:rsidRPr="00013BAF">
        <w:rPr>
          <w:rFonts w:ascii="GHEA Grapalat" w:hAnsi="GHEA Grapalat" w:cs="Sylfaen"/>
          <w:sz w:val="22"/>
          <w:szCs w:val="22"/>
          <w:lang w:val="hy-AM"/>
        </w:rPr>
        <w:t xml:space="preserve">: </w:t>
      </w:r>
      <w:r w:rsidRPr="003941F1">
        <w:rPr>
          <w:rFonts w:ascii="GHEA Grapalat" w:hAnsi="GHEA Grapalat" w:cs="Sylfaen"/>
          <w:sz w:val="22"/>
          <w:szCs w:val="22"/>
          <w:lang w:val="hy-AM"/>
        </w:rPr>
        <w:t>Նախորդ տարվա նույն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ժամանակահատվածի</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համեմատ</w:t>
      </w:r>
      <w:r w:rsidRPr="004C10C8">
        <w:rPr>
          <w:rFonts w:ascii="GHEA Grapalat" w:hAnsi="GHEA Grapalat" w:cs="Sylfaen"/>
          <w:sz w:val="22"/>
          <w:szCs w:val="22"/>
          <w:lang w:val="hy-AM"/>
        </w:rPr>
        <w:t xml:space="preserve"> </w:t>
      </w:r>
      <w:r w:rsidRPr="00013BAF">
        <w:rPr>
          <w:rFonts w:ascii="GHEA Grapalat" w:hAnsi="GHEA Grapalat" w:cs="Sylfaen"/>
          <w:sz w:val="22"/>
          <w:szCs w:val="22"/>
          <w:lang w:val="hy-AM"/>
        </w:rPr>
        <w:t>ը</w:t>
      </w:r>
      <w:r w:rsidRPr="004C10C8">
        <w:rPr>
          <w:rFonts w:ascii="GHEA Grapalat" w:hAnsi="GHEA Grapalat" w:cs="Sylfaen"/>
          <w:sz w:val="22"/>
          <w:szCs w:val="22"/>
          <w:lang w:val="hy-AM"/>
        </w:rPr>
        <w:t>ստ մակարդակների չդասակարգվող կրթության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խմբի</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 xml:space="preserve">ծախսերն աճել են </w:t>
      </w:r>
      <w:r>
        <w:rPr>
          <w:rFonts w:ascii="GHEA Grapalat" w:hAnsi="GHEA Grapalat" w:cs="Sylfaen"/>
          <w:sz w:val="22"/>
          <w:szCs w:val="22"/>
        </w:rPr>
        <w:t>5.4</w:t>
      </w:r>
      <w:r w:rsidRPr="003941F1">
        <w:rPr>
          <w:rFonts w:ascii="GHEA Grapalat" w:hAnsi="GHEA Grapalat" w:cs="Sylfaen"/>
          <w:sz w:val="22"/>
          <w:szCs w:val="22"/>
          <w:lang w:val="hy-AM"/>
        </w:rPr>
        <w:t xml:space="preserve">%-ով` </w:t>
      </w:r>
      <w:r>
        <w:rPr>
          <w:rFonts w:ascii="GHEA Grapalat" w:hAnsi="GHEA Grapalat" w:cs="Sylfaen"/>
          <w:sz w:val="22"/>
          <w:szCs w:val="22"/>
        </w:rPr>
        <w:t xml:space="preserve">հիմնականում </w:t>
      </w:r>
      <w:r w:rsidRPr="003941F1">
        <w:rPr>
          <w:rFonts w:ascii="GHEA Grapalat" w:hAnsi="GHEA Grapalat" w:cs="Sylfaen"/>
          <w:sz w:val="22"/>
          <w:szCs w:val="22"/>
          <w:lang w:val="hy-AM"/>
        </w:rPr>
        <w:t>պայմանավորված</w:t>
      </w:r>
      <w:r>
        <w:rPr>
          <w:rFonts w:ascii="GHEA Grapalat" w:hAnsi="GHEA Grapalat" w:cs="Sylfaen"/>
          <w:sz w:val="22"/>
          <w:szCs w:val="22"/>
        </w:rPr>
        <w:t xml:space="preserve"> արտադպրոցական դաստիարակության, ռազմահայրենասիրական դաստիարակության ռազմավարության իրականացման ու հարկային և մաքսային ծառայողների վերապատրաստման ծառայությունների </w:t>
      </w:r>
      <w:r w:rsidRPr="003941F1">
        <w:rPr>
          <w:rFonts w:ascii="GHEA Grapalat" w:hAnsi="GHEA Grapalat" w:cs="Sylfaen"/>
          <w:sz w:val="22"/>
          <w:szCs w:val="22"/>
          <w:lang w:val="hy-AM"/>
        </w:rPr>
        <w:t>ծախսերի</w:t>
      </w:r>
      <w:r>
        <w:rPr>
          <w:rFonts w:ascii="GHEA Grapalat" w:hAnsi="GHEA Grapalat" w:cs="Sylfaen"/>
          <w:sz w:val="22"/>
          <w:szCs w:val="22"/>
        </w:rPr>
        <w:t xml:space="preserve"> </w:t>
      </w:r>
      <w:r w:rsidR="0093542E">
        <w:rPr>
          <w:rFonts w:ascii="GHEA Grapalat" w:hAnsi="GHEA Grapalat" w:cs="Sylfaen"/>
          <w:sz w:val="22"/>
          <w:szCs w:val="22"/>
          <w:lang w:val="hy-AM"/>
        </w:rPr>
        <w:t>աճո</w:t>
      </w:r>
      <w:r w:rsidR="0093542E">
        <w:rPr>
          <w:rFonts w:ascii="GHEA Grapalat" w:hAnsi="GHEA Grapalat" w:cs="Sylfaen"/>
          <w:sz w:val="22"/>
          <w:szCs w:val="22"/>
        </w:rPr>
        <w:t>վ՝ համապատասխանաբար 5.1%-ով, 107.7%-ով և 109.9%ով:</w:t>
      </w:r>
    </w:p>
    <w:p w:rsidR="00D250F9" w:rsidRPr="00475985" w:rsidRDefault="00D250F9" w:rsidP="00D250F9">
      <w:pPr>
        <w:spacing w:line="360" w:lineRule="auto"/>
        <w:ind w:firstLine="561"/>
        <w:jc w:val="both"/>
        <w:rPr>
          <w:rFonts w:ascii="GHEA Grapalat" w:hAnsi="GHEA Grapalat" w:cs="Sylfaen"/>
          <w:sz w:val="22"/>
          <w:szCs w:val="22"/>
        </w:rPr>
      </w:pPr>
      <w:r>
        <w:rPr>
          <w:rFonts w:ascii="GHEA Grapalat" w:hAnsi="GHEA Grapalat"/>
          <w:sz w:val="22"/>
          <w:szCs w:val="22"/>
          <w:lang w:val="hy-AM"/>
        </w:rPr>
        <w:t>201</w:t>
      </w:r>
      <w:r>
        <w:rPr>
          <w:rFonts w:ascii="GHEA Grapalat" w:hAnsi="GHEA Grapalat"/>
          <w:sz w:val="22"/>
          <w:szCs w:val="22"/>
        </w:rPr>
        <w:t>6</w:t>
      </w:r>
      <w:r w:rsidRPr="003941F1">
        <w:rPr>
          <w:rFonts w:ascii="GHEA Grapalat" w:hAnsi="GHEA Grapalat"/>
          <w:sz w:val="22"/>
          <w:szCs w:val="22"/>
          <w:lang w:val="hy-AM"/>
        </w:rPr>
        <w:t xml:space="preserve"> </w:t>
      </w:r>
      <w:r w:rsidRPr="003941F1">
        <w:rPr>
          <w:rFonts w:ascii="GHEA Grapalat" w:hAnsi="GHEA Grapalat" w:cs="Sylfaen"/>
          <w:sz w:val="22"/>
          <w:szCs w:val="22"/>
          <w:lang w:val="hy-AM"/>
        </w:rPr>
        <w:t>թվականի</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առաջին</w:t>
      </w:r>
      <w:r w:rsidRPr="003941F1">
        <w:rPr>
          <w:rFonts w:ascii="GHEA Grapalat" w:hAnsi="GHEA Grapalat" w:cs="Times Armenian"/>
          <w:sz w:val="22"/>
          <w:szCs w:val="22"/>
          <w:lang w:val="hy-AM"/>
        </w:rPr>
        <w:t xml:space="preserve"> </w:t>
      </w:r>
      <w:r>
        <w:rPr>
          <w:rFonts w:ascii="GHEA Grapalat" w:hAnsi="GHEA Grapalat" w:cs="Sylfaen"/>
          <w:sz w:val="22"/>
          <w:szCs w:val="22"/>
        </w:rPr>
        <w:t>կիսամյակու</w:t>
      </w:r>
      <w:r w:rsidRPr="003941F1">
        <w:rPr>
          <w:rFonts w:ascii="GHEA Grapalat" w:hAnsi="GHEA Grapalat" w:cs="Sylfaen"/>
          <w:sz w:val="22"/>
          <w:szCs w:val="22"/>
          <w:lang w:val="hy-AM"/>
        </w:rPr>
        <w:t>մ</w:t>
      </w:r>
      <w:r w:rsidRPr="003941F1">
        <w:rPr>
          <w:rFonts w:ascii="GHEA Grapalat" w:hAnsi="GHEA Grapalat" w:cs="Times Armenian"/>
          <w:sz w:val="22"/>
          <w:szCs w:val="22"/>
          <w:lang w:val="hy-AM"/>
        </w:rPr>
        <w:t xml:space="preserve"> </w:t>
      </w:r>
      <w:r w:rsidRPr="003941F1">
        <w:rPr>
          <w:rFonts w:ascii="GHEA Grapalat" w:hAnsi="GHEA Grapalat" w:cs="Sylfaen"/>
          <w:i/>
          <w:sz w:val="22"/>
          <w:szCs w:val="22"/>
          <w:lang w:val="hy-AM"/>
        </w:rPr>
        <w:t>կրթությանը</w:t>
      </w:r>
      <w:r w:rsidRPr="003941F1">
        <w:rPr>
          <w:rFonts w:ascii="GHEA Grapalat" w:hAnsi="GHEA Grapalat" w:cs="Times Armenian"/>
          <w:i/>
          <w:sz w:val="22"/>
          <w:szCs w:val="22"/>
          <w:lang w:val="hy-AM"/>
        </w:rPr>
        <w:t xml:space="preserve"> </w:t>
      </w:r>
      <w:r w:rsidRPr="003941F1">
        <w:rPr>
          <w:rFonts w:ascii="GHEA Grapalat" w:hAnsi="GHEA Grapalat" w:cs="Sylfaen"/>
          <w:i/>
          <w:sz w:val="22"/>
          <w:szCs w:val="22"/>
          <w:lang w:val="hy-AM"/>
        </w:rPr>
        <w:t>տրամադրվող</w:t>
      </w:r>
      <w:r w:rsidRPr="003941F1">
        <w:rPr>
          <w:rFonts w:ascii="GHEA Grapalat" w:hAnsi="GHEA Grapalat" w:cs="Times Armenian"/>
          <w:i/>
          <w:sz w:val="22"/>
          <w:szCs w:val="22"/>
          <w:lang w:val="hy-AM"/>
        </w:rPr>
        <w:t xml:space="preserve"> </w:t>
      </w:r>
      <w:r w:rsidRPr="003941F1">
        <w:rPr>
          <w:rFonts w:ascii="GHEA Grapalat" w:hAnsi="GHEA Grapalat" w:cs="Sylfaen"/>
          <w:i/>
          <w:sz w:val="22"/>
          <w:szCs w:val="22"/>
          <w:lang w:val="hy-AM"/>
        </w:rPr>
        <w:t>օժանդակ</w:t>
      </w:r>
      <w:r w:rsidRPr="003941F1">
        <w:rPr>
          <w:rFonts w:ascii="GHEA Grapalat" w:hAnsi="GHEA Grapalat" w:cs="Times Armenian"/>
          <w:i/>
          <w:sz w:val="22"/>
          <w:szCs w:val="22"/>
          <w:lang w:val="hy-AM"/>
        </w:rPr>
        <w:t xml:space="preserve"> </w:t>
      </w:r>
      <w:r w:rsidRPr="003941F1">
        <w:rPr>
          <w:rFonts w:ascii="GHEA Grapalat" w:hAnsi="GHEA Grapalat" w:cs="Sylfaen"/>
          <w:i/>
          <w:sz w:val="22"/>
          <w:szCs w:val="22"/>
          <w:lang w:val="hy-AM"/>
        </w:rPr>
        <w:t>ծառայությունների</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ծախսերը</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կազմել</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 xml:space="preserve">են </w:t>
      </w:r>
      <w:r>
        <w:rPr>
          <w:rFonts w:ascii="GHEA Grapalat" w:hAnsi="GHEA Grapalat" w:cs="Sylfaen"/>
          <w:sz w:val="22"/>
          <w:szCs w:val="22"/>
        </w:rPr>
        <w:t>3</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մլրդ դրամ</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կամ</w:t>
      </w:r>
      <w:r w:rsidRPr="003941F1">
        <w:rPr>
          <w:rFonts w:ascii="GHEA Grapalat" w:hAnsi="GHEA Grapalat" w:cs="Times Armenian"/>
          <w:sz w:val="22"/>
          <w:szCs w:val="22"/>
          <w:lang w:val="hy-AM"/>
        </w:rPr>
        <w:t xml:space="preserve"> </w:t>
      </w:r>
      <w:r>
        <w:rPr>
          <w:rFonts w:ascii="GHEA Grapalat" w:hAnsi="GHEA Grapalat" w:cs="Sylfaen"/>
          <w:sz w:val="22"/>
          <w:szCs w:val="22"/>
        </w:rPr>
        <w:t>կիսամ</w:t>
      </w:r>
      <w:r w:rsidRPr="003941F1">
        <w:rPr>
          <w:rFonts w:ascii="GHEA Grapalat" w:hAnsi="GHEA Grapalat" w:cs="Sylfaen"/>
          <w:sz w:val="22"/>
          <w:szCs w:val="22"/>
          <w:lang w:val="hy-AM"/>
        </w:rPr>
        <w:t>յակային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ծրագրի</w:t>
      </w:r>
      <w:r w:rsidRPr="003941F1">
        <w:rPr>
          <w:rFonts w:ascii="GHEA Grapalat" w:hAnsi="GHEA Grapalat" w:cs="Times Armenian"/>
          <w:sz w:val="22"/>
          <w:szCs w:val="22"/>
          <w:lang w:val="hy-AM"/>
        </w:rPr>
        <w:t xml:space="preserve"> </w:t>
      </w:r>
      <w:r>
        <w:rPr>
          <w:rFonts w:ascii="GHEA Grapalat" w:hAnsi="GHEA Grapalat" w:cs="Times Armenian"/>
          <w:sz w:val="22"/>
          <w:szCs w:val="22"/>
        </w:rPr>
        <w:t>57.6</w:t>
      </w:r>
      <w:r w:rsidRPr="003941F1">
        <w:rPr>
          <w:rFonts w:ascii="GHEA Grapalat" w:hAnsi="GHEA Grapalat" w:cs="Times Armenian"/>
          <w:sz w:val="22"/>
          <w:szCs w:val="22"/>
          <w:lang w:val="hy-AM"/>
        </w:rPr>
        <w:t>%-</w:t>
      </w:r>
      <w:r w:rsidRPr="003941F1">
        <w:rPr>
          <w:rFonts w:ascii="GHEA Grapalat" w:hAnsi="GHEA Grapalat" w:cs="Sylfaen"/>
          <w:sz w:val="22"/>
          <w:szCs w:val="22"/>
          <w:lang w:val="hy-AM"/>
        </w:rPr>
        <w:t>ը</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Շեղումը</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հիմնականում</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պայմանավորված է</w:t>
      </w:r>
      <w:r>
        <w:rPr>
          <w:rFonts w:ascii="GHEA Grapalat" w:hAnsi="GHEA Grapalat" w:cs="Sylfaen"/>
          <w:sz w:val="22"/>
          <w:szCs w:val="22"/>
        </w:rPr>
        <w:t xml:space="preserve"> </w:t>
      </w:r>
      <w:r w:rsidR="00AC254C" w:rsidRPr="003941F1">
        <w:rPr>
          <w:rFonts w:ascii="GHEA Grapalat" w:hAnsi="GHEA Grapalat" w:cs="Sylfaen"/>
          <w:sz w:val="22"/>
          <w:szCs w:val="22"/>
          <w:lang w:val="hy-AM"/>
        </w:rPr>
        <w:t>Համաշխարհային</w:t>
      </w:r>
      <w:r w:rsidR="00AC254C" w:rsidRPr="00604A88">
        <w:rPr>
          <w:rFonts w:ascii="GHEA Grapalat" w:hAnsi="GHEA Grapalat" w:cs="Sylfaen"/>
          <w:sz w:val="22"/>
          <w:szCs w:val="22"/>
          <w:lang w:val="hy-AM"/>
        </w:rPr>
        <w:t xml:space="preserve"> </w:t>
      </w:r>
      <w:r w:rsidR="00AC254C" w:rsidRPr="003941F1">
        <w:rPr>
          <w:rFonts w:ascii="GHEA Grapalat" w:hAnsi="GHEA Grapalat" w:cs="Sylfaen"/>
          <w:sz w:val="22"/>
          <w:szCs w:val="22"/>
          <w:lang w:val="hy-AM"/>
        </w:rPr>
        <w:t>բանկի</w:t>
      </w:r>
      <w:r w:rsidR="00AC254C" w:rsidRPr="00604A88">
        <w:rPr>
          <w:rFonts w:ascii="GHEA Grapalat" w:hAnsi="GHEA Grapalat" w:cs="Sylfaen"/>
          <w:sz w:val="22"/>
          <w:szCs w:val="22"/>
          <w:lang w:val="hy-AM"/>
        </w:rPr>
        <w:t xml:space="preserve"> </w:t>
      </w:r>
      <w:r w:rsidR="00AC254C" w:rsidRPr="003941F1">
        <w:rPr>
          <w:rFonts w:ascii="GHEA Grapalat" w:hAnsi="GHEA Grapalat" w:cs="Sylfaen"/>
          <w:sz w:val="22"/>
          <w:szCs w:val="22"/>
          <w:lang w:val="hy-AM"/>
        </w:rPr>
        <w:t>աջակցությամբ</w:t>
      </w:r>
      <w:r w:rsidR="00AC254C" w:rsidRPr="00604A88">
        <w:rPr>
          <w:rFonts w:ascii="GHEA Grapalat" w:hAnsi="GHEA Grapalat" w:cs="Sylfaen"/>
          <w:sz w:val="22"/>
          <w:szCs w:val="22"/>
          <w:lang w:val="hy-AM"/>
        </w:rPr>
        <w:t xml:space="preserve"> </w:t>
      </w:r>
      <w:r w:rsidR="00AC254C" w:rsidRPr="003941F1">
        <w:rPr>
          <w:rFonts w:ascii="GHEA Grapalat" w:hAnsi="GHEA Grapalat" w:cs="Sylfaen"/>
          <w:sz w:val="22"/>
          <w:szCs w:val="22"/>
          <w:lang w:val="hy-AM"/>
        </w:rPr>
        <w:t>իրականացվող</w:t>
      </w:r>
      <w:r w:rsidR="00AC254C" w:rsidRPr="00604A88">
        <w:rPr>
          <w:rFonts w:ascii="GHEA Grapalat" w:hAnsi="GHEA Grapalat" w:cs="Sylfaen"/>
          <w:sz w:val="22"/>
          <w:szCs w:val="22"/>
          <w:lang w:val="hy-AM"/>
        </w:rPr>
        <w:t xml:space="preserve"> կրթության </w:t>
      </w:r>
      <w:r w:rsidR="00AC254C">
        <w:rPr>
          <w:rFonts w:ascii="GHEA Grapalat" w:hAnsi="GHEA Grapalat" w:cs="Sylfaen"/>
          <w:sz w:val="22"/>
          <w:szCs w:val="22"/>
        </w:rPr>
        <w:t>բարելավման (199.6 մլն դրամ կամ 18.9</w:t>
      </w:r>
      <w:r w:rsidR="00AC254C" w:rsidRPr="003941F1">
        <w:rPr>
          <w:rFonts w:ascii="GHEA Grapalat" w:hAnsi="GHEA Grapalat" w:cs="Sylfaen"/>
          <w:sz w:val="22"/>
          <w:szCs w:val="22"/>
          <w:lang w:val="hy-AM"/>
        </w:rPr>
        <w:t>%</w:t>
      </w:r>
      <w:r w:rsidR="00AC254C">
        <w:rPr>
          <w:rFonts w:ascii="GHEA Grapalat" w:hAnsi="GHEA Grapalat" w:cs="Sylfaen"/>
          <w:sz w:val="22"/>
          <w:szCs w:val="22"/>
        </w:rPr>
        <w:t xml:space="preserve">), </w:t>
      </w:r>
      <w:r>
        <w:rPr>
          <w:rFonts w:ascii="GHEA Grapalat" w:hAnsi="GHEA Grapalat" w:cs="Sylfaen"/>
          <w:sz w:val="22"/>
          <w:szCs w:val="22"/>
        </w:rPr>
        <w:t>Ասիական զարգացման բանկի աջակցությամբ իրականացվող դպրոցների սեյսմիկ պաշտպանության (18.4 մլն դրամ կամ 2.7</w:t>
      </w:r>
      <w:r w:rsidRPr="003941F1">
        <w:rPr>
          <w:rFonts w:ascii="GHEA Grapalat" w:hAnsi="GHEA Grapalat" w:cs="Sylfaen"/>
          <w:sz w:val="22"/>
          <w:szCs w:val="22"/>
          <w:lang w:val="hy-AM"/>
        </w:rPr>
        <w:t>%</w:t>
      </w:r>
      <w:r>
        <w:rPr>
          <w:rFonts w:ascii="GHEA Grapalat" w:hAnsi="GHEA Grapalat" w:cs="Sylfaen"/>
          <w:sz w:val="22"/>
          <w:szCs w:val="22"/>
        </w:rPr>
        <w:t>) և տվյալ դասում ընդգրկված կրթական օբյեկտների հիմնանորոգման (247.8 մլն դրամ կամ 41.9</w:t>
      </w:r>
      <w:r w:rsidRPr="003941F1">
        <w:rPr>
          <w:rFonts w:ascii="GHEA Grapalat" w:hAnsi="GHEA Grapalat" w:cs="Sylfaen"/>
          <w:sz w:val="22"/>
          <w:szCs w:val="22"/>
          <w:lang w:val="hy-AM"/>
        </w:rPr>
        <w:t>%</w:t>
      </w:r>
      <w:r>
        <w:rPr>
          <w:rFonts w:ascii="GHEA Grapalat" w:hAnsi="GHEA Grapalat" w:cs="Sylfaen"/>
          <w:sz w:val="22"/>
          <w:szCs w:val="22"/>
        </w:rPr>
        <w:t xml:space="preserve">) </w:t>
      </w:r>
      <w:r w:rsidRPr="00604A88">
        <w:rPr>
          <w:rFonts w:ascii="GHEA Grapalat" w:hAnsi="GHEA Grapalat" w:cs="Sylfaen"/>
          <w:sz w:val="22"/>
          <w:szCs w:val="22"/>
          <w:lang w:val="hy-AM"/>
        </w:rPr>
        <w:t>ծրագր</w:t>
      </w:r>
      <w:r>
        <w:rPr>
          <w:rFonts w:ascii="GHEA Grapalat" w:hAnsi="GHEA Grapalat" w:cs="Sylfaen"/>
          <w:sz w:val="22"/>
          <w:szCs w:val="22"/>
        </w:rPr>
        <w:t>եր</w:t>
      </w:r>
      <w:r w:rsidRPr="00604A88">
        <w:rPr>
          <w:rFonts w:ascii="GHEA Grapalat" w:hAnsi="GHEA Grapalat" w:cs="Sylfaen"/>
          <w:sz w:val="22"/>
          <w:szCs w:val="22"/>
          <w:lang w:val="hy-AM"/>
        </w:rPr>
        <w:t>ի</w:t>
      </w:r>
      <w:r w:rsidRPr="003941F1">
        <w:rPr>
          <w:rFonts w:ascii="GHEA Grapalat" w:hAnsi="GHEA Grapalat" w:cs="Sylfaen"/>
          <w:sz w:val="22"/>
          <w:szCs w:val="22"/>
          <w:lang w:val="hy-AM"/>
        </w:rPr>
        <w:t xml:space="preserve"> կատարողականով</w:t>
      </w:r>
      <w:r>
        <w:rPr>
          <w:rFonts w:ascii="GHEA Grapalat" w:hAnsi="GHEA Grapalat" w:cs="Sylfaen"/>
          <w:sz w:val="22"/>
          <w:szCs w:val="22"/>
        </w:rPr>
        <w:t xml:space="preserve">: Մի շարք այլ ծրագրերի գծով ևս արձանագրվել են շեղումներ, մասնավորապես՝ </w:t>
      </w:r>
      <w:r w:rsidR="00607660">
        <w:rPr>
          <w:rFonts w:ascii="GHEA Grapalat" w:hAnsi="GHEA Grapalat" w:cs="Sylfaen"/>
          <w:sz w:val="22"/>
          <w:szCs w:val="22"/>
        </w:rPr>
        <w:lastRenderedPageBreak/>
        <w:t>տ</w:t>
      </w:r>
      <w:r w:rsidR="00607660" w:rsidRPr="00607660">
        <w:rPr>
          <w:rFonts w:ascii="GHEA Grapalat" w:hAnsi="GHEA Grapalat" w:cs="Sylfaen"/>
          <w:sz w:val="22"/>
          <w:szCs w:val="22"/>
        </w:rPr>
        <w:t>արրական դասարանների աշակերտներին անվճար դասագրքերով և ուսումնական գրականությամբ ապահով</w:t>
      </w:r>
      <w:r w:rsidR="00607660">
        <w:rPr>
          <w:rFonts w:ascii="GHEA Grapalat" w:hAnsi="GHEA Grapalat" w:cs="Sylfaen"/>
          <w:sz w:val="22"/>
          <w:szCs w:val="22"/>
        </w:rPr>
        <w:t>ման</w:t>
      </w:r>
      <w:r w:rsidR="00607660" w:rsidRPr="00607660">
        <w:rPr>
          <w:rFonts w:ascii="GHEA Grapalat" w:hAnsi="GHEA Grapalat" w:cs="Sylfaen"/>
          <w:sz w:val="22"/>
          <w:szCs w:val="22"/>
        </w:rPr>
        <w:t xml:space="preserve"> ու ավագ դպրոցների դասագրքերի հրատարակ</w:t>
      </w:r>
      <w:r w:rsidR="00607660">
        <w:rPr>
          <w:rFonts w:ascii="GHEA Grapalat" w:hAnsi="GHEA Grapalat" w:cs="Sylfaen"/>
          <w:sz w:val="22"/>
          <w:szCs w:val="22"/>
        </w:rPr>
        <w:t>ման</w:t>
      </w:r>
      <w:r w:rsidR="00B11AC0">
        <w:rPr>
          <w:rFonts w:ascii="GHEA Grapalat" w:hAnsi="GHEA Grapalat" w:cs="Sylfaen"/>
          <w:sz w:val="22"/>
          <w:szCs w:val="22"/>
        </w:rPr>
        <w:t xml:space="preserve"> ծախսերը կազմել են 212.7 մլն դրամ կամ նախատեսվածի 73.2%-ը</w:t>
      </w:r>
      <w:r w:rsidR="00607660">
        <w:rPr>
          <w:rFonts w:ascii="GHEA Grapalat" w:hAnsi="GHEA Grapalat" w:cs="Sylfaen"/>
          <w:sz w:val="22"/>
          <w:szCs w:val="22"/>
        </w:rPr>
        <w:t>,</w:t>
      </w:r>
      <w:r w:rsidR="00607660" w:rsidRPr="00607660">
        <w:rPr>
          <w:rFonts w:ascii="GHEA Grapalat" w:hAnsi="GHEA Grapalat" w:cs="Sylfaen"/>
          <w:sz w:val="22"/>
          <w:szCs w:val="22"/>
        </w:rPr>
        <w:t xml:space="preserve"> </w:t>
      </w:r>
      <w:r w:rsidR="00AC254C">
        <w:rPr>
          <w:rFonts w:ascii="GHEA Grapalat" w:hAnsi="GHEA Grapalat" w:cs="Sylfaen"/>
          <w:sz w:val="22"/>
          <w:szCs w:val="22"/>
        </w:rPr>
        <w:t>մ</w:t>
      </w:r>
      <w:r w:rsidR="00AC254C" w:rsidRPr="00AC254C">
        <w:rPr>
          <w:rFonts w:ascii="GHEA Grapalat" w:hAnsi="GHEA Grapalat" w:cs="Sylfaen"/>
          <w:sz w:val="22"/>
          <w:szCs w:val="22"/>
        </w:rPr>
        <w:t>արզական օբյեկտների շինարարությ</w:t>
      </w:r>
      <w:r w:rsidR="00AC254C">
        <w:rPr>
          <w:rFonts w:ascii="GHEA Grapalat" w:hAnsi="GHEA Grapalat" w:cs="Sylfaen"/>
          <w:sz w:val="22"/>
          <w:szCs w:val="22"/>
        </w:rPr>
        <w:t>ա</w:t>
      </w:r>
      <w:r w:rsidR="00AC254C" w:rsidRPr="00AC254C">
        <w:rPr>
          <w:rFonts w:ascii="GHEA Grapalat" w:hAnsi="GHEA Grapalat" w:cs="Sylfaen"/>
          <w:sz w:val="22"/>
          <w:szCs w:val="22"/>
        </w:rPr>
        <w:t>ն</w:t>
      </w:r>
      <w:r w:rsidR="00B11AC0">
        <w:rPr>
          <w:rFonts w:ascii="GHEA Grapalat" w:hAnsi="GHEA Grapalat" w:cs="Sylfaen"/>
          <w:sz w:val="22"/>
          <w:szCs w:val="22"/>
        </w:rPr>
        <w:t xml:space="preserve"> ծախսերը՝ 58.1 մլն դրամ (45.5%)</w:t>
      </w:r>
      <w:r w:rsidR="00AC254C">
        <w:rPr>
          <w:rFonts w:ascii="GHEA Grapalat" w:hAnsi="GHEA Grapalat" w:cs="Sylfaen"/>
          <w:sz w:val="22"/>
          <w:szCs w:val="22"/>
        </w:rPr>
        <w:t>,</w:t>
      </w:r>
      <w:r w:rsidR="00AC254C" w:rsidRPr="00AC254C">
        <w:rPr>
          <w:rFonts w:ascii="GHEA Grapalat" w:hAnsi="GHEA Grapalat" w:cs="Sylfaen"/>
          <w:sz w:val="22"/>
          <w:szCs w:val="22"/>
        </w:rPr>
        <w:t xml:space="preserve"> </w:t>
      </w:r>
      <w:r w:rsidR="00607660">
        <w:rPr>
          <w:rFonts w:ascii="GHEA Grapalat" w:hAnsi="GHEA Grapalat" w:cs="Sylfaen"/>
          <w:sz w:val="22"/>
          <w:szCs w:val="22"/>
        </w:rPr>
        <w:t>միջին մասնագիտական ուսումնական հաստատությունների հիմնանորոգման</w:t>
      </w:r>
      <w:r w:rsidR="00B11AC0">
        <w:rPr>
          <w:rFonts w:ascii="GHEA Grapalat" w:hAnsi="GHEA Grapalat" w:cs="Sylfaen"/>
          <w:sz w:val="22"/>
          <w:szCs w:val="22"/>
        </w:rPr>
        <w:t xml:space="preserve"> ծախսերը՝ 1.3 մլն դրամ (2.7%)</w:t>
      </w:r>
      <w:r w:rsidR="00607660">
        <w:rPr>
          <w:rFonts w:ascii="GHEA Grapalat" w:hAnsi="GHEA Grapalat" w:cs="Sylfaen"/>
          <w:sz w:val="22"/>
          <w:szCs w:val="22"/>
        </w:rPr>
        <w:t xml:space="preserve">, </w:t>
      </w:r>
      <w:r>
        <w:rPr>
          <w:rFonts w:ascii="GHEA Grapalat" w:hAnsi="GHEA Grapalat" w:cs="Sylfaen"/>
          <w:sz w:val="22"/>
          <w:szCs w:val="22"/>
        </w:rPr>
        <w:t>կրթական օբյեկտների շինարարության</w:t>
      </w:r>
      <w:r w:rsidR="00B11AC0">
        <w:rPr>
          <w:rFonts w:ascii="GHEA Grapalat" w:hAnsi="GHEA Grapalat" w:cs="Sylfaen"/>
          <w:sz w:val="22"/>
          <w:szCs w:val="22"/>
        </w:rPr>
        <w:t xml:space="preserve"> ծախսերը՝ 3 մլն դրամ (7.8%)</w:t>
      </w:r>
      <w:r>
        <w:rPr>
          <w:rFonts w:ascii="GHEA Grapalat" w:hAnsi="GHEA Grapalat" w:cs="Sylfaen"/>
          <w:sz w:val="22"/>
          <w:szCs w:val="22"/>
        </w:rPr>
        <w:t>,</w:t>
      </w:r>
      <w:r w:rsidR="00607660" w:rsidRPr="00607660">
        <w:rPr>
          <w:rFonts w:ascii="GHEA Grapalat" w:hAnsi="GHEA Grapalat" w:cs="Sylfaen"/>
          <w:sz w:val="22"/>
          <w:szCs w:val="22"/>
        </w:rPr>
        <w:t xml:space="preserve"> </w:t>
      </w:r>
      <w:r w:rsidR="00607660">
        <w:rPr>
          <w:rFonts w:ascii="GHEA Grapalat" w:hAnsi="GHEA Grapalat" w:cs="Sylfaen"/>
          <w:sz w:val="22"/>
          <w:szCs w:val="22"/>
        </w:rPr>
        <w:t>մարզական օբյեկտների հիմնանորոգման</w:t>
      </w:r>
      <w:r w:rsidR="00B11AC0">
        <w:rPr>
          <w:rFonts w:ascii="GHEA Grapalat" w:hAnsi="GHEA Grapalat" w:cs="Sylfaen"/>
          <w:sz w:val="22"/>
          <w:szCs w:val="22"/>
        </w:rPr>
        <w:t xml:space="preserve"> ծախսերը՝ 1.9 մլն դրամ (5.7%)</w:t>
      </w:r>
      <w:r w:rsidR="00607660">
        <w:rPr>
          <w:rFonts w:ascii="GHEA Grapalat" w:hAnsi="GHEA Grapalat" w:cs="Sylfaen"/>
          <w:sz w:val="22"/>
          <w:szCs w:val="22"/>
        </w:rPr>
        <w:t>,</w:t>
      </w:r>
      <w:r w:rsidR="006B2CE4">
        <w:rPr>
          <w:rFonts w:ascii="GHEA Grapalat" w:hAnsi="GHEA Grapalat" w:cs="Sylfaen"/>
          <w:sz w:val="22"/>
          <w:szCs w:val="22"/>
        </w:rPr>
        <w:t xml:space="preserve"> </w:t>
      </w:r>
      <w:r w:rsidR="00F569D2">
        <w:rPr>
          <w:rFonts w:ascii="GHEA Grapalat" w:hAnsi="GHEA Grapalat" w:cs="Sylfaen"/>
          <w:sz w:val="22"/>
          <w:szCs w:val="22"/>
        </w:rPr>
        <w:t>ա</w:t>
      </w:r>
      <w:r w:rsidR="00F569D2" w:rsidRPr="00AC254C">
        <w:rPr>
          <w:rFonts w:ascii="GHEA Grapalat" w:hAnsi="GHEA Grapalat" w:cs="Sylfaen"/>
          <w:sz w:val="22"/>
          <w:szCs w:val="22"/>
        </w:rPr>
        <w:t>վագ դպրոցների շենքերի հիմնանորոգ</w:t>
      </w:r>
      <w:r w:rsidR="00F569D2">
        <w:rPr>
          <w:rFonts w:ascii="GHEA Grapalat" w:hAnsi="GHEA Grapalat" w:cs="Sylfaen"/>
          <w:sz w:val="22"/>
          <w:szCs w:val="22"/>
        </w:rPr>
        <w:t>ման</w:t>
      </w:r>
      <w:r w:rsidR="00C2527C">
        <w:rPr>
          <w:rFonts w:ascii="GHEA Grapalat" w:hAnsi="GHEA Grapalat" w:cs="Sylfaen"/>
          <w:sz w:val="22"/>
          <w:szCs w:val="22"/>
        </w:rPr>
        <w:t xml:space="preserve"> ծախսերը՝ </w:t>
      </w:r>
      <w:r w:rsidR="00B11AC0">
        <w:rPr>
          <w:rFonts w:ascii="GHEA Grapalat" w:hAnsi="GHEA Grapalat" w:cs="Sylfaen"/>
          <w:sz w:val="22"/>
          <w:szCs w:val="22"/>
        </w:rPr>
        <w:t xml:space="preserve">3 մլն դրամ (12.5%), </w:t>
      </w:r>
      <w:r>
        <w:rPr>
          <w:rFonts w:ascii="GHEA Grapalat" w:hAnsi="GHEA Grapalat" w:cs="Sylfaen"/>
          <w:sz w:val="22"/>
          <w:szCs w:val="22"/>
        </w:rPr>
        <w:t xml:space="preserve">սփյուռքի հայկական կրթական հաստատություններին ուսումնական գրականության և օժանդակ նյութերի մշակման և տրամադրման </w:t>
      </w:r>
      <w:r w:rsidR="00C2527C">
        <w:rPr>
          <w:rFonts w:ascii="GHEA Grapalat" w:hAnsi="GHEA Grapalat" w:cs="Sylfaen"/>
          <w:sz w:val="22"/>
          <w:szCs w:val="22"/>
        </w:rPr>
        <w:t>ծախսերը՝ 1.6 մլն դրամ (</w:t>
      </w:r>
      <w:r>
        <w:rPr>
          <w:rFonts w:ascii="GHEA Grapalat" w:hAnsi="GHEA Grapalat" w:cs="Sylfaen"/>
          <w:sz w:val="22"/>
          <w:szCs w:val="22"/>
        </w:rPr>
        <w:t>4%</w:t>
      </w:r>
      <w:r w:rsidR="00C2527C">
        <w:rPr>
          <w:rFonts w:ascii="GHEA Grapalat" w:hAnsi="GHEA Grapalat" w:cs="Sylfaen"/>
          <w:sz w:val="22"/>
          <w:szCs w:val="22"/>
        </w:rPr>
        <w:t>)</w:t>
      </w:r>
      <w:r>
        <w:rPr>
          <w:rFonts w:ascii="GHEA Grapalat" w:hAnsi="GHEA Grapalat" w:cs="Sylfaen"/>
          <w:sz w:val="22"/>
          <w:szCs w:val="22"/>
        </w:rPr>
        <w:t xml:space="preserve">: </w:t>
      </w:r>
      <w:r w:rsidRPr="00604A88">
        <w:rPr>
          <w:rFonts w:ascii="GHEA Grapalat" w:hAnsi="GHEA Grapalat" w:cs="Sylfaen"/>
          <w:sz w:val="22"/>
          <w:szCs w:val="22"/>
          <w:lang w:val="hy-AM"/>
        </w:rPr>
        <w:t>201</w:t>
      </w:r>
      <w:r>
        <w:rPr>
          <w:rFonts w:ascii="GHEA Grapalat" w:hAnsi="GHEA Grapalat" w:cs="Sylfaen"/>
          <w:sz w:val="22"/>
          <w:szCs w:val="22"/>
        </w:rPr>
        <w:t>5</w:t>
      </w:r>
      <w:r w:rsidRPr="00604A88">
        <w:rPr>
          <w:rFonts w:ascii="GHEA Grapalat" w:hAnsi="GHEA Grapalat" w:cs="Sylfaen"/>
          <w:sz w:val="22"/>
          <w:szCs w:val="22"/>
          <w:lang w:val="hy-AM"/>
        </w:rPr>
        <w:t xml:space="preserve"> </w:t>
      </w:r>
      <w:r w:rsidRPr="003941F1">
        <w:rPr>
          <w:rFonts w:ascii="GHEA Grapalat" w:hAnsi="GHEA Grapalat" w:cs="Sylfaen"/>
          <w:sz w:val="22"/>
          <w:szCs w:val="22"/>
          <w:lang w:val="hy-AM"/>
        </w:rPr>
        <w:t>թվականի</w:t>
      </w:r>
      <w:r w:rsidRPr="00604A88">
        <w:rPr>
          <w:rFonts w:ascii="GHEA Grapalat" w:hAnsi="GHEA Grapalat" w:cs="Sylfaen"/>
          <w:sz w:val="22"/>
          <w:szCs w:val="22"/>
          <w:lang w:val="hy-AM"/>
        </w:rPr>
        <w:t xml:space="preserve"> </w:t>
      </w:r>
      <w:r w:rsidRPr="003941F1">
        <w:rPr>
          <w:rFonts w:ascii="GHEA Grapalat" w:hAnsi="GHEA Grapalat" w:cs="Sylfaen"/>
          <w:sz w:val="22"/>
          <w:szCs w:val="22"/>
          <w:lang w:val="hy-AM"/>
        </w:rPr>
        <w:t>առաջին</w:t>
      </w:r>
      <w:r w:rsidRPr="00604A88">
        <w:rPr>
          <w:rFonts w:ascii="GHEA Grapalat" w:hAnsi="GHEA Grapalat" w:cs="Sylfaen"/>
          <w:sz w:val="22"/>
          <w:szCs w:val="22"/>
          <w:lang w:val="hy-AM"/>
        </w:rPr>
        <w:t xml:space="preserve"> </w:t>
      </w:r>
      <w:r>
        <w:rPr>
          <w:rFonts w:ascii="GHEA Grapalat" w:hAnsi="GHEA Grapalat" w:cs="Sylfaen"/>
          <w:sz w:val="22"/>
          <w:szCs w:val="22"/>
        </w:rPr>
        <w:t>կիսամյակ</w:t>
      </w:r>
      <w:r w:rsidRPr="003941F1">
        <w:rPr>
          <w:rFonts w:ascii="GHEA Grapalat" w:hAnsi="GHEA Grapalat" w:cs="Sylfaen"/>
          <w:sz w:val="22"/>
          <w:szCs w:val="22"/>
          <w:lang w:val="hy-AM"/>
        </w:rPr>
        <w:t>ի</w:t>
      </w:r>
      <w:r w:rsidRPr="00604A88">
        <w:rPr>
          <w:rFonts w:ascii="GHEA Grapalat" w:hAnsi="GHEA Grapalat" w:cs="Sylfaen"/>
          <w:sz w:val="22"/>
          <w:szCs w:val="22"/>
          <w:lang w:val="hy-AM"/>
        </w:rPr>
        <w:t xml:space="preserve"> </w:t>
      </w:r>
      <w:r w:rsidRPr="003941F1">
        <w:rPr>
          <w:rFonts w:ascii="GHEA Grapalat" w:hAnsi="GHEA Grapalat" w:cs="Sylfaen"/>
          <w:sz w:val="22"/>
          <w:szCs w:val="22"/>
          <w:lang w:val="hy-AM"/>
        </w:rPr>
        <w:t>համեմատ</w:t>
      </w:r>
      <w:r w:rsidRPr="00604A88">
        <w:rPr>
          <w:rFonts w:ascii="GHEA Grapalat" w:hAnsi="GHEA Grapalat" w:cs="Sylfaen"/>
          <w:sz w:val="22"/>
          <w:szCs w:val="22"/>
          <w:lang w:val="hy-AM"/>
        </w:rPr>
        <w:t xml:space="preserve"> արձանագրվել է կրթությանը տրամադրվող օժանդակ ծառայությունների խմբի </w:t>
      </w:r>
      <w:r w:rsidRPr="00013BAF">
        <w:rPr>
          <w:rFonts w:ascii="GHEA Grapalat" w:hAnsi="GHEA Grapalat" w:cs="Sylfaen"/>
          <w:sz w:val="22"/>
          <w:szCs w:val="22"/>
          <w:lang w:val="hy-AM"/>
        </w:rPr>
        <w:t>ծախսերի</w:t>
      </w:r>
      <w:r>
        <w:rPr>
          <w:rFonts w:ascii="GHEA Grapalat" w:hAnsi="GHEA Grapalat" w:cs="Sylfaen"/>
          <w:sz w:val="22"/>
          <w:szCs w:val="22"/>
        </w:rPr>
        <w:t xml:space="preserve"> անկում,</w:t>
      </w:r>
      <w:r w:rsidRPr="00013BAF">
        <w:rPr>
          <w:rFonts w:ascii="GHEA Grapalat" w:hAnsi="GHEA Grapalat" w:cs="Sylfaen"/>
          <w:sz w:val="22"/>
          <w:szCs w:val="22"/>
          <w:lang w:val="hy-AM"/>
        </w:rPr>
        <w:t xml:space="preserve"> որը կազմել է</w:t>
      </w:r>
      <w:r w:rsidRPr="00604A88">
        <w:rPr>
          <w:rFonts w:ascii="GHEA Grapalat" w:hAnsi="GHEA Grapalat" w:cs="Sylfaen"/>
          <w:sz w:val="22"/>
          <w:szCs w:val="22"/>
          <w:lang w:val="hy-AM"/>
        </w:rPr>
        <w:t xml:space="preserve"> </w:t>
      </w:r>
      <w:r>
        <w:rPr>
          <w:rFonts w:ascii="GHEA Grapalat" w:hAnsi="GHEA Grapalat" w:cs="Sylfaen"/>
          <w:sz w:val="22"/>
          <w:szCs w:val="22"/>
        </w:rPr>
        <w:t>27.6</w:t>
      </w:r>
      <w:r>
        <w:rPr>
          <w:rFonts w:ascii="GHEA Grapalat" w:hAnsi="GHEA Grapalat" w:cs="Times Armenian"/>
          <w:sz w:val="22"/>
          <w:szCs w:val="22"/>
          <w:lang w:val="hy-AM"/>
        </w:rPr>
        <w:t>%</w:t>
      </w:r>
      <w:r w:rsidR="00C2527C">
        <w:rPr>
          <w:rFonts w:ascii="GHEA Grapalat" w:hAnsi="GHEA Grapalat" w:cs="Times Armenian"/>
          <w:sz w:val="22"/>
          <w:szCs w:val="22"/>
        </w:rPr>
        <w:t xml:space="preserve"> և հիմնականում</w:t>
      </w:r>
      <w:r>
        <w:rPr>
          <w:rFonts w:ascii="GHEA Grapalat" w:hAnsi="GHEA Grapalat" w:cs="Times Armenian"/>
          <w:sz w:val="22"/>
          <w:szCs w:val="22"/>
        </w:rPr>
        <w:t xml:space="preserve"> պայմանավորված</w:t>
      </w:r>
      <w:r w:rsidR="00C2527C">
        <w:rPr>
          <w:rFonts w:ascii="GHEA Grapalat" w:hAnsi="GHEA Grapalat" w:cs="Times Armenian"/>
          <w:sz w:val="22"/>
          <w:szCs w:val="22"/>
        </w:rPr>
        <w:t xml:space="preserve"> է</w:t>
      </w:r>
      <w:r>
        <w:rPr>
          <w:rFonts w:ascii="GHEA Grapalat" w:hAnsi="GHEA Grapalat" w:cs="Times Armenian"/>
          <w:sz w:val="22"/>
          <w:szCs w:val="22"/>
        </w:rPr>
        <w:t xml:space="preserve"> Համաշխարհային բանկի աջակցությամբ իրականացվող կրթության որակի և համապատասխանության երկրորդ </w:t>
      </w:r>
      <w:r w:rsidRPr="00C2527C">
        <w:rPr>
          <w:rFonts w:ascii="GHEA Grapalat" w:hAnsi="GHEA Grapalat" w:cs="Times Armenian"/>
          <w:sz w:val="22"/>
          <w:szCs w:val="22"/>
        </w:rPr>
        <w:t>ծրագրի</w:t>
      </w:r>
      <w:r w:rsidR="005103C4">
        <w:rPr>
          <w:rFonts w:ascii="GHEA Grapalat" w:hAnsi="GHEA Grapalat" w:cs="Times Armenian"/>
          <w:sz w:val="22"/>
          <w:szCs w:val="22"/>
        </w:rPr>
        <w:t>,</w:t>
      </w:r>
      <w:r>
        <w:rPr>
          <w:rFonts w:ascii="GHEA Grapalat" w:hAnsi="GHEA Grapalat" w:cs="Times Armenian"/>
          <w:sz w:val="22"/>
          <w:szCs w:val="22"/>
        </w:rPr>
        <w:t xml:space="preserve"> դպրոցահասակ երեխաներին սննդով ապահով</w:t>
      </w:r>
      <w:r w:rsidR="00C2527C">
        <w:rPr>
          <w:rFonts w:ascii="GHEA Grapalat" w:hAnsi="GHEA Grapalat" w:cs="Times Armenian"/>
          <w:sz w:val="22"/>
          <w:szCs w:val="22"/>
        </w:rPr>
        <w:t>ման</w:t>
      </w:r>
      <w:r w:rsidR="005103C4">
        <w:rPr>
          <w:rFonts w:ascii="GHEA Grapalat" w:hAnsi="GHEA Grapalat" w:cs="Times Armenian"/>
          <w:sz w:val="22"/>
          <w:szCs w:val="22"/>
        </w:rPr>
        <w:t xml:space="preserve"> ու կրթական օբյեկտների հիմնանորոգման </w:t>
      </w:r>
      <w:r w:rsidR="00C2527C">
        <w:rPr>
          <w:rFonts w:ascii="GHEA Grapalat" w:hAnsi="GHEA Grapalat" w:cs="Times Armenian"/>
          <w:sz w:val="22"/>
          <w:szCs w:val="22"/>
        </w:rPr>
        <w:t>ծրագր</w:t>
      </w:r>
      <w:r w:rsidR="005103C4">
        <w:rPr>
          <w:rFonts w:ascii="GHEA Grapalat" w:hAnsi="GHEA Grapalat" w:cs="Times Armenian"/>
          <w:sz w:val="22"/>
          <w:szCs w:val="22"/>
        </w:rPr>
        <w:t>եր</w:t>
      </w:r>
      <w:r w:rsidR="00C2527C">
        <w:rPr>
          <w:rFonts w:ascii="GHEA Grapalat" w:hAnsi="GHEA Grapalat" w:cs="Times Armenian"/>
          <w:sz w:val="22"/>
          <w:szCs w:val="22"/>
        </w:rPr>
        <w:t>ի շրջանակներում օգտագործված միջոցների նվազմամբ</w:t>
      </w:r>
      <w:r>
        <w:rPr>
          <w:rFonts w:ascii="GHEA Grapalat" w:hAnsi="GHEA Grapalat" w:cs="Times Armenian"/>
          <w:sz w:val="22"/>
          <w:szCs w:val="22"/>
        </w:rPr>
        <w:t xml:space="preserve">: </w:t>
      </w:r>
    </w:p>
    <w:p w:rsidR="00D250F9" w:rsidRDefault="00D250F9" w:rsidP="00D250F9">
      <w:pPr>
        <w:spacing w:line="360" w:lineRule="auto"/>
        <w:ind w:firstLine="561"/>
        <w:jc w:val="both"/>
        <w:rPr>
          <w:rFonts w:ascii="GHEA Grapalat" w:hAnsi="GHEA Grapalat" w:cs="Sylfaen"/>
          <w:sz w:val="22"/>
          <w:szCs w:val="22"/>
        </w:rPr>
      </w:pPr>
      <w:r w:rsidRPr="003941F1">
        <w:rPr>
          <w:rFonts w:ascii="GHEA Grapalat" w:hAnsi="GHEA Grapalat" w:cs="Sylfaen"/>
          <w:sz w:val="22"/>
          <w:szCs w:val="22"/>
          <w:lang w:val="hy-AM"/>
        </w:rPr>
        <w:t>Հաշվետու</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ժամանակահատվածում</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պետական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բյուջեից</w:t>
      </w:r>
      <w:r w:rsidRPr="003941F1">
        <w:rPr>
          <w:rFonts w:ascii="GHEA Grapalat" w:hAnsi="GHEA Grapalat" w:cs="Times Armenian"/>
          <w:sz w:val="22"/>
          <w:szCs w:val="22"/>
          <w:lang w:val="hy-AM"/>
        </w:rPr>
        <w:t xml:space="preserve"> ավելի քան </w:t>
      </w:r>
      <w:r>
        <w:rPr>
          <w:rFonts w:ascii="GHEA Grapalat" w:hAnsi="GHEA Grapalat" w:cs="Times Armenian"/>
          <w:sz w:val="22"/>
          <w:szCs w:val="22"/>
        </w:rPr>
        <w:t>388.</w:t>
      </w:r>
      <w:r w:rsidRPr="003941F1">
        <w:rPr>
          <w:rFonts w:ascii="GHEA Grapalat" w:hAnsi="GHEA Grapalat" w:cs="Times Armenian"/>
          <w:sz w:val="22"/>
          <w:szCs w:val="22"/>
          <w:lang w:val="hy-AM"/>
        </w:rPr>
        <w:t xml:space="preserve">6 </w:t>
      </w:r>
      <w:r w:rsidRPr="003941F1">
        <w:rPr>
          <w:rFonts w:ascii="GHEA Grapalat" w:hAnsi="GHEA Grapalat" w:cs="Sylfaen"/>
          <w:sz w:val="22"/>
          <w:szCs w:val="22"/>
          <w:lang w:val="hy-AM"/>
        </w:rPr>
        <w:t>մլն</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դրամ</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տրամադրվել</w:t>
      </w:r>
      <w:r w:rsidRPr="003941F1">
        <w:rPr>
          <w:rFonts w:ascii="GHEA Grapalat" w:hAnsi="GHEA Grapalat" w:cs="Times Armenian"/>
          <w:sz w:val="22"/>
          <w:szCs w:val="22"/>
          <w:lang w:val="hy-AM"/>
        </w:rPr>
        <w:t xml:space="preserve"> </w:t>
      </w:r>
      <w:r w:rsidRPr="003941F1">
        <w:rPr>
          <w:rFonts w:ascii="GHEA Grapalat" w:hAnsi="GHEA Grapalat" w:cs="Sylfaen"/>
          <w:sz w:val="22"/>
          <w:szCs w:val="22"/>
          <w:lang w:val="hy-AM"/>
        </w:rPr>
        <w:t>է</w:t>
      </w:r>
      <w:r w:rsidRPr="003941F1">
        <w:rPr>
          <w:rFonts w:ascii="GHEA Grapalat" w:hAnsi="GHEA Grapalat" w:cs="Times Armenian"/>
          <w:sz w:val="22"/>
          <w:szCs w:val="22"/>
          <w:lang w:val="hy-AM"/>
        </w:rPr>
        <w:t xml:space="preserve"> </w:t>
      </w:r>
      <w:r w:rsidRPr="002271CE">
        <w:rPr>
          <w:rFonts w:ascii="GHEA Grapalat" w:hAnsi="GHEA Grapalat" w:cs="Sylfaen"/>
          <w:i/>
          <w:sz w:val="22"/>
          <w:szCs w:val="22"/>
          <w:lang w:val="hy-AM"/>
        </w:rPr>
        <w:t>այլ</w:t>
      </w:r>
      <w:r w:rsidRPr="002271CE">
        <w:rPr>
          <w:rFonts w:ascii="GHEA Grapalat" w:hAnsi="GHEA Grapalat" w:cs="Times Armenian"/>
          <w:i/>
          <w:sz w:val="22"/>
          <w:szCs w:val="22"/>
          <w:lang w:val="hy-AM"/>
        </w:rPr>
        <w:t xml:space="preserve"> </w:t>
      </w:r>
      <w:r w:rsidRPr="002271CE">
        <w:rPr>
          <w:rFonts w:ascii="GHEA Grapalat" w:hAnsi="GHEA Grapalat" w:cs="Sylfaen"/>
          <w:i/>
          <w:sz w:val="22"/>
          <w:szCs w:val="22"/>
          <w:lang w:val="hy-AM"/>
        </w:rPr>
        <w:t>դասերին</w:t>
      </w:r>
      <w:r w:rsidRPr="002271CE">
        <w:rPr>
          <w:rFonts w:ascii="GHEA Grapalat" w:hAnsi="GHEA Grapalat" w:cs="Times Armenian"/>
          <w:i/>
          <w:sz w:val="22"/>
          <w:szCs w:val="22"/>
          <w:lang w:val="hy-AM"/>
        </w:rPr>
        <w:t xml:space="preserve"> </w:t>
      </w:r>
      <w:r w:rsidRPr="002271CE">
        <w:rPr>
          <w:rFonts w:ascii="GHEA Grapalat" w:hAnsi="GHEA Grapalat" w:cs="Sylfaen"/>
          <w:i/>
          <w:sz w:val="22"/>
          <w:szCs w:val="22"/>
          <w:lang w:val="hy-AM"/>
        </w:rPr>
        <w:t>չպատկանող կրթության</w:t>
      </w:r>
      <w:r w:rsidRPr="003941F1">
        <w:rPr>
          <w:rFonts w:ascii="GHEA Grapalat" w:hAnsi="GHEA Grapalat" w:cs="Sylfaen"/>
          <w:sz w:val="22"/>
          <w:szCs w:val="22"/>
          <w:lang w:val="hy-AM"/>
        </w:rPr>
        <w:t xml:space="preserve"> </w:t>
      </w:r>
      <w:r w:rsidRPr="00013BAF">
        <w:rPr>
          <w:rFonts w:ascii="GHEA Grapalat" w:hAnsi="GHEA Grapalat" w:cs="Sylfaen"/>
          <w:sz w:val="22"/>
          <w:szCs w:val="22"/>
          <w:lang w:val="hy-AM"/>
        </w:rPr>
        <w:t>դասին, որում ընդգրկված են</w:t>
      </w:r>
      <w:r w:rsidRPr="003941F1">
        <w:rPr>
          <w:rFonts w:ascii="GHEA Grapalat" w:hAnsi="GHEA Grapalat" w:cs="Sylfaen"/>
          <w:sz w:val="22"/>
          <w:szCs w:val="22"/>
          <w:lang w:val="hy-AM"/>
        </w:rPr>
        <w:t xml:space="preserve"> գործադիր իշխանության պետական կառավարման հանրապետական և տարածքային կառավարման մարմինների պահպանման</w:t>
      </w:r>
      <w:r w:rsidRPr="00013BAF">
        <w:rPr>
          <w:rFonts w:ascii="GHEA Grapalat" w:hAnsi="GHEA Grapalat" w:cs="Sylfaen"/>
          <w:sz w:val="22"/>
          <w:szCs w:val="22"/>
          <w:lang w:val="hy-AM"/>
        </w:rPr>
        <w:t xml:space="preserve"> ծախսերը: </w:t>
      </w:r>
      <w:r w:rsidRPr="003941F1">
        <w:rPr>
          <w:rFonts w:ascii="GHEA Grapalat" w:hAnsi="GHEA Grapalat" w:cs="Sylfaen"/>
          <w:sz w:val="22"/>
          <w:szCs w:val="22"/>
          <w:lang w:val="hy-AM"/>
        </w:rPr>
        <w:t xml:space="preserve">Հատկացված միջոցներն ուղղվել են ՀՀ կրթության և գիտության նախարարության աշխատակազմի </w:t>
      </w:r>
      <w:r w:rsidRPr="00013BAF">
        <w:rPr>
          <w:rFonts w:ascii="GHEA Grapalat" w:hAnsi="GHEA Grapalat" w:cs="Sylfaen"/>
          <w:sz w:val="22"/>
          <w:szCs w:val="22"/>
          <w:lang w:val="hy-AM"/>
        </w:rPr>
        <w:t>ու</w:t>
      </w:r>
      <w:r w:rsidRPr="003941F1">
        <w:rPr>
          <w:rFonts w:ascii="GHEA Grapalat" w:hAnsi="GHEA Grapalat" w:cs="Sylfaen"/>
          <w:sz w:val="22"/>
          <w:szCs w:val="22"/>
          <w:lang w:val="hy-AM"/>
        </w:rPr>
        <w:t xml:space="preserve"> ՀՀ կրթության և գիտության նախարարության գիտության պետական կոմիտեի պահպանմանը: </w:t>
      </w:r>
      <w:r w:rsidRPr="00013BAF">
        <w:rPr>
          <w:rFonts w:ascii="GHEA Grapalat" w:hAnsi="GHEA Grapalat" w:cs="Sylfaen"/>
          <w:sz w:val="22"/>
          <w:szCs w:val="22"/>
          <w:lang w:val="hy-AM"/>
        </w:rPr>
        <w:t>Նշված ծախսերը կատարվել են</w:t>
      </w:r>
      <w:r>
        <w:rPr>
          <w:rFonts w:ascii="GHEA Grapalat" w:hAnsi="GHEA Grapalat" w:cs="Sylfaen"/>
          <w:sz w:val="22"/>
          <w:szCs w:val="22"/>
        </w:rPr>
        <w:t xml:space="preserve"> 90.3</w:t>
      </w:r>
      <w:r w:rsidRPr="003941F1">
        <w:rPr>
          <w:rFonts w:ascii="GHEA Grapalat" w:hAnsi="GHEA Grapalat" w:cs="Sylfaen"/>
          <w:sz w:val="22"/>
          <w:szCs w:val="22"/>
          <w:lang w:val="hy-AM"/>
        </w:rPr>
        <w:t>%-</w:t>
      </w:r>
      <w:r w:rsidRPr="00013BAF">
        <w:rPr>
          <w:rFonts w:ascii="GHEA Grapalat" w:hAnsi="GHEA Grapalat" w:cs="Sylfaen"/>
          <w:sz w:val="22"/>
          <w:szCs w:val="22"/>
          <w:lang w:val="hy-AM"/>
        </w:rPr>
        <w:t>ով և</w:t>
      </w:r>
      <w:r w:rsidRPr="003941F1">
        <w:rPr>
          <w:rFonts w:ascii="GHEA Grapalat" w:hAnsi="GHEA Grapalat" w:cs="Sylfaen"/>
          <w:sz w:val="22"/>
          <w:szCs w:val="22"/>
          <w:lang w:val="hy-AM"/>
        </w:rPr>
        <w:t xml:space="preserve"> </w:t>
      </w:r>
      <w:r>
        <w:rPr>
          <w:rFonts w:ascii="GHEA Grapalat" w:hAnsi="GHEA Grapalat" w:cs="Sylfaen"/>
          <w:sz w:val="22"/>
          <w:szCs w:val="22"/>
        </w:rPr>
        <w:t>1.9</w:t>
      </w:r>
      <w:r>
        <w:rPr>
          <w:rFonts w:ascii="GHEA Grapalat" w:hAnsi="GHEA Grapalat" w:cs="Sylfaen"/>
          <w:sz w:val="22"/>
          <w:szCs w:val="22"/>
          <w:lang w:val="hy-AM"/>
        </w:rPr>
        <w:t>%</w:t>
      </w:r>
      <w:r w:rsidRPr="00013BAF">
        <w:rPr>
          <w:rFonts w:ascii="GHEA Grapalat" w:hAnsi="GHEA Grapalat" w:cs="Sylfaen"/>
          <w:sz w:val="22"/>
          <w:szCs w:val="22"/>
          <w:lang w:val="hy-AM"/>
        </w:rPr>
        <w:noBreakHyphen/>
      </w:r>
      <w:r w:rsidRPr="003941F1">
        <w:rPr>
          <w:rFonts w:ascii="GHEA Grapalat" w:hAnsi="GHEA Grapalat" w:cs="Sylfaen"/>
          <w:sz w:val="22"/>
          <w:szCs w:val="22"/>
          <w:lang w:val="hy-AM"/>
        </w:rPr>
        <w:t xml:space="preserve">ով </w:t>
      </w:r>
      <w:r>
        <w:rPr>
          <w:rFonts w:ascii="GHEA Grapalat" w:hAnsi="GHEA Grapalat" w:cs="Sylfaen"/>
          <w:sz w:val="22"/>
          <w:szCs w:val="22"/>
        </w:rPr>
        <w:t>զիջ</w:t>
      </w:r>
      <w:r w:rsidRPr="00013BAF">
        <w:rPr>
          <w:rFonts w:ascii="GHEA Grapalat" w:hAnsi="GHEA Grapalat" w:cs="Sylfaen"/>
          <w:sz w:val="22"/>
          <w:szCs w:val="22"/>
          <w:lang w:val="hy-AM"/>
        </w:rPr>
        <w:t>ել ն</w:t>
      </w:r>
      <w:r w:rsidRPr="003941F1">
        <w:rPr>
          <w:rFonts w:ascii="GHEA Grapalat" w:hAnsi="GHEA Grapalat" w:cs="Sylfaen"/>
          <w:sz w:val="22"/>
          <w:szCs w:val="22"/>
          <w:lang w:val="hy-AM"/>
        </w:rPr>
        <w:t xml:space="preserve">ախորդ տարվա նույն ժամանակահատվածի </w:t>
      </w:r>
      <w:r w:rsidRPr="00013BAF">
        <w:rPr>
          <w:rFonts w:ascii="GHEA Grapalat" w:hAnsi="GHEA Grapalat" w:cs="Sylfaen"/>
          <w:sz w:val="22"/>
          <w:szCs w:val="22"/>
          <w:lang w:val="hy-AM"/>
        </w:rPr>
        <w:t>ցուցանիշը</w:t>
      </w:r>
      <w:r w:rsidRPr="003941F1">
        <w:rPr>
          <w:rFonts w:ascii="GHEA Grapalat" w:hAnsi="GHEA Grapalat" w:cs="Sylfaen"/>
          <w:sz w:val="22"/>
          <w:szCs w:val="22"/>
          <w:lang w:val="hy-AM"/>
        </w:rPr>
        <w:t>:</w:t>
      </w:r>
    </w:p>
    <w:p w:rsidR="005B421A" w:rsidRPr="00015606" w:rsidRDefault="005B421A" w:rsidP="005B421A">
      <w:pPr>
        <w:spacing w:line="360" w:lineRule="auto"/>
        <w:ind w:firstLine="561"/>
        <w:jc w:val="both"/>
        <w:rPr>
          <w:rFonts w:ascii="GHEA Grapalat" w:hAnsi="GHEA Grapalat"/>
          <w:sz w:val="22"/>
          <w:szCs w:val="22"/>
        </w:rPr>
      </w:pPr>
      <w:r w:rsidRPr="00015606">
        <w:rPr>
          <w:rFonts w:ascii="GHEA Grapalat" w:hAnsi="GHEA Grapalat"/>
          <w:sz w:val="22"/>
          <w:szCs w:val="22"/>
          <w:lang w:val="hy-AM"/>
        </w:rPr>
        <w:t>201</w:t>
      </w:r>
      <w:r w:rsidRPr="00015606">
        <w:rPr>
          <w:rFonts w:ascii="GHEA Grapalat" w:hAnsi="GHEA Grapalat"/>
          <w:sz w:val="22"/>
          <w:szCs w:val="22"/>
        </w:rPr>
        <w:t>6</w:t>
      </w:r>
      <w:r w:rsidRPr="00015606">
        <w:rPr>
          <w:rFonts w:ascii="GHEA Grapalat" w:hAnsi="GHEA Grapalat"/>
          <w:sz w:val="22"/>
          <w:szCs w:val="22"/>
          <w:lang w:val="hy-AM"/>
        </w:rPr>
        <w:t xml:space="preserve"> </w:t>
      </w:r>
      <w:r w:rsidRPr="00015606">
        <w:rPr>
          <w:rFonts w:ascii="GHEA Grapalat" w:hAnsi="GHEA Grapalat" w:cs="Sylfaen"/>
          <w:sz w:val="22"/>
          <w:szCs w:val="22"/>
          <w:lang w:val="hy-AM"/>
        </w:rPr>
        <w:t>թվականի</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առաջին</w:t>
      </w:r>
      <w:r w:rsidRPr="00015606">
        <w:rPr>
          <w:rFonts w:ascii="GHEA Grapalat" w:hAnsi="GHEA Grapalat" w:cs="Times Armenian"/>
          <w:sz w:val="22"/>
          <w:szCs w:val="22"/>
          <w:lang w:val="hy-AM"/>
        </w:rPr>
        <w:t xml:space="preserve"> </w:t>
      </w:r>
      <w:r>
        <w:rPr>
          <w:rFonts w:ascii="GHEA Grapalat" w:hAnsi="GHEA Grapalat" w:cs="Times Armenian"/>
          <w:sz w:val="22"/>
          <w:szCs w:val="22"/>
        </w:rPr>
        <w:t>կիս</w:t>
      </w:r>
      <w:r w:rsidRPr="00015606">
        <w:rPr>
          <w:rFonts w:ascii="GHEA Grapalat" w:hAnsi="GHEA Grapalat" w:cs="Sylfaen"/>
          <w:sz w:val="22"/>
          <w:szCs w:val="22"/>
          <w:lang w:val="hy-AM"/>
        </w:rPr>
        <w:t>ամյակում</w:t>
      </w:r>
      <w:r w:rsidRPr="00015606">
        <w:rPr>
          <w:rFonts w:ascii="GHEA Grapalat" w:hAnsi="GHEA Grapalat"/>
          <w:sz w:val="22"/>
          <w:szCs w:val="22"/>
          <w:lang w:val="hy-AM"/>
        </w:rPr>
        <w:t xml:space="preserve"> </w:t>
      </w:r>
      <w:r w:rsidRPr="00015606">
        <w:rPr>
          <w:rFonts w:ascii="GHEA Grapalat" w:hAnsi="GHEA Grapalat" w:cs="Sylfaen"/>
          <w:i/>
          <w:sz w:val="22"/>
          <w:szCs w:val="22"/>
          <w:u w:val="single"/>
          <w:lang w:val="hy-AM"/>
        </w:rPr>
        <w:t>սոցիալական</w:t>
      </w:r>
      <w:r w:rsidRPr="00015606">
        <w:rPr>
          <w:rFonts w:ascii="GHEA Grapalat" w:hAnsi="GHEA Grapalat" w:cs="Times Armenian"/>
          <w:i/>
          <w:sz w:val="22"/>
          <w:szCs w:val="22"/>
          <w:u w:val="single"/>
          <w:lang w:val="hy-AM"/>
        </w:rPr>
        <w:t xml:space="preserve"> </w:t>
      </w:r>
      <w:r w:rsidRPr="00015606">
        <w:rPr>
          <w:rFonts w:ascii="GHEA Grapalat" w:hAnsi="GHEA Grapalat" w:cs="Sylfaen"/>
          <w:i/>
          <w:sz w:val="22"/>
          <w:szCs w:val="22"/>
          <w:u w:val="single"/>
          <w:lang w:val="hy-AM"/>
        </w:rPr>
        <w:t>պաշտպանության</w:t>
      </w:r>
      <w:r w:rsidRPr="00015606">
        <w:rPr>
          <w:rFonts w:ascii="GHEA Grapalat" w:hAnsi="GHEA Grapalat"/>
          <w:sz w:val="22"/>
          <w:szCs w:val="22"/>
          <w:lang w:val="hy-AM"/>
        </w:rPr>
        <w:t xml:space="preserve"> </w:t>
      </w:r>
      <w:r w:rsidRPr="00015606">
        <w:rPr>
          <w:rFonts w:ascii="GHEA Grapalat" w:hAnsi="GHEA Grapalat" w:cs="Sylfaen"/>
          <w:sz w:val="22"/>
          <w:szCs w:val="22"/>
          <w:lang w:val="hy-AM"/>
        </w:rPr>
        <w:t>բնագավառի</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ծախսերը</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կազմել</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են</w:t>
      </w:r>
      <w:r w:rsidRPr="00015606">
        <w:rPr>
          <w:rFonts w:ascii="GHEA Grapalat" w:hAnsi="GHEA Grapalat" w:cs="Times Armenian"/>
          <w:sz w:val="22"/>
          <w:szCs w:val="22"/>
          <w:lang w:val="hy-AM"/>
        </w:rPr>
        <w:t xml:space="preserve"> </w:t>
      </w:r>
      <w:r w:rsidRPr="00015606">
        <w:rPr>
          <w:rFonts w:ascii="GHEA Grapalat" w:hAnsi="GHEA Grapalat" w:cs="Times Armenian"/>
          <w:sz w:val="22"/>
          <w:szCs w:val="22"/>
        </w:rPr>
        <w:t xml:space="preserve">շուրջ </w:t>
      </w:r>
      <w:r>
        <w:rPr>
          <w:rFonts w:ascii="GHEA Grapalat" w:hAnsi="GHEA Grapalat" w:cs="Times Armenian"/>
          <w:sz w:val="22"/>
          <w:szCs w:val="22"/>
        </w:rPr>
        <w:t>1</w:t>
      </w:r>
      <w:r w:rsidRPr="00015606">
        <w:rPr>
          <w:rFonts w:ascii="GHEA Grapalat" w:hAnsi="GHEA Grapalat" w:cs="Times Armenian"/>
          <w:sz w:val="22"/>
          <w:szCs w:val="22"/>
        </w:rPr>
        <w:t>91.</w:t>
      </w:r>
      <w:r>
        <w:rPr>
          <w:rFonts w:ascii="GHEA Grapalat" w:hAnsi="GHEA Grapalat" w:cs="Times Armenian"/>
          <w:sz w:val="22"/>
          <w:szCs w:val="22"/>
        </w:rPr>
        <w:t>6</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մլրդ</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դրամ</w:t>
      </w:r>
      <w:r w:rsidRPr="00015606">
        <w:rPr>
          <w:rFonts w:ascii="GHEA Grapalat" w:hAnsi="GHEA Grapalat" w:cs="Times Armenian"/>
          <w:sz w:val="22"/>
          <w:szCs w:val="22"/>
          <w:lang w:val="hy-AM"/>
        </w:rPr>
        <w:t>` 9</w:t>
      </w:r>
      <w:r>
        <w:rPr>
          <w:rFonts w:ascii="GHEA Grapalat" w:hAnsi="GHEA Grapalat" w:cs="Times Armenian"/>
          <w:sz w:val="22"/>
          <w:szCs w:val="22"/>
        </w:rPr>
        <w:t>6.7</w:t>
      </w:r>
      <w:r w:rsidRPr="00015606">
        <w:rPr>
          <w:rFonts w:ascii="GHEA Grapalat" w:hAnsi="GHEA Grapalat" w:cs="Times Armenian"/>
          <w:sz w:val="22"/>
          <w:szCs w:val="22"/>
          <w:lang w:val="hy-AM"/>
        </w:rPr>
        <w:t>%-</w:t>
      </w:r>
      <w:r w:rsidRPr="00015606">
        <w:rPr>
          <w:rFonts w:ascii="GHEA Grapalat" w:hAnsi="GHEA Grapalat" w:cs="Sylfaen"/>
          <w:sz w:val="22"/>
          <w:szCs w:val="22"/>
          <w:lang w:val="hy-AM"/>
        </w:rPr>
        <w:t>ով</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ապահովելով</w:t>
      </w:r>
      <w:r w:rsidRPr="00015606">
        <w:rPr>
          <w:rFonts w:ascii="GHEA Grapalat" w:hAnsi="GHEA Grapalat" w:cs="Times Armenian"/>
          <w:sz w:val="22"/>
          <w:szCs w:val="22"/>
          <w:lang w:val="hy-AM"/>
        </w:rPr>
        <w:t xml:space="preserve"> </w:t>
      </w:r>
      <w:r>
        <w:rPr>
          <w:rFonts w:ascii="GHEA Grapalat" w:hAnsi="GHEA Grapalat" w:cs="Times Armenian"/>
          <w:sz w:val="22"/>
          <w:szCs w:val="22"/>
        </w:rPr>
        <w:t>կիս</w:t>
      </w:r>
      <w:r w:rsidRPr="00015606">
        <w:rPr>
          <w:rFonts w:ascii="GHEA Grapalat" w:hAnsi="GHEA Grapalat" w:cs="Sylfaen"/>
          <w:sz w:val="22"/>
          <w:szCs w:val="22"/>
          <w:lang w:val="hy-AM"/>
        </w:rPr>
        <w:t>ամյակային</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ծրագրի</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կատարումը</w:t>
      </w:r>
      <w:r w:rsidRPr="00015606">
        <w:rPr>
          <w:rFonts w:ascii="GHEA Grapalat" w:hAnsi="GHEA Grapalat" w:cs="Times Armenian"/>
          <w:sz w:val="22"/>
          <w:szCs w:val="22"/>
          <w:lang w:val="hy-AM"/>
        </w:rPr>
        <w:t xml:space="preserve">: </w:t>
      </w:r>
      <w:r w:rsidRPr="00BB2BEE">
        <w:rPr>
          <w:rFonts w:ascii="GHEA Grapalat" w:hAnsi="GHEA Grapalat" w:cs="Sylfaen"/>
          <w:sz w:val="22"/>
          <w:szCs w:val="22"/>
          <w:lang w:val="hy-AM"/>
        </w:rPr>
        <w:t>Բաժնի</w:t>
      </w:r>
      <w:r w:rsidRPr="00BB2BEE">
        <w:rPr>
          <w:rFonts w:ascii="GHEA Grapalat" w:hAnsi="GHEA Grapalat" w:cs="Times Armenian"/>
          <w:sz w:val="22"/>
          <w:szCs w:val="22"/>
          <w:lang w:val="hy-AM"/>
        </w:rPr>
        <w:t xml:space="preserve"> </w:t>
      </w:r>
      <w:r w:rsidRPr="00BB2BEE">
        <w:rPr>
          <w:rFonts w:ascii="GHEA Grapalat" w:hAnsi="GHEA Grapalat" w:cs="Sylfaen"/>
          <w:sz w:val="22"/>
          <w:szCs w:val="22"/>
          <w:lang w:val="hy-AM"/>
        </w:rPr>
        <w:t>բոլոր</w:t>
      </w:r>
      <w:r w:rsidRPr="00BB2BEE">
        <w:rPr>
          <w:rFonts w:ascii="GHEA Grapalat" w:hAnsi="GHEA Grapalat" w:cs="Times Armenian"/>
          <w:sz w:val="22"/>
          <w:szCs w:val="22"/>
          <w:lang w:val="hy-AM"/>
        </w:rPr>
        <w:t xml:space="preserve"> </w:t>
      </w:r>
      <w:r w:rsidR="00E21241">
        <w:rPr>
          <w:rFonts w:ascii="GHEA Grapalat" w:hAnsi="GHEA Grapalat" w:cs="Sylfaen"/>
          <w:sz w:val="22"/>
          <w:szCs w:val="22"/>
        </w:rPr>
        <w:t>դասեր</w:t>
      </w:r>
      <w:r w:rsidRPr="00BB2BEE">
        <w:rPr>
          <w:rFonts w:ascii="GHEA Grapalat" w:hAnsi="GHEA Grapalat" w:cs="Sylfaen"/>
          <w:sz w:val="22"/>
          <w:szCs w:val="22"/>
          <w:lang w:val="hy-AM"/>
        </w:rPr>
        <w:t>ում</w:t>
      </w:r>
      <w:r w:rsidRPr="00BB2BEE">
        <w:rPr>
          <w:rFonts w:ascii="GHEA Grapalat" w:hAnsi="GHEA Grapalat" w:cs="Times Armenian"/>
          <w:sz w:val="22"/>
          <w:szCs w:val="22"/>
          <w:lang w:val="hy-AM"/>
        </w:rPr>
        <w:t xml:space="preserve"> </w:t>
      </w:r>
      <w:r w:rsidRPr="00BB2BEE">
        <w:rPr>
          <w:rFonts w:ascii="GHEA Grapalat" w:hAnsi="GHEA Grapalat" w:cs="Sylfaen"/>
          <w:sz w:val="22"/>
          <w:szCs w:val="22"/>
          <w:lang w:val="hy-AM"/>
        </w:rPr>
        <w:t>առկա</w:t>
      </w:r>
      <w:r w:rsidRPr="00BB2BEE">
        <w:rPr>
          <w:rFonts w:ascii="GHEA Grapalat" w:hAnsi="GHEA Grapalat" w:cs="Times Armenian"/>
          <w:sz w:val="22"/>
          <w:szCs w:val="22"/>
          <w:lang w:val="hy-AM"/>
        </w:rPr>
        <w:t xml:space="preserve"> </w:t>
      </w:r>
      <w:r w:rsidRPr="00BB2BEE">
        <w:rPr>
          <w:rFonts w:ascii="GHEA Grapalat" w:hAnsi="GHEA Grapalat" w:cs="Sylfaen"/>
          <w:sz w:val="22"/>
          <w:szCs w:val="22"/>
          <w:lang w:val="hy-AM"/>
        </w:rPr>
        <w:t>են</w:t>
      </w:r>
      <w:r w:rsidRPr="00BB2BEE">
        <w:rPr>
          <w:rFonts w:ascii="GHEA Grapalat" w:hAnsi="GHEA Grapalat" w:cs="Times Armenian"/>
          <w:sz w:val="22"/>
          <w:szCs w:val="22"/>
          <w:lang w:val="hy-AM"/>
        </w:rPr>
        <w:t xml:space="preserve"> </w:t>
      </w:r>
      <w:r w:rsidRPr="00BB2BEE">
        <w:rPr>
          <w:rFonts w:ascii="GHEA Grapalat" w:hAnsi="GHEA Grapalat" w:cs="Sylfaen"/>
          <w:sz w:val="22"/>
          <w:szCs w:val="22"/>
          <w:lang w:val="hy-AM"/>
        </w:rPr>
        <w:t>ծրագրից</w:t>
      </w:r>
      <w:r w:rsidRPr="00BB2BEE">
        <w:rPr>
          <w:rFonts w:ascii="GHEA Grapalat" w:hAnsi="GHEA Grapalat" w:cs="Times Armenian"/>
          <w:sz w:val="22"/>
          <w:szCs w:val="22"/>
          <w:lang w:val="hy-AM"/>
        </w:rPr>
        <w:t xml:space="preserve"> </w:t>
      </w:r>
      <w:r w:rsidRPr="00BB2BEE">
        <w:rPr>
          <w:rFonts w:ascii="GHEA Grapalat" w:hAnsi="GHEA Grapalat" w:cs="Sylfaen"/>
          <w:sz w:val="22"/>
          <w:szCs w:val="22"/>
          <w:lang w:val="hy-AM"/>
        </w:rPr>
        <w:t>շեղումներ</w:t>
      </w:r>
      <w:r w:rsidRPr="00BB2BEE">
        <w:rPr>
          <w:rFonts w:ascii="GHEA Grapalat" w:hAnsi="GHEA Grapalat" w:cs="Times Armenian"/>
          <w:sz w:val="22"/>
          <w:szCs w:val="22"/>
          <w:lang w:val="hy-AM"/>
        </w:rPr>
        <w:t xml:space="preserve">, </w:t>
      </w:r>
      <w:r w:rsidRPr="00BB2BEE">
        <w:rPr>
          <w:rFonts w:ascii="GHEA Grapalat" w:hAnsi="GHEA Grapalat" w:cs="Sylfaen"/>
          <w:sz w:val="22"/>
          <w:szCs w:val="22"/>
          <w:lang w:val="hy-AM"/>
        </w:rPr>
        <w:t>սակայն</w:t>
      </w:r>
      <w:r w:rsidRPr="00BB2BEE">
        <w:rPr>
          <w:rFonts w:ascii="GHEA Grapalat" w:hAnsi="GHEA Grapalat" w:cs="Times Armenian"/>
          <w:sz w:val="22"/>
          <w:szCs w:val="22"/>
          <w:lang w:val="hy-AM"/>
        </w:rPr>
        <w:t xml:space="preserve"> </w:t>
      </w:r>
      <w:r w:rsidRPr="00BB2BEE">
        <w:rPr>
          <w:rFonts w:ascii="GHEA Grapalat" w:hAnsi="GHEA Grapalat" w:cs="Sylfaen"/>
          <w:sz w:val="22"/>
          <w:szCs w:val="22"/>
          <w:lang w:val="hy-AM"/>
        </w:rPr>
        <w:t>առավելագույն</w:t>
      </w:r>
      <w:r w:rsidRPr="00BB2BEE">
        <w:rPr>
          <w:rFonts w:ascii="GHEA Grapalat" w:hAnsi="GHEA Grapalat" w:cs="Times Armenian"/>
          <w:sz w:val="22"/>
          <w:szCs w:val="22"/>
          <w:lang w:val="hy-AM"/>
        </w:rPr>
        <w:t xml:space="preserve"> </w:t>
      </w:r>
      <w:r w:rsidR="00AD0C36">
        <w:rPr>
          <w:rFonts w:ascii="GHEA Grapalat" w:hAnsi="GHEA Grapalat" w:cs="Times Armenian"/>
          <w:sz w:val="22"/>
          <w:szCs w:val="22"/>
        </w:rPr>
        <w:t xml:space="preserve">շեղումներն արձանագրվել են </w:t>
      </w:r>
      <w:r w:rsidRPr="00BB2BEE">
        <w:rPr>
          <w:rFonts w:ascii="GHEA Grapalat" w:hAnsi="GHEA Grapalat" w:cs="Calibri"/>
          <w:sz w:val="22"/>
          <w:szCs w:val="22"/>
          <w:lang w:val="hy-AM"/>
        </w:rPr>
        <w:t>«</w:t>
      </w:r>
      <w:r w:rsidR="00E21241">
        <w:rPr>
          <w:rFonts w:ascii="GHEA Grapalat" w:hAnsi="GHEA Grapalat" w:cs="Calibri"/>
          <w:sz w:val="22"/>
          <w:szCs w:val="22"/>
        </w:rPr>
        <w:t>Ս</w:t>
      </w:r>
      <w:r w:rsidRPr="00BB2BEE">
        <w:rPr>
          <w:rFonts w:ascii="GHEA Grapalat" w:hAnsi="GHEA Grapalat" w:cs="Sylfaen"/>
          <w:sz w:val="22"/>
          <w:szCs w:val="22"/>
          <w:lang w:val="hy-AM"/>
        </w:rPr>
        <w:t>ոցիալական</w:t>
      </w:r>
      <w:r w:rsidRPr="00BB2BEE">
        <w:rPr>
          <w:rFonts w:ascii="GHEA Grapalat" w:hAnsi="GHEA Grapalat" w:cs="Times Armenian"/>
          <w:sz w:val="22"/>
          <w:szCs w:val="22"/>
          <w:lang w:val="hy-AM"/>
        </w:rPr>
        <w:t xml:space="preserve"> </w:t>
      </w:r>
      <w:r w:rsidRPr="00BB2BEE">
        <w:rPr>
          <w:rFonts w:ascii="GHEA Grapalat" w:hAnsi="GHEA Grapalat" w:cs="Sylfaen"/>
          <w:sz w:val="22"/>
          <w:szCs w:val="22"/>
          <w:lang w:val="hy-AM"/>
        </w:rPr>
        <w:t>պաշտպանության</w:t>
      </w:r>
      <w:r w:rsidRPr="00BB2BEE">
        <w:rPr>
          <w:rFonts w:ascii="GHEA Grapalat" w:hAnsi="GHEA Grapalat" w:cs="Sylfaen"/>
          <w:sz w:val="22"/>
          <w:szCs w:val="22"/>
        </w:rPr>
        <w:t>ը տրամադրվող օժանդակ ծառայություններ</w:t>
      </w:r>
      <w:r w:rsidR="00E21241" w:rsidRPr="00E21241">
        <w:rPr>
          <w:rFonts w:ascii="GHEA Grapalat" w:hAnsi="GHEA Grapalat" w:cs="Sylfaen"/>
          <w:sz w:val="22"/>
          <w:szCs w:val="22"/>
        </w:rPr>
        <w:t xml:space="preserve"> </w:t>
      </w:r>
      <w:r w:rsidR="00E21241">
        <w:rPr>
          <w:rFonts w:ascii="GHEA Grapalat" w:hAnsi="GHEA Grapalat" w:cs="Sylfaen"/>
          <w:sz w:val="22"/>
          <w:szCs w:val="22"/>
        </w:rPr>
        <w:t>(ա</w:t>
      </w:r>
      <w:r w:rsidR="00E21241" w:rsidRPr="00BB2BEE">
        <w:rPr>
          <w:rFonts w:ascii="GHEA Grapalat" w:hAnsi="GHEA Grapalat" w:cs="Sylfaen"/>
          <w:sz w:val="22"/>
          <w:szCs w:val="22"/>
          <w:lang w:val="hy-AM"/>
        </w:rPr>
        <w:t>յլ</w:t>
      </w:r>
      <w:r w:rsidR="00E21241" w:rsidRPr="00BB2BEE">
        <w:rPr>
          <w:rFonts w:ascii="GHEA Grapalat" w:hAnsi="GHEA Grapalat" w:cs="Times Armenian"/>
          <w:sz w:val="22"/>
          <w:szCs w:val="22"/>
          <w:lang w:val="hy-AM"/>
        </w:rPr>
        <w:t xml:space="preserve"> </w:t>
      </w:r>
      <w:r w:rsidR="00E21241" w:rsidRPr="00BB2BEE">
        <w:rPr>
          <w:rFonts w:ascii="GHEA Grapalat" w:hAnsi="GHEA Grapalat" w:cs="Sylfaen"/>
          <w:sz w:val="22"/>
          <w:szCs w:val="22"/>
          <w:lang w:val="hy-AM"/>
        </w:rPr>
        <w:t>դասերին</w:t>
      </w:r>
      <w:r w:rsidR="00E21241" w:rsidRPr="00BB2BEE">
        <w:rPr>
          <w:rFonts w:ascii="GHEA Grapalat" w:hAnsi="GHEA Grapalat" w:cs="Times Armenian"/>
          <w:sz w:val="22"/>
          <w:szCs w:val="22"/>
          <w:lang w:val="hy-AM"/>
        </w:rPr>
        <w:t xml:space="preserve"> </w:t>
      </w:r>
      <w:r w:rsidR="00E21241" w:rsidRPr="00BB2BEE">
        <w:rPr>
          <w:rFonts w:ascii="GHEA Grapalat" w:hAnsi="GHEA Grapalat" w:cs="Sylfaen"/>
          <w:sz w:val="22"/>
          <w:szCs w:val="22"/>
          <w:lang w:val="hy-AM"/>
        </w:rPr>
        <w:t>չպատկանող</w:t>
      </w:r>
      <w:r w:rsidR="00E21241">
        <w:rPr>
          <w:rFonts w:ascii="GHEA Grapalat" w:hAnsi="GHEA Grapalat" w:cs="Sylfaen"/>
          <w:sz w:val="22"/>
          <w:szCs w:val="22"/>
        </w:rPr>
        <w:t>)</w:t>
      </w:r>
      <w:r w:rsidRPr="00BB2BEE">
        <w:rPr>
          <w:rFonts w:ascii="GHEA Grapalat" w:hAnsi="GHEA Grapalat" w:cs="Calibri"/>
          <w:sz w:val="22"/>
          <w:szCs w:val="22"/>
          <w:lang w:val="hy-AM"/>
        </w:rPr>
        <w:t>»</w:t>
      </w:r>
      <w:r>
        <w:rPr>
          <w:rFonts w:ascii="GHEA Grapalat" w:hAnsi="GHEA Grapalat" w:cs="Calibri"/>
          <w:sz w:val="22"/>
          <w:szCs w:val="22"/>
        </w:rPr>
        <w:t>,</w:t>
      </w:r>
      <w:r w:rsidRPr="00BB2BEE">
        <w:rPr>
          <w:rFonts w:ascii="GHEA Grapalat" w:hAnsi="GHEA Grapalat" w:cs="Sylfaen"/>
          <w:sz w:val="22"/>
          <w:szCs w:val="22"/>
        </w:rPr>
        <w:t xml:space="preserve"> </w:t>
      </w:r>
      <w:r w:rsidRPr="00BB2BEE">
        <w:rPr>
          <w:rFonts w:ascii="GHEA Grapalat" w:hAnsi="GHEA Grapalat" w:cs="Calibri"/>
          <w:sz w:val="22"/>
          <w:szCs w:val="22"/>
          <w:lang w:val="hy-AM"/>
        </w:rPr>
        <w:t>«</w:t>
      </w:r>
      <w:r w:rsidRPr="00BB2BEE">
        <w:rPr>
          <w:rFonts w:ascii="GHEA Grapalat" w:hAnsi="GHEA Grapalat" w:cs="Sylfaen"/>
          <w:sz w:val="22"/>
          <w:szCs w:val="22"/>
        </w:rPr>
        <w:t>Ը</w:t>
      </w:r>
      <w:r w:rsidRPr="00BB2BEE">
        <w:rPr>
          <w:rFonts w:ascii="GHEA Grapalat" w:hAnsi="GHEA Grapalat" w:cs="Sylfaen"/>
          <w:sz w:val="22"/>
          <w:szCs w:val="22"/>
          <w:lang w:val="hy-AM"/>
        </w:rPr>
        <w:t>նտանիքի</w:t>
      </w:r>
      <w:r w:rsidRPr="00BB2BEE">
        <w:rPr>
          <w:rFonts w:ascii="GHEA Grapalat" w:hAnsi="GHEA Grapalat" w:cs="Times Armenian"/>
          <w:sz w:val="22"/>
          <w:szCs w:val="22"/>
          <w:lang w:val="hy-AM"/>
        </w:rPr>
        <w:t xml:space="preserve"> </w:t>
      </w:r>
      <w:r w:rsidRPr="00BB2BEE">
        <w:rPr>
          <w:rFonts w:ascii="GHEA Grapalat" w:hAnsi="GHEA Grapalat" w:cs="Sylfaen"/>
          <w:sz w:val="22"/>
          <w:szCs w:val="22"/>
          <w:lang w:val="hy-AM"/>
        </w:rPr>
        <w:t>անդամներ</w:t>
      </w:r>
      <w:r w:rsidRPr="00BB2BEE">
        <w:rPr>
          <w:rFonts w:ascii="GHEA Grapalat" w:hAnsi="GHEA Grapalat" w:cs="Times Armenian"/>
          <w:sz w:val="22"/>
          <w:szCs w:val="22"/>
          <w:lang w:val="hy-AM"/>
        </w:rPr>
        <w:t xml:space="preserve"> </w:t>
      </w:r>
      <w:r w:rsidRPr="00BB2BEE">
        <w:rPr>
          <w:rFonts w:ascii="GHEA Grapalat" w:hAnsi="GHEA Grapalat" w:cs="Sylfaen"/>
          <w:sz w:val="22"/>
          <w:szCs w:val="22"/>
        </w:rPr>
        <w:t>և</w:t>
      </w:r>
      <w:r w:rsidRPr="00BB2BEE">
        <w:rPr>
          <w:rFonts w:ascii="GHEA Grapalat" w:hAnsi="GHEA Grapalat" w:cs="Sylfaen"/>
          <w:sz w:val="22"/>
          <w:szCs w:val="22"/>
          <w:lang w:val="hy-AM"/>
        </w:rPr>
        <w:t xml:space="preserve"> զավակներ</w:t>
      </w:r>
      <w:r w:rsidRPr="00BB2BEE">
        <w:rPr>
          <w:rFonts w:ascii="GHEA Grapalat" w:hAnsi="GHEA Grapalat" w:cs="Calibri"/>
          <w:sz w:val="22"/>
          <w:szCs w:val="22"/>
          <w:lang w:val="hy-AM"/>
        </w:rPr>
        <w:t>»</w:t>
      </w:r>
      <w:r w:rsidRPr="00BB2BEE">
        <w:rPr>
          <w:rFonts w:ascii="GHEA Grapalat" w:hAnsi="GHEA Grapalat" w:cs="Times Armenian"/>
          <w:sz w:val="22"/>
          <w:szCs w:val="22"/>
          <w:lang w:val="hy-AM"/>
        </w:rPr>
        <w:t xml:space="preserve"> </w:t>
      </w:r>
      <w:r>
        <w:rPr>
          <w:rFonts w:ascii="GHEA Grapalat" w:hAnsi="GHEA Grapalat" w:cs="Times Armenian"/>
          <w:sz w:val="22"/>
          <w:szCs w:val="22"/>
        </w:rPr>
        <w:t xml:space="preserve">ու </w:t>
      </w:r>
      <w:r w:rsidRPr="00BB2BEE">
        <w:rPr>
          <w:rFonts w:ascii="GHEA Grapalat" w:hAnsi="GHEA Grapalat" w:cs="Calibri"/>
          <w:sz w:val="22"/>
          <w:szCs w:val="22"/>
          <w:lang w:val="hy-AM"/>
        </w:rPr>
        <w:t>«</w:t>
      </w:r>
      <w:r w:rsidRPr="00BB2BEE">
        <w:rPr>
          <w:rFonts w:ascii="GHEA Grapalat" w:hAnsi="GHEA Grapalat" w:cs="Times Armenian"/>
          <w:sz w:val="22"/>
          <w:szCs w:val="22"/>
          <w:lang w:val="hy-AM"/>
        </w:rPr>
        <w:t>Ծերությ</w:t>
      </w:r>
      <w:r>
        <w:rPr>
          <w:rFonts w:ascii="GHEA Grapalat" w:hAnsi="GHEA Grapalat" w:cs="Times Armenian"/>
          <w:sz w:val="22"/>
          <w:szCs w:val="22"/>
        </w:rPr>
        <w:t>ա</w:t>
      </w:r>
      <w:r w:rsidRPr="00BB2BEE">
        <w:rPr>
          <w:rFonts w:ascii="GHEA Grapalat" w:hAnsi="GHEA Grapalat" w:cs="Times Armenian"/>
          <w:sz w:val="22"/>
          <w:szCs w:val="22"/>
          <w:lang w:val="hy-AM"/>
        </w:rPr>
        <w:t>ն</w:t>
      </w:r>
      <w:r w:rsidRPr="00BB2BEE">
        <w:rPr>
          <w:rFonts w:ascii="GHEA Grapalat" w:hAnsi="GHEA Grapalat" w:cs="Calibri"/>
          <w:sz w:val="22"/>
          <w:szCs w:val="22"/>
          <w:lang w:val="hy-AM"/>
        </w:rPr>
        <w:t>»</w:t>
      </w:r>
      <w:r w:rsidRPr="00BB2BEE">
        <w:rPr>
          <w:rFonts w:ascii="GHEA Grapalat" w:hAnsi="GHEA Grapalat" w:cs="Times Armenian"/>
          <w:sz w:val="22"/>
          <w:szCs w:val="22"/>
        </w:rPr>
        <w:t xml:space="preserve"> </w:t>
      </w:r>
      <w:r w:rsidR="00E21241">
        <w:rPr>
          <w:rFonts w:ascii="GHEA Grapalat" w:hAnsi="GHEA Grapalat" w:cs="Times Armenian"/>
          <w:sz w:val="22"/>
          <w:szCs w:val="22"/>
        </w:rPr>
        <w:t>դաս</w:t>
      </w:r>
      <w:r w:rsidRPr="00BB2BEE">
        <w:rPr>
          <w:rFonts w:ascii="GHEA Grapalat" w:hAnsi="GHEA Grapalat" w:cs="Times Armenian"/>
          <w:sz w:val="22"/>
          <w:szCs w:val="22"/>
          <w:lang w:val="hy-AM"/>
        </w:rPr>
        <w:t>եր</w:t>
      </w:r>
      <w:r w:rsidR="00AD0C36">
        <w:rPr>
          <w:rFonts w:ascii="GHEA Grapalat" w:hAnsi="GHEA Grapalat" w:cs="Times Armenian"/>
          <w:sz w:val="22"/>
          <w:szCs w:val="22"/>
        </w:rPr>
        <w:t>ում</w:t>
      </w:r>
      <w:r w:rsidRPr="00BB2BEE">
        <w:rPr>
          <w:rFonts w:ascii="GHEA Grapalat" w:hAnsi="GHEA Grapalat" w:cs="Times Armenian"/>
          <w:sz w:val="22"/>
          <w:szCs w:val="22"/>
          <w:lang w:val="hy-AM"/>
        </w:rPr>
        <w:t>: 201</w:t>
      </w:r>
      <w:r w:rsidRPr="00BB2BEE">
        <w:rPr>
          <w:rFonts w:ascii="GHEA Grapalat" w:hAnsi="GHEA Grapalat" w:cs="Times Armenian"/>
          <w:sz w:val="22"/>
          <w:szCs w:val="22"/>
        </w:rPr>
        <w:t>5</w:t>
      </w:r>
      <w:r w:rsidRPr="00BB2BEE">
        <w:rPr>
          <w:rFonts w:ascii="GHEA Grapalat" w:hAnsi="GHEA Grapalat" w:cs="Times Armenian"/>
          <w:sz w:val="22"/>
          <w:szCs w:val="22"/>
          <w:lang w:val="hy-AM"/>
        </w:rPr>
        <w:t xml:space="preserve"> </w:t>
      </w:r>
      <w:r w:rsidRPr="00BB2BEE">
        <w:rPr>
          <w:rFonts w:ascii="GHEA Grapalat" w:hAnsi="GHEA Grapalat" w:cs="Sylfaen"/>
          <w:sz w:val="22"/>
          <w:szCs w:val="22"/>
          <w:lang w:val="hy-AM"/>
        </w:rPr>
        <w:t>թվականի</w:t>
      </w:r>
      <w:r w:rsidRPr="00BB2BEE">
        <w:rPr>
          <w:rFonts w:ascii="GHEA Grapalat" w:hAnsi="GHEA Grapalat" w:cs="Times Armenian"/>
          <w:sz w:val="22"/>
          <w:szCs w:val="22"/>
          <w:lang w:val="hy-AM"/>
        </w:rPr>
        <w:t xml:space="preserve"> </w:t>
      </w:r>
      <w:r w:rsidRPr="00BB2BEE">
        <w:rPr>
          <w:rFonts w:ascii="GHEA Grapalat" w:hAnsi="GHEA Grapalat" w:cs="Sylfaen"/>
          <w:sz w:val="22"/>
          <w:szCs w:val="22"/>
          <w:lang w:val="hy-AM"/>
        </w:rPr>
        <w:t>առաջին</w:t>
      </w:r>
      <w:r w:rsidRPr="00BB2BEE">
        <w:rPr>
          <w:rFonts w:ascii="GHEA Grapalat" w:hAnsi="GHEA Grapalat" w:cs="Times Armenian"/>
          <w:sz w:val="22"/>
          <w:szCs w:val="22"/>
          <w:lang w:val="hy-AM"/>
        </w:rPr>
        <w:t xml:space="preserve"> </w:t>
      </w:r>
      <w:r w:rsidRPr="00BB2BEE">
        <w:rPr>
          <w:rFonts w:ascii="GHEA Grapalat" w:hAnsi="GHEA Grapalat" w:cs="Times Armenian"/>
          <w:sz w:val="22"/>
          <w:szCs w:val="22"/>
        </w:rPr>
        <w:t>կիս</w:t>
      </w:r>
      <w:r w:rsidRPr="00BB2BEE">
        <w:rPr>
          <w:rFonts w:ascii="GHEA Grapalat" w:hAnsi="GHEA Grapalat" w:cs="Sylfaen"/>
          <w:sz w:val="22"/>
          <w:szCs w:val="22"/>
          <w:lang w:val="hy-AM"/>
        </w:rPr>
        <w:t>ամյակի</w:t>
      </w:r>
      <w:r w:rsidRPr="00BB2BEE">
        <w:rPr>
          <w:rFonts w:ascii="GHEA Grapalat" w:hAnsi="GHEA Grapalat" w:cs="Times Armenian"/>
          <w:sz w:val="22"/>
          <w:szCs w:val="22"/>
          <w:lang w:val="hy-AM"/>
        </w:rPr>
        <w:t xml:space="preserve"> </w:t>
      </w:r>
      <w:r w:rsidRPr="00BB2BEE">
        <w:rPr>
          <w:rFonts w:ascii="GHEA Grapalat" w:hAnsi="GHEA Grapalat" w:cs="Sylfaen"/>
          <w:sz w:val="22"/>
          <w:szCs w:val="22"/>
          <w:lang w:val="hy-AM"/>
        </w:rPr>
        <w:t>համեմատ</w:t>
      </w:r>
      <w:r w:rsidRPr="00BB2BEE">
        <w:rPr>
          <w:rFonts w:ascii="GHEA Grapalat" w:hAnsi="GHEA Grapalat" w:cs="Times Armenian"/>
          <w:sz w:val="22"/>
          <w:szCs w:val="22"/>
          <w:lang w:val="hy-AM"/>
        </w:rPr>
        <w:t xml:space="preserve"> </w:t>
      </w:r>
      <w:r w:rsidRPr="00BB2BEE">
        <w:rPr>
          <w:rFonts w:ascii="GHEA Grapalat" w:hAnsi="GHEA Grapalat" w:cs="Sylfaen"/>
          <w:sz w:val="22"/>
          <w:szCs w:val="22"/>
          <w:lang w:val="hy-AM"/>
        </w:rPr>
        <w:t>սոցիալական</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պաշտպանության</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ծախսերն</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աճել</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են</w:t>
      </w:r>
      <w:r w:rsidRPr="00015606">
        <w:rPr>
          <w:rFonts w:ascii="GHEA Grapalat" w:hAnsi="GHEA Grapalat" w:cs="Times Armenian"/>
          <w:sz w:val="22"/>
          <w:szCs w:val="22"/>
          <w:lang w:val="hy-AM"/>
        </w:rPr>
        <w:t xml:space="preserve"> </w:t>
      </w:r>
      <w:r w:rsidRPr="00015606">
        <w:rPr>
          <w:rFonts w:ascii="GHEA Grapalat" w:hAnsi="GHEA Grapalat" w:cs="Times Armenian"/>
          <w:sz w:val="22"/>
          <w:szCs w:val="22"/>
        </w:rPr>
        <w:t>3</w:t>
      </w:r>
      <w:r w:rsidRPr="00015606">
        <w:rPr>
          <w:rFonts w:ascii="GHEA Grapalat" w:hAnsi="GHEA Grapalat" w:cs="Times Armenian"/>
          <w:sz w:val="22"/>
          <w:szCs w:val="22"/>
          <w:lang w:val="hy-AM"/>
        </w:rPr>
        <w:t>%-</w:t>
      </w:r>
      <w:r w:rsidRPr="00015606">
        <w:rPr>
          <w:rFonts w:ascii="GHEA Grapalat" w:hAnsi="GHEA Grapalat" w:cs="Sylfaen"/>
          <w:sz w:val="22"/>
          <w:szCs w:val="22"/>
          <w:lang w:val="hy-AM"/>
        </w:rPr>
        <w:t>ով</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 xml:space="preserve">կամ </w:t>
      </w:r>
      <w:r w:rsidRPr="00015606">
        <w:rPr>
          <w:rFonts w:ascii="GHEA Grapalat" w:hAnsi="GHEA Grapalat" w:cs="Sylfaen"/>
          <w:sz w:val="22"/>
          <w:szCs w:val="22"/>
        </w:rPr>
        <w:t xml:space="preserve">շուրջ </w:t>
      </w:r>
      <w:r>
        <w:rPr>
          <w:rFonts w:ascii="GHEA Grapalat" w:hAnsi="GHEA Grapalat" w:cs="Sylfaen"/>
          <w:sz w:val="22"/>
          <w:szCs w:val="22"/>
        </w:rPr>
        <w:t>5.7</w:t>
      </w:r>
      <w:r>
        <w:rPr>
          <w:rFonts w:ascii="Courier New" w:hAnsi="Courier New" w:cs="Courier New"/>
          <w:sz w:val="22"/>
          <w:szCs w:val="22"/>
        </w:rPr>
        <w:t> </w:t>
      </w:r>
      <w:r w:rsidRPr="00015606">
        <w:rPr>
          <w:rFonts w:ascii="GHEA Grapalat" w:hAnsi="GHEA Grapalat" w:cs="Sylfaen"/>
          <w:sz w:val="22"/>
          <w:szCs w:val="22"/>
          <w:lang w:val="hy-AM"/>
        </w:rPr>
        <w:t>մլրդ</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դրամով</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որը</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հիմնականում</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պայմանավորված</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 xml:space="preserve">է </w:t>
      </w:r>
      <w:r>
        <w:rPr>
          <w:rFonts w:ascii="GHEA Grapalat" w:hAnsi="GHEA Grapalat" w:cs="Sylfaen"/>
          <w:sz w:val="22"/>
          <w:szCs w:val="22"/>
        </w:rPr>
        <w:t>մայրության նպաստ</w:t>
      </w:r>
      <w:r w:rsidRPr="00015606">
        <w:rPr>
          <w:rFonts w:ascii="GHEA Grapalat" w:hAnsi="GHEA Grapalat" w:cs="Sylfaen"/>
          <w:sz w:val="22"/>
          <w:szCs w:val="22"/>
        </w:rPr>
        <w:t>ի</w:t>
      </w:r>
      <w:r>
        <w:rPr>
          <w:rFonts w:ascii="GHEA Grapalat" w:hAnsi="GHEA Grapalat" w:cs="Sylfaen"/>
          <w:sz w:val="22"/>
          <w:szCs w:val="22"/>
        </w:rPr>
        <w:t>,</w:t>
      </w:r>
      <w:r w:rsidRPr="00015606">
        <w:rPr>
          <w:rFonts w:ascii="GHEA Grapalat" w:hAnsi="GHEA Grapalat" w:cs="Sylfaen"/>
          <w:sz w:val="22"/>
          <w:szCs w:val="22"/>
        </w:rPr>
        <w:t xml:space="preserve"> ս</w:t>
      </w:r>
      <w:r w:rsidRPr="00015606">
        <w:rPr>
          <w:rFonts w:ascii="GHEA Grapalat" w:hAnsi="GHEA Grapalat" w:cs="Sylfaen"/>
          <w:sz w:val="22"/>
          <w:szCs w:val="22"/>
          <w:lang w:val="hy-AM"/>
        </w:rPr>
        <w:t>պայական անձնակազմի և նրանց ընտանիքների անդամների կենսաթոշակներ</w:t>
      </w:r>
      <w:r>
        <w:rPr>
          <w:rFonts w:ascii="GHEA Grapalat" w:hAnsi="GHEA Grapalat" w:cs="Sylfaen"/>
          <w:sz w:val="22"/>
          <w:szCs w:val="22"/>
        </w:rPr>
        <w:t>ի,</w:t>
      </w:r>
      <w:r w:rsidRPr="00DE0A83">
        <w:t xml:space="preserve"> </w:t>
      </w:r>
      <w:r w:rsidRPr="00DE0A83">
        <w:rPr>
          <w:rFonts w:ascii="GHEA Grapalat" w:hAnsi="GHEA Grapalat" w:cs="Sylfaen"/>
          <w:sz w:val="22"/>
          <w:szCs w:val="22"/>
        </w:rPr>
        <w:t>ՀՄՊ մասնակիցներին, ՀՄՊ և այլ պետություններում մարտական գործողությունների ընթացքում զոհված զինծառայողների ընտանիքներին տրվող և</w:t>
      </w:r>
      <w:r w:rsidR="007B19B3">
        <w:rPr>
          <w:rFonts w:ascii="GHEA Grapalat" w:hAnsi="GHEA Grapalat" w:cs="Sylfaen"/>
          <w:sz w:val="22"/>
          <w:szCs w:val="22"/>
        </w:rPr>
        <w:t xml:space="preserve"> </w:t>
      </w:r>
      <w:r w:rsidRPr="00DE0A83">
        <w:rPr>
          <w:rFonts w:ascii="GHEA Grapalat" w:hAnsi="GHEA Grapalat" w:cs="Sylfaen"/>
          <w:sz w:val="22"/>
          <w:szCs w:val="22"/>
        </w:rPr>
        <w:t>25.11.1998թ. ՀՕ-258 օրենքի 34.1 հոդվածով սահմանված դրամական օգնության տրամադրմ</w:t>
      </w:r>
      <w:r>
        <w:rPr>
          <w:rFonts w:ascii="GHEA Grapalat" w:hAnsi="GHEA Grapalat" w:cs="Sylfaen"/>
          <w:sz w:val="22"/>
          <w:szCs w:val="22"/>
        </w:rPr>
        <w:t xml:space="preserve">ան, </w:t>
      </w:r>
      <w:r w:rsidRPr="00015606">
        <w:rPr>
          <w:rFonts w:ascii="GHEA Grapalat" w:hAnsi="GHEA Grapalat" w:cs="Sylfaen"/>
          <w:sz w:val="22"/>
          <w:szCs w:val="22"/>
          <w:lang w:val="hy-AM"/>
        </w:rPr>
        <w:t>կուտակային կենսաթոշակային համակարգի ներդրման</w:t>
      </w:r>
      <w:r w:rsidR="00AD0C36">
        <w:rPr>
          <w:rFonts w:ascii="GHEA Grapalat" w:hAnsi="GHEA Grapalat" w:cs="Sylfaen"/>
          <w:sz w:val="22"/>
          <w:szCs w:val="22"/>
        </w:rPr>
        <w:t xml:space="preserve"> և աշխատանքային կենսաթոշակների գծով</w:t>
      </w:r>
      <w:r w:rsidRPr="00015606">
        <w:rPr>
          <w:rFonts w:ascii="GHEA Grapalat" w:hAnsi="GHEA Grapalat" w:cs="Sylfaen"/>
          <w:sz w:val="22"/>
          <w:szCs w:val="22"/>
          <w:lang w:val="hy-AM"/>
        </w:rPr>
        <w:t xml:space="preserve"> ծախսերի</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աճով</w:t>
      </w:r>
      <w:r w:rsidRPr="00015606">
        <w:rPr>
          <w:rFonts w:ascii="GHEA Grapalat" w:hAnsi="GHEA Grapalat"/>
          <w:sz w:val="22"/>
          <w:szCs w:val="22"/>
          <w:lang w:val="hy-AM"/>
        </w:rPr>
        <w:t>:</w:t>
      </w:r>
    </w:p>
    <w:p w:rsidR="005B421A" w:rsidRPr="00015606" w:rsidRDefault="005B421A" w:rsidP="005B421A">
      <w:pPr>
        <w:spacing w:line="360" w:lineRule="auto"/>
        <w:ind w:firstLine="561"/>
        <w:jc w:val="both"/>
        <w:rPr>
          <w:rFonts w:ascii="GHEA Grapalat" w:hAnsi="GHEA Grapalat" w:cs="Times Armenian"/>
          <w:sz w:val="22"/>
          <w:szCs w:val="22"/>
        </w:rPr>
      </w:pPr>
      <w:r w:rsidRPr="00BB2BEE">
        <w:rPr>
          <w:rFonts w:ascii="GHEA Grapalat" w:hAnsi="GHEA Grapalat" w:cs="Sylfaen"/>
          <w:sz w:val="22"/>
          <w:szCs w:val="22"/>
          <w:lang w:val="hy-AM"/>
        </w:rPr>
        <w:lastRenderedPageBreak/>
        <w:t>Հաշվետու</w:t>
      </w:r>
      <w:r w:rsidRPr="00BB2BEE">
        <w:rPr>
          <w:rFonts w:ascii="GHEA Grapalat" w:hAnsi="GHEA Grapalat" w:cs="Times Armenian"/>
          <w:sz w:val="22"/>
          <w:szCs w:val="22"/>
          <w:lang w:val="hy-AM"/>
        </w:rPr>
        <w:t xml:space="preserve"> </w:t>
      </w:r>
      <w:r w:rsidRPr="00BB2BEE">
        <w:rPr>
          <w:rFonts w:ascii="GHEA Grapalat" w:hAnsi="GHEA Grapalat" w:cs="Sylfaen"/>
          <w:sz w:val="22"/>
          <w:szCs w:val="22"/>
          <w:lang w:val="hy-AM"/>
        </w:rPr>
        <w:t>ժ</w:t>
      </w:r>
      <w:r w:rsidRPr="00015606">
        <w:rPr>
          <w:rFonts w:ascii="GHEA Grapalat" w:hAnsi="GHEA Grapalat" w:cs="Sylfaen"/>
          <w:sz w:val="22"/>
          <w:szCs w:val="22"/>
          <w:lang w:val="hy-AM"/>
        </w:rPr>
        <w:t>ամանակահատվածում ՀՀ</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պետական</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բյուջեից</w:t>
      </w:r>
      <w:r w:rsidRPr="00015606">
        <w:rPr>
          <w:rFonts w:ascii="GHEA Grapalat" w:hAnsi="GHEA Grapalat" w:cs="Times Armenian"/>
          <w:sz w:val="22"/>
          <w:szCs w:val="22"/>
          <w:lang w:val="hy-AM"/>
        </w:rPr>
        <w:t xml:space="preserve"> </w:t>
      </w:r>
      <w:r>
        <w:rPr>
          <w:rFonts w:ascii="GHEA Grapalat" w:hAnsi="GHEA Grapalat" w:cs="Times Armenian"/>
          <w:sz w:val="22"/>
          <w:szCs w:val="22"/>
        </w:rPr>
        <w:t>497.9</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մլն</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դրամ</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է</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տրամադրվել</w:t>
      </w:r>
      <w:r w:rsidRPr="00015606">
        <w:rPr>
          <w:rFonts w:ascii="GHEA Grapalat" w:hAnsi="GHEA Grapalat"/>
          <w:sz w:val="22"/>
          <w:szCs w:val="22"/>
          <w:lang w:val="hy-AM"/>
        </w:rPr>
        <w:t xml:space="preserve"> </w:t>
      </w:r>
      <w:r w:rsidRPr="00015606">
        <w:rPr>
          <w:rFonts w:ascii="GHEA Grapalat" w:hAnsi="GHEA Grapalat" w:cs="Sylfaen"/>
          <w:i/>
          <w:sz w:val="22"/>
          <w:szCs w:val="22"/>
          <w:lang w:val="hy-AM"/>
        </w:rPr>
        <w:t>վատառողջության</w:t>
      </w:r>
      <w:r w:rsidRPr="00015606">
        <w:rPr>
          <w:rFonts w:ascii="GHEA Grapalat" w:hAnsi="GHEA Grapalat" w:cs="Times Armenian"/>
          <w:i/>
          <w:sz w:val="22"/>
          <w:szCs w:val="22"/>
          <w:lang w:val="hy-AM"/>
        </w:rPr>
        <w:t xml:space="preserve"> </w:t>
      </w:r>
      <w:r w:rsidRPr="00015606">
        <w:rPr>
          <w:rFonts w:ascii="GHEA Grapalat" w:hAnsi="GHEA Grapalat" w:cs="Sylfaen"/>
          <w:i/>
          <w:sz w:val="22"/>
          <w:szCs w:val="22"/>
          <w:lang w:val="hy-AM"/>
        </w:rPr>
        <w:t>և</w:t>
      </w:r>
      <w:r w:rsidRPr="00015606">
        <w:rPr>
          <w:rFonts w:ascii="GHEA Grapalat" w:hAnsi="GHEA Grapalat" w:cs="Times Armenian"/>
          <w:i/>
          <w:sz w:val="22"/>
          <w:szCs w:val="22"/>
          <w:lang w:val="hy-AM"/>
        </w:rPr>
        <w:t xml:space="preserve"> </w:t>
      </w:r>
      <w:r w:rsidRPr="00015606">
        <w:rPr>
          <w:rFonts w:ascii="GHEA Grapalat" w:hAnsi="GHEA Grapalat" w:cs="Sylfaen"/>
          <w:i/>
          <w:sz w:val="22"/>
          <w:szCs w:val="22"/>
          <w:lang w:val="hy-AM"/>
        </w:rPr>
        <w:t>անաշխատունակության</w:t>
      </w:r>
      <w:r w:rsidRPr="00015606">
        <w:rPr>
          <w:rFonts w:ascii="GHEA Grapalat" w:hAnsi="GHEA Grapalat"/>
          <w:sz w:val="22"/>
          <w:szCs w:val="22"/>
          <w:lang w:val="hy-AM"/>
        </w:rPr>
        <w:t xml:space="preserve"> </w:t>
      </w:r>
      <w:r w:rsidRPr="00015606">
        <w:rPr>
          <w:rFonts w:ascii="GHEA Grapalat" w:hAnsi="GHEA Grapalat" w:cs="Sylfaen"/>
          <w:sz w:val="22"/>
          <w:szCs w:val="22"/>
          <w:lang w:val="hy-AM"/>
        </w:rPr>
        <w:t>խմբի</w:t>
      </w:r>
      <w:r w:rsidRPr="00015606">
        <w:rPr>
          <w:rFonts w:ascii="GHEA Grapalat" w:hAnsi="GHEA Grapalat" w:cs="Times Armenian"/>
          <w:sz w:val="22"/>
          <w:szCs w:val="22"/>
          <w:lang w:val="hy-AM"/>
        </w:rPr>
        <w:t xml:space="preserve"> </w:t>
      </w:r>
      <w:r w:rsidR="00432D23">
        <w:rPr>
          <w:rFonts w:ascii="GHEA Grapalat" w:hAnsi="GHEA Grapalat" w:cs="Times Armenian"/>
          <w:sz w:val="22"/>
          <w:szCs w:val="22"/>
        </w:rPr>
        <w:t>ծրագրերին</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 xml:space="preserve">կազմելով </w:t>
      </w:r>
      <w:r w:rsidR="00432D23">
        <w:rPr>
          <w:rFonts w:ascii="GHEA Grapalat" w:hAnsi="GHEA Grapalat" w:cs="Sylfaen"/>
          <w:sz w:val="22"/>
          <w:szCs w:val="22"/>
        </w:rPr>
        <w:t>նախատեսված ցուցանիշ</w:t>
      </w:r>
      <w:r w:rsidRPr="00015606">
        <w:rPr>
          <w:rFonts w:ascii="GHEA Grapalat" w:hAnsi="GHEA Grapalat" w:cs="Sylfaen"/>
          <w:sz w:val="22"/>
          <w:szCs w:val="22"/>
          <w:lang w:val="hy-AM"/>
        </w:rPr>
        <w:t>ի</w:t>
      </w:r>
      <w:r w:rsidRPr="00015606">
        <w:rPr>
          <w:rFonts w:ascii="GHEA Grapalat" w:hAnsi="GHEA Grapalat" w:cs="Times Armenian"/>
          <w:sz w:val="22"/>
          <w:szCs w:val="22"/>
          <w:lang w:val="hy-AM"/>
        </w:rPr>
        <w:t xml:space="preserve"> </w:t>
      </w:r>
      <w:r>
        <w:rPr>
          <w:rFonts w:ascii="GHEA Grapalat" w:hAnsi="GHEA Grapalat" w:cs="Times Armenian"/>
          <w:sz w:val="22"/>
          <w:szCs w:val="22"/>
        </w:rPr>
        <w:t>84.7</w:t>
      </w:r>
      <w:r w:rsidRPr="00015606">
        <w:rPr>
          <w:rFonts w:ascii="GHEA Grapalat" w:hAnsi="GHEA Grapalat" w:cs="Times Armenian"/>
          <w:sz w:val="22"/>
          <w:szCs w:val="22"/>
          <w:lang w:val="hy-AM"/>
        </w:rPr>
        <w:t xml:space="preserve">%-ը: </w:t>
      </w:r>
      <w:r w:rsidRPr="00015606">
        <w:rPr>
          <w:rFonts w:ascii="GHEA Grapalat" w:hAnsi="GHEA Grapalat" w:cs="Sylfaen"/>
          <w:sz w:val="22"/>
          <w:szCs w:val="22"/>
          <w:lang w:val="hy-AM"/>
        </w:rPr>
        <w:t>Նշված</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հատկացումներից</w:t>
      </w:r>
      <w:r w:rsidRPr="00015606">
        <w:rPr>
          <w:rFonts w:ascii="GHEA Grapalat" w:hAnsi="GHEA Grapalat" w:cs="Times Armenian"/>
          <w:sz w:val="22"/>
          <w:szCs w:val="22"/>
          <w:lang w:val="hy-AM"/>
        </w:rPr>
        <w:t xml:space="preserve"> </w:t>
      </w:r>
      <w:r w:rsidRPr="00015606">
        <w:rPr>
          <w:rFonts w:ascii="GHEA Grapalat" w:hAnsi="GHEA Grapalat" w:cs="Times Armenian"/>
          <w:sz w:val="22"/>
          <w:szCs w:val="22"/>
        </w:rPr>
        <w:t xml:space="preserve">շուրջ </w:t>
      </w:r>
      <w:r>
        <w:rPr>
          <w:rFonts w:ascii="GHEA Grapalat" w:hAnsi="GHEA Grapalat" w:cs="Times Armenian"/>
          <w:sz w:val="22"/>
          <w:szCs w:val="22"/>
        </w:rPr>
        <w:t>91.8</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մլն</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դրամ</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տրամադրվել</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է</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վատառողջությանը</w:t>
      </w:r>
      <w:r w:rsidRPr="00015606">
        <w:rPr>
          <w:rFonts w:ascii="GHEA Grapalat" w:hAnsi="GHEA Grapalat" w:cs="Times Armenian"/>
          <w:sz w:val="22"/>
          <w:szCs w:val="22"/>
          <w:lang w:val="hy-AM"/>
        </w:rPr>
        <w:t xml:space="preserve">, </w:t>
      </w:r>
      <w:r>
        <w:rPr>
          <w:rFonts w:ascii="GHEA Grapalat" w:hAnsi="GHEA Grapalat" w:cs="Times Armenian"/>
          <w:sz w:val="22"/>
          <w:szCs w:val="22"/>
        </w:rPr>
        <w:t>406.1</w:t>
      </w:r>
      <w:r w:rsidR="00432D23">
        <w:rPr>
          <w:rFonts w:ascii="Courier New" w:hAnsi="Courier New" w:cs="Courier New"/>
          <w:sz w:val="22"/>
          <w:szCs w:val="22"/>
        </w:rPr>
        <w:t> </w:t>
      </w:r>
      <w:r w:rsidRPr="00015606">
        <w:rPr>
          <w:rFonts w:ascii="GHEA Grapalat" w:hAnsi="GHEA Grapalat" w:cs="Sylfaen"/>
          <w:sz w:val="22"/>
          <w:szCs w:val="22"/>
          <w:lang w:val="hy-AM"/>
        </w:rPr>
        <w:t>մլն</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դրամ</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անաշխատունակությանը</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որոնք</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կատարվել</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են</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համապատասխանաբար</w:t>
      </w:r>
      <w:r w:rsidRPr="00015606">
        <w:rPr>
          <w:rFonts w:ascii="GHEA Grapalat" w:hAnsi="GHEA Grapalat" w:cs="Times Armenian"/>
          <w:sz w:val="22"/>
          <w:szCs w:val="22"/>
          <w:lang w:val="hy-AM"/>
        </w:rPr>
        <w:t xml:space="preserve"> </w:t>
      </w:r>
      <w:r w:rsidRPr="00015606">
        <w:rPr>
          <w:rFonts w:ascii="GHEA Grapalat" w:hAnsi="GHEA Grapalat" w:cs="Times Armenian"/>
          <w:sz w:val="22"/>
          <w:szCs w:val="22"/>
        </w:rPr>
        <w:t>9</w:t>
      </w:r>
      <w:r>
        <w:rPr>
          <w:rFonts w:ascii="GHEA Grapalat" w:hAnsi="GHEA Grapalat" w:cs="Times Armenian"/>
          <w:sz w:val="22"/>
          <w:szCs w:val="22"/>
        </w:rPr>
        <w:t>2.6</w:t>
      </w:r>
      <w:r w:rsidRPr="00015606">
        <w:rPr>
          <w:rFonts w:ascii="GHEA Grapalat" w:hAnsi="GHEA Grapalat" w:cs="Times Armenian"/>
          <w:sz w:val="22"/>
          <w:szCs w:val="22"/>
          <w:lang w:val="hy-AM"/>
        </w:rPr>
        <w:t>%-</w:t>
      </w:r>
      <w:r w:rsidRPr="00015606">
        <w:rPr>
          <w:rFonts w:ascii="GHEA Grapalat" w:hAnsi="GHEA Grapalat" w:cs="Sylfaen"/>
          <w:sz w:val="22"/>
          <w:szCs w:val="22"/>
          <w:lang w:val="hy-AM"/>
        </w:rPr>
        <w:t>ով</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և</w:t>
      </w:r>
      <w:r w:rsidRPr="00015606">
        <w:rPr>
          <w:rFonts w:ascii="GHEA Grapalat" w:hAnsi="GHEA Grapalat" w:cs="Times Armenian"/>
          <w:sz w:val="22"/>
          <w:szCs w:val="22"/>
          <w:lang w:val="hy-AM"/>
        </w:rPr>
        <w:t xml:space="preserve"> </w:t>
      </w:r>
      <w:r>
        <w:rPr>
          <w:rFonts w:ascii="GHEA Grapalat" w:hAnsi="GHEA Grapalat" w:cs="Times Armenian"/>
          <w:sz w:val="22"/>
          <w:szCs w:val="22"/>
        </w:rPr>
        <w:t>83.1</w:t>
      </w:r>
      <w:r w:rsidRPr="00015606">
        <w:rPr>
          <w:rFonts w:ascii="GHEA Grapalat" w:hAnsi="GHEA Grapalat" w:cs="Times Armenian"/>
          <w:sz w:val="22"/>
          <w:szCs w:val="22"/>
          <w:lang w:val="hy-AM"/>
        </w:rPr>
        <w:t>%-</w:t>
      </w:r>
      <w:r w:rsidRPr="00015606">
        <w:rPr>
          <w:rFonts w:ascii="GHEA Grapalat" w:hAnsi="GHEA Grapalat" w:cs="Sylfaen"/>
          <w:sz w:val="22"/>
          <w:szCs w:val="22"/>
          <w:lang w:val="hy-AM"/>
        </w:rPr>
        <w:t>ով</w:t>
      </w:r>
      <w:r w:rsidRPr="00015606">
        <w:rPr>
          <w:rFonts w:ascii="GHEA Grapalat" w:hAnsi="GHEA Grapalat" w:cs="Times Armenian"/>
          <w:sz w:val="22"/>
          <w:szCs w:val="22"/>
          <w:lang w:val="hy-AM"/>
        </w:rPr>
        <w:t>: Վատառողջության դասի կատարողականը հիմնականում պայմանավորված է բժշկասոցիալական վերականգնման ծառայությունների համար նախատեսված միջոցները</w:t>
      </w:r>
      <w:r w:rsidRPr="00015606">
        <w:rPr>
          <w:rFonts w:ascii="GHEA Grapalat" w:hAnsi="GHEA Grapalat" w:cs="Sylfaen"/>
          <w:sz w:val="22"/>
          <w:szCs w:val="22"/>
          <w:lang w:val="hy-AM"/>
        </w:rPr>
        <w:t xml:space="preserve"> պակաս </w:t>
      </w:r>
      <w:r w:rsidRPr="00015606">
        <w:rPr>
          <w:rFonts w:ascii="GHEA Grapalat" w:hAnsi="GHEA Grapalat" w:cs="Times Armenian"/>
          <w:sz w:val="22"/>
          <w:szCs w:val="22"/>
          <w:lang w:val="hy-AM"/>
        </w:rPr>
        <w:t xml:space="preserve">օգտագործելու </w:t>
      </w:r>
      <w:r w:rsidRPr="00015606">
        <w:rPr>
          <w:rFonts w:ascii="GHEA Grapalat" w:hAnsi="GHEA Grapalat" w:cs="Sylfaen"/>
          <w:sz w:val="22"/>
          <w:szCs w:val="22"/>
        </w:rPr>
        <w:t>հանգամանքով</w:t>
      </w:r>
      <w:r>
        <w:rPr>
          <w:rFonts w:ascii="GHEA Grapalat" w:hAnsi="GHEA Grapalat" w:cs="Sylfaen"/>
          <w:sz w:val="22"/>
          <w:szCs w:val="22"/>
        </w:rPr>
        <w:t>, որոնք կազմել են 44.9</w:t>
      </w:r>
      <w:r w:rsidRPr="00015606">
        <w:rPr>
          <w:rFonts w:ascii="GHEA Grapalat" w:hAnsi="GHEA Grapalat" w:cs="Times Armenian"/>
          <w:sz w:val="22"/>
          <w:szCs w:val="22"/>
          <w:lang w:val="hy-AM"/>
        </w:rPr>
        <w:t xml:space="preserve"> մլն դրամ կամ </w:t>
      </w:r>
      <w:r>
        <w:rPr>
          <w:rFonts w:ascii="GHEA Grapalat" w:hAnsi="GHEA Grapalat" w:cs="Times Armenian"/>
          <w:sz w:val="22"/>
          <w:szCs w:val="22"/>
        </w:rPr>
        <w:t>89.4</w:t>
      </w:r>
      <w:r w:rsidRPr="00015606">
        <w:rPr>
          <w:rFonts w:ascii="GHEA Grapalat" w:hAnsi="GHEA Grapalat" w:cs="Times Armenian"/>
          <w:sz w:val="22"/>
          <w:szCs w:val="22"/>
          <w:lang w:val="hy-AM"/>
        </w:rPr>
        <w:t>%</w:t>
      </w:r>
      <w:r w:rsidR="00FA38AC">
        <w:rPr>
          <w:rFonts w:ascii="GHEA Grapalat" w:hAnsi="GHEA Grapalat" w:cs="Times Armenian"/>
          <w:sz w:val="22"/>
          <w:szCs w:val="22"/>
        </w:rPr>
        <w:t>՝ պայմանավորված</w:t>
      </w:r>
      <w:r w:rsidR="00FA38AC" w:rsidRPr="00FA38AC">
        <w:t xml:space="preserve"> </w:t>
      </w:r>
      <w:r w:rsidR="00275411">
        <w:rPr>
          <w:rFonts w:ascii="GHEA Grapalat" w:hAnsi="GHEA Grapalat" w:cs="Times Armenian"/>
          <w:sz w:val="22"/>
          <w:szCs w:val="22"/>
          <w:lang w:val="hy-AM"/>
        </w:rPr>
        <w:t>փաստացի դիմած անձանց թվաքանակը</w:t>
      </w:r>
      <w:r w:rsidR="00FA38AC" w:rsidRPr="00FA38AC">
        <w:rPr>
          <w:rFonts w:ascii="GHEA Grapalat" w:hAnsi="GHEA Grapalat" w:cs="Times Armenian"/>
          <w:sz w:val="22"/>
          <w:szCs w:val="22"/>
          <w:lang w:val="hy-AM"/>
        </w:rPr>
        <w:t xml:space="preserve"> նախատեսվածից պակաս լինելու հանգամանքով</w:t>
      </w:r>
      <w:r w:rsidRPr="00015606">
        <w:rPr>
          <w:rFonts w:ascii="GHEA Grapalat" w:hAnsi="GHEA Grapalat" w:cs="Sylfaen"/>
          <w:sz w:val="22"/>
          <w:szCs w:val="22"/>
        </w:rPr>
        <w:t>:</w:t>
      </w:r>
      <w:r w:rsidRPr="00015606">
        <w:rPr>
          <w:rFonts w:ascii="GHEA Grapalat" w:hAnsi="GHEA Grapalat" w:cs="Times Armenian"/>
          <w:sz w:val="22"/>
          <w:szCs w:val="22"/>
        </w:rPr>
        <w:t xml:space="preserve"> </w:t>
      </w:r>
      <w:r w:rsidRPr="00015606">
        <w:rPr>
          <w:rFonts w:ascii="GHEA Grapalat" w:hAnsi="GHEA Grapalat" w:cs="Times Armenian"/>
          <w:sz w:val="22"/>
          <w:szCs w:val="22"/>
          <w:lang w:val="hy-AM"/>
        </w:rPr>
        <w:t>Ա</w:t>
      </w:r>
      <w:r w:rsidRPr="00015606">
        <w:rPr>
          <w:rFonts w:ascii="GHEA Grapalat" w:hAnsi="GHEA Grapalat" w:cs="Sylfaen"/>
          <w:sz w:val="22"/>
          <w:szCs w:val="22"/>
          <w:lang w:val="hy-AM"/>
        </w:rPr>
        <w:t>նաշխատունակության</w:t>
      </w:r>
      <w:r w:rsidRPr="00015606">
        <w:rPr>
          <w:rFonts w:ascii="GHEA Grapalat" w:hAnsi="GHEA Grapalat" w:cs="Times Armenian"/>
          <w:sz w:val="22"/>
          <w:szCs w:val="22"/>
          <w:lang w:val="hy-AM"/>
        </w:rPr>
        <w:t xml:space="preserve"> դասի կատարողականը </w:t>
      </w:r>
      <w:r w:rsidR="00FA38AC">
        <w:rPr>
          <w:rFonts w:ascii="GHEA Grapalat" w:hAnsi="GHEA Grapalat" w:cs="Times Armenian"/>
          <w:sz w:val="22"/>
          <w:szCs w:val="22"/>
        </w:rPr>
        <w:t xml:space="preserve">հիմնականում </w:t>
      </w:r>
      <w:r w:rsidRPr="00015606">
        <w:rPr>
          <w:rFonts w:ascii="GHEA Grapalat" w:hAnsi="GHEA Grapalat" w:cs="Times Armenian"/>
          <w:sz w:val="22"/>
          <w:szCs w:val="22"/>
          <w:lang w:val="hy-AM"/>
        </w:rPr>
        <w:t>պայմանավորված է հաշմանդամներին պրոթեզաօրթոպեդիկ պարագաներով, վերականգնման, տեխնիկական միջոցներով ապահովման և դրանց վերանորոգման</w:t>
      </w:r>
      <w:r w:rsidRPr="00BB2BEE">
        <w:rPr>
          <w:rFonts w:ascii="GHEA Grapalat" w:hAnsi="GHEA Grapalat" w:cs="Sylfaen"/>
          <w:sz w:val="22"/>
          <w:szCs w:val="22"/>
        </w:rPr>
        <w:t xml:space="preserve"> </w:t>
      </w:r>
      <w:r w:rsidR="00275411">
        <w:rPr>
          <w:rFonts w:ascii="GHEA Grapalat" w:hAnsi="GHEA Grapalat" w:cs="Sylfaen"/>
          <w:sz w:val="22"/>
          <w:szCs w:val="22"/>
        </w:rPr>
        <w:t>ծախսերի կատարողականով, որոնք</w:t>
      </w:r>
      <w:r w:rsidR="00C175FB">
        <w:rPr>
          <w:rFonts w:ascii="GHEA Grapalat" w:hAnsi="GHEA Grapalat" w:cs="Times Armenian"/>
          <w:sz w:val="22"/>
          <w:szCs w:val="22"/>
        </w:rPr>
        <w:t xml:space="preserve"> կազմել են 316.3 մլն դրամ</w:t>
      </w:r>
      <w:r w:rsidR="00FA38AC">
        <w:rPr>
          <w:rFonts w:ascii="GHEA Grapalat" w:hAnsi="GHEA Grapalat" w:cs="Times Armenian"/>
          <w:sz w:val="22"/>
          <w:szCs w:val="22"/>
        </w:rPr>
        <w:t xml:space="preserve"> կամ նախատեսվածի 82.1%-ը՝ </w:t>
      </w:r>
      <w:r w:rsidR="00FA38AC" w:rsidRPr="00FA38AC">
        <w:rPr>
          <w:rFonts w:ascii="GHEA Grapalat" w:hAnsi="GHEA Grapalat" w:cs="Times Armenian"/>
          <w:sz w:val="22"/>
          <w:szCs w:val="22"/>
        </w:rPr>
        <w:t xml:space="preserve">պայմանավորված մրցույթների արդյունքում </w:t>
      </w:r>
      <w:r w:rsidR="00FA38AC">
        <w:rPr>
          <w:rFonts w:ascii="GHEA Grapalat" w:hAnsi="GHEA Grapalat" w:cs="Times Armenian"/>
          <w:sz w:val="22"/>
          <w:szCs w:val="22"/>
        </w:rPr>
        <w:t>նշված պարագաները նախատեսվածից ավելի ցածր գներով ձեռք բերելու</w:t>
      </w:r>
      <w:r w:rsidR="00FA38AC" w:rsidRPr="00FA38AC">
        <w:rPr>
          <w:rFonts w:ascii="GHEA Grapalat" w:hAnsi="GHEA Grapalat" w:cs="Times Armenian"/>
          <w:sz w:val="22"/>
          <w:szCs w:val="22"/>
        </w:rPr>
        <w:t xml:space="preserve"> հանգաման</w:t>
      </w:r>
      <w:r w:rsidR="00FA38AC">
        <w:rPr>
          <w:rFonts w:ascii="GHEA Grapalat" w:hAnsi="GHEA Grapalat" w:cs="Times Armenian"/>
          <w:sz w:val="22"/>
          <w:szCs w:val="22"/>
        </w:rPr>
        <w:t>ք</w:t>
      </w:r>
      <w:r w:rsidR="00FA38AC" w:rsidRPr="00FA38AC">
        <w:rPr>
          <w:rFonts w:ascii="GHEA Grapalat" w:hAnsi="GHEA Grapalat" w:cs="Times Armenian"/>
          <w:sz w:val="22"/>
          <w:szCs w:val="22"/>
        </w:rPr>
        <w:t>ով</w:t>
      </w:r>
      <w:r w:rsidR="00C175FB">
        <w:rPr>
          <w:rFonts w:ascii="GHEA Grapalat" w:hAnsi="GHEA Grapalat" w:cs="Times Armenian"/>
          <w:sz w:val="22"/>
          <w:szCs w:val="22"/>
        </w:rPr>
        <w:t>:</w:t>
      </w:r>
      <w:r w:rsidRPr="00015606">
        <w:rPr>
          <w:rFonts w:ascii="GHEA Grapalat" w:hAnsi="GHEA Grapalat" w:cs="Times Armenian"/>
          <w:sz w:val="22"/>
          <w:szCs w:val="22"/>
          <w:lang w:val="hy-AM"/>
        </w:rPr>
        <w:t xml:space="preserve"> Ն</w:t>
      </w:r>
      <w:r w:rsidRPr="00015606">
        <w:rPr>
          <w:rFonts w:ascii="GHEA Grapalat" w:hAnsi="GHEA Grapalat" w:cs="Sylfaen"/>
          <w:sz w:val="22"/>
          <w:szCs w:val="22"/>
          <w:lang w:val="hy-AM"/>
        </w:rPr>
        <w:t>ախորդ</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տարվա</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նույն</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ժամանակահատվածի</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 xml:space="preserve">համեմատ </w:t>
      </w:r>
      <w:r w:rsidRPr="00015606">
        <w:rPr>
          <w:rFonts w:ascii="GHEA Grapalat" w:hAnsi="GHEA Grapalat" w:cs="Times Armenian"/>
          <w:sz w:val="22"/>
          <w:szCs w:val="22"/>
          <w:lang w:val="hy-AM"/>
        </w:rPr>
        <w:t xml:space="preserve">անաշխատունակության դասի ծախսերն աճել են </w:t>
      </w:r>
      <w:r>
        <w:rPr>
          <w:rFonts w:ascii="GHEA Grapalat" w:hAnsi="GHEA Grapalat" w:cs="Times Armenian"/>
          <w:sz w:val="22"/>
          <w:szCs w:val="22"/>
        </w:rPr>
        <w:t>10.8</w:t>
      </w:r>
      <w:r w:rsidRPr="00015606">
        <w:rPr>
          <w:rFonts w:ascii="GHEA Grapalat" w:hAnsi="GHEA Grapalat" w:cs="Times Armenian"/>
          <w:sz w:val="22"/>
          <w:szCs w:val="22"/>
          <w:lang w:val="hy-AM"/>
        </w:rPr>
        <w:t>%</w:t>
      </w:r>
      <w:r w:rsidRPr="00015606">
        <w:rPr>
          <w:rFonts w:ascii="GHEA Grapalat" w:hAnsi="GHEA Grapalat" w:cs="Times Armenian"/>
          <w:sz w:val="22"/>
          <w:szCs w:val="22"/>
        </w:rPr>
        <w:t>-ով</w:t>
      </w:r>
      <w:r>
        <w:rPr>
          <w:rFonts w:ascii="GHEA Grapalat" w:hAnsi="GHEA Grapalat" w:cs="Sylfaen"/>
          <w:sz w:val="22"/>
          <w:szCs w:val="22"/>
          <w:lang w:val="hy-AM"/>
        </w:rPr>
        <w:t xml:space="preserve">, </w:t>
      </w:r>
      <w:r>
        <w:rPr>
          <w:rFonts w:ascii="GHEA Grapalat" w:hAnsi="GHEA Grapalat" w:cs="Sylfaen"/>
          <w:sz w:val="22"/>
          <w:szCs w:val="22"/>
        </w:rPr>
        <w:t>ինչ</w:t>
      </w:r>
      <w:r w:rsidRPr="00015606">
        <w:rPr>
          <w:rFonts w:ascii="GHEA Grapalat" w:hAnsi="GHEA Grapalat" w:cs="Sylfaen"/>
          <w:sz w:val="22"/>
          <w:szCs w:val="22"/>
          <w:lang w:val="hy-AM"/>
        </w:rPr>
        <w:t xml:space="preserve">ը հիմնականում պայմանավորված է </w:t>
      </w:r>
      <w:r w:rsidRPr="00015606">
        <w:rPr>
          <w:rFonts w:ascii="GHEA Grapalat" w:hAnsi="GHEA Grapalat" w:cs="Times Armenian"/>
          <w:sz w:val="22"/>
          <w:szCs w:val="22"/>
          <w:lang w:val="hy-AM"/>
        </w:rPr>
        <w:t xml:space="preserve">հաշմանդամներին պրոթեզաօրթոպեդիկ պարագաներով, վերականգնման, տեխնիկական միջոցներով ապահովման և դրանց </w:t>
      </w:r>
      <w:r w:rsidRPr="003F2904">
        <w:rPr>
          <w:rFonts w:ascii="GHEA Grapalat" w:hAnsi="GHEA Grapalat" w:cs="Times Armenian"/>
          <w:sz w:val="22"/>
          <w:szCs w:val="22"/>
          <w:lang w:val="hy-AM"/>
        </w:rPr>
        <w:t>վերանորոգման</w:t>
      </w:r>
      <w:r w:rsidRPr="003F2904">
        <w:rPr>
          <w:rFonts w:ascii="GHEA Grapalat" w:hAnsi="GHEA Grapalat" w:cs="Times Armenian"/>
          <w:sz w:val="22"/>
          <w:szCs w:val="22"/>
        </w:rPr>
        <w:t xml:space="preserve"> ծախերի 12.9</w:t>
      </w:r>
      <w:r w:rsidRPr="003F2904">
        <w:rPr>
          <w:rFonts w:ascii="GHEA Grapalat" w:hAnsi="GHEA Grapalat" w:cs="Times Armenian"/>
          <w:sz w:val="22"/>
          <w:szCs w:val="22"/>
          <w:lang w:val="hy-AM"/>
        </w:rPr>
        <w:t>%</w:t>
      </w:r>
      <w:r w:rsidRPr="003F2904">
        <w:rPr>
          <w:rFonts w:ascii="GHEA Grapalat" w:hAnsi="GHEA Grapalat" w:cs="Times Armenian"/>
          <w:sz w:val="22"/>
          <w:szCs w:val="22"/>
        </w:rPr>
        <w:t xml:space="preserve"> աճ</w:t>
      </w:r>
      <w:r w:rsidRPr="003F2904">
        <w:rPr>
          <w:rFonts w:ascii="GHEA Grapalat" w:hAnsi="GHEA Grapalat" w:cs="Times Armenian"/>
          <w:sz w:val="22"/>
          <w:szCs w:val="22"/>
          <w:lang w:val="hy-AM"/>
        </w:rPr>
        <w:t>ով:</w:t>
      </w:r>
      <w:r w:rsidRPr="003F2904">
        <w:rPr>
          <w:rFonts w:ascii="GHEA Grapalat" w:hAnsi="GHEA Grapalat"/>
          <w:sz w:val="22"/>
          <w:szCs w:val="22"/>
          <w:lang w:val="hy-AM"/>
        </w:rPr>
        <w:t xml:space="preserve"> Վատառողջության դասի ծախսերի աճը կազմել է </w:t>
      </w:r>
      <w:r w:rsidRPr="003F2904">
        <w:rPr>
          <w:rFonts w:ascii="GHEA Grapalat" w:hAnsi="GHEA Grapalat"/>
          <w:sz w:val="22"/>
          <w:szCs w:val="22"/>
        </w:rPr>
        <w:t>2.1</w:t>
      </w:r>
      <w:r w:rsidRPr="003F2904">
        <w:rPr>
          <w:rFonts w:ascii="GHEA Grapalat" w:hAnsi="GHEA Grapalat"/>
          <w:sz w:val="22"/>
          <w:szCs w:val="22"/>
          <w:lang w:val="hy-AM"/>
        </w:rPr>
        <w:t>%</w:t>
      </w:r>
      <w:r w:rsidRPr="003F2904">
        <w:rPr>
          <w:rFonts w:ascii="GHEA Grapalat" w:hAnsi="GHEA Grapalat"/>
          <w:sz w:val="22"/>
          <w:szCs w:val="22"/>
        </w:rPr>
        <w:t>`</w:t>
      </w:r>
      <w:r w:rsidRPr="00015606">
        <w:rPr>
          <w:rFonts w:ascii="GHEA Grapalat" w:hAnsi="GHEA Grapalat"/>
          <w:sz w:val="22"/>
          <w:szCs w:val="22"/>
        </w:rPr>
        <w:t xml:space="preserve"> պայմանավորված </w:t>
      </w:r>
      <w:r w:rsidRPr="00015606">
        <w:rPr>
          <w:rFonts w:ascii="GHEA Grapalat" w:hAnsi="GHEA Grapalat" w:cs="Times Armenian"/>
          <w:sz w:val="22"/>
          <w:szCs w:val="22"/>
          <w:lang w:val="hy-AM"/>
        </w:rPr>
        <w:t>բժշկասոցիալական վերականգնման ծառայությունների</w:t>
      </w:r>
      <w:r w:rsidRPr="00015606">
        <w:rPr>
          <w:rFonts w:ascii="GHEA Grapalat" w:hAnsi="GHEA Grapalat"/>
          <w:sz w:val="22"/>
          <w:szCs w:val="22"/>
        </w:rPr>
        <w:t xml:space="preserve"> ծախսեր</w:t>
      </w:r>
      <w:r>
        <w:rPr>
          <w:rFonts w:ascii="GHEA Grapalat" w:hAnsi="GHEA Grapalat"/>
          <w:sz w:val="22"/>
          <w:szCs w:val="22"/>
        </w:rPr>
        <w:t>ի աճ</w:t>
      </w:r>
      <w:r w:rsidRPr="00015606">
        <w:rPr>
          <w:rFonts w:ascii="GHEA Grapalat" w:hAnsi="GHEA Grapalat"/>
          <w:sz w:val="22"/>
          <w:szCs w:val="22"/>
        </w:rPr>
        <w:t>ով</w:t>
      </w:r>
      <w:r w:rsidRPr="00015606">
        <w:rPr>
          <w:rFonts w:ascii="GHEA Grapalat" w:hAnsi="GHEA Grapalat" w:cs="Calibri"/>
          <w:sz w:val="22"/>
          <w:szCs w:val="22"/>
          <w:lang w:val="hy-AM"/>
        </w:rPr>
        <w:t>:</w:t>
      </w:r>
    </w:p>
    <w:p w:rsidR="005B421A" w:rsidRPr="00015606" w:rsidRDefault="005B421A" w:rsidP="005B421A">
      <w:pPr>
        <w:spacing w:line="360" w:lineRule="auto"/>
        <w:ind w:firstLine="561"/>
        <w:jc w:val="both"/>
        <w:rPr>
          <w:rFonts w:ascii="GHEA Grapalat" w:hAnsi="GHEA Grapalat" w:cs="Sylfaen"/>
          <w:sz w:val="22"/>
          <w:szCs w:val="22"/>
        </w:rPr>
      </w:pPr>
      <w:r w:rsidRPr="00015606">
        <w:rPr>
          <w:rFonts w:ascii="GHEA Grapalat" w:hAnsi="GHEA Grapalat" w:cs="Sylfaen"/>
          <w:i/>
          <w:sz w:val="22"/>
          <w:szCs w:val="22"/>
          <w:lang w:val="hy-AM"/>
        </w:rPr>
        <w:t>Ծերության</w:t>
      </w:r>
      <w:r w:rsidRPr="00015606">
        <w:rPr>
          <w:rFonts w:ascii="GHEA Grapalat" w:hAnsi="GHEA Grapalat"/>
          <w:sz w:val="22"/>
          <w:szCs w:val="22"/>
          <w:lang w:val="hy-AM"/>
        </w:rPr>
        <w:t xml:space="preserve"> </w:t>
      </w:r>
      <w:r w:rsidRPr="00015606">
        <w:rPr>
          <w:rFonts w:ascii="GHEA Grapalat" w:hAnsi="GHEA Grapalat" w:cs="Sylfaen"/>
          <w:sz w:val="22"/>
          <w:szCs w:val="22"/>
          <w:lang w:val="hy-AM"/>
        </w:rPr>
        <w:t>բնագավառի</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ծրագրերին</w:t>
      </w:r>
      <w:r w:rsidRPr="00015606">
        <w:rPr>
          <w:rFonts w:ascii="GHEA Grapalat" w:hAnsi="GHEA Grapalat" w:cs="Times Armenian"/>
          <w:sz w:val="22"/>
          <w:szCs w:val="22"/>
          <w:lang w:val="hy-AM"/>
        </w:rPr>
        <w:t xml:space="preserve"> 201</w:t>
      </w:r>
      <w:r>
        <w:rPr>
          <w:rFonts w:ascii="GHEA Grapalat" w:hAnsi="GHEA Grapalat" w:cs="Times Armenian"/>
          <w:sz w:val="22"/>
          <w:szCs w:val="22"/>
        </w:rPr>
        <w:t>6</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թվականի</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առաջին</w:t>
      </w:r>
      <w:r w:rsidRPr="00015606">
        <w:rPr>
          <w:rFonts w:ascii="GHEA Grapalat" w:hAnsi="GHEA Grapalat" w:cs="Times Armenian"/>
          <w:sz w:val="22"/>
          <w:szCs w:val="22"/>
          <w:lang w:val="hy-AM"/>
        </w:rPr>
        <w:t xml:space="preserve"> </w:t>
      </w:r>
      <w:r>
        <w:rPr>
          <w:rFonts w:ascii="GHEA Grapalat" w:hAnsi="GHEA Grapalat" w:cs="Times Armenian"/>
          <w:sz w:val="22"/>
          <w:szCs w:val="22"/>
        </w:rPr>
        <w:t>կիս</w:t>
      </w:r>
      <w:r w:rsidRPr="00015606">
        <w:rPr>
          <w:rFonts w:ascii="GHEA Grapalat" w:hAnsi="GHEA Grapalat" w:cs="Sylfaen"/>
          <w:sz w:val="22"/>
          <w:szCs w:val="22"/>
          <w:lang w:val="hy-AM"/>
        </w:rPr>
        <w:t>ամյակում</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ՀՀ</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պետական</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բյուջեից</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տրամադրվել</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է</w:t>
      </w:r>
      <w:r w:rsidRPr="00015606">
        <w:rPr>
          <w:rFonts w:ascii="GHEA Grapalat" w:hAnsi="GHEA Grapalat" w:cs="Times Armenian"/>
          <w:sz w:val="22"/>
          <w:szCs w:val="22"/>
          <w:lang w:val="hy-AM"/>
        </w:rPr>
        <w:t xml:space="preserve"> </w:t>
      </w:r>
      <w:r>
        <w:rPr>
          <w:rFonts w:ascii="GHEA Grapalat" w:hAnsi="GHEA Grapalat" w:cs="Times Armenian"/>
          <w:sz w:val="22"/>
          <w:szCs w:val="22"/>
        </w:rPr>
        <w:t>141.9</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մլրդ</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դրամ</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ապահովելով</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ծրագրի</w:t>
      </w:r>
      <w:r w:rsidRPr="00015606">
        <w:rPr>
          <w:rFonts w:ascii="GHEA Grapalat" w:hAnsi="GHEA Grapalat" w:cs="Times Armenian"/>
          <w:sz w:val="22"/>
          <w:szCs w:val="22"/>
          <w:lang w:val="hy-AM"/>
        </w:rPr>
        <w:t xml:space="preserve"> </w:t>
      </w:r>
      <w:r w:rsidRPr="00015606">
        <w:rPr>
          <w:rFonts w:ascii="GHEA Grapalat" w:hAnsi="GHEA Grapalat" w:cs="Times Armenian"/>
          <w:sz w:val="22"/>
          <w:szCs w:val="22"/>
        </w:rPr>
        <w:t>99</w:t>
      </w:r>
      <w:r>
        <w:rPr>
          <w:rFonts w:ascii="GHEA Grapalat" w:hAnsi="GHEA Grapalat" w:cs="Times Armenian"/>
          <w:sz w:val="22"/>
          <w:szCs w:val="22"/>
        </w:rPr>
        <w:t>.3</w:t>
      </w:r>
      <w:r w:rsidRPr="00015606">
        <w:rPr>
          <w:rFonts w:ascii="GHEA Grapalat" w:hAnsi="GHEA Grapalat" w:cs="Times Armenian"/>
          <w:sz w:val="22"/>
          <w:szCs w:val="22"/>
          <w:lang w:val="hy-AM"/>
        </w:rPr>
        <w:t>%-</w:t>
      </w:r>
      <w:r w:rsidRPr="00015606">
        <w:rPr>
          <w:rFonts w:ascii="GHEA Grapalat" w:hAnsi="GHEA Grapalat" w:cs="Sylfaen"/>
          <w:sz w:val="22"/>
          <w:szCs w:val="22"/>
          <w:lang w:val="hy-AM"/>
        </w:rPr>
        <w:t>ը</w:t>
      </w:r>
      <w:r w:rsidRPr="00015606">
        <w:rPr>
          <w:rFonts w:ascii="GHEA Grapalat" w:hAnsi="GHEA Grapalat" w:cs="Times Armenian"/>
          <w:sz w:val="22"/>
          <w:szCs w:val="22"/>
          <w:lang w:val="hy-AM"/>
        </w:rPr>
        <w:t xml:space="preserve">: Խմբի ծախսերի գերակշիռ մասը` </w:t>
      </w:r>
      <w:r>
        <w:rPr>
          <w:rFonts w:ascii="GHEA Grapalat" w:hAnsi="GHEA Grapalat" w:cs="Times Armenian"/>
          <w:sz w:val="22"/>
          <w:szCs w:val="22"/>
        </w:rPr>
        <w:t>շուրջ 110.8</w:t>
      </w:r>
      <w:r w:rsidRPr="00015606">
        <w:rPr>
          <w:rFonts w:ascii="GHEA Grapalat" w:hAnsi="GHEA Grapalat" w:cs="Times Armenian"/>
          <w:sz w:val="22"/>
          <w:szCs w:val="22"/>
          <w:lang w:val="hy-AM"/>
        </w:rPr>
        <w:t xml:space="preserve"> մլրդ դրամը</w:t>
      </w:r>
      <w:r w:rsidRPr="00015606">
        <w:rPr>
          <w:rFonts w:ascii="GHEA Grapalat" w:hAnsi="GHEA Grapalat" w:cs="Times Armenian"/>
          <w:sz w:val="22"/>
          <w:szCs w:val="22"/>
        </w:rPr>
        <w:t>,</w:t>
      </w:r>
      <w:r w:rsidRPr="00015606">
        <w:rPr>
          <w:rFonts w:ascii="GHEA Grapalat" w:hAnsi="GHEA Grapalat" w:cs="Times Armenian"/>
          <w:sz w:val="22"/>
          <w:szCs w:val="22"/>
          <w:lang w:val="hy-AM"/>
        </w:rPr>
        <w:t xml:space="preserve"> բաժին է ընկել </w:t>
      </w:r>
      <w:r w:rsidRPr="00015606">
        <w:rPr>
          <w:rFonts w:ascii="GHEA Grapalat" w:hAnsi="GHEA Grapalat" w:cs="Times Armenian"/>
          <w:sz w:val="22"/>
          <w:szCs w:val="22"/>
        </w:rPr>
        <w:t>աշխատանքային կե</w:t>
      </w:r>
      <w:r>
        <w:rPr>
          <w:rFonts w:ascii="GHEA Grapalat" w:hAnsi="GHEA Grapalat" w:cs="Times Armenian"/>
          <w:sz w:val="22"/>
          <w:szCs w:val="22"/>
        </w:rPr>
        <w:t>ն</w:t>
      </w:r>
      <w:r w:rsidRPr="00015606">
        <w:rPr>
          <w:rFonts w:ascii="GHEA Grapalat" w:hAnsi="GHEA Grapalat" w:cs="Times Armenian"/>
          <w:sz w:val="22"/>
          <w:szCs w:val="22"/>
        </w:rPr>
        <w:t xml:space="preserve">սաթոշակների </w:t>
      </w:r>
      <w:r w:rsidRPr="00015606">
        <w:rPr>
          <w:rFonts w:ascii="GHEA Grapalat" w:hAnsi="GHEA Grapalat" w:cs="Times Armenian"/>
          <w:sz w:val="22"/>
          <w:szCs w:val="22"/>
          <w:lang w:val="hy-AM"/>
        </w:rPr>
        <w:t>ծախսերին</w:t>
      </w:r>
      <w:r w:rsidRPr="00015606">
        <w:rPr>
          <w:rFonts w:ascii="GHEA Grapalat" w:hAnsi="GHEA Grapalat" w:cs="Sylfaen"/>
          <w:sz w:val="22"/>
          <w:szCs w:val="22"/>
          <w:lang w:val="hy-AM"/>
        </w:rPr>
        <w:t xml:space="preserve">, որոնք </w:t>
      </w:r>
      <w:r w:rsidRPr="00015606">
        <w:rPr>
          <w:rFonts w:ascii="GHEA Grapalat" w:hAnsi="GHEA Grapalat" w:cs="Sylfaen"/>
          <w:sz w:val="22"/>
          <w:szCs w:val="22"/>
        </w:rPr>
        <w:t>ապահովել են 99.</w:t>
      </w:r>
      <w:r>
        <w:rPr>
          <w:rFonts w:ascii="GHEA Grapalat" w:hAnsi="GHEA Grapalat" w:cs="Sylfaen"/>
          <w:sz w:val="22"/>
          <w:szCs w:val="22"/>
        </w:rPr>
        <w:t>9</w:t>
      </w:r>
      <w:r w:rsidRPr="00015606">
        <w:rPr>
          <w:rFonts w:ascii="GHEA Grapalat" w:hAnsi="GHEA Grapalat" w:cs="Times Armenian"/>
          <w:sz w:val="22"/>
          <w:szCs w:val="22"/>
          <w:lang w:val="hy-AM"/>
        </w:rPr>
        <w:t>%</w:t>
      </w:r>
      <w:r>
        <w:rPr>
          <w:rFonts w:ascii="GHEA Grapalat" w:hAnsi="GHEA Grapalat" w:cs="Times Armenian"/>
          <w:sz w:val="22"/>
          <w:szCs w:val="22"/>
        </w:rPr>
        <w:t xml:space="preserve"> </w:t>
      </w:r>
      <w:r w:rsidRPr="00015606">
        <w:rPr>
          <w:rFonts w:ascii="GHEA Grapalat" w:hAnsi="GHEA Grapalat" w:cs="Times Armenian"/>
          <w:sz w:val="22"/>
          <w:szCs w:val="22"/>
        </w:rPr>
        <w:t>կատարողական</w:t>
      </w:r>
      <w:r w:rsidRPr="00015606">
        <w:rPr>
          <w:rFonts w:ascii="GHEA Grapalat" w:hAnsi="GHEA Grapalat" w:cs="Times Armenian"/>
          <w:sz w:val="22"/>
          <w:szCs w:val="22"/>
          <w:lang w:val="hy-AM"/>
        </w:rPr>
        <w:t>:</w:t>
      </w:r>
      <w:r w:rsidRPr="00015606">
        <w:rPr>
          <w:rFonts w:ascii="GHEA Grapalat" w:hAnsi="GHEA Grapalat" w:cs="Times Armenian"/>
          <w:sz w:val="22"/>
          <w:szCs w:val="22"/>
        </w:rPr>
        <w:t xml:space="preserve"> </w:t>
      </w:r>
      <w:r w:rsidRPr="00015606">
        <w:rPr>
          <w:rFonts w:ascii="GHEA Grapalat" w:hAnsi="GHEA Grapalat" w:cs="Times Armenian"/>
          <w:sz w:val="22"/>
          <w:szCs w:val="22"/>
          <w:lang w:val="hy-AM"/>
        </w:rPr>
        <w:t>Ն</w:t>
      </w:r>
      <w:r w:rsidRPr="00015606">
        <w:rPr>
          <w:rFonts w:ascii="GHEA Grapalat" w:hAnsi="GHEA Grapalat" w:cs="Sylfaen"/>
          <w:sz w:val="22"/>
          <w:szCs w:val="22"/>
          <w:lang w:val="hy-AM"/>
        </w:rPr>
        <w:t>ախորդ</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տարվա</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նույն</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ժամանակահատվածի</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համեմատ</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ծերության</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բնագավառի</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 xml:space="preserve">ծախսերի </w:t>
      </w:r>
      <w:r w:rsidRPr="00015606">
        <w:rPr>
          <w:rFonts w:ascii="GHEA Grapalat" w:hAnsi="GHEA Grapalat" w:cs="Sylfaen"/>
          <w:sz w:val="22"/>
          <w:szCs w:val="22"/>
        </w:rPr>
        <w:t>2.</w:t>
      </w:r>
      <w:r>
        <w:rPr>
          <w:rFonts w:ascii="GHEA Grapalat" w:hAnsi="GHEA Grapalat" w:cs="Sylfaen"/>
          <w:sz w:val="22"/>
          <w:szCs w:val="22"/>
        </w:rPr>
        <w:t>1</w:t>
      </w:r>
      <w:r w:rsidRPr="00015606">
        <w:rPr>
          <w:rFonts w:ascii="GHEA Grapalat" w:hAnsi="GHEA Grapalat" w:cs="Times Armenian"/>
          <w:sz w:val="22"/>
          <w:szCs w:val="22"/>
          <w:lang w:val="hy-AM"/>
        </w:rPr>
        <w:t>%-ով աճը հիմնականում</w:t>
      </w:r>
      <w:r w:rsidRPr="00015606">
        <w:rPr>
          <w:rFonts w:ascii="GHEA Grapalat" w:hAnsi="GHEA Grapalat" w:cs="Times Armenian"/>
          <w:sz w:val="22"/>
          <w:szCs w:val="22"/>
        </w:rPr>
        <w:t xml:space="preserve"> պայմանավորված է </w:t>
      </w:r>
      <w:r w:rsidRPr="00015606">
        <w:rPr>
          <w:rFonts w:ascii="GHEA Grapalat" w:hAnsi="GHEA Grapalat" w:cs="Sylfaen"/>
          <w:sz w:val="22"/>
          <w:szCs w:val="22"/>
        </w:rPr>
        <w:t>ս</w:t>
      </w:r>
      <w:r w:rsidRPr="00015606">
        <w:rPr>
          <w:rFonts w:ascii="GHEA Grapalat" w:hAnsi="GHEA Grapalat" w:cs="Sylfaen"/>
          <w:sz w:val="22"/>
          <w:szCs w:val="22"/>
          <w:lang w:val="hy-AM"/>
        </w:rPr>
        <w:t>պայական անձնակազմի և նրանց ընտանիքների անդամների կենսաթոշակներ</w:t>
      </w:r>
      <w:r w:rsidRPr="00015606">
        <w:rPr>
          <w:rFonts w:ascii="GHEA Grapalat" w:hAnsi="GHEA Grapalat" w:cs="Sylfaen"/>
          <w:sz w:val="22"/>
          <w:szCs w:val="22"/>
        </w:rPr>
        <w:t>ի</w:t>
      </w:r>
      <w:r>
        <w:rPr>
          <w:rFonts w:ascii="GHEA Grapalat" w:hAnsi="GHEA Grapalat" w:cs="Sylfaen"/>
          <w:sz w:val="22"/>
          <w:szCs w:val="22"/>
        </w:rPr>
        <w:t>,</w:t>
      </w:r>
      <w:r w:rsidRPr="00015606">
        <w:rPr>
          <w:rFonts w:ascii="GHEA Grapalat" w:hAnsi="GHEA Grapalat" w:cs="Sylfaen"/>
          <w:sz w:val="22"/>
          <w:szCs w:val="22"/>
        </w:rPr>
        <w:t xml:space="preserve"> </w:t>
      </w:r>
      <w:r w:rsidRPr="00015606">
        <w:rPr>
          <w:rFonts w:ascii="GHEA Grapalat" w:hAnsi="GHEA Grapalat" w:cs="Sylfaen"/>
          <w:sz w:val="22"/>
          <w:szCs w:val="22"/>
          <w:lang w:val="hy-AM"/>
        </w:rPr>
        <w:t>կուտակային կենսաթոշակային համակարգի ներդրման</w:t>
      </w:r>
      <w:r>
        <w:rPr>
          <w:rFonts w:ascii="GHEA Grapalat" w:hAnsi="GHEA Grapalat" w:cs="Sylfaen"/>
          <w:sz w:val="22"/>
          <w:szCs w:val="22"/>
        </w:rPr>
        <w:t xml:space="preserve"> </w:t>
      </w:r>
      <w:r w:rsidR="003D7EBA">
        <w:rPr>
          <w:rFonts w:ascii="GHEA Grapalat" w:hAnsi="GHEA Grapalat" w:cs="Sylfaen"/>
          <w:sz w:val="22"/>
          <w:szCs w:val="22"/>
        </w:rPr>
        <w:t>ու</w:t>
      </w:r>
      <w:r w:rsidRPr="00015606">
        <w:rPr>
          <w:rFonts w:ascii="GHEA Grapalat" w:hAnsi="GHEA Grapalat" w:cs="Sylfaen"/>
          <w:sz w:val="22"/>
          <w:szCs w:val="22"/>
          <w:lang w:val="hy-AM"/>
        </w:rPr>
        <w:t xml:space="preserve"> </w:t>
      </w:r>
      <w:r>
        <w:rPr>
          <w:rFonts w:ascii="GHEA Grapalat" w:hAnsi="GHEA Grapalat" w:cs="Sylfaen"/>
          <w:sz w:val="22"/>
          <w:szCs w:val="22"/>
        </w:rPr>
        <w:t>ա</w:t>
      </w:r>
      <w:r w:rsidRPr="00D07587">
        <w:rPr>
          <w:rFonts w:ascii="GHEA Grapalat" w:hAnsi="GHEA Grapalat" w:cs="Sylfaen"/>
          <w:sz w:val="22"/>
          <w:szCs w:val="22"/>
          <w:lang w:val="hy-AM"/>
        </w:rPr>
        <w:t>շխատանքային կենսաթոշակներ</w:t>
      </w:r>
      <w:r>
        <w:rPr>
          <w:rFonts w:ascii="GHEA Grapalat" w:hAnsi="GHEA Grapalat" w:cs="Sylfaen"/>
          <w:sz w:val="22"/>
          <w:szCs w:val="22"/>
        </w:rPr>
        <w:t>ի</w:t>
      </w:r>
      <w:r w:rsidRPr="00D07587">
        <w:rPr>
          <w:rFonts w:ascii="GHEA Grapalat" w:hAnsi="GHEA Grapalat" w:cs="Sylfaen"/>
          <w:sz w:val="22"/>
          <w:szCs w:val="22"/>
          <w:lang w:val="hy-AM"/>
        </w:rPr>
        <w:t xml:space="preserve"> </w:t>
      </w:r>
      <w:r w:rsidRPr="00015606">
        <w:rPr>
          <w:rFonts w:ascii="GHEA Grapalat" w:hAnsi="GHEA Grapalat" w:cs="Sylfaen"/>
          <w:sz w:val="22"/>
          <w:szCs w:val="22"/>
          <w:lang w:val="hy-AM"/>
        </w:rPr>
        <w:t>ծախսերի</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աճով</w:t>
      </w:r>
      <w:r w:rsidRPr="00015606">
        <w:rPr>
          <w:rFonts w:ascii="GHEA Grapalat" w:hAnsi="GHEA Grapalat"/>
          <w:sz w:val="22"/>
          <w:szCs w:val="22"/>
          <w:lang w:val="hy-AM"/>
        </w:rPr>
        <w:t>:</w:t>
      </w:r>
    </w:p>
    <w:p w:rsidR="005B421A" w:rsidRDefault="005B421A" w:rsidP="005B421A">
      <w:pPr>
        <w:spacing w:line="360" w:lineRule="auto"/>
        <w:ind w:firstLine="561"/>
        <w:jc w:val="both"/>
        <w:rPr>
          <w:rFonts w:ascii="GHEA Grapalat" w:hAnsi="GHEA Grapalat" w:cs="Times Armenian"/>
          <w:sz w:val="22"/>
          <w:szCs w:val="22"/>
        </w:rPr>
      </w:pPr>
      <w:r w:rsidRPr="00015606">
        <w:rPr>
          <w:rFonts w:ascii="GHEA Grapalat" w:hAnsi="GHEA Grapalat" w:cs="Sylfaen"/>
          <w:i/>
          <w:sz w:val="22"/>
          <w:szCs w:val="22"/>
          <w:lang w:val="hy-AM"/>
        </w:rPr>
        <w:t>Հարազատին</w:t>
      </w:r>
      <w:r w:rsidRPr="00015606">
        <w:rPr>
          <w:rFonts w:ascii="GHEA Grapalat" w:hAnsi="GHEA Grapalat" w:cs="Times Armenian"/>
          <w:i/>
          <w:sz w:val="22"/>
          <w:szCs w:val="22"/>
          <w:lang w:val="hy-AM"/>
        </w:rPr>
        <w:t xml:space="preserve"> </w:t>
      </w:r>
      <w:r w:rsidRPr="00015606">
        <w:rPr>
          <w:rFonts w:ascii="GHEA Grapalat" w:hAnsi="GHEA Grapalat" w:cs="Sylfaen"/>
          <w:i/>
          <w:sz w:val="22"/>
          <w:szCs w:val="22"/>
          <w:lang w:val="hy-AM"/>
        </w:rPr>
        <w:t>կորցրած</w:t>
      </w:r>
      <w:r w:rsidRPr="00015606">
        <w:rPr>
          <w:rFonts w:ascii="GHEA Grapalat" w:hAnsi="GHEA Grapalat" w:cs="Times Armenian"/>
          <w:i/>
          <w:sz w:val="22"/>
          <w:szCs w:val="22"/>
          <w:lang w:val="hy-AM"/>
        </w:rPr>
        <w:t xml:space="preserve"> </w:t>
      </w:r>
      <w:r w:rsidRPr="00015606">
        <w:rPr>
          <w:rFonts w:ascii="GHEA Grapalat" w:hAnsi="GHEA Grapalat" w:cs="Sylfaen"/>
          <w:i/>
          <w:sz w:val="22"/>
          <w:szCs w:val="22"/>
          <w:lang w:val="hy-AM"/>
        </w:rPr>
        <w:t>անձանց</w:t>
      </w:r>
      <w:r>
        <w:rPr>
          <w:rFonts w:ascii="GHEA Grapalat" w:hAnsi="GHEA Grapalat"/>
          <w:sz w:val="22"/>
          <w:szCs w:val="22"/>
          <w:lang w:val="hy-AM"/>
        </w:rPr>
        <w:t xml:space="preserve"> խմբ</w:t>
      </w:r>
      <w:r>
        <w:rPr>
          <w:rFonts w:ascii="GHEA Grapalat" w:hAnsi="GHEA Grapalat"/>
          <w:sz w:val="22"/>
          <w:szCs w:val="22"/>
        </w:rPr>
        <w:t>ի ծախսերը</w:t>
      </w:r>
      <w:r w:rsidRPr="00015606">
        <w:rPr>
          <w:rFonts w:ascii="GHEA Grapalat" w:hAnsi="GHEA Grapalat"/>
          <w:sz w:val="22"/>
          <w:szCs w:val="22"/>
          <w:lang w:val="hy-AM"/>
        </w:rPr>
        <w:t xml:space="preserve"> </w:t>
      </w:r>
      <w:r w:rsidRPr="00015606">
        <w:rPr>
          <w:rFonts w:ascii="GHEA Grapalat" w:hAnsi="GHEA Grapalat" w:cs="Sylfaen"/>
          <w:sz w:val="22"/>
          <w:szCs w:val="22"/>
          <w:lang w:val="hy-AM"/>
        </w:rPr>
        <w:t>հաշվետու</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ժամանակահատվածում</w:t>
      </w:r>
      <w:r w:rsidRPr="00015606">
        <w:rPr>
          <w:rFonts w:ascii="GHEA Grapalat" w:hAnsi="GHEA Grapalat" w:cs="Times Armenian"/>
          <w:sz w:val="22"/>
          <w:szCs w:val="22"/>
          <w:lang w:val="hy-AM"/>
        </w:rPr>
        <w:t xml:space="preserve"> </w:t>
      </w:r>
      <w:r>
        <w:rPr>
          <w:rFonts w:ascii="GHEA Grapalat" w:hAnsi="GHEA Grapalat" w:cs="Sylfaen"/>
          <w:sz w:val="22"/>
          <w:szCs w:val="22"/>
        </w:rPr>
        <w:t>կազմել են</w:t>
      </w:r>
      <w:r w:rsidRPr="00015606">
        <w:rPr>
          <w:rFonts w:ascii="GHEA Grapalat" w:hAnsi="GHEA Grapalat" w:cs="Times Armenian"/>
          <w:sz w:val="22"/>
          <w:szCs w:val="22"/>
          <w:lang w:val="hy-AM"/>
        </w:rPr>
        <w:t xml:space="preserve"> </w:t>
      </w:r>
      <w:r>
        <w:rPr>
          <w:rFonts w:ascii="GHEA Grapalat" w:hAnsi="GHEA Grapalat" w:cs="Times Armenian"/>
          <w:sz w:val="22"/>
          <w:szCs w:val="22"/>
        </w:rPr>
        <w:t>2.7</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մլրդ</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դրամ</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կամ</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նախատեսվածի</w:t>
      </w:r>
      <w:r w:rsidRPr="00015606">
        <w:rPr>
          <w:rFonts w:ascii="GHEA Grapalat" w:hAnsi="GHEA Grapalat" w:cs="Times Armenian"/>
          <w:sz w:val="22"/>
          <w:szCs w:val="22"/>
          <w:lang w:val="hy-AM"/>
        </w:rPr>
        <w:t xml:space="preserve"> 9</w:t>
      </w:r>
      <w:r w:rsidRPr="00015606">
        <w:rPr>
          <w:rFonts w:ascii="GHEA Grapalat" w:hAnsi="GHEA Grapalat" w:cs="Times Armenian"/>
          <w:sz w:val="22"/>
          <w:szCs w:val="22"/>
        </w:rPr>
        <w:t>4</w:t>
      </w:r>
      <w:r w:rsidRPr="00015606">
        <w:rPr>
          <w:rFonts w:ascii="GHEA Grapalat" w:hAnsi="GHEA Grapalat" w:cs="Times Armenian"/>
          <w:sz w:val="22"/>
          <w:szCs w:val="22"/>
          <w:lang w:val="hy-AM"/>
        </w:rPr>
        <w:t>.</w:t>
      </w:r>
      <w:r>
        <w:rPr>
          <w:rFonts w:ascii="GHEA Grapalat" w:hAnsi="GHEA Grapalat" w:cs="Times Armenian"/>
          <w:sz w:val="22"/>
          <w:szCs w:val="22"/>
        </w:rPr>
        <w:t>1</w:t>
      </w:r>
      <w:r w:rsidRPr="00015606">
        <w:rPr>
          <w:rFonts w:ascii="GHEA Grapalat" w:hAnsi="GHEA Grapalat" w:cs="Times Armenian"/>
          <w:sz w:val="22"/>
          <w:szCs w:val="22"/>
          <w:lang w:val="hy-AM"/>
        </w:rPr>
        <w:t>%-</w:t>
      </w:r>
      <w:r w:rsidRPr="00015606">
        <w:rPr>
          <w:rFonts w:ascii="GHEA Grapalat" w:hAnsi="GHEA Grapalat" w:cs="Sylfaen"/>
          <w:sz w:val="22"/>
          <w:szCs w:val="22"/>
          <w:lang w:val="hy-AM"/>
        </w:rPr>
        <w:t>ը</w:t>
      </w:r>
      <w:r w:rsidRPr="00015606">
        <w:rPr>
          <w:rFonts w:ascii="GHEA Grapalat" w:hAnsi="GHEA Grapalat" w:cs="Times Armenian"/>
          <w:sz w:val="22"/>
          <w:szCs w:val="22"/>
          <w:lang w:val="hy-AM"/>
        </w:rPr>
        <w:t>: Շեղումը հիմնականում պայմանավորված է կենսաթոշակառուի</w:t>
      </w:r>
      <w:r w:rsidRPr="00015606">
        <w:rPr>
          <w:rFonts w:ascii="GHEA Grapalat" w:hAnsi="GHEA Grapalat" w:cs="Times Armenian"/>
          <w:sz w:val="22"/>
          <w:szCs w:val="22"/>
        </w:rPr>
        <w:t>, ծերության, հաշմանդամության, կերակրողին կորցնելու դեպքում սոցիալական նպաստառուի</w:t>
      </w:r>
      <w:r w:rsidRPr="00015606">
        <w:rPr>
          <w:rFonts w:ascii="GHEA Grapalat" w:hAnsi="GHEA Grapalat" w:cs="Times Armenian"/>
          <w:sz w:val="22"/>
          <w:szCs w:val="22"/>
          <w:lang w:val="hy-AM"/>
        </w:rPr>
        <w:t xml:space="preserve"> մահվան դեպքում տրվող թաղման նպաստի ծախսերի 9</w:t>
      </w:r>
      <w:r w:rsidRPr="00015606">
        <w:rPr>
          <w:rFonts w:ascii="GHEA Grapalat" w:hAnsi="GHEA Grapalat" w:cs="Times Armenian"/>
          <w:sz w:val="22"/>
          <w:szCs w:val="22"/>
        </w:rPr>
        <w:t>4</w:t>
      </w:r>
      <w:r w:rsidRPr="00015606">
        <w:rPr>
          <w:rFonts w:ascii="GHEA Grapalat" w:hAnsi="GHEA Grapalat" w:cs="Times Armenian"/>
          <w:sz w:val="22"/>
          <w:szCs w:val="22"/>
          <w:lang w:val="hy-AM"/>
        </w:rPr>
        <w:t>.</w:t>
      </w:r>
      <w:r>
        <w:rPr>
          <w:rFonts w:ascii="GHEA Grapalat" w:hAnsi="GHEA Grapalat" w:cs="Times Armenian"/>
          <w:sz w:val="22"/>
          <w:szCs w:val="22"/>
        </w:rPr>
        <w:t>4</w:t>
      </w:r>
      <w:r w:rsidRPr="00015606">
        <w:rPr>
          <w:rFonts w:ascii="GHEA Grapalat" w:hAnsi="GHEA Grapalat" w:cs="Times Armenian"/>
          <w:sz w:val="22"/>
          <w:szCs w:val="22"/>
          <w:lang w:val="hy-AM"/>
        </w:rPr>
        <w:t>%</w:t>
      </w:r>
      <w:r>
        <w:rPr>
          <w:rFonts w:ascii="GHEA Grapalat" w:hAnsi="GHEA Grapalat" w:cs="Times Armenian"/>
          <w:sz w:val="22"/>
          <w:szCs w:val="22"/>
        </w:rPr>
        <w:t xml:space="preserve"> (2.6 մլրդ դրամ)</w:t>
      </w:r>
      <w:r w:rsidRPr="00015606">
        <w:rPr>
          <w:rFonts w:ascii="GHEA Grapalat" w:hAnsi="GHEA Grapalat" w:cs="Times Armenian"/>
          <w:sz w:val="22"/>
          <w:szCs w:val="22"/>
          <w:lang w:val="hy-AM"/>
        </w:rPr>
        <w:t xml:space="preserve"> կատարողականով: 201</w:t>
      </w:r>
      <w:r w:rsidRPr="00015606">
        <w:rPr>
          <w:rFonts w:ascii="GHEA Grapalat" w:hAnsi="GHEA Grapalat" w:cs="Times Armenian"/>
          <w:sz w:val="22"/>
          <w:szCs w:val="22"/>
        </w:rPr>
        <w:t>5</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թվականի</w:t>
      </w:r>
      <w:r w:rsidRPr="00015606">
        <w:rPr>
          <w:rFonts w:ascii="GHEA Grapalat" w:hAnsi="GHEA Grapalat" w:cs="Times Armenian"/>
          <w:sz w:val="22"/>
          <w:szCs w:val="22"/>
          <w:lang w:val="hy-AM"/>
        </w:rPr>
        <w:t xml:space="preserve"> </w:t>
      </w:r>
      <w:r w:rsidRPr="00015606">
        <w:rPr>
          <w:rFonts w:ascii="GHEA Grapalat" w:hAnsi="GHEA Grapalat" w:cs="Sylfaen"/>
          <w:sz w:val="22"/>
          <w:szCs w:val="22"/>
        </w:rPr>
        <w:t xml:space="preserve">առաջին </w:t>
      </w:r>
      <w:r>
        <w:rPr>
          <w:rFonts w:ascii="GHEA Grapalat" w:hAnsi="GHEA Grapalat" w:cs="Sylfaen"/>
          <w:sz w:val="22"/>
          <w:szCs w:val="22"/>
        </w:rPr>
        <w:t>կիսա</w:t>
      </w:r>
      <w:r w:rsidRPr="00015606">
        <w:rPr>
          <w:rFonts w:ascii="GHEA Grapalat" w:hAnsi="GHEA Grapalat" w:cs="Sylfaen"/>
          <w:sz w:val="22"/>
          <w:szCs w:val="22"/>
        </w:rPr>
        <w:t>մյակի</w:t>
      </w:r>
      <w:r w:rsidRPr="00015606">
        <w:rPr>
          <w:rFonts w:ascii="GHEA Grapalat" w:hAnsi="GHEA Grapalat" w:cs="Times Armenian"/>
          <w:sz w:val="22"/>
          <w:szCs w:val="22"/>
        </w:rPr>
        <w:t xml:space="preserve"> համեմատ</w:t>
      </w:r>
      <w:r w:rsidRPr="00537096">
        <w:rPr>
          <w:rFonts w:ascii="GHEA Grapalat" w:hAnsi="GHEA Grapalat" w:cs="Sylfaen"/>
          <w:i/>
          <w:sz w:val="22"/>
          <w:szCs w:val="22"/>
          <w:lang w:val="hy-AM"/>
        </w:rPr>
        <w:t xml:space="preserve"> </w:t>
      </w:r>
      <w:r w:rsidRPr="00537096">
        <w:rPr>
          <w:rFonts w:ascii="GHEA Grapalat" w:hAnsi="GHEA Grapalat" w:cs="Sylfaen"/>
          <w:sz w:val="22"/>
          <w:szCs w:val="22"/>
        </w:rPr>
        <w:t>հ</w:t>
      </w:r>
      <w:r w:rsidRPr="00537096">
        <w:rPr>
          <w:rFonts w:ascii="GHEA Grapalat" w:hAnsi="GHEA Grapalat" w:cs="Sylfaen"/>
          <w:sz w:val="22"/>
          <w:szCs w:val="22"/>
          <w:lang w:val="hy-AM"/>
        </w:rPr>
        <w:t>արազատին</w:t>
      </w:r>
      <w:r w:rsidRPr="00537096">
        <w:rPr>
          <w:rFonts w:ascii="GHEA Grapalat" w:hAnsi="GHEA Grapalat" w:cs="Times Armenian"/>
          <w:sz w:val="22"/>
          <w:szCs w:val="22"/>
          <w:lang w:val="hy-AM"/>
        </w:rPr>
        <w:t xml:space="preserve"> </w:t>
      </w:r>
      <w:r w:rsidRPr="00537096">
        <w:rPr>
          <w:rFonts w:ascii="GHEA Grapalat" w:hAnsi="GHEA Grapalat" w:cs="Sylfaen"/>
          <w:sz w:val="22"/>
          <w:szCs w:val="22"/>
          <w:lang w:val="hy-AM"/>
        </w:rPr>
        <w:t>կորցրած</w:t>
      </w:r>
      <w:r w:rsidRPr="00537096">
        <w:rPr>
          <w:rFonts w:ascii="GHEA Grapalat" w:hAnsi="GHEA Grapalat" w:cs="Times Armenian"/>
          <w:sz w:val="22"/>
          <w:szCs w:val="22"/>
          <w:lang w:val="hy-AM"/>
        </w:rPr>
        <w:t xml:space="preserve"> </w:t>
      </w:r>
      <w:r w:rsidRPr="00537096">
        <w:rPr>
          <w:rFonts w:ascii="GHEA Grapalat" w:hAnsi="GHEA Grapalat" w:cs="Sylfaen"/>
          <w:sz w:val="22"/>
          <w:szCs w:val="22"/>
          <w:lang w:val="hy-AM"/>
        </w:rPr>
        <w:t>անձանց</w:t>
      </w:r>
      <w:r>
        <w:rPr>
          <w:rFonts w:ascii="GHEA Grapalat" w:hAnsi="GHEA Grapalat"/>
          <w:sz w:val="22"/>
          <w:szCs w:val="22"/>
          <w:lang w:val="hy-AM"/>
        </w:rPr>
        <w:t xml:space="preserve"> խմբ</w:t>
      </w:r>
      <w:r>
        <w:rPr>
          <w:rFonts w:ascii="GHEA Grapalat" w:hAnsi="GHEA Grapalat"/>
          <w:sz w:val="22"/>
          <w:szCs w:val="22"/>
        </w:rPr>
        <w:t>ի ծախսերը</w:t>
      </w:r>
      <w:r w:rsidRPr="00015606">
        <w:rPr>
          <w:rFonts w:ascii="GHEA Grapalat" w:hAnsi="GHEA Grapalat" w:cs="Times Armenian"/>
          <w:sz w:val="22"/>
          <w:szCs w:val="22"/>
        </w:rPr>
        <w:t xml:space="preserve"> </w:t>
      </w:r>
      <w:r>
        <w:rPr>
          <w:rFonts w:ascii="GHEA Grapalat" w:hAnsi="GHEA Grapalat" w:cs="Times Armenian"/>
          <w:sz w:val="22"/>
          <w:szCs w:val="22"/>
        </w:rPr>
        <w:t>գրեթե չեն փոփոխվել:</w:t>
      </w:r>
    </w:p>
    <w:p w:rsidR="005B421A" w:rsidRPr="006A3B1D" w:rsidRDefault="006A3B1D" w:rsidP="005B421A">
      <w:pPr>
        <w:spacing w:line="360" w:lineRule="auto"/>
        <w:ind w:firstLine="561"/>
        <w:jc w:val="both"/>
        <w:rPr>
          <w:rFonts w:ascii="GHEA Grapalat" w:hAnsi="GHEA Grapalat" w:cs="Times Armenian"/>
          <w:sz w:val="22"/>
          <w:szCs w:val="22"/>
        </w:rPr>
      </w:pPr>
      <w:r>
        <w:rPr>
          <w:rFonts w:ascii="GHEA Grapalat" w:hAnsi="GHEA Grapalat" w:cs="Sylfaen"/>
          <w:i/>
          <w:sz w:val="22"/>
          <w:szCs w:val="22"/>
        </w:rPr>
        <w:t>«</w:t>
      </w:r>
      <w:r w:rsidR="005B421A" w:rsidRPr="00015606">
        <w:rPr>
          <w:rFonts w:ascii="GHEA Grapalat" w:hAnsi="GHEA Grapalat" w:cs="Sylfaen"/>
          <w:i/>
          <w:sz w:val="22"/>
          <w:szCs w:val="22"/>
          <w:lang w:val="hy-AM"/>
        </w:rPr>
        <w:t>Ընտանիքի</w:t>
      </w:r>
      <w:r w:rsidR="005B421A" w:rsidRPr="00015606">
        <w:rPr>
          <w:rFonts w:ascii="GHEA Grapalat" w:hAnsi="GHEA Grapalat" w:cs="Times Armenian"/>
          <w:i/>
          <w:sz w:val="22"/>
          <w:szCs w:val="22"/>
          <w:lang w:val="hy-AM"/>
        </w:rPr>
        <w:t xml:space="preserve"> </w:t>
      </w:r>
      <w:r w:rsidR="005B421A" w:rsidRPr="00015606">
        <w:rPr>
          <w:rFonts w:ascii="GHEA Grapalat" w:hAnsi="GHEA Grapalat" w:cs="Sylfaen"/>
          <w:i/>
          <w:sz w:val="22"/>
          <w:szCs w:val="22"/>
          <w:lang w:val="hy-AM"/>
        </w:rPr>
        <w:t>անդամներ</w:t>
      </w:r>
      <w:r w:rsidR="005B421A" w:rsidRPr="00015606">
        <w:rPr>
          <w:rFonts w:ascii="GHEA Grapalat" w:hAnsi="GHEA Grapalat" w:cs="Times Armenian"/>
          <w:i/>
          <w:sz w:val="22"/>
          <w:szCs w:val="22"/>
          <w:lang w:val="hy-AM"/>
        </w:rPr>
        <w:t xml:space="preserve"> </w:t>
      </w:r>
      <w:r w:rsidR="005B421A" w:rsidRPr="00015606">
        <w:rPr>
          <w:rFonts w:ascii="GHEA Grapalat" w:hAnsi="GHEA Grapalat" w:cs="Sylfaen"/>
          <w:i/>
          <w:sz w:val="22"/>
          <w:szCs w:val="22"/>
          <w:lang w:val="hy-AM"/>
        </w:rPr>
        <w:t>և</w:t>
      </w:r>
      <w:r w:rsidR="005B421A" w:rsidRPr="00015606">
        <w:rPr>
          <w:rFonts w:ascii="GHEA Grapalat" w:hAnsi="GHEA Grapalat" w:cs="Times Armenian"/>
          <w:i/>
          <w:sz w:val="22"/>
          <w:szCs w:val="22"/>
          <w:lang w:val="hy-AM"/>
        </w:rPr>
        <w:t xml:space="preserve"> </w:t>
      </w:r>
      <w:r w:rsidR="005B421A" w:rsidRPr="00015606">
        <w:rPr>
          <w:rFonts w:ascii="GHEA Grapalat" w:hAnsi="GHEA Grapalat" w:cs="Sylfaen"/>
          <w:i/>
          <w:sz w:val="22"/>
          <w:szCs w:val="22"/>
          <w:lang w:val="hy-AM"/>
        </w:rPr>
        <w:t>զավակներ</w:t>
      </w:r>
      <w:r>
        <w:rPr>
          <w:rFonts w:ascii="GHEA Grapalat" w:hAnsi="GHEA Grapalat" w:cs="Sylfaen"/>
          <w:i/>
          <w:sz w:val="22"/>
          <w:szCs w:val="22"/>
        </w:rPr>
        <w:t>»</w:t>
      </w:r>
      <w:r w:rsidR="005B421A" w:rsidRPr="00015606">
        <w:rPr>
          <w:rFonts w:ascii="GHEA Grapalat" w:hAnsi="GHEA Grapalat" w:cs="Times Armenian"/>
          <w:i/>
          <w:sz w:val="22"/>
          <w:szCs w:val="22"/>
          <w:lang w:val="hy-AM"/>
        </w:rPr>
        <w:t xml:space="preserve"> </w:t>
      </w:r>
      <w:r w:rsidR="005B421A" w:rsidRPr="00015606">
        <w:rPr>
          <w:rFonts w:ascii="GHEA Grapalat" w:hAnsi="GHEA Grapalat" w:cs="Sylfaen"/>
          <w:sz w:val="22"/>
          <w:szCs w:val="22"/>
          <w:lang w:val="hy-AM"/>
        </w:rPr>
        <w:t>խմբի</w:t>
      </w:r>
      <w:r w:rsidR="005B421A" w:rsidRPr="00015606">
        <w:rPr>
          <w:rFonts w:ascii="GHEA Grapalat" w:hAnsi="GHEA Grapalat"/>
          <w:sz w:val="22"/>
          <w:szCs w:val="22"/>
          <w:lang w:val="hy-AM"/>
        </w:rPr>
        <w:t xml:space="preserve"> </w:t>
      </w:r>
      <w:r w:rsidR="005B421A" w:rsidRPr="00015606">
        <w:rPr>
          <w:rFonts w:ascii="GHEA Grapalat" w:hAnsi="GHEA Grapalat" w:cs="Sylfaen"/>
          <w:sz w:val="22"/>
          <w:szCs w:val="22"/>
          <w:lang w:val="hy-AM"/>
        </w:rPr>
        <w:t>ծախսերը</w:t>
      </w:r>
      <w:r w:rsidR="005B421A" w:rsidRPr="00015606">
        <w:rPr>
          <w:rFonts w:ascii="GHEA Grapalat" w:hAnsi="GHEA Grapalat" w:cs="Times Armenian"/>
          <w:sz w:val="22"/>
          <w:szCs w:val="22"/>
          <w:lang w:val="hy-AM"/>
        </w:rPr>
        <w:t xml:space="preserve"> 201</w:t>
      </w:r>
      <w:r w:rsidR="005B421A">
        <w:rPr>
          <w:rFonts w:ascii="GHEA Grapalat" w:hAnsi="GHEA Grapalat" w:cs="Times Armenian"/>
          <w:sz w:val="22"/>
          <w:szCs w:val="22"/>
        </w:rPr>
        <w:t>6</w:t>
      </w:r>
      <w:r w:rsidR="005B421A" w:rsidRPr="00015606">
        <w:rPr>
          <w:rFonts w:ascii="GHEA Grapalat" w:hAnsi="GHEA Grapalat" w:cs="Times Armenian"/>
          <w:sz w:val="22"/>
          <w:szCs w:val="22"/>
          <w:lang w:val="hy-AM"/>
        </w:rPr>
        <w:t xml:space="preserve"> </w:t>
      </w:r>
      <w:r w:rsidR="005B421A" w:rsidRPr="00015606">
        <w:rPr>
          <w:rFonts w:ascii="GHEA Grapalat" w:hAnsi="GHEA Grapalat" w:cs="Sylfaen"/>
          <w:sz w:val="22"/>
          <w:szCs w:val="22"/>
          <w:lang w:val="hy-AM"/>
        </w:rPr>
        <w:t>թվականի</w:t>
      </w:r>
      <w:r w:rsidR="005B421A" w:rsidRPr="00015606">
        <w:rPr>
          <w:rFonts w:ascii="GHEA Grapalat" w:hAnsi="GHEA Grapalat" w:cs="Times Armenian"/>
          <w:sz w:val="22"/>
          <w:szCs w:val="22"/>
          <w:lang w:val="hy-AM"/>
        </w:rPr>
        <w:t xml:space="preserve"> </w:t>
      </w:r>
      <w:r w:rsidR="005B421A" w:rsidRPr="00015606">
        <w:rPr>
          <w:rFonts w:ascii="GHEA Grapalat" w:hAnsi="GHEA Grapalat" w:cs="Sylfaen"/>
          <w:sz w:val="22"/>
          <w:szCs w:val="22"/>
          <w:lang w:val="hy-AM"/>
        </w:rPr>
        <w:t>առաջին</w:t>
      </w:r>
      <w:r w:rsidR="005B421A" w:rsidRPr="00015606">
        <w:rPr>
          <w:rFonts w:ascii="GHEA Grapalat" w:hAnsi="GHEA Grapalat" w:cs="Times Armenian"/>
          <w:sz w:val="22"/>
          <w:szCs w:val="22"/>
          <w:lang w:val="hy-AM"/>
        </w:rPr>
        <w:t xml:space="preserve"> </w:t>
      </w:r>
      <w:r w:rsidR="005B421A">
        <w:rPr>
          <w:rFonts w:ascii="GHEA Grapalat" w:hAnsi="GHEA Grapalat" w:cs="Times Armenian"/>
          <w:sz w:val="22"/>
          <w:szCs w:val="22"/>
        </w:rPr>
        <w:t>կիս</w:t>
      </w:r>
      <w:r w:rsidR="005B421A" w:rsidRPr="00015606">
        <w:rPr>
          <w:rFonts w:ascii="GHEA Grapalat" w:hAnsi="GHEA Grapalat" w:cs="Sylfaen"/>
          <w:sz w:val="22"/>
          <w:szCs w:val="22"/>
          <w:lang w:val="hy-AM"/>
        </w:rPr>
        <w:t>ամյակում</w:t>
      </w:r>
      <w:r w:rsidR="005B421A" w:rsidRPr="00015606">
        <w:rPr>
          <w:rFonts w:ascii="GHEA Grapalat" w:hAnsi="GHEA Grapalat" w:cs="Times Armenian"/>
          <w:sz w:val="22"/>
          <w:szCs w:val="22"/>
          <w:lang w:val="hy-AM"/>
        </w:rPr>
        <w:t xml:space="preserve"> </w:t>
      </w:r>
      <w:r w:rsidR="005B421A" w:rsidRPr="00015606">
        <w:rPr>
          <w:rFonts w:ascii="GHEA Grapalat" w:hAnsi="GHEA Grapalat" w:cs="Sylfaen"/>
          <w:sz w:val="22"/>
          <w:szCs w:val="22"/>
          <w:lang w:val="hy-AM"/>
        </w:rPr>
        <w:t>կազմել</w:t>
      </w:r>
      <w:r w:rsidR="005B421A" w:rsidRPr="00015606">
        <w:rPr>
          <w:rFonts w:ascii="GHEA Grapalat" w:hAnsi="GHEA Grapalat" w:cs="Times Armenian"/>
          <w:sz w:val="22"/>
          <w:szCs w:val="22"/>
          <w:lang w:val="hy-AM"/>
        </w:rPr>
        <w:t xml:space="preserve"> </w:t>
      </w:r>
      <w:r w:rsidR="005B421A" w:rsidRPr="00015606">
        <w:rPr>
          <w:rFonts w:ascii="GHEA Grapalat" w:hAnsi="GHEA Grapalat" w:cs="Sylfaen"/>
          <w:sz w:val="22"/>
          <w:szCs w:val="22"/>
          <w:lang w:val="hy-AM"/>
        </w:rPr>
        <w:t>են</w:t>
      </w:r>
      <w:r w:rsidR="005B421A" w:rsidRPr="00015606">
        <w:rPr>
          <w:rFonts w:ascii="GHEA Grapalat" w:hAnsi="GHEA Grapalat" w:cs="Times Armenian"/>
          <w:sz w:val="22"/>
          <w:szCs w:val="22"/>
          <w:lang w:val="hy-AM"/>
        </w:rPr>
        <w:t xml:space="preserve"> </w:t>
      </w:r>
      <w:r w:rsidR="005B421A">
        <w:rPr>
          <w:rFonts w:ascii="GHEA Grapalat" w:hAnsi="GHEA Grapalat" w:cs="Times Armenian"/>
          <w:sz w:val="22"/>
          <w:szCs w:val="22"/>
        </w:rPr>
        <w:t>30.5</w:t>
      </w:r>
      <w:r w:rsidR="005B421A" w:rsidRPr="00015606">
        <w:rPr>
          <w:rFonts w:ascii="GHEA Grapalat" w:hAnsi="GHEA Grapalat" w:cs="Times Armenian"/>
          <w:sz w:val="22"/>
          <w:szCs w:val="22"/>
          <w:lang w:val="hy-AM"/>
        </w:rPr>
        <w:t xml:space="preserve"> </w:t>
      </w:r>
      <w:r w:rsidR="005B421A" w:rsidRPr="00015606">
        <w:rPr>
          <w:rFonts w:ascii="GHEA Grapalat" w:hAnsi="GHEA Grapalat" w:cs="Sylfaen"/>
          <w:sz w:val="22"/>
          <w:szCs w:val="22"/>
          <w:lang w:val="hy-AM"/>
        </w:rPr>
        <w:t>մլրդ</w:t>
      </w:r>
      <w:r w:rsidR="005B421A" w:rsidRPr="00015606">
        <w:rPr>
          <w:rFonts w:ascii="GHEA Grapalat" w:hAnsi="GHEA Grapalat" w:cs="Times Armenian"/>
          <w:sz w:val="22"/>
          <w:szCs w:val="22"/>
          <w:lang w:val="hy-AM"/>
        </w:rPr>
        <w:t xml:space="preserve"> </w:t>
      </w:r>
      <w:r w:rsidR="005B421A" w:rsidRPr="00015606">
        <w:rPr>
          <w:rFonts w:ascii="GHEA Grapalat" w:hAnsi="GHEA Grapalat" w:cs="Sylfaen"/>
          <w:sz w:val="22"/>
          <w:szCs w:val="22"/>
          <w:lang w:val="hy-AM"/>
        </w:rPr>
        <w:t>դրամ</w:t>
      </w:r>
      <w:r w:rsidR="005B421A" w:rsidRPr="00015606">
        <w:rPr>
          <w:rFonts w:ascii="GHEA Grapalat" w:hAnsi="GHEA Grapalat" w:cs="Times Armenian"/>
          <w:sz w:val="22"/>
          <w:szCs w:val="22"/>
          <w:lang w:val="hy-AM"/>
        </w:rPr>
        <w:t xml:space="preserve"> </w:t>
      </w:r>
      <w:r w:rsidR="005B421A" w:rsidRPr="00015606">
        <w:rPr>
          <w:rFonts w:ascii="GHEA Grapalat" w:hAnsi="GHEA Grapalat" w:cs="Sylfaen"/>
          <w:sz w:val="22"/>
          <w:szCs w:val="22"/>
          <w:lang w:val="hy-AM"/>
        </w:rPr>
        <w:t>կամ</w:t>
      </w:r>
      <w:r w:rsidR="005B421A" w:rsidRPr="00015606">
        <w:rPr>
          <w:rFonts w:ascii="GHEA Grapalat" w:hAnsi="GHEA Grapalat" w:cs="Times Armenian"/>
          <w:sz w:val="22"/>
          <w:szCs w:val="22"/>
          <w:lang w:val="hy-AM"/>
        </w:rPr>
        <w:t xml:space="preserve"> </w:t>
      </w:r>
      <w:r w:rsidR="005B421A" w:rsidRPr="00015606">
        <w:rPr>
          <w:rFonts w:ascii="GHEA Grapalat" w:hAnsi="GHEA Grapalat" w:cs="Sylfaen"/>
          <w:sz w:val="22"/>
          <w:szCs w:val="22"/>
          <w:lang w:val="hy-AM"/>
        </w:rPr>
        <w:t>նախատեսվածի</w:t>
      </w:r>
      <w:r w:rsidR="005B421A" w:rsidRPr="00015606">
        <w:rPr>
          <w:rFonts w:ascii="GHEA Grapalat" w:hAnsi="GHEA Grapalat" w:cs="Times Armenian"/>
          <w:sz w:val="22"/>
          <w:szCs w:val="22"/>
          <w:lang w:val="hy-AM"/>
        </w:rPr>
        <w:t xml:space="preserve"> </w:t>
      </w:r>
      <w:r w:rsidR="005B421A">
        <w:rPr>
          <w:rFonts w:ascii="GHEA Grapalat" w:hAnsi="GHEA Grapalat" w:cs="Times Armenian"/>
          <w:sz w:val="22"/>
          <w:szCs w:val="22"/>
        </w:rPr>
        <w:t>94.6</w:t>
      </w:r>
      <w:r w:rsidR="005B421A" w:rsidRPr="00015606">
        <w:rPr>
          <w:rFonts w:ascii="GHEA Grapalat" w:hAnsi="GHEA Grapalat" w:cs="Times Armenian"/>
          <w:sz w:val="22"/>
          <w:szCs w:val="22"/>
          <w:lang w:val="hy-AM"/>
        </w:rPr>
        <w:t>%-</w:t>
      </w:r>
      <w:r w:rsidR="005B421A" w:rsidRPr="00015606">
        <w:rPr>
          <w:rFonts w:ascii="GHEA Grapalat" w:hAnsi="GHEA Grapalat" w:cs="Sylfaen"/>
          <w:sz w:val="22"/>
          <w:szCs w:val="22"/>
          <w:lang w:val="hy-AM"/>
        </w:rPr>
        <w:t>ը: Շեղումը</w:t>
      </w:r>
      <w:r w:rsidR="005B421A" w:rsidRPr="00015606">
        <w:rPr>
          <w:rFonts w:ascii="GHEA Grapalat" w:hAnsi="GHEA Grapalat" w:cs="Times Armenian"/>
          <w:sz w:val="22"/>
          <w:szCs w:val="22"/>
          <w:lang w:val="hy-AM"/>
        </w:rPr>
        <w:t xml:space="preserve"> </w:t>
      </w:r>
      <w:r w:rsidR="005B421A" w:rsidRPr="00015606">
        <w:rPr>
          <w:rFonts w:ascii="GHEA Grapalat" w:hAnsi="GHEA Grapalat" w:cs="Sylfaen"/>
          <w:sz w:val="22"/>
          <w:szCs w:val="22"/>
          <w:lang w:val="hy-AM"/>
        </w:rPr>
        <w:t>հիմնականում</w:t>
      </w:r>
      <w:r w:rsidR="005B421A" w:rsidRPr="00015606">
        <w:rPr>
          <w:rFonts w:ascii="GHEA Grapalat" w:hAnsi="GHEA Grapalat" w:cs="Times Armenian"/>
          <w:sz w:val="22"/>
          <w:szCs w:val="22"/>
          <w:lang w:val="hy-AM"/>
        </w:rPr>
        <w:t xml:space="preserve"> </w:t>
      </w:r>
      <w:r w:rsidR="005B421A" w:rsidRPr="00015606">
        <w:rPr>
          <w:rFonts w:ascii="GHEA Grapalat" w:hAnsi="GHEA Grapalat" w:cs="Sylfaen"/>
          <w:sz w:val="22"/>
          <w:szCs w:val="22"/>
          <w:lang w:val="hy-AM"/>
        </w:rPr>
        <w:t>պայմանավորված</w:t>
      </w:r>
      <w:r w:rsidR="005B421A" w:rsidRPr="00015606">
        <w:rPr>
          <w:rFonts w:ascii="GHEA Grapalat" w:hAnsi="GHEA Grapalat" w:cs="Times Armenian"/>
          <w:sz w:val="22"/>
          <w:szCs w:val="22"/>
          <w:lang w:val="hy-AM"/>
        </w:rPr>
        <w:t xml:space="preserve"> </w:t>
      </w:r>
      <w:r w:rsidR="005B421A" w:rsidRPr="00015606">
        <w:rPr>
          <w:rFonts w:ascii="GHEA Grapalat" w:hAnsi="GHEA Grapalat" w:cs="Sylfaen"/>
          <w:sz w:val="22"/>
          <w:szCs w:val="22"/>
          <w:lang w:val="hy-AM"/>
        </w:rPr>
        <w:lastRenderedPageBreak/>
        <w:t xml:space="preserve">է </w:t>
      </w:r>
      <w:r w:rsidR="005B421A" w:rsidRPr="00015606">
        <w:rPr>
          <w:rFonts w:ascii="GHEA Grapalat" w:hAnsi="GHEA Grapalat" w:cs="Times Armenian"/>
          <w:sz w:val="22"/>
          <w:szCs w:val="22"/>
          <w:lang w:val="hy-AM"/>
        </w:rPr>
        <w:t>ընտանիքի կենսամակարդակի բարձրացմանն ուղղված նպաստների</w:t>
      </w:r>
      <w:r w:rsidR="005B421A">
        <w:rPr>
          <w:rFonts w:ascii="GHEA Grapalat" w:hAnsi="GHEA Grapalat" w:cs="Times Armenian"/>
          <w:sz w:val="22"/>
          <w:szCs w:val="22"/>
        </w:rPr>
        <w:t>,</w:t>
      </w:r>
      <w:r w:rsidR="005B421A" w:rsidRPr="00015606">
        <w:rPr>
          <w:rFonts w:ascii="GHEA Grapalat" w:hAnsi="GHEA Grapalat" w:cs="Sylfaen"/>
          <w:sz w:val="22"/>
          <w:szCs w:val="22"/>
        </w:rPr>
        <w:t xml:space="preserve"> մայրության</w:t>
      </w:r>
      <w:r w:rsidR="005B421A" w:rsidRPr="00015606">
        <w:rPr>
          <w:rFonts w:ascii="GHEA Grapalat" w:hAnsi="GHEA Grapalat" w:cs="Times Armenian"/>
          <w:sz w:val="22"/>
          <w:szCs w:val="22"/>
          <w:lang w:val="hy-AM"/>
        </w:rPr>
        <w:t xml:space="preserve"> </w:t>
      </w:r>
      <w:r w:rsidR="005B421A" w:rsidRPr="00015606">
        <w:rPr>
          <w:rFonts w:ascii="GHEA Grapalat" w:hAnsi="GHEA Grapalat" w:cs="Sylfaen"/>
          <w:sz w:val="22"/>
          <w:szCs w:val="22"/>
          <w:lang w:val="hy-AM"/>
        </w:rPr>
        <w:t>նպաստի</w:t>
      </w:r>
      <w:r w:rsidR="005B421A" w:rsidRPr="00015606">
        <w:rPr>
          <w:rFonts w:ascii="GHEA Grapalat" w:hAnsi="GHEA Grapalat" w:cs="Sylfaen"/>
          <w:sz w:val="22"/>
          <w:szCs w:val="22"/>
        </w:rPr>
        <w:t xml:space="preserve"> վճարման</w:t>
      </w:r>
      <w:r w:rsidR="00B57812">
        <w:rPr>
          <w:rFonts w:ascii="GHEA Grapalat" w:hAnsi="GHEA Grapalat" w:cs="Sylfaen"/>
          <w:sz w:val="22"/>
          <w:szCs w:val="22"/>
        </w:rPr>
        <w:t>, ե</w:t>
      </w:r>
      <w:r w:rsidR="005B421A" w:rsidRPr="00DB4165">
        <w:rPr>
          <w:rFonts w:ascii="GHEA Grapalat" w:hAnsi="GHEA Grapalat" w:cs="Sylfaen"/>
          <w:sz w:val="22"/>
          <w:szCs w:val="22"/>
          <w:lang w:val="hy-AM"/>
        </w:rPr>
        <w:t>րեխայի</w:t>
      </w:r>
      <w:r w:rsidR="007B19B3">
        <w:rPr>
          <w:rFonts w:ascii="GHEA Grapalat" w:hAnsi="GHEA Grapalat" w:cs="Sylfaen"/>
          <w:sz w:val="22"/>
          <w:szCs w:val="22"/>
          <w:lang w:val="hy-AM"/>
        </w:rPr>
        <w:t xml:space="preserve"> </w:t>
      </w:r>
      <w:r w:rsidR="005B421A" w:rsidRPr="00DB4165">
        <w:rPr>
          <w:rFonts w:ascii="GHEA Grapalat" w:hAnsi="GHEA Grapalat" w:cs="Sylfaen"/>
          <w:sz w:val="22"/>
          <w:szCs w:val="22"/>
          <w:lang w:val="hy-AM"/>
        </w:rPr>
        <w:t>ծննդյան միանվագ նպաստ</w:t>
      </w:r>
      <w:r w:rsidR="005B421A">
        <w:rPr>
          <w:rFonts w:ascii="GHEA Grapalat" w:hAnsi="GHEA Grapalat" w:cs="Sylfaen"/>
          <w:sz w:val="22"/>
          <w:szCs w:val="22"/>
        </w:rPr>
        <w:t>ի</w:t>
      </w:r>
      <w:r w:rsidR="00B57812">
        <w:rPr>
          <w:rFonts w:ascii="GHEA Grapalat" w:hAnsi="GHEA Grapalat" w:cs="Sylfaen"/>
          <w:sz w:val="22"/>
          <w:szCs w:val="22"/>
        </w:rPr>
        <w:t xml:space="preserve"> և մ</w:t>
      </w:r>
      <w:r w:rsidR="00B57812" w:rsidRPr="00B57812">
        <w:rPr>
          <w:rFonts w:ascii="GHEA Grapalat" w:hAnsi="GHEA Grapalat" w:cs="Sylfaen"/>
          <w:sz w:val="22"/>
          <w:szCs w:val="22"/>
        </w:rPr>
        <w:t>ինչև 2 տարեկան երեխայի խնամքի նպաստ</w:t>
      </w:r>
      <w:r w:rsidR="00B57812">
        <w:rPr>
          <w:rFonts w:ascii="GHEA Grapalat" w:hAnsi="GHEA Grapalat" w:cs="Sylfaen"/>
          <w:sz w:val="22"/>
          <w:szCs w:val="22"/>
        </w:rPr>
        <w:t>ի գծով</w:t>
      </w:r>
      <w:r w:rsidR="005B421A" w:rsidRPr="00DB4165">
        <w:rPr>
          <w:rFonts w:ascii="GHEA Grapalat" w:hAnsi="GHEA Grapalat" w:cs="Sylfaen"/>
          <w:sz w:val="22"/>
          <w:szCs w:val="22"/>
          <w:lang w:val="hy-AM"/>
        </w:rPr>
        <w:t xml:space="preserve"> </w:t>
      </w:r>
      <w:r w:rsidR="005B421A" w:rsidRPr="00015606">
        <w:rPr>
          <w:rFonts w:ascii="GHEA Grapalat" w:hAnsi="GHEA Grapalat" w:cs="Sylfaen"/>
          <w:sz w:val="22"/>
          <w:szCs w:val="22"/>
          <w:lang w:val="hy-AM"/>
        </w:rPr>
        <w:t>ծախսերի կատարողականով,</w:t>
      </w:r>
      <w:r w:rsidR="005B421A" w:rsidRPr="00015606">
        <w:rPr>
          <w:rFonts w:ascii="GHEA Grapalat" w:hAnsi="GHEA Grapalat" w:cs="Times Armenian"/>
          <w:sz w:val="22"/>
          <w:szCs w:val="22"/>
          <w:lang w:val="hy-AM"/>
        </w:rPr>
        <w:t xml:space="preserve"> որոնք կազմել են համապատասխանաբար</w:t>
      </w:r>
      <w:r w:rsidR="005B421A" w:rsidRPr="00015606">
        <w:rPr>
          <w:rFonts w:ascii="GHEA Grapalat" w:hAnsi="GHEA Grapalat" w:cs="Sylfaen"/>
          <w:sz w:val="22"/>
          <w:szCs w:val="22"/>
          <w:lang w:val="hy-AM"/>
        </w:rPr>
        <w:t xml:space="preserve"> </w:t>
      </w:r>
      <w:r w:rsidR="005B421A">
        <w:rPr>
          <w:rFonts w:ascii="GHEA Grapalat" w:hAnsi="GHEA Grapalat" w:cs="Sylfaen"/>
          <w:sz w:val="22"/>
          <w:szCs w:val="22"/>
        </w:rPr>
        <w:t>18</w:t>
      </w:r>
      <w:r w:rsidR="005B421A" w:rsidRPr="00015606">
        <w:rPr>
          <w:rFonts w:ascii="GHEA Grapalat" w:hAnsi="GHEA Grapalat" w:cs="Sylfaen"/>
          <w:sz w:val="22"/>
          <w:szCs w:val="22"/>
          <w:lang w:val="hy-AM"/>
        </w:rPr>
        <w:t xml:space="preserve"> մլ</w:t>
      </w:r>
      <w:r w:rsidR="005B421A" w:rsidRPr="00015606">
        <w:rPr>
          <w:rFonts w:ascii="GHEA Grapalat" w:hAnsi="GHEA Grapalat" w:cs="Sylfaen"/>
          <w:sz w:val="22"/>
          <w:szCs w:val="22"/>
        </w:rPr>
        <w:t>րդ</w:t>
      </w:r>
      <w:r w:rsidR="005B421A" w:rsidRPr="00015606">
        <w:rPr>
          <w:rFonts w:ascii="GHEA Grapalat" w:hAnsi="GHEA Grapalat" w:cs="Sylfaen"/>
          <w:sz w:val="22"/>
          <w:szCs w:val="22"/>
          <w:lang w:val="hy-AM"/>
        </w:rPr>
        <w:t xml:space="preserve"> դրամ</w:t>
      </w:r>
      <w:r w:rsidR="005B421A" w:rsidRPr="00015606">
        <w:rPr>
          <w:rFonts w:ascii="GHEA Grapalat" w:hAnsi="GHEA Grapalat" w:cs="Times Armenian"/>
          <w:sz w:val="22"/>
          <w:szCs w:val="22"/>
          <w:lang w:val="hy-AM"/>
        </w:rPr>
        <w:t xml:space="preserve"> կամ ծրագրվածի </w:t>
      </w:r>
      <w:r w:rsidR="005B421A">
        <w:rPr>
          <w:rFonts w:ascii="GHEA Grapalat" w:hAnsi="GHEA Grapalat" w:cs="Times Armenian"/>
          <w:sz w:val="22"/>
          <w:szCs w:val="22"/>
        </w:rPr>
        <w:t>95.9</w:t>
      </w:r>
      <w:r w:rsidR="005B421A" w:rsidRPr="00015606">
        <w:rPr>
          <w:rFonts w:ascii="GHEA Grapalat" w:hAnsi="GHEA Grapalat" w:cs="Times Armenian"/>
          <w:sz w:val="22"/>
          <w:szCs w:val="22"/>
          <w:lang w:val="hy-AM"/>
        </w:rPr>
        <w:t>%-ը</w:t>
      </w:r>
      <w:r w:rsidR="005B421A">
        <w:rPr>
          <w:rFonts w:ascii="GHEA Grapalat" w:hAnsi="GHEA Grapalat" w:cs="Times Armenian"/>
          <w:sz w:val="22"/>
          <w:szCs w:val="22"/>
        </w:rPr>
        <w:t>,</w:t>
      </w:r>
      <w:r w:rsidR="005B421A" w:rsidRPr="00015606">
        <w:rPr>
          <w:rFonts w:ascii="GHEA Grapalat" w:hAnsi="GHEA Grapalat" w:cs="Times Armenian"/>
          <w:sz w:val="22"/>
          <w:szCs w:val="22"/>
          <w:lang w:val="hy-AM"/>
        </w:rPr>
        <w:t xml:space="preserve"> </w:t>
      </w:r>
      <w:r w:rsidR="005B421A">
        <w:rPr>
          <w:rFonts w:ascii="GHEA Grapalat" w:hAnsi="GHEA Grapalat" w:cs="Times Armenian"/>
          <w:sz w:val="22"/>
          <w:szCs w:val="22"/>
        </w:rPr>
        <w:t>4.4</w:t>
      </w:r>
      <w:r w:rsidR="005B421A" w:rsidRPr="00015606">
        <w:rPr>
          <w:rFonts w:ascii="GHEA Grapalat" w:hAnsi="GHEA Grapalat" w:cs="Sylfaen"/>
          <w:sz w:val="22"/>
          <w:szCs w:val="22"/>
          <w:lang w:val="hy-AM"/>
        </w:rPr>
        <w:t xml:space="preserve"> մլ</w:t>
      </w:r>
      <w:r w:rsidR="005B421A">
        <w:rPr>
          <w:rFonts w:ascii="GHEA Grapalat" w:hAnsi="GHEA Grapalat" w:cs="Sylfaen"/>
          <w:sz w:val="22"/>
          <w:szCs w:val="22"/>
        </w:rPr>
        <w:t>րդ</w:t>
      </w:r>
      <w:r w:rsidR="005B421A" w:rsidRPr="00015606">
        <w:rPr>
          <w:rFonts w:ascii="GHEA Grapalat" w:hAnsi="GHEA Grapalat" w:cs="Sylfaen"/>
          <w:sz w:val="22"/>
          <w:szCs w:val="22"/>
          <w:lang w:val="hy-AM"/>
        </w:rPr>
        <w:t xml:space="preserve"> դրամ</w:t>
      </w:r>
      <w:r w:rsidR="005B421A" w:rsidRPr="00015606">
        <w:rPr>
          <w:rFonts w:ascii="GHEA Grapalat" w:hAnsi="GHEA Grapalat" w:cs="Times Armenian"/>
          <w:sz w:val="22"/>
          <w:szCs w:val="22"/>
          <w:lang w:val="hy-AM"/>
        </w:rPr>
        <w:t xml:space="preserve"> կամ ծրագրվածի </w:t>
      </w:r>
      <w:r w:rsidR="005B421A">
        <w:rPr>
          <w:rFonts w:ascii="GHEA Grapalat" w:hAnsi="GHEA Grapalat" w:cs="Times Armenian"/>
          <w:sz w:val="22"/>
          <w:szCs w:val="22"/>
        </w:rPr>
        <w:t>92.8</w:t>
      </w:r>
      <w:r w:rsidR="005B421A" w:rsidRPr="00015606">
        <w:rPr>
          <w:rFonts w:ascii="GHEA Grapalat" w:hAnsi="GHEA Grapalat" w:cs="Times Armenian"/>
          <w:sz w:val="22"/>
          <w:szCs w:val="22"/>
          <w:lang w:val="hy-AM"/>
        </w:rPr>
        <w:t>%-ը</w:t>
      </w:r>
      <w:r w:rsidR="00B57812">
        <w:rPr>
          <w:rFonts w:ascii="GHEA Grapalat" w:hAnsi="GHEA Grapalat" w:cs="Times Armenian"/>
          <w:sz w:val="22"/>
          <w:szCs w:val="22"/>
        </w:rPr>
        <w:t>,</w:t>
      </w:r>
      <w:r w:rsidR="005B421A">
        <w:rPr>
          <w:rFonts w:ascii="GHEA Grapalat" w:hAnsi="GHEA Grapalat" w:cs="Times Armenian"/>
          <w:sz w:val="22"/>
          <w:szCs w:val="22"/>
        </w:rPr>
        <w:t xml:space="preserve"> 4.6</w:t>
      </w:r>
      <w:r w:rsidR="005B421A" w:rsidRPr="00015606">
        <w:rPr>
          <w:rFonts w:ascii="GHEA Grapalat" w:hAnsi="GHEA Grapalat" w:cs="Sylfaen"/>
          <w:sz w:val="22"/>
          <w:szCs w:val="22"/>
          <w:lang w:val="hy-AM"/>
        </w:rPr>
        <w:t xml:space="preserve"> մլ</w:t>
      </w:r>
      <w:r w:rsidR="005B421A">
        <w:rPr>
          <w:rFonts w:ascii="GHEA Grapalat" w:hAnsi="GHEA Grapalat" w:cs="Sylfaen"/>
          <w:sz w:val="22"/>
          <w:szCs w:val="22"/>
        </w:rPr>
        <w:t>րդ</w:t>
      </w:r>
      <w:r w:rsidR="005B421A" w:rsidRPr="00015606">
        <w:rPr>
          <w:rFonts w:ascii="GHEA Grapalat" w:hAnsi="GHEA Grapalat" w:cs="Sylfaen"/>
          <w:sz w:val="22"/>
          <w:szCs w:val="22"/>
          <w:lang w:val="hy-AM"/>
        </w:rPr>
        <w:t xml:space="preserve"> դրամ</w:t>
      </w:r>
      <w:r w:rsidR="005B421A" w:rsidRPr="00015606">
        <w:rPr>
          <w:rFonts w:ascii="GHEA Grapalat" w:hAnsi="GHEA Grapalat" w:cs="Times Armenian"/>
          <w:sz w:val="22"/>
          <w:szCs w:val="22"/>
          <w:lang w:val="hy-AM"/>
        </w:rPr>
        <w:t xml:space="preserve"> կամ ծրագրվածի </w:t>
      </w:r>
      <w:r w:rsidR="005B421A">
        <w:rPr>
          <w:rFonts w:ascii="GHEA Grapalat" w:hAnsi="GHEA Grapalat" w:cs="Times Armenian"/>
          <w:sz w:val="22"/>
          <w:szCs w:val="22"/>
        </w:rPr>
        <w:t>95.1</w:t>
      </w:r>
      <w:r w:rsidR="005B421A" w:rsidRPr="00015606">
        <w:rPr>
          <w:rFonts w:ascii="GHEA Grapalat" w:hAnsi="GHEA Grapalat" w:cs="Times Armenian"/>
          <w:sz w:val="22"/>
          <w:szCs w:val="22"/>
          <w:lang w:val="hy-AM"/>
        </w:rPr>
        <w:t>%-ը</w:t>
      </w:r>
      <w:r w:rsidR="00B57812">
        <w:rPr>
          <w:rFonts w:ascii="GHEA Grapalat" w:hAnsi="GHEA Grapalat" w:cs="Times Armenian"/>
          <w:sz w:val="22"/>
          <w:szCs w:val="22"/>
        </w:rPr>
        <w:t xml:space="preserve"> և 1.2 մլրդ դրամ կամ ծրագրվածի 88.6%-ը</w:t>
      </w:r>
      <w:r w:rsidR="005B421A" w:rsidRPr="00015606">
        <w:rPr>
          <w:rFonts w:ascii="GHEA Grapalat" w:hAnsi="GHEA Grapalat" w:cs="Times Armenian"/>
          <w:sz w:val="22"/>
          <w:szCs w:val="22"/>
          <w:lang w:val="hy-AM"/>
        </w:rPr>
        <w:t>:</w:t>
      </w:r>
      <w:r w:rsidR="005B421A" w:rsidRPr="00DB4165">
        <w:rPr>
          <w:rFonts w:ascii="GHEA Grapalat" w:hAnsi="GHEA Grapalat" w:cs="Sylfaen"/>
          <w:sz w:val="22"/>
          <w:szCs w:val="22"/>
        </w:rPr>
        <w:t xml:space="preserve"> Երեխաների շուրջօրյա խնամքի ծառայություններ</w:t>
      </w:r>
      <w:r w:rsidR="005B421A">
        <w:rPr>
          <w:rFonts w:ascii="GHEA Grapalat" w:hAnsi="GHEA Grapalat" w:cs="Sylfaen"/>
          <w:sz w:val="22"/>
          <w:szCs w:val="22"/>
        </w:rPr>
        <w:t xml:space="preserve">ին տրամադրվել է 994.9 մլն դրամ, որը </w:t>
      </w:r>
      <w:r w:rsidR="005B421A" w:rsidRPr="00015606">
        <w:rPr>
          <w:rFonts w:ascii="GHEA Grapalat" w:hAnsi="GHEA Grapalat" w:cs="Times Armenian"/>
          <w:sz w:val="22"/>
          <w:szCs w:val="22"/>
          <w:lang w:val="hy-AM"/>
        </w:rPr>
        <w:t>կա</w:t>
      </w:r>
      <w:r w:rsidR="005B421A">
        <w:rPr>
          <w:rFonts w:ascii="GHEA Grapalat" w:hAnsi="GHEA Grapalat" w:cs="Times Armenian"/>
          <w:sz w:val="22"/>
          <w:szCs w:val="22"/>
        </w:rPr>
        <w:t>զ</w:t>
      </w:r>
      <w:r w:rsidR="005B421A" w:rsidRPr="00015606">
        <w:rPr>
          <w:rFonts w:ascii="GHEA Grapalat" w:hAnsi="GHEA Grapalat" w:cs="Times Armenian"/>
          <w:sz w:val="22"/>
          <w:szCs w:val="22"/>
          <w:lang w:val="hy-AM"/>
        </w:rPr>
        <w:t>մ</w:t>
      </w:r>
      <w:r w:rsidR="005B421A">
        <w:rPr>
          <w:rFonts w:ascii="GHEA Grapalat" w:hAnsi="GHEA Grapalat" w:cs="Times Armenian"/>
          <w:sz w:val="22"/>
          <w:szCs w:val="22"/>
        </w:rPr>
        <w:t>ել է</w:t>
      </w:r>
      <w:r w:rsidR="005B421A" w:rsidRPr="00015606">
        <w:rPr>
          <w:rFonts w:ascii="GHEA Grapalat" w:hAnsi="GHEA Grapalat" w:cs="Times Armenian"/>
          <w:sz w:val="22"/>
          <w:szCs w:val="22"/>
          <w:lang w:val="hy-AM"/>
        </w:rPr>
        <w:t xml:space="preserve"> </w:t>
      </w:r>
      <w:r w:rsidR="005B421A">
        <w:rPr>
          <w:rFonts w:ascii="GHEA Grapalat" w:hAnsi="GHEA Grapalat" w:cs="Times Armenian"/>
          <w:sz w:val="22"/>
          <w:szCs w:val="22"/>
        </w:rPr>
        <w:t>95.8</w:t>
      </w:r>
      <w:r w:rsidR="005B421A" w:rsidRPr="00015606">
        <w:rPr>
          <w:rFonts w:ascii="GHEA Grapalat" w:hAnsi="GHEA Grapalat" w:cs="Times Armenian"/>
          <w:sz w:val="22"/>
          <w:szCs w:val="22"/>
          <w:lang w:val="hy-AM"/>
        </w:rPr>
        <w:t>%</w:t>
      </w:r>
      <w:r w:rsidR="005B421A">
        <w:rPr>
          <w:rFonts w:ascii="GHEA Grapalat" w:hAnsi="GHEA Grapalat" w:cs="Times Armenian"/>
          <w:sz w:val="22"/>
          <w:szCs w:val="22"/>
        </w:rPr>
        <w:t>:</w:t>
      </w:r>
      <w:r w:rsidR="005B421A">
        <w:rPr>
          <w:rFonts w:ascii="GHEA Grapalat" w:hAnsi="GHEA Grapalat" w:cs="Sylfaen"/>
          <w:sz w:val="22"/>
          <w:szCs w:val="22"/>
        </w:rPr>
        <w:t xml:space="preserve"> </w:t>
      </w:r>
      <w:r w:rsidR="005B421A" w:rsidRPr="00015606">
        <w:rPr>
          <w:rFonts w:ascii="GHEA Grapalat" w:hAnsi="GHEA Grapalat" w:cs="Sylfaen"/>
          <w:sz w:val="22"/>
          <w:szCs w:val="22"/>
          <w:lang w:val="hy-AM"/>
        </w:rPr>
        <w:t>Նախորդ</w:t>
      </w:r>
      <w:r w:rsidR="005B421A" w:rsidRPr="00015606">
        <w:rPr>
          <w:rFonts w:ascii="GHEA Grapalat" w:hAnsi="GHEA Grapalat" w:cs="Times Armenian"/>
          <w:sz w:val="22"/>
          <w:szCs w:val="22"/>
          <w:lang w:val="hy-AM"/>
        </w:rPr>
        <w:t xml:space="preserve"> </w:t>
      </w:r>
      <w:r w:rsidR="005B421A" w:rsidRPr="00015606">
        <w:rPr>
          <w:rFonts w:ascii="GHEA Grapalat" w:hAnsi="GHEA Grapalat" w:cs="Sylfaen"/>
          <w:sz w:val="22"/>
          <w:szCs w:val="22"/>
          <w:lang w:val="hy-AM"/>
        </w:rPr>
        <w:t>տարվա</w:t>
      </w:r>
      <w:r w:rsidR="005B421A" w:rsidRPr="00015606">
        <w:rPr>
          <w:rFonts w:ascii="GHEA Grapalat" w:hAnsi="GHEA Grapalat" w:cs="Times Armenian"/>
          <w:sz w:val="22"/>
          <w:szCs w:val="22"/>
          <w:lang w:val="hy-AM"/>
        </w:rPr>
        <w:t xml:space="preserve"> </w:t>
      </w:r>
      <w:r w:rsidR="005B421A" w:rsidRPr="00015606">
        <w:rPr>
          <w:rFonts w:ascii="GHEA Grapalat" w:hAnsi="GHEA Grapalat" w:cs="Sylfaen"/>
          <w:sz w:val="22"/>
          <w:szCs w:val="22"/>
          <w:lang w:val="hy-AM"/>
        </w:rPr>
        <w:t>նույն</w:t>
      </w:r>
      <w:r w:rsidR="005B421A" w:rsidRPr="00015606">
        <w:rPr>
          <w:rFonts w:ascii="GHEA Grapalat" w:hAnsi="GHEA Grapalat" w:cs="Times Armenian"/>
          <w:sz w:val="22"/>
          <w:szCs w:val="22"/>
          <w:lang w:val="hy-AM"/>
        </w:rPr>
        <w:t xml:space="preserve"> </w:t>
      </w:r>
      <w:r w:rsidR="005B421A" w:rsidRPr="00015606">
        <w:rPr>
          <w:rFonts w:ascii="GHEA Grapalat" w:hAnsi="GHEA Grapalat" w:cs="Sylfaen"/>
          <w:sz w:val="22"/>
          <w:szCs w:val="22"/>
          <w:lang w:val="hy-AM"/>
        </w:rPr>
        <w:t>ժամանակահատվածի</w:t>
      </w:r>
      <w:r w:rsidR="005B421A" w:rsidRPr="00015606">
        <w:rPr>
          <w:rFonts w:ascii="GHEA Grapalat" w:hAnsi="GHEA Grapalat" w:cs="Times Armenian"/>
          <w:sz w:val="22"/>
          <w:szCs w:val="22"/>
          <w:lang w:val="hy-AM"/>
        </w:rPr>
        <w:t xml:space="preserve"> </w:t>
      </w:r>
      <w:r w:rsidR="005B421A" w:rsidRPr="00015606">
        <w:rPr>
          <w:rFonts w:ascii="GHEA Grapalat" w:hAnsi="GHEA Grapalat" w:cs="Sylfaen"/>
          <w:sz w:val="22"/>
          <w:szCs w:val="22"/>
          <w:lang w:val="hy-AM"/>
        </w:rPr>
        <w:t>համեմատ</w:t>
      </w:r>
      <w:r w:rsidR="005B421A" w:rsidRPr="00015606">
        <w:rPr>
          <w:rFonts w:ascii="GHEA Grapalat" w:hAnsi="GHEA Grapalat" w:cs="Times Armenian"/>
          <w:sz w:val="22"/>
          <w:szCs w:val="22"/>
          <w:lang w:val="hy-AM"/>
        </w:rPr>
        <w:t xml:space="preserve"> </w:t>
      </w:r>
      <w:r>
        <w:rPr>
          <w:rFonts w:ascii="GHEA Grapalat" w:hAnsi="GHEA Grapalat" w:cs="Times Armenian"/>
          <w:sz w:val="22"/>
          <w:szCs w:val="22"/>
        </w:rPr>
        <w:t>«Ը</w:t>
      </w:r>
      <w:r w:rsidR="005B421A" w:rsidRPr="00015606">
        <w:rPr>
          <w:rFonts w:ascii="GHEA Grapalat" w:hAnsi="GHEA Grapalat" w:cs="Sylfaen"/>
          <w:sz w:val="22"/>
          <w:szCs w:val="22"/>
          <w:lang w:val="hy-AM"/>
        </w:rPr>
        <w:t>նտանիքի</w:t>
      </w:r>
      <w:r w:rsidR="005B421A" w:rsidRPr="00015606">
        <w:rPr>
          <w:rFonts w:ascii="GHEA Grapalat" w:hAnsi="GHEA Grapalat" w:cs="Times Armenian"/>
          <w:sz w:val="22"/>
          <w:szCs w:val="22"/>
          <w:lang w:val="hy-AM"/>
        </w:rPr>
        <w:t xml:space="preserve"> </w:t>
      </w:r>
      <w:r w:rsidR="005B421A" w:rsidRPr="00015606">
        <w:rPr>
          <w:rFonts w:ascii="GHEA Grapalat" w:hAnsi="GHEA Grapalat" w:cs="Sylfaen"/>
          <w:sz w:val="22"/>
          <w:szCs w:val="22"/>
          <w:lang w:val="hy-AM"/>
        </w:rPr>
        <w:t>անդամներ</w:t>
      </w:r>
      <w:r w:rsidR="005B421A" w:rsidRPr="00015606">
        <w:rPr>
          <w:rFonts w:ascii="GHEA Grapalat" w:hAnsi="GHEA Grapalat" w:cs="Times Armenian"/>
          <w:sz w:val="22"/>
          <w:szCs w:val="22"/>
          <w:lang w:val="hy-AM"/>
        </w:rPr>
        <w:t xml:space="preserve"> </w:t>
      </w:r>
      <w:r w:rsidR="005B421A" w:rsidRPr="00015606">
        <w:rPr>
          <w:rFonts w:ascii="GHEA Grapalat" w:hAnsi="GHEA Grapalat" w:cs="Sylfaen"/>
          <w:sz w:val="22"/>
          <w:szCs w:val="22"/>
          <w:lang w:val="hy-AM"/>
        </w:rPr>
        <w:t>և</w:t>
      </w:r>
      <w:r w:rsidR="005B421A" w:rsidRPr="00015606">
        <w:rPr>
          <w:rFonts w:ascii="GHEA Grapalat" w:hAnsi="GHEA Grapalat" w:cs="Times Armenian"/>
          <w:sz w:val="22"/>
          <w:szCs w:val="22"/>
          <w:lang w:val="hy-AM"/>
        </w:rPr>
        <w:t xml:space="preserve"> </w:t>
      </w:r>
      <w:r w:rsidR="005B421A" w:rsidRPr="00015606">
        <w:rPr>
          <w:rFonts w:ascii="GHEA Grapalat" w:hAnsi="GHEA Grapalat" w:cs="Sylfaen"/>
          <w:sz w:val="22"/>
          <w:szCs w:val="22"/>
          <w:lang w:val="hy-AM"/>
        </w:rPr>
        <w:t>զավակներ</w:t>
      </w:r>
      <w:r>
        <w:rPr>
          <w:rFonts w:ascii="GHEA Grapalat" w:hAnsi="GHEA Grapalat" w:cs="Sylfaen"/>
          <w:sz w:val="22"/>
          <w:szCs w:val="22"/>
        </w:rPr>
        <w:t>»</w:t>
      </w:r>
      <w:r w:rsidR="005B421A" w:rsidRPr="00015606">
        <w:rPr>
          <w:rFonts w:ascii="GHEA Grapalat" w:hAnsi="GHEA Grapalat" w:cs="Times Armenian"/>
          <w:sz w:val="22"/>
          <w:szCs w:val="22"/>
          <w:lang w:val="hy-AM"/>
        </w:rPr>
        <w:t xml:space="preserve"> </w:t>
      </w:r>
      <w:r w:rsidR="005B421A" w:rsidRPr="00015606">
        <w:rPr>
          <w:rFonts w:ascii="GHEA Grapalat" w:hAnsi="GHEA Grapalat" w:cs="Sylfaen"/>
          <w:sz w:val="22"/>
          <w:szCs w:val="22"/>
          <w:lang w:val="hy-AM"/>
        </w:rPr>
        <w:t>խմբի</w:t>
      </w:r>
      <w:r w:rsidR="005B421A" w:rsidRPr="00015606">
        <w:rPr>
          <w:rFonts w:ascii="GHEA Grapalat" w:hAnsi="GHEA Grapalat" w:cs="Times Armenian"/>
          <w:sz w:val="22"/>
          <w:szCs w:val="22"/>
          <w:lang w:val="hy-AM"/>
        </w:rPr>
        <w:t xml:space="preserve"> </w:t>
      </w:r>
      <w:r w:rsidR="005B421A" w:rsidRPr="00015606">
        <w:rPr>
          <w:rFonts w:ascii="GHEA Grapalat" w:hAnsi="GHEA Grapalat" w:cs="Sylfaen"/>
          <w:sz w:val="22"/>
          <w:szCs w:val="22"/>
          <w:lang w:val="hy-AM"/>
        </w:rPr>
        <w:t xml:space="preserve">ծախսերն աճել են </w:t>
      </w:r>
      <w:r w:rsidR="005B421A">
        <w:rPr>
          <w:rFonts w:ascii="GHEA Grapalat" w:hAnsi="GHEA Grapalat" w:cs="Sylfaen"/>
          <w:sz w:val="22"/>
          <w:szCs w:val="22"/>
        </w:rPr>
        <w:t>7</w:t>
      </w:r>
      <w:r w:rsidR="005B421A" w:rsidRPr="00015606">
        <w:rPr>
          <w:rFonts w:ascii="GHEA Grapalat" w:hAnsi="GHEA Grapalat" w:cs="Sylfaen"/>
          <w:sz w:val="22"/>
          <w:szCs w:val="22"/>
        </w:rPr>
        <w:t>.</w:t>
      </w:r>
      <w:r w:rsidR="005B421A" w:rsidRPr="00015606">
        <w:rPr>
          <w:rFonts w:ascii="GHEA Grapalat" w:hAnsi="GHEA Grapalat" w:cs="Sylfaen"/>
          <w:sz w:val="22"/>
          <w:szCs w:val="22"/>
          <w:lang w:val="hy-AM"/>
        </w:rPr>
        <w:t>9</w:t>
      </w:r>
      <w:r w:rsidR="005B421A" w:rsidRPr="00015606">
        <w:rPr>
          <w:rFonts w:ascii="GHEA Grapalat" w:hAnsi="GHEA Grapalat" w:cs="Times Armenian"/>
          <w:sz w:val="22"/>
          <w:szCs w:val="22"/>
          <w:lang w:val="hy-AM"/>
        </w:rPr>
        <w:t>%</w:t>
      </w:r>
      <w:r w:rsidR="005B421A" w:rsidRPr="00015606">
        <w:rPr>
          <w:rFonts w:ascii="GHEA Grapalat" w:hAnsi="GHEA Grapalat" w:cs="Times Armenian"/>
          <w:sz w:val="22"/>
          <w:szCs w:val="22"/>
        </w:rPr>
        <w:noBreakHyphen/>
      </w:r>
      <w:r w:rsidR="005B421A" w:rsidRPr="00015606">
        <w:rPr>
          <w:rFonts w:ascii="GHEA Grapalat" w:hAnsi="GHEA Grapalat" w:cs="Times Armenian"/>
          <w:sz w:val="22"/>
          <w:szCs w:val="22"/>
          <w:lang w:val="hy-AM"/>
        </w:rPr>
        <w:t>ով`</w:t>
      </w:r>
      <w:r w:rsidR="005B421A" w:rsidRPr="00015606">
        <w:rPr>
          <w:rFonts w:ascii="GHEA Grapalat" w:hAnsi="GHEA Grapalat" w:cs="Sylfaen"/>
          <w:sz w:val="22"/>
          <w:szCs w:val="22"/>
          <w:lang w:val="hy-AM"/>
        </w:rPr>
        <w:t xml:space="preserve"> հիմնականում</w:t>
      </w:r>
      <w:r w:rsidR="005B421A" w:rsidRPr="00015606">
        <w:rPr>
          <w:rFonts w:ascii="GHEA Grapalat" w:hAnsi="GHEA Grapalat" w:cs="Times Armenian"/>
          <w:sz w:val="22"/>
          <w:szCs w:val="22"/>
          <w:lang w:val="hy-AM"/>
        </w:rPr>
        <w:t xml:space="preserve"> </w:t>
      </w:r>
      <w:r w:rsidR="005B421A" w:rsidRPr="00015606">
        <w:rPr>
          <w:rFonts w:ascii="GHEA Grapalat" w:hAnsi="GHEA Grapalat" w:cs="Sylfaen"/>
          <w:sz w:val="22"/>
          <w:szCs w:val="22"/>
          <w:lang w:val="hy-AM"/>
        </w:rPr>
        <w:t>պայմանավորված</w:t>
      </w:r>
      <w:r w:rsidR="005B421A" w:rsidRPr="00015606">
        <w:rPr>
          <w:rFonts w:ascii="GHEA Grapalat" w:hAnsi="GHEA Grapalat" w:cs="Times Armenian"/>
          <w:sz w:val="22"/>
          <w:szCs w:val="22"/>
          <w:lang w:val="hy-AM"/>
        </w:rPr>
        <w:t xml:space="preserve"> </w:t>
      </w:r>
      <w:r w:rsidR="005B421A" w:rsidRPr="00BB26F3">
        <w:rPr>
          <w:rFonts w:ascii="GHEA Grapalat" w:hAnsi="GHEA Grapalat" w:cs="Sylfaen"/>
          <w:sz w:val="22"/>
          <w:szCs w:val="22"/>
        </w:rPr>
        <w:t>մայրության</w:t>
      </w:r>
      <w:r w:rsidR="005B421A" w:rsidRPr="00BB26F3">
        <w:rPr>
          <w:rFonts w:ascii="GHEA Grapalat" w:hAnsi="GHEA Grapalat" w:cs="Times Armenian"/>
          <w:sz w:val="22"/>
          <w:szCs w:val="22"/>
          <w:lang w:val="hy-AM"/>
        </w:rPr>
        <w:t xml:space="preserve"> </w:t>
      </w:r>
      <w:r w:rsidR="005B421A" w:rsidRPr="00015606">
        <w:rPr>
          <w:rFonts w:ascii="GHEA Grapalat" w:hAnsi="GHEA Grapalat" w:cs="Sylfaen"/>
          <w:sz w:val="22"/>
          <w:szCs w:val="22"/>
          <w:lang w:val="hy-AM"/>
        </w:rPr>
        <w:t>նպաստի</w:t>
      </w:r>
      <w:r w:rsidR="005B421A" w:rsidRPr="00015606">
        <w:rPr>
          <w:rFonts w:ascii="GHEA Grapalat" w:hAnsi="GHEA Grapalat" w:cs="Sylfaen"/>
          <w:sz w:val="22"/>
          <w:szCs w:val="22"/>
        </w:rPr>
        <w:t xml:space="preserve"> </w:t>
      </w:r>
      <w:r w:rsidR="005B421A" w:rsidRPr="00015606">
        <w:rPr>
          <w:rFonts w:ascii="GHEA Grapalat" w:hAnsi="GHEA Grapalat" w:cs="Times Armenian"/>
          <w:sz w:val="22"/>
          <w:szCs w:val="22"/>
        </w:rPr>
        <w:t xml:space="preserve">և </w:t>
      </w:r>
      <w:r w:rsidR="005B421A" w:rsidRPr="00015606">
        <w:rPr>
          <w:rFonts w:ascii="GHEA Grapalat" w:hAnsi="GHEA Grapalat" w:cs="Sylfaen"/>
          <w:sz w:val="22"/>
          <w:szCs w:val="22"/>
          <w:lang w:val="hy-AM"/>
        </w:rPr>
        <w:t>երեխա</w:t>
      </w:r>
      <w:r w:rsidR="005B421A" w:rsidRPr="00015606">
        <w:rPr>
          <w:rFonts w:ascii="GHEA Grapalat" w:hAnsi="GHEA Grapalat" w:cs="Sylfaen"/>
          <w:sz w:val="22"/>
          <w:szCs w:val="22"/>
        </w:rPr>
        <w:t>յ</w:t>
      </w:r>
      <w:r w:rsidR="005B421A" w:rsidRPr="00015606">
        <w:rPr>
          <w:rFonts w:ascii="GHEA Grapalat" w:hAnsi="GHEA Grapalat" w:cs="Sylfaen"/>
          <w:sz w:val="22"/>
          <w:szCs w:val="22"/>
          <w:lang w:val="hy-AM"/>
        </w:rPr>
        <w:t>ի</w:t>
      </w:r>
      <w:r w:rsidR="005B421A" w:rsidRPr="00015606">
        <w:rPr>
          <w:rFonts w:ascii="GHEA Grapalat" w:hAnsi="GHEA Grapalat" w:cs="Sylfaen"/>
          <w:sz w:val="22"/>
          <w:szCs w:val="22"/>
        </w:rPr>
        <w:t xml:space="preserve"> ծննդյան միանվագ նպաստի </w:t>
      </w:r>
      <w:r w:rsidR="005B421A" w:rsidRPr="00015606">
        <w:rPr>
          <w:rFonts w:ascii="GHEA Grapalat" w:hAnsi="GHEA Grapalat" w:cs="Sylfaen"/>
          <w:sz w:val="22"/>
          <w:szCs w:val="22"/>
          <w:lang w:val="hy-AM"/>
        </w:rPr>
        <w:t>ծախսերի</w:t>
      </w:r>
      <w:r w:rsidR="005B421A" w:rsidRPr="00015606">
        <w:rPr>
          <w:rFonts w:ascii="GHEA Grapalat" w:hAnsi="GHEA Grapalat" w:cs="Sylfaen"/>
          <w:sz w:val="22"/>
          <w:szCs w:val="22"/>
        </w:rPr>
        <w:t xml:space="preserve"> </w:t>
      </w:r>
      <w:r w:rsidR="005B421A" w:rsidRPr="00015606">
        <w:rPr>
          <w:rFonts w:ascii="GHEA Grapalat" w:hAnsi="GHEA Grapalat" w:cs="Sylfaen"/>
          <w:sz w:val="22"/>
          <w:szCs w:val="22"/>
          <w:lang w:val="hy-AM"/>
        </w:rPr>
        <w:t>աճով</w:t>
      </w:r>
      <w:r w:rsidR="005B421A" w:rsidRPr="00015606">
        <w:rPr>
          <w:rFonts w:ascii="GHEA Grapalat" w:hAnsi="GHEA Grapalat" w:cs="Times Armenian"/>
          <w:sz w:val="22"/>
          <w:szCs w:val="22"/>
          <w:lang w:val="hy-AM"/>
        </w:rPr>
        <w:t>:</w:t>
      </w:r>
      <w:r>
        <w:rPr>
          <w:rFonts w:ascii="GHEA Grapalat" w:hAnsi="GHEA Grapalat" w:cs="Times Armenian"/>
          <w:sz w:val="22"/>
          <w:szCs w:val="22"/>
        </w:rPr>
        <w:t xml:space="preserve"> Մասնավորապես՝ մայրության նպաստները 90.3%-ով գերազանցել են նախորդ տարվա նույն ժամանակահատվածի ցուցանիշը՝ հիմնականում պայմանավորված </w:t>
      </w:r>
      <w:r w:rsidR="000922DC">
        <w:rPr>
          <w:rFonts w:ascii="GHEA Grapalat" w:hAnsi="GHEA Grapalat" w:cs="Times Armenian"/>
          <w:sz w:val="22"/>
          <w:szCs w:val="22"/>
        </w:rPr>
        <w:t>«Պետական նպաստների մասին» ՀՀ օրենքում կատարված փոփոխությամբ, որի համաձայն 2016 թվականի հունվարի 1-ից մայրության նպաստ ստանալու իրավունք են ձեռք բերել նաև չաշխատող անձինք:</w:t>
      </w:r>
    </w:p>
    <w:p w:rsidR="005B421A" w:rsidRPr="00015606" w:rsidRDefault="005B421A" w:rsidP="005B421A">
      <w:pPr>
        <w:spacing w:line="360" w:lineRule="auto"/>
        <w:ind w:firstLine="561"/>
        <w:jc w:val="both"/>
        <w:rPr>
          <w:rFonts w:ascii="GHEA Grapalat" w:hAnsi="GHEA Grapalat" w:cs="Sylfaen"/>
          <w:sz w:val="22"/>
          <w:szCs w:val="22"/>
        </w:rPr>
      </w:pPr>
      <w:r w:rsidRPr="00015606">
        <w:rPr>
          <w:rFonts w:ascii="GHEA Grapalat" w:hAnsi="GHEA Grapalat" w:cs="Sylfaen"/>
          <w:sz w:val="22"/>
          <w:szCs w:val="22"/>
          <w:lang w:val="hy-AM"/>
        </w:rPr>
        <w:t xml:space="preserve"> Սոցիալական</w:t>
      </w:r>
      <w:r w:rsidRPr="00015606">
        <w:rPr>
          <w:rFonts w:ascii="GHEA Grapalat" w:hAnsi="GHEA Grapalat" w:cs="Times Armenian"/>
          <w:sz w:val="22"/>
          <w:szCs w:val="22"/>
          <w:lang w:val="hy-AM"/>
        </w:rPr>
        <w:t xml:space="preserve"> </w:t>
      </w:r>
      <w:r w:rsidR="000922DC">
        <w:rPr>
          <w:rFonts w:ascii="GHEA Grapalat" w:hAnsi="GHEA Grapalat" w:cs="Times Armenian"/>
          <w:sz w:val="22"/>
          <w:szCs w:val="22"/>
        </w:rPr>
        <w:t xml:space="preserve">պաշտպանության </w:t>
      </w:r>
      <w:r w:rsidR="000922DC">
        <w:rPr>
          <w:rFonts w:ascii="GHEA Grapalat" w:hAnsi="GHEA Grapalat" w:cs="Sylfaen"/>
          <w:sz w:val="22"/>
          <w:szCs w:val="22"/>
          <w:lang w:val="hy-AM"/>
        </w:rPr>
        <w:t>ոլորտ</w:t>
      </w:r>
      <w:r w:rsidR="000922DC">
        <w:rPr>
          <w:rFonts w:ascii="GHEA Grapalat" w:hAnsi="GHEA Grapalat" w:cs="Sylfaen"/>
          <w:sz w:val="22"/>
          <w:szCs w:val="22"/>
        </w:rPr>
        <w:t>ում</w:t>
      </w:r>
      <w:r w:rsidRPr="00015606">
        <w:rPr>
          <w:rFonts w:ascii="GHEA Grapalat" w:hAnsi="GHEA Grapalat" w:cs="Times Armenian"/>
          <w:sz w:val="22"/>
          <w:szCs w:val="22"/>
          <w:lang w:val="hy-AM"/>
        </w:rPr>
        <w:t xml:space="preserve"> </w:t>
      </w:r>
      <w:r>
        <w:rPr>
          <w:rFonts w:ascii="GHEA Grapalat" w:hAnsi="GHEA Grapalat" w:cs="Times Armenian"/>
          <w:sz w:val="22"/>
          <w:szCs w:val="22"/>
        </w:rPr>
        <w:t>568.1</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մլն</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դրամ</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տրամադրվել</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է</w:t>
      </w:r>
      <w:r w:rsidRPr="00015606">
        <w:rPr>
          <w:rFonts w:ascii="GHEA Grapalat" w:hAnsi="GHEA Grapalat"/>
          <w:sz w:val="22"/>
          <w:szCs w:val="22"/>
          <w:lang w:val="hy-AM"/>
        </w:rPr>
        <w:t xml:space="preserve"> </w:t>
      </w:r>
      <w:r w:rsidRPr="00015606">
        <w:rPr>
          <w:rFonts w:ascii="GHEA Grapalat" w:hAnsi="GHEA Grapalat" w:cs="Sylfaen"/>
          <w:i/>
          <w:sz w:val="22"/>
          <w:szCs w:val="22"/>
          <w:lang w:val="hy-AM"/>
        </w:rPr>
        <w:t>գործազրկության</w:t>
      </w:r>
      <w:r w:rsidRPr="00015606">
        <w:rPr>
          <w:rFonts w:ascii="GHEA Grapalat" w:hAnsi="GHEA Grapalat"/>
          <w:i/>
          <w:sz w:val="22"/>
          <w:szCs w:val="22"/>
          <w:lang w:val="hy-AM"/>
        </w:rPr>
        <w:t xml:space="preserve"> </w:t>
      </w:r>
      <w:r w:rsidRPr="00015606">
        <w:rPr>
          <w:rFonts w:ascii="GHEA Grapalat" w:hAnsi="GHEA Grapalat" w:cs="Sylfaen"/>
          <w:sz w:val="22"/>
          <w:szCs w:val="22"/>
          <w:lang w:val="hy-AM"/>
        </w:rPr>
        <w:t>խմբին</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որը</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կազմել</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է</w:t>
      </w:r>
      <w:r w:rsidRPr="00015606">
        <w:rPr>
          <w:rFonts w:ascii="GHEA Grapalat" w:hAnsi="GHEA Grapalat" w:cs="Times Armenian"/>
          <w:sz w:val="22"/>
          <w:szCs w:val="22"/>
          <w:lang w:val="hy-AM"/>
        </w:rPr>
        <w:t xml:space="preserve"> </w:t>
      </w:r>
      <w:r>
        <w:rPr>
          <w:rFonts w:ascii="GHEA Grapalat" w:hAnsi="GHEA Grapalat" w:cs="Times Armenian"/>
          <w:sz w:val="22"/>
          <w:szCs w:val="22"/>
        </w:rPr>
        <w:t>կիս</w:t>
      </w:r>
      <w:r w:rsidRPr="00015606">
        <w:rPr>
          <w:rFonts w:ascii="GHEA Grapalat" w:hAnsi="GHEA Grapalat" w:cs="Sylfaen"/>
          <w:sz w:val="22"/>
          <w:szCs w:val="22"/>
          <w:lang w:val="hy-AM"/>
        </w:rPr>
        <w:t>ամյակային</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ծրագրի</w:t>
      </w:r>
      <w:r w:rsidRPr="00015606">
        <w:rPr>
          <w:rFonts w:ascii="GHEA Grapalat" w:hAnsi="GHEA Grapalat" w:cs="Times Armenian"/>
          <w:sz w:val="22"/>
          <w:szCs w:val="22"/>
          <w:lang w:val="hy-AM"/>
        </w:rPr>
        <w:t xml:space="preserve"> </w:t>
      </w:r>
      <w:r>
        <w:rPr>
          <w:rFonts w:ascii="GHEA Grapalat" w:hAnsi="GHEA Grapalat" w:cs="Times Armenian"/>
          <w:sz w:val="22"/>
          <w:szCs w:val="22"/>
        </w:rPr>
        <w:t>54.4</w:t>
      </w:r>
      <w:r w:rsidRPr="00015606">
        <w:rPr>
          <w:rFonts w:ascii="GHEA Grapalat" w:hAnsi="GHEA Grapalat" w:cs="Times Armenian"/>
          <w:sz w:val="22"/>
          <w:szCs w:val="22"/>
          <w:lang w:val="hy-AM"/>
        </w:rPr>
        <w:t>%-</w:t>
      </w:r>
      <w:r w:rsidRPr="00015606">
        <w:rPr>
          <w:rFonts w:ascii="GHEA Grapalat" w:hAnsi="GHEA Grapalat" w:cs="Sylfaen"/>
          <w:sz w:val="22"/>
          <w:szCs w:val="22"/>
          <w:lang w:val="hy-AM"/>
        </w:rPr>
        <w:t>ը</w:t>
      </w:r>
      <w:r w:rsidRPr="00015606">
        <w:rPr>
          <w:rFonts w:ascii="GHEA Grapalat" w:hAnsi="GHEA Grapalat" w:cs="Times Armenian"/>
          <w:sz w:val="22"/>
          <w:szCs w:val="22"/>
          <w:lang w:val="hy-AM"/>
        </w:rPr>
        <w:t xml:space="preserve">: </w:t>
      </w:r>
      <w:r w:rsidRPr="00472006">
        <w:rPr>
          <w:rFonts w:ascii="GHEA Grapalat" w:hAnsi="GHEA Grapalat" w:cs="Sylfaen"/>
          <w:sz w:val="22"/>
          <w:szCs w:val="22"/>
          <w:lang w:val="hy-AM"/>
        </w:rPr>
        <w:t>Շեղումը</w:t>
      </w:r>
      <w:r w:rsidRPr="00472006">
        <w:rPr>
          <w:rFonts w:ascii="GHEA Grapalat" w:hAnsi="GHEA Grapalat" w:cs="Times Armenian"/>
          <w:sz w:val="22"/>
          <w:szCs w:val="22"/>
          <w:lang w:val="hy-AM"/>
        </w:rPr>
        <w:t xml:space="preserve"> </w:t>
      </w:r>
      <w:r w:rsidRPr="00472006">
        <w:rPr>
          <w:rFonts w:ascii="GHEA Grapalat" w:hAnsi="GHEA Grapalat" w:cs="Sylfaen"/>
          <w:sz w:val="22"/>
          <w:szCs w:val="22"/>
          <w:lang w:val="hy-AM"/>
        </w:rPr>
        <w:t>հիմնականում</w:t>
      </w:r>
      <w:r w:rsidRPr="00472006">
        <w:rPr>
          <w:rFonts w:ascii="GHEA Grapalat" w:hAnsi="GHEA Grapalat" w:cs="Times Armenian"/>
          <w:sz w:val="22"/>
          <w:szCs w:val="22"/>
          <w:lang w:val="hy-AM"/>
        </w:rPr>
        <w:t xml:space="preserve"> </w:t>
      </w:r>
      <w:r w:rsidRPr="00472006">
        <w:rPr>
          <w:rFonts w:ascii="GHEA Grapalat" w:hAnsi="GHEA Grapalat" w:cs="Sylfaen"/>
          <w:sz w:val="22"/>
          <w:szCs w:val="22"/>
          <w:lang w:val="hy-AM"/>
        </w:rPr>
        <w:t>պայմանավորված</w:t>
      </w:r>
      <w:r w:rsidRPr="00472006">
        <w:rPr>
          <w:rFonts w:ascii="GHEA Grapalat" w:hAnsi="GHEA Grapalat" w:cs="Times Armenian"/>
          <w:sz w:val="22"/>
          <w:szCs w:val="22"/>
          <w:lang w:val="hy-AM"/>
        </w:rPr>
        <w:t xml:space="preserve"> </w:t>
      </w:r>
      <w:r w:rsidRPr="00472006">
        <w:rPr>
          <w:rFonts w:ascii="GHEA Grapalat" w:hAnsi="GHEA Grapalat" w:cs="Sylfaen"/>
          <w:sz w:val="22"/>
          <w:szCs w:val="22"/>
          <w:lang w:val="hy-AM"/>
        </w:rPr>
        <w:t>է</w:t>
      </w:r>
      <w:r w:rsidRPr="00472006">
        <w:rPr>
          <w:rFonts w:ascii="GHEA Grapalat" w:hAnsi="GHEA Grapalat" w:cs="Times Armenian"/>
          <w:sz w:val="22"/>
          <w:szCs w:val="22"/>
          <w:lang w:val="hy-AM"/>
        </w:rPr>
        <w:t xml:space="preserve"> սեզոնային զբաղվածության խթանման միջոցով գյուղացիական տնտեսություններին աջակցության նպատակով նախատեսված միջոցները </w:t>
      </w:r>
      <w:r>
        <w:rPr>
          <w:rFonts w:ascii="GHEA Grapalat" w:hAnsi="GHEA Grapalat" w:cs="Times Armenian"/>
          <w:sz w:val="22"/>
          <w:szCs w:val="22"/>
        </w:rPr>
        <w:t>պակաս</w:t>
      </w:r>
      <w:r w:rsidRPr="00472006">
        <w:rPr>
          <w:rFonts w:ascii="GHEA Grapalat" w:hAnsi="GHEA Grapalat" w:cs="Times Armenian"/>
          <w:sz w:val="22"/>
          <w:szCs w:val="22"/>
          <w:lang w:val="hy-AM"/>
        </w:rPr>
        <w:t xml:space="preserve"> օգտագործելու հանգամանքով</w:t>
      </w:r>
      <w:r w:rsidR="005E6A4B">
        <w:rPr>
          <w:rFonts w:ascii="GHEA Grapalat" w:hAnsi="GHEA Grapalat" w:cs="Times Armenian"/>
          <w:sz w:val="22"/>
          <w:szCs w:val="22"/>
        </w:rPr>
        <w:t xml:space="preserve"> </w:t>
      </w:r>
      <w:r w:rsidR="005E6A4B" w:rsidRPr="00472006">
        <w:rPr>
          <w:rFonts w:ascii="GHEA Grapalat" w:hAnsi="GHEA Grapalat" w:cs="Times Armenian"/>
          <w:sz w:val="22"/>
          <w:szCs w:val="22"/>
          <w:lang w:val="hy-AM"/>
        </w:rPr>
        <w:t>(</w:t>
      </w:r>
      <w:r w:rsidR="005E6A4B">
        <w:rPr>
          <w:rFonts w:ascii="GHEA Grapalat" w:hAnsi="GHEA Grapalat" w:cs="Times Armenian"/>
          <w:sz w:val="22"/>
          <w:szCs w:val="22"/>
        </w:rPr>
        <w:t>237.7</w:t>
      </w:r>
      <w:r w:rsidR="005E6A4B" w:rsidRPr="00472006">
        <w:rPr>
          <w:rFonts w:ascii="GHEA Grapalat" w:hAnsi="GHEA Grapalat" w:cs="Times Armenian"/>
          <w:sz w:val="22"/>
          <w:szCs w:val="22"/>
          <w:lang w:val="hy-AM"/>
        </w:rPr>
        <w:t xml:space="preserve"> մլն դրամ</w:t>
      </w:r>
      <w:r w:rsidR="005E6A4B" w:rsidRPr="00472006">
        <w:rPr>
          <w:rFonts w:ascii="GHEA Grapalat" w:hAnsi="GHEA Grapalat" w:cs="Times Armenian"/>
          <w:sz w:val="22"/>
          <w:szCs w:val="22"/>
        </w:rPr>
        <w:t xml:space="preserve"> </w:t>
      </w:r>
      <w:r w:rsidR="005E6A4B">
        <w:rPr>
          <w:rFonts w:ascii="GHEA Grapalat" w:hAnsi="GHEA Grapalat" w:cs="Times Armenian"/>
          <w:sz w:val="22"/>
          <w:szCs w:val="22"/>
        </w:rPr>
        <w:t>կամ 52.8</w:t>
      </w:r>
      <w:r w:rsidR="005E6A4B" w:rsidRPr="00015606">
        <w:rPr>
          <w:rFonts w:ascii="GHEA Grapalat" w:hAnsi="GHEA Grapalat" w:cs="Times Armenian"/>
          <w:sz w:val="22"/>
          <w:szCs w:val="22"/>
          <w:lang w:val="hy-AM"/>
        </w:rPr>
        <w:t>%</w:t>
      </w:r>
      <w:r w:rsidR="005E6A4B" w:rsidRPr="00472006">
        <w:rPr>
          <w:rFonts w:ascii="GHEA Grapalat" w:hAnsi="GHEA Grapalat" w:cs="Times Armenian"/>
          <w:sz w:val="22"/>
          <w:szCs w:val="22"/>
          <w:lang w:val="hy-AM"/>
        </w:rPr>
        <w:t>)</w:t>
      </w:r>
      <w:r w:rsidRPr="00472006">
        <w:rPr>
          <w:rFonts w:ascii="GHEA Grapalat" w:hAnsi="GHEA Grapalat" w:cs="Times Armenian"/>
          <w:sz w:val="22"/>
          <w:szCs w:val="22"/>
          <w:lang w:val="hy-AM"/>
        </w:rPr>
        <w:t xml:space="preserve">: </w:t>
      </w:r>
      <w:r w:rsidRPr="00472006">
        <w:rPr>
          <w:rFonts w:ascii="GHEA Grapalat" w:hAnsi="GHEA Grapalat" w:cs="Times Armenian"/>
          <w:sz w:val="22"/>
          <w:szCs w:val="22"/>
        </w:rPr>
        <w:t xml:space="preserve">Բացի այդ, </w:t>
      </w:r>
      <w:r w:rsidR="005E6A4B">
        <w:rPr>
          <w:rFonts w:ascii="GHEA Grapalat" w:hAnsi="GHEA Grapalat" w:cs="Times Armenian"/>
          <w:sz w:val="22"/>
          <w:szCs w:val="22"/>
        </w:rPr>
        <w:t>ամբողջությամբ չեն</w:t>
      </w:r>
      <w:r>
        <w:rPr>
          <w:rFonts w:ascii="GHEA Grapalat" w:hAnsi="GHEA Grapalat" w:cs="Times Armenian"/>
          <w:sz w:val="22"/>
          <w:szCs w:val="22"/>
        </w:rPr>
        <w:t xml:space="preserve"> </w:t>
      </w:r>
      <w:r w:rsidRPr="00472006">
        <w:rPr>
          <w:rFonts w:ascii="GHEA Grapalat" w:hAnsi="GHEA Grapalat" w:cs="Times Armenian"/>
          <w:sz w:val="22"/>
          <w:szCs w:val="22"/>
          <w:lang w:val="hy-AM"/>
        </w:rPr>
        <w:t>օգտագործ</w:t>
      </w:r>
      <w:r>
        <w:rPr>
          <w:rFonts w:ascii="GHEA Grapalat" w:hAnsi="GHEA Grapalat" w:cs="Times Armenian"/>
          <w:sz w:val="22"/>
          <w:szCs w:val="22"/>
        </w:rPr>
        <w:t>վ</w:t>
      </w:r>
      <w:r w:rsidRPr="00472006">
        <w:rPr>
          <w:rFonts w:ascii="GHEA Grapalat" w:hAnsi="GHEA Grapalat" w:cs="Times Armenian"/>
          <w:sz w:val="22"/>
          <w:szCs w:val="22"/>
          <w:lang w:val="hy-AM"/>
        </w:rPr>
        <w:t>ել</w:t>
      </w:r>
      <w:r>
        <w:rPr>
          <w:rFonts w:ascii="GHEA Grapalat" w:hAnsi="GHEA Grapalat" w:cs="Times Armenian"/>
          <w:sz w:val="22"/>
          <w:szCs w:val="22"/>
        </w:rPr>
        <w:t xml:space="preserve"> </w:t>
      </w:r>
      <w:r w:rsidRPr="00472006">
        <w:rPr>
          <w:rFonts w:ascii="GHEA Grapalat" w:hAnsi="GHEA Grapalat" w:cs="Times Armenian"/>
          <w:sz w:val="22"/>
          <w:szCs w:val="22"/>
        </w:rPr>
        <w:t xml:space="preserve">դասում ընդգրկված ևս </w:t>
      </w:r>
      <w:r>
        <w:rPr>
          <w:rFonts w:ascii="GHEA Grapalat" w:hAnsi="GHEA Grapalat" w:cs="Times Armenian"/>
          <w:sz w:val="22"/>
          <w:szCs w:val="22"/>
        </w:rPr>
        <w:t>1</w:t>
      </w:r>
      <w:r w:rsidR="00B870A4">
        <w:rPr>
          <w:rFonts w:ascii="GHEA Grapalat" w:hAnsi="GHEA Grapalat" w:cs="Times Armenian"/>
          <w:sz w:val="22"/>
          <w:szCs w:val="22"/>
        </w:rPr>
        <w:t>2</w:t>
      </w:r>
      <w:r w:rsidRPr="00472006">
        <w:rPr>
          <w:rFonts w:ascii="GHEA Grapalat" w:hAnsi="GHEA Grapalat" w:cs="Times Armenian"/>
          <w:sz w:val="22"/>
          <w:szCs w:val="22"/>
        </w:rPr>
        <w:t xml:space="preserve"> ծրագրեր</w:t>
      </w:r>
      <w:r w:rsidR="005E6A4B">
        <w:rPr>
          <w:rFonts w:ascii="GHEA Grapalat" w:hAnsi="GHEA Grapalat" w:cs="Times Armenian"/>
          <w:sz w:val="22"/>
          <w:szCs w:val="22"/>
        </w:rPr>
        <w:t>ի շրջանակներում նախատեսված միջոցները</w:t>
      </w:r>
      <w:r w:rsidR="00B870A4">
        <w:rPr>
          <w:rFonts w:ascii="GHEA Grapalat" w:hAnsi="GHEA Grapalat" w:cs="Times Armenian"/>
          <w:sz w:val="22"/>
          <w:szCs w:val="22"/>
        </w:rPr>
        <w:t>, որոնց գծով ծախսերը կազմել են նախատեսվածի 56.5</w:t>
      </w:r>
      <w:r w:rsidR="008257B0">
        <w:rPr>
          <w:rFonts w:ascii="GHEA Grapalat" w:hAnsi="GHEA Grapalat" w:cs="Times Armenian"/>
          <w:sz w:val="22"/>
          <w:szCs w:val="22"/>
        </w:rPr>
        <w:t>%</w:t>
      </w:r>
      <w:r w:rsidR="00B870A4">
        <w:rPr>
          <w:rFonts w:ascii="GHEA Grapalat" w:hAnsi="GHEA Grapalat" w:cs="Times Armenian"/>
          <w:sz w:val="22"/>
          <w:szCs w:val="22"/>
        </w:rPr>
        <w:noBreakHyphen/>
        <w:t>ը՝</w:t>
      </w:r>
      <w:r>
        <w:rPr>
          <w:rFonts w:ascii="GHEA Grapalat" w:hAnsi="GHEA Grapalat" w:cs="Times Armenian"/>
          <w:sz w:val="22"/>
          <w:szCs w:val="22"/>
        </w:rPr>
        <w:t xml:space="preserve"> 330.5 մլն դրամ, </w:t>
      </w:r>
      <w:r w:rsidR="00B870A4">
        <w:rPr>
          <w:rFonts w:ascii="GHEA Grapalat" w:hAnsi="GHEA Grapalat" w:cs="Times Armenian"/>
          <w:sz w:val="22"/>
          <w:szCs w:val="22"/>
        </w:rPr>
        <w:t>իսկ</w:t>
      </w:r>
      <w:r>
        <w:rPr>
          <w:rFonts w:ascii="GHEA Grapalat" w:hAnsi="GHEA Grapalat" w:cs="Times Armenian"/>
          <w:sz w:val="22"/>
          <w:szCs w:val="22"/>
        </w:rPr>
        <w:t xml:space="preserve"> 3</w:t>
      </w:r>
      <w:r w:rsidRPr="00472006">
        <w:rPr>
          <w:rFonts w:ascii="GHEA Grapalat" w:hAnsi="GHEA Grapalat" w:cs="Times Armenian"/>
          <w:sz w:val="22"/>
          <w:szCs w:val="22"/>
        </w:rPr>
        <w:t xml:space="preserve"> ծրագրեր</w:t>
      </w:r>
      <w:r>
        <w:rPr>
          <w:rFonts w:ascii="GHEA Grapalat" w:hAnsi="GHEA Grapalat" w:cs="Times Armenian"/>
          <w:sz w:val="22"/>
          <w:szCs w:val="22"/>
        </w:rPr>
        <w:t>ի</w:t>
      </w:r>
      <w:r w:rsidRPr="00472006">
        <w:rPr>
          <w:rFonts w:ascii="GHEA Grapalat" w:hAnsi="GHEA Grapalat" w:cs="Times Armenian"/>
          <w:sz w:val="22"/>
          <w:szCs w:val="22"/>
        </w:rPr>
        <w:t xml:space="preserve"> համար </w:t>
      </w:r>
      <w:r w:rsidRPr="00472006">
        <w:rPr>
          <w:rFonts w:ascii="GHEA Grapalat" w:hAnsi="GHEA Grapalat" w:cs="Times Armenian"/>
          <w:sz w:val="22"/>
          <w:szCs w:val="22"/>
          <w:lang w:val="hy-AM"/>
        </w:rPr>
        <w:t xml:space="preserve">նախատեսված </w:t>
      </w:r>
      <w:r>
        <w:rPr>
          <w:rFonts w:ascii="GHEA Grapalat" w:hAnsi="GHEA Grapalat" w:cs="Times Armenian"/>
          <w:sz w:val="22"/>
          <w:szCs w:val="22"/>
        </w:rPr>
        <w:t>10</w:t>
      </w:r>
      <w:r w:rsidRPr="00472006">
        <w:rPr>
          <w:rFonts w:ascii="GHEA Grapalat" w:hAnsi="GHEA Grapalat" w:cs="Times Armenian"/>
          <w:sz w:val="22"/>
          <w:szCs w:val="22"/>
          <w:lang w:val="hy-AM"/>
        </w:rPr>
        <w:t xml:space="preserve"> մլն դրամ</w:t>
      </w:r>
      <w:r w:rsidRPr="00472006">
        <w:rPr>
          <w:rFonts w:ascii="GHEA Grapalat" w:hAnsi="GHEA Grapalat" w:cs="Times Armenian"/>
          <w:sz w:val="22"/>
          <w:szCs w:val="22"/>
        </w:rPr>
        <w:t xml:space="preserve">ի </w:t>
      </w:r>
      <w:r w:rsidRPr="00472006">
        <w:rPr>
          <w:rFonts w:ascii="GHEA Grapalat" w:hAnsi="GHEA Grapalat" w:cs="Times Armenian"/>
          <w:sz w:val="22"/>
          <w:szCs w:val="22"/>
          <w:lang w:val="hy-AM"/>
        </w:rPr>
        <w:t>միջոցներ</w:t>
      </w:r>
      <w:r w:rsidRPr="00472006">
        <w:rPr>
          <w:rFonts w:ascii="GHEA Grapalat" w:hAnsi="GHEA Grapalat" w:cs="Times Armenian"/>
          <w:sz w:val="22"/>
          <w:szCs w:val="22"/>
        </w:rPr>
        <w:t>ը</w:t>
      </w:r>
      <w:r w:rsidRPr="00472006">
        <w:rPr>
          <w:rFonts w:ascii="GHEA Grapalat" w:hAnsi="GHEA Grapalat" w:cs="Times Armenian"/>
          <w:sz w:val="22"/>
          <w:szCs w:val="22"/>
          <w:lang w:val="hy-AM"/>
        </w:rPr>
        <w:t xml:space="preserve"> չ</w:t>
      </w:r>
      <w:r w:rsidRPr="00472006">
        <w:rPr>
          <w:rFonts w:ascii="GHEA Grapalat" w:hAnsi="GHEA Grapalat" w:cs="Times Armenian"/>
          <w:sz w:val="22"/>
          <w:szCs w:val="22"/>
        </w:rPr>
        <w:t xml:space="preserve">են </w:t>
      </w:r>
      <w:r w:rsidRPr="00472006">
        <w:rPr>
          <w:rFonts w:ascii="GHEA Grapalat" w:hAnsi="GHEA Grapalat" w:cs="Times Armenian"/>
          <w:sz w:val="22"/>
          <w:szCs w:val="22"/>
          <w:lang w:val="hy-AM"/>
        </w:rPr>
        <w:t>օգտագործ</w:t>
      </w:r>
      <w:r w:rsidRPr="00472006">
        <w:rPr>
          <w:rFonts w:ascii="GHEA Grapalat" w:hAnsi="GHEA Grapalat" w:cs="Times Armenian"/>
          <w:sz w:val="22"/>
          <w:szCs w:val="22"/>
        </w:rPr>
        <w:t>վ</w:t>
      </w:r>
      <w:r w:rsidRPr="00472006">
        <w:rPr>
          <w:rFonts w:ascii="GHEA Grapalat" w:hAnsi="GHEA Grapalat" w:cs="Times Armenian"/>
          <w:sz w:val="22"/>
          <w:szCs w:val="22"/>
          <w:lang w:val="hy-AM"/>
        </w:rPr>
        <w:t>ել</w:t>
      </w:r>
      <w:r w:rsidRPr="00472006">
        <w:rPr>
          <w:rFonts w:ascii="GHEA Grapalat" w:hAnsi="GHEA Grapalat" w:cs="Times Armenian"/>
          <w:sz w:val="22"/>
          <w:szCs w:val="22"/>
        </w:rPr>
        <w:t xml:space="preserve">: </w:t>
      </w:r>
      <w:r w:rsidRPr="00472006">
        <w:rPr>
          <w:rFonts w:ascii="GHEA Grapalat" w:hAnsi="GHEA Grapalat" w:cs="Times Armenian"/>
          <w:sz w:val="22"/>
          <w:szCs w:val="22"/>
          <w:lang w:val="hy-AM"/>
        </w:rPr>
        <w:t>Գ</w:t>
      </w:r>
      <w:r w:rsidRPr="00472006">
        <w:rPr>
          <w:rFonts w:ascii="GHEA Grapalat" w:hAnsi="GHEA Grapalat" w:cs="Sylfaen"/>
          <w:sz w:val="22"/>
          <w:szCs w:val="22"/>
          <w:lang w:val="hy-AM"/>
        </w:rPr>
        <w:t>ործազրկության</w:t>
      </w:r>
      <w:r w:rsidRPr="00472006">
        <w:rPr>
          <w:rFonts w:ascii="GHEA Grapalat" w:hAnsi="GHEA Grapalat" w:cs="Times Armenian"/>
          <w:sz w:val="22"/>
          <w:szCs w:val="22"/>
          <w:lang w:val="hy-AM"/>
        </w:rPr>
        <w:t xml:space="preserve"> </w:t>
      </w:r>
      <w:r w:rsidRPr="00472006">
        <w:rPr>
          <w:rFonts w:ascii="GHEA Grapalat" w:hAnsi="GHEA Grapalat" w:cs="Sylfaen"/>
          <w:sz w:val="22"/>
          <w:szCs w:val="22"/>
          <w:lang w:val="hy-AM"/>
        </w:rPr>
        <w:t>խմբի</w:t>
      </w:r>
      <w:r w:rsidRPr="00472006">
        <w:rPr>
          <w:rFonts w:ascii="GHEA Grapalat" w:hAnsi="GHEA Grapalat" w:cs="Times Armenian"/>
          <w:sz w:val="22"/>
          <w:szCs w:val="22"/>
          <w:lang w:val="hy-AM"/>
        </w:rPr>
        <w:t xml:space="preserve"> </w:t>
      </w:r>
      <w:r w:rsidRPr="00472006">
        <w:rPr>
          <w:rFonts w:ascii="GHEA Grapalat" w:hAnsi="GHEA Grapalat" w:cs="Sylfaen"/>
          <w:sz w:val="22"/>
          <w:szCs w:val="22"/>
          <w:lang w:val="hy-AM"/>
        </w:rPr>
        <w:t xml:space="preserve">ծախսերը </w:t>
      </w:r>
      <w:r w:rsidRPr="00472006">
        <w:rPr>
          <w:rFonts w:ascii="GHEA Grapalat" w:hAnsi="GHEA Grapalat" w:cs="Times Armenian"/>
          <w:sz w:val="22"/>
          <w:szCs w:val="22"/>
          <w:lang w:val="hy-AM"/>
        </w:rPr>
        <w:t>201</w:t>
      </w:r>
      <w:r w:rsidRPr="00472006">
        <w:rPr>
          <w:rFonts w:ascii="GHEA Grapalat" w:hAnsi="GHEA Grapalat" w:cs="Times Armenian"/>
          <w:sz w:val="22"/>
          <w:szCs w:val="22"/>
        </w:rPr>
        <w:t>5</w:t>
      </w:r>
      <w:r w:rsidRPr="00472006">
        <w:rPr>
          <w:rFonts w:ascii="GHEA Grapalat" w:hAnsi="GHEA Grapalat" w:cs="Times Armenian"/>
          <w:sz w:val="22"/>
          <w:szCs w:val="22"/>
          <w:lang w:val="hy-AM"/>
        </w:rPr>
        <w:t xml:space="preserve"> </w:t>
      </w:r>
      <w:r w:rsidRPr="00472006">
        <w:rPr>
          <w:rFonts w:ascii="GHEA Grapalat" w:hAnsi="GHEA Grapalat" w:cs="Sylfaen"/>
          <w:sz w:val="22"/>
          <w:szCs w:val="22"/>
          <w:lang w:val="hy-AM"/>
        </w:rPr>
        <w:t>թվականի</w:t>
      </w:r>
      <w:r w:rsidRPr="00472006">
        <w:rPr>
          <w:rFonts w:ascii="GHEA Grapalat" w:hAnsi="GHEA Grapalat" w:cs="Times Armenian"/>
          <w:sz w:val="22"/>
          <w:szCs w:val="22"/>
          <w:lang w:val="hy-AM"/>
        </w:rPr>
        <w:t xml:space="preserve"> </w:t>
      </w:r>
      <w:r w:rsidRPr="00472006">
        <w:rPr>
          <w:rFonts w:ascii="GHEA Grapalat" w:hAnsi="GHEA Grapalat" w:cs="Sylfaen"/>
          <w:sz w:val="22"/>
          <w:szCs w:val="22"/>
          <w:lang w:val="hy-AM"/>
        </w:rPr>
        <w:t>նույն</w:t>
      </w:r>
      <w:r w:rsidRPr="00472006">
        <w:rPr>
          <w:rFonts w:ascii="GHEA Grapalat" w:hAnsi="GHEA Grapalat" w:cs="Times Armenian"/>
          <w:sz w:val="22"/>
          <w:szCs w:val="22"/>
          <w:lang w:val="hy-AM"/>
        </w:rPr>
        <w:t xml:space="preserve"> </w:t>
      </w:r>
      <w:r w:rsidRPr="00472006">
        <w:rPr>
          <w:rFonts w:ascii="GHEA Grapalat" w:hAnsi="GHEA Grapalat" w:cs="Sylfaen"/>
          <w:sz w:val="22"/>
          <w:szCs w:val="22"/>
          <w:lang w:val="hy-AM"/>
        </w:rPr>
        <w:t>ժամանակահատվածի</w:t>
      </w:r>
      <w:r w:rsidRPr="00472006">
        <w:rPr>
          <w:rFonts w:ascii="GHEA Grapalat" w:hAnsi="GHEA Grapalat" w:cs="Times Armenian"/>
          <w:sz w:val="22"/>
          <w:szCs w:val="22"/>
          <w:lang w:val="hy-AM"/>
        </w:rPr>
        <w:t xml:space="preserve"> </w:t>
      </w:r>
      <w:r w:rsidRPr="00472006">
        <w:rPr>
          <w:rFonts w:ascii="GHEA Grapalat" w:hAnsi="GHEA Grapalat" w:cs="Sylfaen"/>
          <w:sz w:val="22"/>
          <w:szCs w:val="22"/>
          <w:lang w:val="hy-AM"/>
        </w:rPr>
        <w:t>համեմատ</w:t>
      </w:r>
      <w:r w:rsidRPr="00472006">
        <w:rPr>
          <w:rFonts w:ascii="GHEA Grapalat" w:hAnsi="GHEA Grapalat" w:cs="Times Armenian"/>
          <w:sz w:val="22"/>
          <w:szCs w:val="22"/>
          <w:lang w:val="hy-AM"/>
        </w:rPr>
        <w:t xml:space="preserve"> </w:t>
      </w:r>
      <w:r>
        <w:rPr>
          <w:rFonts w:ascii="GHEA Grapalat" w:hAnsi="GHEA Grapalat" w:cs="Sylfaen"/>
          <w:sz w:val="22"/>
          <w:szCs w:val="22"/>
          <w:lang w:val="hy-AM"/>
        </w:rPr>
        <w:t>ա</w:t>
      </w:r>
      <w:r>
        <w:rPr>
          <w:rFonts w:ascii="GHEA Grapalat" w:hAnsi="GHEA Grapalat" w:cs="Sylfaen"/>
          <w:sz w:val="22"/>
          <w:szCs w:val="22"/>
        </w:rPr>
        <w:t>ճ</w:t>
      </w:r>
      <w:r w:rsidRPr="00472006">
        <w:rPr>
          <w:rFonts w:ascii="GHEA Grapalat" w:hAnsi="GHEA Grapalat" w:cs="Sylfaen"/>
          <w:sz w:val="22"/>
          <w:szCs w:val="22"/>
          <w:lang w:val="hy-AM"/>
        </w:rPr>
        <w:t>ել</w:t>
      </w:r>
      <w:r w:rsidRPr="00472006">
        <w:rPr>
          <w:rFonts w:ascii="GHEA Grapalat" w:hAnsi="GHEA Grapalat" w:cs="Times Armenian"/>
          <w:sz w:val="22"/>
          <w:szCs w:val="22"/>
          <w:lang w:val="hy-AM"/>
        </w:rPr>
        <w:t xml:space="preserve"> </w:t>
      </w:r>
      <w:r w:rsidRPr="00472006">
        <w:rPr>
          <w:rFonts w:ascii="GHEA Grapalat" w:hAnsi="GHEA Grapalat" w:cs="Sylfaen"/>
          <w:sz w:val="22"/>
          <w:szCs w:val="22"/>
          <w:lang w:val="hy-AM"/>
        </w:rPr>
        <w:t xml:space="preserve">են </w:t>
      </w:r>
      <w:r>
        <w:rPr>
          <w:rFonts w:ascii="GHEA Grapalat" w:hAnsi="GHEA Grapalat" w:cs="Sylfaen"/>
          <w:sz w:val="22"/>
          <w:szCs w:val="22"/>
        </w:rPr>
        <w:t>41.7</w:t>
      </w:r>
      <w:r w:rsidRPr="00472006">
        <w:rPr>
          <w:rFonts w:ascii="GHEA Grapalat" w:hAnsi="GHEA Grapalat" w:cs="Times Armenian"/>
          <w:sz w:val="22"/>
          <w:szCs w:val="22"/>
          <w:lang w:val="hy-AM"/>
        </w:rPr>
        <w:t>%-</w:t>
      </w:r>
      <w:r w:rsidRPr="00472006">
        <w:rPr>
          <w:rFonts w:ascii="GHEA Grapalat" w:hAnsi="GHEA Grapalat" w:cs="Sylfaen"/>
          <w:sz w:val="22"/>
          <w:szCs w:val="22"/>
          <w:lang w:val="hy-AM"/>
        </w:rPr>
        <w:t>ով` հիմնականում պայմանավորված</w:t>
      </w:r>
      <w:r>
        <w:rPr>
          <w:rFonts w:ascii="GHEA Grapalat" w:hAnsi="GHEA Grapalat" w:cs="Sylfaen"/>
          <w:sz w:val="22"/>
          <w:szCs w:val="22"/>
        </w:rPr>
        <w:t xml:space="preserve"> </w:t>
      </w:r>
      <w:r w:rsidR="00163CBE">
        <w:rPr>
          <w:rFonts w:ascii="GHEA Grapalat" w:hAnsi="GHEA Grapalat" w:cs="Sylfaen"/>
          <w:sz w:val="22"/>
          <w:szCs w:val="22"/>
        </w:rPr>
        <w:t>շահառուների թվի աճի</w:t>
      </w:r>
      <w:r w:rsidR="00163CBE" w:rsidRPr="00472006">
        <w:rPr>
          <w:rFonts w:ascii="GHEA Grapalat" w:hAnsi="GHEA Grapalat" w:cs="Times Armenian"/>
          <w:sz w:val="22"/>
          <w:szCs w:val="22"/>
          <w:lang w:val="hy-AM"/>
        </w:rPr>
        <w:t xml:space="preserve"> </w:t>
      </w:r>
      <w:r w:rsidR="00163CBE">
        <w:rPr>
          <w:rFonts w:ascii="GHEA Grapalat" w:hAnsi="GHEA Grapalat" w:cs="Times Armenian"/>
          <w:sz w:val="22"/>
          <w:szCs w:val="22"/>
        </w:rPr>
        <w:t xml:space="preserve">արդյունքում </w:t>
      </w:r>
      <w:r w:rsidRPr="00472006">
        <w:rPr>
          <w:rFonts w:ascii="GHEA Grapalat" w:hAnsi="GHEA Grapalat" w:cs="Times Armenian"/>
          <w:sz w:val="22"/>
          <w:szCs w:val="22"/>
          <w:lang w:val="hy-AM"/>
        </w:rPr>
        <w:t xml:space="preserve">սեզոնային զբաղվածության խթանման միջոցով գյուղացիական տնտեսություններին աջակցության </w:t>
      </w:r>
      <w:r w:rsidR="00163CBE">
        <w:rPr>
          <w:rFonts w:ascii="GHEA Grapalat" w:hAnsi="GHEA Grapalat" w:cs="Times Armenian"/>
          <w:sz w:val="22"/>
          <w:szCs w:val="22"/>
        </w:rPr>
        <w:t>ծախսերի</w:t>
      </w:r>
      <w:r w:rsidRPr="00472006">
        <w:rPr>
          <w:rFonts w:ascii="GHEA Grapalat" w:hAnsi="GHEA Grapalat" w:cs="Sylfaen"/>
          <w:sz w:val="22"/>
          <w:szCs w:val="22"/>
          <w:lang w:val="hy-AM"/>
        </w:rPr>
        <w:t xml:space="preserve"> </w:t>
      </w:r>
      <w:r>
        <w:rPr>
          <w:rFonts w:ascii="GHEA Grapalat" w:hAnsi="GHEA Grapalat" w:cs="Sylfaen"/>
          <w:sz w:val="22"/>
          <w:szCs w:val="22"/>
        </w:rPr>
        <w:t>աճով</w:t>
      </w:r>
      <w:r w:rsidRPr="00472006">
        <w:rPr>
          <w:rFonts w:ascii="GHEA Grapalat" w:hAnsi="GHEA Grapalat"/>
          <w:sz w:val="22"/>
          <w:szCs w:val="22"/>
          <w:lang w:val="hy-AM"/>
        </w:rPr>
        <w:t>:</w:t>
      </w:r>
    </w:p>
    <w:p w:rsidR="005B421A" w:rsidRPr="00015606" w:rsidRDefault="005B421A" w:rsidP="005B421A">
      <w:pPr>
        <w:spacing w:line="360" w:lineRule="auto"/>
        <w:ind w:firstLine="561"/>
        <w:jc w:val="both"/>
        <w:rPr>
          <w:rFonts w:ascii="GHEA Grapalat" w:hAnsi="GHEA Grapalat" w:cs="Times Armenian"/>
          <w:sz w:val="22"/>
          <w:szCs w:val="22"/>
          <w:lang w:val="hy-AM"/>
        </w:rPr>
      </w:pPr>
      <w:r w:rsidRPr="00502C79">
        <w:rPr>
          <w:rFonts w:ascii="GHEA Grapalat" w:hAnsi="GHEA Grapalat" w:cs="Sylfaen"/>
          <w:sz w:val="22"/>
          <w:szCs w:val="22"/>
          <w:lang w:val="hy-AM"/>
        </w:rPr>
        <w:t>Հաշվետու</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ժամանակահատվածում</w:t>
      </w:r>
      <w:r w:rsidRPr="00015606">
        <w:rPr>
          <w:rFonts w:ascii="GHEA Grapalat" w:hAnsi="GHEA Grapalat" w:cs="Times Armenian"/>
          <w:sz w:val="22"/>
          <w:szCs w:val="22"/>
          <w:lang w:val="hy-AM"/>
        </w:rPr>
        <w:t xml:space="preserve"> ՀՀ </w:t>
      </w:r>
      <w:r w:rsidRPr="00015606">
        <w:rPr>
          <w:rFonts w:ascii="GHEA Grapalat" w:hAnsi="GHEA Grapalat" w:cs="Sylfaen"/>
          <w:sz w:val="22"/>
          <w:szCs w:val="22"/>
          <w:lang w:val="hy-AM"/>
        </w:rPr>
        <w:t>պետական</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բյուջեից</w:t>
      </w:r>
      <w:r w:rsidRPr="00015606">
        <w:rPr>
          <w:rFonts w:ascii="GHEA Grapalat" w:hAnsi="GHEA Grapalat" w:cs="Times Armenian"/>
          <w:sz w:val="22"/>
          <w:szCs w:val="22"/>
          <w:lang w:val="hy-AM"/>
        </w:rPr>
        <w:t xml:space="preserve"> </w:t>
      </w:r>
      <w:r>
        <w:rPr>
          <w:rFonts w:ascii="GHEA Grapalat" w:hAnsi="GHEA Grapalat" w:cs="Times Armenian"/>
          <w:sz w:val="22"/>
          <w:szCs w:val="22"/>
        </w:rPr>
        <w:t>221.3</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մլն</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դրամ</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է</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տրամադրվել</w:t>
      </w:r>
      <w:r w:rsidRPr="00015606">
        <w:rPr>
          <w:rFonts w:ascii="GHEA Grapalat" w:hAnsi="GHEA Grapalat"/>
          <w:sz w:val="22"/>
          <w:szCs w:val="22"/>
          <w:lang w:val="hy-AM"/>
        </w:rPr>
        <w:t xml:space="preserve"> </w:t>
      </w:r>
      <w:r w:rsidRPr="00015606">
        <w:rPr>
          <w:rFonts w:ascii="GHEA Grapalat" w:hAnsi="GHEA Grapalat"/>
          <w:i/>
          <w:sz w:val="22"/>
          <w:szCs w:val="22"/>
          <w:lang w:val="hy-AM"/>
        </w:rPr>
        <w:t>բնակարանային ապահովման</w:t>
      </w:r>
      <w:r w:rsidRPr="00015606">
        <w:rPr>
          <w:rFonts w:ascii="GHEA Grapalat" w:hAnsi="GHEA Grapalat"/>
          <w:sz w:val="22"/>
          <w:szCs w:val="22"/>
          <w:lang w:val="hy-AM"/>
        </w:rPr>
        <w:t xml:space="preserve"> </w:t>
      </w:r>
      <w:r w:rsidRPr="00015606">
        <w:rPr>
          <w:rFonts w:ascii="GHEA Grapalat" w:hAnsi="GHEA Grapalat" w:cs="Sylfaen"/>
          <w:sz w:val="22"/>
          <w:szCs w:val="22"/>
          <w:lang w:val="hy-AM"/>
        </w:rPr>
        <w:t>խմբին</w:t>
      </w:r>
      <w:r w:rsidRPr="00015606">
        <w:rPr>
          <w:rFonts w:ascii="GHEA Grapalat" w:hAnsi="GHEA Grapalat" w:cs="Times Armenian"/>
          <w:sz w:val="22"/>
          <w:szCs w:val="22"/>
          <w:lang w:val="hy-AM"/>
        </w:rPr>
        <w:t xml:space="preserve">` կազմելով ծրագրի </w:t>
      </w:r>
      <w:r>
        <w:rPr>
          <w:rFonts w:ascii="GHEA Grapalat" w:hAnsi="GHEA Grapalat" w:cs="Times Armenian"/>
          <w:sz w:val="22"/>
          <w:szCs w:val="22"/>
        </w:rPr>
        <w:t>88.5</w:t>
      </w:r>
      <w:r w:rsidRPr="00015606">
        <w:rPr>
          <w:rFonts w:ascii="GHEA Grapalat" w:hAnsi="GHEA Grapalat" w:cs="Times Armenian"/>
          <w:sz w:val="22"/>
          <w:szCs w:val="22"/>
          <w:lang w:val="hy-AM"/>
        </w:rPr>
        <w:t>%-ը: Միջոցներն ուղղվել են զոհված (մահացած) և առաջին, երկրորդ և երրորդ կարգի հաշմանդամ զինծառայողների անօթևան ընտանիքներին բնակարանով ապահովմանը և բնակարանային պայմանների բարելավմանը: 201</w:t>
      </w:r>
      <w:r w:rsidRPr="00015606">
        <w:rPr>
          <w:rFonts w:ascii="GHEA Grapalat" w:hAnsi="GHEA Grapalat" w:cs="Times Armenian"/>
          <w:sz w:val="22"/>
          <w:szCs w:val="22"/>
        </w:rPr>
        <w:t>5</w:t>
      </w:r>
      <w:r w:rsidRPr="00015606">
        <w:rPr>
          <w:rFonts w:ascii="GHEA Grapalat" w:hAnsi="GHEA Grapalat" w:cs="Times Armenian"/>
          <w:sz w:val="22"/>
          <w:szCs w:val="22"/>
          <w:lang w:val="hy-AM"/>
        </w:rPr>
        <w:t xml:space="preserve"> թվականի առաջին </w:t>
      </w:r>
      <w:r>
        <w:rPr>
          <w:rFonts w:ascii="GHEA Grapalat" w:hAnsi="GHEA Grapalat" w:cs="Times Armenian"/>
          <w:sz w:val="22"/>
          <w:szCs w:val="22"/>
        </w:rPr>
        <w:t>կիս</w:t>
      </w:r>
      <w:r w:rsidRPr="00015606">
        <w:rPr>
          <w:rFonts w:ascii="GHEA Grapalat" w:hAnsi="GHEA Grapalat" w:cs="Times Armenian"/>
          <w:sz w:val="22"/>
          <w:szCs w:val="22"/>
          <w:lang w:val="hy-AM"/>
        </w:rPr>
        <w:t>ամյակի</w:t>
      </w:r>
      <w:r w:rsidRPr="00015606">
        <w:rPr>
          <w:rFonts w:ascii="GHEA Grapalat" w:hAnsi="GHEA Grapalat" w:cs="Sylfaen"/>
          <w:sz w:val="22"/>
          <w:szCs w:val="22"/>
          <w:lang w:val="hy-AM"/>
        </w:rPr>
        <w:t xml:space="preserve"> համեմատ</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նշված</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ծախսեր</w:t>
      </w:r>
      <w:r w:rsidRPr="00015606">
        <w:rPr>
          <w:rFonts w:ascii="GHEA Grapalat" w:hAnsi="GHEA Grapalat" w:cs="Sylfaen"/>
          <w:sz w:val="22"/>
          <w:szCs w:val="22"/>
        </w:rPr>
        <w:t xml:space="preserve">ը </w:t>
      </w:r>
      <w:r w:rsidRPr="00015606">
        <w:rPr>
          <w:rFonts w:ascii="GHEA Grapalat" w:hAnsi="GHEA Grapalat" w:cs="Sylfaen"/>
          <w:sz w:val="22"/>
          <w:szCs w:val="22"/>
          <w:lang w:val="hy-AM"/>
        </w:rPr>
        <w:t>ն</w:t>
      </w:r>
      <w:r w:rsidRPr="00015606">
        <w:rPr>
          <w:rFonts w:ascii="GHEA Grapalat" w:hAnsi="GHEA Grapalat" w:cs="Sylfaen"/>
          <w:sz w:val="22"/>
          <w:szCs w:val="22"/>
        </w:rPr>
        <w:t>վ</w:t>
      </w:r>
      <w:r w:rsidRPr="00015606">
        <w:rPr>
          <w:rFonts w:ascii="GHEA Grapalat" w:hAnsi="GHEA Grapalat" w:cs="Sylfaen"/>
          <w:sz w:val="22"/>
          <w:szCs w:val="22"/>
          <w:lang w:val="hy-AM"/>
        </w:rPr>
        <w:t>ա</w:t>
      </w:r>
      <w:r w:rsidRPr="00015606">
        <w:rPr>
          <w:rFonts w:ascii="GHEA Grapalat" w:hAnsi="GHEA Grapalat" w:cs="Sylfaen"/>
          <w:sz w:val="22"/>
          <w:szCs w:val="22"/>
        </w:rPr>
        <w:t>զ</w:t>
      </w:r>
      <w:r w:rsidRPr="00015606">
        <w:rPr>
          <w:rFonts w:ascii="GHEA Grapalat" w:hAnsi="GHEA Grapalat" w:cs="Sylfaen"/>
          <w:sz w:val="22"/>
          <w:szCs w:val="22"/>
          <w:lang w:val="hy-AM"/>
        </w:rPr>
        <w:t xml:space="preserve">ել են </w:t>
      </w:r>
      <w:r>
        <w:rPr>
          <w:rFonts w:ascii="GHEA Grapalat" w:hAnsi="GHEA Grapalat" w:cs="Sylfaen"/>
          <w:sz w:val="22"/>
          <w:szCs w:val="22"/>
        </w:rPr>
        <w:t>5.5</w:t>
      </w:r>
      <w:r w:rsidRPr="00015606">
        <w:rPr>
          <w:rFonts w:ascii="GHEA Grapalat" w:hAnsi="GHEA Grapalat" w:cs="Times Armenian"/>
          <w:sz w:val="22"/>
          <w:szCs w:val="22"/>
          <w:lang w:val="hy-AM"/>
        </w:rPr>
        <w:t>%-</w:t>
      </w:r>
      <w:r w:rsidRPr="00015606">
        <w:rPr>
          <w:rFonts w:ascii="GHEA Grapalat" w:hAnsi="GHEA Grapalat" w:cs="Sylfaen"/>
          <w:sz w:val="22"/>
          <w:szCs w:val="22"/>
          <w:lang w:val="hy-AM"/>
        </w:rPr>
        <w:t xml:space="preserve">ով կամ </w:t>
      </w:r>
      <w:r>
        <w:rPr>
          <w:rFonts w:ascii="GHEA Grapalat" w:hAnsi="GHEA Grapalat" w:cs="Sylfaen"/>
          <w:sz w:val="22"/>
          <w:szCs w:val="22"/>
        </w:rPr>
        <w:t>12.9</w:t>
      </w:r>
      <w:r w:rsidRPr="00015606">
        <w:rPr>
          <w:rFonts w:ascii="GHEA Grapalat" w:hAnsi="GHEA Grapalat" w:cs="Times Armenian"/>
          <w:sz w:val="22"/>
          <w:szCs w:val="22"/>
          <w:lang w:val="hy-AM"/>
        </w:rPr>
        <w:t xml:space="preserve"> մլն դրամով:</w:t>
      </w:r>
    </w:p>
    <w:p w:rsidR="005B421A" w:rsidRPr="00015606" w:rsidRDefault="005B421A" w:rsidP="005B421A">
      <w:pPr>
        <w:spacing w:line="360" w:lineRule="auto"/>
        <w:ind w:firstLine="561"/>
        <w:jc w:val="both"/>
        <w:rPr>
          <w:rFonts w:ascii="GHEA Grapalat" w:hAnsi="GHEA Grapalat"/>
          <w:sz w:val="22"/>
          <w:szCs w:val="22"/>
          <w:lang w:val="hy-AM"/>
        </w:rPr>
      </w:pPr>
      <w:r w:rsidRPr="00015606">
        <w:rPr>
          <w:rFonts w:ascii="GHEA Grapalat" w:hAnsi="GHEA Grapalat" w:cs="Sylfaen"/>
          <w:i/>
          <w:sz w:val="22"/>
          <w:szCs w:val="22"/>
          <w:lang w:val="hy-AM"/>
        </w:rPr>
        <w:t>Այլ</w:t>
      </w:r>
      <w:r w:rsidRPr="00015606">
        <w:rPr>
          <w:rFonts w:ascii="GHEA Grapalat" w:hAnsi="GHEA Grapalat" w:cs="Times Armenian"/>
          <w:i/>
          <w:sz w:val="22"/>
          <w:szCs w:val="22"/>
          <w:lang w:val="hy-AM"/>
        </w:rPr>
        <w:t xml:space="preserve"> </w:t>
      </w:r>
      <w:r w:rsidRPr="00015606">
        <w:rPr>
          <w:rFonts w:ascii="GHEA Grapalat" w:hAnsi="GHEA Grapalat" w:cs="Sylfaen"/>
          <w:i/>
          <w:sz w:val="22"/>
          <w:szCs w:val="22"/>
          <w:lang w:val="hy-AM"/>
        </w:rPr>
        <w:t>դասերին</w:t>
      </w:r>
      <w:r w:rsidRPr="00015606">
        <w:rPr>
          <w:rFonts w:ascii="GHEA Grapalat" w:hAnsi="GHEA Grapalat" w:cs="Times Armenian"/>
          <w:i/>
          <w:sz w:val="22"/>
          <w:szCs w:val="22"/>
          <w:lang w:val="hy-AM"/>
        </w:rPr>
        <w:t xml:space="preserve"> </w:t>
      </w:r>
      <w:r w:rsidRPr="00015606">
        <w:rPr>
          <w:rFonts w:ascii="GHEA Grapalat" w:hAnsi="GHEA Grapalat" w:cs="Sylfaen"/>
          <w:i/>
          <w:sz w:val="22"/>
          <w:szCs w:val="22"/>
          <w:lang w:val="hy-AM"/>
        </w:rPr>
        <w:t>չպատկանող սոցիալական</w:t>
      </w:r>
      <w:r w:rsidRPr="00015606">
        <w:rPr>
          <w:rFonts w:ascii="GHEA Grapalat" w:hAnsi="GHEA Grapalat" w:cs="Times Armenian"/>
          <w:i/>
          <w:sz w:val="22"/>
          <w:szCs w:val="22"/>
          <w:lang w:val="hy-AM"/>
        </w:rPr>
        <w:t xml:space="preserve"> </w:t>
      </w:r>
      <w:r w:rsidRPr="00015606">
        <w:rPr>
          <w:rFonts w:ascii="GHEA Grapalat" w:hAnsi="GHEA Grapalat" w:cs="Sylfaen"/>
          <w:i/>
          <w:sz w:val="22"/>
          <w:szCs w:val="22"/>
          <w:lang w:val="hy-AM"/>
        </w:rPr>
        <w:t>հատուկ</w:t>
      </w:r>
      <w:r w:rsidRPr="00015606">
        <w:rPr>
          <w:rFonts w:ascii="GHEA Grapalat" w:hAnsi="GHEA Grapalat" w:cs="Times Armenian"/>
          <w:i/>
          <w:sz w:val="22"/>
          <w:szCs w:val="22"/>
          <w:lang w:val="hy-AM"/>
        </w:rPr>
        <w:t xml:space="preserve"> </w:t>
      </w:r>
      <w:r w:rsidRPr="00015606">
        <w:rPr>
          <w:rFonts w:ascii="GHEA Grapalat" w:hAnsi="GHEA Grapalat" w:cs="Sylfaen"/>
          <w:i/>
          <w:sz w:val="22"/>
          <w:szCs w:val="22"/>
          <w:lang w:val="hy-AM"/>
        </w:rPr>
        <w:t xml:space="preserve">արտոնություններին </w:t>
      </w:r>
      <w:r w:rsidRPr="00015606">
        <w:rPr>
          <w:rFonts w:ascii="GHEA Grapalat" w:hAnsi="GHEA Grapalat" w:cs="Sylfaen"/>
          <w:sz w:val="22"/>
          <w:szCs w:val="22"/>
          <w:lang w:val="hy-AM"/>
        </w:rPr>
        <w:t xml:space="preserve">առաջին </w:t>
      </w:r>
      <w:r>
        <w:rPr>
          <w:rFonts w:ascii="GHEA Grapalat" w:hAnsi="GHEA Grapalat" w:cs="Sylfaen"/>
          <w:sz w:val="22"/>
          <w:szCs w:val="22"/>
        </w:rPr>
        <w:t>կիս</w:t>
      </w:r>
      <w:r w:rsidRPr="00015606">
        <w:rPr>
          <w:rFonts w:ascii="GHEA Grapalat" w:hAnsi="GHEA Grapalat" w:cs="Sylfaen"/>
          <w:sz w:val="22"/>
          <w:szCs w:val="22"/>
          <w:lang w:val="hy-AM"/>
        </w:rPr>
        <w:t>ամյակում</w:t>
      </w:r>
      <w:r w:rsidRPr="00015606">
        <w:rPr>
          <w:rFonts w:ascii="GHEA Grapalat" w:hAnsi="GHEA Grapalat" w:cs="Times Armenian"/>
          <w:i/>
          <w:sz w:val="22"/>
          <w:szCs w:val="22"/>
          <w:lang w:val="hy-AM"/>
        </w:rPr>
        <w:t xml:space="preserve"> </w:t>
      </w:r>
      <w:r w:rsidRPr="00015606">
        <w:rPr>
          <w:rFonts w:ascii="GHEA Grapalat" w:hAnsi="GHEA Grapalat" w:cs="Sylfaen"/>
          <w:sz w:val="22"/>
          <w:szCs w:val="22"/>
          <w:lang w:val="hy-AM"/>
        </w:rPr>
        <w:t>տրամադրվել</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է</w:t>
      </w:r>
      <w:r w:rsidRPr="00015606">
        <w:rPr>
          <w:rFonts w:ascii="GHEA Grapalat" w:hAnsi="GHEA Grapalat" w:cs="Times Armenian"/>
          <w:sz w:val="22"/>
          <w:szCs w:val="22"/>
          <w:lang w:val="hy-AM"/>
        </w:rPr>
        <w:t xml:space="preserve"> </w:t>
      </w:r>
      <w:r>
        <w:rPr>
          <w:rFonts w:ascii="GHEA Grapalat" w:hAnsi="GHEA Grapalat" w:cs="Times Armenian"/>
          <w:sz w:val="22"/>
          <w:szCs w:val="22"/>
        </w:rPr>
        <w:t>6.9</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մլրդ</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դրամ</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ապահովելով</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ծրագրի</w:t>
      </w:r>
      <w:r w:rsidRPr="00015606">
        <w:rPr>
          <w:rFonts w:ascii="GHEA Grapalat" w:hAnsi="GHEA Grapalat" w:cs="Times Armenian"/>
          <w:sz w:val="22"/>
          <w:szCs w:val="22"/>
          <w:lang w:val="hy-AM"/>
        </w:rPr>
        <w:t xml:space="preserve"> 9</w:t>
      </w:r>
      <w:r>
        <w:rPr>
          <w:rFonts w:ascii="GHEA Grapalat" w:hAnsi="GHEA Grapalat" w:cs="Times Armenian"/>
          <w:sz w:val="22"/>
          <w:szCs w:val="22"/>
        </w:rPr>
        <w:t>8.3</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կատարողական</w:t>
      </w:r>
      <w:r w:rsidRPr="00015606">
        <w:rPr>
          <w:rFonts w:ascii="GHEA Grapalat" w:hAnsi="GHEA Grapalat" w:cs="Times Armenian"/>
          <w:sz w:val="22"/>
          <w:szCs w:val="22"/>
          <w:lang w:val="hy-AM"/>
        </w:rPr>
        <w:t xml:space="preserve">: Խմբի ծախսերի գերակշիռ մասը` </w:t>
      </w:r>
      <w:r>
        <w:rPr>
          <w:rFonts w:ascii="GHEA Grapalat" w:hAnsi="GHEA Grapalat" w:cs="Times Armenian"/>
          <w:sz w:val="22"/>
          <w:szCs w:val="22"/>
        </w:rPr>
        <w:t>5.8</w:t>
      </w:r>
      <w:r w:rsidRPr="00015606">
        <w:rPr>
          <w:rFonts w:ascii="GHEA Grapalat" w:hAnsi="GHEA Grapalat" w:cs="Times Armenian"/>
          <w:sz w:val="22"/>
          <w:szCs w:val="22"/>
          <w:lang w:val="hy-AM"/>
        </w:rPr>
        <w:t xml:space="preserve"> մլրդ դրամը</w:t>
      </w:r>
      <w:r w:rsidRPr="00015606">
        <w:rPr>
          <w:rFonts w:ascii="GHEA Grapalat" w:hAnsi="GHEA Grapalat" w:cs="Times Armenian"/>
          <w:sz w:val="22"/>
          <w:szCs w:val="22"/>
        </w:rPr>
        <w:t>,</w:t>
      </w:r>
      <w:r w:rsidRPr="00015606">
        <w:rPr>
          <w:rFonts w:ascii="GHEA Grapalat" w:hAnsi="GHEA Grapalat" w:cs="Times Armenian"/>
          <w:sz w:val="22"/>
          <w:szCs w:val="22"/>
          <w:lang w:val="hy-AM"/>
        </w:rPr>
        <w:t xml:space="preserve"> բաժին է ընկել ՀՄՊ մասնակիցներին, ՀՄՊ և այլ պետություններում մարտական գործողությունների ընթացքում զոհված զինծառայողների </w:t>
      </w:r>
      <w:r w:rsidRPr="00015606">
        <w:rPr>
          <w:rFonts w:ascii="GHEA Grapalat" w:hAnsi="GHEA Grapalat" w:cs="Times Armenian"/>
          <w:sz w:val="22"/>
          <w:szCs w:val="22"/>
          <w:lang w:val="hy-AM"/>
        </w:rPr>
        <w:lastRenderedPageBreak/>
        <w:t>ընտանիքներին տրվող և 25.11.1998թ. ՀՕ</w:t>
      </w:r>
      <w:r w:rsidRPr="00015606">
        <w:rPr>
          <w:rFonts w:ascii="GHEA Grapalat" w:hAnsi="GHEA Grapalat" w:cs="Times Armenian"/>
          <w:sz w:val="22"/>
          <w:szCs w:val="22"/>
          <w:lang w:val="hy-AM"/>
        </w:rPr>
        <w:noBreakHyphen/>
        <w:t>258 օրենքի 34.1 հոդվածով սահմանված դրամական օգնության ծախսերին</w:t>
      </w:r>
      <w:r w:rsidRPr="00015606">
        <w:rPr>
          <w:rFonts w:ascii="GHEA Grapalat" w:hAnsi="GHEA Grapalat" w:cs="Sylfaen"/>
          <w:sz w:val="22"/>
          <w:szCs w:val="22"/>
          <w:lang w:val="hy-AM"/>
        </w:rPr>
        <w:t>, որոնք</w:t>
      </w:r>
      <w:r>
        <w:rPr>
          <w:rFonts w:ascii="GHEA Grapalat" w:hAnsi="GHEA Grapalat" w:cs="Sylfaen"/>
          <w:sz w:val="22"/>
          <w:szCs w:val="22"/>
        </w:rPr>
        <w:t xml:space="preserve"> կատարվել են 99.2%-ով և</w:t>
      </w:r>
      <w:r w:rsidRPr="00015606">
        <w:rPr>
          <w:rFonts w:ascii="GHEA Grapalat" w:hAnsi="GHEA Grapalat" w:cs="Sylfaen"/>
          <w:sz w:val="22"/>
          <w:szCs w:val="22"/>
          <w:lang w:val="hy-AM"/>
        </w:rPr>
        <w:t xml:space="preserve"> նախորդ տարվա </w:t>
      </w:r>
      <w:r w:rsidRPr="00015606">
        <w:rPr>
          <w:rFonts w:ascii="GHEA Grapalat" w:hAnsi="GHEA Grapalat" w:cs="Sylfaen"/>
          <w:sz w:val="22"/>
          <w:szCs w:val="22"/>
        </w:rPr>
        <w:t xml:space="preserve">նույն ժամանակահատվածի </w:t>
      </w:r>
      <w:r w:rsidRPr="00015606">
        <w:rPr>
          <w:rFonts w:ascii="GHEA Grapalat" w:hAnsi="GHEA Grapalat" w:cs="Sylfaen"/>
          <w:sz w:val="22"/>
          <w:szCs w:val="22"/>
          <w:lang w:val="hy-AM"/>
        </w:rPr>
        <w:t xml:space="preserve">համեմատ աճել են </w:t>
      </w:r>
      <w:r w:rsidRPr="00015606">
        <w:rPr>
          <w:rFonts w:ascii="GHEA Grapalat" w:hAnsi="GHEA Grapalat" w:cs="Sylfaen"/>
          <w:sz w:val="22"/>
          <w:szCs w:val="22"/>
        </w:rPr>
        <w:t>1</w:t>
      </w:r>
      <w:r>
        <w:rPr>
          <w:rFonts w:ascii="GHEA Grapalat" w:hAnsi="GHEA Grapalat" w:cs="Sylfaen"/>
          <w:sz w:val="22"/>
          <w:szCs w:val="22"/>
        </w:rPr>
        <w:t>1.1</w:t>
      </w:r>
      <w:r w:rsidRPr="00015606">
        <w:rPr>
          <w:rFonts w:ascii="GHEA Grapalat" w:hAnsi="GHEA Grapalat" w:cs="Times Armenian"/>
          <w:sz w:val="22"/>
          <w:szCs w:val="22"/>
          <w:lang w:val="hy-AM"/>
        </w:rPr>
        <w:t>%-ով</w:t>
      </w:r>
      <w:r w:rsidRPr="00015606">
        <w:rPr>
          <w:rFonts w:ascii="GHEA Grapalat" w:hAnsi="GHEA Grapalat" w:cs="Times Armenian"/>
          <w:sz w:val="22"/>
          <w:szCs w:val="22"/>
        </w:rPr>
        <w:t xml:space="preserve"> կամ </w:t>
      </w:r>
      <w:r>
        <w:rPr>
          <w:rFonts w:ascii="GHEA Grapalat" w:hAnsi="GHEA Grapalat" w:cs="Times Armenian"/>
          <w:sz w:val="22"/>
          <w:szCs w:val="22"/>
        </w:rPr>
        <w:t>579.4</w:t>
      </w:r>
      <w:r w:rsidRPr="00015606">
        <w:rPr>
          <w:rFonts w:ascii="GHEA Grapalat" w:hAnsi="GHEA Grapalat" w:cs="Times Armenian"/>
          <w:sz w:val="22"/>
          <w:szCs w:val="22"/>
        </w:rPr>
        <w:t xml:space="preserve"> մլն դրամով</w:t>
      </w:r>
      <w:r w:rsidRPr="00015606">
        <w:rPr>
          <w:rFonts w:ascii="GHEA Grapalat" w:hAnsi="GHEA Grapalat" w:cs="Times Armenian"/>
          <w:sz w:val="22"/>
          <w:szCs w:val="22"/>
          <w:lang w:val="hy-AM"/>
        </w:rPr>
        <w:t xml:space="preserve">: </w:t>
      </w:r>
      <w:r w:rsidR="0087423C">
        <w:rPr>
          <w:rFonts w:ascii="GHEA Grapalat" w:hAnsi="GHEA Grapalat" w:cs="Times Armenian"/>
          <w:sz w:val="22"/>
          <w:szCs w:val="22"/>
        </w:rPr>
        <w:t xml:space="preserve">Վերջին հանգամանքով է հիմնականում պայմանավորված </w:t>
      </w:r>
      <w:r w:rsidRPr="00015606">
        <w:rPr>
          <w:rFonts w:ascii="GHEA Grapalat" w:hAnsi="GHEA Grapalat" w:cs="Times Armenian"/>
          <w:sz w:val="22"/>
          <w:szCs w:val="22"/>
          <w:lang w:val="hy-AM"/>
        </w:rPr>
        <w:t>201</w:t>
      </w:r>
      <w:r w:rsidRPr="00015606">
        <w:rPr>
          <w:rFonts w:ascii="GHEA Grapalat" w:hAnsi="GHEA Grapalat" w:cs="Times Armenian"/>
          <w:sz w:val="22"/>
          <w:szCs w:val="22"/>
        </w:rPr>
        <w:t>5</w:t>
      </w:r>
      <w:r w:rsidRPr="00015606">
        <w:rPr>
          <w:rFonts w:ascii="GHEA Grapalat" w:hAnsi="GHEA Grapalat"/>
          <w:sz w:val="22"/>
          <w:szCs w:val="22"/>
          <w:lang w:val="hy-AM"/>
        </w:rPr>
        <w:t xml:space="preserve"> </w:t>
      </w:r>
      <w:r w:rsidRPr="00015606">
        <w:rPr>
          <w:rFonts w:ascii="GHEA Grapalat" w:hAnsi="GHEA Grapalat" w:cs="Sylfaen"/>
          <w:sz w:val="22"/>
          <w:szCs w:val="22"/>
          <w:lang w:val="hy-AM"/>
        </w:rPr>
        <w:t>թվականի</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նույն</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ժամանակահատվածի</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համեմատ</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տվյալ</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խմբի</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ծախսեր</w:t>
      </w:r>
      <w:r w:rsidR="0087423C">
        <w:rPr>
          <w:rFonts w:ascii="GHEA Grapalat" w:hAnsi="GHEA Grapalat" w:cs="Sylfaen"/>
          <w:sz w:val="22"/>
          <w:szCs w:val="22"/>
        </w:rPr>
        <w:t>ի</w:t>
      </w:r>
      <w:r w:rsidRPr="00015606">
        <w:rPr>
          <w:rFonts w:ascii="GHEA Grapalat" w:hAnsi="GHEA Grapalat" w:cs="Sylfaen"/>
          <w:sz w:val="22"/>
          <w:szCs w:val="22"/>
          <w:lang w:val="hy-AM"/>
        </w:rPr>
        <w:t xml:space="preserve"> </w:t>
      </w:r>
      <w:r w:rsidRPr="00015606">
        <w:rPr>
          <w:rFonts w:ascii="GHEA Grapalat" w:hAnsi="GHEA Grapalat" w:cs="Sylfaen"/>
          <w:sz w:val="22"/>
          <w:szCs w:val="22"/>
        </w:rPr>
        <w:t>1</w:t>
      </w:r>
      <w:r>
        <w:rPr>
          <w:rFonts w:ascii="GHEA Grapalat" w:hAnsi="GHEA Grapalat" w:cs="Sylfaen"/>
          <w:sz w:val="22"/>
          <w:szCs w:val="22"/>
        </w:rPr>
        <w:t>0</w:t>
      </w:r>
      <w:r w:rsidRPr="00015606">
        <w:rPr>
          <w:rFonts w:ascii="GHEA Grapalat" w:hAnsi="GHEA Grapalat" w:cs="Times Armenian"/>
          <w:sz w:val="22"/>
          <w:szCs w:val="22"/>
          <w:lang w:val="hy-AM"/>
        </w:rPr>
        <w:t>%-ով</w:t>
      </w:r>
      <w:r w:rsidR="0087423C">
        <w:rPr>
          <w:rFonts w:ascii="GHEA Grapalat" w:hAnsi="GHEA Grapalat" w:cs="Times Armenian"/>
          <w:sz w:val="22"/>
          <w:szCs w:val="22"/>
        </w:rPr>
        <w:t xml:space="preserve"> աճը</w:t>
      </w:r>
      <w:r w:rsidRPr="00015606">
        <w:rPr>
          <w:rFonts w:ascii="GHEA Grapalat" w:hAnsi="GHEA Grapalat" w:cs="Times Armenian"/>
          <w:sz w:val="22"/>
          <w:szCs w:val="22"/>
        </w:rPr>
        <w:t>:</w:t>
      </w:r>
    </w:p>
    <w:p w:rsidR="005B421A" w:rsidRPr="00015606" w:rsidRDefault="005B421A" w:rsidP="005B421A">
      <w:pPr>
        <w:spacing w:line="360" w:lineRule="auto"/>
        <w:ind w:firstLine="561"/>
        <w:jc w:val="both"/>
        <w:rPr>
          <w:rFonts w:ascii="GHEA Grapalat" w:hAnsi="GHEA Grapalat" w:cs="Times Armenian"/>
          <w:sz w:val="22"/>
          <w:szCs w:val="22"/>
        </w:rPr>
      </w:pPr>
      <w:r w:rsidRPr="00015606">
        <w:rPr>
          <w:rFonts w:ascii="GHEA Grapalat" w:hAnsi="GHEA Grapalat" w:cs="Sylfaen"/>
          <w:i/>
          <w:sz w:val="22"/>
          <w:szCs w:val="22"/>
          <w:lang w:val="hy-AM"/>
        </w:rPr>
        <w:t>Այլ</w:t>
      </w:r>
      <w:r w:rsidRPr="00015606">
        <w:rPr>
          <w:rFonts w:ascii="GHEA Grapalat" w:hAnsi="GHEA Grapalat" w:cs="Times Armenian"/>
          <w:i/>
          <w:sz w:val="22"/>
          <w:szCs w:val="22"/>
          <w:lang w:val="hy-AM"/>
        </w:rPr>
        <w:t xml:space="preserve"> </w:t>
      </w:r>
      <w:r w:rsidRPr="00015606">
        <w:rPr>
          <w:rFonts w:ascii="GHEA Grapalat" w:hAnsi="GHEA Grapalat" w:cs="Sylfaen"/>
          <w:i/>
          <w:sz w:val="22"/>
          <w:szCs w:val="22"/>
          <w:lang w:val="hy-AM"/>
        </w:rPr>
        <w:t>դասերին</w:t>
      </w:r>
      <w:r w:rsidRPr="00015606">
        <w:rPr>
          <w:rFonts w:ascii="GHEA Grapalat" w:hAnsi="GHEA Grapalat" w:cs="Times Armenian"/>
          <w:i/>
          <w:sz w:val="22"/>
          <w:szCs w:val="22"/>
          <w:lang w:val="hy-AM"/>
        </w:rPr>
        <w:t xml:space="preserve"> </w:t>
      </w:r>
      <w:r w:rsidRPr="00015606">
        <w:rPr>
          <w:rFonts w:ascii="GHEA Grapalat" w:hAnsi="GHEA Grapalat" w:cs="Sylfaen"/>
          <w:i/>
          <w:sz w:val="22"/>
          <w:szCs w:val="22"/>
          <w:lang w:val="hy-AM"/>
        </w:rPr>
        <w:t>չպատկանող</w:t>
      </w:r>
      <w:r w:rsidRPr="00015606">
        <w:rPr>
          <w:rFonts w:ascii="GHEA Grapalat" w:hAnsi="GHEA Grapalat" w:cs="Times Armenian"/>
          <w:i/>
          <w:sz w:val="22"/>
          <w:szCs w:val="22"/>
          <w:lang w:val="hy-AM"/>
        </w:rPr>
        <w:t xml:space="preserve"> </w:t>
      </w:r>
      <w:r w:rsidRPr="00015606">
        <w:rPr>
          <w:rFonts w:ascii="GHEA Grapalat" w:hAnsi="GHEA Grapalat" w:cs="Sylfaen"/>
          <w:i/>
          <w:sz w:val="22"/>
          <w:szCs w:val="22"/>
          <w:lang w:val="hy-AM"/>
        </w:rPr>
        <w:t>սոցիալական</w:t>
      </w:r>
      <w:r w:rsidRPr="00015606">
        <w:rPr>
          <w:rFonts w:ascii="GHEA Grapalat" w:hAnsi="GHEA Grapalat" w:cs="Times Armenian"/>
          <w:i/>
          <w:sz w:val="22"/>
          <w:szCs w:val="22"/>
          <w:lang w:val="hy-AM"/>
        </w:rPr>
        <w:t xml:space="preserve"> </w:t>
      </w:r>
      <w:r w:rsidRPr="00015606">
        <w:rPr>
          <w:rFonts w:ascii="GHEA Grapalat" w:hAnsi="GHEA Grapalat" w:cs="Sylfaen"/>
          <w:i/>
          <w:sz w:val="22"/>
          <w:szCs w:val="22"/>
          <w:lang w:val="hy-AM"/>
        </w:rPr>
        <w:t>պաշտպանության</w:t>
      </w:r>
      <w:r w:rsidRPr="00015606">
        <w:rPr>
          <w:rFonts w:ascii="GHEA Grapalat" w:hAnsi="GHEA Grapalat"/>
          <w:sz w:val="22"/>
          <w:szCs w:val="22"/>
          <w:lang w:val="hy-AM"/>
        </w:rPr>
        <w:t xml:space="preserve"> </w:t>
      </w:r>
      <w:r w:rsidRPr="00015606">
        <w:rPr>
          <w:rFonts w:ascii="GHEA Grapalat" w:hAnsi="GHEA Grapalat" w:cs="Sylfaen"/>
          <w:sz w:val="22"/>
          <w:szCs w:val="22"/>
          <w:lang w:val="hy-AM"/>
        </w:rPr>
        <w:t>խմբի</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ծրագրերին</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հաշվետու</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ժամանակահատվածում</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ՀՀ</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պետական</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բյուջեից</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հատկացվել</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է</w:t>
      </w:r>
      <w:r w:rsidRPr="00015606">
        <w:rPr>
          <w:rFonts w:ascii="GHEA Grapalat" w:hAnsi="GHEA Grapalat" w:cs="Times Armenian"/>
          <w:sz w:val="22"/>
          <w:szCs w:val="22"/>
          <w:lang w:val="hy-AM"/>
        </w:rPr>
        <w:t xml:space="preserve"> ավելի քան </w:t>
      </w:r>
      <w:r>
        <w:rPr>
          <w:rFonts w:ascii="GHEA Grapalat" w:hAnsi="GHEA Grapalat" w:cs="Times Armenian"/>
          <w:sz w:val="22"/>
          <w:szCs w:val="22"/>
        </w:rPr>
        <w:t>8.3</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մլրդ</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դրամ</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կազմելով</w:t>
      </w:r>
      <w:r w:rsidRPr="00015606">
        <w:rPr>
          <w:rFonts w:ascii="GHEA Grapalat" w:hAnsi="GHEA Grapalat" w:cs="Times Armenian"/>
          <w:sz w:val="22"/>
          <w:szCs w:val="22"/>
          <w:lang w:val="hy-AM"/>
        </w:rPr>
        <w:t xml:space="preserve"> </w:t>
      </w:r>
      <w:r>
        <w:rPr>
          <w:rFonts w:ascii="GHEA Grapalat" w:hAnsi="GHEA Grapalat" w:cs="Times Armenian"/>
          <w:sz w:val="22"/>
          <w:szCs w:val="22"/>
        </w:rPr>
        <w:t>կիս</w:t>
      </w:r>
      <w:r w:rsidRPr="00015606">
        <w:rPr>
          <w:rFonts w:ascii="GHEA Grapalat" w:hAnsi="GHEA Grapalat" w:cs="Sylfaen"/>
          <w:sz w:val="22"/>
          <w:szCs w:val="22"/>
          <w:lang w:val="hy-AM"/>
        </w:rPr>
        <w:t>ամյակային</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ծրագրի</w:t>
      </w:r>
      <w:r w:rsidRPr="00015606">
        <w:rPr>
          <w:rFonts w:ascii="GHEA Grapalat" w:hAnsi="GHEA Grapalat" w:cs="Times Armenian"/>
          <w:sz w:val="22"/>
          <w:szCs w:val="22"/>
          <w:lang w:val="hy-AM"/>
        </w:rPr>
        <w:t xml:space="preserve"> </w:t>
      </w:r>
      <w:r>
        <w:rPr>
          <w:rFonts w:ascii="GHEA Grapalat" w:hAnsi="GHEA Grapalat" w:cs="Times Armenian"/>
          <w:sz w:val="22"/>
          <w:szCs w:val="22"/>
        </w:rPr>
        <w:t>74.6</w:t>
      </w:r>
      <w:r w:rsidRPr="00015606">
        <w:rPr>
          <w:rFonts w:ascii="GHEA Grapalat" w:hAnsi="GHEA Grapalat" w:cs="Times Armenian"/>
          <w:sz w:val="22"/>
          <w:szCs w:val="22"/>
          <w:lang w:val="hy-AM"/>
        </w:rPr>
        <w:t>%-</w:t>
      </w:r>
      <w:r w:rsidRPr="00015606">
        <w:rPr>
          <w:rFonts w:ascii="GHEA Grapalat" w:hAnsi="GHEA Grapalat" w:cs="Sylfaen"/>
          <w:sz w:val="22"/>
          <w:szCs w:val="22"/>
          <w:lang w:val="hy-AM"/>
        </w:rPr>
        <w:t>ը</w:t>
      </w:r>
      <w:r w:rsidRPr="00015606">
        <w:rPr>
          <w:rFonts w:ascii="GHEA Grapalat" w:hAnsi="GHEA Grapalat" w:cs="Times Armenian"/>
          <w:sz w:val="22"/>
          <w:szCs w:val="22"/>
          <w:lang w:val="hy-AM"/>
        </w:rPr>
        <w:t xml:space="preserve">: </w:t>
      </w:r>
      <w:r w:rsidRPr="007A32E7">
        <w:rPr>
          <w:rFonts w:ascii="GHEA Grapalat" w:hAnsi="GHEA Grapalat" w:cs="Sylfaen"/>
          <w:sz w:val="22"/>
          <w:szCs w:val="22"/>
          <w:lang w:val="hy-AM"/>
        </w:rPr>
        <w:t>Շեղումը</w:t>
      </w:r>
      <w:r w:rsidRPr="007A32E7">
        <w:rPr>
          <w:rFonts w:ascii="GHEA Grapalat" w:hAnsi="GHEA Grapalat" w:cs="Times Armenian"/>
          <w:sz w:val="22"/>
          <w:szCs w:val="22"/>
          <w:lang w:val="hy-AM"/>
        </w:rPr>
        <w:t xml:space="preserve"> </w:t>
      </w:r>
      <w:r w:rsidRPr="007A32E7">
        <w:rPr>
          <w:rFonts w:ascii="GHEA Grapalat" w:hAnsi="GHEA Grapalat" w:cs="Sylfaen"/>
          <w:sz w:val="22"/>
          <w:szCs w:val="22"/>
          <w:lang w:val="hy-AM"/>
        </w:rPr>
        <w:t>հիմնականում</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պայմանավորված</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է</w:t>
      </w:r>
      <w:r w:rsidRPr="00015606">
        <w:rPr>
          <w:rFonts w:ascii="GHEA Grapalat" w:hAnsi="GHEA Grapalat" w:cs="Times Armenian"/>
          <w:sz w:val="22"/>
          <w:szCs w:val="22"/>
          <w:lang w:val="hy-AM"/>
        </w:rPr>
        <w:t xml:space="preserve"> պետական հիմնարկների և կազմակերպությունների աշխատողների սոցիալական փաթեթով ապահովման </w:t>
      </w:r>
      <w:r w:rsidRPr="00015606">
        <w:rPr>
          <w:rFonts w:ascii="GHEA Grapalat" w:hAnsi="GHEA Grapalat" w:cs="Times Armenian"/>
          <w:sz w:val="22"/>
          <w:szCs w:val="22"/>
        </w:rPr>
        <w:t xml:space="preserve">ծախսերի </w:t>
      </w:r>
      <w:r>
        <w:rPr>
          <w:rFonts w:ascii="GHEA Grapalat" w:hAnsi="GHEA Grapalat" w:cs="Times Armenian"/>
          <w:sz w:val="22"/>
          <w:szCs w:val="22"/>
        </w:rPr>
        <w:t>75.6</w:t>
      </w:r>
      <w:r w:rsidRPr="00015606">
        <w:rPr>
          <w:rFonts w:ascii="GHEA Grapalat" w:hAnsi="GHEA Grapalat" w:cs="Times Armenian"/>
          <w:sz w:val="22"/>
          <w:szCs w:val="22"/>
          <w:lang w:val="hy-AM"/>
        </w:rPr>
        <w:t>%</w:t>
      </w:r>
      <w:r w:rsidRPr="00015606">
        <w:rPr>
          <w:rFonts w:ascii="GHEA Grapalat" w:hAnsi="GHEA Grapalat" w:cs="Times Armenian"/>
          <w:sz w:val="22"/>
          <w:szCs w:val="22"/>
        </w:rPr>
        <w:t xml:space="preserve"> կատարողականով, որոնք հաշվետու ժամանակահատվածում կազմել են շուրջ 4</w:t>
      </w:r>
      <w:r w:rsidRPr="00015606">
        <w:rPr>
          <w:rFonts w:ascii="Sylfaen" w:hAnsi="Sylfaen" w:cs="Times Armenian"/>
          <w:sz w:val="22"/>
          <w:szCs w:val="22"/>
          <w:lang w:val="hy-AM"/>
        </w:rPr>
        <w:t> </w:t>
      </w:r>
      <w:r w:rsidRPr="00015606">
        <w:rPr>
          <w:rFonts w:ascii="GHEA Grapalat" w:hAnsi="GHEA Grapalat" w:cs="Sylfaen"/>
          <w:sz w:val="22"/>
          <w:szCs w:val="22"/>
          <w:lang w:val="hy-AM"/>
        </w:rPr>
        <w:t>մլրդ</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դրամ</w:t>
      </w:r>
      <w:r w:rsidR="004176CC">
        <w:rPr>
          <w:rFonts w:ascii="GHEA Grapalat" w:hAnsi="GHEA Grapalat" w:cs="Sylfaen"/>
          <w:sz w:val="22"/>
          <w:szCs w:val="22"/>
        </w:rPr>
        <w:t xml:space="preserve">, ինչպես նաև </w:t>
      </w:r>
      <w:bookmarkStart w:id="7" w:name="OLE_LINK5"/>
      <w:r w:rsidR="004176CC">
        <w:rPr>
          <w:rFonts w:ascii="GHEA Grapalat" w:hAnsi="GHEA Grapalat" w:cs="Sylfaen"/>
          <w:sz w:val="22"/>
          <w:szCs w:val="22"/>
        </w:rPr>
        <w:t>կ</w:t>
      </w:r>
      <w:r w:rsidR="004176CC" w:rsidRPr="004176CC">
        <w:rPr>
          <w:rFonts w:ascii="GHEA Grapalat" w:hAnsi="GHEA Grapalat" w:cs="Sylfaen"/>
          <w:sz w:val="22"/>
          <w:szCs w:val="22"/>
        </w:rPr>
        <w:t>ենսաթոշակային ապահովության, ծերության, հաշմանդամության, կերակրողին կորցնելու դեպքում սոցիալական նպաստների, պարգևավճարների, պատվովճարների և այլ ծրագրերի վճարման հետ կապված</w:t>
      </w:r>
      <w:r w:rsidR="007B19B3">
        <w:rPr>
          <w:rFonts w:ascii="GHEA Grapalat" w:hAnsi="GHEA Grapalat" w:cs="Sylfaen"/>
          <w:sz w:val="22"/>
          <w:szCs w:val="22"/>
        </w:rPr>
        <w:t xml:space="preserve"> </w:t>
      </w:r>
      <w:r w:rsidR="004176CC" w:rsidRPr="004176CC">
        <w:rPr>
          <w:rFonts w:ascii="GHEA Grapalat" w:hAnsi="GHEA Grapalat" w:cs="Sylfaen"/>
          <w:sz w:val="22"/>
          <w:szCs w:val="22"/>
        </w:rPr>
        <w:t>ծառայություններ</w:t>
      </w:r>
      <w:r w:rsidR="00B30497">
        <w:rPr>
          <w:rFonts w:ascii="GHEA Grapalat" w:hAnsi="GHEA Grapalat" w:cs="Sylfaen"/>
          <w:sz w:val="22"/>
          <w:szCs w:val="22"/>
        </w:rPr>
        <w:t xml:space="preserve">ի գծով ծախսերի </w:t>
      </w:r>
      <w:bookmarkEnd w:id="7"/>
      <w:r w:rsidR="00B30497">
        <w:rPr>
          <w:rFonts w:ascii="GHEA Grapalat" w:hAnsi="GHEA Grapalat" w:cs="Sylfaen"/>
          <w:sz w:val="22"/>
          <w:szCs w:val="22"/>
        </w:rPr>
        <w:t>կատարողականով, որը կազմել է 48.4% կամ 680.7 մլն դրամ</w:t>
      </w:r>
      <w:r w:rsidRPr="00015606">
        <w:rPr>
          <w:rFonts w:ascii="GHEA Grapalat" w:hAnsi="GHEA Grapalat" w:cs="Times Armenian"/>
          <w:sz w:val="22"/>
          <w:szCs w:val="22"/>
          <w:lang w:val="hy-AM"/>
        </w:rPr>
        <w:t>:</w:t>
      </w:r>
      <w:r>
        <w:rPr>
          <w:rFonts w:ascii="GHEA Grapalat" w:hAnsi="GHEA Grapalat" w:cs="Times Armenian"/>
          <w:sz w:val="22"/>
          <w:szCs w:val="22"/>
        </w:rPr>
        <w:t xml:space="preserve"> Տվյալ խմբի</w:t>
      </w:r>
      <w:r w:rsidR="00B30497">
        <w:rPr>
          <w:rFonts w:ascii="GHEA Grapalat" w:hAnsi="GHEA Grapalat" w:cs="Times Armenian"/>
          <w:sz w:val="22"/>
          <w:szCs w:val="22"/>
        </w:rPr>
        <w:t xml:space="preserve">ն հատկացված միջոցներից </w:t>
      </w:r>
      <w:r>
        <w:rPr>
          <w:rFonts w:ascii="GHEA Grapalat" w:hAnsi="GHEA Grapalat" w:cs="Times Armenian"/>
          <w:sz w:val="22"/>
          <w:szCs w:val="22"/>
        </w:rPr>
        <w:t>1.7 մլրդ դրամ</w:t>
      </w:r>
      <w:r w:rsidR="00B30497">
        <w:rPr>
          <w:rFonts w:ascii="GHEA Grapalat" w:hAnsi="GHEA Grapalat" w:cs="Times Armenian"/>
          <w:sz w:val="22"/>
          <w:szCs w:val="22"/>
        </w:rPr>
        <w:t>ն</w:t>
      </w:r>
      <w:r>
        <w:rPr>
          <w:rFonts w:ascii="GHEA Grapalat" w:hAnsi="GHEA Grapalat" w:cs="Times Armenian"/>
          <w:sz w:val="22"/>
          <w:szCs w:val="22"/>
        </w:rPr>
        <w:t xml:space="preserve"> </w:t>
      </w:r>
      <w:r w:rsidR="00B30497">
        <w:rPr>
          <w:rFonts w:ascii="GHEA Grapalat" w:hAnsi="GHEA Grapalat" w:cs="Times Armenian"/>
          <w:sz w:val="22"/>
          <w:szCs w:val="22"/>
        </w:rPr>
        <w:t>ուղղվ</w:t>
      </w:r>
      <w:r>
        <w:rPr>
          <w:rFonts w:ascii="GHEA Grapalat" w:hAnsi="GHEA Grapalat" w:cs="Times Armenian"/>
          <w:sz w:val="22"/>
          <w:szCs w:val="22"/>
        </w:rPr>
        <w:t xml:space="preserve">ել </w:t>
      </w:r>
      <w:r w:rsidR="00B30497">
        <w:rPr>
          <w:rFonts w:ascii="GHEA Grapalat" w:hAnsi="GHEA Grapalat" w:cs="Times Armenian"/>
          <w:sz w:val="22"/>
          <w:szCs w:val="22"/>
        </w:rPr>
        <w:t>է</w:t>
      </w:r>
      <w:r>
        <w:rPr>
          <w:rFonts w:ascii="GHEA Grapalat" w:hAnsi="GHEA Grapalat" w:cs="Times Armenian"/>
          <w:sz w:val="22"/>
          <w:szCs w:val="22"/>
        </w:rPr>
        <w:t xml:space="preserve"> գ</w:t>
      </w:r>
      <w:r w:rsidRPr="002D3DF4">
        <w:rPr>
          <w:rFonts w:ascii="GHEA Grapalat" w:hAnsi="GHEA Grapalat" w:cs="Times Armenian"/>
          <w:sz w:val="22"/>
          <w:szCs w:val="22"/>
        </w:rPr>
        <w:t>ործադիր իշխանության, պետական կառավարման հանրապետական և տարածքայի</w:t>
      </w:r>
      <w:r>
        <w:rPr>
          <w:rFonts w:ascii="GHEA Grapalat" w:hAnsi="GHEA Grapalat" w:cs="Times Armenian"/>
          <w:sz w:val="22"/>
          <w:szCs w:val="22"/>
        </w:rPr>
        <w:t>ն կառավարման մարմինների (ներառյալ նախարարությունների աշխատակազմերի) պահպանման</w:t>
      </w:r>
      <w:r w:rsidR="00B30497">
        <w:rPr>
          <w:rFonts w:ascii="GHEA Grapalat" w:hAnsi="GHEA Grapalat" w:cs="Times Armenian"/>
          <w:sz w:val="22"/>
          <w:szCs w:val="22"/>
        </w:rPr>
        <w:t>ը</w:t>
      </w:r>
      <w:r>
        <w:rPr>
          <w:rFonts w:ascii="GHEA Grapalat" w:hAnsi="GHEA Grapalat" w:cs="Times Armenian"/>
          <w:sz w:val="22"/>
          <w:szCs w:val="22"/>
        </w:rPr>
        <w:t>, որ</w:t>
      </w:r>
      <w:r w:rsidR="00B30497">
        <w:rPr>
          <w:rFonts w:ascii="GHEA Grapalat" w:hAnsi="GHEA Grapalat" w:cs="Times Armenian"/>
          <w:sz w:val="22"/>
          <w:szCs w:val="22"/>
        </w:rPr>
        <w:t>ն օգտագործվել է</w:t>
      </w:r>
      <w:r>
        <w:rPr>
          <w:rFonts w:ascii="GHEA Grapalat" w:hAnsi="GHEA Grapalat" w:cs="Times Armenian"/>
          <w:sz w:val="22"/>
          <w:szCs w:val="22"/>
        </w:rPr>
        <w:t xml:space="preserve"> 86.2%-ով: 2015 թվականի առաջին կիսամյակի</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համեմատ</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այլ</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դասերին</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չպատկանող</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սոցիալական</w:t>
      </w:r>
      <w:r w:rsidRPr="00015606">
        <w:rPr>
          <w:rFonts w:ascii="GHEA Grapalat" w:hAnsi="GHEA Grapalat" w:cs="Times Armenian"/>
          <w:sz w:val="22"/>
          <w:szCs w:val="22"/>
        </w:rPr>
        <w:t xml:space="preserve"> </w:t>
      </w:r>
      <w:r w:rsidRPr="00015606">
        <w:rPr>
          <w:rFonts w:ascii="GHEA Grapalat" w:hAnsi="GHEA Grapalat" w:cs="Sylfaen"/>
          <w:sz w:val="22"/>
          <w:szCs w:val="22"/>
          <w:lang w:val="hy-AM"/>
        </w:rPr>
        <w:t>պաշտպանության</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խմբի</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ծախսեր</w:t>
      </w:r>
      <w:r w:rsidRPr="00015606">
        <w:rPr>
          <w:rFonts w:ascii="GHEA Grapalat" w:hAnsi="GHEA Grapalat" w:cs="Sylfaen"/>
          <w:sz w:val="22"/>
          <w:szCs w:val="22"/>
        </w:rPr>
        <w:t xml:space="preserve">ը </w:t>
      </w:r>
      <w:r w:rsidRPr="00015606">
        <w:rPr>
          <w:rFonts w:ascii="GHEA Grapalat" w:hAnsi="GHEA Grapalat" w:cs="Sylfaen"/>
          <w:sz w:val="22"/>
          <w:szCs w:val="22"/>
          <w:lang w:val="hy-AM"/>
        </w:rPr>
        <w:t>ն</w:t>
      </w:r>
      <w:r w:rsidRPr="00015606">
        <w:rPr>
          <w:rFonts w:ascii="GHEA Grapalat" w:hAnsi="GHEA Grapalat" w:cs="Sylfaen"/>
          <w:sz w:val="22"/>
          <w:szCs w:val="22"/>
        </w:rPr>
        <w:t>վ</w:t>
      </w:r>
      <w:r w:rsidRPr="00015606">
        <w:rPr>
          <w:rFonts w:ascii="GHEA Grapalat" w:hAnsi="GHEA Grapalat" w:cs="Sylfaen"/>
          <w:sz w:val="22"/>
          <w:szCs w:val="22"/>
          <w:lang w:val="hy-AM"/>
        </w:rPr>
        <w:t>ա</w:t>
      </w:r>
      <w:r w:rsidRPr="00015606">
        <w:rPr>
          <w:rFonts w:ascii="GHEA Grapalat" w:hAnsi="GHEA Grapalat" w:cs="Sylfaen"/>
          <w:sz w:val="22"/>
          <w:szCs w:val="22"/>
        </w:rPr>
        <w:t>զ</w:t>
      </w:r>
      <w:r w:rsidRPr="00015606">
        <w:rPr>
          <w:rFonts w:ascii="GHEA Grapalat" w:hAnsi="GHEA Grapalat" w:cs="Sylfaen"/>
          <w:sz w:val="22"/>
          <w:szCs w:val="22"/>
          <w:lang w:val="hy-AM"/>
        </w:rPr>
        <w:t>ել</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են</w:t>
      </w:r>
      <w:r w:rsidRPr="00015606">
        <w:rPr>
          <w:rFonts w:ascii="GHEA Grapalat" w:hAnsi="GHEA Grapalat" w:cs="Times Armenian"/>
          <w:sz w:val="22"/>
          <w:szCs w:val="22"/>
          <w:lang w:val="hy-AM"/>
        </w:rPr>
        <w:t xml:space="preserve"> </w:t>
      </w:r>
      <w:r>
        <w:rPr>
          <w:rFonts w:ascii="GHEA Grapalat" w:hAnsi="GHEA Grapalat" w:cs="Times Armenian"/>
          <w:sz w:val="22"/>
          <w:szCs w:val="22"/>
        </w:rPr>
        <w:t>2.8</w:t>
      </w:r>
      <w:r w:rsidRPr="00015606">
        <w:rPr>
          <w:rFonts w:ascii="GHEA Grapalat" w:hAnsi="GHEA Grapalat" w:cs="Times Armenian"/>
          <w:sz w:val="22"/>
          <w:szCs w:val="22"/>
          <w:lang w:val="hy-AM"/>
        </w:rPr>
        <w:t>%-</w:t>
      </w:r>
      <w:r w:rsidRPr="00015606">
        <w:rPr>
          <w:rFonts w:ascii="GHEA Grapalat" w:hAnsi="GHEA Grapalat" w:cs="Sylfaen"/>
          <w:sz w:val="22"/>
          <w:szCs w:val="22"/>
          <w:lang w:val="hy-AM"/>
        </w:rPr>
        <w:t xml:space="preserve">ով` </w:t>
      </w:r>
      <w:r w:rsidRPr="00015606">
        <w:rPr>
          <w:rFonts w:ascii="GHEA Grapalat" w:hAnsi="GHEA Grapalat" w:cs="Times Armenian"/>
          <w:sz w:val="22"/>
          <w:szCs w:val="22"/>
          <w:lang w:val="hy-AM"/>
        </w:rPr>
        <w:t xml:space="preserve">հիմնականում </w:t>
      </w:r>
      <w:r w:rsidRPr="00015606">
        <w:rPr>
          <w:rFonts w:ascii="GHEA Grapalat" w:hAnsi="GHEA Grapalat" w:cs="Sylfaen"/>
          <w:sz w:val="22"/>
          <w:szCs w:val="22"/>
          <w:lang w:val="hy-AM"/>
        </w:rPr>
        <w:t>պայմանավորված</w:t>
      </w:r>
      <w:r w:rsidRPr="00015606">
        <w:rPr>
          <w:rFonts w:ascii="GHEA Grapalat" w:hAnsi="GHEA Grapalat" w:cs="Times Armenian"/>
          <w:sz w:val="22"/>
          <w:szCs w:val="22"/>
          <w:lang w:val="hy-AM"/>
        </w:rPr>
        <w:t xml:space="preserve"> </w:t>
      </w:r>
      <w:r w:rsidRPr="00015606">
        <w:rPr>
          <w:rFonts w:ascii="GHEA Grapalat" w:hAnsi="GHEA Grapalat" w:cs="Times Armenian"/>
          <w:sz w:val="22"/>
          <w:szCs w:val="22"/>
        </w:rPr>
        <w:t xml:space="preserve">նրանով, որ </w:t>
      </w:r>
      <w:r w:rsidRPr="00015606">
        <w:rPr>
          <w:rFonts w:ascii="GHEA Grapalat" w:hAnsi="GHEA Grapalat" w:cs="Times Armenian"/>
          <w:sz w:val="22"/>
          <w:szCs w:val="22"/>
          <w:lang w:val="hy-AM"/>
        </w:rPr>
        <w:t xml:space="preserve">2015 թվականի առաջին </w:t>
      </w:r>
      <w:r>
        <w:rPr>
          <w:rFonts w:ascii="GHEA Grapalat" w:hAnsi="GHEA Grapalat" w:cs="Times Armenian"/>
          <w:sz w:val="22"/>
          <w:szCs w:val="22"/>
        </w:rPr>
        <w:t>կիս</w:t>
      </w:r>
      <w:r w:rsidRPr="00015606">
        <w:rPr>
          <w:rFonts w:ascii="GHEA Grapalat" w:hAnsi="GHEA Grapalat" w:cs="Times Armenian"/>
          <w:sz w:val="22"/>
          <w:szCs w:val="22"/>
          <w:lang w:val="hy-AM"/>
        </w:rPr>
        <w:t xml:space="preserve">ամյակում </w:t>
      </w:r>
      <w:r>
        <w:rPr>
          <w:rFonts w:ascii="GHEA Grapalat" w:hAnsi="GHEA Grapalat" w:cs="Times Armenian"/>
          <w:sz w:val="22"/>
          <w:szCs w:val="22"/>
        </w:rPr>
        <w:t>220.2</w:t>
      </w:r>
      <w:r w:rsidRPr="00015606">
        <w:rPr>
          <w:rFonts w:ascii="GHEA Grapalat" w:hAnsi="GHEA Grapalat" w:cs="Times Armenian"/>
          <w:sz w:val="22"/>
          <w:szCs w:val="22"/>
          <w:lang w:val="hy-AM"/>
        </w:rPr>
        <w:t xml:space="preserve"> մլն դրամ</w:t>
      </w:r>
      <w:r w:rsidRPr="00015606">
        <w:rPr>
          <w:rFonts w:ascii="GHEA Grapalat" w:hAnsi="GHEA Grapalat" w:cs="Times Armenian"/>
          <w:sz w:val="22"/>
          <w:szCs w:val="22"/>
        </w:rPr>
        <w:t xml:space="preserve"> է</w:t>
      </w:r>
      <w:r>
        <w:rPr>
          <w:rFonts w:ascii="GHEA Grapalat" w:hAnsi="GHEA Grapalat" w:cs="Times Armenian"/>
          <w:sz w:val="22"/>
          <w:szCs w:val="22"/>
        </w:rPr>
        <w:t>ր</w:t>
      </w:r>
      <w:r w:rsidRPr="00015606">
        <w:rPr>
          <w:rFonts w:ascii="GHEA Grapalat" w:hAnsi="GHEA Grapalat" w:cs="Times Armenian"/>
          <w:sz w:val="22"/>
          <w:szCs w:val="22"/>
        </w:rPr>
        <w:t xml:space="preserve"> </w:t>
      </w:r>
      <w:r w:rsidRPr="00015606">
        <w:rPr>
          <w:rFonts w:ascii="GHEA Grapalat" w:hAnsi="GHEA Grapalat" w:cs="Times Armenian"/>
          <w:sz w:val="22"/>
          <w:szCs w:val="22"/>
          <w:lang w:val="hy-AM"/>
        </w:rPr>
        <w:t>հատկացվել ՀՀ աշխատանքի և սոցիալական հարցերի նախարարության «Եր</w:t>
      </w:r>
      <w:r>
        <w:rPr>
          <w:rFonts w:ascii="GHEA Grapalat" w:hAnsi="GHEA Grapalat" w:cs="Times Armenian"/>
          <w:sz w:val="22"/>
          <w:szCs w:val="22"/>
        </w:rPr>
        <w:t>և</w:t>
      </w:r>
      <w:r w:rsidRPr="00015606">
        <w:rPr>
          <w:rFonts w:ascii="GHEA Grapalat" w:hAnsi="GHEA Grapalat" w:cs="Times Armenian"/>
          <w:sz w:val="22"/>
          <w:szCs w:val="22"/>
          <w:lang w:val="hy-AM"/>
        </w:rPr>
        <w:t xml:space="preserve">անի թիվ 1 տուն-ինտերնատ» ՊՈԱԿ-ի տարածքում անկողնային խնամք ստացող անձանց սպասարկման նպատակով կառուցվելիք նոր մասնաշենքի շինարարական աշխատանքների իրականացման դրամաշնորհային ծրագրի շրջանակներում, որոնք </w:t>
      </w:r>
      <w:r w:rsidRPr="00015606">
        <w:rPr>
          <w:rFonts w:ascii="GHEA Grapalat" w:hAnsi="GHEA Grapalat" w:cs="Times Armenian"/>
          <w:sz w:val="22"/>
          <w:szCs w:val="22"/>
        </w:rPr>
        <w:t xml:space="preserve">2016 թվականի առաջին </w:t>
      </w:r>
      <w:r>
        <w:rPr>
          <w:rFonts w:ascii="GHEA Grapalat" w:hAnsi="GHEA Grapalat" w:cs="Times Armenian"/>
          <w:sz w:val="22"/>
          <w:szCs w:val="22"/>
        </w:rPr>
        <w:t>կիս</w:t>
      </w:r>
      <w:r w:rsidRPr="00015606">
        <w:rPr>
          <w:rFonts w:ascii="GHEA Grapalat" w:hAnsi="GHEA Grapalat" w:cs="Times Armenian"/>
          <w:sz w:val="22"/>
          <w:szCs w:val="22"/>
        </w:rPr>
        <w:t>ամյակում չեն նախատեսվել:</w:t>
      </w:r>
      <w:r w:rsidRPr="00015606">
        <w:rPr>
          <w:rFonts w:ascii="GHEA Grapalat" w:hAnsi="GHEA Grapalat" w:cs="Times Armenian"/>
          <w:sz w:val="22"/>
          <w:szCs w:val="22"/>
          <w:lang w:val="hy-AM"/>
        </w:rPr>
        <w:t xml:space="preserve"> Բացի այդ, </w:t>
      </w:r>
      <w:r w:rsidR="007656E7">
        <w:rPr>
          <w:rFonts w:ascii="GHEA Grapalat" w:hAnsi="GHEA Grapalat" w:cs="Times Armenian"/>
          <w:sz w:val="22"/>
          <w:szCs w:val="22"/>
        </w:rPr>
        <w:t>նշված ցուցանիշի վրա ազդեցություն է գործել</w:t>
      </w:r>
      <w:r w:rsidR="008257B0">
        <w:rPr>
          <w:rFonts w:ascii="GHEA Grapalat" w:hAnsi="GHEA Grapalat" w:cs="Times Armenian"/>
          <w:sz w:val="22"/>
          <w:szCs w:val="22"/>
        </w:rPr>
        <w:t xml:space="preserve"> նաև</w:t>
      </w:r>
      <w:r w:rsidR="007656E7">
        <w:rPr>
          <w:rFonts w:ascii="GHEA Grapalat" w:hAnsi="GHEA Grapalat" w:cs="Times Armenian"/>
          <w:sz w:val="22"/>
          <w:szCs w:val="22"/>
        </w:rPr>
        <w:t xml:space="preserve"> </w:t>
      </w:r>
      <w:r w:rsidR="007656E7">
        <w:rPr>
          <w:rFonts w:ascii="GHEA Grapalat" w:hAnsi="GHEA Grapalat" w:cs="Sylfaen"/>
          <w:sz w:val="22"/>
          <w:szCs w:val="22"/>
        </w:rPr>
        <w:t>կ</w:t>
      </w:r>
      <w:r w:rsidR="007656E7" w:rsidRPr="004176CC">
        <w:rPr>
          <w:rFonts w:ascii="GHEA Grapalat" w:hAnsi="GHEA Grapalat" w:cs="Sylfaen"/>
          <w:sz w:val="22"/>
          <w:szCs w:val="22"/>
        </w:rPr>
        <w:t>ենսաթոշակային ապահովության, ծերության, հաշմանդամության, կերակրողին կորցնելու դեպքում սոցիալական նպաստների, պարգևավճարների, պատվովճարների և այլ ծրագրերի վճարման հետ կապված</w:t>
      </w:r>
      <w:r w:rsidR="007B19B3">
        <w:rPr>
          <w:rFonts w:ascii="GHEA Grapalat" w:hAnsi="GHEA Grapalat" w:cs="Sylfaen"/>
          <w:sz w:val="22"/>
          <w:szCs w:val="22"/>
        </w:rPr>
        <w:t xml:space="preserve"> </w:t>
      </w:r>
      <w:r w:rsidR="007656E7" w:rsidRPr="004176CC">
        <w:rPr>
          <w:rFonts w:ascii="GHEA Grapalat" w:hAnsi="GHEA Grapalat" w:cs="Sylfaen"/>
          <w:sz w:val="22"/>
          <w:szCs w:val="22"/>
        </w:rPr>
        <w:t>ծառայություններ</w:t>
      </w:r>
      <w:r w:rsidR="007656E7">
        <w:rPr>
          <w:rFonts w:ascii="GHEA Grapalat" w:hAnsi="GHEA Grapalat" w:cs="Sylfaen"/>
          <w:sz w:val="22"/>
          <w:szCs w:val="22"/>
        </w:rPr>
        <w:t xml:space="preserve">ի և </w:t>
      </w:r>
      <w:r w:rsidRPr="00015606">
        <w:rPr>
          <w:rFonts w:ascii="GHEA Grapalat" w:hAnsi="GHEA Grapalat" w:cs="Times Armenian"/>
          <w:sz w:val="22"/>
          <w:szCs w:val="22"/>
          <w:lang w:val="hy-AM"/>
        </w:rPr>
        <w:t>ժամանակավոր անաշխատունակության դեպքում նպաստի վճարման</w:t>
      </w:r>
      <w:r w:rsidR="007656E7">
        <w:rPr>
          <w:rFonts w:ascii="GHEA Grapalat" w:hAnsi="GHEA Grapalat" w:cs="Times Armenian"/>
          <w:sz w:val="22"/>
          <w:szCs w:val="22"/>
        </w:rPr>
        <w:t xml:space="preserve"> գծով</w:t>
      </w:r>
      <w:r w:rsidRPr="00015606">
        <w:rPr>
          <w:rFonts w:ascii="GHEA Grapalat" w:hAnsi="GHEA Grapalat" w:cs="Times Armenian"/>
          <w:sz w:val="22"/>
          <w:szCs w:val="22"/>
        </w:rPr>
        <w:t xml:space="preserve"> ծախսեր</w:t>
      </w:r>
      <w:r w:rsidR="007656E7">
        <w:rPr>
          <w:rFonts w:ascii="GHEA Grapalat" w:hAnsi="GHEA Grapalat" w:cs="Times Armenian"/>
          <w:sz w:val="22"/>
          <w:szCs w:val="22"/>
        </w:rPr>
        <w:t>ի անկումը՝ համապատասխանաբար 20.6%-ով և</w:t>
      </w:r>
      <w:r w:rsidRPr="00015606">
        <w:rPr>
          <w:rFonts w:ascii="GHEA Grapalat" w:hAnsi="GHEA Grapalat" w:cs="Times Armenian"/>
          <w:sz w:val="22"/>
          <w:szCs w:val="22"/>
        </w:rPr>
        <w:t xml:space="preserve"> </w:t>
      </w:r>
      <w:r>
        <w:rPr>
          <w:rFonts w:ascii="GHEA Grapalat" w:hAnsi="GHEA Grapalat" w:cs="Times Armenian"/>
          <w:sz w:val="22"/>
          <w:szCs w:val="22"/>
        </w:rPr>
        <w:t>8.5</w:t>
      </w:r>
      <w:r w:rsidRPr="00015606">
        <w:rPr>
          <w:rFonts w:ascii="GHEA Grapalat" w:hAnsi="GHEA Grapalat" w:cs="Times Armenian"/>
          <w:sz w:val="22"/>
          <w:szCs w:val="22"/>
          <w:lang w:val="hy-AM"/>
        </w:rPr>
        <w:t>%-</w:t>
      </w:r>
      <w:r w:rsidRPr="00015606">
        <w:rPr>
          <w:rFonts w:ascii="GHEA Grapalat" w:hAnsi="GHEA Grapalat" w:cs="Sylfaen"/>
          <w:sz w:val="22"/>
          <w:szCs w:val="22"/>
          <w:lang w:val="hy-AM"/>
        </w:rPr>
        <w:t>ով</w:t>
      </w:r>
      <w:r w:rsidR="007656E7">
        <w:rPr>
          <w:rFonts w:ascii="GHEA Grapalat" w:hAnsi="GHEA Grapalat" w:cs="Sylfaen"/>
          <w:sz w:val="22"/>
          <w:szCs w:val="22"/>
        </w:rPr>
        <w:t>:</w:t>
      </w:r>
    </w:p>
    <w:p w:rsidR="00D250F9" w:rsidRDefault="005B421A" w:rsidP="005B421A">
      <w:pPr>
        <w:spacing w:line="360" w:lineRule="auto"/>
        <w:ind w:firstLine="561"/>
        <w:jc w:val="both"/>
        <w:rPr>
          <w:rFonts w:ascii="GHEA Grapalat" w:hAnsi="GHEA Grapalat" w:cs="Sylfaen"/>
          <w:sz w:val="22"/>
          <w:szCs w:val="22"/>
        </w:rPr>
      </w:pPr>
      <w:r w:rsidRPr="00015606">
        <w:rPr>
          <w:rFonts w:ascii="GHEA Grapalat" w:hAnsi="GHEA Grapalat"/>
          <w:sz w:val="22"/>
          <w:szCs w:val="22"/>
          <w:lang w:val="hy-AM"/>
        </w:rPr>
        <w:t>201</w:t>
      </w:r>
      <w:r w:rsidRPr="00015606">
        <w:rPr>
          <w:rFonts w:ascii="GHEA Grapalat" w:hAnsi="GHEA Grapalat"/>
          <w:sz w:val="22"/>
          <w:szCs w:val="22"/>
        </w:rPr>
        <w:t>6</w:t>
      </w:r>
      <w:r w:rsidRPr="00015606">
        <w:rPr>
          <w:rFonts w:ascii="GHEA Grapalat" w:hAnsi="GHEA Grapalat"/>
          <w:sz w:val="22"/>
          <w:szCs w:val="22"/>
          <w:lang w:val="hy-AM"/>
        </w:rPr>
        <w:t xml:space="preserve"> </w:t>
      </w:r>
      <w:r w:rsidRPr="00015606">
        <w:rPr>
          <w:rFonts w:ascii="GHEA Grapalat" w:hAnsi="GHEA Grapalat" w:cs="Sylfaen"/>
          <w:sz w:val="22"/>
          <w:szCs w:val="22"/>
          <w:lang w:val="hy-AM"/>
        </w:rPr>
        <w:t>թվականի</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առաջին</w:t>
      </w:r>
      <w:r w:rsidRPr="00015606">
        <w:rPr>
          <w:rFonts w:ascii="GHEA Grapalat" w:hAnsi="GHEA Grapalat" w:cs="Times Armenian"/>
          <w:sz w:val="22"/>
          <w:szCs w:val="22"/>
          <w:lang w:val="hy-AM"/>
        </w:rPr>
        <w:t xml:space="preserve"> </w:t>
      </w:r>
      <w:r>
        <w:rPr>
          <w:rFonts w:ascii="GHEA Grapalat" w:hAnsi="GHEA Grapalat" w:cs="Times Armenian"/>
          <w:sz w:val="22"/>
          <w:szCs w:val="22"/>
        </w:rPr>
        <w:t>կիս</w:t>
      </w:r>
      <w:r w:rsidRPr="00015606">
        <w:rPr>
          <w:rFonts w:ascii="GHEA Grapalat" w:hAnsi="GHEA Grapalat" w:cs="Sylfaen"/>
          <w:sz w:val="22"/>
          <w:szCs w:val="22"/>
          <w:lang w:val="hy-AM"/>
        </w:rPr>
        <w:t>ամյակում</w:t>
      </w:r>
      <w:r w:rsidRPr="00015606">
        <w:rPr>
          <w:rFonts w:ascii="GHEA Grapalat" w:hAnsi="GHEA Grapalat"/>
          <w:i/>
          <w:sz w:val="22"/>
          <w:szCs w:val="22"/>
          <w:lang w:val="hy-AM"/>
        </w:rPr>
        <w:t xml:space="preserve"> </w:t>
      </w:r>
      <w:r w:rsidRPr="00015606">
        <w:rPr>
          <w:rFonts w:ascii="GHEA Grapalat" w:hAnsi="GHEA Grapalat" w:cs="Sylfaen"/>
          <w:i/>
          <w:sz w:val="22"/>
          <w:szCs w:val="22"/>
          <w:u w:val="single"/>
          <w:lang w:val="hy-AM"/>
        </w:rPr>
        <w:t>ՀՀ</w:t>
      </w:r>
      <w:r w:rsidRPr="00015606">
        <w:rPr>
          <w:rFonts w:ascii="GHEA Grapalat" w:hAnsi="GHEA Grapalat" w:cs="Times Armenian"/>
          <w:i/>
          <w:sz w:val="22"/>
          <w:szCs w:val="22"/>
          <w:u w:val="single"/>
          <w:lang w:val="hy-AM"/>
        </w:rPr>
        <w:t xml:space="preserve"> </w:t>
      </w:r>
      <w:r w:rsidRPr="00015606">
        <w:rPr>
          <w:rFonts w:ascii="GHEA Grapalat" w:hAnsi="GHEA Grapalat" w:cs="Sylfaen"/>
          <w:i/>
          <w:sz w:val="22"/>
          <w:szCs w:val="22"/>
          <w:u w:val="single"/>
          <w:lang w:val="hy-AM"/>
        </w:rPr>
        <w:t>կառավարության</w:t>
      </w:r>
      <w:r w:rsidRPr="00015606">
        <w:rPr>
          <w:rFonts w:ascii="GHEA Grapalat" w:hAnsi="GHEA Grapalat" w:cs="Times Armenian"/>
          <w:i/>
          <w:sz w:val="22"/>
          <w:szCs w:val="22"/>
          <w:u w:val="single"/>
          <w:lang w:val="hy-AM"/>
        </w:rPr>
        <w:t xml:space="preserve"> </w:t>
      </w:r>
      <w:r w:rsidRPr="00015606">
        <w:rPr>
          <w:rFonts w:ascii="GHEA Grapalat" w:hAnsi="GHEA Grapalat" w:cs="Sylfaen"/>
          <w:i/>
          <w:sz w:val="22"/>
          <w:szCs w:val="22"/>
          <w:u w:val="single"/>
          <w:lang w:val="hy-AM"/>
        </w:rPr>
        <w:t>պահուստային</w:t>
      </w:r>
      <w:r w:rsidRPr="00015606">
        <w:rPr>
          <w:rFonts w:ascii="GHEA Grapalat" w:hAnsi="GHEA Grapalat" w:cs="Times Armenian"/>
          <w:i/>
          <w:sz w:val="22"/>
          <w:szCs w:val="22"/>
          <w:u w:val="single"/>
          <w:lang w:val="hy-AM"/>
        </w:rPr>
        <w:t xml:space="preserve"> </w:t>
      </w:r>
      <w:r w:rsidRPr="00015606">
        <w:rPr>
          <w:rFonts w:ascii="GHEA Grapalat" w:hAnsi="GHEA Grapalat" w:cs="Sylfaen"/>
          <w:i/>
          <w:sz w:val="22"/>
          <w:szCs w:val="22"/>
          <w:u w:val="single"/>
          <w:lang w:val="hy-AM"/>
        </w:rPr>
        <w:t>ֆոնդի</w:t>
      </w:r>
      <w:r w:rsidRPr="00015606">
        <w:rPr>
          <w:rFonts w:ascii="GHEA Grapalat" w:hAnsi="GHEA Grapalat"/>
          <w:i/>
          <w:sz w:val="22"/>
          <w:szCs w:val="22"/>
          <w:lang w:val="hy-AM"/>
        </w:rPr>
        <w:t xml:space="preserve"> </w:t>
      </w:r>
      <w:r w:rsidRPr="00015606">
        <w:rPr>
          <w:rFonts w:ascii="GHEA Grapalat" w:hAnsi="GHEA Grapalat"/>
          <w:sz w:val="22"/>
          <w:szCs w:val="22"/>
          <w:lang w:val="hy-AM"/>
        </w:rPr>
        <w:t xml:space="preserve">միջոցներից </w:t>
      </w:r>
      <w:r w:rsidRPr="00446B4F">
        <w:rPr>
          <w:rFonts w:ascii="GHEA Grapalat" w:hAnsi="GHEA Grapalat" w:cs="Times Armenian"/>
          <w:sz w:val="22"/>
          <w:szCs w:val="22"/>
          <w:lang w:val="hy-AM"/>
        </w:rPr>
        <w:t>նախատեսված</w:t>
      </w:r>
      <w:r w:rsidRPr="00015606">
        <w:rPr>
          <w:rFonts w:ascii="GHEA Grapalat" w:hAnsi="GHEA Grapalat" w:cs="Times Armenian"/>
          <w:sz w:val="22"/>
          <w:szCs w:val="22"/>
          <w:lang w:val="hy-AM"/>
        </w:rPr>
        <w:t xml:space="preserve"> </w:t>
      </w:r>
      <w:r>
        <w:rPr>
          <w:rFonts w:ascii="GHEA Grapalat" w:hAnsi="GHEA Grapalat" w:cs="Times Armenian"/>
          <w:sz w:val="22"/>
          <w:szCs w:val="22"/>
        </w:rPr>
        <w:t>7.3</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մլրդ</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դրամից</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օգտագործվել</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է</w:t>
      </w:r>
      <w:r w:rsidRPr="00015606">
        <w:rPr>
          <w:rFonts w:ascii="GHEA Grapalat" w:hAnsi="GHEA Grapalat" w:cs="Times Armenian"/>
          <w:sz w:val="22"/>
          <w:szCs w:val="22"/>
          <w:lang w:val="hy-AM"/>
        </w:rPr>
        <w:t xml:space="preserve"> </w:t>
      </w:r>
      <w:r>
        <w:rPr>
          <w:rFonts w:ascii="GHEA Grapalat" w:hAnsi="GHEA Grapalat" w:cs="Times Armenian"/>
          <w:sz w:val="22"/>
          <w:szCs w:val="22"/>
        </w:rPr>
        <w:t>ավելի քան</w:t>
      </w:r>
      <w:r w:rsidRPr="00015606">
        <w:rPr>
          <w:rFonts w:ascii="GHEA Grapalat" w:hAnsi="GHEA Grapalat" w:cs="Times Armenian"/>
          <w:sz w:val="22"/>
          <w:szCs w:val="22"/>
        </w:rPr>
        <w:t xml:space="preserve"> </w:t>
      </w:r>
      <w:r>
        <w:rPr>
          <w:rFonts w:ascii="GHEA Grapalat" w:hAnsi="GHEA Grapalat" w:cs="Times Armenian"/>
          <w:sz w:val="22"/>
          <w:szCs w:val="22"/>
        </w:rPr>
        <w:t>6.9</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մլրդ դրամը</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կամ</w:t>
      </w:r>
      <w:r w:rsidRPr="00015606">
        <w:rPr>
          <w:rFonts w:ascii="GHEA Grapalat" w:hAnsi="GHEA Grapalat" w:cs="Times Armenian"/>
          <w:sz w:val="22"/>
          <w:szCs w:val="22"/>
          <w:lang w:val="hy-AM"/>
        </w:rPr>
        <w:t xml:space="preserve"> </w:t>
      </w:r>
      <w:r>
        <w:rPr>
          <w:rFonts w:ascii="GHEA Grapalat" w:hAnsi="GHEA Grapalat" w:cs="Times Armenian"/>
          <w:sz w:val="22"/>
          <w:szCs w:val="22"/>
        </w:rPr>
        <w:t>94.4</w:t>
      </w:r>
      <w:r w:rsidRPr="00015606">
        <w:rPr>
          <w:rFonts w:ascii="GHEA Grapalat" w:hAnsi="GHEA Grapalat" w:cs="Times Armenian"/>
          <w:sz w:val="22"/>
          <w:szCs w:val="22"/>
          <w:lang w:val="hy-AM"/>
        </w:rPr>
        <w:t>%-</w:t>
      </w:r>
      <w:r w:rsidRPr="00015606">
        <w:rPr>
          <w:rFonts w:ascii="GHEA Grapalat" w:hAnsi="GHEA Grapalat" w:cs="Sylfaen"/>
          <w:sz w:val="22"/>
          <w:szCs w:val="22"/>
          <w:lang w:val="hy-AM"/>
        </w:rPr>
        <w:t>ը`</w:t>
      </w:r>
      <w:r w:rsidRPr="00015606">
        <w:rPr>
          <w:rFonts w:ascii="GHEA Grapalat" w:hAnsi="GHEA Grapalat" w:cs="Times Armenian"/>
          <w:sz w:val="22"/>
          <w:szCs w:val="22"/>
          <w:lang w:val="hy-AM"/>
        </w:rPr>
        <w:t xml:space="preserve"> 201</w:t>
      </w:r>
      <w:r w:rsidRPr="00015606">
        <w:rPr>
          <w:rFonts w:ascii="GHEA Grapalat" w:hAnsi="GHEA Grapalat" w:cs="Times Armenian"/>
          <w:sz w:val="22"/>
          <w:szCs w:val="22"/>
        </w:rPr>
        <w:t>5</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թվականի</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նույն</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ժամանակահատվածի</w:t>
      </w:r>
      <w:r w:rsidRPr="00015606">
        <w:rPr>
          <w:rFonts w:ascii="GHEA Grapalat" w:hAnsi="GHEA Grapalat" w:cs="Times Armenian"/>
          <w:sz w:val="22"/>
          <w:szCs w:val="22"/>
          <w:lang w:val="hy-AM"/>
        </w:rPr>
        <w:t xml:space="preserve"> </w:t>
      </w:r>
      <w:r>
        <w:rPr>
          <w:rFonts w:ascii="GHEA Grapalat" w:hAnsi="GHEA Grapalat" w:cs="Times Armenian"/>
          <w:sz w:val="22"/>
          <w:szCs w:val="22"/>
        </w:rPr>
        <w:t>8.4</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մլրդ</w:t>
      </w:r>
      <w:r w:rsidRPr="00015606">
        <w:rPr>
          <w:rFonts w:ascii="GHEA Grapalat" w:hAnsi="GHEA Grapalat" w:cs="Times Armenian"/>
          <w:sz w:val="22"/>
          <w:szCs w:val="22"/>
          <w:lang w:val="hy-AM"/>
        </w:rPr>
        <w:t xml:space="preserve"> </w:t>
      </w:r>
      <w:r w:rsidRPr="00015606">
        <w:rPr>
          <w:rFonts w:ascii="GHEA Grapalat" w:hAnsi="GHEA Grapalat" w:cs="Sylfaen"/>
          <w:sz w:val="22"/>
          <w:szCs w:val="22"/>
          <w:lang w:val="hy-AM"/>
        </w:rPr>
        <w:t>դրամի դիմաց</w:t>
      </w:r>
      <w:r w:rsidRPr="00015606">
        <w:rPr>
          <w:rFonts w:ascii="GHEA Grapalat" w:hAnsi="GHEA Grapalat"/>
          <w:sz w:val="22"/>
          <w:szCs w:val="22"/>
          <w:lang w:val="hy-AM"/>
        </w:rPr>
        <w:t xml:space="preserve">: </w:t>
      </w:r>
      <w:r>
        <w:rPr>
          <w:rFonts w:ascii="GHEA Grapalat" w:hAnsi="GHEA Grapalat"/>
          <w:sz w:val="22"/>
          <w:szCs w:val="22"/>
        </w:rPr>
        <w:t>Տրամադրված մ</w:t>
      </w:r>
      <w:r w:rsidRPr="00015606">
        <w:rPr>
          <w:rFonts w:ascii="GHEA Grapalat" w:hAnsi="GHEA Grapalat"/>
          <w:sz w:val="22"/>
          <w:szCs w:val="22"/>
          <w:lang w:val="hy-AM"/>
        </w:rPr>
        <w:t>իջոցներ</w:t>
      </w:r>
      <w:r w:rsidRPr="00015606">
        <w:rPr>
          <w:rFonts w:ascii="GHEA Grapalat" w:hAnsi="GHEA Grapalat"/>
          <w:sz w:val="22"/>
          <w:szCs w:val="22"/>
        </w:rPr>
        <w:t xml:space="preserve">ից </w:t>
      </w:r>
      <w:r>
        <w:rPr>
          <w:rFonts w:ascii="GHEA Grapalat" w:hAnsi="GHEA Grapalat"/>
          <w:sz w:val="22"/>
          <w:szCs w:val="22"/>
        </w:rPr>
        <w:t>շուրջ 6.5</w:t>
      </w:r>
      <w:r w:rsidRPr="00015606">
        <w:rPr>
          <w:rFonts w:ascii="GHEA Grapalat" w:hAnsi="GHEA Grapalat"/>
          <w:sz w:val="22"/>
          <w:szCs w:val="22"/>
        </w:rPr>
        <w:t xml:space="preserve"> մլ</w:t>
      </w:r>
      <w:r>
        <w:rPr>
          <w:rFonts w:ascii="GHEA Grapalat" w:hAnsi="GHEA Grapalat"/>
          <w:sz w:val="22"/>
          <w:szCs w:val="22"/>
        </w:rPr>
        <w:t>րդ</w:t>
      </w:r>
      <w:r w:rsidRPr="00015606">
        <w:rPr>
          <w:rFonts w:ascii="GHEA Grapalat" w:hAnsi="GHEA Grapalat"/>
          <w:sz w:val="22"/>
          <w:szCs w:val="22"/>
        </w:rPr>
        <w:t xml:space="preserve"> դրամ</w:t>
      </w:r>
      <w:r w:rsidRPr="00015606">
        <w:rPr>
          <w:rFonts w:ascii="GHEA Grapalat" w:hAnsi="GHEA Grapalat"/>
          <w:sz w:val="22"/>
          <w:szCs w:val="22"/>
          <w:lang w:val="hy-AM"/>
        </w:rPr>
        <w:t>ն</w:t>
      </w:r>
      <w:r w:rsidRPr="00015606">
        <w:rPr>
          <w:rFonts w:ascii="GHEA Grapalat" w:hAnsi="GHEA Grapalat"/>
          <w:sz w:val="22"/>
          <w:szCs w:val="22"/>
        </w:rPr>
        <w:t xml:space="preserve"> </w:t>
      </w:r>
      <w:r w:rsidRPr="00015606">
        <w:rPr>
          <w:rFonts w:ascii="GHEA Grapalat" w:hAnsi="GHEA Grapalat"/>
          <w:sz w:val="22"/>
          <w:szCs w:val="22"/>
          <w:lang w:val="hy-AM"/>
        </w:rPr>
        <w:t xml:space="preserve">ուղղվել </w:t>
      </w:r>
      <w:r>
        <w:rPr>
          <w:rFonts w:ascii="GHEA Grapalat" w:hAnsi="GHEA Grapalat"/>
          <w:sz w:val="22"/>
          <w:szCs w:val="22"/>
        </w:rPr>
        <w:t>է</w:t>
      </w:r>
      <w:r w:rsidRPr="00015606">
        <w:rPr>
          <w:rFonts w:ascii="GHEA Grapalat" w:hAnsi="GHEA Grapalat"/>
          <w:sz w:val="22"/>
          <w:szCs w:val="22"/>
          <w:lang w:val="hy-AM"/>
        </w:rPr>
        <w:t xml:space="preserve"> ընթացիկ</w:t>
      </w:r>
      <w:r w:rsidRPr="00015606">
        <w:rPr>
          <w:rFonts w:ascii="GHEA Grapalat" w:hAnsi="GHEA Grapalat"/>
          <w:sz w:val="22"/>
          <w:szCs w:val="22"/>
        </w:rPr>
        <w:t xml:space="preserve"> </w:t>
      </w:r>
      <w:r w:rsidRPr="00015606">
        <w:rPr>
          <w:rFonts w:ascii="GHEA Grapalat" w:hAnsi="GHEA Grapalat"/>
          <w:sz w:val="22"/>
          <w:szCs w:val="22"/>
          <w:lang w:val="hy-AM"/>
        </w:rPr>
        <w:t>ծախսերի</w:t>
      </w:r>
      <w:r w:rsidRPr="00015606">
        <w:rPr>
          <w:rFonts w:ascii="GHEA Grapalat" w:hAnsi="GHEA Grapalat"/>
          <w:sz w:val="22"/>
          <w:szCs w:val="22"/>
        </w:rPr>
        <w:t xml:space="preserve">, </w:t>
      </w:r>
      <w:r>
        <w:rPr>
          <w:rFonts w:ascii="GHEA Grapalat" w:hAnsi="GHEA Grapalat"/>
          <w:sz w:val="22"/>
          <w:szCs w:val="22"/>
        </w:rPr>
        <w:t>397.3</w:t>
      </w:r>
      <w:r w:rsidRPr="00015606">
        <w:rPr>
          <w:rFonts w:ascii="GHEA Grapalat" w:hAnsi="GHEA Grapalat"/>
          <w:sz w:val="22"/>
          <w:szCs w:val="22"/>
        </w:rPr>
        <w:t xml:space="preserve"> մլն դրամը` ոչ ֆի</w:t>
      </w:r>
      <w:r>
        <w:rPr>
          <w:rFonts w:ascii="GHEA Grapalat" w:hAnsi="GHEA Grapalat"/>
          <w:sz w:val="22"/>
          <w:szCs w:val="22"/>
        </w:rPr>
        <w:t xml:space="preserve">նանսական ակտիվների գծով ծախսերի </w:t>
      </w:r>
      <w:r w:rsidRPr="00015606">
        <w:rPr>
          <w:rFonts w:ascii="GHEA Grapalat" w:hAnsi="GHEA Grapalat"/>
          <w:sz w:val="22"/>
          <w:szCs w:val="22"/>
          <w:lang w:val="hy-AM"/>
        </w:rPr>
        <w:t>ֆինանսավորմանը:</w:t>
      </w:r>
    </w:p>
    <w:p w:rsidR="00124FF1" w:rsidRPr="004624B9" w:rsidRDefault="00124FF1" w:rsidP="00D7606A">
      <w:pPr>
        <w:spacing w:line="360" w:lineRule="auto"/>
        <w:ind w:firstLine="561"/>
        <w:jc w:val="both"/>
        <w:rPr>
          <w:rFonts w:ascii="GHEA Grapalat" w:hAnsi="GHEA Grapalat" w:cs="Sylfaen"/>
          <w:sz w:val="22"/>
          <w:szCs w:val="22"/>
        </w:rPr>
        <w:sectPr w:rsidR="00124FF1" w:rsidRPr="004624B9" w:rsidSect="009C41C6">
          <w:footerReference w:type="even" r:id="rId20"/>
          <w:footerReference w:type="default" r:id="rId21"/>
          <w:pgSz w:w="11907" w:h="16840" w:code="9"/>
          <w:pgMar w:top="1134" w:right="567" w:bottom="567" w:left="1134" w:header="720" w:footer="567" w:gutter="0"/>
          <w:cols w:space="720"/>
        </w:sectPr>
      </w:pPr>
    </w:p>
    <w:p w:rsidR="005E05E5" w:rsidRPr="004624B9" w:rsidRDefault="005E05E5" w:rsidP="005E05E5">
      <w:pPr>
        <w:spacing w:line="480" w:lineRule="auto"/>
        <w:ind w:right="-187" w:firstLine="561"/>
        <w:rPr>
          <w:rFonts w:ascii="GHEA Grapalat" w:hAnsi="GHEA Grapalat" w:cs="Sylfaen"/>
          <w:b/>
          <w:i/>
          <w:sz w:val="22"/>
          <w:szCs w:val="22"/>
        </w:rPr>
      </w:pPr>
      <w:r w:rsidRPr="004624B9">
        <w:rPr>
          <w:rFonts w:ascii="GHEA Grapalat" w:hAnsi="GHEA Grapalat" w:cs="Sylfaen"/>
          <w:b/>
          <w:i/>
          <w:sz w:val="22"/>
          <w:szCs w:val="22"/>
          <w:lang w:val="hy-AM"/>
        </w:rPr>
        <w:lastRenderedPageBreak/>
        <w:t>ՀՀ</w:t>
      </w:r>
      <w:r w:rsidRPr="004624B9">
        <w:rPr>
          <w:rFonts w:ascii="GHEA Grapalat" w:hAnsi="GHEA Grapalat" w:cs="Calibri"/>
          <w:b/>
          <w:i/>
          <w:sz w:val="22"/>
          <w:szCs w:val="22"/>
          <w:lang w:val="hy-AM"/>
        </w:rPr>
        <w:t xml:space="preserve"> </w:t>
      </w:r>
      <w:r w:rsidRPr="004624B9">
        <w:rPr>
          <w:rFonts w:ascii="GHEA Grapalat" w:hAnsi="GHEA Grapalat" w:cs="Sylfaen"/>
          <w:b/>
          <w:i/>
          <w:sz w:val="22"/>
          <w:szCs w:val="22"/>
          <w:lang w:val="hy-AM"/>
        </w:rPr>
        <w:t>ՊԵՏԱԿԱՆ</w:t>
      </w:r>
      <w:r w:rsidRPr="004624B9">
        <w:rPr>
          <w:rFonts w:ascii="GHEA Grapalat" w:hAnsi="GHEA Grapalat" w:cs="Calibri"/>
          <w:b/>
          <w:i/>
          <w:sz w:val="22"/>
          <w:szCs w:val="22"/>
          <w:lang w:val="hy-AM"/>
        </w:rPr>
        <w:t xml:space="preserve"> </w:t>
      </w:r>
      <w:r w:rsidRPr="004624B9">
        <w:rPr>
          <w:rFonts w:ascii="GHEA Grapalat" w:hAnsi="GHEA Grapalat" w:cs="Sylfaen"/>
          <w:b/>
          <w:i/>
          <w:sz w:val="22"/>
          <w:szCs w:val="22"/>
          <w:lang w:val="hy-AM"/>
        </w:rPr>
        <w:t>ԲՅՈՒՋԵԻ</w:t>
      </w:r>
      <w:r w:rsidRPr="004624B9">
        <w:rPr>
          <w:rFonts w:ascii="GHEA Grapalat" w:hAnsi="GHEA Grapalat" w:cs="Calibri"/>
          <w:b/>
          <w:i/>
          <w:sz w:val="22"/>
          <w:szCs w:val="22"/>
          <w:lang w:val="hy-AM"/>
        </w:rPr>
        <w:t xml:space="preserve"> </w:t>
      </w:r>
      <w:r w:rsidR="00D63C25" w:rsidRPr="004624B9">
        <w:rPr>
          <w:rFonts w:ascii="GHEA Grapalat" w:hAnsi="GHEA Grapalat" w:cs="Calibri"/>
          <w:b/>
          <w:i/>
          <w:sz w:val="22"/>
          <w:szCs w:val="22"/>
          <w:lang w:val="hy-AM"/>
        </w:rPr>
        <w:t>ՊԱԿԱՍ</w:t>
      </w:r>
      <w:r w:rsidRPr="004624B9">
        <w:rPr>
          <w:rFonts w:ascii="GHEA Grapalat" w:hAnsi="GHEA Grapalat" w:cs="Calibri"/>
          <w:b/>
          <w:i/>
          <w:sz w:val="22"/>
          <w:szCs w:val="22"/>
          <w:lang w:val="hy-AM"/>
        </w:rPr>
        <w:t>ՈՒՐԴ</w:t>
      </w:r>
      <w:r w:rsidRPr="004624B9">
        <w:rPr>
          <w:rFonts w:ascii="GHEA Grapalat" w:hAnsi="GHEA Grapalat" w:cs="Sylfaen"/>
          <w:b/>
          <w:i/>
          <w:sz w:val="22"/>
          <w:szCs w:val="22"/>
          <w:lang w:val="hy-AM"/>
        </w:rPr>
        <w:t>Ը</w:t>
      </w:r>
    </w:p>
    <w:p w:rsidR="0012501E" w:rsidRPr="0012501E" w:rsidRDefault="0012501E" w:rsidP="0012501E">
      <w:pPr>
        <w:spacing w:line="360" w:lineRule="auto"/>
        <w:ind w:firstLine="561"/>
        <w:jc w:val="both"/>
        <w:rPr>
          <w:rFonts w:ascii="GHEA Grapalat" w:hAnsi="GHEA Grapalat"/>
          <w:sz w:val="22"/>
          <w:szCs w:val="22"/>
          <w:lang w:val="hy-AM"/>
        </w:rPr>
      </w:pPr>
      <w:r w:rsidRPr="0012501E">
        <w:rPr>
          <w:rFonts w:ascii="GHEA Grapalat" w:hAnsi="GHEA Grapalat"/>
          <w:sz w:val="22"/>
          <w:szCs w:val="22"/>
          <w:lang w:val="hy-AM"/>
        </w:rPr>
        <w:t xml:space="preserve">2016 թվականի առաջին կիսամյակում ՀՀ պետական բյուջեն կատարվել է 84.8 մլրդ դրամ պակասուրդով` </w:t>
      </w:r>
      <w:r w:rsidR="00AE091B">
        <w:rPr>
          <w:rFonts w:ascii="GHEA Grapalat" w:hAnsi="GHEA Grapalat"/>
          <w:sz w:val="22"/>
          <w:szCs w:val="22"/>
        </w:rPr>
        <w:t>2</w:t>
      </w:r>
      <w:r w:rsidR="00E67A44">
        <w:rPr>
          <w:rFonts w:ascii="GHEA Grapalat" w:hAnsi="GHEA Grapalat"/>
          <w:sz w:val="22"/>
          <w:szCs w:val="22"/>
        </w:rPr>
        <w:t>7</w:t>
      </w:r>
      <w:r w:rsidR="00AE091B">
        <w:rPr>
          <w:rFonts w:ascii="GHEA Grapalat" w:hAnsi="GHEA Grapalat"/>
          <w:sz w:val="22"/>
          <w:szCs w:val="22"/>
        </w:rPr>
        <w:t xml:space="preserve">.3%-ով զիջելով </w:t>
      </w:r>
      <w:r w:rsidRPr="0012501E">
        <w:rPr>
          <w:rFonts w:ascii="GHEA Grapalat" w:hAnsi="GHEA Grapalat"/>
          <w:sz w:val="22"/>
          <w:szCs w:val="22"/>
          <w:lang w:val="hy-AM"/>
        </w:rPr>
        <w:t xml:space="preserve">ծրագրով </w:t>
      </w:r>
      <w:r w:rsidR="00AE091B">
        <w:rPr>
          <w:rFonts w:ascii="GHEA Grapalat" w:hAnsi="GHEA Grapalat"/>
          <w:sz w:val="22"/>
          <w:szCs w:val="22"/>
        </w:rPr>
        <w:t>սահմանված ցուցանիշը և 50%-ով գերազանցելով</w:t>
      </w:r>
      <w:r w:rsidRPr="0012501E">
        <w:rPr>
          <w:rFonts w:ascii="GHEA Grapalat" w:hAnsi="GHEA Grapalat"/>
          <w:sz w:val="22"/>
          <w:szCs w:val="22"/>
          <w:lang w:val="hy-AM"/>
        </w:rPr>
        <w:t xml:space="preserve"> նախորդ տարվա նույն ժամանակահատված</w:t>
      </w:r>
      <w:r w:rsidR="00AE091B">
        <w:rPr>
          <w:rFonts w:ascii="GHEA Grapalat" w:hAnsi="GHEA Grapalat"/>
          <w:sz w:val="22"/>
          <w:szCs w:val="22"/>
        </w:rPr>
        <w:t>ի փաստացի ցուցանիշը</w:t>
      </w:r>
      <w:r w:rsidRPr="0012501E">
        <w:rPr>
          <w:rFonts w:ascii="GHEA Grapalat" w:hAnsi="GHEA Grapalat"/>
          <w:sz w:val="22"/>
          <w:szCs w:val="22"/>
          <w:lang w:val="hy-AM"/>
        </w:rPr>
        <w:t>: Շեղումը մեծ մասամբ պայմանավորված է ծախսերի կատարողականով, ինչի արդյունքում բյուջեի պակասուրդի ֆինանսավորման ներքին աղբյուրներում ձևավորված ազատ միջոցներից (ներառյալ ժամանակավոր ազատ միջոցները) օգտագործումը կազմել է 67.6 մլ</w:t>
      </w:r>
      <w:r w:rsidR="002C457B">
        <w:rPr>
          <w:rFonts w:ascii="GHEA Grapalat" w:hAnsi="GHEA Grapalat"/>
          <w:sz w:val="22"/>
          <w:szCs w:val="22"/>
        </w:rPr>
        <w:t>րդ</w:t>
      </w:r>
      <w:r w:rsidRPr="0012501E">
        <w:rPr>
          <w:rFonts w:ascii="GHEA Grapalat" w:hAnsi="GHEA Grapalat"/>
          <w:sz w:val="22"/>
          <w:szCs w:val="22"/>
          <w:lang w:val="hy-AM"/>
        </w:rPr>
        <w:t xml:space="preserve"> դրամ` կիսամյակային ծրագրով նախատեսված 119.</w:t>
      </w:r>
      <w:r w:rsidR="002C457B">
        <w:rPr>
          <w:rFonts w:ascii="GHEA Grapalat" w:hAnsi="GHEA Grapalat"/>
          <w:sz w:val="22"/>
          <w:szCs w:val="22"/>
        </w:rPr>
        <w:t>4</w:t>
      </w:r>
      <w:r w:rsidRPr="0012501E">
        <w:rPr>
          <w:rFonts w:ascii="GHEA Grapalat" w:hAnsi="GHEA Grapalat"/>
          <w:sz w:val="22"/>
          <w:szCs w:val="22"/>
          <w:lang w:val="hy-AM"/>
        </w:rPr>
        <w:t xml:space="preserve"> մլրդ դրամի դիմաց, իսկ արտաքին աղբյուրներում դրամաշնորհային և վարկային միջոցների</w:t>
      </w:r>
      <w:r w:rsidR="00E67A44">
        <w:rPr>
          <w:rFonts w:ascii="GHEA Grapalat" w:hAnsi="GHEA Grapalat"/>
          <w:sz w:val="22"/>
          <w:szCs w:val="22"/>
        </w:rPr>
        <w:t xml:space="preserve"> մնացորդի</w:t>
      </w:r>
      <w:r w:rsidRPr="0012501E">
        <w:rPr>
          <w:rFonts w:ascii="GHEA Grapalat" w:hAnsi="GHEA Grapalat"/>
          <w:sz w:val="22"/>
          <w:szCs w:val="22"/>
          <w:lang w:val="hy-AM"/>
        </w:rPr>
        <w:t>ց նախատեսված շուրջ 2</w:t>
      </w:r>
      <w:r w:rsidR="00AE091B">
        <w:rPr>
          <w:rFonts w:ascii="GHEA Grapalat" w:hAnsi="GHEA Grapalat"/>
          <w:sz w:val="22"/>
          <w:szCs w:val="22"/>
        </w:rPr>
        <w:t>.1</w:t>
      </w:r>
      <w:r w:rsidRPr="0012501E">
        <w:rPr>
          <w:rFonts w:ascii="GHEA Grapalat" w:hAnsi="GHEA Grapalat"/>
          <w:sz w:val="22"/>
          <w:szCs w:val="22"/>
          <w:lang w:val="hy-AM"/>
        </w:rPr>
        <w:t xml:space="preserve"> մլրդ դրամ օգտագործման փոխարեն դրանք ավելացել են 10 մլրդ դրամով:</w:t>
      </w:r>
    </w:p>
    <w:p w:rsidR="0012501E" w:rsidRPr="0012501E" w:rsidRDefault="0012501E" w:rsidP="0012501E">
      <w:pPr>
        <w:spacing w:line="360" w:lineRule="auto"/>
        <w:ind w:firstLine="561"/>
        <w:jc w:val="both"/>
        <w:rPr>
          <w:rFonts w:ascii="GHEA Grapalat" w:hAnsi="GHEA Grapalat"/>
          <w:sz w:val="22"/>
          <w:szCs w:val="22"/>
          <w:lang w:val="hy-AM"/>
        </w:rPr>
      </w:pPr>
      <w:r w:rsidRPr="0012501E">
        <w:rPr>
          <w:rFonts w:ascii="GHEA Grapalat" w:hAnsi="GHEA Grapalat"/>
          <w:sz w:val="22"/>
          <w:szCs w:val="22"/>
          <w:lang w:val="hy-AM"/>
        </w:rPr>
        <w:t xml:space="preserve">Հաշվետու ժամանակահատվածում ներքին աղբյուրներից պակասուրդի ֆինանսավորումը կազմել է 93.6 մլրդ դրամ` </w:t>
      </w:r>
      <w:r w:rsidR="00AE091B">
        <w:rPr>
          <w:rFonts w:ascii="GHEA Grapalat" w:hAnsi="GHEA Grapalat"/>
          <w:sz w:val="22"/>
          <w:szCs w:val="22"/>
        </w:rPr>
        <w:t>կազմելով ծրագրված ցուցանիշի 83.5%-ը</w:t>
      </w:r>
      <w:r w:rsidRPr="0012501E">
        <w:rPr>
          <w:rFonts w:ascii="GHEA Grapalat" w:hAnsi="GHEA Grapalat"/>
          <w:sz w:val="22"/>
          <w:szCs w:val="22"/>
          <w:lang w:val="hy-AM"/>
        </w:rPr>
        <w:t xml:space="preserve">: </w:t>
      </w:r>
      <w:r w:rsidRPr="00FD2B04">
        <w:rPr>
          <w:rFonts w:ascii="GHEA Grapalat" w:hAnsi="GHEA Grapalat"/>
          <w:sz w:val="22"/>
          <w:szCs w:val="22"/>
          <w:lang w:val="hy-AM"/>
        </w:rPr>
        <w:t>Շեղումը, ինչպես</w:t>
      </w:r>
      <w:r w:rsidRPr="0012501E">
        <w:rPr>
          <w:rFonts w:ascii="GHEA Grapalat" w:hAnsi="GHEA Grapalat"/>
          <w:sz w:val="22"/>
          <w:szCs w:val="22"/>
          <w:lang w:val="hy-AM"/>
        </w:rPr>
        <w:t xml:space="preserve"> նշվեց, հիմնականում առաջացել է բյուջեի ազատ միջոցների պակաս օգտագործման արդյունքում:</w:t>
      </w:r>
    </w:p>
    <w:p w:rsidR="0012501E" w:rsidRPr="0012501E" w:rsidRDefault="0012501E" w:rsidP="0012501E">
      <w:pPr>
        <w:spacing w:line="360" w:lineRule="auto"/>
        <w:ind w:firstLine="561"/>
        <w:jc w:val="both"/>
        <w:rPr>
          <w:rFonts w:ascii="GHEA Grapalat" w:hAnsi="GHEA Grapalat"/>
          <w:sz w:val="22"/>
          <w:szCs w:val="22"/>
          <w:lang w:val="hy-AM"/>
        </w:rPr>
      </w:pPr>
      <w:r w:rsidRPr="0012501E">
        <w:rPr>
          <w:rFonts w:ascii="GHEA Grapalat" w:hAnsi="GHEA Grapalat"/>
          <w:sz w:val="22"/>
          <w:szCs w:val="22"/>
          <w:lang w:val="hy-AM"/>
        </w:rPr>
        <w:t xml:space="preserve">2016 թվականի </w:t>
      </w:r>
      <w:r w:rsidR="00F40C00">
        <w:rPr>
          <w:rFonts w:ascii="GHEA Grapalat" w:hAnsi="GHEA Grapalat"/>
          <w:sz w:val="22"/>
          <w:szCs w:val="22"/>
        </w:rPr>
        <w:t>առաջին կիսամյակում</w:t>
      </w:r>
      <w:r w:rsidRPr="0012501E">
        <w:rPr>
          <w:rFonts w:ascii="GHEA Grapalat" w:hAnsi="GHEA Grapalat"/>
          <w:sz w:val="22"/>
          <w:szCs w:val="22"/>
          <w:lang w:val="hy-AM"/>
        </w:rPr>
        <w:t xml:space="preserve"> պակասուրդի ֆինանսավորման ներքին աղբյուրներում 41 մլրդ դրամ են կազմել փոխառու զուտ միջոցները, որոնք ստացվել են պետական գանձապետական պարտատոմսերի տեղաբաշխումից` </w:t>
      </w:r>
      <w:r w:rsidR="00F40C00">
        <w:rPr>
          <w:rFonts w:ascii="GHEA Grapalat" w:hAnsi="GHEA Grapalat"/>
          <w:sz w:val="22"/>
          <w:szCs w:val="22"/>
        </w:rPr>
        <w:t>4.1</w:t>
      </w:r>
      <w:r w:rsidRPr="0012501E">
        <w:rPr>
          <w:rFonts w:ascii="GHEA Grapalat" w:hAnsi="GHEA Grapalat"/>
          <w:sz w:val="22"/>
          <w:szCs w:val="22"/>
          <w:lang w:val="hy-AM"/>
        </w:rPr>
        <w:t xml:space="preserve"> անգամ գերազանցելով ծրագրված ցուցանիշը և 97.7%-ով ապահովելով տարեկան ցուցանիշը: Դա պայմանավորված է ներքին պետական պարտքի շուկայում առաջացած ավելցուկային պահանջարկի պայմաններում իրականացված գանձապետական պարտատոմսերի լրացուցիչ տեղաբաշխումներով: 2016 թվականի առաջին կիսամյակում շարունակվել են պետական խնայողական արժեկտրոնային պարտատոմսերի թողարկումներն՝ ընդհանուր 1.2 մլրդ դրամ ծավալով: Տեղաբաշխվել են 707.1 մլն դրամի պարտատոմսեր, որոնցից մուտքը կազմել է </w:t>
      </w:r>
      <w:bookmarkStart w:id="8" w:name="OLE_LINK20"/>
      <w:bookmarkStart w:id="9" w:name="OLE_LINK21"/>
      <w:r w:rsidRPr="0012501E">
        <w:rPr>
          <w:rFonts w:ascii="GHEA Grapalat" w:hAnsi="GHEA Grapalat"/>
          <w:sz w:val="22"/>
          <w:szCs w:val="22"/>
          <w:lang w:val="hy-AM"/>
        </w:rPr>
        <w:t>709.4 մլն</w:t>
      </w:r>
      <w:bookmarkEnd w:id="8"/>
      <w:bookmarkEnd w:id="9"/>
      <w:r w:rsidRPr="0012501E">
        <w:rPr>
          <w:rFonts w:ascii="GHEA Grapalat" w:hAnsi="GHEA Grapalat"/>
          <w:sz w:val="22"/>
          <w:szCs w:val="22"/>
          <w:lang w:val="hy-AM"/>
        </w:rPr>
        <w:t xml:space="preserve"> դրամ: </w:t>
      </w:r>
    </w:p>
    <w:p w:rsidR="0012501E" w:rsidRPr="0012501E" w:rsidRDefault="0012501E" w:rsidP="0012501E">
      <w:pPr>
        <w:spacing w:line="360" w:lineRule="auto"/>
        <w:ind w:firstLine="561"/>
        <w:jc w:val="both"/>
        <w:rPr>
          <w:rFonts w:ascii="GHEA Grapalat" w:hAnsi="GHEA Grapalat"/>
          <w:sz w:val="22"/>
          <w:szCs w:val="22"/>
          <w:lang w:val="hy-AM"/>
        </w:rPr>
      </w:pPr>
      <w:r w:rsidRPr="0012501E">
        <w:rPr>
          <w:rFonts w:ascii="GHEA Grapalat" w:hAnsi="GHEA Grapalat"/>
          <w:sz w:val="22"/>
          <w:szCs w:val="22"/>
          <w:lang w:val="hy-AM"/>
        </w:rPr>
        <w:t>2016 թվականի առաջին կիսամյակում պետական պարտատոմսերի թողարկման ծրագրի իրագործման արդյունքում ներքին պետական պարտքը բնութագրող հիմնական ցուցանիշները հետևյալն են. 2016 թվականի հունիսի 30-ի դրությամբ շրջանառության մեջ եղած պետական պարտատոմսերի ծավալն անվանական արժեքով կազմել է 375.4 մլրդ դրամ (2015թ. հունիսի 30-ի դրությամբ` 289.0 մլրդ դրամ): Պարտքի միջին ժամկետայնությունը կազմել է 2229 օր (2015թ. հունիսի 30-ի դրությամբ` 1893 օր), շրջանառության մեջ եղած ներքին պարտքի եկամտաբերությունը՝ 14.09% (2015թ. հունիսի 30-ի դրությամբ՝ 13</w:t>
      </w:r>
      <w:r w:rsidR="004B4F5D">
        <w:rPr>
          <w:rFonts w:ascii="GHEA Grapalat" w:hAnsi="GHEA Grapalat"/>
          <w:sz w:val="22"/>
          <w:szCs w:val="22"/>
          <w:lang w:val="hy-AM"/>
        </w:rPr>
        <w:t xml:space="preserve">.64%): 2016 թվականի հունիսի </w:t>
      </w:r>
      <w:r w:rsidR="004B4F5D">
        <w:rPr>
          <w:rFonts w:ascii="GHEA Grapalat" w:hAnsi="GHEA Grapalat"/>
          <w:sz w:val="22"/>
          <w:szCs w:val="22"/>
        </w:rPr>
        <w:t>30</w:t>
      </w:r>
      <w:r w:rsidR="004B4F5D">
        <w:rPr>
          <w:rFonts w:ascii="GHEA Grapalat" w:hAnsi="GHEA Grapalat"/>
          <w:sz w:val="22"/>
          <w:szCs w:val="22"/>
        </w:rPr>
        <w:noBreakHyphen/>
      </w:r>
      <w:r w:rsidRPr="0012501E">
        <w:rPr>
          <w:rFonts w:ascii="GHEA Grapalat" w:hAnsi="GHEA Grapalat"/>
          <w:sz w:val="22"/>
          <w:szCs w:val="22"/>
          <w:lang w:val="hy-AM"/>
        </w:rPr>
        <w:t>ի դրությամբ շրջանառության մեջ գտնվող կարճաժամկետ պարտատոմսերի ծավալը կազմել է 28.5 մլրդ դրամ կամ 7.6% (2015թ. հունիսի 30-ի դրությամբ՝ 28 մլրդ դրամ կամ 9.7%), միջին ժամկետայնության պարտատոմսերինը` 174.9 մլրդ դրամ կամ 46.6% (2015թ. հունիսի 30-ի</w:t>
      </w:r>
      <w:r w:rsidR="007B19B3">
        <w:rPr>
          <w:rFonts w:ascii="GHEA Grapalat" w:hAnsi="GHEA Grapalat"/>
          <w:sz w:val="22"/>
          <w:szCs w:val="22"/>
          <w:lang w:val="hy-AM"/>
        </w:rPr>
        <w:t xml:space="preserve"> </w:t>
      </w:r>
      <w:r w:rsidRPr="0012501E">
        <w:rPr>
          <w:rFonts w:ascii="GHEA Grapalat" w:hAnsi="GHEA Grapalat"/>
          <w:sz w:val="22"/>
          <w:szCs w:val="22"/>
          <w:lang w:val="hy-AM"/>
        </w:rPr>
        <w:t xml:space="preserve">դրությամբ՝ 139.6 մլրդ դրամ կամ 48.3%), երկարաժամկետ պարտատոմսերինը` 170.7 մլրդ դրամ </w:t>
      </w:r>
      <w:r w:rsidRPr="0012501E">
        <w:rPr>
          <w:rFonts w:ascii="GHEA Grapalat" w:hAnsi="GHEA Grapalat"/>
          <w:sz w:val="22"/>
          <w:szCs w:val="22"/>
          <w:lang w:val="hy-AM"/>
        </w:rPr>
        <w:lastRenderedPageBreak/>
        <w:t xml:space="preserve">կամ 45.5% (2015թ. հունիսի 30-ի դրությամբ՝ 120.4 մլրդ դրամ կամ 41.6%), խնայողական պարտատոմսերինը` 1.3 մլրդ դրամ կամ 0.3% (2015թ. հունիսի 30-ի դրությամբ՝ 1.02 մլրդ դրամ կամ 0.4%), մարման բեռի բաշխվածությունը մինչև 2036 թվականն է: </w:t>
      </w:r>
    </w:p>
    <w:p w:rsidR="0012501E" w:rsidRPr="0012501E" w:rsidRDefault="0012501E" w:rsidP="0012501E">
      <w:pPr>
        <w:spacing w:line="360" w:lineRule="auto"/>
        <w:ind w:firstLine="561"/>
        <w:jc w:val="both"/>
        <w:rPr>
          <w:rFonts w:ascii="GHEA Grapalat" w:hAnsi="GHEA Grapalat"/>
          <w:sz w:val="22"/>
          <w:szCs w:val="22"/>
          <w:lang w:val="hy-AM"/>
        </w:rPr>
      </w:pPr>
      <w:r w:rsidRPr="0012501E">
        <w:rPr>
          <w:rFonts w:ascii="GHEA Grapalat" w:hAnsi="GHEA Grapalat"/>
          <w:sz w:val="22"/>
          <w:szCs w:val="22"/>
          <w:lang w:val="hy-AM"/>
        </w:rPr>
        <w:t xml:space="preserve">Ներքին պետական պարտքն անվանական արժեքով </w:t>
      </w:r>
      <w:r w:rsidR="002C457B">
        <w:rPr>
          <w:rFonts w:ascii="GHEA Grapalat" w:hAnsi="GHEA Grapalat"/>
          <w:sz w:val="22"/>
          <w:szCs w:val="22"/>
        </w:rPr>
        <w:t xml:space="preserve">2016 թվականի առաջին </w:t>
      </w:r>
      <w:r w:rsidRPr="0012501E">
        <w:rPr>
          <w:rFonts w:ascii="GHEA Grapalat" w:hAnsi="GHEA Grapalat"/>
          <w:sz w:val="22"/>
          <w:szCs w:val="22"/>
          <w:lang w:val="hy-AM"/>
        </w:rPr>
        <w:t>կիսամյակի վերջի դրությամբ կազմել է 416.7 մլրդ դրամ, այդ թվում`</w:t>
      </w:r>
    </w:p>
    <w:p w:rsidR="0012501E" w:rsidRPr="0012501E" w:rsidRDefault="0012501E" w:rsidP="0012501E">
      <w:pPr>
        <w:pStyle w:val="ListParagraph"/>
        <w:numPr>
          <w:ilvl w:val="0"/>
          <w:numId w:val="47"/>
        </w:numPr>
        <w:tabs>
          <w:tab w:val="left" w:pos="851"/>
        </w:tabs>
        <w:spacing w:line="360" w:lineRule="auto"/>
        <w:ind w:left="567" w:firstLine="0"/>
        <w:jc w:val="both"/>
        <w:rPr>
          <w:rFonts w:ascii="GHEA Grapalat" w:hAnsi="GHEA Grapalat"/>
          <w:sz w:val="22"/>
          <w:szCs w:val="22"/>
          <w:lang w:val="hy-AM"/>
        </w:rPr>
      </w:pPr>
      <w:r w:rsidRPr="0012501E">
        <w:rPr>
          <w:rFonts w:ascii="GHEA Grapalat" w:hAnsi="GHEA Grapalat"/>
          <w:sz w:val="22"/>
          <w:szCs w:val="22"/>
          <w:lang w:val="hy-AM"/>
        </w:rPr>
        <w:t xml:space="preserve">Ռեզիդենտների կողմից ձեռքբերված պետական գանձապետական պարտատոմսերի ծավալը կազմել է 373.8 մլրդ դրամ: </w:t>
      </w:r>
    </w:p>
    <w:p w:rsidR="0012501E" w:rsidRPr="0012501E" w:rsidRDefault="0012501E" w:rsidP="0012501E">
      <w:pPr>
        <w:pStyle w:val="ListParagraph"/>
        <w:numPr>
          <w:ilvl w:val="0"/>
          <w:numId w:val="47"/>
        </w:numPr>
        <w:tabs>
          <w:tab w:val="left" w:pos="851"/>
        </w:tabs>
        <w:spacing w:line="360" w:lineRule="auto"/>
        <w:ind w:left="567" w:firstLine="0"/>
        <w:jc w:val="both"/>
        <w:rPr>
          <w:rFonts w:ascii="GHEA Grapalat" w:hAnsi="GHEA Grapalat"/>
          <w:sz w:val="22"/>
          <w:szCs w:val="22"/>
          <w:lang w:val="hy-AM"/>
        </w:rPr>
      </w:pPr>
      <w:r w:rsidRPr="0012501E">
        <w:rPr>
          <w:rFonts w:ascii="GHEA Grapalat" w:hAnsi="GHEA Grapalat"/>
          <w:sz w:val="22"/>
          <w:szCs w:val="22"/>
          <w:lang w:val="hy-AM"/>
        </w:rPr>
        <w:t xml:space="preserve">Ռեզիդենտների կողմից ձեռքբերված արտարժութային պետական պարտատոմսերի ծավալը կազմել է 38.66 մլրդ դրամ (81.15 մլն ԱՄՆ դոլար): </w:t>
      </w:r>
    </w:p>
    <w:p w:rsidR="0012501E" w:rsidRPr="0012501E" w:rsidRDefault="0012501E" w:rsidP="0012501E">
      <w:pPr>
        <w:pStyle w:val="ListParagraph"/>
        <w:numPr>
          <w:ilvl w:val="0"/>
          <w:numId w:val="47"/>
        </w:numPr>
        <w:tabs>
          <w:tab w:val="left" w:pos="851"/>
        </w:tabs>
        <w:spacing w:line="360" w:lineRule="auto"/>
        <w:ind w:left="567" w:firstLine="0"/>
        <w:jc w:val="both"/>
        <w:rPr>
          <w:rFonts w:ascii="GHEA Grapalat" w:hAnsi="GHEA Grapalat"/>
          <w:sz w:val="22"/>
          <w:szCs w:val="22"/>
          <w:lang w:val="hy-AM"/>
        </w:rPr>
      </w:pPr>
      <w:r w:rsidRPr="0012501E">
        <w:rPr>
          <w:rFonts w:ascii="GHEA Grapalat" w:hAnsi="GHEA Grapalat"/>
          <w:sz w:val="22"/>
          <w:szCs w:val="22"/>
          <w:lang w:val="hy-AM"/>
        </w:rPr>
        <w:t>ՀՀ կառավարության կողմից տրամադրված ներքին ե</w:t>
      </w:r>
      <w:r w:rsidR="004B4F5D">
        <w:rPr>
          <w:rFonts w:ascii="GHEA Grapalat" w:hAnsi="GHEA Grapalat"/>
          <w:sz w:val="22"/>
          <w:szCs w:val="22"/>
          <w:lang w:val="hy-AM"/>
        </w:rPr>
        <w:t>րաշխիքների ծավալը կազմել է 4.25</w:t>
      </w:r>
      <w:r w:rsidR="004B4F5D">
        <w:rPr>
          <w:rFonts w:ascii="Courier New" w:hAnsi="Courier New" w:cs="Courier New"/>
          <w:sz w:val="22"/>
          <w:szCs w:val="22"/>
        </w:rPr>
        <w:t> </w:t>
      </w:r>
      <w:r w:rsidRPr="0012501E">
        <w:rPr>
          <w:rFonts w:ascii="GHEA Grapalat" w:hAnsi="GHEA Grapalat"/>
          <w:sz w:val="22"/>
          <w:szCs w:val="22"/>
          <w:lang w:val="hy-AM"/>
        </w:rPr>
        <w:t>մլրդ դրամ (8.9 մլն ԱՄՆ դոլար):</w:t>
      </w:r>
    </w:p>
    <w:p w:rsidR="0012501E" w:rsidRPr="0012501E" w:rsidRDefault="0012501E" w:rsidP="0012501E">
      <w:pPr>
        <w:spacing w:line="360" w:lineRule="auto"/>
        <w:ind w:firstLine="561"/>
        <w:jc w:val="both"/>
        <w:rPr>
          <w:rFonts w:ascii="GHEA Grapalat" w:hAnsi="GHEA Grapalat"/>
          <w:sz w:val="22"/>
          <w:szCs w:val="22"/>
          <w:lang w:val="hy-AM"/>
        </w:rPr>
      </w:pPr>
      <w:r w:rsidRPr="0012501E">
        <w:rPr>
          <w:rFonts w:ascii="GHEA Grapalat" w:hAnsi="GHEA Grapalat"/>
          <w:sz w:val="22"/>
          <w:szCs w:val="22"/>
          <w:lang w:val="hy-AM"/>
        </w:rPr>
        <w:t>Մուրհակների մարման նպատակով առաջին կիսամյակի ծրագրով նախատեսված վճարումները կատարվել են ամբողջությամբ և կազմել 615.5 հազար դրամ:</w:t>
      </w:r>
    </w:p>
    <w:p w:rsidR="002C457B" w:rsidRDefault="002C457B" w:rsidP="0012501E">
      <w:pPr>
        <w:spacing w:line="360" w:lineRule="auto"/>
        <w:ind w:firstLine="561"/>
        <w:jc w:val="both"/>
        <w:rPr>
          <w:rFonts w:ascii="GHEA Grapalat" w:hAnsi="GHEA Grapalat"/>
          <w:sz w:val="22"/>
          <w:szCs w:val="22"/>
        </w:rPr>
      </w:pPr>
      <w:r>
        <w:rPr>
          <w:rFonts w:ascii="GHEA Grapalat" w:hAnsi="GHEA Grapalat"/>
          <w:sz w:val="22"/>
          <w:szCs w:val="22"/>
        </w:rPr>
        <w:t xml:space="preserve">Պետական բյուջեի պակասուրդի զուտ ֆինանսավորումը ներքին ֆինանսական ակտիվների հաշվին առաջին կիսամյակում կազմել է </w:t>
      </w:r>
      <w:r w:rsidR="004C40C4">
        <w:rPr>
          <w:rFonts w:ascii="GHEA Grapalat" w:hAnsi="GHEA Grapalat"/>
          <w:sz w:val="22"/>
          <w:szCs w:val="22"/>
        </w:rPr>
        <w:t>52.6 մլրդ դրամ կամ նախատեսված ցուցանիշի 51.5%-ը:</w:t>
      </w:r>
    </w:p>
    <w:p w:rsidR="0012501E" w:rsidRPr="004B4F5D" w:rsidRDefault="0012501E" w:rsidP="0012501E">
      <w:pPr>
        <w:spacing w:line="360" w:lineRule="auto"/>
        <w:ind w:firstLine="561"/>
        <w:jc w:val="both"/>
        <w:rPr>
          <w:rFonts w:ascii="GHEA Grapalat" w:hAnsi="GHEA Grapalat"/>
          <w:sz w:val="22"/>
          <w:szCs w:val="22"/>
        </w:rPr>
      </w:pPr>
      <w:r w:rsidRPr="0012501E">
        <w:rPr>
          <w:rFonts w:ascii="GHEA Grapalat" w:hAnsi="GHEA Grapalat"/>
          <w:sz w:val="22"/>
          <w:szCs w:val="22"/>
          <w:lang w:val="hy-AM"/>
        </w:rPr>
        <w:t>Բաժնետոմսերի և կապիտալում այլ մասնակցության ձեռքբերմանն ուղղվել է ավելի քան 2.2 մլրդ դրամ</w:t>
      </w:r>
      <w:r w:rsidR="004B4F5D">
        <w:rPr>
          <w:rFonts w:ascii="GHEA Grapalat" w:hAnsi="GHEA Grapalat"/>
          <w:sz w:val="22"/>
          <w:szCs w:val="22"/>
        </w:rPr>
        <w:t>՝ կազմելով ծրագրի 66.4%-ը</w:t>
      </w:r>
      <w:r w:rsidRPr="0012501E">
        <w:rPr>
          <w:rFonts w:ascii="GHEA Grapalat" w:hAnsi="GHEA Grapalat"/>
          <w:sz w:val="22"/>
          <w:szCs w:val="22"/>
          <w:lang w:val="hy-AM"/>
        </w:rPr>
        <w:t>: Մասնավորապես շուրջ 1.6 մլրդ դրամ տրամադրվել է «Արարատ-Ռեստորան» ՍՊԸ</w:t>
      </w:r>
      <w:r w:rsidR="004B4F5D">
        <w:rPr>
          <w:rFonts w:ascii="GHEA Grapalat" w:hAnsi="GHEA Grapalat"/>
          <w:sz w:val="22"/>
          <w:szCs w:val="22"/>
        </w:rPr>
        <w:t>-ի</w:t>
      </w:r>
      <w:r w:rsidRPr="0012501E">
        <w:rPr>
          <w:rFonts w:ascii="GHEA Grapalat" w:hAnsi="GHEA Grapalat"/>
          <w:sz w:val="22"/>
          <w:szCs w:val="22"/>
          <w:lang w:val="hy-AM"/>
        </w:rPr>
        <w:t>, 460.1 մլն դրամ՝ «Հայաստանի հեռուստատեսային և ռադիոհաղորդիչ ցանց» ՓԲԸ</w:t>
      </w:r>
      <w:r w:rsidR="004B4F5D">
        <w:rPr>
          <w:rFonts w:ascii="GHEA Grapalat" w:hAnsi="GHEA Grapalat"/>
          <w:sz w:val="22"/>
          <w:szCs w:val="22"/>
        </w:rPr>
        <w:t>-ի</w:t>
      </w:r>
      <w:r w:rsidRPr="0012501E">
        <w:rPr>
          <w:rFonts w:ascii="GHEA Grapalat" w:hAnsi="GHEA Grapalat"/>
          <w:sz w:val="22"/>
          <w:szCs w:val="22"/>
          <w:lang w:val="hy-AM"/>
        </w:rPr>
        <w:t xml:space="preserve"> և 204.7 մլն դրամ` «Ռադիոիզոտոպների արտադրության կենտրոն» ՓԲԸ</w:t>
      </w:r>
      <w:r w:rsidR="004B4F5D">
        <w:rPr>
          <w:rFonts w:ascii="GHEA Grapalat" w:hAnsi="GHEA Grapalat"/>
          <w:sz w:val="22"/>
          <w:szCs w:val="22"/>
        </w:rPr>
        <w:t>-ի</w:t>
      </w:r>
      <w:r w:rsidR="007B19B3">
        <w:rPr>
          <w:rFonts w:ascii="GHEA Grapalat" w:hAnsi="GHEA Grapalat"/>
          <w:sz w:val="22"/>
          <w:szCs w:val="22"/>
          <w:lang w:val="hy-AM"/>
        </w:rPr>
        <w:t xml:space="preserve"> </w:t>
      </w:r>
      <w:r w:rsidRPr="0012501E">
        <w:rPr>
          <w:rFonts w:ascii="GHEA Grapalat" w:hAnsi="GHEA Grapalat"/>
          <w:sz w:val="22"/>
          <w:szCs w:val="22"/>
          <w:lang w:val="hy-AM"/>
        </w:rPr>
        <w:t>բաժնետոմսերի ձեռքբերմանը:</w:t>
      </w:r>
      <w:r w:rsidR="004B4F5D">
        <w:rPr>
          <w:rFonts w:ascii="GHEA Grapalat" w:hAnsi="GHEA Grapalat"/>
          <w:sz w:val="22"/>
          <w:szCs w:val="22"/>
        </w:rPr>
        <w:t xml:space="preserve"> Հաշվետու ժամանակահատվածում չեն օգտագործվել </w:t>
      </w:r>
      <w:r w:rsidR="004B4F5D" w:rsidRPr="004B4F5D">
        <w:rPr>
          <w:rFonts w:ascii="GHEA Grapalat" w:hAnsi="GHEA Grapalat"/>
          <w:sz w:val="22"/>
          <w:szCs w:val="22"/>
        </w:rPr>
        <w:t>«Նոյան Տապան 1» ՍՊԸ</w:t>
      </w:r>
      <w:r w:rsidR="004B4F5D">
        <w:rPr>
          <w:rFonts w:ascii="GHEA Grapalat" w:hAnsi="GHEA Grapalat"/>
          <w:sz w:val="22"/>
          <w:szCs w:val="22"/>
        </w:rPr>
        <w:t xml:space="preserve">-ի և </w:t>
      </w:r>
      <w:r w:rsidR="004B4F5D" w:rsidRPr="004B4F5D">
        <w:rPr>
          <w:rFonts w:ascii="GHEA Grapalat" w:hAnsi="GHEA Grapalat"/>
          <w:sz w:val="22"/>
          <w:szCs w:val="22"/>
        </w:rPr>
        <w:t>«ԱՂԺ» ՍՊԸ</w:t>
      </w:r>
      <w:r w:rsidR="004B4F5D">
        <w:rPr>
          <w:rFonts w:ascii="GHEA Grapalat" w:hAnsi="GHEA Grapalat"/>
          <w:sz w:val="22"/>
          <w:szCs w:val="22"/>
        </w:rPr>
        <w:t>-ի բաժնետոմսերի ձեռքբերման համար նախատեսված միջոցները, որոնք կազմում են համապատասխանաբար 904.4 մլն դրամ և 250.3 մլն դրամ:</w:t>
      </w:r>
    </w:p>
    <w:p w:rsidR="004368E7" w:rsidRPr="004C40C4" w:rsidRDefault="00221836" w:rsidP="004368E7">
      <w:pPr>
        <w:spacing w:line="360" w:lineRule="auto"/>
        <w:ind w:firstLine="561"/>
        <w:jc w:val="both"/>
        <w:rPr>
          <w:rFonts w:ascii="GHEA Grapalat" w:hAnsi="GHEA Grapalat"/>
          <w:sz w:val="22"/>
          <w:szCs w:val="22"/>
        </w:rPr>
      </w:pPr>
      <w:r w:rsidRPr="0012501E">
        <w:rPr>
          <w:rFonts w:ascii="GHEA Grapalat" w:hAnsi="GHEA Grapalat"/>
          <w:sz w:val="22"/>
          <w:szCs w:val="22"/>
          <w:lang w:val="hy-AM"/>
        </w:rPr>
        <w:t xml:space="preserve">2016 թվականի առաջին կիսամյակում </w:t>
      </w:r>
      <w:r w:rsidR="0012501E" w:rsidRPr="0012501E">
        <w:rPr>
          <w:rFonts w:ascii="GHEA Grapalat" w:hAnsi="GHEA Grapalat"/>
          <w:sz w:val="22"/>
          <w:szCs w:val="22"/>
          <w:lang w:val="hy-AM"/>
        </w:rPr>
        <w:t xml:space="preserve">ՀՀ ռեզիդենտներին պետական բյուջեից տրամադրվել են 23.8 մլրդ դրամի վարկեր` կազմելով ծրագրված ցուցանիշի 77.8%-ը: Վարկավորման ծրագրից շեղումը հիմնականում պայմանավորված է արտաքին աջակցությամբ իրականացվող ծրագրերի շրջանակներում նախատեսվածից պակաս վարկային միջոցների տրամադրմամբ: Տրամադրված գումարից ավելի քան 3.8 մլրդ դրամը (նախատեսվածի 100%-ը) հատկացվել է «Բերրիություն» ԱՄ-ի Մասիսի շրջանային միավորում» ՍՊԸ-ին, 162.4 մլն դրամը (100%)` «Հրաշք այգի» ՍՊԸ-ին, 167.4 մլն դրամը (96.8%)` Հայաստանում գյուղական տարածքների տնտեսական զարգացման հիմնադրամին: 80.7 մլն դրամ (99.6%) կազմել է կայունացման դեպոզիտային հաշվի միջոցներից վարկի տրամադրումը «Ռադիոիզոտոպների արտադրության կենտրոն» ՓԲԸ-ին: 4.2 մլրդ դրամի վարկային միջոցներ են տրամադրվել արտաքին աջակցությամբ իրականացվող վարկային ծրագրերի շրջանակներում՝ կազմելով ծրագրի 38.7%-ը: Մասնավորապես՝ 1.6 մլրդ դրամ տրամադրվել է </w:t>
      </w:r>
      <w:r w:rsidR="0012501E" w:rsidRPr="0012501E">
        <w:rPr>
          <w:rFonts w:ascii="GHEA Grapalat" w:hAnsi="GHEA Grapalat"/>
          <w:sz w:val="22"/>
          <w:szCs w:val="22"/>
          <w:lang w:val="hy-AM"/>
        </w:rPr>
        <w:lastRenderedPageBreak/>
        <w:t>Վերակառուցման և զարգացման միջազգային բանկի աջակցությամբ իրականացվող էլեկտրամատակարարման հուսալիության ծրագրի, 2.5 մլրդ դրամ` ՌԴ աջակցությամբ իրականացվող Հայկական ԱԷԿ-ի N2 էներգաբլոկի շահագործման նախագծային ժամկետի երկարացման ծրագրի շրջանակներում, որոնք ծրագրված ցուցանիշների նկատմամբ կազմել են համապատասխանաբար 69.2% և 49.7%:</w:t>
      </w:r>
      <w:r w:rsidR="004368E7">
        <w:rPr>
          <w:rFonts w:ascii="GHEA Grapalat" w:hAnsi="GHEA Grapalat"/>
          <w:sz w:val="22"/>
          <w:szCs w:val="22"/>
        </w:rPr>
        <w:t xml:space="preserve"> </w:t>
      </w:r>
      <w:r w:rsidR="004368E7" w:rsidRPr="0012501E">
        <w:rPr>
          <w:rFonts w:ascii="GHEA Grapalat" w:hAnsi="GHEA Grapalat"/>
          <w:sz w:val="22"/>
          <w:szCs w:val="22"/>
          <w:lang w:val="hy-AM"/>
        </w:rPr>
        <w:t>Վերակառուցման և զարգացման միջազգային բանկի աջակցությամբ իրականացվող էլեկտրամատակարարման հուսալիության ծրագրի լրացուցիչ ֆինանսավորման շրջանակներում նախատեսված 3.3 մլրդ դ</w:t>
      </w:r>
      <w:r w:rsidR="004368E7">
        <w:rPr>
          <w:rFonts w:ascii="GHEA Grapalat" w:hAnsi="GHEA Grapalat"/>
          <w:sz w:val="22"/>
          <w:szCs w:val="22"/>
          <w:lang w:val="hy-AM"/>
        </w:rPr>
        <w:t>րամի միջոցները չեն օգտագործվել:</w:t>
      </w:r>
      <w:r w:rsidR="004368E7">
        <w:rPr>
          <w:rFonts w:ascii="GHEA Grapalat" w:hAnsi="GHEA Grapalat"/>
          <w:sz w:val="22"/>
          <w:szCs w:val="22"/>
        </w:rPr>
        <w:t xml:space="preserve"> </w:t>
      </w:r>
      <w:r w:rsidR="0012501E" w:rsidRPr="0012501E">
        <w:rPr>
          <w:rFonts w:ascii="GHEA Grapalat" w:hAnsi="GHEA Grapalat"/>
          <w:sz w:val="22"/>
          <w:szCs w:val="22"/>
          <w:lang w:val="hy-AM"/>
        </w:rPr>
        <w:t>Դանիական թագավորության աջակցությամբ իրականացվող Գյուղական կարողությունների ստեղծման դրամաշնորհային ծրագրի շրջանակներում նախա</w:t>
      </w:r>
      <w:r w:rsidR="004368E7">
        <w:rPr>
          <w:rFonts w:ascii="GHEA Grapalat" w:hAnsi="GHEA Grapalat"/>
          <w:sz w:val="22"/>
          <w:szCs w:val="22"/>
          <w:lang w:val="hy-AM"/>
        </w:rPr>
        <w:t>տեսված 623.1 մլն դրամի միջոցներ</w:t>
      </w:r>
      <w:r w:rsidR="004368E7">
        <w:rPr>
          <w:rFonts w:ascii="GHEA Grapalat" w:hAnsi="GHEA Grapalat"/>
          <w:sz w:val="22"/>
          <w:szCs w:val="22"/>
        </w:rPr>
        <w:t>ն</w:t>
      </w:r>
      <w:r w:rsidR="0012501E" w:rsidRPr="0012501E">
        <w:rPr>
          <w:rFonts w:ascii="GHEA Grapalat" w:hAnsi="GHEA Grapalat"/>
          <w:sz w:val="22"/>
          <w:szCs w:val="22"/>
          <w:lang w:val="hy-AM"/>
        </w:rPr>
        <w:t xml:space="preserve"> օգտագ</w:t>
      </w:r>
      <w:r>
        <w:rPr>
          <w:rFonts w:ascii="GHEA Grapalat" w:hAnsi="GHEA Grapalat"/>
          <w:sz w:val="22"/>
          <w:szCs w:val="22"/>
        </w:rPr>
        <w:t>ո</w:t>
      </w:r>
      <w:r w:rsidR="0012501E" w:rsidRPr="0012501E">
        <w:rPr>
          <w:rFonts w:ascii="GHEA Grapalat" w:hAnsi="GHEA Grapalat"/>
          <w:sz w:val="22"/>
          <w:szCs w:val="22"/>
          <w:lang w:val="hy-AM"/>
        </w:rPr>
        <w:t>րծվել են 67.4%-ի չափով</w:t>
      </w:r>
      <w:r w:rsidR="004368E7">
        <w:rPr>
          <w:rFonts w:ascii="GHEA Grapalat" w:hAnsi="GHEA Grapalat"/>
          <w:sz w:val="22"/>
          <w:szCs w:val="22"/>
        </w:rPr>
        <w:t>՝ կազմելով</w:t>
      </w:r>
      <w:r w:rsidR="0012501E" w:rsidRPr="0012501E">
        <w:rPr>
          <w:rFonts w:ascii="GHEA Grapalat" w:hAnsi="GHEA Grapalat"/>
          <w:sz w:val="22"/>
          <w:szCs w:val="22"/>
          <w:lang w:val="hy-AM"/>
        </w:rPr>
        <w:t xml:space="preserve"> 420.2 մլն դրամ: </w:t>
      </w:r>
      <w:r w:rsidR="004C40C4">
        <w:rPr>
          <w:rFonts w:ascii="GHEA Grapalat" w:hAnsi="GHEA Grapalat"/>
          <w:sz w:val="22"/>
          <w:szCs w:val="22"/>
        </w:rPr>
        <w:t>15 մլրդ դրամ են կազմել այլ ներքին վարկերը, որոնք տրամադրվել են նախատեսված ծավալով:</w:t>
      </w:r>
    </w:p>
    <w:p w:rsidR="0012501E" w:rsidRPr="00A012C6" w:rsidRDefault="0012501E" w:rsidP="0012501E">
      <w:pPr>
        <w:spacing w:line="360" w:lineRule="auto"/>
        <w:ind w:firstLine="561"/>
        <w:jc w:val="both"/>
        <w:rPr>
          <w:rFonts w:ascii="GHEA Grapalat" w:hAnsi="GHEA Grapalat"/>
          <w:sz w:val="22"/>
          <w:szCs w:val="22"/>
        </w:rPr>
      </w:pPr>
      <w:r w:rsidRPr="0012501E">
        <w:rPr>
          <w:rFonts w:ascii="GHEA Grapalat" w:hAnsi="GHEA Grapalat"/>
          <w:sz w:val="22"/>
          <w:szCs w:val="22"/>
          <w:lang w:val="hy-AM"/>
        </w:rPr>
        <w:t>Նախկինում տրամադրված ներքին վարկերի վերադարձից հաշվետու ժամանակահատվածում պետական բյուջե է մուտքագրվել շուրջ 11.1 մլրդ դրամ կամ նախատեսվածի 66.4%-ը, որից, մասնավորապես, 3.2 մլրդ դրամը</w:t>
      </w:r>
      <w:r w:rsidR="004368E7">
        <w:rPr>
          <w:rFonts w:ascii="GHEA Grapalat" w:hAnsi="GHEA Grapalat"/>
          <w:sz w:val="22"/>
          <w:szCs w:val="22"/>
          <w:lang w:val="hy-AM"/>
        </w:rPr>
        <w:t xml:space="preserve"> վճարվել է ՀՀ Կենտրոնական բանկի</w:t>
      </w:r>
      <w:r w:rsidRPr="0012501E">
        <w:rPr>
          <w:rFonts w:ascii="GHEA Grapalat" w:hAnsi="GHEA Grapalat"/>
          <w:sz w:val="22"/>
          <w:szCs w:val="22"/>
          <w:lang w:val="hy-AM"/>
        </w:rPr>
        <w:t>, 1.9 մլրդ դրամը` «Երևանի Ջերմաէլեկտրակենտրոն» ՓԲԸ-ի կողմից:</w:t>
      </w:r>
      <w:r w:rsidR="00A012C6">
        <w:rPr>
          <w:rFonts w:ascii="GHEA Grapalat" w:hAnsi="GHEA Grapalat"/>
          <w:sz w:val="22"/>
          <w:szCs w:val="22"/>
        </w:rPr>
        <w:t xml:space="preserve"> </w:t>
      </w:r>
      <w:r w:rsidR="00A012C6" w:rsidRPr="00A012C6">
        <w:rPr>
          <w:rFonts w:ascii="GHEA Grapalat" w:hAnsi="GHEA Grapalat"/>
          <w:sz w:val="22"/>
          <w:szCs w:val="22"/>
        </w:rPr>
        <w:t>«Հայաստանի ՓՄՁ ԶԱԿ» հիմնադրամ</w:t>
      </w:r>
      <w:r w:rsidR="00A012C6">
        <w:rPr>
          <w:rFonts w:ascii="GHEA Grapalat" w:hAnsi="GHEA Grapalat"/>
          <w:sz w:val="22"/>
          <w:szCs w:val="22"/>
        </w:rPr>
        <w:t>ին տրամադրված և այլ վարկերի գծով նախատեսված համապատասխանաբար 1.7 մլրդ և 5.4 մլրդ դրամի միջոցները չեն ստացվել՝ պայմանավորված ՀՀ կառավարության կողմից նշված վարկերի վճարման ժամկետների հետաձգմամբ:</w:t>
      </w:r>
    </w:p>
    <w:p w:rsidR="0012501E" w:rsidRPr="0012501E" w:rsidRDefault="0012501E" w:rsidP="0012501E">
      <w:pPr>
        <w:spacing w:line="360" w:lineRule="auto"/>
        <w:ind w:firstLine="561"/>
        <w:jc w:val="both"/>
        <w:rPr>
          <w:rFonts w:ascii="GHEA Grapalat" w:hAnsi="GHEA Grapalat"/>
          <w:sz w:val="22"/>
          <w:szCs w:val="22"/>
          <w:lang w:val="hy-AM"/>
        </w:rPr>
      </w:pPr>
      <w:r w:rsidRPr="0012501E">
        <w:rPr>
          <w:rFonts w:ascii="GHEA Grapalat" w:hAnsi="GHEA Grapalat"/>
          <w:sz w:val="22"/>
          <w:szCs w:val="22"/>
          <w:lang w:val="hy-AM"/>
        </w:rPr>
        <w:t xml:space="preserve">2016 թվականի առաջին կիսամյակում կայունացման դեպոզիտային հաշվի միջոցներից նախատեսված 15.1 մլրդ դրամն ամբողջությամբ օգտագործվել է: </w:t>
      </w:r>
    </w:p>
    <w:p w:rsidR="0012501E" w:rsidRPr="0012501E" w:rsidRDefault="0012501E" w:rsidP="0012501E">
      <w:pPr>
        <w:spacing w:line="360" w:lineRule="auto"/>
        <w:ind w:firstLine="561"/>
        <w:jc w:val="both"/>
        <w:rPr>
          <w:rFonts w:ascii="GHEA Grapalat" w:hAnsi="GHEA Grapalat"/>
          <w:sz w:val="22"/>
          <w:szCs w:val="22"/>
          <w:lang w:val="hy-AM"/>
        </w:rPr>
      </w:pPr>
      <w:r w:rsidRPr="0012501E">
        <w:rPr>
          <w:rFonts w:ascii="GHEA Grapalat" w:hAnsi="GHEA Grapalat"/>
          <w:sz w:val="22"/>
          <w:szCs w:val="22"/>
          <w:lang w:val="hy-AM"/>
        </w:rPr>
        <w:t xml:space="preserve">Հաշվետու ժամանակահատվածում </w:t>
      </w:r>
      <w:r w:rsidR="00A012C6">
        <w:rPr>
          <w:rFonts w:ascii="GHEA Grapalat" w:hAnsi="GHEA Grapalat"/>
          <w:sz w:val="22"/>
          <w:szCs w:val="22"/>
        </w:rPr>
        <w:t xml:space="preserve">ՀՀ </w:t>
      </w:r>
      <w:r w:rsidRPr="0012501E">
        <w:rPr>
          <w:rFonts w:ascii="GHEA Grapalat" w:hAnsi="GHEA Grapalat"/>
          <w:sz w:val="22"/>
          <w:szCs w:val="22"/>
          <w:lang w:val="hy-AM"/>
        </w:rPr>
        <w:t>պետական բյուջեի պակասուրդի արտաքին ֆինանսավորումը կազմել</w:t>
      </w:r>
      <w:r w:rsidR="00A012C6">
        <w:rPr>
          <w:rFonts w:ascii="GHEA Grapalat" w:hAnsi="GHEA Grapalat"/>
          <w:sz w:val="22"/>
          <w:szCs w:val="22"/>
        </w:rPr>
        <w:t xml:space="preserve"> </w:t>
      </w:r>
      <w:r w:rsidRPr="0012501E">
        <w:rPr>
          <w:rFonts w:ascii="GHEA Grapalat" w:hAnsi="GHEA Grapalat"/>
          <w:sz w:val="22"/>
          <w:szCs w:val="22"/>
          <w:lang w:val="hy-AM"/>
        </w:rPr>
        <w:t>է -8.8 մլրդ դրամ` նախատեսված 4.5 մլրդ դրամի դիմաց</w:t>
      </w:r>
      <w:r w:rsidR="00A012C6">
        <w:rPr>
          <w:rFonts w:ascii="GHEA Grapalat" w:hAnsi="GHEA Grapalat"/>
          <w:sz w:val="22"/>
          <w:szCs w:val="22"/>
        </w:rPr>
        <w:t xml:space="preserve">, որը </w:t>
      </w:r>
      <w:r w:rsidR="00600271">
        <w:rPr>
          <w:rFonts w:ascii="GHEA Grapalat" w:hAnsi="GHEA Grapalat"/>
          <w:sz w:val="22"/>
          <w:szCs w:val="22"/>
        </w:rPr>
        <w:t xml:space="preserve">հիմնականում </w:t>
      </w:r>
      <w:r w:rsidR="00A012C6">
        <w:rPr>
          <w:rFonts w:ascii="GHEA Grapalat" w:hAnsi="GHEA Grapalat"/>
          <w:sz w:val="22"/>
          <w:szCs w:val="22"/>
        </w:rPr>
        <w:t>պայմանավորված է</w:t>
      </w:r>
      <w:r w:rsidR="00600271">
        <w:rPr>
          <w:rFonts w:ascii="GHEA Grapalat" w:hAnsi="GHEA Grapalat"/>
          <w:sz w:val="22"/>
          <w:szCs w:val="22"/>
        </w:rPr>
        <w:t xml:space="preserve"> վարկային և դրամաշնորհային միջոցների տարեսկզբի մնացորդը չօգտագործելու և վերջինիս ավելացման, ինչպես նաև արտաքին աղբյուրներից վարկային միջոցների պակաս ներգրավման հանգամանքներով</w:t>
      </w:r>
      <w:r w:rsidRPr="0012501E">
        <w:rPr>
          <w:rFonts w:ascii="GHEA Grapalat" w:hAnsi="GHEA Grapalat"/>
          <w:sz w:val="22"/>
          <w:szCs w:val="22"/>
          <w:lang w:val="hy-AM"/>
        </w:rPr>
        <w:t>:</w:t>
      </w:r>
    </w:p>
    <w:p w:rsidR="0012501E" w:rsidRPr="0012501E" w:rsidRDefault="00FE7C27" w:rsidP="0012501E">
      <w:pPr>
        <w:spacing w:line="360" w:lineRule="auto"/>
        <w:ind w:firstLine="561"/>
        <w:jc w:val="both"/>
        <w:rPr>
          <w:rFonts w:ascii="GHEA Grapalat" w:hAnsi="GHEA Grapalat"/>
          <w:sz w:val="22"/>
          <w:szCs w:val="22"/>
          <w:lang w:val="hy-AM"/>
        </w:rPr>
      </w:pPr>
      <w:r>
        <w:rPr>
          <w:rFonts w:ascii="GHEA Grapalat" w:hAnsi="GHEA Grapalat"/>
          <w:sz w:val="22"/>
          <w:szCs w:val="22"/>
        </w:rPr>
        <w:t>Արտաքին փ</w:t>
      </w:r>
      <w:r w:rsidR="0012501E" w:rsidRPr="0012501E">
        <w:rPr>
          <w:rFonts w:ascii="GHEA Grapalat" w:hAnsi="GHEA Grapalat"/>
          <w:sz w:val="22"/>
          <w:szCs w:val="22"/>
          <w:lang w:val="hy-AM"/>
        </w:rPr>
        <w:t>ոխառու միջոցների</w:t>
      </w:r>
      <w:r>
        <w:rPr>
          <w:rFonts w:ascii="GHEA Grapalat" w:hAnsi="GHEA Grapalat"/>
          <w:sz w:val="22"/>
          <w:szCs w:val="22"/>
        </w:rPr>
        <w:t xml:space="preserve"> հաշվին պակասուրդի</w:t>
      </w:r>
      <w:r w:rsidR="0012501E" w:rsidRPr="0012501E">
        <w:rPr>
          <w:rFonts w:ascii="GHEA Grapalat" w:hAnsi="GHEA Grapalat"/>
          <w:sz w:val="22"/>
          <w:szCs w:val="22"/>
          <w:lang w:val="hy-AM"/>
        </w:rPr>
        <w:t xml:space="preserve"> զուտ ֆինանսավորումը հաշվետու ժամանակահատվածում կազմել է 26.7 մլրդ դրամ` նախատեսված 29 մլրդ դրամի դիմաց: Հաշվետու ժամանակահատվածում միջազգային կազմակերպությունների և օտարերկրյա պետությունների կողմից տրամադրվել են շուրջ 43.1 մլրդ դրամի վարկային միջոցներ` կազմելով կիսամյակային ծրագրի 92.6%-ը, որը պայմանավորված է նշված միջոցներով իրականացվող ծրագրերի կատարման աստիճանով: Մասնավորապես` </w:t>
      </w:r>
      <w:r w:rsidR="007422EF" w:rsidRPr="007422EF">
        <w:rPr>
          <w:rFonts w:ascii="GHEA Grapalat" w:hAnsi="GHEA Grapalat"/>
          <w:sz w:val="22"/>
          <w:szCs w:val="22"/>
          <w:lang w:val="hy-AM"/>
        </w:rPr>
        <w:t>37</w:t>
      </w:r>
      <w:r w:rsidR="0012501E" w:rsidRPr="007422EF">
        <w:rPr>
          <w:rFonts w:ascii="GHEA Grapalat" w:hAnsi="GHEA Grapalat"/>
          <w:sz w:val="22"/>
          <w:szCs w:val="22"/>
          <w:lang w:val="hy-AM"/>
        </w:rPr>
        <w:t xml:space="preserve"> ծրագրերի շրջանակներում նախատեսված շուրջ </w:t>
      </w:r>
      <w:r w:rsidR="007422EF" w:rsidRPr="007422EF">
        <w:rPr>
          <w:rFonts w:ascii="GHEA Grapalat" w:hAnsi="GHEA Grapalat"/>
          <w:sz w:val="22"/>
          <w:szCs w:val="22"/>
          <w:lang w:val="hy-AM"/>
        </w:rPr>
        <w:t>20</w:t>
      </w:r>
      <w:r w:rsidR="0012501E" w:rsidRPr="007422EF">
        <w:rPr>
          <w:rFonts w:ascii="GHEA Grapalat" w:hAnsi="GHEA Grapalat"/>
          <w:sz w:val="22"/>
          <w:szCs w:val="22"/>
          <w:lang w:val="hy-AM"/>
        </w:rPr>
        <w:t xml:space="preserve">.8 մլրդ դրամի </w:t>
      </w:r>
      <w:r w:rsidR="009764AB" w:rsidRPr="007422EF">
        <w:rPr>
          <w:rFonts w:ascii="GHEA Grapalat" w:hAnsi="GHEA Grapalat"/>
          <w:sz w:val="22"/>
          <w:szCs w:val="22"/>
          <w:lang w:val="hy-AM"/>
        </w:rPr>
        <w:t>միջոցներն</w:t>
      </w:r>
      <w:r w:rsidR="0012501E" w:rsidRPr="007422EF">
        <w:rPr>
          <w:rFonts w:ascii="GHEA Grapalat" w:hAnsi="GHEA Grapalat"/>
          <w:sz w:val="22"/>
          <w:szCs w:val="22"/>
          <w:lang w:val="hy-AM"/>
        </w:rPr>
        <w:t xml:space="preserve"> առաջին կիսամյակում չեն ստացվել</w:t>
      </w:r>
      <w:r w:rsidR="0012501E" w:rsidRPr="0012501E">
        <w:rPr>
          <w:rFonts w:ascii="GHEA Grapalat" w:hAnsi="GHEA Grapalat"/>
          <w:sz w:val="22"/>
          <w:szCs w:val="22"/>
          <w:lang w:val="hy-AM"/>
        </w:rPr>
        <w:t xml:space="preserve">: </w:t>
      </w:r>
      <w:r w:rsidR="009764AB" w:rsidRPr="007422EF">
        <w:rPr>
          <w:rFonts w:ascii="GHEA Grapalat" w:hAnsi="GHEA Grapalat"/>
          <w:sz w:val="22"/>
          <w:szCs w:val="22"/>
          <w:lang w:val="hy-AM"/>
        </w:rPr>
        <w:t>Մասնավորապես</w:t>
      </w:r>
      <w:r w:rsidR="009764AB">
        <w:rPr>
          <w:rFonts w:ascii="GHEA Grapalat" w:hAnsi="GHEA Grapalat"/>
          <w:sz w:val="22"/>
          <w:szCs w:val="22"/>
        </w:rPr>
        <w:t>՝ ծ</w:t>
      </w:r>
      <w:r w:rsidR="0012501E" w:rsidRPr="0012501E">
        <w:rPr>
          <w:rFonts w:ascii="GHEA Grapalat" w:hAnsi="GHEA Grapalat"/>
          <w:sz w:val="22"/>
          <w:szCs w:val="22"/>
          <w:lang w:val="hy-AM"/>
        </w:rPr>
        <w:t xml:space="preserve">րագրվածից զգալիորեն պակաս են ստացվել հետևյալ ծրագրերի շրջանակներում նախատեսված միջոցները. ՌԴ </w:t>
      </w:r>
      <w:r w:rsidR="0012501E" w:rsidRPr="0012501E">
        <w:rPr>
          <w:rFonts w:ascii="GHEA Grapalat" w:hAnsi="GHEA Grapalat"/>
          <w:sz w:val="22"/>
          <w:szCs w:val="22"/>
          <w:lang w:val="hy-AM"/>
        </w:rPr>
        <w:lastRenderedPageBreak/>
        <w:t xml:space="preserve">աջակցությամբ իրականացվող Հայկական ԱԷԿ-ի N2 էներգաբլոկի շահագործման նախագծային ժամկետի </w:t>
      </w:r>
      <w:r w:rsidR="007B19B3">
        <w:rPr>
          <w:rFonts w:ascii="GHEA Grapalat" w:hAnsi="GHEA Grapalat"/>
          <w:sz w:val="22"/>
          <w:szCs w:val="22"/>
          <w:lang w:val="hy-AM"/>
        </w:rPr>
        <w:t>երկարացման ծրագրի շրջանակներում</w:t>
      </w:r>
      <w:r w:rsidR="007B19B3">
        <w:rPr>
          <w:rFonts w:ascii="GHEA Grapalat" w:hAnsi="GHEA Grapalat"/>
          <w:sz w:val="22"/>
          <w:szCs w:val="22"/>
        </w:rPr>
        <w:t xml:space="preserve"> ստացվել է</w:t>
      </w:r>
      <w:r w:rsidR="0012501E" w:rsidRPr="0012501E">
        <w:rPr>
          <w:rFonts w:ascii="GHEA Grapalat" w:hAnsi="GHEA Grapalat"/>
          <w:sz w:val="22"/>
          <w:szCs w:val="22"/>
          <w:lang w:val="hy-AM"/>
        </w:rPr>
        <w:t xml:space="preserve"> 1.7 մլրդ դրամ` նախատեսված 3.9 մլրդ դրամի դիմաց, Ասիական զարգացման բանկի աջակցությամբ իրականացվող Հյուսիս-հարավ տրանսպորտային միջանցքի զարգացման ծրագրի երրորդ տրանշի շրջանակներում` 529.5 մլն դրամ` նախատեսված 1.6 մլրդ դրամի դիմաց, Համաշխարհային բանկի աջակցությամբ իրականացվող ոչ վարակիչ հիվանդությունների կանխարգելման և վերահսկման ծրագրի շրջանակներում՝ շուրջ 2 մլրդ դրամ՝ նախատեսված 3.2 մլրդ դրամի դիմաց: Նշենք նաև, </w:t>
      </w:r>
      <w:r w:rsidR="007422EF">
        <w:rPr>
          <w:rFonts w:ascii="GHEA Grapalat" w:hAnsi="GHEA Grapalat"/>
          <w:sz w:val="22"/>
          <w:szCs w:val="22"/>
        </w:rPr>
        <w:t xml:space="preserve">որ </w:t>
      </w:r>
      <w:r w:rsidR="0012501E" w:rsidRPr="0012501E">
        <w:rPr>
          <w:rFonts w:ascii="GHEA Grapalat" w:hAnsi="GHEA Grapalat"/>
          <w:sz w:val="22"/>
          <w:szCs w:val="22"/>
          <w:lang w:val="hy-AM"/>
        </w:rPr>
        <w:t>15 ծրագրերի շրջանակներում</w:t>
      </w:r>
      <w:r w:rsidR="007B19B3">
        <w:rPr>
          <w:rFonts w:ascii="GHEA Grapalat" w:hAnsi="GHEA Grapalat"/>
          <w:sz w:val="22"/>
          <w:szCs w:val="22"/>
        </w:rPr>
        <w:t xml:space="preserve"> ստացվել են</w:t>
      </w:r>
      <w:r w:rsidR="0012501E" w:rsidRPr="0012501E">
        <w:rPr>
          <w:rFonts w:ascii="GHEA Grapalat" w:hAnsi="GHEA Grapalat"/>
          <w:sz w:val="22"/>
          <w:szCs w:val="22"/>
          <w:lang w:val="hy-AM"/>
        </w:rPr>
        <w:t xml:space="preserve"> նախատեսվածից 16.8 մլրդ դրամ</w:t>
      </w:r>
      <w:r w:rsidR="007B19B3">
        <w:rPr>
          <w:rFonts w:ascii="GHEA Grapalat" w:hAnsi="GHEA Grapalat"/>
          <w:sz w:val="22"/>
          <w:szCs w:val="22"/>
        </w:rPr>
        <w:t>ով</w:t>
      </w:r>
      <w:r w:rsidR="0012501E" w:rsidRPr="0012501E">
        <w:rPr>
          <w:rFonts w:ascii="GHEA Grapalat" w:hAnsi="GHEA Grapalat"/>
          <w:sz w:val="22"/>
          <w:szCs w:val="22"/>
          <w:lang w:val="hy-AM"/>
        </w:rPr>
        <w:t xml:space="preserve"> ավել միջոցներ, </w:t>
      </w:r>
      <w:r w:rsidR="007B19B3">
        <w:rPr>
          <w:rFonts w:ascii="GHEA Grapalat" w:hAnsi="GHEA Grapalat"/>
          <w:sz w:val="22"/>
          <w:szCs w:val="22"/>
        </w:rPr>
        <w:t>իսկ</w:t>
      </w:r>
      <w:r w:rsidR="0012501E" w:rsidRPr="0012501E">
        <w:rPr>
          <w:rFonts w:ascii="GHEA Grapalat" w:hAnsi="GHEA Grapalat"/>
          <w:sz w:val="22"/>
          <w:szCs w:val="22"/>
          <w:lang w:val="hy-AM"/>
        </w:rPr>
        <w:t xml:space="preserve"> </w:t>
      </w:r>
      <w:r w:rsidR="007B19B3">
        <w:rPr>
          <w:rFonts w:ascii="GHEA Grapalat" w:hAnsi="GHEA Grapalat"/>
          <w:sz w:val="22"/>
          <w:szCs w:val="22"/>
        </w:rPr>
        <w:t xml:space="preserve">առաջին կիսամյակի բյուջեով չնախատեսված </w:t>
      </w:r>
      <w:r w:rsidR="00753091">
        <w:rPr>
          <w:rFonts w:ascii="GHEA Grapalat" w:hAnsi="GHEA Grapalat"/>
          <w:sz w:val="22"/>
          <w:szCs w:val="22"/>
        </w:rPr>
        <w:t>3</w:t>
      </w:r>
      <w:r w:rsidR="0012501E" w:rsidRPr="0012501E">
        <w:rPr>
          <w:rFonts w:ascii="GHEA Grapalat" w:hAnsi="GHEA Grapalat"/>
          <w:sz w:val="22"/>
          <w:szCs w:val="22"/>
          <w:lang w:val="hy-AM"/>
        </w:rPr>
        <w:t xml:space="preserve"> ծրագրերի շրջանակներու</w:t>
      </w:r>
      <w:r w:rsidR="007B19B3">
        <w:rPr>
          <w:rFonts w:ascii="GHEA Grapalat" w:hAnsi="GHEA Grapalat"/>
          <w:sz w:val="22"/>
          <w:szCs w:val="22"/>
          <w:lang w:val="hy-AM"/>
        </w:rPr>
        <w:t xml:space="preserve">մ ստացվել է </w:t>
      </w:r>
      <w:r w:rsidR="00753091">
        <w:rPr>
          <w:rFonts w:ascii="GHEA Grapalat" w:hAnsi="GHEA Grapalat"/>
          <w:sz w:val="22"/>
          <w:szCs w:val="22"/>
        </w:rPr>
        <w:t>347.3</w:t>
      </w:r>
      <w:r w:rsidR="007B19B3">
        <w:rPr>
          <w:rFonts w:ascii="GHEA Grapalat" w:hAnsi="GHEA Grapalat"/>
          <w:sz w:val="22"/>
          <w:szCs w:val="22"/>
          <w:lang w:val="hy-AM"/>
        </w:rPr>
        <w:t xml:space="preserve"> մլն դրամ</w:t>
      </w:r>
      <w:r w:rsidR="0012501E" w:rsidRPr="0012501E">
        <w:rPr>
          <w:rFonts w:ascii="GHEA Grapalat" w:hAnsi="GHEA Grapalat"/>
          <w:sz w:val="22"/>
          <w:szCs w:val="22"/>
          <w:lang w:val="hy-AM"/>
        </w:rPr>
        <w:t>:</w:t>
      </w:r>
    </w:p>
    <w:p w:rsidR="0012501E" w:rsidRPr="005E0620" w:rsidRDefault="0012501E" w:rsidP="0012501E">
      <w:pPr>
        <w:spacing w:line="360" w:lineRule="auto"/>
        <w:ind w:firstLine="561"/>
        <w:jc w:val="both"/>
        <w:rPr>
          <w:rFonts w:ascii="GHEA Grapalat" w:hAnsi="GHEA Grapalat"/>
          <w:sz w:val="22"/>
          <w:szCs w:val="22"/>
        </w:rPr>
      </w:pPr>
      <w:r w:rsidRPr="0012501E">
        <w:rPr>
          <w:rFonts w:ascii="GHEA Grapalat" w:hAnsi="GHEA Grapalat"/>
          <w:sz w:val="22"/>
          <w:szCs w:val="22"/>
          <w:lang w:val="hy-AM"/>
        </w:rPr>
        <w:t>2016 թվականի առաջին կիսամյակում արտաքին վարկերի գծով պարտավորությունների մարմանն ուղղվել է 16.4 մլրդ դրամ կամ ծրագրվածի 94%-ը, որից շուրջ 11.8 մլրդ դրամը տրամադրվել է միջազգային կազմակերպությունների, 4.5 մլրդ դրամը՝ օտարերկրյա պետությունների, 179.3 մլն դրամը՝ օտարերկրյա առևտրային բանկերի նկատմամբ պարտավորությունների մարմանը:</w:t>
      </w:r>
      <w:r w:rsidR="005E0620">
        <w:rPr>
          <w:rFonts w:ascii="GHEA Grapalat" w:hAnsi="GHEA Grapalat"/>
          <w:sz w:val="22"/>
          <w:szCs w:val="22"/>
        </w:rPr>
        <w:t xml:space="preserve"> Արտաքին վարկերի մարման փաստացի ցուցանիշի շեղումը ծրագրայինից պայմանավորված է </w:t>
      </w:r>
      <w:r w:rsidR="005E0620" w:rsidRPr="005E0620">
        <w:rPr>
          <w:rFonts w:ascii="GHEA Grapalat" w:hAnsi="GHEA Grapalat"/>
          <w:sz w:val="22"/>
          <w:szCs w:val="22"/>
        </w:rPr>
        <w:t>SDR կանխատեսումային և 2016թ. առաջին կիսամյակի ընթացքում փաստացի ձևավորված փոխարժեքի տարբերությ</w:t>
      </w:r>
      <w:r w:rsidR="005E0620">
        <w:rPr>
          <w:rFonts w:ascii="GHEA Grapalat" w:hAnsi="GHEA Grapalat"/>
          <w:sz w:val="22"/>
          <w:szCs w:val="22"/>
        </w:rPr>
        <w:t>ամբ, ինչպես նաև որոշ վարկային ծրագրերի շրջանակներում վարկերի գծով ստացումների ծրագրից շեղումներով:</w:t>
      </w:r>
    </w:p>
    <w:p w:rsidR="0012501E" w:rsidRPr="0012501E" w:rsidRDefault="00FE7C27" w:rsidP="0012501E">
      <w:pPr>
        <w:spacing w:line="360" w:lineRule="auto"/>
        <w:ind w:firstLine="561"/>
        <w:jc w:val="both"/>
        <w:rPr>
          <w:rFonts w:ascii="GHEA Grapalat" w:hAnsi="GHEA Grapalat"/>
          <w:sz w:val="22"/>
          <w:szCs w:val="22"/>
          <w:lang w:val="hy-AM"/>
        </w:rPr>
      </w:pPr>
      <w:r>
        <w:rPr>
          <w:rFonts w:ascii="GHEA Grapalat" w:hAnsi="GHEA Grapalat"/>
          <w:sz w:val="22"/>
          <w:szCs w:val="22"/>
        </w:rPr>
        <w:t>Հաշվետու ժամանակահատվածում արտաքին ֆ</w:t>
      </w:r>
      <w:r w:rsidR="0012501E" w:rsidRPr="0012501E">
        <w:rPr>
          <w:rFonts w:ascii="GHEA Grapalat" w:hAnsi="GHEA Grapalat"/>
          <w:sz w:val="22"/>
          <w:szCs w:val="22"/>
          <w:lang w:val="hy-AM"/>
        </w:rPr>
        <w:t xml:space="preserve">ինանսական զուտ ակտիվների </w:t>
      </w:r>
      <w:r>
        <w:rPr>
          <w:rFonts w:ascii="GHEA Grapalat" w:hAnsi="GHEA Grapalat"/>
          <w:sz w:val="22"/>
          <w:szCs w:val="22"/>
        </w:rPr>
        <w:t xml:space="preserve">հաշվին պակասուրդի ֆինանսավորման </w:t>
      </w:r>
      <w:r w:rsidR="0012501E" w:rsidRPr="0012501E">
        <w:rPr>
          <w:rFonts w:ascii="GHEA Grapalat" w:hAnsi="GHEA Grapalat"/>
          <w:sz w:val="22"/>
          <w:szCs w:val="22"/>
          <w:lang w:val="hy-AM"/>
        </w:rPr>
        <w:t xml:space="preserve">ցուցանիշը կազմել է շուրջ </w:t>
      </w:r>
      <w:r w:rsidR="0012501E" w:rsidRPr="0012501E">
        <w:rPr>
          <w:rFonts w:ascii="GHEA Grapalat" w:hAnsi="GHEA Grapalat"/>
          <w:sz w:val="22"/>
          <w:szCs w:val="22"/>
          <w:lang w:val="hy-AM"/>
        </w:rPr>
        <w:noBreakHyphen/>
        <w:t>35.5</w:t>
      </w:r>
      <w:r w:rsidR="00753091">
        <w:rPr>
          <w:rFonts w:ascii="GHEA Grapalat" w:hAnsi="GHEA Grapalat"/>
          <w:sz w:val="22"/>
          <w:szCs w:val="22"/>
        </w:rPr>
        <w:t xml:space="preserve"> </w:t>
      </w:r>
      <w:r w:rsidR="0012501E" w:rsidRPr="0012501E">
        <w:rPr>
          <w:rFonts w:ascii="GHEA Grapalat" w:hAnsi="GHEA Grapalat"/>
          <w:sz w:val="22"/>
          <w:szCs w:val="22"/>
          <w:lang w:val="hy-AM"/>
        </w:rPr>
        <w:t xml:space="preserve">մլրդ դրամ՝ </w:t>
      </w:r>
      <w:r w:rsidR="007B19B3">
        <w:rPr>
          <w:rFonts w:ascii="GHEA Grapalat" w:hAnsi="GHEA Grapalat"/>
          <w:sz w:val="22"/>
          <w:szCs w:val="22"/>
        </w:rPr>
        <w:t xml:space="preserve">նախատեսված </w:t>
      </w:r>
      <w:r w:rsidR="007B19B3">
        <w:rPr>
          <w:rFonts w:ascii="GHEA Grapalat" w:hAnsi="GHEA Grapalat"/>
          <w:sz w:val="22"/>
          <w:szCs w:val="22"/>
        </w:rPr>
        <w:noBreakHyphen/>
        <w:t>2</w:t>
      </w:r>
      <w:r>
        <w:rPr>
          <w:rFonts w:ascii="GHEA Grapalat" w:hAnsi="GHEA Grapalat"/>
          <w:sz w:val="22"/>
          <w:szCs w:val="22"/>
        </w:rPr>
        <w:t>4</w:t>
      </w:r>
      <w:r w:rsidR="007B19B3">
        <w:rPr>
          <w:rFonts w:ascii="GHEA Grapalat" w:hAnsi="GHEA Grapalat"/>
          <w:sz w:val="22"/>
          <w:szCs w:val="22"/>
        </w:rPr>
        <w:t>.5</w:t>
      </w:r>
      <w:r>
        <w:rPr>
          <w:rFonts w:ascii="Courier New" w:hAnsi="Courier New" w:cs="Courier New"/>
          <w:sz w:val="22"/>
          <w:szCs w:val="22"/>
        </w:rPr>
        <w:t> </w:t>
      </w:r>
      <w:r w:rsidR="007B19B3">
        <w:rPr>
          <w:rFonts w:ascii="GHEA Grapalat" w:hAnsi="GHEA Grapalat"/>
          <w:sz w:val="22"/>
          <w:szCs w:val="22"/>
        </w:rPr>
        <w:t>մլրդ դրամի փոխարեն</w:t>
      </w:r>
      <w:r w:rsidR="0012501E" w:rsidRPr="0012501E">
        <w:rPr>
          <w:rFonts w:ascii="GHEA Grapalat" w:hAnsi="GHEA Grapalat"/>
          <w:sz w:val="22"/>
          <w:szCs w:val="22"/>
          <w:lang w:val="hy-AM"/>
        </w:rPr>
        <w:t>: Հաշվետու ժամանակահատվածում ԼՂՀ-ին միջպետական վարկի գծով նախատեսված 25.1 մլրդ դրամն ամբողջությամբ տրամադրվել է: Վրաստանի կողմից Հայաստանի նկատմամբ ունեցած վարկային պարտավորությունների գծով նախատեսված վճարումը նույնպես ամբողջությամբ կատարվել է` կազմելով 267.4 մլն դրամ: Միջազգային ֆինանսական կազմակերպությունների կապիտալում մասնակցության գծով ստանձնած պարտավորությունների կատարմանն ուղղվել է 546.8 մլն դրամ` կազմելով ծրագրի 31.5</w:t>
      </w:r>
      <w:r w:rsidR="007B19B3">
        <w:rPr>
          <w:rFonts w:ascii="GHEA Grapalat" w:hAnsi="GHEA Grapalat"/>
          <w:sz w:val="22"/>
          <w:szCs w:val="22"/>
          <w:lang w:val="hy-AM"/>
        </w:rPr>
        <w:t>%-ը</w:t>
      </w:r>
      <w:r w:rsidR="005E0620">
        <w:rPr>
          <w:rFonts w:ascii="GHEA Grapalat" w:hAnsi="GHEA Grapalat"/>
          <w:sz w:val="22"/>
          <w:szCs w:val="22"/>
        </w:rPr>
        <w:t xml:space="preserve">, ինչը պայմանավորված է նրանով, որ </w:t>
      </w:r>
      <w:r w:rsidR="005E0620" w:rsidRPr="005E0620">
        <w:rPr>
          <w:rFonts w:ascii="GHEA Grapalat" w:hAnsi="GHEA Grapalat"/>
          <w:sz w:val="22"/>
          <w:szCs w:val="22"/>
        </w:rPr>
        <w:t>ՀՀ կառավարության խնդրանքով Համաշխարհային բանկի կողմից ՎԶՄԲ-ի կապիտալ</w:t>
      </w:r>
      <w:r w:rsidR="005E0620">
        <w:rPr>
          <w:rFonts w:ascii="GHEA Grapalat" w:hAnsi="GHEA Grapalat"/>
          <w:sz w:val="22"/>
          <w:szCs w:val="22"/>
        </w:rPr>
        <w:t>ին բաժանորդագրության ժամկետները</w:t>
      </w:r>
      <w:r w:rsidR="005E0620" w:rsidRPr="005E0620">
        <w:rPr>
          <w:rFonts w:ascii="GHEA Grapalat" w:hAnsi="GHEA Grapalat"/>
          <w:sz w:val="22"/>
          <w:szCs w:val="22"/>
        </w:rPr>
        <w:t xml:space="preserve"> երկարաձգ</w:t>
      </w:r>
      <w:r w:rsidR="005E0620">
        <w:rPr>
          <w:rFonts w:ascii="GHEA Grapalat" w:hAnsi="GHEA Grapalat"/>
          <w:sz w:val="22"/>
          <w:szCs w:val="22"/>
        </w:rPr>
        <w:t>վել են</w:t>
      </w:r>
      <w:r w:rsidR="005E0620" w:rsidRPr="005E0620">
        <w:rPr>
          <w:rFonts w:ascii="GHEA Grapalat" w:hAnsi="GHEA Grapalat"/>
          <w:sz w:val="22"/>
          <w:szCs w:val="22"/>
        </w:rPr>
        <w:t xml:space="preserve"> մեկ տարով</w:t>
      </w:r>
      <w:r w:rsidR="007B19B3">
        <w:rPr>
          <w:rFonts w:ascii="GHEA Grapalat" w:hAnsi="GHEA Grapalat"/>
          <w:sz w:val="22"/>
          <w:szCs w:val="22"/>
          <w:lang w:val="hy-AM"/>
        </w:rPr>
        <w:t xml:space="preserve">: Հաշվետու ժամանակահատվածում </w:t>
      </w:r>
      <w:r w:rsidR="0012501E" w:rsidRPr="0012501E">
        <w:rPr>
          <w:rFonts w:ascii="GHEA Grapalat" w:hAnsi="GHEA Grapalat"/>
          <w:sz w:val="22"/>
          <w:szCs w:val="22"/>
          <w:lang w:val="hy-AM"/>
        </w:rPr>
        <w:t>10.0 մլրդ դրամով ավելացել է արտաքին աղբյուրներից ստացված վարկային և դրամաշնորհային միջոցների մնացորդը</w:t>
      </w:r>
      <w:r w:rsidR="007B19B3">
        <w:rPr>
          <w:rFonts w:ascii="GHEA Grapalat" w:hAnsi="GHEA Grapalat"/>
          <w:sz w:val="22"/>
          <w:szCs w:val="22"/>
        </w:rPr>
        <w:t>՝ նախատեսված 2.1 մլրդ դրամ օգտագործման փոխարեն</w:t>
      </w:r>
      <w:r w:rsidR="0012501E" w:rsidRPr="0012501E">
        <w:rPr>
          <w:rFonts w:ascii="GHEA Grapalat" w:hAnsi="GHEA Grapalat"/>
          <w:sz w:val="22"/>
          <w:szCs w:val="22"/>
          <w:lang w:val="hy-AM"/>
        </w:rPr>
        <w:t>:</w:t>
      </w:r>
    </w:p>
    <w:p w:rsidR="00D516BF" w:rsidRPr="0012501E" w:rsidRDefault="0012501E" w:rsidP="0012501E">
      <w:pPr>
        <w:spacing w:line="360" w:lineRule="auto"/>
        <w:ind w:firstLine="561"/>
        <w:jc w:val="both"/>
        <w:rPr>
          <w:rFonts w:ascii="GHEA Grapalat" w:hAnsi="GHEA Grapalat"/>
          <w:sz w:val="22"/>
          <w:szCs w:val="22"/>
          <w:lang w:val="hy-AM"/>
        </w:rPr>
      </w:pPr>
      <w:r w:rsidRPr="0012501E">
        <w:rPr>
          <w:rFonts w:ascii="GHEA Grapalat" w:hAnsi="GHEA Grapalat"/>
          <w:sz w:val="22"/>
          <w:szCs w:val="22"/>
          <w:lang w:val="hy-AM"/>
        </w:rPr>
        <w:t xml:space="preserve">2016 թվականի հունիսի 30-ի դրությամբ Հայաստանի Հանրապետության արտաքին պետական պարտքը կազմել է 2,128.7 մլրդ դրամ (4,468.9 մլն ԱՄՆ դոլար): Պարտքի հիմնական </w:t>
      </w:r>
      <w:r w:rsidRPr="0012501E">
        <w:rPr>
          <w:rFonts w:ascii="GHEA Grapalat" w:hAnsi="GHEA Grapalat"/>
          <w:sz w:val="22"/>
          <w:szCs w:val="22"/>
          <w:lang w:val="hy-AM"/>
        </w:rPr>
        <w:lastRenderedPageBreak/>
        <w:t>մասը` 1,891.9 մլրդ դրամը (3,971.8 մլն ԱՄՆ դոլարը) ՀՀ կառավարության պարտավորություններն են, 236.8 մլրդ դրամը (497.1 մլն ԱՄՆ դոլարը)` ՀՀ կենտրոնական բանկի վարկային պարտավորությունները:</w:t>
      </w:r>
    </w:p>
    <w:sectPr w:rsidR="00D516BF" w:rsidRPr="0012501E" w:rsidSect="009C41C6">
      <w:pgSz w:w="11907" w:h="16840" w:code="9"/>
      <w:pgMar w:top="1134" w:right="567" w:bottom="567" w:left="1134"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176" w:rsidRDefault="00C20176">
      <w:r>
        <w:separator/>
      </w:r>
    </w:p>
  </w:endnote>
  <w:endnote w:type="continuationSeparator" w:id="0">
    <w:p w:rsidR="00C20176" w:rsidRDefault="00C20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FB1" w:rsidRDefault="00A55FB1" w:rsidP="00B41D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5FB1" w:rsidRDefault="00A55F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FB1" w:rsidRPr="00F569CE" w:rsidRDefault="00A55FB1" w:rsidP="00B41D84">
    <w:pPr>
      <w:pStyle w:val="Footer"/>
      <w:framePr w:wrap="around" w:vAnchor="text" w:hAnchor="margin" w:xAlign="center" w:y="1"/>
      <w:rPr>
        <w:rStyle w:val="PageNumber"/>
        <w:rFonts w:ascii="GHEA Grapalat" w:hAnsi="GHEA Grapalat"/>
        <w:sz w:val="22"/>
        <w:szCs w:val="22"/>
      </w:rPr>
    </w:pPr>
    <w:r w:rsidRPr="00F569CE">
      <w:rPr>
        <w:rStyle w:val="PageNumber"/>
        <w:rFonts w:ascii="GHEA Grapalat" w:hAnsi="GHEA Grapalat"/>
        <w:sz w:val="22"/>
        <w:szCs w:val="22"/>
      </w:rPr>
      <w:fldChar w:fldCharType="begin"/>
    </w:r>
    <w:r w:rsidRPr="00F569CE">
      <w:rPr>
        <w:rStyle w:val="PageNumber"/>
        <w:rFonts w:ascii="GHEA Grapalat" w:hAnsi="GHEA Grapalat"/>
        <w:sz w:val="22"/>
        <w:szCs w:val="22"/>
      </w:rPr>
      <w:instrText xml:space="preserve">PAGE  </w:instrText>
    </w:r>
    <w:r w:rsidRPr="00F569CE">
      <w:rPr>
        <w:rStyle w:val="PageNumber"/>
        <w:rFonts w:ascii="GHEA Grapalat" w:hAnsi="GHEA Grapalat"/>
        <w:sz w:val="22"/>
        <w:szCs w:val="22"/>
      </w:rPr>
      <w:fldChar w:fldCharType="separate"/>
    </w:r>
    <w:r w:rsidR="00B06832">
      <w:rPr>
        <w:rStyle w:val="PageNumber"/>
        <w:rFonts w:ascii="GHEA Grapalat" w:hAnsi="GHEA Grapalat"/>
        <w:noProof/>
        <w:sz w:val="22"/>
        <w:szCs w:val="22"/>
      </w:rPr>
      <w:t>7</w:t>
    </w:r>
    <w:r w:rsidRPr="00F569CE">
      <w:rPr>
        <w:rStyle w:val="PageNumber"/>
        <w:rFonts w:ascii="GHEA Grapalat" w:hAnsi="GHEA Grapalat"/>
        <w:sz w:val="22"/>
        <w:szCs w:val="22"/>
      </w:rPr>
      <w:fldChar w:fldCharType="end"/>
    </w:r>
  </w:p>
  <w:p w:rsidR="00A55FB1" w:rsidRDefault="00A55F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FB1" w:rsidRDefault="00A55FB1" w:rsidP="003819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5FB1" w:rsidRDefault="00A55FB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FB1" w:rsidRPr="00544C1A" w:rsidRDefault="00A55FB1" w:rsidP="003819D4">
    <w:pPr>
      <w:pStyle w:val="Footer"/>
      <w:framePr w:wrap="around" w:vAnchor="text" w:hAnchor="margin" w:xAlign="center" w:y="1"/>
      <w:rPr>
        <w:rStyle w:val="PageNumber"/>
        <w:sz w:val="22"/>
        <w:szCs w:val="22"/>
      </w:rPr>
    </w:pPr>
    <w:r w:rsidRPr="00544C1A">
      <w:rPr>
        <w:rStyle w:val="PageNumber"/>
        <w:sz w:val="22"/>
        <w:szCs w:val="22"/>
      </w:rPr>
      <w:fldChar w:fldCharType="begin"/>
    </w:r>
    <w:r w:rsidRPr="00544C1A">
      <w:rPr>
        <w:rStyle w:val="PageNumber"/>
        <w:sz w:val="22"/>
        <w:szCs w:val="22"/>
      </w:rPr>
      <w:instrText xml:space="preserve">PAGE  </w:instrText>
    </w:r>
    <w:r w:rsidRPr="00544C1A">
      <w:rPr>
        <w:rStyle w:val="PageNumber"/>
        <w:sz w:val="22"/>
        <w:szCs w:val="22"/>
      </w:rPr>
      <w:fldChar w:fldCharType="separate"/>
    </w:r>
    <w:r w:rsidR="00B06832">
      <w:rPr>
        <w:rStyle w:val="PageNumber"/>
        <w:noProof/>
        <w:sz w:val="22"/>
        <w:szCs w:val="22"/>
      </w:rPr>
      <w:t>31</w:t>
    </w:r>
    <w:r w:rsidRPr="00544C1A">
      <w:rPr>
        <w:rStyle w:val="PageNumber"/>
        <w:sz w:val="22"/>
        <w:szCs w:val="22"/>
      </w:rPr>
      <w:fldChar w:fldCharType="end"/>
    </w:r>
  </w:p>
  <w:p w:rsidR="00A55FB1" w:rsidRDefault="00A55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176" w:rsidRDefault="00C20176">
      <w:r>
        <w:separator/>
      </w:r>
    </w:p>
  </w:footnote>
  <w:footnote w:type="continuationSeparator" w:id="0">
    <w:p w:rsidR="00C20176" w:rsidRDefault="00C20176">
      <w:r>
        <w:continuationSeparator/>
      </w:r>
    </w:p>
  </w:footnote>
  <w:footnote w:id="1">
    <w:p w:rsidR="00A55FB1" w:rsidRPr="00C2062C" w:rsidRDefault="00A55FB1" w:rsidP="00C2062C">
      <w:pPr>
        <w:pStyle w:val="FootnoteText"/>
        <w:jc w:val="both"/>
        <w:rPr>
          <w:rFonts w:ascii="GHEA Grapalat" w:hAnsi="GHEA Grapalat"/>
          <w:sz w:val="18"/>
          <w:szCs w:val="18"/>
        </w:rPr>
      </w:pPr>
      <w:r w:rsidRPr="00C2062C">
        <w:rPr>
          <w:rStyle w:val="FootnoteReference"/>
          <w:rFonts w:ascii="GHEA Grapalat" w:hAnsi="GHEA Grapalat"/>
          <w:sz w:val="18"/>
          <w:szCs w:val="18"/>
        </w:rPr>
        <w:footnoteRef/>
      </w:r>
      <w:r w:rsidRPr="00C2062C">
        <w:rPr>
          <w:rFonts w:ascii="GHEA Grapalat" w:hAnsi="GHEA Grapalat"/>
          <w:sz w:val="18"/>
          <w:szCs w:val="18"/>
        </w:rPr>
        <w:t xml:space="preserve"> </w:t>
      </w:r>
      <w:r w:rsidRPr="00C2062C">
        <w:rPr>
          <w:rFonts w:ascii="GHEA Grapalat" w:hAnsi="GHEA Grapalat" w:cs="Sylfaen"/>
          <w:sz w:val="18"/>
          <w:szCs w:val="18"/>
        </w:rPr>
        <w:t>Այսուհետ ներկայացված են ճյուղերի համախառն թողարկումների ցուցանիշները:</w:t>
      </w:r>
    </w:p>
  </w:footnote>
  <w:footnote w:id="2">
    <w:p w:rsidR="00450F8A" w:rsidRPr="00450F8A" w:rsidRDefault="00450F8A">
      <w:pPr>
        <w:pStyle w:val="FootnoteText"/>
        <w:rPr>
          <w:rFonts w:ascii="GHEA Grapalat" w:hAnsi="GHEA Grapalat"/>
          <w:sz w:val="18"/>
          <w:szCs w:val="18"/>
        </w:rPr>
      </w:pPr>
      <w:r w:rsidRPr="00450F8A">
        <w:rPr>
          <w:rStyle w:val="FootnoteReference"/>
          <w:rFonts w:ascii="GHEA Grapalat" w:hAnsi="GHEA Grapalat"/>
          <w:sz w:val="18"/>
          <w:szCs w:val="18"/>
        </w:rPr>
        <w:footnoteRef/>
      </w:r>
      <w:r w:rsidRPr="00450F8A">
        <w:rPr>
          <w:rFonts w:ascii="GHEA Grapalat" w:hAnsi="GHEA Grapalat"/>
          <w:sz w:val="18"/>
          <w:szCs w:val="18"/>
        </w:rPr>
        <w:t xml:space="preserve"> </w:t>
      </w:r>
      <w:r w:rsidRPr="00450F8A">
        <w:rPr>
          <w:rFonts w:ascii="GHEA Grapalat" w:hAnsi="GHEA Grapalat" w:cs="Sylfaen"/>
          <w:sz w:val="18"/>
          <w:szCs w:val="18"/>
        </w:rPr>
        <w:t>Հունվար-հունիսին</w:t>
      </w:r>
      <w:r>
        <w:rPr>
          <w:rFonts w:ascii="GHEA Grapalat" w:hAnsi="GHEA Grapalat" w:cs="Sylfaen"/>
          <w:sz w:val="18"/>
          <w:szCs w:val="18"/>
        </w:rPr>
        <w:t>`</w:t>
      </w:r>
      <w:r w:rsidRPr="00450F8A">
        <w:rPr>
          <w:rFonts w:ascii="GHEA Grapalat" w:hAnsi="GHEA Grapalat" w:cs="Sylfaen"/>
          <w:sz w:val="18"/>
          <w:szCs w:val="18"/>
        </w:rPr>
        <w:t xml:space="preserve"> 20.8%, ըստ ԱՄՀ տվյալների</w:t>
      </w:r>
      <w:r>
        <w:rPr>
          <w:rFonts w:ascii="GHEA Grapalat" w:hAnsi="GHEA Grapalat" w:cs="Sylfaen"/>
          <w:sz w:val="18"/>
          <w:szCs w:val="18"/>
        </w:rPr>
        <w:t>:</w:t>
      </w:r>
    </w:p>
  </w:footnote>
  <w:footnote w:id="3">
    <w:p w:rsidR="00A55FB1" w:rsidRPr="00450F8A" w:rsidRDefault="00A55FB1" w:rsidP="00450F8A">
      <w:pPr>
        <w:pStyle w:val="FootnoteText"/>
        <w:jc w:val="both"/>
        <w:rPr>
          <w:rFonts w:ascii="GHEA Grapalat" w:hAnsi="GHEA Grapalat" w:cs="Sylfaen"/>
          <w:sz w:val="18"/>
          <w:szCs w:val="18"/>
        </w:rPr>
      </w:pPr>
      <w:r w:rsidRPr="00450F8A">
        <w:rPr>
          <w:rFonts w:ascii="GHEA Grapalat" w:hAnsi="GHEA Grapalat" w:cs="Sylfaen"/>
          <w:sz w:val="18"/>
          <w:szCs w:val="18"/>
          <w:vertAlign w:val="superscript"/>
        </w:rPr>
        <w:footnoteRef/>
      </w:r>
      <w:r w:rsidRPr="00450F8A">
        <w:rPr>
          <w:rFonts w:ascii="GHEA Grapalat" w:hAnsi="GHEA Grapalat" w:cs="Sylfaen"/>
          <w:sz w:val="18"/>
          <w:szCs w:val="18"/>
          <w:vertAlign w:val="superscript"/>
        </w:rPr>
        <w:t xml:space="preserve"> </w:t>
      </w:r>
      <w:r w:rsidRPr="00450F8A">
        <w:rPr>
          <w:rFonts w:ascii="GHEA Grapalat" w:hAnsi="GHEA Grapalat" w:cs="Sylfaen"/>
          <w:sz w:val="18"/>
          <w:szCs w:val="18"/>
        </w:rPr>
        <w:t>Սննդամթերքի արտադրությունն</w:t>
      </w:r>
      <w:r w:rsidR="009B6E1C">
        <w:rPr>
          <w:rFonts w:ascii="GHEA Grapalat" w:hAnsi="GHEA Grapalat" w:cs="Sylfaen"/>
          <w:sz w:val="18"/>
          <w:szCs w:val="18"/>
        </w:rPr>
        <w:t xml:space="preserve"> </w:t>
      </w:r>
      <w:r w:rsidRPr="00450F8A">
        <w:rPr>
          <w:rFonts w:ascii="GHEA Grapalat" w:hAnsi="GHEA Grapalat" w:cs="Sylfaen"/>
          <w:sz w:val="18"/>
          <w:szCs w:val="18"/>
        </w:rPr>
        <w:t>անվանական արտահայտությամբ աճել է 2.5%-ով, ընդ որում` պատրաստի արտադրանքի իրացումը դեպի ԱՊՀ և այլ երկրներ աճել է</w:t>
      </w:r>
      <w:r w:rsidR="009B6E1C">
        <w:rPr>
          <w:rFonts w:ascii="GHEA Grapalat" w:hAnsi="GHEA Grapalat" w:cs="Sylfaen"/>
          <w:sz w:val="18"/>
          <w:szCs w:val="18"/>
        </w:rPr>
        <w:t xml:space="preserve"> </w:t>
      </w:r>
      <w:r w:rsidRPr="00450F8A">
        <w:rPr>
          <w:rFonts w:ascii="GHEA Grapalat" w:hAnsi="GHEA Grapalat" w:cs="Sylfaen"/>
          <w:sz w:val="18"/>
          <w:szCs w:val="18"/>
        </w:rPr>
        <w:t>շուրջ 40%-ով, իսկ ներքին պահանջարկը, որը կազմել է սննդամթերքի արտադրության շուրջ 90%-ը, նվազել է 2.0%-ով: Հիմնային մետաղների իրացումը</w:t>
      </w:r>
      <w:r w:rsidRPr="00450F8A">
        <w:rPr>
          <w:rFonts w:ascii="GHEA Grapalat" w:hAnsi="GHEA Grapalat"/>
          <w:sz w:val="18"/>
          <w:szCs w:val="18"/>
        </w:rPr>
        <w:t xml:space="preserve"> </w:t>
      </w:r>
      <w:r w:rsidRPr="00450F8A">
        <w:rPr>
          <w:rFonts w:ascii="GHEA Grapalat" w:hAnsi="GHEA Grapalat" w:cs="Sylfaen"/>
          <w:sz w:val="18"/>
          <w:szCs w:val="18"/>
        </w:rPr>
        <w:t>անվանական արտահայտությամբ նվազել է 18.9%-ով` պայմանավորված հիմնականում արտահանման 17.9</w:t>
      </w:r>
      <w:r w:rsidRPr="00450F8A">
        <w:rPr>
          <w:rFonts w:ascii="GHEA Grapalat" w:hAnsi="GHEA Grapalat"/>
          <w:sz w:val="18"/>
          <w:szCs w:val="18"/>
        </w:rPr>
        <w:t xml:space="preserve">% նվազմամբ: </w:t>
      </w:r>
    </w:p>
  </w:footnote>
  <w:footnote w:id="4">
    <w:p w:rsidR="00A55FB1" w:rsidRPr="00450F8A" w:rsidRDefault="00A55FB1" w:rsidP="00450F8A">
      <w:pPr>
        <w:pStyle w:val="FootnoteText"/>
        <w:jc w:val="both"/>
        <w:rPr>
          <w:rFonts w:ascii="GHEA Grapalat" w:hAnsi="GHEA Grapalat"/>
          <w:sz w:val="18"/>
          <w:szCs w:val="18"/>
        </w:rPr>
      </w:pPr>
      <w:r w:rsidRPr="00450F8A">
        <w:rPr>
          <w:rStyle w:val="FootnoteReference"/>
          <w:rFonts w:ascii="GHEA Grapalat" w:hAnsi="GHEA Grapalat"/>
          <w:sz w:val="18"/>
          <w:szCs w:val="18"/>
        </w:rPr>
        <w:footnoteRef/>
      </w:r>
      <w:r w:rsidRPr="00450F8A">
        <w:rPr>
          <w:rFonts w:ascii="GHEA Grapalat" w:hAnsi="GHEA Grapalat"/>
          <w:sz w:val="18"/>
          <w:szCs w:val="18"/>
        </w:rPr>
        <w:t xml:space="preserve"> Հիմք են ընդունվել ՀՀ ԱՎԾ կապիտալ շինարարության ցուցանիշները:</w:t>
      </w:r>
    </w:p>
  </w:footnote>
  <w:footnote w:id="5">
    <w:p w:rsidR="00A55FB1" w:rsidRPr="00094B22" w:rsidRDefault="00A55FB1" w:rsidP="00F12FB1">
      <w:pPr>
        <w:pStyle w:val="FootnoteText"/>
        <w:rPr>
          <w:rFonts w:ascii="GHEA Grapalat" w:hAnsi="GHEA Grapalat"/>
          <w:sz w:val="18"/>
          <w:szCs w:val="18"/>
        </w:rPr>
      </w:pPr>
      <w:r w:rsidRPr="00094B22">
        <w:rPr>
          <w:rStyle w:val="FootnoteReference"/>
          <w:rFonts w:ascii="GHEA Grapalat" w:hAnsi="GHEA Grapalat"/>
          <w:sz w:val="18"/>
          <w:szCs w:val="18"/>
        </w:rPr>
        <w:footnoteRef/>
      </w:r>
      <w:r w:rsidRPr="00094B22">
        <w:rPr>
          <w:rFonts w:ascii="GHEA Grapalat" w:hAnsi="GHEA Grapalat"/>
          <w:sz w:val="18"/>
          <w:szCs w:val="18"/>
        </w:rPr>
        <w:t xml:space="preserve"> </w:t>
      </w:r>
      <w:r w:rsidRPr="00094B22">
        <w:rPr>
          <w:rFonts w:ascii="GHEA Grapalat" w:hAnsi="GHEA Grapalat" w:cs="Sylfaen"/>
          <w:sz w:val="18"/>
          <w:szCs w:val="18"/>
        </w:rPr>
        <w:t>Ըստ ՀՀ ԱՎԾ գնահատականների:</w:t>
      </w:r>
    </w:p>
  </w:footnote>
  <w:footnote w:id="6">
    <w:p w:rsidR="00A55FB1" w:rsidRPr="00094B22" w:rsidRDefault="00A55FB1" w:rsidP="00C2062C">
      <w:pPr>
        <w:pStyle w:val="FootnoteText"/>
        <w:jc w:val="both"/>
        <w:rPr>
          <w:rFonts w:ascii="GHEA Grapalat" w:hAnsi="GHEA Grapalat" w:cs="Sylfaen"/>
          <w:sz w:val="18"/>
          <w:szCs w:val="18"/>
        </w:rPr>
      </w:pPr>
      <w:r w:rsidRPr="00094B22">
        <w:rPr>
          <w:rStyle w:val="FootnoteReference"/>
          <w:rFonts w:ascii="GHEA Grapalat" w:hAnsi="GHEA Grapalat"/>
          <w:sz w:val="18"/>
          <w:szCs w:val="18"/>
        </w:rPr>
        <w:footnoteRef/>
      </w:r>
      <w:r w:rsidRPr="00094B22">
        <w:rPr>
          <w:rFonts w:ascii="GHEA Grapalat" w:hAnsi="GHEA Grapalat"/>
          <w:sz w:val="18"/>
          <w:szCs w:val="18"/>
        </w:rPr>
        <w:t xml:space="preserve"> </w:t>
      </w:r>
      <w:r w:rsidRPr="00094B22">
        <w:rPr>
          <w:rFonts w:ascii="GHEA Grapalat" w:hAnsi="GHEA Grapalat" w:cs="Sylfaen"/>
          <w:sz w:val="18"/>
          <w:szCs w:val="18"/>
        </w:rPr>
        <w:t xml:space="preserve">Համախառն պահանջարկի ցուցանիշները ՀՀ </w:t>
      </w:r>
      <w:r w:rsidR="00094B22">
        <w:rPr>
          <w:rFonts w:ascii="GHEA Grapalat" w:hAnsi="GHEA Grapalat" w:cs="Sylfaen"/>
          <w:sz w:val="18"/>
          <w:szCs w:val="18"/>
        </w:rPr>
        <w:t>ֆ</w:t>
      </w:r>
      <w:r w:rsidRPr="00094B22">
        <w:rPr>
          <w:rFonts w:ascii="GHEA Grapalat" w:hAnsi="GHEA Grapalat" w:cs="Sylfaen"/>
          <w:sz w:val="18"/>
          <w:szCs w:val="18"/>
        </w:rPr>
        <w:t>ինանսների նախարարության գնահատականներն են:</w:t>
      </w:r>
    </w:p>
  </w:footnote>
  <w:footnote w:id="7">
    <w:p w:rsidR="00A55FB1" w:rsidRPr="00094B22" w:rsidRDefault="00A55FB1" w:rsidP="00094B22">
      <w:pPr>
        <w:pStyle w:val="FootnoteText"/>
        <w:jc w:val="both"/>
        <w:rPr>
          <w:rFonts w:ascii="GHEA Grapalat" w:hAnsi="GHEA Grapalat" w:cs="Sylfaen"/>
          <w:sz w:val="18"/>
          <w:szCs w:val="18"/>
        </w:rPr>
      </w:pPr>
      <w:r w:rsidRPr="00094B22">
        <w:rPr>
          <w:rStyle w:val="FootnoteReference"/>
          <w:rFonts w:ascii="GHEA Grapalat" w:eastAsiaTheme="minorEastAsia" w:hAnsi="GHEA Grapalat"/>
          <w:sz w:val="18"/>
          <w:szCs w:val="18"/>
        </w:rPr>
        <w:footnoteRef/>
      </w:r>
      <w:r w:rsidRPr="00094B22">
        <w:rPr>
          <w:rFonts w:ascii="GHEA Grapalat" w:hAnsi="GHEA Grapalat"/>
          <w:sz w:val="18"/>
          <w:szCs w:val="18"/>
        </w:rPr>
        <w:t xml:space="preserve"> </w:t>
      </w:r>
      <w:r w:rsidRPr="00094B22">
        <w:rPr>
          <w:rFonts w:ascii="GHEA Grapalat" w:hAnsi="GHEA Grapalat" w:cs="Sylfaen"/>
          <w:sz w:val="18"/>
          <w:szCs w:val="18"/>
        </w:rPr>
        <w:t>Ներդրումների ճյուղային կառուցվածքի ցուցանիշները վերաբերում են ներդրումների կապիտալ շինարարությանն ուղղվող մասին: Ավելի մանրամասն տե</w:t>
      </w:r>
      <w:r w:rsidR="00D0438F">
        <w:rPr>
          <w:rFonts w:ascii="GHEA Grapalat" w:hAnsi="GHEA Grapalat" w:cs="Sylfaen"/>
          <w:sz w:val="18"/>
          <w:szCs w:val="18"/>
        </w:rPr>
        <w:t>´</w:t>
      </w:r>
      <w:r w:rsidRPr="00094B22">
        <w:rPr>
          <w:rFonts w:ascii="GHEA Grapalat" w:hAnsi="GHEA Grapalat" w:cs="Sylfaen"/>
          <w:sz w:val="18"/>
          <w:szCs w:val="18"/>
        </w:rPr>
        <w:t>ս Շինարարություն հատվածում:</w:t>
      </w:r>
    </w:p>
  </w:footnote>
  <w:footnote w:id="8">
    <w:p w:rsidR="00A55FB1" w:rsidRPr="00094B22" w:rsidRDefault="00A55FB1" w:rsidP="00446AF7">
      <w:pPr>
        <w:pStyle w:val="FootnoteText"/>
        <w:jc w:val="both"/>
        <w:rPr>
          <w:rFonts w:ascii="Sylfaen" w:hAnsi="Sylfaen"/>
          <w:sz w:val="18"/>
          <w:szCs w:val="18"/>
        </w:rPr>
      </w:pPr>
      <w:r w:rsidRPr="00094B22">
        <w:rPr>
          <w:rStyle w:val="FootnoteReference"/>
          <w:rFonts w:ascii="GHEA Grapalat" w:hAnsi="GHEA Grapalat"/>
          <w:sz w:val="18"/>
          <w:szCs w:val="18"/>
        </w:rPr>
        <w:footnoteRef/>
      </w:r>
      <w:r w:rsidRPr="00094B22">
        <w:rPr>
          <w:rFonts w:ascii="GHEA Grapalat" w:hAnsi="GHEA Grapalat" w:cs="Sylfaen"/>
          <w:sz w:val="18"/>
          <w:szCs w:val="18"/>
        </w:rPr>
        <w:t xml:space="preserve"> Արտահանումը ՖՕԲ, ներմուծումը` ՍԻՖ գներով:</w:t>
      </w:r>
      <w:r w:rsidRPr="00094B22">
        <w:rPr>
          <w:rFonts w:ascii="Sylfaen" w:hAnsi="Sylfaen" w:cs="Sylfaen"/>
          <w:sz w:val="18"/>
          <w:szCs w:val="18"/>
        </w:rPr>
        <w:t xml:space="preserve"> </w:t>
      </w:r>
    </w:p>
  </w:footnote>
  <w:footnote w:id="9">
    <w:p w:rsidR="00A55FB1" w:rsidRPr="00094B22" w:rsidRDefault="00A55FB1" w:rsidP="00F12FB1">
      <w:pPr>
        <w:pStyle w:val="FootnoteText"/>
        <w:jc w:val="both"/>
        <w:rPr>
          <w:sz w:val="18"/>
          <w:szCs w:val="18"/>
        </w:rPr>
      </w:pPr>
      <w:r w:rsidRPr="00094B22">
        <w:rPr>
          <w:rStyle w:val="FootnoteReference"/>
          <w:rFonts w:ascii="GHEA Grapalat" w:hAnsi="GHEA Grapalat"/>
          <w:sz w:val="18"/>
          <w:szCs w:val="18"/>
        </w:rPr>
        <w:footnoteRef/>
      </w:r>
      <w:r w:rsidRPr="00094B22">
        <w:rPr>
          <w:rFonts w:ascii="GHEA Grapalat" w:hAnsi="GHEA Grapalat" w:cs="Sylfaen"/>
          <w:sz w:val="18"/>
          <w:szCs w:val="18"/>
        </w:rPr>
        <w:t>Արտաքին առևտրի հաշվեկշիռը` արտահանումը և ներմուծումը հաշվարկած ՖՕԲ գներով</w:t>
      </w:r>
      <w:r w:rsidR="003B09E8">
        <w:rPr>
          <w:rFonts w:ascii="GHEA Grapalat" w:hAnsi="GHEA Grapalat" w:cs="Sylfaen"/>
          <w:sz w:val="18"/>
          <w:szCs w:val="18"/>
        </w:rPr>
        <w:t>,</w:t>
      </w:r>
      <w:r w:rsidRPr="00094B22">
        <w:rPr>
          <w:rFonts w:ascii="GHEA Grapalat" w:hAnsi="GHEA Grapalat" w:cs="Sylfaen"/>
          <w:sz w:val="18"/>
          <w:szCs w:val="18"/>
        </w:rPr>
        <w:t xml:space="preserve"> 2016 թվականի առաջին կիսամյակում կազմել է 418.1 մլն ԱՄՆ դոլար:</w:t>
      </w:r>
    </w:p>
  </w:footnote>
  <w:footnote w:id="10">
    <w:p w:rsidR="00A55FB1" w:rsidRPr="00094B22" w:rsidRDefault="00A55FB1" w:rsidP="00094B22">
      <w:pPr>
        <w:pStyle w:val="FootnoteText"/>
        <w:jc w:val="both"/>
        <w:rPr>
          <w:rFonts w:ascii="GHEA Grapalat" w:hAnsi="GHEA Grapalat" w:cs="Sylfaen"/>
          <w:sz w:val="18"/>
          <w:szCs w:val="18"/>
        </w:rPr>
      </w:pPr>
      <w:r w:rsidRPr="00094B22">
        <w:rPr>
          <w:rStyle w:val="FootnoteReference"/>
          <w:rFonts w:ascii="GHEA Grapalat" w:hAnsi="GHEA Grapalat"/>
          <w:sz w:val="18"/>
          <w:szCs w:val="18"/>
        </w:rPr>
        <w:footnoteRef/>
      </w:r>
      <w:r w:rsidRPr="00094B22">
        <w:rPr>
          <w:rFonts w:ascii="GHEA Grapalat" w:hAnsi="GHEA Grapalat"/>
          <w:sz w:val="18"/>
          <w:szCs w:val="18"/>
        </w:rPr>
        <w:t xml:space="preserve"> </w:t>
      </w:r>
      <w:r w:rsidRPr="00094B22">
        <w:rPr>
          <w:rFonts w:ascii="GHEA Grapalat" w:hAnsi="GHEA Grapalat" w:cs="Sylfaen"/>
          <w:sz w:val="18"/>
          <w:szCs w:val="18"/>
        </w:rPr>
        <w:t>Ապրանքների լայն տնտեսական դասակարգմամբ (BEC) խմբավորումները ՀՀ ֆինանսների նախարարության գնահատականներն են:</w:t>
      </w:r>
    </w:p>
  </w:footnote>
  <w:footnote w:id="11">
    <w:p w:rsidR="00A55FB1" w:rsidRPr="00094B22" w:rsidRDefault="00A55FB1" w:rsidP="00094B22">
      <w:pPr>
        <w:pStyle w:val="FootnoteText"/>
        <w:jc w:val="both"/>
        <w:rPr>
          <w:rFonts w:ascii="GHEA Grapalat" w:hAnsi="GHEA Grapalat"/>
          <w:sz w:val="18"/>
          <w:szCs w:val="18"/>
        </w:rPr>
      </w:pPr>
      <w:r w:rsidRPr="00094B22">
        <w:rPr>
          <w:rStyle w:val="FootnoteReference"/>
          <w:rFonts w:ascii="GHEA Grapalat" w:hAnsi="GHEA Grapalat"/>
          <w:sz w:val="18"/>
          <w:szCs w:val="18"/>
        </w:rPr>
        <w:footnoteRef/>
      </w:r>
      <w:r w:rsidR="0090593E">
        <w:rPr>
          <w:rFonts w:ascii="GHEA Grapalat" w:hAnsi="GHEA Grapalat"/>
          <w:sz w:val="18"/>
          <w:szCs w:val="18"/>
        </w:rPr>
        <w:t xml:space="preserve"> </w:t>
      </w:r>
      <w:r w:rsidRPr="00094B22">
        <w:rPr>
          <w:rFonts w:ascii="GHEA Grapalat" w:hAnsi="GHEA Grapalat"/>
          <w:sz w:val="18"/>
          <w:szCs w:val="18"/>
        </w:rPr>
        <w:t>Ը</w:t>
      </w:r>
      <w:r w:rsidRPr="00094B22">
        <w:rPr>
          <w:rFonts w:ascii="GHEA Grapalat" w:hAnsi="GHEA Grapalat" w:cs="Sylfaen"/>
          <w:sz w:val="18"/>
          <w:szCs w:val="18"/>
        </w:rPr>
        <w:t xml:space="preserve">նթացիկ տարվա առաջին կիսամյակի ծառայությունների մասին տեղեկատվության բացակայության պատճառով ողջ շարքը ներկայացված է </w:t>
      </w:r>
      <w:r w:rsidRPr="0090593E">
        <w:rPr>
          <w:rFonts w:ascii="GHEA Grapalat" w:hAnsi="GHEA Grapalat" w:cs="Sylfaen"/>
          <w:sz w:val="18"/>
          <w:szCs w:val="18"/>
        </w:rPr>
        <w:t xml:space="preserve">ապրանքների </w:t>
      </w:r>
      <w:r w:rsidRPr="00094B22">
        <w:rPr>
          <w:rFonts w:ascii="GHEA Grapalat" w:hAnsi="GHEA Grapalat" w:cs="Sylfaen"/>
          <w:sz w:val="18"/>
          <w:szCs w:val="18"/>
        </w:rPr>
        <w:t xml:space="preserve">արտահանման և ներմուծման հարաբերակցությամբ (ՖՕԲ գներով` Վճարային հաշվեկշիռ_6, </w:t>
      </w:r>
      <w:r w:rsidR="0090593E">
        <w:rPr>
          <w:rFonts w:ascii="GHEA Grapalat" w:hAnsi="GHEA Grapalat" w:cs="Sylfaen"/>
          <w:sz w:val="18"/>
          <w:szCs w:val="18"/>
        </w:rPr>
        <w:t>«</w:t>
      </w:r>
      <w:r w:rsidRPr="00094B22">
        <w:rPr>
          <w:rFonts w:ascii="GHEA Grapalat" w:hAnsi="GHEA Grapalat" w:cs="Sylfaen"/>
          <w:sz w:val="18"/>
          <w:szCs w:val="18"/>
        </w:rPr>
        <w:t>Ապրանքների առևտուրն ըստ վճարային հաշվեկշռի հիմքի</w:t>
      </w:r>
      <w:r w:rsidR="0090593E">
        <w:rPr>
          <w:rFonts w:ascii="GHEA Grapalat" w:hAnsi="GHEA Grapalat" w:cs="Sylfaen"/>
          <w:sz w:val="18"/>
          <w:szCs w:val="18"/>
        </w:rPr>
        <w:t>»</w:t>
      </w:r>
      <w:r w:rsidRPr="00094B22">
        <w:rPr>
          <w:rFonts w:ascii="GHEA Grapalat" w:hAnsi="GHEA Grapalat" w:cs="Sylfaen"/>
          <w:sz w:val="18"/>
          <w:szCs w:val="18"/>
        </w:rPr>
        <w:t xml:space="preserve"> հոդված): 2016 թվականի ցուցանիշը նախնական գնահատական է:</w:t>
      </w:r>
    </w:p>
  </w:footnote>
  <w:footnote w:id="12">
    <w:p w:rsidR="00A55FB1" w:rsidRDefault="00A55FB1" w:rsidP="00910A0F">
      <w:pPr>
        <w:pStyle w:val="FootnoteText"/>
        <w:jc w:val="both"/>
        <w:rPr>
          <w:rFonts w:ascii="GHEA Grapalat" w:hAnsi="GHEA Grapalat" w:cs="Sylfaen"/>
          <w:sz w:val="16"/>
          <w:szCs w:val="16"/>
        </w:rPr>
      </w:pPr>
      <w:r>
        <w:rPr>
          <w:rStyle w:val="FootnoteReference"/>
          <w:rFonts w:ascii="GHEA Grapalat" w:hAnsi="GHEA Grapalat"/>
        </w:rPr>
        <w:footnoteRef/>
      </w:r>
      <w:r>
        <w:rPr>
          <w:rStyle w:val="FootnoteReference"/>
          <w:rFonts w:ascii="GHEA Grapalat" w:hAnsi="GHEA Grapalat"/>
        </w:rPr>
        <w:t xml:space="preserve"> </w:t>
      </w:r>
      <w:r>
        <w:rPr>
          <w:rFonts w:ascii="GHEA Grapalat" w:hAnsi="GHEA Grapalat" w:cs="Sylfaen"/>
          <w:sz w:val="16"/>
          <w:szCs w:val="16"/>
        </w:rPr>
        <w:t>Փողի ագրեգատներում ոչ ռեզիդենտների ավանդները չեն ընդգրկվում:</w:t>
      </w:r>
    </w:p>
  </w:footnote>
  <w:footnote w:id="13">
    <w:p w:rsidR="00A55FB1" w:rsidRDefault="00A55FB1" w:rsidP="00910A0F">
      <w:pPr>
        <w:pStyle w:val="FootnoteText"/>
        <w:tabs>
          <w:tab w:val="left" w:pos="180"/>
          <w:tab w:val="left" w:pos="360"/>
        </w:tabs>
        <w:jc w:val="both"/>
        <w:rPr>
          <w:rFonts w:ascii="GHEA Grapalat" w:hAnsi="GHEA Grapalat" w:cs="Sylfaen"/>
          <w:sz w:val="16"/>
          <w:szCs w:val="16"/>
        </w:rPr>
      </w:pPr>
      <w:r>
        <w:rPr>
          <w:rStyle w:val="FootnoteReference"/>
          <w:rFonts w:ascii="GHEA Grapalat" w:hAnsi="GHEA Grapalat"/>
        </w:rPr>
        <w:footnoteRef/>
      </w:r>
      <w:r>
        <w:rPr>
          <w:rFonts w:ascii="GHEA Grapalat" w:hAnsi="GHEA Grapalat"/>
          <w:sz w:val="16"/>
          <w:szCs w:val="16"/>
        </w:rPr>
        <w:t xml:space="preserve"> </w:t>
      </w:r>
      <w:r>
        <w:rPr>
          <w:rFonts w:ascii="GHEA Grapalat" w:hAnsi="GHEA Grapalat" w:cs="Sylfaen"/>
          <w:sz w:val="16"/>
          <w:szCs w:val="16"/>
        </w:rPr>
        <w:t>Ընդգրկված չեն կուտակված տոկոսները: Վարկերի մեջ ներառված են նաև ֆակտորինգային, լիզինգային գործառնությունները և ռեպո համաձայնագրերը:</w:t>
      </w:r>
    </w:p>
  </w:footnote>
  <w:footnote w:id="14">
    <w:p w:rsidR="00A55FB1" w:rsidRPr="00A6176F" w:rsidRDefault="00A55FB1" w:rsidP="00D516BF">
      <w:pPr>
        <w:pStyle w:val="FootnoteText"/>
        <w:jc w:val="both"/>
        <w:rPr>
          <w:rFonts w:ascii="GHEA Grapalat" w:hAnsi="GHEA Grapalat"/>
          <w:sz w:val="18"/>
          <w:szCs w:val="18"/>
        </w:rPr>
      </w:pPr>
      <w:r w:rsidRPr="00A35A4D">
        <w:rPr>
          <w:rStyle w:val="FootnoteReference"/>
          <w:rFonts w:ascii="GHEA Grapalat" w:hAnsi="GHEA Grapalat"/>
          <w:sz w:val="18"/>
          <w:szCs w:val="18"/>
        </w:rPr>
        <w:footnoteRef/>
      </w:r>
      <w:r w:rsidRPr="00A35A4D">
        <w:rPr>
          <w:rFonts w:ascii="GHEA Grapalat" w:hAnsi="GHEA Grapalat"/>
          <w:sz w:val="18"/>
          <w:szCs w:val="18"/>
        </w:rPr>
        <w:t xml:space="preserve"> «Հայաստանի Հանրապետության 2016 թվականի պետական բյուջեի կատարումն ապահովող միջոցառումների մասին» ՀՀ կառավարության դեկտեմբերի 24-ի 2015 թվականի N1555-Ն որոշման 4-րդ կետի 26-րդ ենթակետի համաձայն, ներառված չեն ՀՀ </w:t>
      </w:r>
      <w:r>
        <w:rPr>
          <w:rFonts w:ascii="GHEA Grapalat" w:hAnsi="GHEA Grapalat"/>
          <w:sz w:val="18"/>
          <w:szCs w:val="18"/>
        </w:rPr>
        <w:t>կառավարությանն առընթեր պետական եկամուտների կոմիտեի</w:t>
      </w:r>
      <w:r w:rsidRPr="00A35A4D">
        <w:rPr>
          <w:rFonts w:ascii="GHEA Grapalat" w:hAnsi="GHEA Grapalat"/>
          <w:sz w:val="18"/>
          <w:szCs w:val="18"/>
        </w:rPr>
        <w:t xml:space="preserve"> հարկային ծառայության մարմնի համակարգի և մաքսային ծառայության նյութական խրախուսման և համակարգի զարգացման ֆոնդի միջոցները:</w:t>
      </w:r>
    </w:p>
  </w:footnote>
  <w:footnote w:id="15">
    <w:p w:rsidR="00A55FB1" w:rsidRDefault="00A55FB1" w:rsidP="00FD5A91">
      <w:pPr>
        <w:pStyle w:val="FootnoteText"/>
        <w:jc w:val="both"/>
      </w:pPr>
      <w:r>
        <w:rPr>
          <w:rStyle w:val="FootnoteReference"/>
        </w:rPr>
        <w:footnoteRef/>
      </w:r>
      <w:r>
        <w:t xml:space="preserve"> </w:t>
      </w:r>
      <w:r w:rsidRPr="00A35A4D">
        <w:rPr>
          <w:rFonts w:ascii="GHEA Grapalat" w:hAnsi="GHEA Grapalat"/>
          <w:sz w:val="18"/>
          <w:szCs w:val="18"/>
        </w:rPr>
        <w:t xml:space="preserve">«Հայաստանի Հանրապետության 2016 թվականի պետական բյուջեի կատարումն ապահովող միջոցառումների մասին» ՀՀ կառավարության դեկտեմբերի 24-ի 2015 թվականի N1555-Ն որոշման 4-րդ կետի 26-րդ ենթակետի համաձայն, ներառված չեն ՀՀ </w:t>
      </w:r>
      <w:r>
        <w:rPr>
          <w:rFonts w:ascii="GHEA Grapalat" w:hAnsi="GHEA Grapalat"/>
          <w:sz w:val="18"/>
          <w:szCs w:val="18"/>
        </w:rPr>
        <w:t>կառավարությանն առընթեր պետական եկամուտների կոմիտեի</w:t>
      </w:r>
      <w:r w:rsidRPr="00A35A4D">
        <w:rPr>
          <w:rFonts w:ascii="GHEA Grapalat" w:hAnsi="GHEA Grapalat"/>
          <w:sz w:val="18"/>
          <w:szCs w:val="18"/>
        </w:rPr>
        <w:t xml:space="preserve"> հարկային ծառայության մարմնի համակարգի և մաքսային ծառայության նյութական խրախուսման և համակարգի զարգացման ֆոնդի միջոցները: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58A9"/>
    <w:multiLevelType w:val="multilevel"/>
    <w:tmpl w:val="9C7A8AB2"/>
    <w:lvl w:ilvl="0">
      <w:start w:val="1"/>
      <w:numFmt w:val="decimal"/>
      <w:lvlText w:val="%1)"/>
      <w:lvlJc w:val="left"/>
      <w:pPr>
        <w:tabs>
          <w:tab w:val="num" w:pos="1431"/>
        </w:tabs>
        <w:ind w:left="354" w:firstLine="726"/>
      </w:pPr>
      <w:rPr>
        <w:rFonts w:hint="default"/>
      </w:rPr>
    </w:lvl>
    <w:lvl w:ilvl="1">
      <w:start w:val="1"/>
      <w:numFmt w:val="lowerLetter"/>
      <w:lvlText w:val="%2."/>
      <w:lvlJc w:val="left"/>
      <w:pPr>
        <w:tabs>
          <w:tab w:val="num" w:pos="1794"/>
        </w:tabs>
        <w:ind w:left="1794" w:hanging="360"/>
      </w:pPr>
    </w:lvl>
    <w:lvl w:ilvl="2">
      <w:start w:val="1"/>
      <w:numFmt w:val="lowerRoman"/>
      <w:lvlText w:val="%3."/>
      <w:lvlJc w:val="right"/>
      <w:pPr>
        <w:tabs>
          <w:tab w:val="num" w:pos="2514"/>
        </w:tabs>
        <w:ind w:left="2514" w:hanging="180"/>
      </w:pPr>
    </w:lvl>
    <w:lvl w:ilvl="3">
      <w:start w:val="1"/>
      <w:numFmt w:val="decimal"/>
      <w:lvlText w:val="%4."/>
      <w:lvlJc w:val="left"/>
      <w:pPr>
        <w:tabs>
          <w:tab w:val="num" w:pos="3234"/>
        </w:tabs>
        <w:ind w:left="3234" w:hanging="360"/>
      </w:pPr>
    </w:lvl>
    <w:lvl w:ilvl="4">
      <w:start w:val="1"/>
      <w:numFmt w:val="lowerLetter"/>
      <w:lvlText w:val="%5."/>
      <w:lvlJc w:val="left"/>
      <w:pPr>
        <w:tabs>
          <w:tab w:val="num" w:pos="3954"/>
        </w:tabs>
        <w:ind w:left="3954" w:hanging="360"/>
      </w:pPr>
    </w:lvl>
    <w:lvl w:ilvl="5">
      <w:start w:val="1"/>
      <w:numFmt w:val="lowerRoman"/>
      <w:lvlText w:val="%6."/>
      <w:lvlJc w:val="right"/>
      <w:pPr>
        <w:tabs>
          <w:tab w:val="num" w:pos="4674"/>
        </w:tabs>
        <w:ind w:left="4674" w:hanging="180"/>
      </w:pPr>
    </w:lvl>
    <w:lvl w:ilvl="6">
      <w:start w:val="1"/>
      <w:numFmt w:val="decimal"/>
      <w:lvlText w:val="%7."/>
      <w:lvlJc w:val="left"/>
      <w:pPr>
        <w:tabs>
          <w:tab w:val="num" w:pos="5394"/>
        </w:tabs>
        <w:ind w:left="5394" w:hanging="360"/>
      </w:pPr>
    </w:lvl>
    <w:lvl w:ilvl="7">
      <w:start w:val="1"/>
      <w:numFmt w:val="lowerLetter"/>
      <w:lvlText w:val="%8."/>
      <w:lvlJc w:val="left"/>
      <w:pPr>
        <w:tabs>
          <w:tab w:val="num" w:pos="6114"/>
        </w:tabs>
        <w:ind w:left="6114" w:hanging="360"/>
      </w:pPr>
    </w:lvl>
    <w:lvl w:ilvl="8">
      <w:start w:val="1"/>
      <w:numFmt w:val="lowerRoman"/>
      <w:lvlText w:val="%9."/>
      <w:lvlJc w:val="right"/>
      <w:pPr>
        <w:tabs>
          <w:tab w:val="num" w:pos="6834"/>
        </w:tabs>
        <w:ind w:left="6834" w:hanging="180"/>
      </w:pPr>
    </w:lvl>
  </w:abstractNum>
  <w:abstractNum w:abstractNumId="1">
    <w:nsid w:val="05151E95"/>
    <w:multiLevelType w:val="hybridMultilevel"/>
    <w:tmpl w:val="1EBEABC4"/>
    <w:lvl w:ilvl="0" w:tplc="040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764142"/>
    <w:multiLevelType w:val="hybridMultilevel"/>
    <w:tmpl w:val="9B4414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0C018E"/>
    <w:multiLevelType w:val="hybridMultilevel"/>
    <w:tmpl w:val="97F89AF6"/>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485748"/>
    <w:multiLevelType w:val="hybridMultilevel"/>
    <w:tmpl w:val="4C803EB0"/>
    <w:lvl w:ilvl="0" w:tplc="26D2A334">
      <w:start w:val="1"/>
      <w:numFmt w:val="decimal"/>
      <w:lvlText w:val="%1)"/>
      <w:lvlJc w:val="left"/>
      <w:pPr>
        <w:tabs>
          <w:tab w:val="num" w:pos="1431"/>
        </w:tabs>
        <w:ind w:left="354" w:firstLine="726"/>
      </w:pPr>
      <w:rPr>
        <w:rFonts w:hint="default"/>
      </w:rPr>
    </w:lvl>
    <w:lvl w:ilvl="1" w:tplc="04090019" w:tentative="1">
      <w:start w:val="1"/>
      <w:numFmt w:val="lowerLetter"/>
      <w:lvlText w:val="%2."/>
      <w:lvlJc w:val="left"/>
      <w:pPr>
        <w:tabs>
          <w:tab w:val="num" w:pos="1794"/>
        </w:tabs>
        <w:ind w:left="1794" w:hanging="360"/>
      </w:pPr>
    </w:lvl>
    <w:lvl w:ilvl="2" w:tplc="0409001B" w:tentative="1">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5">
    <w:nsid w:val="0E6B42CA"/>
    <w:multiLevelType w:val="hybridMultilevel"/>
    <w:tmpl w:val="F0521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AF2B34"/>
    <w:multiLevelType w:val="hybridMultilevel"/>
    <w:tmpl w:val="E6C4B22E"/>
    <w:lvl w:ilvl="0" w:tplc="6A2475C8">
      <w:numFmt w:val="bullet"/>
      <w:lvlText w:val=""/>
      <w:lvlJc w:val="left"/>
      <w:pPr>
        <w:ind w:left="1353" w:hanging="360"/>
      </w:pPr>
      <w:rPr>
        <w:rFonts w:ascii="Symbol" w:eastAsia="Times New Roman" w:hAnsi="Symbol" w:cs="Sylfaen" w:hint="default"/>
        <w:color w:val="auto"/>
        <w:sz w:val="24"/>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nsid w:val="13A95E19"/>
    <w:multiLevelType w:val="multilevel"/>
    <w:tmpl w:val="E9749634"/>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7501929"/>
    <w:multiLevelType w:val="hybridMultilevel"/>
    <w:tmpl w:val="D43ED84C"/>
    <w:lvl w:ilvl="0" w:tplc="04090001">
      <w:start w:val="1"/>
      <w:numFmt w:val="bullet"/>
      <w:lvlText w:val=""/>
      <w:lvlJc w:val="left"/>
      <w:pPr>
        <w:ind w:left="1281" w:hanging="360"/>
      </w:pPr>
      <w:rPr>
        <w:rFonts w:ascii="Symbol" w:hAnsi="Symbol"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9">
    <w:nsid w:val="189070BC"/>
    <w:multiLevelType w:val="hybridMultilevel"/>
    <w:tmpl w:val="559258DC"/>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91B494E"/>
    <w:multiLevelType w:val="multilevel"/>
    <w:tmpl w:val="E6C00A36"/>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nsid w:val="1AD10020"/>
    <w:multiLevelType w:val="hybridMultilevel"/>
    <w:tmpl w:val="19E83366"/>
    <w:lvl w:ilvl="0" w:tplc="7ABAC81E">
      <w:start w:val="1"/>
      <w:numFmt w:val="decimal"/>
      <w:lvlText w:val="%1)"/>
      <w:lvlJc w:val="left"/>
      <w:pPr>
        <w:ind w:left="1260" w:hanging="360"/>
      </w:pPr>
      <w:rPr>
        <w:rFonts w:ascii="GHEA Grapalat" w:hAnsi="GHEA Grapalat" w:hint="default"/>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1D841A35"/>
    <w:multiLevelType w:val="hybridMultilevel"/>
    <w:tmpl w:val="B344B1DA"/>
    <w:lvl w:ilvl="0" w:tplc="04090011">
      <w:start w:val="1"/>
      <w:numFmt w:val="decimal"/>
      <w:lvlText w:val="%1)"/>
      <w:lvlJc w:val="left"/>
      <w:pPr>
        <w:tabs>
          <w:tab w:val="num" w:pos="1546"/>
        </w:tabs>
        <w:ind w:left="1546" w:hanging="360"/>
      </w:pPr>
    </w:lvl>
    <w:lvl w:ilvl="1" w:tplc="A634883E">
      <w:start w:val="1"/>
      <w:numFmt w:val="decimal"/>
      <w:lvlText w:val="%2."/>
      <w:lvlJc w:val="left"/>
      <w:pPr>
        <w:tabs>
          <w:tab w:val="num" w:pos="2266"/>
        </w:tabs>
        <w:ind w:left="2266" w:hanging="360"/>
      </w:pPr>
      <w:rPr>
        <w:rFonts w:hint="default"/>
      </w:rPr>
    </w:lvl>
    <w:lvl w:ilvl="2" w:tplc="0409001B" w:tentative="1">
      <w:start w:val="1"/>
      <w:numFmt w:val="lowerRoman"/>
      <w:lvlText w:val="%3."/>
      <w:lvlJc w:val="right"/>
      <w:pPr>
        <w:tabs>
          <w:tab w:val="num" w:pos="2986"/>
        </w:tabs>
        <w:ind w:left="2986" w:hanging="180"/>
      </w:pPr>
    </w:lvl>
    <w:lvl w:ilvl="3" w:tplc="0409000F" w:tentative="1">
      <w:start w:val="1"/>
      <w:numFmt w:val="decimal"/>
      <w:lvlText w:val="%4."/>
      <w:lvlJc w:val="left"/>
      <w:pPr>
        <w:tabs>
          <w:tab w:val="num" w:pos="3706"/>
        </w:tabs>
        <w:ind w:left="3706" w:hanging="360"/>
      </w:pPr>
    </w:lvl>
    <w:lvl w:ilvl="4" w:tplc="04090019" w:tentative="1">
      <w:start w:val="1"/>
      <w:numFmt w:val="lowerLetter"/>
      <w:lvlText w:val="%5."/>
      <w:lvlJc w:val="left"/>
      <w:pPr>
        <w:tabs>
          <w:tab w:val="num" w:pos="4426"/>
        </w:tabs>
        <w:ind w:left="4426" w:hanging="360"/>
      </w:pPr>
    </w:lvl>
    <w:lvl w:ilvl="5" w:tplc="0409001B" w:tentative="1">
      <w:start w:val="1"/>
      <w:numFmt w:val="lowerRoman"/>
      <w:lvlText w:val="%6."/>
      <w:lvlJc w:val="right"/>
      <w:pPr>
        <w:tabs>
          <w:tab w:val="num" w:pos="5146"/>
        </w:tabs>
        <w:ind w:left="5146" w:hanging="180"/>
      </w:pPr>
    </w:lvl>
    <w:lvl w:ilvl="6" w:tplc="0409000F" w:tentative="1">
      <w:start w:val="1"/>
      <w:numFmt w:val="decimal"/>
      <w:lvlText w:val="%7."/>
      <w:lvlJc w:val="left"/>
      <w:pPr>
        <w:tabs>
          <w:tab w:val="num" w:pos="5866"/>
        </w:tabs>
        <w:ind w:left="5866" w:hanging="360"/>
      </w:pPr>
    </w:lvl>
    <w:lvl w:ilvl="7" w:tplc="04090019" w:tentative="1">
      <w:start w:val="1"/>
      <w:numFmt w:val="lowerLetter"/>
      <w:lvlText w:val="%8."/>
      <w:lvlJc w:val="left"/>
      <w:pPr>
        <w:tabs>
          <w:tab w:val="num" w:pos="6586"/>
        </w:tabs>
        <w:ind w:left="6586" w:hanging="360"/>
      </w:pPr>
    </w:lvl>
    <w:lvl w:ilvl="8" w:tplc="0409001B" w:tentative="1">
      <w:start w:val="1"/>
      <w:numFmt w:val="lowerRoman"/>
      <w:lvlText w:val="%9."/>
      <w:lvlJc w:val="right"/>
      <w:pPr>
        <w:tabs>
          <w:tab w:val="num" w:pos="7306"/>
        </w:tabs>
        <w:ind w:left="7306" w:hanging="180"/>
      </w:pPr>
    </w:lvl>
  </w:abstractNum>
  <w:abstractNum w:abstractNumId="13">
    <w:nsid w:val="1F536F98"/>
    <w:multiLevelType w:val="hybridMultilevel"/>
    <w:tmpl w:val="CE6A5C8C"/>
    <w:lvl w:ilvl="0" w:tplc="DECAA61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852D73"/>
    <w:multiLevelType w:val="hybridMultilevel"/>
    <w:tmpl w:val="817E5FC6"/>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240E7182"/>
    <w:multiLevelType w:val="hybridMultilevel"/>
    <w:tmpl w:val="D0D4E2F6"/>
    <w:lvl w:ilvl="0" w:tplc="26D2A334">
      <w:start w:val="1"/>
      <w:numFmt w:val="decimal"/>
      <w:lvlText w:val="%1)"/>
      <w:lvlJc w:val="left"/>
      <w:pPr>
        <w:tabs>
          <w:tab w:val="num" w:pos="1797"/>
        </w:tabs>
        <w:ind w:left="720" w:firstLine="726"/>
      </w:pPr>
      <w:rPr>
        <w:rFonts w:hint="default"/>
      </w:rPr>
    </w:lvl>
    <w:lvl w:ilvl="1" w:tplc="04090019" w:tentative="1">
      <w:start w:val="1"/>
      <w:numFmt w:val="lowerLetter"/>
      <w:lvlText w:val="%2."/>
      <w:lvlJc w:val="left"/>
      <w:pPr>
        <w:tabs>
          <w:tab w:val="num" w:pos="2166"/>
        </w:tabs>
        <w:ind w:left="2166" w:hanging="360"/>
      </w:pPr>
    </w:lvl>
    <w:lvl w:ilvl="2" w:tplc="0409001B" w:tentative="1">
      <w:start w:val="1"/>
      <w:numFmt w:val="lowerRoman"/>
      <w:lvlText w:val="%3."/>
      <w:lvlJc w:val="right"/>
      <w:pPr>
        <w:tabs>
          <w:tab w:val="num" w:pos="2886"/>
        </w:tabs>
        <w:ind w:left="2886" w:hanging="180"/>
      </w:pPr>
    </w:lvl>
    <w:lvl w:ilvl="3" w:tplc="0409000F" w:tentative="1">
      <w:start w:val="1"/>
      <w:numFmt w:val="decimal"/>
      <w:lvlText w:val="%4."/>
      <w:lvlJc w:val="left"/>
      <w:pPr>
        <w:tabs>
          <w:tab w:val="num" w:pos="3606"/>
        </w:tabs>
        <w:ind w:left="3606" w:hanging="360"/>
      </w:pPr>
    </w:lvl>
    <w:lvl w:ilvl="4" w:tplc="04090019" w:tentative="1">
      <w:start w:val="1"/>
      <w:numFmt w:val="lowerLetter"/>
      <w:lvlText w:val="%5."/>
      <w:lvlJc w:val="left"/>
      <w:pPr>
        <w:tabs>
          <w:tab w:val="num" w:pos="4326"/>
        </w:tabs>
        <w:ind w:left="4326" w:hanging="360"/>
      </w:pPr>
    </w:lvl>
    <w:lvl w:ilvl="5" w:tplc="0409001B" w:tentative="1">
      <w:start w:val="1"/>
      <w:numFmt w:val="lowerRoman"/>
      <w:lvlText w:val="%6."/>
      <w:lvlJc w:val="right"/>
      <w:pPr>
        <w:tabs>
          <w:tab w:val="num" w:pos="5046"/>
        </w:tabs>
        <w:ind w:left="5046" w:hanging="180"/>
      </w:pPr>
    </w:lvl>
    <w:lvl w:ilvl="6" w:tplc="0409000F" w:tentative="1">
      <w:start w:val="1"/>
      <w:numFmt w:val="decimal"/>
      <w:lvlText w:val="%7."/>
      <w:lvlJc w:val="left"/>
      <w:pPr>
        <w:tabs>
          <w:tab w:val="num" w:pos="5766"/>
        </w:tabs>
        <w:ind w:left="5766" w:hanging="360"/>
      </w:pPr>
    </w:lvl>
    <w:lvl w:ilvl="7" w:tplc="04090019" w:tentative="1">
      <w:start w:val="1"/>
      <w:numFmt w:val="lowerLetter"/>
      <w:lvlText w:val="%8."/>
      <w:lvlJc w:val="left"/>
      <w:pPr>
        <w:tabs>
          <w:tab w:val="num" w:pos="6486"/>
        </w:tabs>
        <w:ind w:left="6486" w:hanging="360"/>
      </w:pPr>
    </w:lvl>
    <w:lvl w:ilvl="8" w:tplc="0409001B" w:tentative="1">
      <w:start w:val="1"/>
      <w:numFmt w:val="lowerRoman"/>
      <w:lvlText w:val="%9."/>
      <w:lvlJc w:val="right"/>
      <w:pPr>
        <w:tabs>
          <w:tab w:val="num" w:pos="7206"/>
        </w:tabs>
        <w:ind w:left="7206" w:hanging="180"/>
      </w:pPr>
    </w:lvl>
  </w:abstractNum>
  <w:abstractNum w:abstractNumId="16">
    <w:nsid w:val="24550F6D"/>
    <w:multiLevelType w:val="hybridMultilevel"/>
    <w:tmpl w:val="1124D8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6C63ADB"/>
    <w:multiLevelType w:val="hybridMultilevel"/>
    <w:tmpl w:val="371464F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848171C"/>
    <w:multiLevelType w:val="hybridMultilevel"/>
    <w:tmpl w:val="FB207E32"/>
    <w:lvl w:ilvl="0" w:tplc="26D2A334">
      <w:start w:val="1"/>
      <w:numFmt w:val="decimal"/>
      <w:lvlText w:val="%1)"/>
      <w:lvlJc w:val="left"/>
      <w:pPr>
        <w:tabs>
          <w:tab w:val="num" w:pos="1077"/>
        </w:tabs>
        <w:ind w:left="0" w:firstLine="7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08A4B9F"/>
    <w:multiLevelType w:val="hybridMultilevel"/>
    <w:tmpl w:val="98463C20"/>
    <w:lvl w:ilvl="0" w:tplc="26D2A334">
      <w:start w:val="1"/>
      <w:numFmt w:val="decimal"/>
      <w:lvlText w:val="%1)"/>
      <w:lvlJc w:val="left"/>
      <w:pPr>
        <w:tabs>
          <w:tab w:val="num" w:pos="1797"/>
        </w:tabs>
        <w:ind w:left="720" w:firstLine="7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1665539"/>
    <w:multiLevelType w:val="hybridMultilevel"/>
    <w:tmpl w:val="7F6E180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324C442C"/>
    <w:multiLevelType w:val="hybridMultilevel"/>
    <w:tmpl w:val="3E8A9BE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6C3084A"/>
    <w:multiLevelType w:val="hybridMultilevel"/>
    <w:tmpl w:val="3F46E32C"/>
    <w:lvl w:ilvl="0" w:tplc="26D2A334">
      <w:start w:val="1"/>
      <w:numFmt w:val="decimal"/>
      <w:lvlText w:val="%1)"/>
      <w:lvlJc w:val="left"/>
      <w:pPr>
        <w:tabs>
          <w:tab w:val="num" w:pos="1431"/>
        </w:tabs>
        <w:ind w:left="354" w:firstLine="726"/>
      </w:pPr>
      <w:rPr>
        <w:rFonts w:hint="default"/>
      </w:rPr>
    </w:lvl>
    <w:lvl w:ilvl="1" w:tplc="04090019" w:tentative="1">
      <w:start w:val="1"/>
      <w:numFmt w:val="lowerLetter"/>
      <w:lvlText w:val="%2."/>
      <w:lvlJc w:val="left"/>
      <w:pPr>
        <w:tabs>
          <w:tab w:val="num" w:pos="1794"/>
        </w:tabs>
        <w:ind w:left="1794" w:hanging="360"/>
      </w:pPr>
    </w:lvl>
    <w:lvl w:ilvl="2" w:tplc="0409001B" w:tentative="1">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3">
    <w:nsid w:val="39FC2790"/>
    <w:multiLevelType w:val="hybridMultilevel"/>
    <w:tmpl w:val="ADE24898"/>
    <w:lvl w:ilvl="0" w:tplc="66A8CD2C">
      <w:start w:val="1"/>
      <w:numFmt w:val="decimal"/>
      <w:lvlText w:val="%1)"/>
      <w:lvlJc w:val="left"/>
      <w:pPr>
        <w:ind w:left="1069" w:hanging="36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3B351FFF"/>
    <w:multiLevelType w:val="hybridMultilevel"/>
    <w:tmpl w:val="E0327866"/>
    <w:lvl w:ilvl="0" w:tplc="0409000F">
      <w:start w:val="1"/>
      <w:numFmt w:val="decimal"/>
      <w:lvlText w:val="%1."/>
      <w:lvlJc w:val="left"/>
      <w:pPr>
        <w:ind w:left="1440" w:hanging="360"/>
      </w:pPr>
    </w:lvl>
    <w:lvl w:ilvl="1" w:tplc="6C600DA8">
      <w:start w:val="1"/>
      <w:numFmt w:val="decimal"/>
      <w:lvlText w:val="%2)"/>
      <w:lvlJc w:val="left"/>
      <w:pPr>
        <w:ind w:left="2940" w:hanging="114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3EA90ED7"/>
    <w:multiLevelType w:val="hybridMultilevel"/>
    <w:tmpl w:val="E9CE21A2"/>
    <w:lvl w:ilvl="0" w:tplc="04090011">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nsid w:val="43443AE5"/>
    <w:multiLevelType w:val="hybridMultilevel"/>
    <w:tmpl w:val="3AB6DD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87C725D"/>
    <w:multiLevelType w:val="hybridMultilevel"/>
    <w:tmpl w:val="6FC66D56"/>
    <w:lvl w:ilvl="0" w:tplc="F15E51D4">
      <w:start w:val="1"/>
      <w:numFmt w:val="decimal"/>
      <w:lvlText w:val="%1."/>
      <w:lvlJc w:val="left"/>
      <w:pPr>
        <w:tabs>
          <w:tab w:val="num" w:pos="1108"/>
        </w:tabs>
        <w:ind w:left="1108" w:hanging="360"/>
      </w:pPr>
      <w:rPr>
        <w:rFonts w:ascii="GHEA Grapalat" w:hAnsi="GHEA Grapalat" w:hint="default"/>
      </w:rPr>
    </w:lvl>
    <w:lvl w:ilvl="1" w:tplc="04090019" w:tentative="1">
      <w:start w:val="1"/>
      <w:numFmt w:val="lowerLetter"/>
      <w:lvlText w:val="%2."/>
      <w:lvlJc w:val="left"/>
      <w:pPr>
        <w:tabs>
          <w:tab w:val="num" w:pos="2001"/>
        </w:tabs>
        <w:ind w:left="2001" w:hanging="360"/>
      </w:pPr>
    </w:lvl>
    <w:lvl w:ilvl="2" w:tplc="0409001B" w:tentative="1">
      <w:start w:val="1"/>
      <w:numFmt w:val="lowerRoman"/>
      <w:lvlText w:val="%3."/>
      <w:lvlJc w:val="right"/>
      <w:pPr>
        <w:tabs>
          <w:tab w:val="num" w:pos="2721"/>
        </w:tabs>
        <w:ind w:left="2721" w:hanging="180"/>
      </w:pPr>
    </w:lvl>
    <w:lvl w:ilvl="3" w:tplc="0409000F" w:tentative="1">
      <w:start w:val="1"/>
      <w:numFmt w:val="decimal"/>
      <w:lvlText w:val="%4."/>
      <w:lvlJc w:val="left"/>
      <w:pPr>
        <w:tabs>
          <w:tab w:val="num" w:pos="3441"/>
        </w:tabs>
        <w:ind w:left="3441" w:hanging="360"/>
      </w:pPr>
    </w:lvl>
    <w:lvl w:ilvl="4" w:tplc="04090019" w:tentative="1">
      <w:start w:val="1"/>
      <w:numFmt w:val="lowerLetter"/>
      <w:lvlText w:val="%5."/>
      <w:lvlJc w:val="left"/>
      <w:pPr>
        <w:tabs>
          <w:tab w:val="num" w:pos="4161"/>
        </w:tabs>
        <w:ind w:left="4161" w:hanging="360"/>
      </w:pPr>
    </w:lvl>
    <w:lvl w:ilvl="5" w:tplc="0409001B" w:tentative="1">
      <w:start w:val="1"/>
      <w:numFmt w:val="lowerRoman"/>
      <w:lvlText w:val="%6."/>
      <w:lvlJc w:val="right"/>
      <w:pPr>
        <w:tabs>
          <w:tab w:val="num" w:pos="4881"/>
        </w:tabs>
        <w:ind w:left="4881" w:hanging="180"/>
      </w:pPr>
    </w:lvl>
    <w:lvl w:ilvl="6" w:tplc="0409000F" w:tentative="1">
      <w:start w:val="1"/>
      <w:numFmt w:val="decimal"/>
      <w:lvlText w:val="%7."/>
      <w:lvlJc w:val="left"/>
      <w:pPr>
        <w:tabs>
          <w:tab w:val="num" w:pos="5601"/>
        </w:tabs>
        <w:ind w:left="5601" w:hanging="360"/>
      </w:pPr>
    </w:lvl>
    <w:lvl w:ilvl="7" w:tplc="04090019" w:tentative="1">
      <w:start w:val="1"/>
      <w:numFmt w:val="lowerLetter"/>
      <w:lvlText w:val="%8."/>
      <w:lvlJc w:val="left"/>
      <w:pPr>
        <w:tabs>
          <w:tab w:val="num" w:pos="6321"/>
        </w:tabs>
        <w:ind w:left="6321" w:hanging="360"/>
      </w:pPr>
    </w:lvl>
    <w:lvl w:ilvl="8" w:tplc="0409001B" w:tentative="1">
      <w:start w:val="1"/>
      <w:numFmt w:val="lowerRoman"/>
      <w:lvlText w:val="%9."/>
      <w:lvlJc w:val="right"/>
      <w:pPr>
        <w:tabs>
          <w:tab w:val="num" w:pos="7041"/>
        </w:tabs>
        <w:ind w:left="7041" w:hanging="180"/>
      </w:pPr>
    </w:lvl>
  </w:abstractNum>
  <w:abstractNum w:abstractNumId="28">
    <w:nsid w:val="48FE7E58"/>
    <w:multiLevelType w:val="hybridMultilevel"/>
    <w:tmpl w:val="19E83366"/>
    <w:lvl w:ilvl="0" w:tplc="7ABAC81E">
      <w:start w:val="1"/>
      <w:numFmt w:val="decimal"/>
      <w:lvlText w:val="%1)"/>
      <w:lvlJc w:val="left"/>
      <w:pPr>
        <w:ind w:left="1260" w:hanging="360"/>
      </w:pPr>
      <w:rPr>
        <w:rFonts w:ascii="GHEA Grapalat" w:hAnsi="GHEA Grapalat" w:hint="default"/>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4AF96D59"/>
    <w:multiLevelType w:val="hybridMultilevel"/>
    <w:tmpl w:val="E0327866"/>
    <w:lvl w:ilvl="0" w:tplc="0409000F">
      <w:start w:val="1"/>
      <w:numFmt w:val="decimal"/>
      <w:lvlText w:val="%1."/>
      <w:lvlJc w:val="left"/>
      <w:pPr>
        <w:ind w:left="1440" w:hanging="360"/>
      </w:pPr>
    </w:lvl>
    <w:lvl w:ilvl="1" w:tplc="6C600DA8">
      <w:start w:val="1"/>
      <w:numFmt w:val="decimal"/>
      <w:lvlText w:val="%2)"/>
      <w:lvlJc w:val="left"/>
      <w:pPr>
        <w:ind w:left="2940" w:hanging="114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4D951032"/>
    <w:multiLevelType w:val="hybridMultilevel"/>
    <w:tmpl w:val="F31C1B2E"/>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51D23E91"/>
    <w:multiLevelType w:val="hybridMultilevel"/>
    <w:tmpl w:val="28968C04"/>
    <w:lvl w:ilvl="0" w:tplc="5EFC48BC">
      <w:start w:val="1"/>
      <w:numFmt w:val="decimal"/>
      <w:lvlText w:val="%1)"/>
      <w:lvlJc w:val="left"/>
      <w:pPr>
        <w:ind w:left="1755" w:hanging="10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32B5966"/>
    <w:multiLevelType w:val="hybridMultilevel"/>
    <w:tmpl w:val="19E83366"/>
    <w:lvl w:ilvl="0" w:tplc="7ABAC81E">
      <w:start w:val="1"/>
      <w:numFmt w:val="decimal"/>
      <w:lvlText w:val="%1)"/>
      <w:lvlJc w:val="left"/>
      <w:pPr>
        <w:ind w:left="1260" w:hanging="360"/>
      </w:pPr>
      <w:rPr>
        <w:rFonts w:ascii="GHEA Grapalat" w:hAnsi="GHEA Grapalat" w:hint="default"/>
        <w:sz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551C4FCC"/>
    <w:multiLevelType w:val="hybridMultilevel"/>
    <w:tmpl w:val="272650D6"/>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4">
    <w:nsid w:val="5AE4217A"/>
    <w:multiLevelType w:val="hybridMultilevel"/>
    <w:tmpl w:val="060E948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60D87728"/>
    <w:multiLevelType w:val="hybridMultilevel"/>
    <w:tmpl w:val="CEC87DBC"/>
    <w:lvl w:ilvl="0" w:tplc="DECAA61E">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6">
    <w:nsid w:val="63CB358B"/>
    <w:multiLevelType w:val="hybridMultilevel"/>
    <w:tmpl w:val="C0B0A8BC"/>
    <w:lvl w:ilvl="0" w:tplc="26D2A334">
      <w:start w:val="1"/>
      <w:numFmt w:val="decimal"/>
      <w:lvlText w:val="%1)"/>
      <w:lvlJc w:val="left"/>
      <w:pPr>
        <w:tabs>
          <w:tab w:val="num" w:pos="1431"/>
        </w:tabs>
        <w:ind w:left="354" w:firstLine="726"/>
      </w:pPr>
      <w:rPr>
        <w:rFonts w:hint="default"/>
      </w:rPr>
    </w:lvl>
    <w:lvl w:ilvl="1" w:tplc="04090019" w:tentative="1">
      <w:start w:val="1"/>
      <w:numFmt w:val="lowerLetter"/>
      <w:lvlText w:val="%2."/>
      <w:lvlJc w:val="left"/>
      <w:pPr>
        <w:tabs>
          <w:tab w:val="num" w:pos="1794"/>
        </w:tabs>
        <w:ind w:left="1794" w:hanging="360"/>
      </w:pPr>
    </w:lvl>
    <w:lvl w:ilvl="2" w:tplc="0409001B" w:tentative="1">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7">
    <w:nsid w:val="680F46E6"/>
    <w:multiLevelType w:val="hybridMultilevel"/>
    <w:tmpl w:val="8EEA2F80"/>
    <w:lvl w:ilvl="0" w:tplc="04090001">
      <w:start w:val="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EC73E2"/>
    <w:multiLevelType w:val="hybridMultilevel"/>
    <w:tmpl w:val="FB5CC57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E6309A7"/>
    <w:multiLevelType w:val="hybridMultilevel"/>
    <w:tmpl w:val="E256B99C"/>
    <w:lvl w:ilvl="0" w:tplc="5EFC48BC">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EFB6FD5"/>
    <w:multiLevelType w:val="hybridMultilevel"/>
    <w:tmpl w:val="2EEECAF0"/>
    <w:lvl w:ilvl="0" w:tplc="26D2A334">
      <w:start w:val="1"/>
      <w:numFmt w:val="decimal"/>
      <w:lvlText w:val="%1)"/>
      <w:lvlJc w:val="left"/>
      <w:pPr>
        <w:tabs>
          <w:tab w:val="num" w:pos="2337"/>
        </w:tabs>
        <w:ind w:left="1260" w:firstLine="726"/>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1">
    <w:nsid w:val="74DD0A1E"/>
    <w:multiLevelType w:val="hybridMultilevel"/>
    <w:tmpl w:val="947025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725DB7"/>
    <w:multiLevelType w:val="hybridMultilevel"/>
    <w:tmpl w:val="E9749634"/>
    <w:lvl w:ilvl="0" w:tplc="DECAA61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85767AF"/>
    <w:multiLevelType w:val="hybridMultilevel"/>
    <w:tmpl w:val="E47ABC80"/>
    <w:lvl w:ilvl="0" w:tplc="B7C82146">
      <w:start w:val="5"/>
      <w:numFmt w:val="bullet"/>
      <w:lvlText w:val=""/>
      <w:lvlJc w:val="left"/>
      <w:pPr>
        <w:tabs>
          <w:tab w:val="num" w:pos="720"/>
        </w:tabs>
        <w:ind w:left="720" w:hanging="360"/>
      </w:pPr>
      <w:rPr>
        <w:rFonts w:ascii="Symbol" w:eastAsia="Times New Roman" w:hAnsi="Symbol" w:cs="Times New Roman" w:hint="default"/>
        <w:b/>
        <w:i/>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AE3172D"/>
    <w:multiLevelType w:val="hybridMultilevel"/>
    <w:tmpl w:val="9C7A8AB2"/>
    <w:lvl w:ilvl="0" w:tplc="26D2A334">
      <w:start w:val="1"/>
      <w:numFmt w:val="decimal"/>
      <w:lvlText w:val="%1)"/>
      <w:lvlJc w:val="left"/>
      <w:pPr>
        <w:tabs>
          <w:tab w:val="num" w:pos="1431"/>
        </w:tabs>
        <w:ind w:left="354" w:firstLine="726"/>
      </w:pPr>
      <w:rPr>
        <w:rFonts w:hint="default"/>
      </w:rPr>
    </w:lvl>
    <w:lvl w:ilvl="1" w:tplc="04090019" w:tentative="1">
      <w:start w:val="1"/>
      <w:numFmt w:val="lowerLetter"/>
      <w:lvlText w:val="%2."/>
      <w:lvlJc w:val="left"/>
      <w:pPr>
        <w:tabs>
          <w:tab w:val="num" w:pos="1794"/>
        </w:tabs>
        <w:ind w:left="1794" w:hanging="360"/>
      </w:pPr>
    </w:lvl>
    <w:lvl w:ilvl="2" w:tplc="0409001B" w:tentative="1">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45">
    <w:nsid w:val="7D161651"/>
    <w:multiLevelType w:val="multilevel"/>
    <w:tmpl w:val="E256B99C"/>
    <w:lvl w:ilvl="0">
      <w:start w:val="1"/>
      <w:numFmt w:val="decimal"/>
      <w:lvlText w:val="%1)"/>
      <w:lvlJc w:val="left"/>
      <w:pPr>
        <w:ind w:left="1755" w:hanging="1035"/>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8"/>
  </w:num>
  <w:num w:numId="2">
    <w:abstractNumId w:val="4"/>
  </w:num>
  <w:num w:numId="3">
    <w:abstractNumId w:val="22"/>
  </w:num>
  <w:num w:numId="4">
    <w:abstractNumId w:val="36"/>
  </w:num>
  <w:num w:numId="5">
    <w:abstractNumId w:val="21"/>
  </w:num>
  <w:num w:numId="6">
    <w:abstractNumId w:val="15"/>
  </w:num>
  <w:num w:numId="7">
    <w:abstractNumId w:val="19"/>
  </w:num>
  <w:num w:numId="8">
    <w:abstractNumId w:val="40"/>
  </w:num>
  <w:num w:numId="9">
    <w:abstractNumId w:val="27"/>
  </w:num>
  <w:num w:numId="10">
    <w:abstractNumId w:val="43"/>
  </w:num>
  <w:num w:numId="11">
    <w:abstractNumId w:val="37"/>
  </w:num>
  <w:num w:numId="12">
    <w:abstractNumId w:val="23"/>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7"/>
  </w:num>
  <w:num w:numId="16">
    <w:abstractNumId w:val="2"/>
  </w:num>
  <w:num w:numId="17">
    <w:abstractNumId w:val="39"/>
  </w:num>
  <w:num w:numId="18">
    <w:abstractNumId w:val="26"/>
  </w:num>
  <w:num w:numId="19">
    <w:abstractNumId w:val="41"/>
  </w:num>
  <w:num w:numId="20">
    <w:abstractNumId w:val="14"/>
  </w:num>
  <w:num w:numId="21">
    <w:abstractNumId w:val="45"/>
  </w:num>
  <w:num w:numId="22">
    <w:abstractNumId w:val="31"/>
  </w:num>
  <w:num w:numId="23">
    <w:abstractNumId w:val="6"/>
  </w:num>
  <w:num w:numId="24">
    <w:abstractNumId w:val="44"/>
  </w:num>
  <w:num w:numId="25">
    <w:abstractNumId w:val="25"/>
  </w:num>
  <w:num w:numId="26">
    <w:abstractNumId w:val="0"/>
  </w:num>
  <w:num w:numId="27">
    <w:abstractNumId w:val="16"/>
  </w:num>
  <w:num w:numId="28">
    <w:abstractNumId w:val="34"/>
  </w:num>
  <w:num w:numId="29">
    <w:abstractNumId w:val="24"/>
  </w:num>
  <w:num w:numId="30">
    <w:abstractNumId w:val="29"/>
  </w:num>
  <w:num w:numId="31">
    <w:abstractNumId w:val="1"/>
  </w:num>
  <w:num w:numId="32">
    <w:abstractNumId w:val="9"/>
  </w:num>
  <w:num w:numId="33">
    <w:abstractNumId w:val="35"/>
  </w:num>
  <w:num w:numId="34">
    <w:abstractNumId w:val="33"/>
  </w:num>
  <w:num w:numId="35">
    <w:abstractNumId w:val="5"/>
  </w:num>
  <w:num w:numId="36">
    <w:abstractNumId w:val="3"/>
  </w:num>
  <w:num w:numId="37">
    <w:abstractNumId w:val="10"/>
  </w:num>
  <w:num w:numId="38">
    <w:abstractNumId w:val="13"/>
  </w:num>
  <w:num w:numId="39">
    <w:abstractNumId w:val="42"/>
  </w:num>
  <w:num w:numId="40">
    <w:abstractNumId w:val="7"/>
  </w:num>
  <w:num w:numId="41">
    <w:abstractNumId w:val="20"/>
  </w:num>
  <w:num w:numId="42">
    <w:abstractNumId w:val="30"/>
  </w:num>
  <w:num w:numId="43">
    <w:abstractNumId w:val="38"/>
  </w:num>
  <w:num w:numId="44">
    <w:abstractNumId w:val="11"/>
  </w:num>
  <w:num w:numId="45">
    <w:abstractNumId w:val="28"/>
  </w:num>
  <w:num w:numId="46">
    <w:abstractNumId w:val="32"/>
  </w:num>
  <w:num w:numId="4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3C"/>
    <w:rsid w:val="00000B8F"/>
    <w:rsid w:val="00000C72"/>
    <w:rsid w:val="00000CC6"/>
    <w:rsid w:val="00000D27"/>
    <w:rsid w:val="00001056"/>
    <w:rsid w:val="000011F1"/>
    <w:rsid w:val="00001662"/>
    <w:rsid w:val="000022D8"/>
    <w:rsid w:val="000029AF"/>
    <w:rsid w:val="00003D93"/>
    <w:rsid w:val="00003E0C"/>
    <w:rsid w:val="00003E67"/>
    <w:rsid w:val="000043EC"/>
    <w:rsid w:val="000046E0"/>
    <w:rsid w:val="00004782"/>
    <w:rsid w:val="0000488C"/>
    <w:rsid w:val="000049ED"/>
    <w:rsid w:val="00004BF5"/>
    <w:rsid w:val="00004EB7"/>
    <w:rsid w:val="000051A1"/>
    <w:rsid w:val="00006BE1"/>
    <w:rsid w:val="00006C8E"/>
    <w:rsid w:val="00006D44"/>
    <w:rsid w:val="00006F51"/>
    <w:rsid w:val="00007B4C"/>
    <w:rsid w:val="00007B80"/>
    <w:rsid w:val="00007D4B"/>
    <w:rsid w:val="00007FBA"/>
    <w:rsid w:val="0001038E"/>
    <w:rsid w:val="00011CB7"/>
    <w:rsid w:val="00012BCB"/>
    <w:rsid w:val="00013BAF"/>
    <w:rsid w:val="0001467A"/>
    <w:rsid w:val="000158E4"/>
    <w:rsid w:val="00015A48"/>
    <w:rsid w:val="000164D9"/>
    <w:rsid w:val="00017218"/>
    <w:rsid w:val="00017661"/>
    <w:rsid w:val="00017681"/>
    <w:rsid w:val="00020C2C"/>
    <w:rsid w:val="000217F0"/>
    <w:rsid w:val="00021C51"/>
    <w:rsid w:val="000222C5"/>
    <w:rsid w:val="000223B9"/>
    <w:rsid w:val="00023C80"/>
    <w:rsid w:val="00024BE3"/>
    <w:rsid w:val="00027310"/>
    <w:rsid w:val="000303D1"/>
    <w:rsid w:val="00030471"/>
    <w:rsid w:val="00030A56"/>
    <w:rsid w:val="00032DE1"/>
    <w:rsid w:val="00034CDA"/>
    <w:rsid w:val="000354DA"/>
    <w:rsid w:val="00035AF2"/>
    <w:rsid w:val="00035D8C"/>
    <w:rsid w:val="00035E1E"/>
    <w:rsid w:val="00035EFF"/>
    <w:rsid w:val="00036A8B"/>
    <w:rsid w:val="000373AC"/>
    <w:rsid w:val="00037C39"/>
    <w:rsid w:val="00040A33"/>
    <w:rsid w:val="00040CBC"/>
    <w:rsid w:val="00041C58"/>
    <w:rsid w:val="00041D39"/>
    <w:rsid w:val="000423AB"/>
    <w:rsid w:val="0004241C"/>
    <w:rsid w:val="00042CB7"/>
    <w:rsid w:val="0004304A"/>
    <w:rsid w:val="00043303"/>
    <w:rsid w:val="00043415"/>
    <w:rsid w:val="0004424A"/>
    <w:rsid w:val="00044C1D"/>
    <w:rsid w:val="00045097"/>
    <w:rsid w:val="00045922"/>
    <w:rsid w:val="00046182"/>
    <w:rsid w:val="0005023D"/>
    <w:rsid w:val="000506B4"/>
    <w:rsid w:val="00051632"/>
    <w:rsid w:val="00051A9F"/>
    <w:rsid w:val="00051FE6"/>
    <w:rsid w:val="00051FF3"/>
    <w:rsid w:val="00052132"/>
    <w:rsid w:val="000523C5"/>
    <w:rsid w:val="000526B3"/>
    <w:rsid w:val="00052F1B"/>
    <w:rsid w:val="000530E1"/>
    <w:rsid w:val="00053338"/>
    <w:rsid w:val="00053A90"/>
    <w:rsid w:val="00055D6A"/>
    <w:rsid w:val="00056A1B"/>
    <w:rsid w:val="00057195"/>
    <w:rsid w:val="0005720C"/>
    <w:rsid w:val="00057EEB"/>
    <w:rsid w:val="000604D1"/>
    <w:rsid w:val="0006080B"/>
    <w:rsid w:val="00060974"/>
    <w:rsid w:val="00061ADF"/>
    <w:rsid w:val="00062294"/>
    <w:rsid w:val="00062E70"/>
    <w:rsid w:val="00063FE2"/>
    <w:rsid w:val="000647F8"/>
    <w:rsid w:val="00064CED"/>
    <w:rsid w:val="00064E9F"/>
    <w:rsid w:val="00065ADB"/>
    <w:rsid w:val="000677FB"/>
    <w:rsid w:val="00067916"/>
    <w:rsid w:val="000702B1"/>
    <w:rsid w:val="00070ED4"/>
    <w:rsid w:val="000710A9"/>
    <w:rsid w:val="000711D9"/>
    <w:rsid w:val="00071BFB"/>
    <w:rsid w:val="000722F9"/>
    <w:rsid w:val="00072933"/>
    <w:rsid w:val="00074F9B"/>
    <w:rsid w:val="00075484"/>
    <w:rsid w:val="00075682"/>
    <w:rsid w:val="00075BBB"/>
    <w:rsid w:val="000763A2"/>
    <w:rsid w:val="00076548"/>
    <w:rsid w:val="000769F7"/>
    <w:rsid w:val="00077AB6"/>
    <w:rsid w:val="00080A6A"/>
    <w:rsid w:val="0008143C"/>
    <w:rsid w:val="0008207A"/>
    <w:rsid w:val="00082E2B"/>
    <w:rsid w:val="000831EF"/>
    <w:rsid w:val="0008492F"/>
    <w:rsid w:val="00084FA9"/>
    <w:rsid w:val="0008542D"/>
    <w:rsid w:val="0008647B"/>
    <w:rsid w:val="000864B8"/>
    <w:rsid w:val="000869F5"/>
    <w:rsid w:val="00086FAB"/>
    <w:rsid w:val="00087656"/>
    <w:rsid w:val="00087A97"/>
    <w:rsid w:val="00090551"/>
    <w:rsid w:val="00091207"/>
    <w:rsid w:val="00092206"/>
    <w:rsid w:val="000922DC"/>
    <w:rsid w:val="00092CDA"/>
    <w:rsid w:val="00092DFE"/>
    <w:rsid w:val="0009304F"/>
    <w:rsid w:val="000935B0"/>
    <w:rsid w:val="00093A0E"/>
    <w:rsid w:val="00093F78"/>
    <w:rsid w:val="00094B22"/>
    <w:rsid w:val="0009536E"/>
    <w:rsid w:val="000959EB"/>
    <w:rsid w:val="00095B5B"/>
    <w:rsid w:val="00096C25"/>
    <w:rsid w:val="00097145"/>
    <w:rsid w:val="00097281"/>
    <w:rsid w:val="000A0910"/>
    <w:rsid w:val="000A0F70"/>
    <w:rsid w:val="000A1454"/>
    <w:rsid w:val="000A1C40"/>
    <w:rsid w:val="000A1C94"/>
    <w:rsid w:val="000A1EF0"/>
    <w:rsid w:val="000A25DD"/>
    <w:rsid w:val="000A310C"/>
    <w:rsid w:val="000A512A"/>
    <w:rsid w:val="000A54A3"/>
    <w:rsid w:val="000A5961"/>
    <w:rsid w:val="000A5BEC"/>
    <w:rsid w:val="000A5D74"/>
    <w:rsid w:val="000A6ACE"/>
    <w:rsid w:val="000B2944"/>
    <w:rsid w:val="000B2B5C"/>
    <w:rsid w:val="000B2CE5"/>
    <w:rsid w:val="000B3BE7"/>
    <w:rsid w:val="000B4CEC"/>
    <w:rsid w:val="000B522D"/>
    <w:rsid w:val="000B67DC"/>
    <w:rsid w:val="000B7B4F"/>
    <w:rsid w:val="000C0AD0"/>
    <w:rsid w:val="000C1290"/>
    <w:rsid w:val="000C210B"/>
    <w:rsid w:val="000C2743"/>
    <w:rsid w:val="000C29A3"/>
    <w:rsid w:val="000C30AD"/>
    <w:rsid w:val="000C3B9A"/>
    <w:rsid w:val="000C3F37"/>
    <w:rsid w:val="000C4A2C"/>
    <w:rsid w:val="000C4F9A"/>
    <w:rsid w:val="000C5213"/>
    <w:rsid w:val="000C59C4"/>
    <w:rsid w:val="000C6364"/>
    <w:rsid w:val="000C779C"/>
    <w:rsid w:val="000D0217"/>
    <w:rsid w:val="000D0331"/>
    <w:rsid w:val="000D0556"/>
    <w:rsid w:val="000D17F2"/>
    <w:rsid w:val="000D1E51"/>
    <w:rsid w:val="000D1EF9"/>
    <w:rsid w:val="000D2B9B"/>
    <w:rsid w:val="000D2BB2"/>
    <w:rsid w:val="000D3122"/>
    <w:rsid w:val="000D4325"/>
    <w:rsid w:val="000D4EA0"/>
    <w:rsid w:val="000D51D6"/>
    <w:rsid w:val="000D5498"/>
    <w:rsid w:val="000D5C17"/>
    <w:rsid w:val="000D6201"/>
    <w:rsid w:val="000D6848"/>
    <w:rsid w:val="000D6918"/>
    <w:rsid w:val="000D7A77"/>
    <w:rsid w:val="000D7D4C"/>
    <w:rsid w:val="000E02B5"/>
    <w:rsid w:val="000E08E0"/>
    <w:rsid w:val="000E1AE6"/>
    <w:rsid w:val="000E2CB0"/>
    <w:rsid w:val="000E3EEF"/>
    <w:rsid w:val="000E440D"/>
    <w:rsid w:val="000E459E"/>
    <w:rsid w:val="000E50D7"/>
    <w:rsid w:val="000E5AAC"/>
    <w:rsid w:val="000E5AC9"/>
    <w:rsid w:val="000E5C16"/>
    <w:rsid w:val="000E607C"/>
    <w:rsid w:val="000E6593"/>
    <w:rsid w:val="000E65BD"/>
    <w:rsid w:val="000F010A"/>
    <w:rsid w:val="000F01B4"/>
    <w:rsid w:val="000F04EB"/>
    <w:rsid w:val="000F0A76"/>
    <w:rsid w:val="000F0DD9"/>
    <w:rsid w:val="000F1737"/>
    <w:rsid w:val="000F2986"/>
    <w:rsid w:val="000F3719"/>
    <w:rsid w:val="000F4239"/>
    <w:rsid w:val="000F479F"/>
    <w:rsid w:val="000F47F8"/>
    <w:rsid w:val="000F5481"/>
    <w:rsid w:val="000F5647"/>
    <w:rsid w:val="000F589E"/>
    <w:rsid w:val="000F5F7A"/>
    <w:rsid w:val="000F75DD"/>
    <w:rsid w:val="000F7F2A"/>
    <w:rsid w:val="0010015A"/>
    <w:rsid w:val="001009B9"/>
    <w:rsid w:val="00101080"/>
    <w:rsid w:val="00101608"/>
    <w:rsid w:val="001019D8"/>
    <w:rsid w:val="00101E99"/>
    <w:rsid w:val="00101EC2"/>
    <w:rsid w:val="0010292C"/>
    <w:rsid w:val="00102BD7"/>
    <w:rsid w:val="00102FAB"/>
    <w:rsid w:val="00104D90"/>
    <w:rsid w:val="00105703"/>
    <w:rsid w:val="001066F3"/>
    <w:rsid w:val="001068A5"/>
    <w:rsid w:val="00107584"/>
    <w:rsid w:val="00107689"/>
    <w:rsid w:val="00107A4D"/>
    <w:rsid w:val="00107AFF"/>
    <w:rsid w:val="001103F4"/>
    <w:rsid w:val="00110B8E"/>
    <w:rsid w:val="0011104F"/>
    <w:rsid w:val="00111352"/>
    <w:rsid w:val="001113B4"/>
    <w:rsid w:val="001116D2"/>
    <w:rsid w:val="001127E7"/>
    <w:rsid w:val="00112950"/>
    <w:rsid w:val="00112F5E"/>
    <w:rsid w:val="00113B42"/>
    <w:rsid w:val="00113DA7"/>
    <w:rsid w:val="00113E7E"/>
    <w:rsid w:val="00114061"/>
    <w:rsid w:val="0011473D"/>
    <w:rsid w:val="00115B85"/>
    <w:rsid w:val="001161C7"/>
    <w:rsid w:val="00116295"/>
    <w:rsid w:val="00120218"/>
    <w:rsid w:val="00120584"/>
    <w:rsid w:val="00121052"/>
    <w:rsid w:val="00121233"/>
    <w:rsid w:val="001243F3"/>
    <w:rsid w:val="0012480D"/>
    <w:rsid w:val="00124FF1"/>
    <w:rsid w:val="0012501E"/>
    <w:rsid w:val="00125BA3"/>
    <w:rsid w:val="00125F18"/>
    <w:rsid w:val="001264B5"/>
    <w:rsid w:val="00126ADD"/>
    <w:rsid w:val="00126D79"/>
    <w:rsid w:val="001273D3"/>
    <w:rsid w:val="0012784B"/>
    <w:rsid w:val="00127F83"/>
    <w:rsid w:val="0013020B"/>
    <w:rsid w:val="00131D35"/>
    <w:rsid w:val="00131E5E"/>
    <w:rsid w:val="001321BC"/>
    <w:rsid w:val="00132486"/>
    <w:rsid w:val="00132AA0"/>
    <w:rsid w:val="0013434A"/>
    <w:rsid w:val="00134E08"/>
    <w:rsid w:val="00135D72"/>
    <w:rsid w:val="00136E60"/>
    <w:rsid w:val="001402CF"/>
    <w:rsid w:val="00142B12"/>
    <w:rsid w:val="00142DA1"/>
    <w:rsid w:val="00142EAE"/>
    <w:rsid w:val="001430CF"/>
    <w:rsid w:val="00143704"/>
    <w:rsid w:val="00143C1C"/>
    <w:rsid w:val="0014416A"/>
    <w:rsid w:val="001445A4"/>
    <w:rsid w:val="00144B31"/>
    <w:rsid w:val="001450E0"/>
    <w:rsid w:val="00146010"/>
    <w:rsid w:val="00150057"/>
    <w:rsid w:val="0015008A"/>
    <w:rsid w:val="00150F4B"/>
    <w:rsid w:val="00151124"/>
    <w:rsid w:val="001513D7"/>
    <w:rsid w:val="00151AFD"/>
    <w:rsid w:val="0015275F"/>
    <w:rsid w:val="00152F82"/>
    <w:rsid w:val="00154249"/>
    <w:rsid w:val="00154C36"/>
    <w:rsid w:val="00154F69"/>
    <w:rsid w:val="0015714D"/>
    <w:rsid w:val="00157776"/>
    <w:rsid w:val="00157941"/>
    <w:rsid w:val="001609FD"/>
    <w:rsid w:val="00161010"/>
    <w:rsid w:val="0016139D"/>
    <w:rsid w:val="00161586"/>
    <w:rsid w:val="001616B6"/>
    <w:rsid w:val="00161C6D"/>
    <w:rsid w:val="00162E64"/>
    <w:rsid w:val="00163CBE"/>
    <w:rsid w:val="00164DB8"/>
    <w:rsid w:val="00164F96"/>
    <w:rsid w:val="00166002"/>
    <w:rsid w:val="0016645C"/>
    <w:rsid w:val="001673D8"/>
    <w:rsid w:val="00167518"/>
    <w:rsid w:val="0017111D"/>
    <w:rsid w:val="00171AC0"/>
    <w:rsid w:val="0017289D"/>
    <w:rsid w:val="00173196"/>
    <w:rsid w:val="0017386F"/>
    <w:rsid w:val="0017438B"/>
    <w:rsid w:val="001745CE"/>
    <w:rsid w:val="00174654"/>
    <w:rsid w:val="001748EE"/>
    <w:rsid w:val="00174906"/>
    <w:rsid w:val="001764E1"/>
    <w:rsid w:val="0017695C"/>
    <w:rsid w:val="001800AF"/>
    <w:rsid w:val="00180101"/>
    <w:rsid w:val="001807D6"/>
    <w:rsid w:val="00180C80"/>
    <w:rsid w:val="001821E6"/>
    <w:rsid w:val="00182384"/>
    <w:rsid w:val="001833C0"/>
    <w:rsid w:val="001841EF"/>
    <w:rsid w:val="0018486F"/>
    <w:rsid w:val="00184E74"/>
    <w:rsid w:val="001863FA"/>
    <w:rsid w:val="00187045"/>
    <w:rsid w:val="00187CC5"/>
    <w:rsid w:val="00192104"/>
    <w:rsid w:val="00192CB6"/>
    <w:rsid w:val="00193655"/>
    <w:rsid w:val="00194E77"/>
    <w:rsid w:val="00194E8C"/>
    <w:rsid w:val="001970F5"/>
    <w:rsid w:val="001976FC"/>
    <w:rsid w:val="00197719"/>
    <w:rsid w:val="001A0BCE"/>
    <w:rsid w:val="001A11DA"/>
    <w:rsid w:val="001A18B4"/>
    <w:rsid w:val="001A207D"/>
    <w:rsid w:val="001A2152"/>
    <w:rsid w:val="001A231A"/>
    <w:rsid w:val="001A2504"/>
    <w:rsid w:val="001A2D35"/>
    <w:rsid w:val="001A363A"/>
    <w:rsid w:val="001A37FE"/>
    <w:rsid w:val="001A3AED"/>
    <w:rsid w:val="001A418B"/>
    <w:rsid w:val="001A43B3"/>
    <w:rsid w:val="001A4D02"/>
    <w:rsid w:val="001A6EC8"/>
    <w:rsid w:val="001A7942"/>
    <w:rsid w:val="001A7B88"/>
    <w:rsid w:val="001B0247"/>
    <w:rsid w:val="001B1688"/>
    <w:rsid w:val="001B1890"/>
    <w:rsid w:val="001B262C"/>
    <w:rsid w:val="001B369A"/>
    <w:rsid w:val="001B36B3"/>
    <w:rsid w:val="001B4E84"/>
    <w:rsid w:val="001B59FD"/>
    <w:rsid w:val="001B6CF6"/>
    <w:rsid w:val="001B7566"/>
    <w:rsid w:val="001B7FDA"/>
    <w:rsid w:val="001C05B7"/>
    <w:rsid w:val="001C05FE"/>
    <w:rsid w:val="001C0D1F"/>
    <w:rsid w:val="001C0DB1"/>
    <w:rsid w:val="001C2B59"/>
    <w:rsid w:val="001C3187"/>
    <w:rsid w:val="001C3737"/>
    <w:rsid w:val="001C49C9"/>
    <w:rsid w:val="001C4F78"/>
    <w:rsid w:val="001C5318"/>
    <w:rsid w:val="001C5B33"/>
    <w:rsid w:val="001C5B5A"/>
    <w:rsid w:val="001C5D64"/>
    <w:rsid w:val="001C62F7"/>
    <w:rsid w:val="001C74A1"/>
    <w:rsid w:val="001C7F7C"/>
    <w:rsid w:val="001D086A"/>
    <w:rsid w:val="001D0939"/>
    <w:rsid w:val="001D0C5D"/>
    <w:rsid w:val="001D1571"/>
    <w:rsid w:val="001D24CF"/>
    <w:rsid w:val="001D432F"/>
    <w:rsid w:val="001D495D"/>
    <w:rsid w:val="001D4F3B"/>
    <w:rsid w:val="001D57E6"/>
    <w:rsid w:val="001D60A1"/>
    <w:rsid w:val="001D646D"/>
    <w:rsid w:val="001D6865"/>
    <w:rsid w:val="001D6C20"/>
    <w:rsid w:val="001D7277"/>
    <w:rsid w:val="001D798A"/>
    <w:rsid w:val="001D7A09"/>
    <w:rsid w:val="001E006C"/>
    <w:rsid w:val="001E056A"/>
    <w:rsid w:val="001E13A1"/>
    <w:rsid w:val="001E220B"/>
    <w:rsid w:val="001E2410"/>
    <w:rsid w:val="001E27E4"/>
    <w:rsid w:val="001E3392"/>
    <w:rsid w:val="001E33A0"/>
    <w:rsid w:val="001E3944"/>
    <w:rsid w:val="001E3999"/>
    <w:rsid w:val="001E5A18"/>
    <w:rsid w:val="001E6F9F"/>
    <w:rsid w:val="001F0C79"/>
    <w:rsid w:val="001F1381"/>
    <w:rsid w:val="001F184A"/>
    <w:rsid w:val="001F1971"/>
    <w:rsid w:val="001F1E67"/>
    <w:rsid w:val="001F222D"/>
    <w:rsid w:val="001F2349"/>
    <w:rsid w:val="001F2A93"/>
    <w:rsid w:val="001F349C"/>
    <w:rsid w:val="001F4A87"/>
    <w:rsid w:val="001F58C4"/>
    <w:rsid w:val="001F5A85"/>
    <w:rsid w:val="001F6B68"/>
    <w:rsid w:val="001F6E53"/>
    <w:rsid w:val="001F6E8C"/>
    <w:rsid w:val="001F76F5"/>
    <w:rsid w:val="001F7839"/>
    <w:rsid w:val="001F7D18"/>
    <w:rsid w:val="002002A2"/>
    <w:rsid w:val="00200648"/>
    <w:rsid w:val="00200654"/>
    <w:rsid w:val="002013E5"/>
    <w:rsid w:val="0020317D"/>
    <w:rsid w:val="00203ACE"/>
    <w:rsid w:val="00204C21"/>
    <w:rsid w:val="002065CF"/>
    <w:rsid w:val="0020672B"/>
    <w:rsid w:val="00206803"/>
    <w:rsid w:val="00207AE1"/>
    <w:rsid w:val="00210D0E"/>
    <w:rsid w:val="00211DFB"/>
    <w:rsid w:val="00211E93"/>
    <w:rsid w:val="00211F41"/>
    <w:rsid w:val="00211FB6"/>
    <w:rsid w:val="0021352E"/>
    <w:rsid w:val="00214DD2"/>
    <w:rsid w:val="002157F2"/>
    <w:rsid w:val="00216631"/>
    <w:rsid w:val="00216C49"/>
    <w:rsid w:val="002174A2"/>
    <w:rsid w:val="00217FCC"/>
    <w:rsid w:val="002206A9"/>
    <w:rsid w:val="00220A7B"/>
    <w:rsid w:val="002215EF"/>
    <w:rsid w:val="00221717"/>
    <w:rsid w:val="00221836"/>
    <w:rsid w:val="00221861"/>
    <w:rsid w:val="00221B80"/>
    <w:rsid w:val="00222134"/>
    <w:rsid w:val="002222A2"/>
    <w:rsid w:val="00222654"/>
    <w:rsid w:val="002227AD"/>
    <w:rsid w:val="00222A67"/>
    <w:rsid w:val="00222D67"/>
    <w:rsid w:val="00223225"/>
    <w:rsid w:val="002235C9"/>
    <w:rsid w:val="00223B7E"/>
    <w:rsid w:val="00224350"/>
    <w:rsid w:val="002247AB"/>
    <w:rsid w:val="002259F3"/>
    <w:rsid w:val="00226890"/>
    <w:rsid w:val="00226C36"/>
    <w:rsid w:val="00226D15"/>
    <w:rsid w:val="002271CE"/>
    <w:rsid w:val="00231C62"/>
    <w:rsid w:val="00232E1C"/>
    <w:rsid w:val="00233363"/>
    <w:rsid w:val="00233522"/>
    <w:rsid w:val="0023358F"/>
    <w:rsid w:val="002337B8"/>
    <w:rsid w:val="002347B4"/>
    <w:rsid w:val="00234F33"/>
    <w:rsid w:val="00234F72"/>
    <w:rsid w:val="002357F2"/>
    <w:rsid w:val="0023621E"/>
    <w:rsid w:val="00236CD9"/>
    <w:rsid w:val="00237706"/>
    <w:rsid w:val="00237A24"/>
    <w:rsid w:val="00237E40"/>
    <w:rsid w:val="00240397"/>
    <w:rsid w:val="002406D6"/>
    <w:rsid w:val="0024098D"/>
    <w:rsid w:val="0024163D"/>
    <w:rsid w:val="002419A8"/>
    <w:rsid w:val="00241F1A"/>
    <w:rsid w:val="00242931"/>
    <w:rsid w:val="00243684"/>
    <w:rsid w:val="00244258"/>
    <w:rsid w:val="00244862"/>
    <w:rsid w:val="00245F22"/>
    <w:rsid w:val="00246841"/>
    <w:rsid w:val="00250F94"/>
    <w:rsid w:val="002511C4"/>
    <w:rsid w:val="002521B4"/>
    <w:rsid w:val="00252B7D"/>
    <w:rsid w:val="00253B05"/>
    <w:rsid w:val="00253D18"/>
    <w:rsid w:val="00254BF0"/>
    <w:rsid w:val="00255484"/>
    <w:rsid w:val="002564A4"/>
    <w:rsid w:val="00257126"/>
    <w:rsid w:val="00257B86"/>
    <w:rsid w:val="00257BB1"/>
    <w:rsid w:val="00257F09"/>
    <w:rsid w:val="0026072E"/>
    <w:rsid w:val="002619EC"/>
    <w:rsid w:val="00262564"/>
    <w:rsid w:val="002628D7"/>
    <w:rsid w:val="00262D9F"/>
    <w:rsid w:val="002631D1"/>
    <w:rsid w:val="002633CA"/>
    <w:rsid w:val="00263F2C"/>
    <w:rsid w:val="00265189"/>
    <w:rsid w:val="002672E0"/>
    <w:rsid w:val="002678A7"/>
    <w:rsid w:val="00267ABB"/>
    <w:rsid w:val="00267B02"/>
    <w:rsid w:val="00270EC8"/>
    <w:rsid w:val="00270FB6"/>
    <w:rsid w:val="00271241"/>
    <w:rsid w:val="002715B2"/>
    <w:rsid w:val="002716DF"/>
    <w:rsid w:val="00271EC3"/>
    <w:rsid w:val="00272621"/>
    <w:rsid w:val="00272E64"/>
    <w:rsid w:val="00273354"/>
    <w:rsid w:val="0027412C"/>
    <w:rsid w:val="002742BC"/>
    <w:rsid w:val="00274991"/>
    <w:rsid w:val="00274DF0"/>
    <w:rsid w:val="00274EE8"/>
    <w:rsid w:val="00275411"/>
    <w:rsid w:val="00275491"/>
    <w:rsid w:val="00275B55"/>
    <w:rsid w:val="002768B3"/>
    <w:rsid w:val="00276FC8"/>
    <w:rsid w:val="002770E5"/>
    <w:rsid w:val="002778BF"/>
    <w:rsid w:val="002804EF"/>
    <w:rsid w:val="00280B74"/>
    <w:rsid w:val="0028125D"/>
    <w:rsid w:val="0028133F"/>
    <w:rsid w:val="00281A4A"/>
    <w:rsid w:val="00281E0E"/>
    <w:rsid w:val="00283369"/>
    <w:rsid w:val="00283A52"/>
    <w:rsid w:val="00283F17"/>
    <w:rsid w:val="00284349"/>
    <w:rsid w:val="00284592"/>
    <w:rsid w:val="00284DD7"/>
    <w:rsid w:val="00284E4E"/>
    <w:rsid w:val="00285209"/>
    <w:rsid w:val="002858E1"/>
    <w:rsid w:val="00285EFB"/>
    <w:rsid w:val="00285F32"/>
    <w:rsid w:val="00285F79"/>
    <w:rsid w:val="00286400"/>
    <w:rsid w:val="00286575"/>
    <w:rsid w:val="00286595"/>
    <w:rsid w:val="002865AD"/>
    <w:rsid w:val="0029065E"/>
    <w:rsid w:val="00290BF8"/>
    <w:rsid w:val="00291387"/>
    <w:rsid w:val="00291511"/>
    <w:rsid w:val="00294340"/>
    <w:rsid w:val="0029445E"/>
    <w:rsid w:val="00294C3C"/>
    <w:rsid w:val="0029561F"/>
    <w:rsid w:val="00295841"/>
    <w:rsid w:val="00296106"/>
    <w:rsid w:val="00296738"/>
    <w:rsid w:val="0029724A"/>
    <w:rsid w:val="00297983"/>
    <w:rsid w:val="00297E6B"/>
    <w:rsid w:val="002A1C85"/>
    <w:rsid w:val="002A3749"/>
    <w:rsid w:val="002A4FA1"/>
    <w:rsid w:val="002A61CA"/>
    <w:rsid w:val="002A6B26"/>
    <w:rsid w:val="002A6DC1"/>
    <w:rsid w:val="002A76B2"/>
    <w:rsid w:val="002B01D5"/>
    <w:rsid w:val="002B097A"/>
    <w:rsid w:val="002B0EC5"/>
    <w:rsid w:val="002B1011"/>
    <w:rsid w:val="002B1082"/>
    <w:rsid w:val="002B11F7"/>
    <w:rsid w:val="002B1343"/>
    <w:rsid w:val="002B14A7"/>
    <w:rsid w:val="002B184F"/>
    <w:rsid w:val="002B2433"/>
    <w:rsid w:val="002B319E"/>
    <w:rsid w:val="002B3603"/>
    <w:rsid w:val="002B3AF3"/>
    <w:rsid w:val="002B53AB"/>
    <w:rsid w:val="002B5A4C"/>
    <w:rsid w:val="002B702F"/>
    <w:rsid w:val="002B7718"/>
    <w:rsid w:val="002C00C4"/>
    <w:rsid w:val="002C049B"/>
    <w:rsid w:val="002C087B"/>
    <w:rsid w:val="002C15CF"/>
    <w:rsid w:val="002C1EA7"/>
    <w:rsid w:val="002C2145"/>
    <w:rsid w:val="002C26CD"/>
    <w:rsid w:val="002C3257"/>
    <w:rsid w:val="002C329A"/>
    <w:rsid w:val="002C3C8E"/>
    <w:rsid w:val="002C457B"/>
    <w:rsid w:val="002C4C43"/>
    <w:rsid w:val="002C56C2"/>
    <w:rsid w:val="002D1D80"/>
    <w:rsid w:val="002D1DC8"/>
    <w:rsid w:val="002D2AC3"/>
    <w:rsid w:val="002D3048"/>
    <w:rsid w:val="002D3DF4"/>
    <w:rsid w:val="002D3F25"/>
    <w:rsid w:val="002D42F2"/>
    <w:rsid w:val="002D46DD"/>
    <w:rsid w:val="002D4BC2"/>
    <w:rsid w:val="002D4BE7"/>
    <w:rsid w:val="002D598D"/>
    <w:rsid w:val="002D5C50"/>
    <w:rsid w:val="002E10E9"/>
    <w:rsid w:val="002E1A29"/>
    <w:rsid w:val="002E1F67"/>
    <w:rsid w:val="002E2329"/>
    <w:rsid w:val="002E246C"/>
    <w:rsid w:val="002E2FC7"/>
    <w:rsid w:val="002E31E4"/>
    <w:rsid w:val="002E4BF6"/>
    <w:rsid w:val="002E5BFB"/>
    <w:rsid w:val="002E5FE3"/>
    <w:rsid w:val="002E63FC"/>
    <w:rsid w:val="002E6E68"/>
    <w:rsid w:val="002E7AA7"/>
    <w:rsid w:val="002E7B63"/>
    <w:rsid w:val="002F026B"/>
    <w:rsid w:val="002F04E8"/>
    <w:rsid w:val="002F0F92"/>
    <w:rsid w:val="002F11BC"/>
    <w:rsid w:val="002F2E44"/>
    <w:rsid w:val="002F3E8F"/>
    <w:rsid w:val="002F41C8"/>
    <w:rsid w:val="002F466B"/>
    <w:rsid w:val="002F492A"/>
    <w:rsid w:val="002F5144"/>
    <w:rsid w:val="002F5609"/>
    <w:rsid w:val="002F5D4C"/>
    <w:rsid w:val="002F65F6"/>
    <w:rsid w:val="002F6EA7"/>
    <w:rsid w:val="00300AFD"/>
    <w:rsid w:val="003014BD"/>
    <w:rsid w:val="0030157D"/>
    <w:rsid w:val="003024DE"/>
    <w:rsid w:val="003027A0"/>
    <w:rsid w:val="003028D4"/>
    <w:rsid w:val="00302D5E"/>
    <w:rsid w:val="00302D61"/>
    <w:rsid w:val="0030428E"/>
    <w:rsid w:val="00304FB6"/>
    <w:rsid w:val="00305D8D"/>
    <w:rsid w:val="0030619A"/>
    <w:rsid w:val="00306C0E"/>
    <w:rsid w:val="003070BE"/>
    <w:rsid w:val="00307C5B"/>
    <w:rsid w:val="00307D3D"/>
    <w:rsid w:val="0031019C"/>
    <w:rsid w:val="003106BF"/>
    <w:rsid w:val="00310801"/>
    <w:rsid w:val="003108EC"/>
    <w:rsid w:val="00311085"/>
    <w:rsid w:val="00311360"/>
    <w:rsid w:val="00311945"/>
    <w:rsid w:val="003123D5"/>
    <w:rsid w:val="00312412"/>
    <w:rsid w:val="00312BF8"/>
    <w:rsid w:val="00313320"/>
    <w:rsid w:val="00313621"/>
    <w:rsid w:val="00314326"/>
    <w:rsid w:val="00314C34"/>
    <w:rsid w:val="00315982"/>
    <w:rsid w:val="00316095"/>
    <w:rsid w:val="0031686F"/>
    <w:rsid w:val="0031750D"/>
    <w:rsid w:val="003177CE"/>
    <w:rsid w:val="003178E0"/>
    <w:rsid w:val="00320AA6"/>
    <w:rsid w:val="00320DB1"/>
    <w:rsid w:val="0032103F"/>
    <w:rsid w:val="00322801"/>
    <w:rsid w:val="003229A2"/>
    <w:rsid w:val="00322D2B"/>
    <w:rsid w:val="0032328F"/>
    <w:rsid w:val="00323556"/>
    <w:rsid w:val="00323771"/>
    <w:rsid w:val="003237A8"/>
    <w:rsid w:val="00323B5A"/>
    <w:rsid w:val="00323CC3"/>
    <w:rsid w:val="0032469C"/>
    <w:rsid w:val="00324D89"/>
    <w:rsid w:val="00324F2F"/>
    <w:rsid w:val="00325899"/>
    <w:rsid w:val="00326189"/>
    <w:rsid w:val="00326DB4"/>
    <w:rsid w:val="00326DF2"/>
    <w:rsid w:val="00327939"/>
    <w:rsid w:val="00327C5B"/>
    <w:rsid w:val="00327DE8"/>
    <w:rsid w:val="00327F92"/>
    <w:rsid w:val="0033039D"/>
    <w:rsid w:val="003306F4"/>
    <w:rsid w:val="00330D13"/>
    <w:rsid w:val="003319FE"/>
    <w:rsid w:val="00331C5C"/>
    <w:rsid w:val="00332C58"/>
    <w:rsid w:val="00332FAB"/>
    <w:rsid w:val="00333209"/>
    <w:rsid w:val="003336AF"/>
    <w:rsid w:val="00334C7F"/>
    <w:rsid w:val="00335577"/>
    <w:rsid w:val="00337534"/>
    <w:rsid w:val="0033782A"/>
    <w:rsid w:val="003404D0"/>
    <w:rsid w:val="00340F52"/>
    <w:rsid w:val="00341E42"/>
    <w:rsid w:val="003426FA"/>
    <w:rsid w:val="00343BF1"/>
    <w:rsid w:val="00343C2C"/>
    <w:rsid w:val="00343EE1"/>
    <w:rsid w:val="00343FFD"/>
    <w:rsid w:val="00344490"/>
    <w:rsid w:val="00344B7A"/>
    <w:rsid w:val="00345499"/>
    <w:rsid w:val="00345968"/>
    <w:rsid w:val="00345C07"/>
    <w:rsid w:val="00345DAB"/>
    <w:rsid w:val="0034605D"/>
    <w:rsid w:val="003465A4"/>
    <w:rsid w:val="0034665D"/>
    <w:rsid w:val="00347356"/>
    <w:rsid w:val="00347C5F"/>
    <w:rsid w:val="0035068B"/>
    <w:rsid w:val="003516D5"/>
    <w:rsid w:val="00352144"/>
    <w:rsid w:val="00352FB1"/>
    <w:rsid w:val="003536C4"/>
    <w:rsid w:val="003537BD"/>
    <w:rsid w:val="0035433F"/>
    <w:rsid w:val="00354DB4"/>
    <w:rsid w:val="00355E0C"/>
    <w:rsid w:val="00355E87"/>
    <w:rsid w:val="00355FFA"/>
    <w:rsid w:val="00356653"/>
    <w:rsid w:val="00356C82"/>
    <w:rsid w:val="003602B7"/>
    <w:rsid w:val="00360453"/>
    <w:rsid w:val="003609B7"/>
    <w:rsid w:val="00360B39"/>
    <w:rsid w:val="00360DCB"/>
    <w:rsid w:val="00360E40"/>
    <w:rsid w:val="0036170A"/>
    <w:rsid w:val="003617C5"/>
    <w:rsid w:val="00362895"/>
    <w:rsid w:val="00362B53"/>
    <w:rsid w:val="00363087"/>
    <w:rsid w:val="0036346B"/>
    <w:rsid w:val="00363839"/>
    <w:rsid w:val="00363C24"/>
    <w:rsid w:val="003640E9"/>
    <w:rsid w:val="00364A58"/>
    <w:rsid w:val="00364F6E"/>
    <w:rsid w:val="00364F97"/>
    <w:rsid w:val="003650D2"/>
    <w:rsid w:val="00365206"/>
    <w:rsid w:val="00365353"/>
    <w:rsid w:val="003654D0"/>
    <w:rsid w:val="00365774"/>
    <w:rsid w:val="00365807"/>
    <w:rsid w:val="00365D66"/>
    <w:rsid w:val="00366436"/>
    <w:rsid w:val="00367CAC"/>
    <w:rsid w:val="00367F81"/>
    <w:rsid w:val="00367FAC"/>
    <w:rsid w:val="00371E28"/>
    <w:rsid w:val="00373251"/>
    <w:rsid w:val="00373A12"/>
    <w:rsid w:val="00373AAD"/>
    <w:rsid w:val="00373E50"/>
    <w:rsid w:val="00373F7F"/>
    <w:rsid w:val="00374F09"/>
    <w:rsid w:val="00375103"/>
    <w:rsid w:val="0037524F"/>
    <w:rsid w:val="00375DC0"/>
    <w:rsid w:val="0037612B"/>
    <w:rsid w:val="00377301"/>
    <w:rsid w:val="00377A7A"/>
    <w:rsid w:val="00377C21"/>
    <w:rsid w:val="00377D7C"/>
    <w:rsid w:val="00381981"/>
    <w:rsid w:val="003819D4"/>
    <w:rsid w:val="003824A7"/>
    <w:rsid w:val="003831C3"/>
    <w:rsid w:val="0038343A"/>
    <w:rsid w:val="0038438D"/>
    <w:rsid w:val="0038476B"/>
    <w:rsid w:val="003848F6"/>
    <w:rsid w:val="00384E95"/>
    <w:rsid w:val="0038509A"/>
    <w:rsid w:val="00385FFC"/>
    <w:rsid w:val="003862C4"/>
    <w:rsid w:val="003869A8"/>
    <w:rsid w:val="00386B50"/>
    <w:rsid w:val="00386F05"/>
    <w:rsid w:val="00387755"/>
    <w:rsid w:val="00387D69"/>
    <w:rsid w:val="00390C28"/>
    <w:rsid w:val="00391791"/>
    <w:rsid w:val="00391B22"/>
    <w:rsid w:val="003925E0"/>
    <w:rsid w:val="00392AA3"/>
    <w:rsid w:val="00392E3E"/>
    <w:rsid w:val="00393257"/>
    <w:rsid w:val="0039338A"/>
    <w:rsid w:val="00393496"/>
    <w:rsid w:val="003936F8"/>
    <w:rsid w:val="0039381C"/>
    <w:rsid w:val="003941F1"/>
    <w:rsid w:val="00394ED6"/>
    <w:rsid w:val="00395C73"/>
    <w:rsid w:val="00395E11"/>
    <w:rsid w:val="003967EF"/>
    <w:rsid w:val="00397535"/>
    <w:rsid w:val="00397FBF"/>
    <w:rsid w:val="003A001A"/>
    <w:rsid w:val="003A0325"/>
    <w:rsid w:val="003A0C66"/>
    <w:rsid w:val="003A0E92"/>
    <w:rsid w:val="003A274F"/>
    <w:rsid w:val="003A2E35"/>
    <w:rsid w:val="003A410B"/>
    <w:rsid w:val="003A52D2"/>
    <w:rsid w:val="003A7A33"/>
    <w:rsid w:val="003A7E6E"/>
    <w:rsid w:val="003B0222"/>
    <w:rsid w:val="003B038A"/>
    <w:rsid w:val="003B08D6"/>
    <w:rsid w:val="003B0955"/>
    <w:rsid w:val="003B09E8"/>
    <w:rsid w:val="003B1019"/>
    <w:rsid w:val="003B2876"/>
    <w:rsid w:val="003B2991"/>
    <w:rsid w:val="003B3026"/>
    <w:rsid w:val="003B329B"/>
    <w:rsid w:val="003B36DC"/>
    <w:rsid w:val="003B3C86"/>
    <w:rsid w:val="003B476F"/>
    <w:rsid w:val="003B665C"/>
    <w:rsid w:val="003B6F49"/>
    <w:rsid w:val="003B715A"/>
    <w:rsid w:val="003B7372"/>
    <w:rsid w:val="003B7397"/>
    <w:rsid w:val="003B78FE"/>
    <w:rsid w:val="003C03A2"/>
    <w:rsid w:val="003C090E"/>
    <w:rsid w:val="003C0CEF"/>
    <w:rsid w:val="003C1A13"/>
    <w:rsid w:val="003C1DF7"/>
    <w:rsid w:val="003C25DC"/>
    <w:rsid w:val="003C3E4E"/>
    <w:rsid w:val="003C4063"/>
    <w:rsid w:val="003C4E38"/>
    <w:rsid w:val="003C50A2"/>
    <w:rsid w:val="003C5CD2"/>
    <w:rsid w:val="003C6E28"/>
    <w:rsid w:val="003C780E"/>
    <w:rsid w:val="003D081B"/>
    <w:rsid w:val="003D11E4"/>
    <w:rsid w:val="003D13D3"/>
    <w:rsid w:val="003D1F3C"/>
    <w:rsid w:val="003D27F8"/>
    <w:rsid w:val="003D30D8"/>
    <w:rsid w:val="003D4057"/>
    <w:rsid w:val="003D49D1"/>
    <w:rsid w:val="003D6258"/>
    <w:rsid w:val="003D6274"/>
    <w:rsid w:val="003D6634"/>
    <w:rsid w:val="003D68A0"/>
    <w:rsid w:val="003D73B3"/>
    <w:rsid w:val="003D7A35"/>
    <w:rsid w:val="003D7EBA"/>
    <w:rsid w:val="003E075A"/>
    <w:rsid w:val="003E07BB"/>
    <w:rsid w:val="003E240D"/>
    <w:rsid w:val="003E2AED"/>
    <w:rsid w:val="003E38FC"/>
    <w:rsid w:val="003E53F2"/>
    <w:rsid w:val="003F018F"/>
    <w:rsid w:val="003F06F3"/>
    <w:rsid w:val="003F07DF"/>
    <w:rsid w:val="003F230E"/>
    <w:rsid w:val="003F2904"/>
    <w:rsid w:val="003F2E67"/>
    <w:rsid w:val="003F3323"/>
    <w:rsid w:val="003F3AF7"/>
    <w:rsid w:val="003F3FBB"/>
    <w:rsid w:val="003F5571"/>
    <w:rsid w:val="003F6C6C"/>
    <w:rsid w:val="003F799C"/>
    <w:rsid w:val="003F7F23"/>
    <w:rsid w:val="00400D2A"/>
    <w:rsid w:val="00401083"/>
    <w:rsid w:val="0040218D"/>
    <w:rsid w:val="004025A2"/>
    <w:rsid w:val="00402F55"/>
    <w:rsid w:val="004034E9"/>
    <w:rsid w:val="00403527"/>
    <w:rsid w:val="00403662"/>
    <w:rsid w:val="00404E02"/>
    <w:rsid w:val="004062D0"/>
    <w:rsid w:val="0040635D"/>
    <w:rsid w:val="00406C39"/>
    <w:rsid w:val="0040764B"/>
    <w:rsid w:val="0041017A"/>
    <w:rsid w:val="004111E0"/>
    <w:rsid w:val="00412251"/>
    <w:rsid w:val="00412882"/>
    <w:rsid w:val="00413766"/>
    <w:rsid w:val="004140DA"/>
    <w:rsid w:val="00414A5B"/>
    <w:rsid w:val="004152F2"/>
    <w:rsid w:val="00415514"/>
    <w:rsid w:val="00415A03"/>
    <w:rsid w:val="004176CC"/>
    <w:rsid w:val="00417F3A"/>
    <w:rsid w:val="00421073"/>
    <w:rsid w:val="004215BD"/>
    <w:rsid w:val="00421B68"/>
    <w:rsid w:val="004230E3"/>
    <w:rsid w:val="00423151"/>
    <w:rsid w:val="00423290"/>
    <w:rsid w:val="004235EA"/>
    <w:rsid w:val="00424556"/>
    <w:rsid w:val="0042539B"/>
    <w:rsid w:val="004253EB"/>
    <w:rsid w:val="0042557B"/>
    <w:rsid w:val="00425DDB"/>
    <w:rsid w:val="00425E65"/>
    <w:rsid w:val="00426078"/>
    <w:rsid w:val="0042682D"/>
    <w:rsid w:val="00426DCE"/>
    <w:rsid w:val="004270E9"/>
    <w:rsid w:val="0042722F"/>
    <w:rsid w:val="00427515"/>
    <w:rsid w:val="004275E8"/>
    <w:rsid w:val="004276F1"/>
    <w:rsid w:val="00430A28"/>
    <w:rsid w:val="00431166"/>
    <w:rsid w:val="0043179D"/>
    <w:rsid w:val="004320A4"/>
    <w:rsid w:val="00432D23"/>
    <w:rsid w:val="00432D72"/>
    <w:rsid w:val="00433646"/>
    <w:rsid w:val="004344DA"/>
    <w:rsid w:val="00436104"/>
    <w:rsid w:val="004368E7"/>
    <w:rsid w:val="00436BD3"/>
    <w:rsid w:val="00436CE4"/>
    <w:rsid w:val="00437690"/>
    <w:rsid w:val="004377C4"/>
    <w:rsid w:val="00437BB1"/>
    <w:rsid w:val="00437BE1"/>
    <w:rsid w:val="00437C9F"/>
    <w:rsid w:val="00440452"/>
    <w:rsid w:val="00440733"/>
    <w:rsid w:val="004409B3"/>
    <w:rsid w:val="00440A66"/>
    <w:rsid w:val="00443BF5"/>
    <w:rsid w:val="00443F22"/>
    <w:rsid w:val="0044468A"/>
    <w:rsid w:val="004448BE"/>
    <w:rsid w:val="00444990"/>
    <w:rsid w:val="00445F86"/>
    <w:rsid w:val="00446AF7"/>
    <w:rsid w:val="00446B4F"/>
    <w:rsid w:val="00446F61"/>
    <w:rsid w:val="00447455"/>
    <w:rsid w:val="00447C75"/>
    <w:rsid w:val="00450441"/>
    <w:rsid w:val="00450509"/>
    <w:rsid w:val="004507CD"/>
    <w:rsid w:val="00450F8A"/>
    <w:rsid w:val="004517AD"/>
    <w:rsid w:val="00452813"/>
    <w:rsid w:val="00453FDA"/>
    <w:rsid w:val="004544AB"/>
    <w:rsid w:val="004548BD"/>
    <w:rsid w:val="00454FC9"/>
    <w:rsid w:val="00455732"/>
    <w:rsid w:val="00455AE4"/>
    <w:rsid w:val="00455C5F"/>
    <w:rsid w:val="00455EB2"/>
    <w:rsid w:val="00456744"/>
    <w:rsid w:val="00456CF3"/>
    <w:rsid w:val="00456D8C"/>
    <w:rsid w:val="00457563"/>
    <w:rsid w:val="00457BFC"/>
    <w:rsid w:val="004601A3"/>
    <w:rsid w:val="004624B9"/>
    <w:rsid w:val="004624C0"/>
    <w:rsid w:val="00462B8F"/>
    <w:rsid w:val="00463DCF"/>
    <w:rsid w:val="00463E1A"/>
    <w:rsid w:val="00464F92"/>
    <w:rsid w:val="00465DCA"/>
    <w:rsid w:val="00466129"/>
    <w:rsid w:val="00466231"/>
    <w:rsid w:val="00466316"/>
    <w:rsid w:val="0046632A"/>
    <w:rsid w:val="0046647B"/>
    <w:rsid w:val="00466724"/>
    <w:rsid w:val="004667E8"/>
    <w:rsid w:val="00467D51"/>
    <w:rsid w:val="00471F00"/>
    <w:rsid w:val="00471F49"/>
    <w:rsid w:val="00472769"/>
    <w:rsid w:val="00472AE9"/>
    <w:rsid w:val="0047319D"/>
    <w:rsid w:val="004735D6"/>
    <w:rsid w:val="00473EBB"/>
    <w:rsid w:val="0047469E"/>
    <w:rsid w:val="00474883"/>
    <w:rsid w:val="004761DB"/>
    <w:rsid w:val="004771E3"/>
    <w:rsid w:val="004775FD"/>
    <w:rsid w:val="00477A96"/>
    <w:rsid w:val="00480664"/>
    <w:rsid w:val="004822EF"/>
    <w:rsid w:val="00483524"/>
    <w:rsid w:val="00483A4F"/>
    <w:rsid w:val="00483F59"/>
    <w:rsid w:val="004848B7"/>
    <w:rsid w:val="00485462"/>
    <w:rsid w:val="00485D99"/>
    <w:rsid w:val="0048614B"/>
    <w:rsid w:val="0048668C"/>
    <w:rsid w:val="00486734"/>
    <w:rsid w:val="0048754B"/>
    <w:rsid w:val="004904DE"/>
    <w:rsid w:val="00490A8A"/>
    <w:rsid w:val="00491280"/>
    <w:rsid w:val="00491851"/>
    <w:rsid w:val="00491C0F"/>
    <w:rsid w:val="00491E9E"/>
    <w:rsid w:val="0049233C"/>
    <w:rsid w:val="00492A7D"/>
    <w:rsid w:val="00492C99"/>
    <w:rsid w:val="00492FC7"/>
    <w:rsid w:val="0049555D"/>
    <w:rsid w:val="00495FBE"/>
    <w:rsid w:val="00497F56"/>
    <w:rsid w:val="004A111F"/>
    <w:rsid w:val="004A166B"/>
    <w:rsid w:val="004A3240"/>
    <w:rsid w:val="004A4743"/>
    <w:rsid w:val="004A4AD5"/>
    <w:rsid w:val="004A5232"/>
    <w:rsid w:val="004A6370"/>
    <w:rsid w:val="004A68AE"/>
    <w:rsid w:val="004A7B83"/>
    <w:rsid w:val="004B0578"/>
    <w:rsid w:val="004B0A6E"/>
    <w:rsid w:val="004B0DA4"/>
    <w:rsid w:val="004B1222"/>
    <w:rsid w:val="004B126B"/>
    <w:rsid w:val="004B12D7"/>
    <w:rsid w:val="004B1CD6"/>
    <w:rsid w:val="004B1DD5"/>
    <w:rsid w:val="004B1FF4"/>
    <w:rsid w:val="004B338C"/>
    <w:rsid w:val="004B33F5"/>
    <w:rsid w:val="004B3C43"/>
    <w:rsid w:val="004B3D51"/>
    <w:rsid w:val="004B4F5D"/>
    <w:rsid w:val="004B56A7"/>
    <w:rsid w:val="004B6196"/>
    <w:rsid w:val="004B698A"/>
    <w:rsid w:val="004B75CF"/>
    <w:rsid w:val="004B7FD8"/>
    <w:rsid w:val="004C02ED"/>
    <w:rsid w:val="004C0AD4"/>
    <w:rsid w:val="004C10C8"/>
    <w:rsid w:val="004C12ED"/>
    <w:rsid w:val="004C3BB5"/>
    <w:rsid w:val="004C4040"/>
    <w:rsid w:val="004C40C4"/>
    <w:rsid w:val="004C51B6"/>
    <w:rsid w:val="004C52BD"/>
    <w:rsid w:val="004C6038"/>
    <w:rsid w:val="004C666A"/>
    <w:rsid w:val="004D0E12"/>
    <w:rsid w:val="004D159B"/>
    <w:rsid w:val="004D18DE"/>
    <w:rsid w:val="004D2061"/>
    <w:rsid w:val="004D2758"/>
    <w:rsid w:val="004D30DE"/>
    <w:rsid w:val="004D4D3F"/>
    <w:rsid w:val="004D5476"/>
    <w:rsid w:val="004D5834"/>
    <w:rsid w:val="004D5C6A"/>
    <w:rsid w:val="004D5C91"/>
    <w:rsid w:val="004D6237"/>
    <w:rsid w:val="004E11C7"/>
    <w:rsid w:val="004E15AA"/>
    <w:rsid w:val="004E1B1C"/>
    <w:rsid w:val="004E24FF"/>
    <w:rsid w:val="004E36B1"/>
    <w:rsid w:val="004E38CA"/>
    <w:rsid w:val="004E39E5"/>
    <w:rsid w:val="004E3C1A"/>
    <w:rsid w:val="004E3D3B"/>
    <w:rsid w:val="004E3F0A"/>
    <w:rsid w:val="004E3FD6"/>
    <w:rsid w:val="004E4397"/>
    <w:rsid w:val="004E49BC"/>
    <w:rsid w:val="004E4CEF"/>
    <w:rsid w:val="004E543C"/>
    <w:rsid w:val="004E54E4"/>
    <w:rsid w:val="004E5DD6"/>
    <w:rsid w:val="004E61B3"/>
    <w:rsid w:val="004E65AE"/>
    <w:rsid w:val="004E666B"/>
    <w:rsid w:val="004E69FC"/>
    <w:rsid w:val="004E6AF3"/>
    <w:rsid w:val="004E6E32"/>
    <w:rsid w:val="004E7CDC"/>
    <w:rsid w:val="004F0DB3"/>
    <w:rsid w:val="004F1B2E"/>
    <w:rsid w:val="004F2AA7"/>
    <w:rsid w:val="004F3FF4"/>
    <w:rsid w:val="004F4637"/>
    <w:rsid w:val="004F49A4"/>
    <w:rsid w:val="004F4AB3"/>
    <w:rsid w:val="005004D9"/>
    <w:rsid w:val="005013D9"/>
    <w:rsid w:val="00501549"/>
    <w:rsid w:val="005017CA"/>
    <w:rsid w:val="00501E76"/>
    <w:rsid w:val="00502140"/>
    <w:rsid w:val="00502F09"/>
    <w:rsid w:val="005030D5"/>
    <w:rsid w:val="0050380D"/>
    <w:rsid w:val="00503921"/>
    <w:rsid w:val="00504566"/>
    <w:rsid w:val="005047BC"/>
    <w:rsid w:val="005056F5"/>
    <w:rsid w:val="00505815"/>
    <w:rsid w:val="00505C8C"/>
    <w:rsid w:val="005074C1"/>
    <w:rsid w:val="005077EE"/>
    <w:rsid w:val="00510038"/>
    <w:rsid w:val="005103C4"/>
    <w:rsid w:val="00511582"/>
    <w:rsid w:val="005115AE"/>
    <w:rsid w:val="00511B07"/>
    <w:rsid w:val="00511B1A"/>
    <w:rsid w:val="00512A3D"/>
    <w:rsid w:val="00512C3B"/>
    <w:rsid w:val="00513750"/>
    <w:rsid w:val="00514031"/>
    <w:rsid w:val="0051455C"/>
    <w:rsid w:val="00514D5E"/>
    <w:rsid w:val="00514F44"/>
    <w:rsid w:val="00515614"/>
    <w:rsid w:val="00515EDB"/>
    <w:rsid w:val="005162BC"/>
    <w:rsid w:val="005173CB"/>
    <w:rsid w:val="00521363"/>
    <w:rsid w:val="00523067"/>
    <w:rsid w:val="005233B2"/>
    <w:rsid w:val="005234AB"/>
    <w:rsid w:val="0052394A"/>
    <w:rsid w:val="005239AE"/>
    <w:rsid w:val="00523B2B"/>
    <w:rsid w:val="00523BA0"/>
    <w:rsid w:val="005244AC"/>
    <w:rsid w:val="005247AB"/>
    <w:rsid w:val="00524857"/>
    <w:rsid w:val="00524C7C"/>
    <w:rsid w:val="00524CB1"/>
    <w:rsid w:val="00525C59"/>
    <w:rsid w:val="00525EF0"/>
    <w:rsid w:val="005263F8"/>
    <w:rsid w:val="00526C4D"/>
    <w:rsid w:val="00526F6C"/>
    <w:rsid w:val="00527337"/>
    <w:rsid w:val="00527D82"/>
    <w:rsid w:val="00527DD6"/>
    <w:rsid w:val="00530745"/>
    <w:rsid w:val="0053109E"/>
    <w:rsid w:val="00531F51"/>
    <w:rsid w:val="00533EEC"/>
    <w:rsid w:val="005349EB"/>
    <w:rsid w:val="00536176"/>
    <w:rsid w:val="005362D0"/>
    <w:rsid w:val="005402F6"/>
    <w:rsid w:val="00541103"/>
    <w:rsid w:val="0054173C"/>
    <w:rsid w:val="00542A4E"/>
    <w:rsid w:val="005441B0"/>
    <w:rsid w:val="0054447B"/>
    <w:rsid w:val="005446ED"/>
    <w:rsid w:val="00544C1A"/>
    <w:rsid w:val="00544CDC"/>
    <w:rsid w:val="005455F9"/>
    <w:rsid w:val="00545EC1"/>
    <w:rsid w:val="00546368"/>
    <w:rsid w:val="005468BA"/>
    <w:rsid w:val="005469DC"/>
    <w:rsid w:val="00546ED2"/>
    <w:rsid w:val="00547024"/>
    <w:rsid w:val="00550C4E"/>
    <w:rsid w:val="005516B7"/>
    <w:rsid w:val="00551C57"/>
    <w:rsid w:val="00551EA1"/>
    <w:rsid w:val="005522A2"/>
    <w:rsid w:val="0055255B"/>
    <w:rsid w:val="005526C7"/>
    <w:rsid w:val="00552A44"/>
    <w:rsid w:val="005532B9"/>
    <w:rsid w:val="00553765"/>
    <w:rsid w:val="00553FF2"/>
    <w:rsid w:val="005550EB"/>
    <w:rsid w:val="005554BD"/>
    <w:rsid w:val="00555F21"/>
    <w:rsid w:val="00557C26"/>
    <w:rsid w:val="005603C6"/>
    <w:rsid w:val="00560AF3"/>
    <w:rsid w:val="00561737"/>
    <w:rsid w:val="00561C7E"/>
    <w:rsid w:val="00564352"/>
    <w:rsid w:val="00564BD6"/>
    <w:rsid w:val="0056588C"/>
    <w:rsid w:val="00565DC9"/>
    <w:rsid w:val="005660ED"/>
    <w:rsid w:val="00566529"/>
    <w:rsid w:val="00566858"/>
    <w:rsid w:val="00566A2F"/>
    <w:rsid w:val="00566BF6"/>
    <w:rsid w:val="00566CF2"/>
    <w:rsid w:val="00570A2E"/>
    <w:rsid w:val="00570D71"/>
    <w:rsid w:val="005710A6"/>
    <w:rsid w:val="005712D3"/>
    <w:rsid w:val="005715CF"/>
    <w:rsid w:val="0057404C"/>
    <w:rsid w:val="00574FCF"/>
    <w:rsid w:val="00575454"/>
    <w:rsid w:val="005755EF"/>
    <w:rsid w:val="00575889"/>
    <w:rsid w:val="00575A19"/>
    <w:rsid w:val="00576299"/>
    <w:rsid w:val="0057643C"/>
    <w:rsid w:val="00576878"/>
    <w:rsid w:val="0057797B"/>
    <w:rsid w:val="00577BA6"/>
    <w:rsid w:val="00581FB3"/>
    <w:rsid w:val="00582F40"/>
    <w:rsid w:val="00583C9B"/>
    <w:rsid w:val="00584B7A"/>
    <w:rsid w:val="0058501F"/>
    <w:rsid w:val="00585D44"/>
    <w:rsid w:val="00585E2D"/>
    <w:rsid w:val="005879DC"/>
    <w:rsid w:val="00590128"/>
    <w:rsid w:val="005902C6"/>
    <w:rsid w:val="00591C8D"/>
    <w:rsid w:val="00592E1E"/>
    <w:rsid w:val="00592F39"/>
    <w:rsid w:val="00593F6B"/>
    <w:rsid w:val="00595240"/>
    <w:rsid w:val="005956A9"/>
    <w:rsid w:val="005959C6"/>
    <w:rsid w:val="00595F28"/>
    <w:rsid w:val="00596B35"/>
    <w:rsid w:val="005A01F2"/>
    <w:rsid w:val="005A048E"/>
    <w:rsid w:val="005A0D10"/>
    <w:rsid w:val="005A0E5D"/>
    <w:rsid w:val="005A15F1"/>
    <w:rsid w:val="005A1699"/>
    <w:rsid w:val="005A2D73"/>
    <w:rsid w:val="005A363D"/>
    <w:rsid w:val="005A411E"/>
    <w:rsid w:val="005A4664"/>
    <w:rsid w:val="005A513D"/>
    <w:rsid w:val="005A5BA5"/>
    <w:rsid w:val="005A7292"/>
    <w:rsid w:val="005A7478"/>
    <w:rsid w:val="005A790B"/>
    <w:rsid w:val="005B1306"/>
    <w:rsid w:val="005B15E6"/>
    <w:rsid w:val="005B2634"/>
    <w:rsid w:val="005B29C8"/>
    <w:rsid w:val="005B31CB"/>
    <w:rsid w:val="005B39E5"/>
    <w:rsid w:val="005B39EA"/>
    <w:rsid w:val="005B421A"/>
    <w:rsid w:val="005B4635"/>
    <w:rsid w:val="005B46BE"/>
    <w:rsid w:val="005B4832"/>
    <w:rsid w:val="005B4A10"/>
    <w:rsid w:val="005B4A84"/>
    <w:rsid w:val="005B5393"/>
    <w:rsid w:val="005B59FB"/>
    <w:rsid w:val="005B6639"/>
    <w:rsid w:val="005B78D6"/>
    <w:rsid w:val="005B7FBA"/>
    <w:rsid w:val="005C182F"/>
    <w:rsid w:val="005C2A11"/>
    <w:rsid w:val="005C30E9"/>
    <w:rsid w:val="005C43BB"/>
    <w:rsid w:val="005C5C98"/>
    <w:rsid w:val="005C65BA"/>
    <w:rsid w:val="005C69DF"/>
    <w:rsid w:val="005C6A8A"/>
    <w:rsid w:val="005C776B"/>
    <w:rsid w:val="005C7C4F"/>
    <w:rsid w:val="005C7CA4"/>
    <w:rsid w:val="005D0A64"/>
    <w:rsid w:val="005D0B0A"/>
    <w:rsid w:val="005D1198"/>
    <w:rsid w:val="005D12FC"/>
    <w:rsid w:val="005D1876"/>
    <w:rsid w:val="005D19C9"/>
    <w:rsid w:val="005D35BE"/>
    <w:rsid w:val="005D46D3"/>
    <w:rsid w:val="005D5154"/>
    <w:rsid w:val="005D5353"/>
    <w:rsid w:val="005D5BAC"/>
    <w:rsid w:val="005D5DBD"/>
    <w:rsid w:val="005D5E62"/>
    <w:rsid w:val="005D5F0B"/>
    <w:rsid w:val="005D6D1C"/>
    <w:rsid w:val="005D6DDA"/>
    <w:rsid w:val="005D72A7"/>
    <w:rsid w:val="005E05E5"/>
    <w:rsid w:val="005E0620"/>
    <w:rsid w:val="005E0A23"/>
    <w:rsid w:val="005E187E"/>
    <w:rsid w:val="005E25D0"/>
    <w:rsid w:val="005E2631"/>
    <w:rsid w:val="005E3D13"/>
    <w:rsid w:val="005E5306"/>
    <w:rsid w:val="005E5B16"/>
    <w:rsid w:val="005E5F52"/>
    <w:rsid w:val="005E6311"/>
    <w:rsid w:val="005E65D7"/>
    <w:rsid w:val="005E677E"/>
    <w:rsid w:val="005E6895"/>
    <w:rsid w:val="005E6A4B"/>
    <w:rsid w:val="005E7A15"/>
    <w:rsid w:val="005E7BF0"/>
    <w:rsid w:val="005F0258"/>
    <w:rsid w:val="005F0433"/>
    <w:rsid w:val="005F0451"/>
    <w:rsid w:val="005F0DE1"/>
    <w:rsid w:val="005F21AE"/>
    <w:rsid w:val="005F2254"/>
    <w:rsid w:val="005F2BBD"/>
    <w:rsid w:val="005F3248"/>
    <w:rsid w:val="005F35D9"/>
    <w:rsid w:val="005F4211"/>
    <w:rsid w:val="005F46E7"/>
    <w:rsid w:val="005F60DE"/>
    <w:rsid w:val="005F7A86"/>
    <w:rsid w:val="00600271"/>
    <w:rsid w:val="00601370"/>
    <w:rsid w:val="0060146C"/>
    <w:rsid w:val="00601524"/>
    <w:rsid w:val="00601B9A"/>
    <w:rsid w:val="00603097"/>
    <w:rsid w:val="006042A2"/>
    <w:rsid w:val="00604A88"/>
    <w:rsid w:val="00604ED1"/>
    <w:rsid w:val="00605A14"/>
    <w:rsid w:val="0060614A"/>
    <w:rsid w:val="006065FA"/>
    <w:rsid w:val="00606AF9"/>
    <w:rsid w:val="00607660"/>
    <w:rsid w:val="006077D9"/>
    <w:rsid w:val="006103F2"/>
    <w:rsid w:val="006105D3"/>
    <w:rsid w:val="00610646"/>
    <w:rsid w:val="00610DA4"/>
    <w:rsid w:val="00611099"/>
    <w:rsid w:val="00611BBE"/>
    <w:rsid w:val="00611EA9"/>
    <w:rsid w:val="006124EF"/>
    <w:rsid w:val="0061331C"/>
    <w:rsid w:val="00614115"/>
    <w:rsid w:val="0061414B"/>
    <w:rsid w:val="00614306"/>
    <w:rsid w:val="006148DB"/>
    <w:rsid w:val="006154D2"/>
    <w:rsid w:val="0061565F"/>
    <w:rsid w:val="0061606D"/>
    <w:rsid w:val="00617330"/>
    <w:rsid w:val="00617B26"/>
    <w:rsid w:val="00617F64"/>
    <w:rsid w:val="0062146F"/>
    <w:rsid w:val="0062271A"/>
    <w:rsid w:val="00623FD1"/>
    <w:rsid w:val="00623FD3"/>
    <w:rsid w:val="00624E98"/>
    <w:rsid w:val="00625AF4"/>
    <w:rsid w:val="00625C99"/>
    <w:rsid w:val="0062636F"/>
    <w:rsid w:val="0062710A"/>
    <w:rsid w:val="00627773"/>
    <w:rsid w:val="006301C7"/>
    <w:rsid w:val="006307AA"/>
    <w:rsid w:val="0063121A"/>
    <w:rsid w:val="00631414"/>
    <w:rsid w:val="006315E7"/>
    <w:rsid w:val="0063241C"/>
    <w:rsid w:val="0063266C"/>
    <w:rsid w:val="00632CA7"/>
    <w:rsid w:val="0063449E"/>
    <w:rsid w:val="00634562"/>
    <w:rsid w:val="006346F8"/>
    <w:rsid w:val="00634CB6"/>
    <w:rsid w:val="00634DBC"/>
    <w:rsid w:val="006357AD"/>
    <w:rsid w:val="00635AD3"/>
    <w:rsid w:val="00635AEC"/>
    <w:rsid w:val="00636A8E"/>
    <w:rsid w:val="006378A5"/>
    <w:rsid w:val="006379EF"/>
    <w:rsid w:val="00640262"/>
    <w:rsid w:val="00641036"/>
    <w:rsid w:val="00641359"/>
    <w:rsid w:val="00641365"/>
    <w:rsid w:val="0064157F"/>
    <w:rsid w:val="00642400"/>
    <w:rsid w:val="00642442"/>
    <w:rsid w:val="00642AAF"/>
    <w:rsid w:val="006433C5"/>
    <w:rsid w:val="00643DE1"/>
    <w:rsid w:val="00644A55"/>
    <w:rsid w:val="006453F7"/>
    <w:rsid w:val="006463A6"/>
    <w:rsid w:val="00647D51"/>
    <w:rsid w:val="006500F6"/>
    <w:rsid w:val="006505E8"/>
    <w:rsid w:val="00650871"/>
    <w:rsid w:val="006515DC"/>
    <w:rsid w:val="006524FA"/>
    <w:rsid w:val="006529D3"/>
    <w:rsid w:val="00652B24"/>
    <w:rsid w:val="00652FA5"/>
    <w:rsid w:val="006531FB"/>
    <w:rsid w:val="00653BBB"/>
    <w:rsid w:val="006541A2"/>
    <w:rsid w:val="00654FCF"/>
    <w:rsid w:val="00655236"/>
    <w:rsid w:val="006553C9"/>
    <w:rsid w:val="00655DB3"/>
    <w:rsid w:val="0065621A"/>
    <w:rsid w:val="0065639B"/>
    <w:rsid w:val="0065780D"/>
    <w:rsid w:val="00657EA9"/>
    <w:rsid w:val="00657FEA"/>
    <w:rsid w:val="0066003A"/>
    <w:rsid w:val="00660235"/>
    <w:rsid w:val="00660984"/>
    <w:rsid w:val="00660F9F"/>
    <w:rsid w:val="006610FD"/>
    <w:rsid w:val="00661382"/>
    <w:rsid w:val="006614D9"/>
    <w:rsid w:val="00661E41"/>
    <w:rsid w:val="00662956"/>
    <w:rsid w:val="006640D6"/>
    <w:rsid w:val="00664568"/>
    <w:rsid w:val="00664FA3"/>
    <w:rsid w:val="006669DD"/>
    <w:rsid w:val="00666AA0"/>
    <w:rsid w:val="00667241"/>
    <w:rsid w:val="006677C3"/>
    <w:rsid w:val="00667D9D"/>
    <w:rsid w:val="00667F55"/>
    <w:rsid w:val="00670308"/>
    <w:rsid w:val="00670BFE"/>
    <w:rsid w:val="00670EAE"/>
    <w:rsid w:val="00672D19"/>
    <w:rsid w:val="00673061"/>
    <w:rsid w:val="0067328E"/>
    <w:rsid w:val="00674286"/>
    <w:rsid w:val="006742E0"/>
    <w:rsid w:val="00674B02"/>
    <w:rsid w:val="00675E41"/>
    <w:rsid w:val="00676562"/>
    <w:rsid w:val="00677A92"/>
    <w:rsid w:val="00677BBD"/>
    <w:rsid w:val="006806E1"/>
    <w:rsid w:val="00680ECE"/>
    <w:rsid w:val="00681022"/>
    <w:rsid w:val="00681EFF"/>
    <w:rsid w:val="00682379"/>
    <w:rsid w:val="0068459B"/>
    <w:rsid w:val="00685230"/>
    <w:rsid w:val="00686142"/>
    <w:rsid w:val="00686E60"/>
    <w:rsid w:val="0068758F"/>
    <w:rsid w:val="00687C45"/>
    <w:rsid w:val="00687F0E"/>
    <w:rsid w:val="00690374"/>
    <w:rsid w:val="00690572"/>
    <w:rsid w:val="00690957"/>
    <w:rsid w:val="00690B4E"/>
    <w:rsid w:val="00691C7A"/>
    <w:rsid w:val="00691EA4"/>
    <w:rsid w:val="006925E3"/>
    <w:rsid w:val="00692675"/>
    <w:rsid w:val="006938EE"/>
    <w:rsid w:val="006946EC"/>
    <w:rsid w:val="00696B8E"/>
    <w:rsid w:val="00696EE3"/>
    <w:rsid w:val="006A0136"/>
    <w:rsid w:val="006A01B6"/>
    <w:rsid w:val="006A0759"/>
    <w:rsid w:val="006A1094"/>
    <w:rsid w:val="006A1467"/>
    <w:rsid w:val="006A14DF"/>
    <w:rsid w:val="006A1DE2"/>
    <w:rsid w:val="006A3080"/>
    <w:rsid w:val="006A35F0"/>
    <w:rsid w:val="006A3B1D"/>
    <w:rsid w:val="006A3C41"/>
    <w:rsid w:val="006A4414"/>
    <w:rsid w:val="006A4B27"/>
    <w:rsid w:val="006A5251"/>
    <w:rsid w:val="006A52E1"/>
    <w:rsid w:val="006A53EA"/>
    <w:rsid w:val="006A5521"/>
    <w:rsid w:val="006A60E5"/>
    <w:rsid w:val="006A6724"/>
    <w:rsid w:val="006A6C4C"/>
    <w:rsid w:val="006B0046"/>
    <w:rsid w:val="006B019D"/>
    <w:rsid w:val="006B1B23"/>
    <w:rsid w:val="006B2CE4"/>
    <w:rsid w:val="006B300C"/>
    <w:rsid w:val="006B360F"/>
    <w:rsid w:val="006B3EC2"/>
    <w:rsid w:val="006B426F"/>
    <w:rsid w:val="006B4E7D"/>
    <w:rsid w:val="006B4F1B"/>
    <w:rsid w:val="006B504C"/>
    <w:rsid w:val="006B56D5"/>
    <w:rsid w:val="006B6CBA"/>
    <w:rsid w:val="006B7387"/>
    <w:rsid w:val="006C008E"/>
    <w:rsid w:val="006C00A1"/>
    <w:rsid w:val="006C0FE6"/>
    <w:rsid w:val="006C171E"/>
    <w:rsid w:val="006C1D84"/>
    <w:rsid w:val="006C235F"/>
    <w:rsid w:val="006C2790"/>
    <w:rsid w:val="006C2867"/>
    <w:rsid w:val="006C28EC"/>
    <w:rsid w:val="006C402C"/>
    <w:rsid w:val="006C4489"/>
    <w:rsid w:val="006C48A6"/>
    <w:rsid w:val="006C49E0"/>
    <w:rsid w:val="006C4E54"/>
    <w:rsid w:val="006C525C"/>
    <w:rsid w:val="006C52E2"/>
    <w:rsid w:val="006C530A"/>
    <w:rsid w:val="006C598A"/>
    <w:rsid w:val="006C5B5D"/>
    <w:rsid w:val="006C5F2B"/>
    <w:rsid w:val="006C623D"/>
    <w:rsid w:val="006C67B3"/>
    <w:rsid w:val="006C7C00"/>
    <w:rsid w:val="006C7CCD"/>
    <w:rsid w:val="006D0306"/>
    <w:rsid w:val="006D04C7"/>
    <w:rsid w:val="006D088B"/>
    <w:rsid w:val="006D178C"/>
    <w:rsid w:val="006D1B10"/>
    <w:rsid w:val="006D2357"/>
    <w:rsid w:val="006D2C7B"/>
    <w:rsid w:val="006D30F1"/>
    <w:rsid w:val="006D3A9C"/>
    <w:rsid w:val="006D45A3"/>
    <w:rsid w:val="006D5275"/>
    <w:rsid w:val="006D53E0"/>
    <w:rsid w:val="006D56FD"/>
    <w:rsid w:val="006D5D1C"/>
    <w:rsid w:val="006D5DD6"/>
    <w:rsid w:val="006D66C4"/>
    <w:rsid w:val="006D680F"/>
    <w:rsid w:val="006E01D7"/>
    <w:rsid w:val="006E0582"/>
    <w:rsid w:val="006E0803"/>
    <w:rsid w:val="006E1061"/>
    <w:rsid w:val="006E26BF"/>
    <w:rsid w:val="006E366C"/>
    <w:rsid w:val="006E3DFB"/>
    <w:rsid w:val="006E3F65"/>
    <w:rsid w:val="006E44C5"/>
    <w:rsid w:val="006E4AF8"/>
    <w:rsid w:val="006E4EA4"/>
    <w:rsid w:val="006E589B"/>
    <w:rsid w:val="006E645E"/>
    <w:rsid w:val="006E647C"/>
    <w:rsid w:val="006E6F61"/>
    <w:rsid w:val="006E6F8E"/>
    <w:rsid w:val="006E771F"/>
    <w:rsid w:val="006E79B7"/>
    <w:rsid w:val="006F0492"/>
    <w:rsid w:val="006F07FC"/>
    <w:rsid w:val="006F1884"/>
    <w:rsid w:val="006F1984"/>
    <w:rsid w:val="006F2468"/>
    <w:rsid w:val="006F2DFA"/>
    <w:rsid w:val="006F47B5"/>
    <w:rsid w:val="006F4989"/>
    <w:rsid w:val="006F4B84"/>
    <w:rsid w:val="006F580D"/>
    <w:rsid w:val="006F6939"/>
    <w:rsid w:val="006F7036"/>
    <w:rsid w:val="006F7393"/>
    <w:rsid w:val="006F76DF"/>
    <w:rsid w:val="006F76EA"/>
    <w:rsid w:val="00701B5E"/>
    <w:rsid w:val="00702375"/>
    <w:rsid w:val="0070259B"/>
    <w:rsid w:val="0070385C"/>
    <w:rsid w:val="00703AA2"/>
    <w:rsid w:val="00704DB3"/>
    <w:rsid w:val="00705429"/>
    <w:rsid w:val="00706318"/>
    <w:rsid w:val="0070643D"/>
    <w:rsid w:val="007067BB"/>
    <w:rsid w:val="00707D37"/>
    <w:rsid w:val="0071227E"/>
    <w:rsid w:val="0071233A"/>
    <w:rsid w:val="007134B2"/>
    <w:rsid w:val="00714093"/>
    <w:rsid w:val="007141C4"/>
    <w:rsid w:val="007145FB"/>
    <w:rsid w:val="00714B52"/>
    <w:rsid w:val="00714CDD"/>
    <w:rsid w:val="00717414"/>
    <w:rsid w:val="00722048"/>
    <w:rsid w:val="0072244E"/>
    <w:rsid w:val="00722855"/>
    <w:rsid w:val="0072314F"/>
    <w:rsid w:val="0072349A"/>
    <w:rsid w:val="00723500"/>
    <w:rsid w:val="00723C1D"/>
    <w:rsid w:val="0072512D"/>
    <w:rsid w:val="00726A40"/>
    <w:rsid w:val="00727438"/>
    <w:rsid w:val="00727902"/>
    <w:rsid w:val="00727A4D"/>
    <w:rsid w:val="00727FA5"/>
    <w:rsid w:val="0073006E"/>
    <w:rsid w:val="0073012E"/>
    <w:rsid w:val="007308C6"/>
    <w:rsid w:val="007315EB"/>
    <w:rsid w:val="007319D8"/>
    <w:rsid w:val="007327C6"/>
    <w:rsid w:val="00732A62"/>
    <w:rsid w:val="00732DC1"/>
    <w:rsid w:val="00732E82"/>
    <w:rsid w:val="007336EB"/>
    <w:rsid w:val="007340EC"/>
    <w:rsid w:val="00736687"/>
    <w:rsid w:val="007368AE"/>
    <w:rsid w:val="00737893"/>
    <w:rsid w:val="00737A98"/>
    <w:rsid w:val="007400EF"/>
    <w:rsid w:val="00740767"/>
    <w:rsid w:val="00740FA3"/>
    <w:rsid w:val="00741AC4"/>
    <w:rsid w:val="00741B22"/>
    <w:rsid w:val="007422EF"/>
    <w:rsid w:val="00743556"/>
    <w:rsid w:val="00743627"/>
    <w:rsid w:val="00743D03"/>
    <w:rsid w:val="00743E93"/>
    <w:rsid w:val="0074490B"/>
    <w:rsid w:val="00744E3C"/>
    <w:rsid w:val="00745EE5"/>
    <w:rsid w:val="007509AB"/>
    <w:rsid w:val="00750CC0"/>
    <w:rsid w:val="007510A7"/>
    <w:rsid w:val="00751575"/>
    <w:rsid w:val="00751A20"/>
    <w:rsid w:val="00752128"/>
    <w:rsid w:val="0075224B"/>
    <w:rsid w:val="00753091"/>
    <w:rsid w:val="00753104"/>
    <w:rsid w:val="0075472C"/>
    <w:rsid w:val="00754737"/>
    <w:rsid w:val="00754DCC"/>
    <w:rsid w:val="0075515A"/>
    <w:rsid w:val="007553FB"/>
    <w:rsid w:val="007558E9"/>
    <w:rsid w:val="00755E27"/>
    <w:rsid w:val="0075772C"/>
    <w:rsid w:val="00760100"/>
    <w:rsid w:val="007604BE"/>
    <w:rsid w:val="007606C6"/>
    <w:rsid w:val="00760E1B"/>
    <w:rsid w:val="00760F8E"/>
    <w:rsid w:val="0076137F"/>
    <w:rsid w:val="00761C44"/>
    <w:rsid w:val="00761CF7"/>
    <w:rsid w:val="00762773"/>
    <w:rsid w:val="007629F7"/>
    <w:rsid w:val="00762A44"/>
    <w:rsid w:val="0076318C"/>
    <w:rsid w:val="00763759"/>
    <w:rsid w:val="00764510"/>
    <w:rsid w:val="0076499A"/>
    <w:rsid w:val="00764D5C"/>
    <w:rsid w:val="007656E7"/>
    <w:rsid w:val="00766324"/>
    <w:rsid w:val="0076696B"/>
    <w:rsid w:val="00766995"/>
    <w:rsid w:val="007672D6"/>
    <w:rsid w:val="00767670"/>
    <w:rsid w:val="00767B5C"/>
    <w:rsid w:val="00767B5D"/>
    <w:rsid w:val="00767C90"/>
    <w:rsid w:val="00767ECF"/>
    <w:rsid w:val="00770552"/>
    <w:rsid w:val="00772124"/>
    <w:rsid w:val="007725D7"/>
    <w:rsid w:val="0077289F"/>
    <w:rsid w:val="007728B6"/>
    <w:rsid w:val="00773617"/>
    <w:rsid w:val="0077391D"/>
    <w:rsid w:val="0077456D"/>
    <w:rsid w:val="0077598C"/>
    <w:rsid w:val="00776070"/>
    <w:rsid w:val="007763C8"/>
    <w:rsid w:val="00776476"/>
    <w:rsid w:val="0077652A"/>
    <w:rsid w:val="007768E7"/>
    <w:rsid w:val="00777192"/>
    <w:rsid w:val="00777A04"/>
    <w:rsid w:val="00777DF8"/>
    <w:rsid w:val="007805AC"/>
    <w:rsid w:val="007805CF"/>
    <w:rsid w:val="00781860"/>
    <w:rsid w:val="007818CF"/>
    <w:rsid w:val="00782B8E"/>
    <w:rsid w:val="00782D1C"/>
    <w:rsid w:val="007831D7"/>
    <w:rsid w:val="0078359E"/>
    <w:rsid w:val="00783715"/>
    <w:rsid w:val="00783871"/>
    <w:rsid w:val="0078414A"/>
    <w:rsid w:val="00784655"/>
    <w:rsid w:val="00784ABF"/>
    <w:rsid w:val="00786A41"/>
    <w:rsid w:val="00786D61"/>
    <w:rsid w:val="00787241"/>
    <w:rsid w:val="0079256E"/>
    <w:rsid w:val="007925A9"/>
    <w:rsid w:val="007925EE"/>
    <w:rsid w:val="00792AC0"/>
    <w:rsid w:val="00792BB5"/>
    <w:rsid w:val="00793410"/>
    <w:rsid w:val="007936F1"/>
    <w:rsid w:val="0079382D"/>
    <w:rsid w:val="007942B9"/>
    <w:rsid w:val="00795315"/>
    <w:rsid w:val="00796918"/>
    <w:rsid w:val="007969C5"/>
    <w:rsid w:val="00796B79"/>
    <w:rsid w:val="00796DBB"/>
    <w:rsid w:val="007A0208"/>
    <w:rsid w:val="007A029E"/>
    <w:rsid w:val="007A043A"/>
    <w:rsid w:val="007A1C74"/>
    <w:rsid w:val="007A1D5A"/>
    <w:rsid w:val="007A1F8C"/>
    <w:rsid w:val="007A3000"/>
    <w:rsid w:val="007A3F47"/>
    <w:rsid w:val="007A4296"/>
    <w:rsid w:val="007A4A38"/>
    <w:rsid w:val="007A4B86"/>
    <w:rsid w:val="007A6960"/>
    <w:rsid w:val="007A72AC"/>
    <w:rsid w:val="007A778F"/>
    <w:rsid w:val="007A7BF5"/>
    <w:rsid w:val="007A7F93"/>
    <w:rsid w:val="007B0871"/>
    <w:rsid w:val="007B120F"/>
    <w:rsid w:val="007B134D"/>
    <w:rsid w:val="007B1442"/>
    <w:rsid w:val="007B16B6"/>
    <w:rsid w:val="007B19B3"/>
    <w:rsid w:val="007B1EA3"/>
    <w:rsid w:val="007B2B23"/>
    <w:rsid w:val="007B2E82"/>
    <w:rsid w:val="007B3CEC"/>
    <w:rsid w:val="007B3E31"/>
    <w:rsid w:val="007B470B"/>
    <w:rsid w:val="007B5B45"/>
    <w:rsid w:val="007B5C04"/>
    <w:rsid w:val="007B5CBF"/>
    <w:rsid w:val="007B6780"/>
    <w:rsid w:val="007B7085"/>
    <w:rsid w:val="007B745D"/>
    <w:rsid w:val="007B74DD"/>
    <w:rsid w:val="007B7555"/>
    <w:rsid w:val="007B7BEB"/>
    <w:rsid w:val="007B7CE9"/>
    <w:rsid w:val="007C0221"/>
    <w:rsid w:val="007C0DCD"/>
    <w:rsid w:val="007C0E9E"/>
    <w:rsid w:val="007C23B8"/>
    <w:rsid w:val="007C2C50"/>
    <w:rsid w:val="007C37CE"/>
    <w:rsid w:val="007C397E"/>
    <w:rsid w:val="007C3A40"/>
    <w:rsid w:val="007C3C6C"/>
    <w:rsid w:val="007C46CC"/>
    <w:rsid w:val="007C4A78"/>
    <w:rsid w:val="007C5ACB"/>
    <w:rsid w:val="007C5CAC"/>
    <w:rsid w:val="007C6085"/>
    <w:rsid w:val="007C62C0"/>
    <w:rsid w:val="007C680D"/>
    <w:rsid w:val="007C7CB9"/>
    <w:rsid w:val="007D04C9"/>
    <w:rsid w:val="007D0B47"/>
    <w:rsid w:val="007D2467"/>
    <w:rsid w:val="007D2666"/>
    <w:rsid w:val="007D29AA"/>
    <w:rsid w:val="007D32C2"/>
    <w:rsid w:val="007D379D"/>
    <w:rsid w:val="007D5153"/>
    <w:rsid w:val="007D55EC"/>
    <w:rsid w:val="007D629D"/>
    <w:rsid w:val="007D6651"/>
    <w:rsid w:val="007D69F9"/>
    <w:rsid w:val="007D77BD"/>
    <w:rsid w:val="007E0642"/>
    <w:rsid w:val="007E0D73"/>
    <w:rsid w:val="007E14BF"/>
    <w:rsid w:val="007E1D78"/>
    <w:rsid w:val="007E1D90"/>
    <w:rsid w:val="007E202B"/>
    <w:rsid w:val="007E2709"/>
    <w:rsid w:val="007E2F19"/>
    <w:rsid w:val="007E460F"/>
    <w:rsid w:val="007E4A40"/>
    <w:rsid w:val="007E4CAD"/>
    <w:rsid w:val="007E5311"/>
    <w:rsid w:val="007E55B2"/>
    <w:rsid w:val="007E707F"/>
    <w:rsid w:val="007E7342"/>
    <w:rsid w:val="007E74B3"/>
    <w:rsid w:val="007E791F"/>
    <w:rsid w:val="007E7B40"/>
    <w:rsid w:val="007E7DE6"/>
    <w:rsid w:val="007E7F9C"/>
    <w:rsid w:val="007F0752"/>
    <w:rsid w:val="007F0949"/>
    <w:rsid w:val="007F099A"/>
    <w:rsid w:val="007F1D5A"/>
    <w:rsid w:val="007F30FF"/>
    <w:rsid w:val="007F32F4"/>
    <w:rsid w:val="007F33BD"/>
    <w:rsid w:val="007F342D"/>
    <w:rsid w:val="007F3A67"/>
    <w:rsid w:val="007F3C40"/>
    <w:rsid w:val="007F50A0"/>
    <w:rsid w:val="007F53E8"/>
    <w:rsid w:val="007F55D3"/>
    <w:rsid w:val="007F62F9"/>
    <w:rsid w:val="007F6FAF"/>
    <w:rsid w:val="007F779D"/>
    <w:rsid w:val="008000AC"/>
    <w:rsid w:val="0080061C"/>
    <w:rsid w:val="008007C5"/>
    <w:rsid w:val="00802998"/>
    <w:rsid w:val="00803A09"/>
    <w:rsid w:val="00804781"/>
    <w:rsid w:val="00804823"/>
    <w:rsid w:val="008054CA"/>
    <w:rsid w:val="00805521"/>
    <w:rsid w:val="00805685"/>
    <w:rsid w:val="0080598A"/>
    <w:rsid w:val="00805BE6"/>
    <w:rsid w:val="008061B2"/>
    <w:rsid w:val="00806770"/>
    <w:rsid w:val="00807F57"/>
    <w:rsid w:val="00810931"/>
    <w:rsid w:val="00810A7D"/>
    <w:rsid w:val="0081130A"/>
    <w:rsid w:val="008118A8"/>
    <w:rsid w:val="0081275A"/>
    <w:rsid w:val="00812AB2"/>
    <w:rsid w:val="00812E92"/>
    <w:rsid w:val="00812EB8"/>
    <w:rsid w:val="0081323D"/>
    <w:rsid w:val="008132BC"/>
    <w:rsid w:val="00813496"/>
    <w:rsid w:val="00814516"/>
    <w:rsid w:val="00814B10"/>
    <w:rsid w:val="00814F00"/>
    <w:rsid w:val="008165E4"/>
    <w:rsid w:val="00816B7D"/>
    <w:rsid w:val="00816D02"/>
    <w:rsid w:val="00817588"/>
    <w:rsid w:val="00817D5B"/>
    <w:rsid w:val="00820E02"/>
    <w:rsid w:val="008214E8"/>
    <w:rsid w:val="0082309E"/>
    <w:rsid w:val="008241BC"/>
    <w:rsid w:val="00824AA5"/>
    <w:rsid w:val="0082563D"/>
    <w:rsid w:val="008257B0"/>
    <w:rsid w:val="00826BD5"/>
    <w:rsid w:val="00826C41"/>
    <w:rsid w:val="008271E2"/>
    <w:rsid w:val="00827A32"/>
    <w:rsid w:val="008304DB"/>
    <w:rsid w:val="00830991"/>
    <w:rsid w:val="00830F7C"/>
    <w:rsid w:val="00830FE0"/>
    <w:rsid w:val="00831186"/>
    <w:rsid w:val="008317A3"/>
    <w:rsid w:val="00831A89"/>
    <w:rsid w:val="00831B8E"/>
    <w:rsid w:val="00831B99"/>
    <w:rsid w:val="00831BD3"/>
    <w:rsid w:val="00832068"/>
    <w:rsid w:val="008328B3"/>
    <w:rsid w:val="00832DB8"/>
    <w:rsid w:val="008345A4"/>
    <w:rsid w:val="0083476E"/>
    <w:rsid w:val="00834DC3"/>
    <w:rsid w:val="00834F7C"/>
    <w:rsid w:val="008355BB"/>
    <w:rsid w:val="0083596C"/>
    <w:rsid w:val="00835D00"/>
    <w:rsid w:val="00836283"/>
    <w:rsid w:val="00836431"/>
    <w:rsid w:val="008367F4"/>
    <w:rsid w:val="008371C5"/>
    <w:rsid w:val="00840555"/>
    <w:rsid w:val="008427D0"/>
    <w:rsid w:val="00843354"/>
    <w:rsid w:val="008435BA"/>
    <w:rsid w:val="00843B45"/>
    <w:rsid w:val="00843CC0"/>
    <w:rsid w:val="00844093"/>
    <w:rsid w:val="0084448A"/>
    <w:rsid w:val="00844965"/>
    <w:rsid w:val="008450D1"/>
    <w:rsid w:val="00845871"/>
    <w:rsid w:val="00847343"/>
    <w:rsid w:val="0084753E"/>
    <w:rsid w:val="00847560"/>
    <w:rsid w:val="008503DB"/>
    <w:rsid w:val="00850658"/>
    <w:rsid w:val="00850745"/>
    <w:rsid w:val="00851895"/>
    <w:rsid w:val="00851A48"/>
    <w:rsid w:val="00851B13"/>
    <w:rsid w:val="00852542"/>
    <w:rsid w:val="00854898"/>
    <w:rsid w:val="00854E3F"/>
    <w:rsid w:val="00855CBB"/>
    <w:rsid w:val="0085747B"/>
    <w:rsid w:val="008576C0"/>
    <w:rsid w:val="0085780E"/>
    <w:rsid w:val="00860100"/>
    <w:rsid w:val="00862859"/>
    <w:rsid w:val="008629AD"/>
    <w:rsid w:val="008647DB"/>
    <w:rsid w:val="008649D9"/>
    <w:rsid w:val="00864ACB"/>
    <w:rsid w:val="00865E8E"/>
    <w:rsid w:val="0086611B"/>
    <w:rsid w:val="008661F3"/>
    <w:rsid w:val="00866B2D"/>
    <w:rsid w:val="00866BC5"/>
    <w:rsid w:val="00866CE2"/>
    <w:rsid w:val="00867110"/>
    <w:rsid w:val="0086765C"/>
    <w:rsid w:val="00867DFD"/>
    <w:rsid w:val="008702D5"/>
    <w:rsid w:val="0087043A"/>
    <w:rsid w:val="00871592"/>
    <w:rsid w:val="00872291"/>
    <w:rsid w:val="0087251A"/>
    <w:rsid w:val="00872C4D"/>
    <w:rsid w:val="00873493"/>
    <w:rsid w:val="0087423C"/>
    <w:rsid w:val="00874AFD"/>
    <w:rsid w:val="00874EA8"/>
    <w:rsid w:val="00874ED0"/>
    <w:rsid w:val="00875C47"/>
    <w:rsid w:val="00875D54"/>
    <w:rsid w:val="00876482"/>
    <w:rsid w:val="00876A96"/>
    <w:rsid w:val="008770A3"/>
    <w:rsid w:val="008805EC"/>
    <w:rsid w:val="0088099A"/>
    <w:rsid w:val="00880CFF"/>
    <w:rsid w:val="0088191E"/>
    <w:rsid w:val="00882565"/>
    <w:rsid w:val="00885193"/>
    <w:rsid w:val="00885900"/>
    <w:rsid w:val="008867D9"/>
    <w:rsid w:val="00886EA3"/>
    <w:rsid w:val="00887817"/>
    <w:rsid w:val="00887D55"/>
    <w:rsid w:val="00887DE9"/>
    <w:rsid w:val="00887F5E"/>
    <w:rsid w:val="00890356"/>
    <w:rsid w:val="00891259"/>
    <w:rsid w:val="008915C6"/>
    <w:rsid w:val="00891DA2"/>
    <w:rsid w:val="00892165"/>
    <w:rsid w:val="0089362B"/>
    <w:rsid w:val="00893700"/>
    <w:rsid w:val="00893E03"/>
    <w:rsid w:val="00894247"/>
    <w:rsid w:val="008944D8"/>
    <w:rsid w:val="00894A46"/>
    <w:rsid w:val="00894D98"/>
    <w:rsid w:val="00896882"/>
    <w:rsid w:val="00896E46"/>
    <w:rsid w:val="00897C5E"/>
    <w:rsid w:val="008A01E9"/>
    <w:rsid w:val="008A03A0"/>
    <w:rsid w:val="008A08D6"/>
    <w:rsid w:val="008A0E6B"/>
    <w:rsid w:val="008A1726"/>
    <w:rsid w:val="008A342A"/>
    <w:rsid w:val="008A36A3"/>
    <w:rsid w:val="008A373D"/>
    <w:rsid w:val="008A3741"/>
    <w:rsid w:val="008A3A6F"/>
    <w:rsid w:val="008A3C33"/>
    <w:rsid w:val="008A3EF1"/>
    <w:rsid w:val="008A418B"/>
    <w:rsid w:val="008A422A"/>
    <w:rsid w:val="008A651D"/>
    <w:rsid w:val="008A656A"/>
    <w:rsid w:val="008A67D0"/>
    <w:rsid w:val="008A6940"/>
    <w:rsid w:val="008A6D49"/>
    <w:rsid w:val="008A79BC"/>
    <w:rsid w:val="008B041F"/>
    <w:rsid w:val="008B0DB8"/>
    <w:rsid w:val="008B14C7"/>
    <w:rsid w:val="008B155A"/>
    <w:rsid w:val="008B1765"/>
    <w:rsid w:val="008B27A9"/>
    <w:rsid w:val="008B44E0"/>
    <w:rsid w:val="008B4753"/>
    <w:rsid w:val="008B4994"/>
    <w:rsid w:val="008B4B3A"/>
    <w:rsid w:val="008B5A6D"/>
    <w:rsid w:val="008B5ECF"/>
    <w:rsid w:val="008B6169"/>
    <w:rsid w:val="008B66FA"/>
    <w:rsid w:val="008B6BBE"/>
    <w:rsid w:val="008B7050"/>
    <w:rsid w:val="008B738A"/>
    <w:rsid w:val="008B73B5"/>
    <w:rsid w:val="008B7CB3"/>
    <w:rsid w:val="008C17CA"/>
    <w:rsid w:val="008C36D7"/>
    <w:rsid w:val="008C3883"/>
    <w:rsid w:val="008C3E5C"/>
    <w:rsid w:val="008C4799"/>
    <w:rsid w:val="008C549B"/>
    <w:rsid w:val="008C60D8"/>
    <w:rsid w:val="008C6A84"/>
    <w:rsid w:val="008C6BA6"/>
    <w:rsid w:val="008C7930"/>
    <w:rsid w:val="008D02EB"/>
    <w:rsid w:val="008D0E58"/>
    <w:rsid w:val="008D0EA0"/>
    <w:rsid w:val="008D0F79"/>
    <w:rsid w:val="008D125D"/>
    <w:rsid w:val="008D2428"/>
    <w:rsid w:val="008D2AEC"/>
    <w:rsid w:val="008D315C"/>
    <w:rsid w:val="008D4BDB"/>
    <w:rsid w:val="008D54C2"/>
    <w:rsid w:val="008D5B4C"/>
    <w:rsid w:val="008D6239"/>
    <w:rsid w:val="008D64A2"/>
    <w:rsid w:val="008D6F6B"/>
    <w:rsid w:val="008D71D1"/>
    <w:rsid w:val="008D7317"/>
    <w:rsid w:val="008D77F0"/>
    <w:rsid w:val="008E0600"/>
    <w:rsid w:val="008E20EF"/>
    <w:rsid w:val="008E2A4B"/>
    <w:rsid w:val="008E2E27"/>
    <w:rsid w:val="008E3EB6"/>
    <w:rsid w:val="008E4566"/>
    <w:rsid w:val="008E47F8"/>
    <w:rsid w:val="008E49E5"/>
    <w:rsid w:val="008E4B82"/>
    <w:rsid w:val="008E524D"/>
    <w:rsid w:val="008E5F4F"/>
    <w:rsid w:val="008E6B65"/>
    <w:rsid w:val="008F040E"/>
    <w:rsid w:val="008F050B"/>
    <w:rsid w:val="008F0E13"/>
    <w:rsid w:val="008F1186"/>
    <w:rsid w:val="008F140A"/>
    <w:rsid w:val="008F2738"/>
    <w:rsid w:val="008F28B7"/>
    <w:rsid w:val="008F2BB7"/>
    <w:rsid w:val="008F3099"/>
    <w:rsid w:val="008F347C"/>
    <w:rsid w:val="008F3B19"/>
    <w:rsid w:val="008F4686"/>
    <w:rsid w:val="008F55A4"/>
    <w:rsid w:val="008F58FC"/>
    <w:rsid w:val="008F6749"/>
    <w:rsid w:val="008F690B"/>
    <w:rsid w:val="008F743A"/>
    <w:rsid w:val="008F7B7C"/>
    <w:rsid w:val="008F7BFC"/>
    <w:rsid w:val="00900789"/>
    <w:rsid w:val="0090082B"/>
    <w:rsid w:val="00900EC5"/>
    <w:rsid w:val="00901CBF"/>
    <w:rsid w:val="009023DA"/>
    <w:rsid w:val="009036B7"/>
    <w:rsid w:val="00903C24"/>
    <w:rsid w:val="00903D85"/>
    <w:rsid w:val="00903FF5"/>
    <w:rsid w:val="00904326"/>
    <w:rsid w:val="009047DA"/>
    <w:rsid w:val="0090523A"/>
    <w:rsid w:val="0090593E"/>
    <w:rsid w:val="009059A1"/>
    <w:rsid w:val="00905AA5"/>
    <w:rsid w:val="00906402"/>
    <w:rsid w:val="009064A3"/>
    <w:rsid w:val="00906A3D"/>
    <w:rsid w:val="0090716A"/>
    <w:rsid w:val="009072A6"/>
    <w:rsid w:val="00907AB5"/>
    <w:rsid w:val="00907BE0"/>
    <w:rsid w:val="00907C06"/>
    <w:rsid w:val="00910A0F"/>
    <w:rsid w:val="00911941"/>
    <w:rsid w:val="0091278B"/>
    <w:rsid w:val="00913444"/>
    <w:rsid w:val="0091400E"/>
    <w:rsid w:val="00914D99"/>
    <w:rsid w:val="009154F6"/>
    <w:rsid w:val="009157A6"/>
    <w:rsid w:val="00915AB4"/>
    <w:rsid w:val="009160CD"/>
    <w:rsid w:val="0091635F"/>
    <w:rsid w:val="00916379"/>
    <w:rsid w:val="0091752B"/>
    <w:rsid w:val="00917DA9"/>
    <w:rsid w:val="00920779"/>
    <w:rsid w:val="00920D4D"/>
    <w:rsid w:val="00921220"/>
    <w:rsid w:val="00921D25"/>
    <w:rsid w:val="009225CF"/>
    <w:rsid w:val="00922650"/>
    <w:rsid w:val="009227DF"/>
    <w:rsid w:val="00922FB2"/>
    <w:rsid w:val="0092332F"/>
    <w:rsid w:val="0092369E"/>
    <w:rsid w:val="00923B2D"/>
    <w:rsid w:val="00924619"/>
    <w:rsid w:val="009247A6"/>
    <w:rsid w:val="00924C1B"/>
    <w:rsid w:val="00924D68"/>
    <w:rsid w:val="00924DE7"/>
    <w:rsid w:val="00925ACB"/>
    <w:rsid w:val="00925C7A"/>
    <w:rsid w:val="00926136"/>
    <w:rsid w:val="00926A0A"/>
    <w:rsid w:val="0092712A"/>
    <w:rsid w:val="00930328"/>
    <w:rsid w:val="0093059B"/>
    <w:rsid w:val="00930C55"/>
    <w:rsid w:val="00931120"/>
    <w:rsid w:val="0093139B"/>
    <w:rsid w:val="0093187B"/>
    <w:rsid w:val="0093191F"/>
    <w:rsid w:val="00932068"/>
    <w:rsid w:val="009321B0"/>
    <w:rsid w:val="009325F5"/>
    <w:rsid w:val="00932622"/>
    <w:rsid w:val="0093542E"/>
    <w:rsid w:val="009355A7"/>
    <w:rsid w:val="009376A2"/>
    <w:rsid w:val="00937737"/>
    <w:rsid w:val="009406E4"/>
    <w:rsid w:val="0094075B"/>
    <w:rsid w:val="009407E8"/>
    <w:rsid w:val="0094092E"/>
    <w:rsid w:val="00940966"/>
    <w:rsid w:val="00940CA3"/>
    <w:rsid w:val="00942D69"/>
    <w:rsid w:val="00943240"/>
    <w:rsid w:val="00943F52"/>
    <w:rsid w:val="0094437C"/>
    <w:rsid w:val="00944464"/>
    <w:rsid w:val="00944BD7"/>
    <w:rsid w:val="009457A8"/>
    <w:rsid w:val="00945987"/>
    <w:rsid w:val="00946073"/>
    <w:rsid w:val="00946CC9"/>
    <w:rsid w:val="009471B3"/>
    <w:rsid w:val="00947588"/>
    <w:rsid w:val="00947C1C"/>
    <w:rsid w:val="00947F56"/>
    <w:rsid w:val="00950149"/>
    <w:rsid w:val="009503E1"/>
    <w:rsid w:val="009504D7"/>
    <w:rsid w:val="00950728"/>
    <w:rsid w:val="009511E0"/>
    <w:rsid w:val="0095226F"/>
    <w:rsid w:val="009522B0"/>
    <w:rsid w:val="009547CA"/>
    <w:rsid w:val="0095571D"/>
    <w:rsid w:val="00955CF3"/>
    <w:rsid w:val="00957001"/>
    <w:rsid w:val="00957279"/>
    <w:rsid w:val="009579C9"/>
    <w:rsid w:val="0096022D"/>
    <w:rsid w:val="00961451"/>
    <w:rsid w:val="00961809"/>
    <w:rsid w:val="00961B6E"/>
    <w:rsid w:val="009624AA"/>
    <w:rsid w:val="009624D8"/>
    <w:rsid w:val="009625F5"/>
    <w:rsid w:val="009629A3"/>
    <w:rsid w:val="00962CD5"/>
    <w:rsid w:val="00963589"/>
    <w:rsid w:val="009644BF"/>
    <w:rsid w:val="009651AD"/>
    <w:rsid w:val="009656B8"/>
    <w:rsid w:val="00966699"/>
    <w:rsid w:val="00966DE5"/>
    <w:rsid w:val="009677EE"/>
    <w:rsid w:val="00970A2B"/>
    <w:rsid w:val="009712A5"/>
    <w:rsid w:val="00971CC4"/>
    <w:rsid w:val="00971D96"/>
    <w:rsid w:val="00971F0A"/>
    <w:rsid w:val="00971FEE"/>
    <w:rsid w:val="00972076"/>
    <w:rsid w:val="009725C0"/>
    <w:rsid w:val="009737F2"/>
    <w:rsid w:val="00973A76"/>
    <w:rsid w:val="00973F5F"/>
    <w:rsid w:val="0097401A"/>
    <w:rsid w:val="009740D9"/>
    <w:rsid w:val="00974346"/>
    <w:rsid w:val="009746CC"/>
    <w:rsid w:val="0097510D"/>
    <w:rsid w:val="00975279"/>
    <w:rsid w:val="009761DB"/>
    <w:rsid w:val="009764AB"/>
    <w:rsid w:val="0097746F"/>
    <w:rsid w:val="00977FB7"/>
    <w:rsid w:val="009807DE"/>
    <w:rsid w:val="0098113F"/>
    <w:rsid w:val="00981E96"/>
    <w:rsid w:val="00983671"/>
    <w:rsid w:val="009847B1"/>
    <w:rsid w:val="009847F9"/>
    <w:rsid w:val="00987035"/>
    <w:rsid w:val="00987881"/>
    <w:rsid w:val="00987A50"/>
    <w:rsid w:val="00987EF1"/>
    <w:rsid w:val="00990099"/>
    <w:rsid w:val="00991509"/>
    <w:rsid w:val="00992B56"/>
    <w:rsid w:val="00992CE5"/>
    <w:rsid w:val="0099329F"/>
    <w:rsid w:val="009932F5"/>
    <w:rsid w:val="009940F9"/>
    <w:rsid w:val="00995369"/>
    <w:rsid w:val="0099545D"/>
    <w:rsid w:val="0099667A"/>
    <w:rsid w:val="00996BD3"/>
    <w:rsid w:val="00996C43"/>
    <w:rsid w:val="009A0C84"/>
    <w:rsid w:val="009A0E9C"/>
    <w:rsid w:val="009A1113"/>
    <w:rsid w:val="009A17B4"/>
    <w:rsid w:val="009A1849"/>
    <w:rsid w:val="009A20A6"/>
    <w:rsid w:val="009A2174"/>
    <w:rsid w:val="009A221E"/>
    <w:rsid w:val="009A2881"/>
    <w:rsid w:val="009A30C9"/>
    <w:rsid w:val="009A367A"/>
    <w:rsid w:val="009A5287"/>
    <w:rsid w:val="009A563A"/>
    <w:rsid w:val="009A64A5"/>
    <w:rsid w:val="009A6776"/>
    <w:rsid w:val="009A732A"/>
    <w:rsid w:val="009B1A54"/>
    <w:rsid w:val="009B1EDA"/>
    <w:rsid w:val="009B2BDD"/>
    <w:rsid w:val="009B2E3C"/>
    <w:rsid w:val="009B383C"/>
    <w:rsid w:val="009B3B6F"/>
    <w:rsid w:val="009B4442"/>
    <w:rsid w:val="009B55DC"/>
    <w:rsid w:val="009B5B2E"/>
    <w:rsid w:val="009B6D0B"/>
    <w:rsid w:val="009B6E1C"/>
    <w:rsid w:val="009C1357"/>
    <w:rsid w:val="009C1B8D"/>
    <w:rsid w:val="009C25E2"/>
    <w:rsid w:val="009C27C8"/>
    <w:rsid w:val="009C2838"/>
    <w:rsid w:val="009C2CA3"/>
    <w:rsid w:val="009C41C6"/>
    <w:rsid w:val="009C5595"/>
    <w:rsid w:val="009C569A"/>
    <w:rsid w:val="009C6B50"/>
    <w:rsid w:val="009C6BB2"/>
    <w:rsid w:val="009C7A52"/>
    <w:rsid w:val="009C7BE4"/>
    <w:rsid w:val="009C7ED5"/>
    <w:rsid w:val="009D0150"/>
    <w:rsid w:val="009D02C0"/>
    <w:rsid w:val="009D03E9"/>
    <w:rsid w:val="009D067E"/>
    <w:rsid w:val="009D1097"/>
    <w:rsid w:val="009D1EE0"/>
    <w:rsid w:val="009D2AF0"/>
    <w:rsid w:val="009D2C27"/>
    <w:rsid w:val="009D4691"/>
    <w:rsid w:val="009D48BA"/>
    <w:rsid w:val="009D5831"/>
    <w:rsid w:val="009D6909"/>
    <w:rsid w:val="009D79E8"/>
    <w:rsid w:val="009E01E4"/>
    <w:rsid w:val="009E08EC"/>
    <w:rsid w:val="009E0A77"/>
    <w:rsid w:val="009E1087"/>
    <w:rsid w:val="009E2350"/>
    <w:rsid w:val="009E2919"/>
    <w:rsid w:val="009E42F5"/>
    <w:rsid w:val="009E4400"/>
    <w:rsid w:val="009E48B9"/>
    <w:rsid w:val="009E4ECB"/>
    <w:rsid w:val="009E4FA5"/>
    <w:rsid w:val="009E51FD"/>
    <w:rsid w:val="009E7041"/>
    <w:rsid w:val="009E774B"/>
    <w:rsid w:val="009F031C"/>
    <w:rsid w:val="009F0F38"/>
    <w:rsid w:val="009F114B"/>
    <w:rsid w:val="009F15CB"/>
    <w:rsid w:val="009F17E6"/>
    <w:rsid w:val="009F1992"/>
    <w:rsid w:val="009F2DF6"/>
    <w:rsid w:val="009F467D"/>
    <w:rsid w:val="009F506A"/>
    <w:rsid w:val="009F5969"/>
    <w:rsid w:val="009F6203"/>
    <w:rsid w:val="009F69C9"/>
    <w:rsid w:val="009F7E6E"/>
    <w:rsid w:val="00A005F3"/>
    <w:rsid w:val="00A00B25"/>
    <w:rsid w:val="00A012C6"/>
    <w:rsid w:val="00A02315"/>
    <w:rsid w:val="00A02502"/>
    <w:rsid w:val="00A03EF4"/>
    <w:rsid w:val="00A04409"/>
    <w:rsid w:val="00A0528A"/>
    <w:rsid w:val="00A05743"/>
    <w:rsid w:val="00A05F4D"/>
    <w:rsid w:val="00A06DAC"/>
    <w:rsid w:val="00A07EA2"/>
    <w:rsid w:val="00A1039D"/>
    <w:rsid w:val="00A1238C"/>
    <w:rsid w:val="00A123F7"/>
    <w:rsid w:val="00A125D4"/>
    <w:rsid w:val="00A1436A"/>
    <w:rsid w:val="00A15225"/>
    <w:rsid w:val="00A15314"/>
    <w:rsid w:val="00A16277"/>
    <w:rsid w:val="00A1628C"/>
    <w:rsid w:val="00A1628F"/>
    <w:rsid w:val="00A16BD0"/>
    <w:rsid w:val="00A16D04"/>
    <w:rsid w:val="00A20705"/>
    <w:rsid w:val="00A20A52"/>
    <w:rsid w:val="00A22463"/>
    <w:rsid w:val="00A2420E"/>
    <w:rsid w:val="00A2473A"/>
    <w:rsid w:val="00A251AD"/>
    <w:rsid w:val="00A25274"/>
    <w:rsid w:val="00A25752"/>
    <w:rsid w:val="00A25A7A"/>
    <w:rsid w:val="00A2642A"/>
    <w:rsid w:val="00A26638"/>
    <w:rsid w:val="00A26793"/>
    <w:rsid w:val="00A30044"/>
    <w:rsid w:val="00A30143"/>
    <w:rsid w:val="00A30B5E"/>
    <w:rsid w:val="00A31EDC"/>
    <w:rsid w:val="00A32004"/>
    <w:rsid w:val="00A320F9"/>
    <w:rsid w:val="00A321CC"/>
    <w:rsid w:val="00A32897"/>
    <w:rsid w:val="00A32F8B"/>
    <w:rsid w:val="00A33981"/>
    <w:rsid w:val="00A33D72"/>
    <w:rsid w:val="00A341E5"/>
    <w:rsid w:val="00A34D9B"/>
    <w:rsid w:val="00A36383"/>
    <w:rsid w:val="00A36D63"/>
    <w:rsid w:val="00A3759B"/>
    <w:rsid w:val="00A3776B"/>
    <w:rsid w:val="00A37C6A"/>
    <w:rsid w:val="00A4045B"/>
    <w:rsid w:val="00A4158B"/>
    <w:rsid w:val="00A416D9"/>
    <w:rsid w:val="00A41D73"/>
    <w:rsid w:val="00A43218"/>
    <w:rsid w:val="00A43D06"/>
    <w:rsid w:val="00A43E50"/>
    <w:rsid w:val="00A43F0C"/>
    <w:rsid w:val="00A444DE"/>
    <w:rsid w:val="00A44827"/>
    <w:rsid w:val="00A44950"/>
    <w:rsid w:val="00A453C1"/>
    <w:rsid w:val="00A46070"/>
    <w:rsid w:val="00A4630B"/>
    <w:rsid w:val="00A47A01"/>
    <w:rsid w:val="00A51099"/>
    <w:rsid w:val="00A51197"/>
    <w:rsid w:val="00A51520"/>
    <w:rsid w:val="00A52352"/>
    <w:rsid w:val="00A52952"/>
    <w:rsid w:val="00A529B6"/>
    <w:rsid w:val="00A52CF5"/>
    <w:rsid w:val="00A52D2F"/>
    <w:rsid w:val="00A53117"/>
    <w:rsid w:val="00A53283"/>
    <w:rsid w:val="00A532CD"/>
    <w:rsid w:val="00A532EE"/>
    <w:rsid w:val="00A5364A"/>
    <w:rsid w:val="00A542BF"/>
    <w:rsid w:val="00A552CB"/>
    <w:rsid w:val="00A557B7"/>
    <w:rsid w:val="00A55985"/>
    <w:rsid w:val="00A55A34"/>
    <w:rsid w:val="00A55FB1"/>
    <w:rsid w:val="00A563BC"/>
    <w:rsid w:val="00A56CB4"/>
    <w:rsid w:val="00A572B9"/>
    <w:rsid w:val="00A601B2"/>
    <w:rsid w:val="00A6050F"/>
    <w:rsid w:val="00A6176F"/>
    <w:rsid w:val="00A61CEB"/>
    <w:rsid w:val="00A62822"/>
    <w:rsid w:val="00A63264"/>
    <w:rsid w:val="00A644F3"/>
    <w:rsid w:val="00A64C98"/>
    <w:rsid w:val="00A64D6B"/>
    <w:rsid w:val="00A65007"/>
    <w:rsid w:val="00A659B6"/>
    <w:rsid w:val="00A65F29"/>
    <w:rsid w:val="00A66326"/>
    <w:rsid w:val="00A66498"/>
    <w:rsid w:val="00A66657"/>
    <w:rsid w:val="00A6673D"/>
    <w:rsid w:val="00A66E13"/>
    <w:rsid w:val="00A674B1"/>
    <w:rsid w:val="00A67A2E"/>
    <w:rsid w:val="00A67F98"/>
    <w:rsid w:val="00A700A5"/>
    <w:rsid w:val="00A705EF"/>
    <w:rsid w:val="00A71284"/>
    <w:rsid w:val="00A71446"/>
    <w:rsid w:val="00A715CE"/>
    <w:rsid w:val="00A71A9C"/>
    <w:rsid w:val="00A75984"/>
    <w:rsid w:val="00A761E2"/>
    <w:rsid w:val="00A762A2"/>
    <w:rsid w:val="00A7634B"/>
    <w:rsid w:val="00A76687"/>
    <w:rsid w:val="00A76C49"/>
    <w:rsid w:val="00A773BC"/>
    <w:rsid w:val="00A776DF"/>
    <w:rsid w:val="00A77F76"/>
    <w:rsid w:val="00A80227"/>
    <w:rsid w:val="00A82372"/>
    <w:rsid w:val="00A82E68"/>
    <w:rsid w:val="00A835CE"/>
    <w:rsid w:val="00A8398C"/>
    <w:rsid w:val="00A83D83"/>
    <w:rsid w:val="00A83FAC"/>
    <w:rsid w:val="00A84BB7"/>
    <w:rsid w:val="00A84E3F"/>
    <w:rsid w:val="00A85F0F"/>
    <w:rsid w:val="00A8602A"/>
    <w:rsid w:val="00A8629C"/>
    <w:rsid w:val="00A867A4"/>
    <w:rsid w:val="00A877D4"/>
    <w:rsid w:val="00A9074F"/>
    <w:rsid w:val="00A9082F"/>
    <w:rsid w:val="00A91341"/>
    <w:rsid w:val="00A91422"/>
    <w:rsid w:val="00A919D2"/>
    <w:rsid w:val="00A92D2C"/>
    <w:rsid w:val="00A92F0B"/>
    <w:rsid w:val="00A93D55"/>
    <w:rsid w:val="00A956BA"/>
    <w:rsid w:val="00A96713"/>
    <w:rsid w:val="00A96E91"/>
    <w:rsid w:val="00A97081"/>
    <w:rsid w:val="00AA2109"/>
    <w:rsid w:val="00AA2441"/>
    <w:rsid w:val="00AA25E2"/>
    <w:rsid w:val="00AA285F"/>
    <w:rsid w:val="00AA30AA"/>
    <w:rsid w:val="00AA3601"/>
    <w:rsid w:val="00AA3898"/>
    <w:rsid w:val="00AA441C"/>
    <w:rsid w:val="00AA4A3A"/>
    <w:rsid w:val="00AA4A91"/>
    <w:rsid w:val="00AA5382"/>
    <w:rsid w:val="00AA5C5C"/>
    <w:rsid w:val="00AA5D12"/>
    <w:rsid w:val="00AA7BBD"/>
    <w:rsid w:val="00AB0789"/>
    <w:rsid w:val="00AB0D59"/>
    <w:rsid w:val="00AB0EDC"/>
    <w:rsid w:val="00AB11B3"/>
    <w:rsid w:val="00AB17B3"/>
    <w:rsid w:val="00AB1F24"/>
    <w:rsid w:val="00AB230C"/>
    <w:rsid w:val="00AB2596"/>
    <w:rsid w:val="00AB27DE"/>
    <w:rsid w:val="00AB2FFE"/>
    <w:rsid w:val="00AB30A9"/>
    <w:rsid w:val="00AB3A4B"/>
    <w:rsid w:val="00AB4CEE"/>
    <w:rsid w:val="00AB546E"/>
    <w:rsid w:val="00AB5CDA"/>
    <w:rsid w:val="00AB6864"/>
    <w:rsid w:val="00AB7B2F"/>
    <w:rsid w:val="00AC0AEA"/>
    <w:rsid w:val="00AC20A0"/>
    <w:rsid w:val="00AC254C"/>
    <w:rsid w:val="00AC2728"/>
    <w:rsid w:val="00AC402F"/>
    <w:rsid w:val="00AC45DD"/>
    <w:rsid w:val="00AC48E2"/>
    <w:rsid w:val="00AC496D"/>
    <w:rsid w:val="00AC4CF3"/>
    <w:rsid w:val="00AC50A1"/>
    <w:rsid w:val="00AC5100"/>
    <w:rsid w:val="00AC5209"/>
    <w:rsid w:val="00AC5C3E"/>
    <w:rsid w:val="00AC61DC"/>
    <w:rsid w:val="00AC6737"/>
    <w:rsid w:val="00AC6D0B"/>
    <w:rsid w:val="00AC6E55"/>
    <w:rsid w:val="00AC71D4"/>
    <w:rsid w:val="00AC74EE"/>
    <w:rsid w:val="00AC7DD2"/>
    <w:rsid w:val="00AD0448"/>
    <w:rsid w:val="00AD0BD5"/>
    <w:rsid w:val="00AD0C36"/>
    <w:rsid w:val="00AD11D9"/>
    <w:rsid w:val="00AD239D"/>
    <w:rsid w:val="00AD2850"/>
    <w:rsid w:val="00AD37CF"/>
    <w:rsid w:val="00AD4591"/>
    <w:rsid w:val="00AD48D2"/>
    <w:rsid w:val="00AD5581"/>
    <w:rsid w:val="00AD5EDC"/>
    <w:rsid w:val="00AD66BF"/>
    <w:rsid w:val="00AD699A"/>
    <w:rsid w:val="00AD69C3"/>
    <w:rsid w:val="00AD72B4"/>
    <w:rsid w:val="00AD7528"/>
    <w:rsid w:val="00AE0431"/>
    <w:rsid w:val="00AE064E"/>
    <w:rsid w:val="00AE091B"/>
    <w:rsid w:val="00AE1451"/>
    <w:rsid w:val="00AE1C04"/>
    <w:rsid w:val="00AE2079"/>
    <w:rsid w:val="00AE29C5"/>
    <w:rsid w:val="00AE29E8"/>
    <w:rsid w:val="00AE2EB9"/>
    <w:rsid w:val="00AE2F8A"/>
    <w:rsid w:val="00AE3764"/>
    <w:rsid w:val="00AE3928"/>
    <w:rsid w:val="00AE3C5C"/>
    <w:rsid w:val="00AE537B"/>
    <w:rsid w:val="00AE6BEB"/>
    <w:rsid w:val="00AE7064"/>
    <w:rsid w:val="00AE7593"/>
    <w:rsid w:val="00AE7758"/>
    <w:rsid w:val="00AF009F"/>
    <w:rsid w:val="00AF0265"/>
    <w:rsid w:val="00AF0846"/>
    <w:rsid w:val="00AF0D3E"/>
    <w:rsid w:val="00AF2014"/>
    <w:rsid w:val="00AF21BA"/>
    <w:rsid w:val="00AF2AAE"/>
    <w:rsid w:val="00AF2AEE"/>
    <w:rsid w:val="00AF2B4E"/>
    <w:rsid w:val="00AF38A5"/>
    <w:rsid w:val="00AF3CA2"/>
    <w:rsid w:val="00AF596A"/>
    <w:rsid w:val="00AF5A09"/>
    <w:rsid w:val="00AF5C0D"/>
    <w:rsid w:val="00AF5DB8"/>
    <w:rsid w:val="00AF5FBF"/>
    <w:rsid w:val="00AF67D7"/>
    <w:rsid w:val="00AF68D2"/>
    <w:rsid w:val="00AF6A2D"/>
    <w:rsid w:val="00AF7A20"/>
    <w:rsid w:val="00AF7BB6"/>
    <w:rsid w:val="00B0017D"/>
    <w:rsid w:val="00B004F4"/>
    <w:rsid w:val="00B00986"/>
    <w:rsid w:val="00B00CEB"/>
    <w:rsid w:val="00B0164B"/>
    <w:rsid w:val="00B02B5D"/>
    <w:rsid w:val="00B030F9"/>
    <w:rsid w:val="00B03875"/>
    <w:rsid w:val="00B04963"/>
    <w:rsid w:val="00B0528A"/>
    <w:rsid w:val="00B0567C"/>
    <w:rsid w:val="00B06792"/>
    <w:rsid w:val="00B06832"/>
    <w:rsid w:val="00B0707C"/>
    <w:rsid w:val="00B07DBE"/>
    <w:rsid w:val="00B107AC"/>
    <w:rsid w:val="00B1082D"/>
    <w:rsid w:val="00B109B4"/>
    <w:rsid w:val="00B11AC0"/>
    <w:rsid w:val="00B12C72"/>
    <w:rsid w:val="00B13107"/>
    <w:rsid w:val="00B1330F"/>
    <w:rsid w:val="00B135DE"/>
    <w:rsid w:val="00B13938"/>
    <w:rsid w:val="00B13E7F"/>
    <w:rsid w:val="00B14065"/>
    <w:rsid w:val="00B144D1"/>
    <w:rsid w:val="00B14E01"/>
    <w:rsid w:val="00B1767B"/>
    <w:rsid w:val="00B20097"/>
    <w:rsid w:val="00B209EA"/>
    <w:rsid w:val="00B20FA4"/>
    <w:rsid w:val="00B24CAB"/>
    <w:rsid w:val="00B24D13"/>
    <w:rsid w:val="00B26993"/>
    <w:rsid w:val="00B27BF9"/>
    <w:rsid w:val="00B27EE6"/>
    <w:rsid w:val="00B30497"/>
    <w:rsid w:val="00B3069A"/>
    <w:rsid w:val="00B3069C"/>
    <w:rsid w:val="00B306AD"/>
    <w:rsid w:val="00B30B4D"/>
    <w:rsid w:val="00B3108D"/>
    <w:rsid w:val="00B3170F"/>
    <w:rsid w:val="00B317B7"/>
    <w:rsid w:val="00B318C6"/>
    <w:rsid w:val="00B31AF8"/>
    <w:rsid w:val="00B31CFE"/>
    <w:rsid w:val="00B31EF0"/>
    <w:rsid w:val="00B3257C"/>
    <w:rsid w:val="00B3340A"/>
    <w:rsid w:val="00B34330"/>
    <w:rsid w:val="00B34ABB"/>
    <w:rsid w:val="00B356C1"/>
    <w:rsid w:val="00B35C7E"/>
    <w:rsid w:val="00B36145"/>
    <w:rsid w:val="00B36529"/>
    <w:rsid w:val="00B36DEA"/>
    <w:rsid w:val="00B370AB"/>
    <w:rsid w:val="00B37A4C"/>
    <w:rsid w:val="00B37E07"/>
    <w:rsid w:val="00B402EF"/>
    <w:rsid w:val="00B403C5"/>
    <w:rsid w:val="00B40657"/>
    <w:rsid w:val="00B40ED1"/>
    <w:rsid w:val="00B41D84"/>
    <w:rsid w:val="00B41E18"/>
    <w:rsid w:val="00B422DC"/>
    <w:rsid w:val="00B4250A"/>
    <w:rsid w:val="00B4298F"/>
    <w:rsid w:val="00B42A8F"/>
    <w:rsid w:val="00B43325"/>
    <w:rsid w:val="00B44CB9"/>
    <w:rsid w:val="00B45B4F"/>
    <w:rsid w:val="00B45EC0"/>
    <w:rsid w:val="00B46E27"/>
    <w:rsid w:val="00B471B6"/>
    <w:rsid w:val="00B47B5A"/>
    <w:rsid w:val="00B501AF"/>
    <w:rsid w:val="00B50426"/>
    <w:rsid w:val="00B50595"/>
    <w:rsid w:val="00B5113A"/>
    <w:rsid w:val="00B51974"/>
    <w:rsid w:val="00B54709"/>
    <w:rsid w:val="00B55654"/>
    <w:rsid w:val="00B56219"/>
    <w:rsid w:val="00B562BD"/>
    <w:rsid w:val="00B5640A"/>
    <w:rsid w:val="00B5675B"/>
    <w:rsid w:val="00B56A31"/>
    <w:rsid w:val="00B56F56"/>
    <w:rsid w:val="00B575F4"/>
    <w:rsid w:val="00B57812"/>
    <w:rsid w:val="00B61459"/>
    <w:rsid w:val="00B61C06"/>
    <w:rsid w:val="00B62556"/>
    <w:rsid w:val="00B62F75"/>
    <w:rsid w:val="00B63B44"/>
    <w:rsid w:val="00B63D84"/>
    <w:rsid w:val="00B63FE7"/>
    <w:rsid w:val="00B64058"/>
    <w:rsid w:val="00B64425"/>
    <w:rsid w:val="00B6501F"/>
    <w:rsid w:val="00B664B6"/>
    <w:rsid w:val="00B66828"/>
    <w:rsid w:val="00B66D4B"/>
    <w:rsid w:val="00B66E22"/>
    <w:rsid w:val="00B67CAE"/>
    <w:rsid w:val="00B67DD1"/>
    <w:rsid w:val="00B703B3"/>
    <w:rsid w:val="00B710E1"/>
    <w:rsid w:val="00B7147F"/>
    <w:rsid w:val="00B71CFF"/>
    <w:rsid w:val="00B72062"/>
    <w:rsid w:val="00B72C0A"/>
    <w:rsid w:val="00B72F2B"/>
    <w:rsid w:val="00B731CE"/>
    <w:rsid w:val="00B73A4C"/>
    <w:rsid w:val="00B73E7F"/>
    <w:rsid w:val="00B75886"/>
    <w:rsid w:val="00B75906"/>
    <w:rsid w:val="00B766D0"/>
    <w:rsid w:val="00B76B3C"/>
    <w:rsid w:val="00B772B3"/>
    <w:rsid w:val="00B80347"/>
    <w:rsid w:val="00B80540"/>
    <w:rsid w:val="00B8057B"/>
    <w:rsid w:val="00B811B5"/>
    <w:rsid w:val="00B81C28"/>
    <w:rsid w:val="00B82456"/>
    <w:rsid w:val="00B82460"/>
    <w:rsid w:val="00B832E1"/>
    <w:rsid w:val="00B83E2C"/>
    <w:rsid w:val="00B84011"/>
    <w:rsid w:val="00B854A8"/>
    <w:rsid w:val="00B85D0D"/>
    <w:rsid w:val="00B869DA"/>
    <w:rsid w:val="00B86B70"/>
    <w:rsid w:val="00B8709C"/>
    <w:rsid w:val="00B870A4"/>
    <w:rsid w:val="00B87BA1"/>
    <w:rsid w:val="00B87CEB"/>
    <w:rsid w:val="00B90529"/>
    <w:rsid w:val="00B90BDB"/>
    <w:rsid w:val="00B918AD"/>
    <w:rsid w:val="00B92678"/>
    <w:rsid w:val="00B92C44"/>
    <w:rsid w:val="00B935CD"/>
    <w:rsid w:val="00B93ADB"/>
    <w:rsid w:val="00B93B11"/>
    <w:rsid w:val="00B94999"/>
    <w:rsid w:val="00B95FA2"/>
    <w:rsid w:val="00B969B7"/>
    <w:rsid w:val="00B97466"/>
    <w:rsid w:val="00B97585"/>
    <w:rsid w:val="00B9797D"/>
    <w:rsid w:val="00BA0035"/>
    <w:rsid w:val="00BA0259"/>
    <w:rsid w:val="00BA0949"/>
    <w:rsid w:val="00BA0E0C"/>
    <w:rsid w:val="00BA13EB"/>
    <w:rsid w:val="00BA1750"/>
    <w:rsid w:val="00BA18DD"/>
    <w:rsid w:val="00BA1A5C"/>
    <w:rsid w:val="00BA23A3"/>
    <w:rsid w:val="00BA264F"/>
    <w:rsid w:val="00BA2BFD"/>
    <w:rsid w:val="00BA3044"/>
    <w:rsid w:val="00BA3F29"/>
    <w:rsid w:val="00BA41D6"/>
    <w:rsid w:val="00BA4EF6"/>
    <w:rsid w:val="00BA56A2"/>
    <w:rsid w:val="00BA6050"/>
    <w:rsid w:val="00BA615C"/>
    <w:rsid w:val="00BA65BD"/>
    <w:rsid w:val="00BA6C66"/>
    <w:rsid w:val="00BA792E"/>
    <w:rsid w:val="00BA7AD3"/>
    <w:rsid w:val="00BB1811"/>
    <w:rsid w:val="00BB3AE2"/>
    <w:rsid w:val="00BB44B1"/>
    <w:rsid w:val="00BB5250"/>
    <w:rsid w:val="00BB732D"/>
    <w:rsid w:val="00BB7605"/>
    <w:rsid w:val="00BB7802"/>
    <w:rsid w:val="00BC0E25"/>
    <w:rsid w:val="00BC1676"/>
    <w:rsid w:val="00BC1A14"/>
    <w:rsid w:val="00BC2192"/>
    <w:rsid w:val="00BC2C17"/>
    <w:rsid w:val="00BC560A"/>
    <w:rsid w:val="00BC59A7"/>
    <w:rsid w:val="00BC6607"/>
    <w:rsid w:val="00BC6BBA"/>
    <w:rsid w:val="00BC73A3"/>
    <w:rsid w:val="00BD03F1"/>
    <w:rsid w:val="00BD0959"/>
    <w:rsid w:val="00BD0BAE"/>
    <w:rsid w:val="00BD1408"/>
    <w:rsid w:val="00BD1C72"/>
    <w:rsid w:val="00BD259C"/>
    <w:rsid w:val="00BD27EF"/>
    <w:rsid w:val="00BD30FE"/>
    <w:rsid w:val="00BD34FD"/>
    <w:rsid w:val="00BD3F94"/>
    <w:rsid w:val="00BD409C"/>
    <w:rsid w:val="00BD51BD"/>
    <w:rsid w:val="00BD51DF"/>
    <w:rsid w:val="00BD5C64"/>
    <w:rsid w:val="00BD6038"/>
    <w:rsid w:val="00BD6CEF"/>
    <w:rsid w:val="00BD73F6"/>
    <w:rsid w:val="00BD7D8E"/>
    <w:rsid w:val="00BE003B"/>
    <w:rsid w:val="00BE0AA1"/>
    <w:rsid w:val="00BE0D81"/>
    <w:rsid w:val="00BE129B"/>
    <w:rsid w:val="00BE1979"/>
    <w:rsid w:val="00BE380C"/>
    <w:rsid w:val="00BE40E2"/>
    <w:rsid w:val="00BE4D20"/>
    <w:rsid w:val="00BE582D"/>
    <w:rsid w:val="00BE625F"/>
    <w:rsid w:val="00BE6639"/>
    <w:rsid w:val="00BE70CA"/>
    <w:rsid w:val="00BF041A"/>
    <w:rsid w:val="00BF080C"/>
    <w:rsid w:val="00BF22F1"/>
    <w:rsid w:val="00BF2606"/>
    <w:rsid w:val="00BF30AC"/>
    <w:rsid w:val="00BF33BB"/>
    <w:rsid w:val="00BF38F0"/>
    <w:rsid w:val="00BF4916"/>
    <w:rsid w:val="00BF5804"/>
    <w:rsid w:val="00BF5CBF"/>
    <w:rsid w:val="00BF63D9"/>
    <w:rsid w:val="00BF7CF6"/>
    <w:rsid w:val="00C00B2E"/>
    <w:rsid w:val="00C02BC3"/>
    <w:rsid w:val="00C0359F"/>
    <w:rsid w:val="00C035B0"/>
    <w:rsid w:val="00C036C7"/>
    <w:rsid w:val="00C04508"/>
    <w:rsid w:val="00C04856"/>
    <w:rsid w:val="00C05B9F"/>
    <w:rsid w:val="00C05E28"/>
    <w:rsid w:val="00C05FEE"/>
    <w:rsid w:val="00C06D7A"/>
    <w:rsid w:val="00C07585"/>
    <w:rsid w:val="00C07DB2"/>
    <w:rsid w:val="00C10739"/>
    <w:rsid w:val="00C11047"/>
    <w:rsid w:val="00C11DBF"/>
    <w:rsid w:val="00C12DD5"/>
    <w:rsid w:val="00C14099"/>
    <w:rsid w:val="00C146EB"/>
    <w:rsid w:val="00C157FA"/>
    <w:rsid w:val="00C15A7F"/>
    <w:rsid w:val="00C15C02"/>
    <w:rsid w:val="00C1690E"/>
    <w:rsid w:val="00C16E7B"/>
    <w:rsid w:val="00C175FB"/>
    <w:rsid w:val="00C17B21"/>
    <w:rsid w:val="00C20176"/>
    <w:rsid w:val="00C2062C"/>
    <w:rsid w:val="00C20768"/>
    <w:rsid w:val="00C208DA"/>
    <w:rsid w:val="00C209D3"/>
    <w:rsid w:val="00C210A4"/>
    <w:rsid w:val="00C210B8"/>
    <w:rsid w:val="00C212BB"/>
    <w:rsid w:val="00C215F3"/>
    <w:rsid w:val="00C21731"/>
    <w:rsid w:val="00C2206D"/>
    <w:rsid w:val="00C2334E"/>
    <w:rsid w:val="00C23450"/>
    <w:rsid w:val="00C24353"/>
    <w:rsid w:val="00C249DF"/>
    <w:rsid w:val="00C24CED"/>
    <w:rsid w:val="00C24FE3"/>
    <w:rsid w:val="00C2527C"/>
    <w:rsid w:val="00C252B3"/>
    <w:rsid w:val="00C25867"/>
    <w:rsid w:val="00C265E7"/>
    <w:rsid w:val="00C27442"/>
    <w:rsid w:val="00C27E76"/>
    <w:rsid w:val="00C31972"/>
    <w:rsid w:val="00C31D58"/>
    <w:rsid w:val="00C32FAF"/>
    <w:rsid w:val="00C331E9"/>
    <w:rsid w:val="00C333DE"/>
    <w:rsid w:val="00C3363A"/>
    <w:rsid w:val="00C33994"/>
    <w:rsid w:val="00C33A92"/>
    <w:rsid w:val="00C3467F"/>
    <w:rsid w:val="00C34FF9"/>
    <w:rsid w:val="00C36102"/>
    <w:rsid w:val="00C365C2"/>
    <w:rsid w:val="00C36E60"/>
    <w:rsid w:val="00C3768E"/>
    <w:rsid w:val="00C40589"/>
    <w:rsid w:val="00C40AC9"/>
    <w:rsid w:val="00C40DB7"/>
    <w:rsid w:val="00C42E50"/>
    <w:rsid w:val="00C4372C"/>
    <w:rsid w:val="00C438F3"/>
    <w:rsid w:val="00C43AF7"/>
    <w:rsid w:val="00C44D0E"/>
    <w:rsid w:val="00C45475"/>
    <w:rsid w:val="00C464D8"/>
    <w:rsid w:val="00C46F64"/>
    <w:rsid w:val="00C502A2"/>
    <w:rsid w:val="00C5030C"/>
    <w:rsid w:val="00C50382"/>
    <w:rsid w:val="00C50C99"/>
    <w:rsid w:val="00C50DAF"/>
    <w:rsid w:val="00C514D8"/>
    <w:rsid w:val="00C53A7B"/>
    <w:rsid w:val="00C53AFB"/>
    <w:rsid w:val="00C53C2D"/>
    <w:rsid w:val="00C55267"/>
    <w:rsid w:val="00C55284"/>
    <w:rsid w:val="00C552C8"/>
    <w:rsid w:val="00C553D5"/>
    <w:rsid w:val="00C555EE"/>
    <w:rsid w:val="00C55B0B"/>
    <w:rsid w:val="00C55D4B"/>
    <w:rsid w:val="00C57379"/>
    <w:rsid w:val="00C57912"/>
    <w:rsid w:val="00C606F8"/>
    <w:rsid w:val="00C60842"/>
    <w:rsid w:val="00C60867"/>
    <w:rsid w:val="00C60F1B"/>
    <w:rsid w:val="00C62275"/>
    <w:rsid w:val="00C62AB5"/>
    <w:rsid w:val="00C62C79"/>
    <w:rsid w:val="00C62E3B"/>
    <w:rsid w:val="00C632FD"/>
    <w:rsid w:val="00C66753"/>
    <w:rsid w:val="00C6699E"/>
    <w:rsid w:val="00C66A2D"/>
    <w:rsid w:val="00C66FCA"/>
    <w:rsid w:val="00C6712F"/>
    <w:rsid w:val="00C6727A"/>
    <w:rsid w:val="00C67AC0"/>
    <w:rsid w:val="00C70050"/>
    <w:rsid w:val="00C70799"/>
    <w:rsid w:val="00C7098A"/>
    <w:rsid w:val="00C7098C"/>
    <w:rsid w:val="00C70A60"/>
    <w:rsid w:val="00C70DEC"/>
    <w:rsid w:val="00C71DAF"/>
    <w:rsid w:val="00C71FA7"/>
    <w:rsid w:val="00C72909"/>
    <w:rsid w:val="00C72E60"/>
    <w:rsid w:val="00C73340"/>
    <w:rsid w:val="00C736C0"/>
    <w:rsid w:val="00C73AD9"/>
    <w:rsid w:val="00C73B7F"/>
    <w:rsid w:val="00C73D4D"/>
    <w:rsid w:val="00C7402D"/>
    <w:rsid w:val="00C744F4"/>
    <w:rsid w:val="00C749EA"/>
    <w:rsid w:val="00C74EA7"/>
    <w:rsid w:val="00C75003"/>
    <w:rsid w:val="00C755F4"/>
    <w:rsid w:val="00C763EA"/>
    <w:rsid w:val="00C764E7"/>
    <w:rsid w:val="00C7689C"/>
    <w:rsid w:val="00C77614"/>
    <w:rsid w:val="00C77CD8"/>
    <w:rsid w:val="00C8008C"/>
    <w:rsid w:val="00C81B31"/>
    <w:rsid w:val="00C828A4"/>
    <w:rsid w:val="00C82FBA"/>
    <w:rsid w:val="00C83679"/>
    <w:rsid w:val="00C83C9D"/>
    <w:rsid w:val="00C84E9D"/>
    <w:rsid w:val="00C850E7"/>
    <w:rsid w:val="00C8666B"/>
    <w:rsid w:val="00C906E1"/>
    <w:rsid w:val="00C90CBA"/>
    <w:rsid w:val="00C90F3C"/>
    <w:rsid w:val="00C9120D"/>
    <w:rsid w:val="00C92088"/>
    <w:rsid w:val="00C926DA"/>
    <w:rsid w:val="00C93318"/>
    <w:rsid w:val="00C93645"/>
    <w:rsid w:val="00C937A8"/>
    <w:rsid w:val="00C93A8A"/>
    <w:rsid w:val="00C94FF0"/>
    <w:rsid w:val="00C9536E"/>
    <w:rsid w:val="00C9587F"/>
    <w:rsid w:val="00C963FC"/>
    <w:rsid w:val="00C96849"/>
    <w:rsid w:val="00C977F0"/>
    <w:rsid w:val="00C97C45"/>
    <w:rsid w:val="00C97D88"/>
    <w:rsid w:val="00CA038A"/>
    <w:rsid w:val="00CA0603"/>
    <w:rsid w:val="00CA06E1"/>
    <w:rsid w:val="00CA0FA2"/>
    <w:rsid w:val="00CA1DBE"/>
    <w:rsid w:val="00CA25C0"/>
    <w:rsid w:val="00CA33A0"/>
    <w:rsid w:val="00CA35BE"/>
    <w:rsid w:val="00CA51BF"/>
    <w:rsid w:val="00CA5361"/>
    <w:rsid w:val="00CA57C1"/>
    <w:rsid w:val="00CA5E1F"/>
    <w:rsid w:val="00CA653A"/>
    <w:rsid w:val="00CA69F9"/>
    <w:rsid w:val="00CA6B4B"/>
    <w:rsid w:val="00CA733A"/>
    <w:rsid w:val="00CA785D"/>
    <w:rsid w:val="00CA78B1"/>
    <w:rsid w:val="00CB1EEF"/>
    <w:rsid w:val="00CB24A3"/>
    <w:rsid w:val="00CB2583"/>
    <w:rsid w:val="00CB3638"/>
    <w:rsid w:val="00CB402C"/>
    <w:rsid w:val="00CB4E0C"/>
    <w:rsid w:val="00CB4EE9"/>
    <w:rsid w:val="00CB5519"/>
    <w:rsid w:val="00CB5EEE"/>
    <w:rsid w:val="00CB7004"/>
    <w:rsid w:val="00CB72E8"/>
    <w:rsid w:val="00CB7A44"/>
    <w:rsid w:val="00CC0059"/>
    <w:rsid w:val="00CC00A3"/>
    <w:rsid w:val="00CC0AD1"/>
    <w:rsid w:val="00CC0B00"/>
    <w:rsid w:val="00CC0B67"/>
    <w:rsid w:val="00CC0D6F"/>
    <w:rsid w:val="00CC116A"/>
    <w:rsid w:val="00CC1C10"/>
    <w:rsid w:val="00CC24A6"/>
    <w:rsid w:val="00CC2787"/>
    <w:rsid w:val="00CC2AD7"/>
    <w:rsid w:val="00CC321F"/>
    <w:rsid w:val="00CC460C"/>
    <w:rsid w:val="00CC47E3"/>
    <w:rsid w:val="00CC57EF"/>
    <w:rsid w:val="00CD02C7"/>
    <w:rsid w:val="00CD1180"/>
    <w:rsid w:val="00CD11AD"/>
    <w:rsid w:val="00CD19E4"/>
    <w:rsid w:val="00CD2142"/>
    <w:rsid w:val="00CD2860"/>
    <w:rsid w:val="00CD2E50"/>
    <w:rsid w:val="00CD3C4B"/>
    <w:rsid w:val="00CD3C71"/>
    <w:rsid w:val="00CD3DFF"/>
    <w:rsid w:val="00CD43E4"/>
    <w:rsid w:val="00CD4C90"/>
    <w:rsid w:val="00CD6ED6"/>
    <w:rsid w:val="00CD732E"/>
    <w:rsid w:val="00CE08CF"/>
    <w:rsid w:val="00CE2AEF"/>
    <w:rsid w:val="00CE2C7A"/>
    <w:rsid w:val="00CE3153"/>
    <w:rsid w:val="00CE4599"/>
    <w:rsid w:val="00CE473E"/>
    <w:rsid w:val="00CE5533"/>
    <w:rsid w:val="00CE553C"/>
    <w:rsid w:val="00CE66F1"/>
    <w:rsid w:val="00CE7119"/>
    <w:rsid w:val="00CE77CE"/>
    <w:rsid w:val="00CF0715"/>
    <w:rsid w:val="00CF0768"/>
    <w:rsid w:val="00CF0EC0"/>
    <w:rsid w:val="00CF1324"/>
    <w:rsid w:val="00CF1D4C"/>
    <w:rsid w:val="00CF1E98"/>
    <w:rsid w:val="00CF20BE"/>
    <w:rsid w:val="00CF21D0"/>
    <w:rsid w:val="00CF2388"/>
    <w:rsid w:val="00CF2418"/>
    <w:rsid w:val="00CF2597"/>
    <w:rsid w:val="00CF396E"/>
    <w:rsid w:val="00CF3CD9"/>
    <w:rsid w:val="00CF3F6A"/>
    <w:rsid w:val="00CF4788"/>
    <w:rsid w:val="00CF49DC"/>
    <w:rsid w:val="00CF5B29"/>
    <w:rsid w:val="00CF6051"/>
    <w:rsid w:val="00CF736E"/>
    <w:rsid w:val="00CF7389"/>
    <w:rsid w:val="00CF760E"/>
    <w:rsid w:val="00CF77B7"/>
    <w:rsid w:val="00D01399"/>
    <w:rsid w:val="00D01DAF"/>
    <w:rsid w:val="00D020C8"/>
    <w:rsid w:val="00D02CF3"/>
    <w:rsid w:val="00D0438F"/>
    <w:rsid w:val="00D04E3B"/>
    <w:rsid w:val="00D06651"/>
    <w:rsid w:val="00D06B1C"/>
    <w:rsid w:val="00D103EE"/>
    <w:rsid w:val="00D107EB"/>
    <w:rsid w:val="00D11727"/>
    <w:rsid w:val="00D11E08"/>
    <w:rsid w:val="00D11E58"/>
    <w:rsid w:val="00D11F9C"/>
    <w:rsid w:val="00D12CD5"/>
    <w:rsid w:val="00D131E0"/>
    <w:rsid w:val="00D13ABA"/>
    <w:rsid w:val="00D13C9A"/>
    <w:rsid w:val="00D13EEC"/>
    <w:rsid w:val="00D1420A"/>
    <w:rsid w:val="00D14737"/>
    <w:rsid w:val="00D1488F"/>
    <w:rsid w:val="00D1493B"/>
    <w:rsid w:val="00D14B46"/>
    <w:rsid w:val="00D15547"/>
    <w:rsid w:val="00D16CF2"/>
    <w:rsid w:val="00D17B7C"/>
    <w:rsid w:val="00D17E16"/>
    <w:rsid w:val="00D20553"/>
    <w:rsid w:val="00D20B4A"/>
    <w:rsid w:val="00D221C3"/>
    <w:rsid w:val="00D22BF9"/>
    <w:rsid w:val="00D23E7A"/>
    <w:rsid w:val="00D24E08"/>
    <w:rsid w:val="00D250F9"/>
    <w:rsid w:val="00D26115"/>
    <w:rsid w:val="00D26E5C"/>
    <w:rsid w:val="00D272B5"/>
    <w:rsid w:val="00D2737D"/>
    <w:rsid w:val="00D27488"/>
    <w:rsid w:val="00D27A56"/>
    <w:rsid w:val="00D308FA"/>
    <w:rsid w:val="00D30ACC"/>
    <w:rsid w:val="00D31500"/>
    <w:rsid w:val="00D31820"/>
    <w:rsid w:val="00D32FA1"/>
    <w:rsid w:val="00D33BA7"/>
    <w:rsid w:val="00D344E9"/>
    <w:rsid w:val="00D34634"/>
    <w:rsid w:val="00D3540A"/>
    <w:rsid w:val="00D35B27"/>
    <w:rsid w:val="00D35CD8"/>
    <w:rsid w:val="00D364FC"/>
    <w:rsid w:val="00D37ADA"/>
    <w:rsid w:val="00D37C79"/>
    <w:rsid w:val="00D37D92"/>
    <w:rsid w:val="00D37F43"/>
    <w:rsid w:val="00D40628"/>
    <w:rsid w:val="00D40BF9"/>
    <w:rsid w:val="00D40C80"/>
    <w:rsid w:val="00D41C9B"/>
    <w:rsid w:val="00D420A7"/>
    <w:rsid w:val="00D43FF6"/>
    <w:rsid w:val="00D45016"/>
    <w:rsid w:val="00D459D0"/>
    <w:rsid w:val="00D47B88"/>
    <w:rsid w:val="00D501A1"/>
    <w:rsid w:val="00D516BF"/>
    <w:rsid w:val="00D533BE"/>
    <w:rsid w:val="00D53731"/>
    <w:rsid w:val="00D542F4"/>
    <w:rsid w:val="00D546EF"/>
    <w:rsid w:val="00D55E5C"/>
    <w:rsid w:val="00D571EB"/>
    <w:rsid w:val="00D57718"/>
    <w:rsid w:val="00D601BD"/>
    <w:rsid w:val="00D604E7"/>
    <w:rsid w:val="00D6055A"/>
    <w:rsid w:val="00D62418"/>
    <w:rsid w:val="00D633DE"/>
    <w:rsid w:val="00D6367A"/>
    <w:rsid w:val="00D63C25"/>
    <w:rsid w:val="00D63E38"/>
    <w:rsid w:val="00D6417C"/>
    <w:rsid w:val="00D6417F"/>
    <w:rsid w:val="00D64213"/>
    <w:rsid w:val="00D6449B"/>
    <w:rsid w:val="00D6454D"/>
    <w:rsid w:val="00D64E55"/>
    <w:rsid w:val="00D656CC"/>
    <w:rsid w:val="00D65994"/>
    <w:rsid w:val="00D65EF7"/>
    <w:rsid w:val="00D6637B"/>
    <w:rsid w:val="00D6694A"/>
    <w:rsid w:val="00D66DC6"/>
    <w:rsid w:val="00D672CA"/>
    <w:rsid w:val="00D70FEA"/>
    <w:rsid w:val="00D721A2"/>
    <w:rsid w:val="00D7234C"/>
    <w:rsid w:val="00D7299D"/>
    <w:rsid w:val="00D72AA4"/>
    <w:rsid w:val="00D733F5"/>
    <w:rsid w:val="00D745E6"/>
    <w:rsid w:val="00D7468C"/>
    <w:rsid w:val="00D755D3"/>
    <w:rsid w:val="00D758C6"/>
    <w:rsid w:val="00D7606A"/>
    <w:rsid w:val="00D764E0"/>
    <w:rsid w:val="00D77263"/>
    <w:rsid w:val="00D77C9F"/>
    <w:rsid w:val="00D77E61"/>
    <w:rsid w:val="00D807FF"/>
    <w:rsid w:val="00D8114F"/>
    <w:rsid w:val="00D811CB"/>
    <w:rsid w:val="00D81B9E"/>
    <w:rsid w:val="00D83BE9"/>
    <w:rsid w:val="00D83BEC"/>
    <w:rsid w:val="00D84627"/>
    <w:rsid w:val="00D84944"/>
    <w:rsid w:val="00D85D7B"/>
    <w:rsid w:val="00D85E72"/>
    <w:rsid w:val="00D865AA"/>
    <w:rsid w:val="00D874A5"/>
    <w:rsid w:val="00D87B4D"/>
    <w:rsid w:val="00D925A9"/>
    <w:rsid w:val="00D9395A"/>
    <w:rsid w:val="00D93A6E"/>
    <w:rsid w:val="00D93AE0"/>
    <w:rsid w:val="00D9400C"/>
    <w:rsid w:val="00D95278"/>
    <w:rsid w:val="00D95293"/>
    <w:rsid w:val="00D95C58"/>
    <w:rsid w:val="00D95DE0"/>
    <w:rsid w:val="00D960E8"/>
    <w:rsid w:val="00D97435"/>
    <w:rsid w:val="00D9745C"/>
    <w:rsid w:val="00DA28FC"/>
    <w:rsid w:val="00DA3122"/>
    <w:rsid w:val="00DA3D51"/>
    <w:rsid w:val="00DA4389"/>
    <w:rsid w:val="00DA55DF"/>
    <w:rsid w:val="00DA57E1"/>
    <w:rsid w:val="00DA5B48"/>
    <w:rsid w:val="00DA5D95"/>
    <w:rsid w:val="00DA60A4"/>
    <w:rsid w:val="00DA686B"/>
    <w:rsid w:val="00DA78BA"/>
    <w:rsid w:val="00DA7FA0"/>
    <w:rsid w:val="00DB13C7"/>
    <w:rsid w:val="00DB17DE"/>
    <w:rsid w:val="00DB1941"/>
    <w:rsid w:val="00DB1EAF"/>
    <w:rsid w:val="00DB229C"/>
    <w:rsid w:val="00DB28F0"/>
    <w:rsid w:val="00DB2B71"/>
    <w:rsid w:val="00DB32D9"/>
    <w:rsid w:val="00DB355F"/>
    <w:rsid w:val="00DB3B7E"/>
    <w:rsid w:val="00DB41BD"/>
    <w:rsid w:val="00DB5393"/>
    <w:rsid w:val="00DB5D1A"/>
    <w:rsid w:val="00DB5D71"/>
    <w:rsid w:val="00DB617E"/>
    <w:rsid w:val="00DB6794"/>
    <w:rsid w:val="00DB679B"/>
    <w:rsid w:val="00DB6D2E"/>
    <w:rsid w:val="00DB7167"/>
    <w:rsid w:val="00DB7BA7"/>
    <w:rsid w:val="00DB7D65"/>
    <w:rsid w:val="00DC0707"/>
    <w:rsid w:val="00DC0A33"/>
    <w:rsid w:val="00DC0DCE"/>
    <w:rsid w:val="00DC0FCD"/>
    <w:rsid w:val="00DC0FF6"/>
    <w:rsid w:val="00DC1A15"/>
    <w:rsid w:val="00DC20C5"/>
    <w:rsid w:val="00DC24E9"/>
    <w:rsid w:val="00DC269F"/>
    <w:rsid w:val="00DC2C96"/>
    <w:rsid w:val="00DC31FE"/>
    <w:rsid w:val="00DC32B5"/>
    <w:rsid w:val="00DC35F6"/>
    <w:rsid w:val="00DC40D8"/>
    <w:rsid w:val="00DC45E5"/>
    <w:rsid w:val="00DC4CF3"/>
    <w:rsid w:val="00DC4F2F"/>
    <w:rsid w:val="00DC5747"/>
    <w:rsid w:val="00DC610E"/>
    <w:rsid w:val="00DC612D"/>
    <w:rsid w:val="00DC6427"/>
    <w:rsid w:val="00DC6F9C"/>
    <w:rsid w:val="00DC7DDC"/>
    <w:rsid w:val="00DD04C8"/>
    <w:rsid w:val="00DD0AD9"/>
    <w:rsid w:val="00DD15C2"/>
    <w:rsid w:val="00DD1E81"/>
    <w:rsid w:val="00DD2207"/>
    <w:rsid w:val="00DD228D"/>
    <w:rsid w:val="00DD373B"/>
    <w:rsid w:val="00DD42B3"/>
    <w:rsid w:val="00DD4E79"/>
    <w:rsid w:val="00DD60CB"/>
    <w:rsid w:val="00DD7A34"/>
    <w:rsid w:val="00DE00E4"/>
    <w:rsid w:val="00DE072B"/>
    <w:rsid w:val="00DE2E10"/>
    <w:rsid w:val="00DE37A1"/>
    <w:rsid w:val="00DE3A73"/>
    <w:rsid w:val="00DE3B95"/>
    <w:rsid w:val="00DE4E42"/>
    <w:rsid w:val="00DE525E"/>
    <w:rsid w:val="00DE6135"/>
    <w:rsid w:val="00DE6A95"/>
    <w:rsid w:val="00DE75D9"/>
    <w:rsid w:val="00DE7765"/>
    <w:rsid w:val="00DF0D68"/>
    <w:rsid w:val="00DF0F33"/>
    <w:rsid w:val="00DF1445"/>
    <w:rsid w:val="00DF15ED"/>
    <w:rsid w:val="00DF162F"/>
    <w:rsid w:val="00DF2054"/>
    <w:rsid w:val="00DF34E1"/>
    <w:rsid w:val="00DF579D"/>
    <w:rsid w:val="00DF636F"/>
    <w:rsid w:val="00DF6638"/>
    <w:rsid w:val="00DF69B6"/>
    <w:rsid w:val="00DF6DA4"/>
    <w:rsid w:val="00DF7296"/>
    <w:rsid w:val="00DF7A5D"/>
    <w:rsid w:val="00E00434"/>
    <w:rsid w:val="00E009C7"/>
    <w:rsid w:val="00E0151B"/>
    <w:rsid w:val="00E019B8"/>
    <w:rsid w:val="00E03EA4"/>
    <w:rsid w:val="00E0420F"/>
    <w:rsid w:val="00E04644"/>
    <w:rsid w:val="00E049E1"/>
    <w:rsid w:val="00E04B97"/>
    <w:rsid w:val="00E04DC9"/>
    <w:rsid w:val="00E04E20"/>
    <w:rsid w:val="00E04E2E"/>
    <w:rsid w:val="00E04F5D"/>
    <w:rsid w:val="00E05130"/>
    <w:rsid w:val="00E0561A"/>
    <w:rsid w:val="00E05DC3"/>
    <w:rsid w:val="00E06859"/>
    <w:rsid w:val="00E07093"/>
    <w:rsid w:val="00E07954"/>
    <w:rsid w:val="00E106AB"/>
    <w:rsid w:val="00E115C9"/>
    <w:rsid w:val="00E12392"/>
    <w:rsid w:val="00E12D23"/>
    <w:rsid w:val="00E133D9"/>
    <w:rsid w:val="00E137E6"/>
    <w:rsid w:val="00E14032"/>
    <w:rsid w:val="00E14880"/>
    <w:rsid w:val="00E14FB0"/>
    <w:rsid w:val="00E153AA"/>
    <w:rsid w:val="00E1559B"/>
    <w:rsid w:val="00E15EE6"/>
    <w:rsid w:val="00E1602A"/>
    <w:rsid w:val="00E165E6"/>
    <w:rsid w:val="00E16B76"/>
    <w:rsid w:val="00E16E96"/>
    <w:rsid w:val="00E172BA"/>
    <w:rsid w:val="00E176FB"/>
    <w:rsid w:val="00E20D02"/>
    <w:rsid w:val="00E21241"/>
    <w:rsid w:val="00E215BE"/>
    <w:rsid w:val="00E21C8E"/>
    <w:rsid w:val="00E22206"/>
    <w:rsid w:val="00E25305"/>
    <w:rsid w:val="00E25879"/>
    <w:rsid w:val="00E26057"/>
    <w:rsid w:val="00E26DD3"/>
    <w:rsid w:val="00E30620"/>
    <w:rsid w:val="00E30D26"/>
    <w:rsid w:val="00E31001"/>
    <w:rsid w:val="00E331BD"/>
    <w:rsid w:val="00E334EF"/>
    <w:rsid w:val="00E34323"/>
    <w:rsid w:val="00E347B2"/>
    <w:rsid w:val="00E354BF"/>
    <w:rsid w:val="00E354E3"/>
    <w:rsid w:val="00E357FB"/>
    <w:rsid w:val="00E360EB"/>
    <w:rsid w:val="00E363BF"/>
    <w:rsid w:val="00E3673A"/>
    <w:rsid w:val="00E40E46"/>
    <w:rsid w:val="00E41917"/>
    <w:rsid w:val="00E41A9C"/>
    <w:rsid w:val="00E41C19"/>
    <w:rsid w:val="00E429F0"/>
    <w:rsid w:val="00E42A6C"/>
    <w:rsid w:val="00E42B58"/>
    <w:rsid w:val="00E432E4"/>
    <w:rsid w:val="00E43BC2"/>
    <w:rsid w:val="00E45738"/>
    <w:rsid w:val="00E45CC8"/>
    <w:rsid w:val="00E4630F"/>
    <w:rsid w:val="00E46B43"/>
    <w:rsid w:val="00E50AE1"/>
    <w:rsid w:val="00E513D1"/>
    <w:rsid w:val="00E51425"/>
    <w:rsid w:val="00E51FBE"/>
    <w:rsid w:val="00E5283B"/>
    <w:rsid w:val="00E531E4"/>
    <w:rsid w:val="00E54260"/>
    <w:rsid w:val="00E55A08"/>
    <w:rsid w:val="00E55ACB"/>
    <w:rsid w:val="00E578C5"/>
    <w:rsid w:val="00E578CF"/>
    <w:rsid w:val="00E57CEC"/>
    <w:rsid w:val="00E6182D"/>
    <w:rsid w:val="00E61B02"/>
    <w:rsid w:val="00E61D89"/>
    <w:rsid w:val="00E61F6B"/>
    <w:rsid w:val="00E62D23"/>
    <w:rsid w:val="00E62DA1"/>
    <w:rsid w:val="00E62E0A"/>
    <w:rsid w:val="00E63147"/>
    <w:rsid w:val="00E64F73"/>
    <w:rsid w:val="00E65CAF"/>
    <w:rsid w:val="00E6656C"/>
    <w:rsid w:val="00E66C5A"/>
    <w:rsid w:val="00E67711"/>
    <w:rsid w:val="00E67A44"/>
    <w:rsid w:val="00E70136"/>
    <w:rsid w:val="00E70900"/>
    <w:rsid w:val="00E715F5"/>
    <w:rsid w:val="00E71B90"/>
    <w:rsid w:val="00E720A6"/>
    <w:rsid w:val="00E7249E"/>
    <w:rsid w:val="00E724DD"/>
    <w:rsid w:val="00E7276B"/>
    <w:rsid w:val="00E72EA4"/>
    <w:rsid w:val="00E747DE"/>
    <w:rsid w:val="00E74D2C"/>
    <w:rsid w:val="00E759CD"/>
    <w:rsid w:val="00E75C95"/>
    <w:rsid w:val="00E76225"/>
    <w:rsid w:val="00E7764D"/>
    <w:rsid w:val="00E7773E"/>
    <w:rsid w:val="00E778F9"/>
    <w:rsid w:val="00E7792C"/>
    <w:rsid w:val="00E77BAD"/>
    <w:rsid w:val="00E77FCB"/>
    <w:rsid w:val="00E80523"/>
    <w:rsid w:val="00E809DE"/>
    <w:rsid w:val="00E80A95"/>
    <w:rsid w:val="00E81358"/>
    <w:rsid w:val="00E83797"/>
    <w:rsid w:val="00E83A58"/>
    <w:rsid w:val="00E83DF5"/>
    <w:rsid w:val="00E83EDE"/>
    <w:rsid w:val="00E84574"/>
    <w:rsid w:val="00E855F8"/>
    <w:rsid w:val="00E90621"/>
    <w:rsid w:val="00E91099"/>
    <w:rsid w:val="00E917BC"/>
    <w:rsid w:val="00E917EB"/>
    <w:rsid w:val="00E919BB"/>
    <w:rsid w:val="00E93F7A"/>
    <w:rsid w:val="00E944B7"/>
    <w:rsid w:val="00E94649"/>
    <w:rsid w:val="00E948AE"/>
    <w:rsid w:val="00E95197"/>
    <w:rsid w:val="00E967D2"/>
    <w:rsid w:val="00E97662"/>
    <w:rsid w:val="00E9788E"/>
    <w:rsid w:val="00E979CE"/>
    <w:rsid w:val="00EA0137"/>
    <w:rsid w:val="00EA04C2"/>
    <w:rsid w:val="00EA2220"/>
    <w:rsid w:val="00EA373F"/>
    <w:rsid w:val="00EA3FF0"/>
    <w:rsid w:val="00EA40C3"/>
    <w:rsid w:val="00EA5C4A"/>
    <w:rsid w:val="00EA6634"/>
    <w:rsid w:val="00EA67BA"/>
    <w:rsid w:val="00EA744B"/>
    <w:rsid w:val="00EB040F"/>
    <w:rsid w:val="00EB1FEB"/>
    <w:rsid w:val="00EB20AD"/>
    <w:rsid w:val="00EB2204"/>
    <w:rsid w:val="00EB3094"/>
    <w:rsid w:val="00EB39E2"/>
    <w:rsid w:val="00EB41EB"/>
    <w:rsid w:val="00EB4876"/>
    <w:rsid w:val="00EB4CFE"/>
    <w:rsid w:val="00EB4DC3"/>
    <w:rsid w:val="00EB5065"/>
    <w:rsid w:val="00EB595A"/>
    <w:rsid w:val="00EB5FFD"/>
    <w:rsid w:val="00EB6B12"/>
    <w:rsid w:val="00EB7C59"/>
    <w:rsid w:val="00EC00B9"/>
    <w:rsid w:val="00EC0947"/>
    <w:rsid w:val="00EC1767"/>
    <w:rsid w:val="00EC1B59"/>
    <w:rsid w:val="00EC1E4F"/>
    <w:rsid w:val="00EC2372"/>
    <w:rsid w:val="00EC2E2A"/>
    <w:rsid w:val="00EC497D"/>
    <w:rsid w:val="00EC4B33"/>
    <w:rsid w:val="00EC658B"/>
    <w:rsid w:val="00EC6D2A"/>
    <w:rsid w:val="00EC7321"/>
    <w:rsid w:val="00EC773A"/>
    <w:rsid w:val="00ED03D6"/>
    <w:rsid w:val="00ED0624"/>
    <w:rsid w:val="00ED106B"/>
    <w:rsid w:val="00ED1D25"/>
    <w:rsid w:val="00ED27F7"/>
    <w:rsid w:val="00ED2DA0"/>
    <w:rsid w:val="00ED3A33"/>
    <w:rsid w:val="00ED3D27"/>
    <w:rsid w:val="00ED4FC7"/>
    <w:rsid w:val="00ED55F2"/>
    <w:rsid w:val="00ED563B"/>
    <w:rsid w:val="00ED5868"/>
    <w:rsid w:val="00ED5FD9"/>
    <w:rsid w:val="00ED6111"/>
    <w:rsid w:val="00ED6E86"/>
    <w:rsid w:val="00ED7C43"/>
    <w:rsid w:val="00EE0483"/>
    <w:rsid w:val="00EE0A27"/>
    <w:rsid w:val="00EE1CA5"/>
    <w:rsid w:val="00EE1F09"/>
    <w:rsid w:val="00EE2A1E"/>
    <w:rsid w:val="00EE3648"/>
    <w:rsid w:val="00EE3EA1"/>
    <w:rsid w:val="00EE4ACC"/>
    <w:rsid w:val="00EE4EF4"/>
    <w:rsid w:val="00EE6787"/>
    <w:rsid w:val="00EE68AC"/>
    <w:rsid w:val="00EE6C4B"/>
    <w:rsid w:val="00EE7B2B"/>
    <w:rsid w:val="00EE7B6D"/>
    <w:rsid w:val="00EF0092"/>
    <w:rsid w:val="00EF0439"/>
    <w:rsid w:val="00EF0B07"/>
    <w:rsid w:val="00EF0ED4"/>
    <w:rsid w:val="00EF160B"/>
    <w:rsid w:val="00EF19C4"/>
    <w:rsid w:val="00EF1C85"/>
    <w:rsid w:val="00EF285A"/>
    <w:rsid w:val="00EF3645"/>
    <w:rsid w:val="00EF3866"/>
    <w:rsid w:val="00EF3957"/>
    <w:rsid w:val="00EF59CD"/>
    <w:rsid w:val="00EF5BD3"/>
    <w:rsid w:val="00EF5F85"/>
    <w:rsid w:val="00EF6081"/>
    <w:rsid w:val="00EF636C"/>
    <w:rsid w:val="00EF66FC"/>
    <w:rsid w:val="00EF706B"/>
    <w:rsid w:val="00EF712A"/>
    <w:rsid w:val="00EF7D3F"/>
    <w:rsid w:val="00F0015E"/>
    <w:rsid w:val="00F00382"/>
    <w:rsid w:val="00F00579"/>
    <w:rsid w:val="00F015FC"/>
    <w:rsid w:val="00F016E7"/>
    <w:rsid w:val="00F02C23"/>
    <w:rsid w:val="00F0303F"/>
    <w:rsid w:val="00F031AE"/>
    <w:rsid w:val="00F03340"/>
    <w:rsid w:val="00F046BF"/>
    <w:rsid w:val="00F052FD"/>
    <w:rsid w:val="00F057CC"/>
    <w:rsid w:val="00F064BD"/>
    <w:rsid w:val="00F06981"/>
    <w:rsid w:val="00F10B0F"/>
    <w:rsid w:val="00F11371"/>
    <w:rsid w:val="00F12FB1"/>
    <w:rsid w:val="00F136DC"/>
    <w:rsid w:val="00F13FA2"/>
    <w:rsid w:val="00F14950"/>
    <w:rsid w:val="00F1497A"/>
    <w:rsid w:val="00F14A25"/>
    <w:rsid w:val="00F15F5B"/>
    <w:rsid w:val="00F160B7"/>
    <w:rsid w:val="00F17219"/>
    <w:rsid w:val="00F1723B"/>
    <w:rsid w:val="00F17A0C"/>
    <w:rsid w:val="00F17D39"/>
    <w:rsid w:val="00F2062B"/>
    <w:rsid w:val="00F21B8D"/>
    <w:rsid w:val="00F21CC2"/>
    <w:rsid w:val="00F21F02"/>
    <w:rsid w:val="00F220D6"/>
    <w:rsid w:val="00F2294C"/>
    <w:rsid w:val="00F22C8D"/>
    <w:rsid w:val="00F23034"/>
    <w:rsid w:val="00F230E2"/>
    <w:rsid w:val="00F23462"/>
    <w:rsid w:val="00F23ED7"/>
    <w:rsid w:val="00F24969"/>
    <w:rsid w:val="00F24B9C"/>
    <w:rsid w:val="00F24F92"/>
    <w:rsid w:val="00F2520D"/>
    <w:rsid w:val="00F258A7"/>
    <w:rsid w:val="00F26076"/>
    <w:rsid w:val="00F27617"/>
    <w:rsid w:val="00F27831"/>
    <w:rsid w:val="00F27BAB"/>
    <w:rsid w:val="00F27BDD"/>
    <w:rsid w:val="00F30084"/>
    <w:rsid w:val="00F30E17"/>
    <w:rsid w:val="00F31096"/>
    <w:rsid w:val="00F318A5"/>
    <w:rsid w:val="00F31A5C"/>
    <w:rsid w:val="00F3214F"/>
    <w:rsid w:val="00F32478"/>
    <w:rsid w:val="00F32CD8"/>
    <w:rsid w:val="00F33671"/>
    <w:rsid w:val="00F337D8"/>
    <w:rsid w:val="00F36544"/>
    <w:rsid w:val="00F37252"/>
    <w:rsid w:val="00F373B2"/>
    <w:rsid w:val="00F374BF"/>
    <w:rsid w:val="00F375FC"/>
    <w:rsid w:val="00F37B2B"/>
    <w:rsid w:val="00F40C00"/>
    <w:rsid w:val="00F42EDF"/>
    <w:rsid w:val="00F433CD"/>
    <w:rsid w:val="00F43A6A"/>
    <w:rsid w:val="00F441EA"/>
    <w:rsid w:val="00F4516D"/>
    <w:rsid w:val="00F50730"/>
    <w:rsid w:val="00F50DC8"/>
    <w:rsid w:val="00F51FD1"/>
    <w:rsid w:val="00F52140"/>
    <w:rsid w:val="00F52640"/>
    <w:rsid w:val="00F52F81"/>
    <w:rsid w:val="00F53506"/>
    <w:rsid w:val="00F5380C"/>
    <w:rsid w:val="00F53A57"/>
    <w:rsid w:val="00F54363"/>
    <w:rsid w:val="00F54744"/>
    <w:rsid w:val="00F54C8D"/>
    <w:rsid w:val="00F54D17"/>
    <w:rsid w:val="00F554E0"/>
    <w:rsid w:val="00F5566D"/>
    <w:rsid w:val="00F55AD6"/>
    <w:rsid w:val="00F5658F"/>
    <w:rsid w:val="00F569CE"/>
    <w:rsid w:val="00F569D2"/>
    <w:rsid w:val="00F57110"/>
    <w:rsid w:val="00F57614"/>
    <w:rsid w:val="00F57B06"/>
    <w:rsid w:val="00F6014C"/>
    <w:rsid w:val="00F61096"/>
    <w:rsid w:val="00F61757"/>
    <w:rsid w:val="00F6176C"/>
    <w:rsid w:val="00F622B2"/>
    <w:rsid w:val="00F62300"/>
    <w:rsid w:val="00F626C7"/>
    <w:rsid w:val="00F645CE"/>
    <w:rsid w:val="00F64AC4"/>
    <w:rsid w:val="00F650B6"/>
    <w:rsid w:val="00F655A6"/>
    <w:rsid w:val="00F67292"/>
    <w:rsid w:val="00F67414"/>
    <w:rsid w:val="00F67B35"/>
    <w:rsid w:val="00F704D7"/>
    <w:rsid w:val="00F7052A"/>
    <w:rsid w:val="00F7080B"/>
    <w:rsid w:val="00F70966"/>
    <w:rsid w:val="00F70C28"/>
    <w:rsid w:val="00F70E0B"/>
    <w:rsid w:val="00F72B30"/>
    <w:rsid w:val="00F73734"/>
    <w:rsid w:val="00F73790"/>
    <w:rsid w:val="00F73AE6"/>
    <w:rsid w:val="00F748B7"/>
    <w:rsid w:val="00F75285"/>
    <w:rsid w:val="00F75F12"/>
    <w:rsid w:val="00F7666E"/>
    <w:rsid w:val="00F77947"/>
    <w:rsid w:val="00F77C3F"/>
    <w:rsid w:val="00F77F0C"/>
    <w:rsid w:val="00F801B5"/>
    <w:rsid w:val="00F8035B"/>
    <w:rsid w:val="00F80755"/>
    <w:rsid w:val="00F807E1"/>
    <w:rsid w:val="00F80B29"/>
    <w:rsid w:val="00F815F3"/>
    <w:rsid w:val="00F81638"/>
    <w:rsid w:val="00F82279"/>
    <w:rsid w:val="00F82756"/>
    <w:rsid w:val="00F82816"/>
    <w:rsid w:val="00F83005"/>
    <w:rsid w:val="00F83FF0"/>
    <w:rsid w:val="00F84704"/>
    <w:rsid w:val="00F84BE0"/>
    <w:rsid w:val="00F86253"/>
    <w:rsid w:val="00F868BF"/>
    <w:rsid w:val="00F86B59"/>
    <w:rsid w:val="00F87060"/>
    <w:rsid w:val="00F8790C"/>
    <w:rsid w:val="00F9013A"/>
    <w:rsid w:val="00F901BE"/>
    <w:rsid w:val="00F90703"/>
    <w:rsid w:val="00F90D39"/>
    <w:rsid w:val="00F9100B"/>
    <w:rsid w:val="00F91844"/>
    <w:rsid w:val="00F92C1F"/>
    <w:rsid w:val="00F93F1F"/>
    <w:rsid w:val="00F9441F"/>
    <w:rsid w:val="00F94588"/>
    <w:rsid w:val="00F94969"/>
    <w:rsid w:val="00F96CF6"/>
    <w:rsid w:val="00F97738"/>
    <w:rsid w:val="00FA0172"/>
    <w:rsid w:val="00FA0C0B"/>
    <w:rsid w:val="00FA10F6"/>
    <w:rsid w:val="00FA1967"/>
    <w:rsid w:val="00FA1D50"/>
    <w:rsid w:val="00FA1E9E"/>
    <w:rsid w:val="00FA2306"/>
    <w:rsid w:val="00FA234E"/>
    <w:rsid w:val="00FA34F6"/>
    <w:rsid w:val="00FA38AC"/>
    <w:rsid w:val="00FA3F99"/>
    <w:rsid w:val="00FA41FD"/>
    <w:rsid w:val="00FA47C7"/>
    <w:rsid w:val="00FA4BF5"/>
    <w:rsid w:val="00FA603E"/>
    <w:rsid w:val="00FA612A"/>
    <w:rsid w:val="00FA707D"/>
    <w:rsid w:val="00FA7BC6"/>
    <w:rsid w:val="00FB09F6"/>
    <w:rsid w:val="00FB0B64"/>
    <w:rsid w:val="00FB1945"/>
    <w:rsid w:val="00FB1DB3"/>
    <w:rsid w:val="00FB200A"/>
    <w:rsid w:val="00FB2073"/>
    <w:rsid w:val="00FB213A"/>
    <w:rsid w:val="00FB2803"/>
    <w:rsid w:val="00FB3058"/>
    <w:rsid w:val="00FB364E"/>
    <w:rsid w:val="00FB3A33"/>
    <w:rsid w:val="00FB3D86"/>
    <w:rsid w:val="00FB49BE"/>
    <w:rsid w:val="00FB4E76"/>
    <w:rsid w:val="00FB5576"/>
    <w:rsid w:val="00FB58C9"/>
    <w:rsid w:val="00FB6C54"/>
    <w:rsid w:val="00FB708E"/>
    <w:rsid w:val="00FB71E8"/>
    <w:rsid w:val="00FB71F3"/>
    <w:rsid w:val="00FB7811"/>
    <w:rsid w:val="00FC16B8"/>
    <w:rsid w:val="00FC1FF6"/>
    <w:rsid w:val="00FC229A"/>
    <w:rsid w:val="00FC25B9"/>
    <w:rsid w:val="00FC2E67"/>
    <w:rsid w:val="00FC31BF"/>
    <w:rsid w:val="00FC33BC"/>
    <w:rsid w:val="00FC3838"/>
    <w:rsid w:val="00FC4EDF"/>
    <w:rsid w:val="00FC5683"/>
    <w:rsid w:val="00FC5820"/>
    <w:rsid w:val="00FC624B"/>
    <w:rsid w:val="00FC714E"/>
    <w:rsid w:val="00FD0DA7"/>
    <w:rsid w:val="00FD1E52"/>
    <w:rsid w:val="00FD210C"/>
    <w:rsid w:val="00FD2B04"/>
    <w:rsid w:val="00FD31A9"/>
    <w:rsid w:val="00FD34C0"/>
    <w:rsid w:val="00FD4032"/>
    <w:rsid w:val="00FD4202"/>
    <w:rsid w:val="00FD423F"/>
    <w:rsid w:val="00FD4F6E"/>
    <w:rsid w:val="00FD515D"/>
    <w:rsid w:val="00FD51D9"/>
    <w:rsid w:val="00FD5A05"/>
    <w:rsid w:val="00FD5A91"/>
    <w:rsid w:val="00FD6406"/>
    <w:rsid w:val="00FD7084"/>
    <w:rsid w:val="00FD784B"/>
    <w:rsid w:val="00FE0348"/>
    <w:rsid w:val="00FE036A"/>
    <w:rsid w:val="00FE0FF8"/>
    <w:rsid w:val="00FE2826"/>
    <w:rsid w:val="00FE2A44"/>
    <w:rsid w:val="00FE35E5"/>
    <w:rsid w:val="00FE38A2"/>
    <w:rsid w:val="00FE3AE5"/>
    <w:rsid w:val="00FE45E1"/>
    <w:rsid w:val="00FE4686"/>
    <w:rsid w:val="00FE4C51"/>
    <w:rsid w:val="00FE57A9"/>
    <w:rsid w:val="00FE6023"/>
    <w:rsid w:val="00FE6137"/>
    <w:rsid w:val="00FE6DD3"/>
    <w:rsid w:val="00FE6EC3"/>
    <w:rsid w:val="00FE7768"/>
    <w:rsid w:val="00FE7C27"/>
    <w:rsid w:val="00FF0CAA"/>
    <w:rsid w:val="00FF0E3A"/>
    <w:rsid w:val="00FF1554"/>
    <w:rsid w:val="00FF16DE"/>
    <w:rsid w:val="00FF2475"/>
    <w:rsid w:val="00FF42DF"/>
    <w:rsid w:val="00FF44A8"/>
    <w:rsid w:val="00FF494B"/>
    <w:rsid w:val="00FF4BCA"/>
    <w:rsid w:val="00FF59D5"/>
    <w:rsid w:val="00FF6221"/>
    <w:rsid w:val="00FF6863"/>
    <w:rsid w:val="00FF69D7"/>
    <w:rsid w:val="00FF72D4"/>
    <w:rsid w:val="00FF7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7528"/>
    <w:rPr>
      <w:rFonts w:ascii="Arial Armenian" w:hAnsi="Arial Armenian"/>
      <w:sz w:val="24"/>
      <w:szCs w:val="24"/>
    </w:rPr>
  </w:style>
  <w:style w:type="paragraph" w:styleId="Heading1">
    <w:name w:val="heading 1"/>
    <w:basedOn w:val="Normal"/>
    <w:next w:val="Normal"/>
    <w:link w:val="Heading1Char"/>
    <w:qFormat/>
    <w:pPr>
      <w:keepNext/>
      <w:overflowPunct w:val="0"/>
      <w:autoSpaceDE w:val="0"/>
      <w:autoSpaceDN w:val="0"/>
      <w:adjustRightInd w:val="0"/>
      <w:spacing w:line="480" w:lineRule="auto"/>
      <w:ind w:firstLine="720"/>
      <w:jc w:val="both"/>
      <w:textAlignment w:val="baseline"/>
      <w:outlineLvl w:val="0"/>
    </w:pPr>
    <w:rPr>
      <w:rFonts w:ascii="Times Armenian" w:hAnsi="Times Armenian"/>
      <w:b/>
      <w:i/>
      <w:sz w:val="26"/>
      <w:szCs w:val="20"/>
    </w:rPr>
  </w:style>
  <w:style w:type="paragraph" w:styleId="Heading2">
    <w:name w:val="heading 2"/>
    <w:basedOn w:val="Normal"/>
    <w:next w:val="Normal"/>
    <w:link w:val="Heading2Char"/>
    <w:qFormat/>
    <w:pPr>
      <w:keepNext/>
      <w:overflowPunct w:val="0"/>
      <w:autoSpaceDE w:val="0"/>
      <w:autoSpaceDN w:val="0"/>
      <w:adjustRightInd w:val="0"/>
      <w:spacing w:before="240" w:after="60"/>
      <w:textAlignment w:val="baseline"/>
      <w:outlineLvl w:val="1"/>
    </w:pPr>
    <w:rPr>
      <w:rFonts w:ascii="Arial" w:hAnsi="Arial"/>
      <w:b/>
      <w:i/>
      <w:sz w:val="28"/>
      <w:szCs w:val="20"/>
    </w:rPr>
  </w:style>
  <w:style w:type="paragraph" w:styleId="Heading3">
    <w:name w:val="heading 3"/>
    <w:basedOn w:val="Normal"/>
    <w:next w:val="Normal"/>
    <w:link w:val="Heading3Char"/>
    <w:qFormat/>
    <w:pPr>
      <w:keepNext/>
      <w:overflowPunct w:val="0"/>
      <w:autoSpaceDE w:val="0"/>
      <w:autoSpaceDN w:val="0"/>
      <w:adjustRightInd w:val="0"/>
      <w:spacing w:line="480" w:lineRule="auto"/>
      <w:ind w:firstLine="720"/>
      <w:jc w:val="both"/>
      <w:textAlignment w:val="baseline"/>
      <w:outlineLvl w:val="2"/>
    </w:pPr>
    <w:rPr>
      <w:rFonts w:ascii="Times Armenian" w:hAnsi="Times Armenian"/>
      <w:b/>
      <w:i/>
      <w:sz w:val="28"/>
      <w:szCs w:val="20"/>
      <w:u w:val="single"/>
    </w:rPr>
  </w:style>
  <w:style w:type="paragraph" w:styleId="Heading4">
    <w:name w:val="heading 4"/>
    <w:basedOn w:val="Normal"/>
    <w:next w:val="Normal"/>
    <w:link w:val="Heading4Char"/>
    <w:qFormat/>
    <w:pPr>
      <w:keepNext/>
      <w:jc w:val="center"/>
      <w:outlineLvl w:val="3"/>
    </w:pPr>
    <w:rPr>
      <w:rFonts w:ascii="Times Armenian" w:hAnsi="Times Armenian"/>
      <w:b/>
      <w:bCs/>
      <w:sz w:val="22"/>
    </w:rPr>
  </w:style>
  <w:style w:type="paragraph" w:styleId="Heading5">
    <w:name w:val="heading 5"/>
    <w:basedOn w:val="Normal"/>
    <w:next w:val="Normal"/>
    <w:link w:val="Heading5Char"/>
    <w:qFormat/>
    <w:pPr>
      <w:keepNext/>
      <w:spacing w:line="360" w:lineRule="auto"/>
      <w:ind w:firstLine="720"/>
      <w:jc w:val="both"/>
      <w:outlineLvl w:val="4"/>
    </w:pPr>
    <w:rPr>
      <w:rFonts w:ascii="Times Armenian" w:hAnsi="Times Armenian"/>
      <w:b/>
      <w:bCs/>
    </w:rPr>
  </w:style>
  <w:style w:type="paragraph" w:styleId="Heading7">
    <w:name w:val="heading 7"/>
    <w:basedOn w:val="Normal"/>
    <w:next w:val="Normal"/>
    <w:link w:val="Heading7Char"/>
    <w:qFormat/>
    <w:rsid w:val="00184E74"/>
    <w:pPr>
      <w:spacing w:before="240" w:after="60"/>
      <w:outlineLvl w:val="6"/>
    </w:pPr>
    <w:rPr>
      <w:rFonts w:ascii="Times New Roman" w:hAnsi="Times New Roman"/>
    </w:rPr>
  </w:style>
  <w:style w:type="paragraph" w:styleId="Heading8">
    <w:name w:val="heading 8"/>
    <w:basedOn w:val="Normal"/>
    <w:next w:val="Normal"/>
    <w:link w:val="Heading8Char"/>
    <w:qFormat/>
    <w:rsid w:val="00360E40"/>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9712A5"/>
    <w:pPr>
      <w:spacing w:after="160" w:line="240" w:lineRule="exact"/>
    </w:pPr>
    <w:rPr>
      <w:rFonts w:ascii="Arial" w:hAnsi="Arial" w:cs="Arial"/>
      <w:sz w:val="20"/>
      <w:szCs w:val="20"/>
    </w:rPr>
  </w:style>
  <w:style w:type="paragraph" w:styleId="BodyText">
    <w:name w:val="Body Text"/>
    <w:basedOn w:val="Normal"/>
    <w:link w:val="BodyTextChar"/>
    <w:pPr>
      <w:overflowPunct w:val="0"/>
      <w:autoSpaceDE w:val="0"/>
      <w:autoSpaceDN w:val="0"/>
      <w:adjustRightInd w:val="0"/>
      <w:spacing w:line="360" w:lineRule="auto"/>
      <w:jc w:val="center"/>
      <w:textAlignment w:val="baseline"/>
    </w:pPr>
    <w:rPr>
      <w:rFonts w:ascii="Times Armenian" w:hAnsi="Times Armenian"/>
      <w:b/>
      <w:i/>
      <w:szCs w:val="20"/>
    </w:rPr>
  </w:style>
  <w:style w:type="paragraph" w:styleId="Footer">
    <w:name w:val="footer"/>
    <w:basedOn w:val="Normal"/>
    <w:link w:val="FooterChar"/>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style>
  <w:style w:type="paragraph" w:styleId="BodyText2">
    <w:name w:val="Body Text 2"/>
    <w:basedOn w:val="Normal"/>
    <w:link w:val="BodyText2Char"/>
    <w:pPr>
      <w:tabs>
        <w:tab w:val="left" w:pos="1418"/>
      </w:tabs>
      <w:overflowPunct w:val="0"/>
      <w:autoSpaceDE w:val="0"/>
      <w:autoSpaceDN w:val="0"/>
      <w:adjustRightInd w:val="0"/>
      <w:spacing w:line="360" w:lineRule="auto"/>
      <w:ind w:firstLine="720"/>
      <w:jc w:val="both"/>
      <w:textAlignment w:val="baseline"/>
    </w:pPr>
    <w:rPr>
      <w:rFonts w:ascii="Times Armenian" w:hAnsi="Times Armenian"/>
      <w:sz w:val="22"/>
      <w:szCs w:val="20"/>
    </w:rPr>
  </w:style>
  <w:style w:type="character" w:customStyle="1" w:styleId="BodyText2Char">
    <w:name w:val="Body Text 2 Char"/>
    <w:link w:val="BodyText2"/>
    <w:rsid w:val="00184E74"/>
    <w:rPr>
      <w:rFonts w:ascii="Times Armenian" w:hAnsi="Times Armenian"/>
      <w:sz w:val="22"/>
      <w:lang w:val="en-US" w:eastAsia="en-US" w:bidi="ar-SA"/>
    </w:rPr>
  </w:style>
  <w:style w:type="paragraph" w:styleId="BodyTextIndent">
    <w:name w:val="Body Text Indent"/>
    <w:aliases w:val=" (Table Source),(Table Source)"/>
    <w:basedOn w:val="Normal"/>
    <w:link w:val="BodyTextIndentChar"/>
    <w:pPr>
      <w:spacing w:line="360" w:lineRule="auto"/>
      <w:ind w:firstLine="720"/>
      <w:jc w:val="both"/>
    </w:pPr>
    <w:rPr>
      <w:rFonts w:ascii="Times Armenian" w:hAnsi="Times Armenian"/>
    </w:rPr>
  </w:style>
  <w:style w:type="paragraph" w:styleId="BodyTextIndent3">
    <w:name w:val="Body Text Indent 3"/>
    <w:basedOn w:val="Normal"/>
    <w:link w:val="BodyTextIndent3Char"/>
    <w:pPr>
      <w:spacing w:line="360" w:lineRule="auto"/>
      <w:ind w:firstLine="720"/>
      <w:jc w:val="both"/>
    </w:pPr>
    <w:rPr>
      <w:rFonts w:ascii="Times Armenian" w:hAnsi="Times Armenian"/>
    </w:rPr>
  </w:style>
  <w:style w:type="paragraph" w:styleId="Header">
    <w:name w:val="header"/>
    <w:basedOn w:val="Normal"/>
    <w:link w:val="HeaderChar"/>
    <w:pPr>
      <w:tabs>
        <w:tab w:val="center" w:pos="4320"/>
        <w:tab w:val="right" w:pos="8640"/>
      </w:tabs>
    </w:pPr>
    <w:rPr>
      <w:rFonts w:ascii="Times New Roman" w:hAnsi="Times New Roman"/>
    </w:rPr>
  </w:style>
  <w:style w:type="paragraph" w:styleId="FootnoteText">
    <w:name w:val="footnote text"/>
    <w:aliases w:val="fn,ADB,single space,footnote text Char,fn Char,ADB Char,single space Char Char,footnote text,FOOTNOTES Char,FOOTNOTES Char Char Char,FOOTNOTES,Footnote Text Char2 Char,Footnote Text Char1 Char Char,Footnote Text Char2 Char Char Char"/>
    <w:basedOn w:val="Normal"/>
    <w:link w:val="FootnoteTextChar1"/>
    <w:semiHidden/>
    <w:rPr>
      <w:sz w:val="20"/>
      <w:szCs w:val="20"/>
    </w:rPr>
  </w:style>
  <w:style w:type="character" w:customStyle="1" w:styleId="FootnoteTextChar1">
    <w:name w:val="Footnote Text Char1"/>
    <w:aliases w:val="fn Char1,ADB Char1,single space Char,footnote text Char Char,fn Char Char,ADB Char Char,single space Char Char Char,footnote text Char2,FOOTNOTES Char Char2,FOOTNOTES Char Char Char Char1,FOOTNOTES Char1,Footnote Text Char2 Char Char"/>
    <w:link w:val="FootnoteText"/>
    <w:rsid w:val="00360E40"/>
    <w:rPr>
      <w:rFonts w:ascii="Arial Armenian" w:hAnsi="Arial Armenian"/>
      <w:lang w:val="en-US" w:eastAsia="en-US" w:bidi="ar-SA"/>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
    <w:uiPriority w:val="99"/>
    <w:semiHidden/>
    <w:rPr>
      <w:vertAlign w:val="superscript"/>
    </w:rPr>
  </w:style>
  <w:style w:type="paragraph" w:styleId="BodyTextIndent2">
    <w:name w:val="Body Text Indent 2"/>
    <w:basedOn w:val="Normal"/>
    <w:link w:val="BodyTextIndent2Char"/>
    <w:pPr>
      <w:spacing w:line="360" w:lineRule="auto"/>
      <w:ind w:firstLine="720"/>
      <w:jc w:val="both"/>
    </w:pPr>
    <w:rPr>
      <w:rFonts w:ascii="Times Armenian" w:hAnsi="Times Armenian"/>
    </w:rPr>
  </w:style>
  <w:style w:type="paragraph" w:styleId="BodyText3">
    <w:name w:val="Body Text 3"/>
    <w:basedOn w:val="Normal"/>
    <w:link w:val="BodyText3Char"/>
    <w:pPr>
      <w:overflowPunct w:val="0"/>
      <w:autoSpaceDE w:val="0"/>
      <w:autoSpaceDN w:val="0"/>
      <w:adjustRightInd w:val="0"/>
      <w:spacing w:line="360" w:lineRule="auto"/>
      <w:jc w:val="both"/>
      <w:textAlignment w:val="baseline"/>
    </w:pPr>
    <w:rPr>
      <w:rFonts w:ascii="Times Armenian" w:hAnsi="Times Armenian"/>
      <w:i/>
      <w:szCs w:val="20"/>
    </w:rPr>
  </w:style>
  <w:style w:type="paragraph" w:styleId="BalloonText">
    <w:name w:val="Balloon Text"/>
    <w:basedOn w:val="Normal"/>
    <w:link w:val="BalloonTextChar"/>
    <w:semiHidden/>
    <w:rsid w:val="005D6DDA"/>
    <w:rPr>
      <w:rFonts w:ascii="Tahoma" w:hAnsi="Tahoma" w:cs="Tahoma"/>
      <w:sz w:val="16"/>
      <w:szCs w:val="16"/>
    </w:rPr>
  </w:style>
  <w:style w:type="table" w:styleId="TableGrid">
    <w:name w:val="Table Grid"/>
    <w:basedOn w:val="TableNormal"/>
    <w:rsid w:val="00360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
    <w:name w:val="Char Char Char Char Char Char Char Char Char Char"/>
    <w:basedOn w:val="Normal"/>
    <w:rsid w:val="00360E40"/>
    <w:pPr>
      <w:spacing w:after="160" w:line="240" w:lineRule="exact"/>
    </w:pPr>
    <w:rPr>
      <w:rFonts w:ascii="Arial" w:hAnsi="Arial" w:cs="Arial"/>
      <w:sz w:val="20"/>
      <w:szCs w:val="20"/>
    </w:rPr>
  </w:style>
  <w:style w:type="character" w:customStyle="1" w:styleId="FootnoteTextChar">
    <w:name w:val="Footnote Text Char"/>
    <w:rsid w:val="00184E74"/>
    <w:rPr>
      <w:noProof/>
      <w:lang w:val="hy-AM" w:eastAsia="en-US" w:bidi="ar-SA"/>
    </w:rPr>
  </w:style>
  <w:style w:type="paragraph" w:customStyle="1" w:styleId="CharCharCharCharCharCharCharCharCharChar0">
    <w:name w:val="Char Char Char Char Char Char Char Char Char Char"/>
    <w:basedOn w:val="Normal"/>
    <w:rsid w:val="00184E74"/>
    <w:pPr>
      <w:spacing w:after="160" w:line="240" w:lineRule="exact"/>
    </w:pPr>
    <w:rPr>
      <w:rFonts w:ascii="Arial" w:hAnsi="Arial" w:cs="Arial"/>
      <w:sz w:val="20"/>
      <w:szCs w:val="20"/>
    </w:rPr>
  </w:style>
  <w:style w:type="character" w:customStyle="1" w:styleId="CharChar4">
    <w:name w:val="Char Char4"/>
    <w:rsid w:val="00184E74"/>
    <w:rPr>
      <w:noProof/>
      <w:lang w:val="hy-AM" w:eastAsia="en-US" w:bidi="ar-SA"/>
    </w:rPr>
  </w:style>
  <w:style w:type="paragraph" w:customStyle="1" w:styleId="2">
    <w:name w:val="Знак Знак2"/>
    <w:basedOn w:val="Normal"/>
    <w:rsid w:val="00184E74"/>
    <w:pPr>
      <w:spacing w:after="160" w:line="240" w:lineRule="exact"/>
    </w:pPr>
    <w:rPr>
      <w:rFonts w:ascii="Arial" w:hAnsi="Arial" w:cs="Arial"/>
      <w:sz w:val="20"/>
      <w:szCs w:val="20"/>
    </w:rPr>
  </w:style>
  <w:style w:type="paragraph" w:customStyle="1" w:styleId="Char3CharCharChar">
    <w:name w:val="Char3 Char Char Char"/>
    <w:basedOn w:val="Normal"/>
    <w:next w:val="Normal"/>
    <w:semiHidden/>
    <w:rsid w:val="003B665C"/>
    <w:pPr>
      <w:spacing w:after="160" w:line="240" w:lineRule="exact"/>
    </w:pPr>
    <w:rPr>
      <w:rFonts w:ascii="Arial" w:hAnsi="Arial" w:cs="Arial"/>
      <w:sz w:val="20"/>
      <w:szCs w:val="20"/>
      <w:lang w:val="en-GB"/>
    </w:rPr>
  </w:style>
  <w:style w:type="paragraph" w:styleId="NormalWeb">
    <w:name w:val="Normal (Web)"/>
    <w:basedOn w:val="Normal"/>
    <w:rsid w:val="00F72B30"/>
    <w:pPr>
      <w:spacing w:before="100" w:beforeAutospacing="1" w:after="100" w:afterAutospacing="1"/>
    </w:pPr>
    <w:rPr>
      <w:rFonts w:ascii="Times New Roman" w:hAnsi="Times New Roman"/>
    </w:rPr>
  </w:style>
  <w:style w:type="character" w:styleId="Strong">
    <w:name w:val="Strong"/>
    <w:qFormat/>
    <w:rsid w:val="00CC57EF"/>
    <w:rPr>
      <w:b/>
      <w:bCs/>
    </w:rPr>
  </w:style>
  <w:style w:type="paragraph" w:styleId="CommentText">
    <w:name w:val="annotation text"/>
    <w:basedOn w:val="Normal"/>
    <w:link w:val="CommentTextChar"/>
    <w:semiHidden/>
    <w:rsid w:val="009D1097"/>
    <w:rPr>
      <w:rFonts w:ascii="Times New Roman" w:hAnsi="Times New Roman"/>
      <w:noProof/>
      <w:sz w:val="20"/>
      <w:szCs w:val="20"/>
      <w:lang w:val="hy-AM"/>
    </w:rPr>
  </w:style>
  <w:style w:type="paragraph" w:styleId="CommentSubject">
    <w:name w:val="annotation subject"/>
    <w:basedOn w:val="CommentText"/>
    <w:next w:val="CommentText"/>
    <w:link w:val="CommentSubjectChar"/>
    <w:semiHidden/>
    <w:rsid w:val="009D1097"/>
    <w:rPr>
      <w:b/>
      <w:bCs/>
    </w:rPr>
  </w:style>
  <w:style w:type="character" w:customStyle="1" w:styleId="CharChar1">
    <w:name w:val="Char Char1"/>
    <w:rsid w:val="00BD51BD"/>
    <w:rPr>
      <w:rFonts w:ascii="Times Armenian" w:hAnsi="Times Armenian"/>
      <w:sz w:val="22"/>
      <w:lang w:val="en-US" w:eastAsia="en-US" w:bidi="ar-SA"/>
    </w:rPr>
  </w:style>
  <w:style w:type="character" w:customStyle="1" w:styleId="apple-converted-space">
    <w:name w:val="apple-converted-space"/>
    <w:basedOn w:val="DefaultParagraphFont"/>
    <w:rsid w:val="00BD51BD"/>
  </w:style>
  <w:style w:type="character" w:customStyle="1" w:styleId="fnChar3">
    <w:name w:val="fn Char3"/>
    <w:aliases w:val="ADB Char3,single space Char2,footnote text Char Char4,fn Char Char2,ADB Char Char2,single space Char Char Char2,footnote text Char Char5,footnote text Char1,FOOTNOTES Char Char,FOOTNOTES Char Char Char Char,FOOTNOTES Char Char1,FOOTNOTES Char2"/>
    <w:uiPriority w:val="99"/>
    <w:rsid w:val="00786D61"/>
    <w:rPr>
      <w:noProof/>
      <w:lang w:val="hy-AM" w:eastAsia="en-US" w:bidi="ar-SA"/>
    </w:rPr>
  </w:style>
  <w:style w:type="character" w:customStyle="1" w:styleId="fnChar2">
    <w:name w:val="fn Char2"/>
    <w:aliases w:val="ADB Char2,single space Char1,footnote text Char Char2,fn Char Char1,ADB Char Char1,single space Char Char Char1,footnote text Char Char3"/>
    <w:rsid w:val="00786D61"/>
    <w:rPr>
      <w:noProof/>
      <w:lang w:val="hy-AM" w:eastAsia="en-US" w:bidi="ar-SA"/>
    </w:rPr>
  </w:style>
  <w:style w:type="paragraph" w:styleId="EndnoteText">
    <w:name w:val="endnote text"/>
    <w:basedOn w:val="Normal"/>
    <w:link w:val="EndnoteTextChar"/>
    <w:semiHidden/>
    <w:rsid w:val="001C4F78"/>
    <w:rPr>
      <w:sz w:val="20"/>
      <w:szCs w:val="20"/>
    </w:rPr>
  </w:style>
  <w:style w:type="character" w:styleId="EndnoteReference">
    <w:name w:val="endnote reference"/>
    <w:semiHidden/>
    <w:rsid w:val="001C4F78"/>
    <w:rPr>
      <w:vertAlign w:val="superscript"/>
    </w:rPr>
  </w:style>
  <w:style w:type="character" w:customStyle="1" w:styleId="Heading1Char">
    <w:name w:val="Heading 1 Char"/>
    <w:link w:val="Heading1"/>
    <w:locked/>
    <w:rsid w:val="009D02C0"/>
    <w:rPr>
      <w:rFonts w:ascii="Times Armenian" w:hAnsi="Times Armenian"/>
      <w:b/>
      <w:i/>
      <w:sz w:val="26"/>
      <w:lang w:val="en-US" w:eastAsia="en-US" w:bidi="ar-SA"/>
    </w:rPr>
  </w:style>
  <w:style w:type="character" w:customStyle="1" w:styleId="Heading2Char">
    <w:name w:val="Heading 2 Char"/>
    <w:basedOn w:val="DefaultParagraphFont"/>
    <w:link w:val="Heading2"/>
    <w:rsid w:val="00F64AC4"/>
    <w:rPr>
      <w:rFonts w:ascii="Arial" w:hAnsi="Arial"/>
      <w:b/>
      <w:i/>
      <w:sz w:val="28"/>
    </w:rPr>
  </w:style>
  <w:style w:type="character" w:customStyle="1" w:styleId="Heading3Char">
    <w:name w:val="Heading 3 Char"/>
    <w:basedOn w:val="DefaultParagraphFont"/>
    <w:link w:val="Heading3"/>
    <w:rsid w:val="00F64AC4"/>
    <w:rPr>
      <w:rFonts w:ascii="Times Armenian" w:hAnsi="Times Armenian"/>
      <w:b/>
      <w:i/>
      <w:sz w:val="28"/>
      <w:u w:val="single"/>
    </w:rPr>
  </w:style>
  <w:style w:type="character" w:customStyle="1" w:styleId="Heading4Char">
    <w:name w:val="Heading 4 Char"/>
    <w:basedOn w:val="DefaultParagraphFont"/>
    <w:link w:val="Heading4"/>
    <w:rsid w:val="00F64AC4"/>
    <w:rPr>
      <w:rFonts w:ascii="Times Armenian" w:hAnsi="Times Armenian"/>
      <w:b/>
      <w:bCs/>
      <w:sz w:val="22"/>
      <w:szCs w:val="24"/>
    </w:rPr>
  </w:style>
  <w:style w:type="character" w:customStyle="1" w:styleId="Heading5Char">
    <w:name w:val="Heading 5 Char"/>
    <w:basedOn w:val="DefaultParagraphFont"/>
    <w:link w:val="Heading5"/>
    <w:rsid w:val="00F64AC4"/>
    <w:rPr>
      <w:rFonts w:ascii="Times Armenian" w:hAnsi="Times Armenian"/>
      <w:b/>
      <w:bCs/>
      <w:sz w:val="24"/>
      <w:szCs w:val="24"/>
    </w:rPr>
  </w:style>
  <w:style w:type="character" w:customStyle="1" w:styleId="Heading7Char">
    <w:name w:val="Heading 7 Char"/>
    <w:basedOn w:val="DefaultParagraphFont"/>
    <w:link w:val="Heading7"/>
    <w:rsid w:val="00F64AC4"/>
    <w:rPr>
      <w:sz w:val="24"/>
      <w:szCs w:val="24"/>
    </w:rPr>
  </w:style>
  <w:style w:type="character" w:customStyle="1" w:styleId="Heading8Char">
    <w:name w:val="Heading 8 Char"/>
    <w:basedOn w:val="DefaultParagraphFont"/>
    <w:link w:val="Heading8"/>
    <w:rsid w:val="00F64AC4"/>
    <w:rPr>
      <w:i/>
      <w:iCs/>
      <w:sz w:val="24"/>
      <w:szCs w:val="24"/>
    </w:rPr>
  </w:style>
  <w:style w:type="character" w:customStyle="1" w:styleId="BodyTextChar">
    <w:name w:val="Body Text Char"/>
    <w:basedOn w:val="DefaultParagraphFont"/>
    <w:link w:val="BodyText"/>
    <w:rsid w:val="00F64AC4"/>
    <w:rPr>
      <w:rFonts w:ascii="Times Armenian" w:hAnsi="Times Armenian"/>
      <w:b/>
      <w:i/>
      <w:sz w:val="24"/>
    </w:rPr>
  </w:style>
  <w:style w:type="character" w:customStyle="1" w:styleId="FooterChar">
    <w:name w:val="Footer Char"/>
    <w:basedOn w:val="DefaultParagraphFont"/>
    <w:link w:val="Footer"/>
    <w:rsid w:val="00F64AC4"/>
    <w:rPr>
      <w:rFonts w:ascii="Arial Armenian" w:hAnsi="Arial Armenian"/>
      <w:sz w:val="24"/>
    </w:rPr>
  </w:style>
  <w:style w:type="character" w:customStyle="1" w:styleId="BodyTextIndentChar">
    <w:name w:val="Body Text Indent Char"/>
    <w:aliases w:val=" (Table Source) Char,(Table Source) Char"/>
    <w:basedOn w:val="DefaultParagraphFont"/>
    <w:link w:val="BodyTextIndent"/>
    <w:rsid w:val="00F64AC4"/>
    <w:rPr>
      <w:rFonts w:ascii="Times Armenian" w:hAnsi="Times Armenian"/>
      <w:sz w:val="24"/>
      <w:szCs w:val="24"/>
    </w:rPr>
  </w:style>
  <w:style w:type="character" w:customStyle="1" w:styleId="BodyTextIndent3Char">
    <w:name w:val="Body Text Indent 3 Char"/>
    <w:basedOn w:val="DefaultParagraphFont"/>
    <w:link w:val="BodyTextIndent3"/>
    <w:rsid w:val="00F64AC4"/>
    <w:rPr>
      <w:rFonts w:ascii="Times Armenian" w:hAnsi="Times Armenian"/>
      <w:sz w:val="24"/>
      <w:szCs w:val="24"/>
    </w:rPr>
  </w:style>
  <w:style w:type="character" w:customStyle="1" w:styleId="HeaderChar">
    <w:name w:val="Header Char"/>
    <w:basedOn w:val="DefaultParagraphFont"/>
    <w:link w:val="Header"/>
    <w:rsid w:val="00F64AC4"/>
    <w:rPr>
      <w:sz w:val="24"/>
      <w:szCs w:val="24"/>
    </w:rPr>
  </w:style>
  <w:style w:type="character" w:customStyle="1" w:styleId="BodyTextIndent2Char">
    <w:name w:val="Body Text Indent 2 Char"/>
    <w:basedOn w:val="DefaultParagraphFont"/>
    <w:link w:val="BodyTextIndent2"/>
    <w:rsid w:val="00F64AC4"/>
    <w:rPr>
      <w:rFonts w:ascii="Times Armenian" w:hAnsi="Times Armenian"/>
      <w:sz w:val="24"/>
      <w:szCs w:val="24"/>
    </w:rPr>
  </w:style>
  <w:style w:type="character" w:customStyle="1" w:styleId="BodyText3Char">
    <w:name w:val="Body Text 3 Char"/>
    <w:basedOn w:val="DefaultParagraphFont"/>
    <w:link w:val="BodyText3"/>
    <w:rsid w:val="00F64AC4"/>
    <w:rPr>
      <w:rFonts w:ascii="Times Armenian" w:hAnsi="Times Armenian"/>
      <w:i/>
      <w:sz w:val="24"/>
    </w:rPr>
  </w:style>
  <w:style w:type="character" w:customStyle="1" w:styleId="BalloonTextChar">
    <w:name w:val="Balloon Text Char"/>
    <w:basedOn w:val="DefaultParagraphFont"/>
    <w:link w:val="BalloonText"/>
    <w:semiHidden/>
    <w:rsid w:val="00F64AC4"/>
    <w:rPr>
      <w:rFonts w:ascii="Tahoma" w:hAnsi="Tahoma" w:cs="Tahoma"/>
      <w:sz w:val="16"/>
      <w:szCs w:val="16"/>
    </w:rPr>
  </w:style>
  <w:style w:type="character" w:customStyle="1" w:styleId="CommentTextChar">
    <w:name w:val="Comment Text Char"/>
    <w:basedOn w:val="DefaultParagraphFont"/>
    <w:link w:val="CommentText"/>
    <w:semiHidden/>
    <w:rsid w:val="00F64AC4"/>
    <w:rPr>
      <w:noProof/>
      <w:lang w:val="hy-AM"/>
    </w:rPr>
  </w:style>
  <w:style w:type="character" w:customStyle="1" w:styleId="CommentSubjectChar">
    <w:name w:val="Comment Subject Char"/>
    <w:basedOn w:val="CommentTextChar"/>
    <w:link w:val="CommentSubject"/>
    <w:semiHidden/>
    <w:rsid w:val="00F64AC4"/>
    <w:rPr>
      <w:b/>
      <w:bCs/>
      <w:noProof/>
      <w:lang w:val="hy-AM"/>
    </w:rPr>
  </w:style>
  <w:style w:type="character" w:customStyle="1" w:styleId="EndnoteTextChar">
    <w:name w:val="Endnote Text Char"/>
    <w:basedOn w:val="DefaultParagraphFont"/>
    <w:link w:val="EndnoteText"/>
    <w:semiHidden/>
    <w:rsid w:val="00F64AC4"/>
    <w:rPr>
      <w:rFonts w:ascii="Arial Armenian" w:hAnsi="Arial Armenian"/>
    </w:rPr>
  </w:style>
  <w:style w:type="paragraph" w:styleId="ListParagraph">
    <w:name w:val="List Paragraph"/>
    <w:basedOn w:val="Normal"/>
    <w:qFormat/>
    <w:rsid w:val="003306F4"/>
    <w:pPr>
      <w:ind w:left="720"/>
      <w:contextualSpacing/>
    </w:pPr>
  </w:style>
  <w:style w:type="character" w:customStyle="1" w:styleId="news-content">
    <w:name w:val="news-content"/>
    <w:basedOn w:val="DefaultParagraphFont"/>
    <w:rsid w:val="003028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7528"/>
    <w:rPr>
      <w:rFonts w:ascii="Arial Armenian" w:hAnsi="Arial Armenian"/>
      <w:sz w:val="24"/>
      <w:szCs w:val="24"/>
    </w:rPr>
  </w:style>
  <w:style w:type="paragraph" w:styleId="Heading1">
    <w:name w:val="heading 1"/>
    <w:basedOn w:val="Normal"/>
    <w:next w:val="Normal"/>
    <w:link w:val="Heading1Char"/>
    <w:qFormat/>
    <w:pPr>
      <w:keepNext/>
      <w:overflowPunct w:val="0"/>
      <w:autoSpaceDE w:val="0"/>
      <w:autoSpaceDN w:val="0"/>
      <w:adjustRightInd w:val="0"/>
      <w:spacing w:line="480" w:lineRule="auto"/>
      <w:ind w:firstLine="720"/>
      <w:jc w:val="both"/>
      <w:textAlignment w:val="baseline"/>
      <w:outlineLvl w:val="0"/>
    </w:pPr>
    <w:rPr>
      <w:rFonts w:ascii="Times Armenian" w:hAnsi="Times Armenian"/>
      <w:b/>
      <w:i/>
      <w:sz w:val="26"/>
      <w:szCs w:val="20"/>
    </w:rPr>
  </w:style>
  <w:style w:type="paragraph" w:styleId="Heading2">
    <w:name w:val="heading 2"/>
    <w:basedOn w:val="Normal"/>
    <w:next w:val="Normal"/>
    <w:link w:val="Heading2Char"/>
    <w:qFormat/>
    <w:pPr>
      <w:keepNext/>
      <w:overflowPunct w:val="0"/>
      <w:autoSpaceDE w:val="0"/>
      <w:autoSpaceDN w:val="0"/>
      <w:adjustRightInd w:val="0"/>
      <w:spacing w:before="240" w:after="60"/>
      <w:textAlignment w:val="baseline"/>
      <w:outlineLvl w:val="1"/>
    </w:pPr>
    <w:rPr>
      <w:rFonts w:ascii="Arial" w:hAnsi="Arial"/>
      <w:b/>
      <w:i/>
      <w:sz w:val="28"/>
      <w:szCs w:val="20"/>
    </w:rPr>
  </w:style>
  <w:style w:type="paragraph" w:styleId="Heading3">
    <w:name w:val="heading 3"/>
    <w:basedOn w:val="Normal"/>
    <w:next w:val="Normal"/>
    <w:link w:val="Heading3Char"/>
    <w:qFormat/>
    <w:pPr>
      <w:keepNext/>
      <w:overflowPunct w:val="0"/>
      <w:autoSpaceDE w:val="0"/>
      <w:autoSpaceDN w:val="0"/>
      <w:adjustRightInd w:val="0"/>
      <w:spacing w:line="480" w:lineRule="auto"/>
      <w:ind w:firstLine="720"/>
      <w:jc w:val="both"/>
      <w:textAlignment w:val="baseline"/>
      <w:outlineLvl w:val="2"/>
    </w:pPr>
    <w:rPr>
      <w:rFonts w:ascii="Times Armenian" w:hAnsi="Times Armenian"/>
      <w:b/>
      <w:i/>
      <w:sz w:val="28"/>
      <w:szCs w:val="20"/>
      <w:u w:val="single"/>
    </w:rPr>
  </w:style>
  <w:style w:type="paragraph" w:styleId="Heading4">
    <w:name w:val="heading 4"/>
    <w:basedOn w:val="Normal"/>
    <w:next w:val="Normal"/>
    <w:link w:val="Heading4Char"/>
    <w:qFormat/>
    <w:pPr>
      <w:keepNext/>
      <w:jc w:val="center"/>
      <w:outlineLvl w:val="3"/>
    </w:pPr>
    <w:rPr>
      <w:rFonts w:ascii="Times Armenian" w:hAnsi="Times Armenian"/>
      <w:b/>
      <w:bCs/>
      <w:sz w:val="22"/>
    </w:rPr>
  </w:style>
  <w:style w:type="paragraph" w:styleId="Heading5">
    <w:name w:val="heading 5"/>
    <w:basedOn w:val="Normal"/>
    <w:next w:val="Normal"/>
    <w:link w:val="Heading5Char"/>
    <w:qFormat/>
    <w:pPr>
      <w:keepNext/>
      <w:spacing w:line="360" w:lineRule="auto"/>
      <w:ind w:firstLine="720"/>
      <w:jc w:val="both"/>
      <w:outlineLvl w:val="4"/>
    </w:pPr>
    <w:rPr>
      <w:rFonts w:ascii="Times Armenian" w:hAnsi="Times Armenian"/>
      <w:b/>
      <w:bCs/>
    </w:rPr>
  </w:style>
  <w:style w:type="paragraph" w:styleId="Heading7">
    <w:name w:val="heading 7"/>
    <w:basedOn w:val="Normal"/>
    <w:next w:val="Normal"/>
    <w:link w:val="Heading7Char"/>
    <w:qFormat/>
    <w:rsid w:val="00184E74"/>
    <w:pPr>
      <w:spacing w:before="240" w:after="60"/>
      <w:outlineLvl w:val="6"/>
    </w:pPr>
    <w:rPr>
      <w:rFonts w:ascii="Times New Roman" w:hAnsi="Times New Roman"/>
    </w:rPr>
  </w:style>
  <w:style w:type="paragraph" w:styleId="Heading8">
    <w:name w:val="heading 8"/>
    <w:basedOn w:val="Normal"/>
    <w:next w:val="Normal"/>
    <w:link w:val="Heading8Char"/>
    <w:qFormat/>
    <w:rsid w:val="00360E40"/>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9712A5"/>
    <w:pPr>
      <w:spacing w:after="160" w:line="240" w:lineRule="exact"/>
    </w:pPr>
    <w:rPr>
      <w:rFonts w:ascii="Arial" w:hAnsi="Arial" w:cs="Arial"/>
      <w:sz w:val="20"/>
      <w:szCs w:val="20"/>
    </w:rPr>
  </w:style>
  <w:style w:type="paragraph" w:styleId="BodyText">
    <w:name w:val="Body Text"/>
    <w:basedOn w:val="Normal"/>
    <w:link w:val="BodyTextChar"/>
    <w:pPr>
      <w:overflowPunct w:val="0"/>
      <w:autoSpaceDE w:val="0"/>
      <w:autoSpaceDN w:val="0"/>
      <w:adjustRightInd w:val="0"/>
      <w:spacing w:line="360" w:lineRule="auto"/>
      <w:jc w:val="center"/>
      <w:textAlignment w:val="baseline"/>
    </w:pPr>
    <w:rPr>
      <w:rFonts w:ascii="Times Armenian" w:hAnsi="Times Armenian"/>
      <w:b/>
      <w:i/>
      <w:szCs w:val="20"/>
    </w:rPr>
  </w:style>
  <w:style w:type="paragraph" w:styleId="Footer">
    <w:name w:val="footer"/>
    <w:basedOn w:val="Normal"/>
    <w:link w:val="FooterChar"/>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style>
  <w:style w:type="paragraph" w:styleId="BodyText2">
    <w:name w:val="Body Text 2"/>
    <w:basedOn w:val="Normal"/>
    <w:link w:val="BodyText2Char"/>
    <w:pPr>
      <w:tabs>
        <w:tab w:val="left" w:pos="1418"/>
      </w:tabs>
      <w:overflowPunct w:val="0"/>
      <w:autoSpaceDE w:val="0"/>
      <w:autoSpaceDN w:val="0"/>
      <w:adjustRightInd w:val="0"/>
      <w:spacing w:line="360" w:lineRule="auto"/>
      <w:ind w:firstLine="720"/>
      <w:jc w:val="both"/>
      <w:textAlignment w:val="baseline"/>
    </w:pPr>
    <w:rPr>
      <w:rFonts w:ascii="Times Armenian" w:hAnsi="Times Armenian"/>
      <w:sz w:val="22"/>
      <w:szCs w:val="20"/>
    </w:rPr>
  </w:style>
  <w:style w:type="character" w:customStyle="1" w:styleId="BodyText2Char">
    <w:name w:val="Body Text 2 Char"/>
    <w:link w:val="BodyText2"/>
    <w:rsid w:val="00184E74"/>
    <w:rPr>
      <w:rFonts w:ascii="Times Armenian" w:hAnsi="Times Armenian"/>
      <w:sz w:val="22"/>
      <w:lang w:val="en-US" w:eastAsia="en-US" w:bidi="ar-SA"/>
    </w:rPr>
  </w:style>
  <w:style w:type="paragraph" w:styleId="BodyTextIndent">
    <w:name w:val="Body Text Indent"/>
    <w:aliases w:val=" (Table Source),(Table Source)"/>
    <w:basedOn w:val="Normal"/>
    <w:link w:val="BodyTextIndentChar"/>
    <w:pPr>
      <w:spacing w:line="360" w:lineRule="auto"/>
      <w:ind w:firstLine="720"/>
      <w:jc w:val="both"/>
    </w:pPr>
    <w:rPr>
      <w:rFonts w:ascii="Times Armenian" w:hAnsi="Times Armenian"/>
    </w:rPr>
  </w:style>
  <w:style w:type="paragraph" w:styleId="BodyTextIndent3">
    <w:name w:val="Body Text Indent 3"/>
    <w:basedOn w:val="Normal"/>
    <w:link w:val="BodyTextIndent3Char"/>
    <w:pPr>
      <w:spacing w:line="360" w:lineRule="auto"/>
      <w:ind w:firstLine="720"/>
      <w:jc w:val="both"/>
    </w:pPr>
    <w:rPr>
      <w:rFonts w:ascii="Times Armenian" w:hAnsi="Times Armenian"/>
    </w:rPr>
  </w:style>
  <w:style w:type="paragraph" w:styleId="Header">
    <w:name w:val="header"/>
    <w:basedOn w:val="Normal"/>
    <w:link w:val="HeaderChar"/>
    <w:pPr>
      <w:tabs>
        <w:tab w:val="center" w:pos="4320"/>
        <w:tab w:val="right" w:pos="8640"/>
      </w:tabs>
    </w:pPr>
    <w:rPr>
      <w:rFonts w:ascii="Times New Roman" w:hAnsi="Times New Roman"/>
    </w:rPr>
  </w:style>
  <w:style w:type="paragraph" w:styleId="FootnoteText">
    <w:name w:val="footnote text"/>
    <w:aliases w:val="fn,ADB,single space,footnote text Char,fn Char,ADB Char,single space Char Char,footnote text,FOOTNOTES Char,FOOTNOTES Char Char Char,FOOTNOTES,Footnote Text Char2 Char,Footnote Text Char1 Char Char,Footnote Text Char2 Char Char Char"/>
    <w:basedOn w:val="Normal"/>
    <w:link w:val="FootnoteTextChar1"/>
    <w:semiHidden/>
    <w:rPr>
      <w:sz w:val="20"/>
      <w:szCs w:val="20"/>
    </w:rPr>
  </w:style>
  <w:style w:type="character" w:customStyle="1" w:styleId="FootnoteTextChar1">
    <w:name w:val="Footnote Text Char1"/>
    <w:aliases w:val="fn Char1,ADB Char1,single space Char,footnote text Char Char,fn Char Char,ADB Char Char,single space Char Char Char,footnote text Char2,FOOTNOTES Char Char2,FOOTNOTES Char Char Char Char1,FOOTNOTES Char1,Footnote Text Char2 Char Char"/>
    <w:link w:val="FootnoteText"/>
    <w:rsid w:val="00360E40"/>
    <w:rPr>
      <w:rFonts w:ascii="Arial Armenian" w:hAnsi="Arial Armenian"/>
      <w:lang w:val="en-US" w:eastAsia="en-US" w:bidi="ar-SA"/>
    </w:rPr>
  </w:style>
  <w:style w:type="character" w:styleId="FootnoteReference">
    <w:name w:val="footnote reference"/>
    <w:aliases w:val="ftref,Footnote Reference Number,Footnote Reference_LVL6,Footnote Reference_LVL61,Footnote Reference_LVL62,Footnote Reference_LVL63,Footnote Reference_LVL64,16 Point,Superscript 6 Point,Знак сноски-FN"/>
    <w:uiPriority w:val="99"/>
    <w:semiHidden/>
    <w:rPr>
      <w:vertAlign w:val="superscript"/>
    </w:rPr>
  </w:style>
  <w:style w:type="paragraph" w:styleId="BodyTextIndent2">
    <w:name w:val="Body Text Indent 2"/>
    <w:basedOn w:val="Normal"/>
    <w:link w:val="BodyTextIndent2Char"/>
    <w:pPr>
      <w:spacing w:line="360" w:lineRule="auto"/>
      <w:ind w:firstLine="720"/>
      <w:jc w:val="both"/>
    </w:pPr>
    <w:rPr>
      <w:rFonts w:ascii="Times Armenian" w:hAnsi="Times Armenian"/>
    </w:rPr>
  </w:style>
  <w:style w:type="paragraph" w:styleId="BodyText3">
    <w:name w:val="Body Text 3"/>
    <w:basedOn w:val="Normal"/>
    <w:link w:val="BodyText3Char"/>
    <w:pPr>
      <w:overflowPunct w:val="0"/>
      <w:autoSpaceDE w:val="0"/>
      <w:autoSpaceDN w:val="0"/>
      <w:adjustRightInd w:val="0"/>
      <w:spacing w:line="360" w:lineRule="auto"/>
      <w:jc w:val="both"/>
      <w:textAlignment w:val="baseline"/>
    </w:pPr>
    <w:rPr>
      <w:rFonts w:ascii="Times Armenian" w:hAnsi="Times Armenian"/>
      <w:i/>
      <w:szCs w:val="20"/>
    </w:rPr>
  </w:style>
  <w:style w:type="paragraph" w:styleId="BalloonText">
    <w:name w:val="Balloon Text"/>
    <w:basedOn w:val="Normal"/>
    <w:link w:val="BalloonTextChar"/>
    <w:semiHidden/>
    <w:rsid w:val="005D6DDA"/>
    <w:rPr>
      <w:rFonts w:ascii="Tahoma" w:hAnsi="Tahoma" w:cs="Tahoma"/>
      <w:sz w:val="16"/>
      <w:szCs w:val="16"/>
    </w:rPr>
  </w:style>
  <w:style w:type="table" w:styleId="TableGrid">
    <w:name w:val="Table Grid"/>
    <w:basedOn w:val="TableNormal"/>
    <w:rsid w:val="00360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
    <w:name w:val="Char Char Char Char Char Char Char Char Char Char"/>
    <w:basedOn w:val="Normal"/>
    <w:rsid w:val="00360E40"/>
    <w:pPr>
      <w:spacing w:after="160" w:line="240" w:lineRule="exact"/>
    </w:pPr>
    <w:rPr>
      <w:rFonts w:ascii="Arial" w:hAnsi="Arial" w:cs="Arial"/>
      <w:sz w:val="20"/>
      <w:szCs w:val="20"/>
    </w:rPr>
  </w:style>
  <w:style w:type="character" w:customStyle="1" w:styleId="FootnoteTextChar">
    <w:name w:val="Footnote Text Char"/>
    <w:rsid w:val="00184E74"/>
    <w:rPr>
      <w:noProof/>
      <w:lang w:val="hy-AM" w:eastAsia="en-US" w:bidi="ar-SA"/>
    </w:rPr>
  </w:style>
  <w:style w:type="paragraph" w:customStyle="1" w:styleId="CharCharCharCharCharCharCharCharCharChar0">
    <w:name w:val="Char Char Char Char Char Char Char Char Char Char"/>
    <w:basedOn w:val="Normal"/>
    <w:rsid w:val="00184E74"/>
    <w:pPr>
      <w:spacing w:after="160" w:line="240" w:lineRule="exact"/>
    </w:pPr>
    <w:rPr>
      <w:rFonts w:ascii="Arial" w:hAnsi="Arial" w:cs="Arial"/>
      <w:sz w:val="20"/>
      <w:szCs w:val="20"/>
    </w:rPr>
  </w:style>
  <w:style w:type="character" w:customStyle="1" w:styleId="CharChar4">
    <w:name w:val="Char Char4"/>
    <w:rsid w:val="00184E74"/>
    <w:rPr>
      <w:noProof/>
      <w:lang w:val="hy-AM" w:eastAsia="en-US" w:bidi="ar-SA"/>
    </w:rPr>
  </w:style>
  <w:style w:type="paragraph" w:customStyle="1" w:styleId="2">
    <w:name w:val="Знак Знак2"/>
    <w:basedOn w:val="Normal"/>
    <w:rsid w:val="00184E74"/>
    <w:pPr>
      <w:spacing w:after="160" w:line="240" w:lineRule="exact"/>
    </w:pPr>
    <w:rPr>
      <w:rFonts w:ascii="Arial" w:hAnsi="Arial" w:cs="Arial"/>
      <w:sz w:val="20"/>
      <w:szCs w:val="20"/>
    </w:rPr>
  </w:style>
  <w:style w:type="paragraph" w:customStyle="1" w:styleId="Char3CharCharChar">
    <w:name w:val="Char3 Char Char Char"/>
    <w:basedOn w:val="Normal"/>
    <w:next w:val="Normal"/>
    <w:semiHidden/>
    <w:rsid w:val="003B665C"/>
    <w:pPr>
      <w:spacing w:after="160" w:line="240" w:lineRule="exact"/>
    </w:pPr>
    <w:rPr>
      <w:rFonts w:ascii="Arial" w:hAnsi="Arial" w:cs="Arial"/>
      <w:sz w:val="20"/>
      <w:szCs w:val="20"/>
      <w:lang w:val="en-GB"/>
    </w:rPr>
  </w:style>
  <w:style w:type="paragraph" w:styleId="NormalWeb">
    <w:name w:val="Normal (Web)"/>
    <w:basedOn w:val="Normal"/>
    <w:rsid w:val="00F72B30"/>
    <w:pPr>
      <w:spacing w:before="100" w:beforeAutospacing="1" w:after="100" w:afterAutospacing="1"/>
    </w:pPr>
    <w:rPr>
      <w:rFonts w:ascii="Times New Roman" w:hAnsi="Times New Roman"/>
    </w:rPr>
  </w:style>
  <w:style w:type="character" w:styleId="Strong">
    <w:name w:val="Strong"/>
    <w:qFormat/>
    <w:rsid w:val="00CC57EF"/>
    <w:rPr>
      <w:b/>
      <w:bCs/>
    </w:rPr>
  </w:style>
  <w:style w:type="paragraph" w:styleId="CommentText">
    <w:name w:val="annotation text"/>
    <w:basedOn w:val="Normal"/>
    <w:link w:val="CommentTextChar"/>
    <w:semiHidden/>
    <w:rsid w:val="009D1097"/>
    <w:rPr>
      <w:rFonts w:ascii="Times New Roman" w:hAnsi="Times New Roman"/>
      <w:noProof/>
      <w:sz w:val="20"/>
      <w:szCs w:val="20"/>
      <w:lang w:val="hy-AM"/>
    </w:rPr>
  </w:style>
  <w:style w:type="paragraph" w:styleId="CommentSubject">
    <w:name w:val="annotation subject"/>
    <w:basedOn w:val="CommentText"/>
    <w:next w:val="CommentText"/>
    <w:link w:val="CommentSubjectChar"/>
    <w:semiHidden/>
    <w:rsid w:val="009D1097"/>
    <w:rPr>
      <w:b/>
      <w:bCs/>
    </w:rPr>
  </w:style>
  <w:style w:type="character" w:customStyle="1" w:styleId="CharChar1">
    <w:name w:val="Char Char1"/>
    <w:rsid w:val="00BD51BD"/>
    <w:rPr>
      <w:rFonts w:ascii="Times Armenian" w:hAnsi="Times Armenian"/>
      <w:sz w:val="22"/>
      <w:lang w:val="en-US" w:eastAsia="en-US" w:bidi="ar-SA"/>
    </w:rPr>
  </w:style>
  <w:style w:type="character" w:customStyle="1" w:styleId="apple-converted-space">
    <w:name w:val="apple-converted-space"/>
    <w:basedOn w:val="DefaultParagraphFont"/>
    <w:rsid w:val="00BD51BD"/>
  </w:style>
  <w:style w:type="character" w:customStyle="1" w:styleId="fnChar3">
    <w:name w:val="fn Char3"/>
    <w:aliases w:val="ADB Char3,single space Char2,footnote text Char Char4,fn Char Char2,ADB Char Char2,single space Char Char Char2,footnote text Char Char5,footnote text Char1,FOOTNOTES Char Char,FOOTNOTES Char Char Char Char,FOOTNOTES Char Char1,FOOTNOTES Char2"/>
    <w:uiPriority w:val="99"/>
    <w:rsid w:val="00786D61"/>
    <w:rPr>
      <w:noProof/>
      <w:lang w:val="hy-AM" w:eastAsia="en-US" w:bidi="ar-SA"/>
    </w:rPr>
  </w:style>
  <w:style w:type="character" w:customStyle="1" w:styleId="fnChar2">
    <w:name w:val="fn Char2"/>
    <w:aliases w:val="ADB Char2,single space Char1,footnote text Char Char2,fn Char Char1,ADB Char Char1,single space Char Char Char1,footnote text Char Char3"/>
    <w:rsid w:val="00786D61"/>
    <w:rPr>
      <w:noProof/>
      <w:lang w:val="hy-AM" w:eastAsia="en-US" w:bidi="ar-SA"/>
    </w:rPr>
  </w:style>
  <w:style w:type="paragraph" w:styleId="EndnoteText">
    <w:name w:val="endnote text"/>
    <w:basedOn w:val="Normal"/>
    <w:link w:val="EndnoteTextChar"/>
    <w:semiHidden/>
    <w:rsid w:val="001C4F78"/>
    <w:rPr>
      <w:sz w:val="20"/>
      <w:szCs w:val="20"/>
    </w:rPr>
  </w:style>
  <w:style w:type="character" w:styleId="EndnoteReference">
    <w:name w:val="endnote reference"/>
    <w:semiHidden/>
    <w:rsid w:val="001C4F78"/>
    <w:rPr>
      <w:vertAlign w:val="superscript"/>
    </w:rPr>
  </w:style>
  <w:style w:type="character" w:customStyle="1" w:styleId="Heading1Char">
    <w:name w:val="Heading 1 Char"/>
    <w:link w:val="Heading1"/>
    <w:locked/>
    <w:rsid w:val="009D02C0"/>
    <w:rPr>
      <w:rFonts w:ascii="Times Armenian" w:hAnsi="Times Armenian"/>
      <w:b/>
      <w:i/>
      <w:sz w:val="26"/>
      <w:lang w:val="en-US" w:eastAsia="en-US" w:bidi="ar-SA"/>
    </w:rPr>
  </w:style>
  <w:style w:type="character" w:customStyle="1" w:styleId="Heading2Char">
    <w:name w:val="Heading 2 Char"/>
    <w:basedOn w:val="DefaultParagraphFont"/>
    <w:link w:val="Heading2"/>
    <w:rsid w:val="00F64AC4"/>
    <w:rPr>
      <w:rFonts w:ascii="Arial" w:hAnsi="Arial"/>
      <w:b/>
      <w:i/>
      <w:sz w:val="28"/>
    </w:rPr>
  </w:style>
  <w:style w:type="character" w:customStyle="1" w:styleId="Heading3Char">
    <w:name w:val="Heading 3 Char"/>
    <w:basedOn w:val="DefaultParagraphFont"/>
    <w:link w:val="Heading3"/>
    <w:rsid w:val="00F64AC4"/>
    <w:rPr>
      <w:rFonts w:ascii="Times Armenian" w:hAnsi="Times Armenian"/>
      <w:b/>
      <w:i/>
      <w:sz w:val="28"/>
      <w:u w:val="single"/>
    </w:rPr>
  </w:style>
  <w:style w:type="character" w:customStyle="1" w:styleId="Heading4Char">
    <w:name w:val="Heading 4 Char"/>
    <w:basedOn w:val="DefaultParagraphFont"/>
    <w:link w:val="Heading4"/>
    <w:rsid w:val="00F64AC4"/>
    <w:rPr>
      <w:rFonts w:ascii="Times Armenian" w:hAnsi="Times Armenian"/>
      <w:b/>
      <w:bCs/>
      <w:sz w:val="22"/>
      <w:szCs w:val="24"/>
    </w:rPr>
  </w:style>
  <w:style w:type="character" w:customStyle="1" w:styleId="Heading5Char">
    <w:name w:val="Heading 5 Char"/>
    <w:basedOn w:val="DefaultParagraphFont"/>
    <w:link w:val="Heading5"/>
    <w:rsid w:val="00F64AC4"/>
    <w:rPr>
      <w:rFonts w:ascii="Times Armenian" w:hAnsi="Times Armenian"/>
      <w:b/>
      <w:bCs/>
      <w:sz w:val="24"/>
      <w:szCs w:val="24"/>
    </w:rPr>
  </w:style>
  <w:style w:type="character" w:customStyle="1" w:styleId="Heading7Char">
    <w:name w:val="Heading 7 Char"/>
    <w:basedOn w:val="DefaultParagraphFont"/>
    <w:link w:val="Heading7"/>
    <w:rsid w:val="00F64AC4"/>
    <w:rPr>
      <w:sz w:val="24"/>
      <w:szCs w:val="24"/>
    </w:rPr>
  </w:style>
  <w:style w:type="character" w:customStyle="1" w:styleId="Heading8Char">
    <w:name w:val="Heading 8 Char"/>
    <w:basedOn w:val="DefaultParagraphFont"/>
    <w:link w:val="Heading8"/>
    <w:rsid w:val="00F64AC4"/>
    <w:rPr>
      <w:i/>
      <w:iCs/>
      <w:sz w:val="24"/>
      <w:szCs w:val="24"/>
    </w:rPr>
  </w:style>
  <w:style w:type="character" w:customStyle="1" w:styleId="BodyTextChar">
    <w:name w:val="Body Text Char"/>
    <w:basedOn w:val="DefaultParagraphFont"/>
    <w:link w:val="BodyText"/>
    <w:rsid w:val="00F64AC4"/>
    <w:rPr>
      <w:rFonts w:ascii="Times Armenian" w:hAnsi="Times Armenian"/>
      <w:b/>
      <w:i/>
      <w:sz w:val="24"/>
    </w:rPr>
  </w:style>
  <w:style w:type="character" w:customStyle="1" w:styleId="FooterChar">
    <w:name w:val="Footer Char"/>
    <w:basedOn w:val="DefaultParagraphFont"/>
    <w:link w:val="Footer"/>
    <w:rsid w:val="00F64AC4"/>
    <w:rPr>
      <w:rFonts w:ascii="Arial Armenian" w:hAnsi="Arial Armenian"/>
      <w:sz w:val="24"/>
    </w:rPr>
  </w:style>
  <w:style w:type="character" w:customStyle="1" w:styleId="BodyTextIndentChar">
    <w:name w:val="Body Text Indent Char"/>
    <w:aliases w:val=" (Table Source) Char,(Table Source) Char"/>
    <w:basedOn w:val="DefaultParagraphFont"/>
    <w:link w:val="BodyTextIndent"/>
    <w:rsid w:val="00F64AC4"/>
    <w:rPr>
      <w:rFonts w:ascii="Times Armenian" w:hAnsi="Times Armenian"/>
      <w:sz w:val="24"/>
      <w:szCs w:val="24"/>
    </w:rPr>
  </w:style>
  <w:style w:type="character" w:customStyle="1" w:styleId="BodyTextIndent3Char">
    <w:name w:val="Body Text Indent 3 Char"/>
    <w:basedOn w:val="DefaultParagraphFont"/>
    <w:link w:val="BodyTextIndent3"/>
    <w:rsid w:val="00F64AC4"/>
    <w:rPr>
      <w:rFonts w:ascii="Times Armenian" w:hAnsi="Times Armenian"/>
      <w:sz w:val="24"/>
      <w:szCs w:val="24"/>
    </w:rPr>
  </w:style>
  <w:style w:type="character" w:customStyle="1" w:styleId="HeaderChar">
    <w:name w:val="Header Char"/>
    <w:basedOn w:val="DefaultParagraphFont"/>
    <w:link w:val="Header"/>
    <w:rsid w:val="00F64AC4"/>
    <w:rPr>
      <w:sz w:val="24"/>
      <w:szCs w:val="24"/>
    </w:rPr>
  </w:style>
  <w:style w:type="character" w:customStyle="1" w:styleId="BodyTextIndent2Char">
    <w:name w:val="Body Text Indent 2 Char"/>
    <w:basedOn w:val="DefaultParagraphFont"/>
    <w:link w:val="BodyTextIndent2"/>
    <w:rsid w:val="00F64AC4"/>
    <w:rPr>
      <w:rFonts w:ascii="Times Armenian" w:hAnsi="Times Armenian"/>
      <w:sz w:val="24"/>
      <w:szCs w:val="24"/>
    </w:rPr>
  </w:style>
  <w:style w:type="character" w:customStyle="1" w:styleId="BodyText3Char">
    <w:name w:val="Body Text 3 Char"/>
    <w:basedOn w:val="DefaultParagraphFont"/>
    <w:link w:val="BodyText3"/>
    <w:rsid w:val="00F64AC4"/>
    <w:rPr>
      <w:rFonts w:ascii="Times Armenian" w:hAnsi="Times Armenian"/>
      <w:i/>
      <w:sz w:val="24"/>
    </w:rPr>
  </w:style>
  <w:style w:type="character" w:customStyle="1" w:styleId="BalloonTextChar">
    <w:name w:val="Balloon Text Char"/>
    <w:basedOn w:val="DefaultParagraphFont"/>
    <w:link w:val="BalloonText"/>
    <w:semiHidden/>
    <w:rsid w:val="00F64AC4"/>
    <w:rPr>
      <w:rFonts w:ascii="Tahoma" w:hAnsi="Tahoma" w:cs="Tahoma"/>
      <w:sz w:val="16"/>
      <w:szCs w:val="16"/>
    </w:rPr>
  </w:style>
  <w:style w:type="character" w:customStyle="1" w:styleId="CommentTextChar">
    <w:name w:val="Comment Text Char"/>
    <w:basedOn w:val="DefaultParagraphFont"/>
    <w:link w:val="CommentText"/>
    <w:semiHidden/>
    <w:rsid w:val="00F64AC4"/>
    <w:rPr>
      <w:noProof/>
      <w:lang w:val="hy-AM"/>
    </w:rPr>
  </w:style>
  <w:style w:type="character" w:customStyle="1" w:styleId="CommentSubjectChar">
    <w:name w:val="Comment Subject Char"/>
    <w:basedOn w:val="CommentTextChar"/>
    <w:link w:val="CommentSubject"/>
    <w:semiHidden/>
    <w:rsid w:val="00F64AC4"/>
    <w:rPr>
      <w:b/>
      <w:bCs/>
      <w:noProof/>
      <w:lang w:val="hy-AM"/>
    </w:rPr>
  </w:style>
  <w:style w:type="character" w:customStyle="1" w:styleId="EndnoteTextChar">
    <w:name w:val="Endnote Text Char"/>
    <w:basedOn w:val="DefaultParagraphFont"/>
    <w:link w:val="EndnoteText"/>
    <w:semiHidden/>
    <w:rsid w:val="00F64AC4"/>
    <w:rPr>
      <w:rFonts w:ascii="Arial Armenian" w:hAnsi="Arial Armenian"/>
    </w:rPr>
  </w:style>
  <w:style w:type="paragraph" w:styleId="ListParagraph">
    <w:name w:val="List Paragraph"/>
    <w:basedOn w:val="Normal"/>
    <w:qFormat/>
    <w:rsid w:val="003306F4"/>
    <w:pPr>
      <w:ind w:left="720"/>
      <w:contextualSpacing/>
    </w:pPr>
  </w:style>
  <w:style w:type="character" w:customStyle="1" w:styleId="news-content">
    <w:name w:val="news-content"/>
    <w:basedOn w:val="DefaultParagraphFont"/>
    <w:rsid w:val="00302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oleObject" Target="file:///\\172.20.254.254\macro\Lusine\2016\Impuls\quarterly_impuls_forQ12016+.xls"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latin typeface="GHEA Grapalat" pitchFamily="50" charset="0"/>
              </a:defRPr>
            </a:pPr>
            <a:r>
              <a:rPr lang="hy-AM"/>
              <a:t>201</a:t>
            </a:r>
            <a:r>
              <a:rPr lang="ru-RU"/>
              <a:t>5</a:t>
            </a:r>
            <a:r>
              <a:rPr lang="hy-AM"/>
              <a:t>թ</a:t>
            </a:r>
            <a:r>
              <a:rPr lang="en-US"/>
              <a:t>.</a:t>
            </a:r>
            <a:r>
              <a:rPr lang="hy-AM"/>
              <a:t> հունվար-</a:t>
            </a:r>
            <a:r>
              <a:rPr lang="en-US"/>
              <a:t>հունիսին </a:t>
            </a:r>
            <a:r>
              <a:rPr lang="ru-RU"/>
              <a:t>տ</a:t>
            </a:r>
            <a:r>
              <a:rPr lang="hy-AM"/>
              <a:t>նտեսական ակտիվության ցուցանիշի </a:t>
            </a:r>
            <a:r>
              <a:rPr lang="en-US"/>
              <a:t>4.1</a:t>
            </a:r>
            <a:r>
              <a:rPr lang="hy-AM"/>
              <a:t>% աճին ճյուղերի նպաստումները</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2.2646268315559669E-3"/>
          <c:y val="0.3274138927579901"/>
          <c:w val="0.95959377447359129"/>
          <c:h val="0.46617885927323932"/>
        </c:manualLayout>
      </c:layout>
      <c:pie3DChart>
        <c:varyColors val="1"/>
        <c:ser>
          <c:idx val="0"/>
          <c:order val="0"/>
          <c:tx>
            <c:strRef>
              <c:f>Sheet1!$B$1</c:f>
              <c:strCache>
                <c:ptCount val="1"/>
                <c:pt idx="0">
                  <c:v>2015թ հունվար-հունիսին տնտեսական ակտիվության ցուցանիշի 4.1% աճին ճյուղերի նպաստումները</c:v>
                </c:pt>
              </c:strCache>
            </c:strRef>
          </c:tx>
          <c:explosion val="25"/>
          <c:dPt>
            <c:idx val="0"/>
            <c:bubble3D val="0"/>
            <c:spPr>
              <a:pattFill prst="pct5">
                <a:fgClr>
                  <a:schemeClr val="tx2">
                    <a:lumMod val="75000"/>
                  </a:schemeClr>
                </a:fgClr>
                <a:bgClr>
                  <a:schemeClr val="bg1"/>
                </a:bgClr>
              </a:pattFill>
            </c:spPr>
          </c:dPt>
          <c:dPt>
            <c:idx val="1"/>
            <c:bubble3D val="0"/>
            <c:spPr>
              <a:pattFill prst="wdDnDiag">
                <a:fgClr>
                  <a:schemeClr val="tx2">
                    <a:lumMod val="75000"/>
                  </a:schemeClr>
                </a:fgClr>
                <a:bgClr>
                  <a:schemeClr val="bg1"/>
                </a:bgClr>
              </a:pattFill>
            </c:spPr>
          </c:dPt>
          <c:dLbls>
            <c:dLbl>
              <c:idx val="0"/>
              <c:layout>
                <c:manualLayout>
                  <c:x val="-2.2055465958321401E-2"/>
                  <c:y val="8.0456096834049584E-2"/>
                </c:manualLayout>
              </c:layout>
              <c:showLegendKey val="0"/>
              <c:showVal val="1"/>
              <c:showCatName val="0"/>
              <c:showSerName val="0"/>
              <c:showPercent val="0"/>
              <c:showBubbleSize val="0"/>
            </c:dLbl>
            <c:dLbl>
              <c:idx val="2"/>
              <c:layout>
                <c:manualLayout>
                  <c:x val="-3.5320952359503964E-2"/>
                  <c:y val="3.2847605301487524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Sheet1!$A$2:$A$6</c:f>
              <c:strCache>
                <c:ptCount val="5"/>
                <c:pt idx="0">
                  <c:v>Արդյունաբերություն</c:v>
                </c:pt>
                <c:pt idx="1">
                  <c:v>Գյուղատնտեսություն</c:v>
                </c:pt>
                <c:pt idx="2">
                  <c:v>Շինարարություն</c:v>
                </c:pt>
                <c:pt idx="3">
                  <c:v>Ծառայություններ</c:v>
                </c:pt>
                <c:pt idx="4">
                  <c:v>Առևտուր</c:v>
                </c:pt>
              </c:strCache>
            </c:strRef>
          </c:cat>
          <c:val>
            <c:numRef>
              <c:f>Sheet1!$B$2:$B$6</c:f>
              <c:numCache>
                <c:formatCode>0.0</c:formatCode>
                <c:ptCount val="5"/>
                <c:pt idx="0">
                  <c:v>0.82186600372513918</c:v>
                </c:pt>
                <c:pt idx="1">
                  <c:v>2.6608207528606247</c:v>
                </c:pt>
                <c:pt idx="2">
                  <c:v>5.4656189986020932E-2</c:v>
                </c:pt>
                <c:pt idx="3">
                  <c:v>1.1561322236658595</c:v>
                </c:pt>
                <c:pt idx="4">
                  <c:v>-0.59347517023764484</c:v>
                </c:pt>
              </c:numCache>
            </c:numRef>
          </c:val>
        </c:ser>
        <c:dLbls>
          <c:showLegendKey val="0"/>
          <c:showVal val="0"/>
          <c:showCatName val="0"/>
          <c:showSerName val="0"/>
          <c:showPercent val="0"/>
          <c:showBubbleSize val="0"/>
          <c:showLeaderLines val="1"/>
        </c:dLbls>
      </c:pie3DChart>
    </c:plotArea>
    <c:legend>
      <c:legendPos val="b"/>
      <c:layout>
        <c:manualLayout>
          <c:xMode val="edge"/>
          <c:yMode val="edge"/>
          <c:x val="1.1532063023844076E-2"/>
          <c:y val="0.83003312085989267"/>
          <c:w val="0.94372195922639612"/>
          <c:h val="0.14615735533058366"/>
        </c:manualLayout>
      </c:layout>
      <c:overlay val="0"/>
      <c:txPr>
        <a:bodyPr/>
        <a:lstStyle/>
        <a:p>
          <a:pPr>
            <a:defRPr sz="800" baseline="0">
              <a:latin typeface="GHEA Grapalat" pitchFamily="50" charset="0"/>
            </a:defRPr>
          </a:pPr>
          <a:endParaRPr lang="en-US"/>
        </a:p>
      </c:txPr>
    </c:legend>
    <c:plotVisOnly val="1"/>
    <c:dispBlanksAs val="zero"/>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latin typeface="GHEA Grapalat" pitchFamily="50" charset="0"/>
              </a:defRPr>
            </a:pPr>
            <a:r>
              <a:rPr lang="hy-AM"/>
              <a:t>201</a:t>
            </a:r>
            <a:r>
              <a:rPr lang="en-US"/>
              <a:t>6</a:t>
            </a:r>
            <a:r>
              <a:rPr lang="hy-AM"/>
              <a:t>թ</a:t>
            </a:r>
            <a:r>
              <a:rPr lang="en-US"/>
              <a:t>.</a:t>
            </a:r>
            <a:r>
              <a:rPr lang="hy-AM"/>
              <a:t> հունվար-</a:t>
            </a:r>
            <a:r>
              <a:rPr lang="en-US"/>
              <a:t>հունիսի </a:t>
            </a:r>
            <a:r>
              <a:rPr lang="hy-AM"/>
              <a:t>տնտեսական ակտիվության ցուցանիշի </a:t>
            </a:r>
            <a:r>
              <a:rPr lang="en-US"/>
              <a:t>4.7</a:t>
            </a:r>
            <a:r>
              <a:rPr lang="hy-AM"/>
              <a:t>% աճին ճյուղերի նպաստումները</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0681203311124569"/>
          <c:y val="0.30972536041690441"/>
          <c:w val="0.89318811981701285"/>
          <c:h val="0.4619121516250323"/>
        </c:manualLayout>
      </c:layout>
      <c:pie3DChart>
        <c:varyColors val="1"/>
        <c:ser>
          <c:idx val="0"/>
          <c:order val="0"/>
          <c:tx>
            <c:strRef>
              <c:f>Sheet1!$B$1</c:f>
              <c:strCache>
                <c:ptCount val="1"/>
                <c:pt idx="0">
                  <c:v>2015թ հունվար-սեպտեմբերին Տնտեսական ակտիվության ցուցանիշի 3.7% աճին ճյուղերի նպաստումները</c:v>
                </c:pt>
              </c:strCache>
            </c:strRef>
          </c:tx>
          <c:explosion val="25"/>
          <c:dPt>
            <c:idx val="0"/>
            <c:bubble3D val="0"/>
            <c:spPr>
              <a:pattFill prst="pct5">
                <a:fgClr>
                  <a:schemeClr val="tx2">
                    <a:lumMod val="75000"/>
                  </a:schemeClr>
                </a:fgClr>
                <a:bgClr>
                  <a:schemeClr val="bg1"/>
                </a:bgClr>
              </a:pattFill>
            </c:spPr>
          </c:dPt>
          <c:dPt>
            <c:idx val="1"/>
            <c:bubble3D val="0"/>
            <c:spPr>
              <a:pattFill prst="wdDnDiag">
                <a:fgClr>
                  <a:schemeClr val="tx2">
                    <a:lumMod val="75000"/>
                  </a:schemeClr>
                </a:fgClr>
                <a:bgClr>
                  <a:schemeClr val="bg1"/>
                </a:bgClr>
              </a:pattFill>
            </c:spPr>
          </c:dPt>
          <c:dLbls>
            <c:dLbl>
              <c:idx val="0"/>
              <c:layout>
                <c:manualLayout>
                  <c:x val="0.11975533652699007"/>
                  <c:y val="4.9740956293506791E-2"/>
                </c:manualLayout>
              </c:layout>
              <c:showLegendKey val="0"/>
              <c:showVal val="1"/>
              <c:showCatName val="0"/>
              <c:showSerName val="0"/>
              <c:showPercent val="0"/>
              <c:showBubbleSize val="0"/>
            </c:dLbl>
            <c:dLbl>
              <c:idx val="1"/>
              <c:layout>
                <c:manualLayout>
                  <c:x val="-7.8079400914046586E-4"/>
                  <c:y val="-2.1573661987903687E-2"/>
                </c:manualLayout>
              </c:layout>
              <c:showLegendKey val="0"/>
              <c:showVal val="1"/>
              <c:showCatName val="0"/>
              <c:showSerName val="0"/>
              <c:showPercent val="0"/>
              <c:showBubbleSize val="0"/>
            </c:dLbl>
            <c:dLbl>
              <c:idx val="2"/>
              <c:layout>
                <c:manualLayout>
                  <c:x val="8.1467980838059575E-2"/>
                  <c:y val="-1.1209631404770055E-2"/>
                </c:manualLayout>
              </c:layout>
              <c:showLegendKey val="0"/>
              <c:showVal val="1"/>
              <c:showCatName val="0"/>
              <c:showSerName val="0"/>
              <c:showPercent val="0"/>
              <c:showBubbleSize val="0"/>
            </c:dLbl>
            <c:dLbl>
              <c:idx val="3"/>
              <c:layout>
                <c:manualLayout>
                  <c:x val="-4.3633794027494809E-2"/>
                  <c:y val="6.8123169386435298E-2"/>
                </c:manualLayout>
              </c:layout>
              <c:showLegendKey val="0"/>
              <c:showVal val="1"/>
              <c:showCatName val="0"/>
              <c:showSerName val="0"/>
              <c:showPercent val="0"/>
              <c:showBubbleSize val="0"/>
            </c:dLbl>
            <c:dLbl>
              <c:idx val="4"/>
              <c:layout>
                <c:manualLayout>
                  <c:x val="0.37894278773854329"/>
                  <c:y val="6.5244322719143497E-3"/>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Sheet1!$A$2:$A$6</c:f>
              <c:strCache>
                <c:ptCount val="5"/>
                <c:pt idx="0">
                  <c:v>Արդյունաբերություն</c:v>
                </c:pt>
                <c:pt idx="1">
                  <c:v>Գյուղատնտեսություն</c:v>
                </c:pt>
                <c:pt idx="2">
                  <c:v>Շինարարություն</c:v>
                </c:pt>
                <c:pt idx="3">
                  <c:v>Ծառայություններ</c:v>
                </c:pt>
                <c:pt idx="4">
                  <c:v>Առևտուր</c:v>
                </c:pt>
              </c:strCache>
            </c:strRef>
          </c:cat>
          <c:val>
            <c:numRef>
              <c:f>Sheet1!$B$2:$B$6</c:f>
              <c:numCache>
                <c:formatCode>0.0</c:formatCode>
                <c:ptCount val="5"/>
                <c:pt idx="0">
                  <c:v>1.564465478370668</c:v>
                </c:pt>
                <c:pt idx="1">
                  <c:v>0.61658868557929614</c:v>
                </c:pt>
                <c:pt idx="2">
                  <c:v>-0.79836884274991082</c:v>
                </c:pt>
                <c:pt idx="3">
                  <c:v>3.3475082556400717</c:v>
                </c:pt>
                <c:pt idx="4" formatCode="0.00">
                  <c:v>-0.03</c:v>
                </c:pt>
              </c:numCache>
            </c:numRef>
          </c:val>
        </c:ser>
        <c:ser>
          <c:idx val="1"/>
          <c:order val="1"/>
          <c:tx>
            <c:strRef>
              <c:f>Sheet1!$C$1</c:f>
              <c:strCache>
                <c:ptCount val="1"/>
                <c:pt idx="0">
                  <c:v>2016թ հունվար-մարտին տնտեսական ակտիվության ցուցանիշի 4.7% աճին ճյուղերի նպաստումները2</c:v>
                </c:pt>
              </c:strCache>
            </c:strRef>
          </c:tx>
          <c:cat>
            <c:strRef>
              <c:f>Sheet1!$A$2:$A$6</c:f>
              <c:strCache>
                <c:ptCount val="5"/>
                <c:pt idx="0">
                  <c:v>Արդյունաբերություն</c:v>
                </c:pt>
                <c:pt idx="1">
                  <c:v>Գյուղատնտեսություն</c:v>
                </c:pt>
                <c:pt idx="2">
                  <c:v>Շինարարություն</c:v>
                </c:pt>
                <c:pt idx="3">
                  <c:v>Ծառայություններ</c:v>
                </c:pt>
                <c:pt idx="4">
                  <c:v>Առևտուր</c:v>
                </c:pt>
              </c:strCache>
            </c:strRef>
          </c:cat>
          <c:val>
            <c:numRef>
              <c:f>Sheet1!$C$2:$C$6</c:f>
              <c:numCache>
                <c:formatCode>0.0</c:formatCode>
                <c:ptCount val="5"/>
                <c:pt idx="0">
                  <c:v>1.564465478370668</c:v>
                </c:pt>
                <c:pt idx="1">
                  <c:v>0.61658868557929614</c:v>
                </c:pt>
                <c:pt idx="2">
                  <c:v>-0.79836884274991082</c:v>
                </c:pt>
                <c:pt idx="3">
                  <c:v>3.3475082556400717</c:v>
                </c:pt>
                <c:pt idx="4" formatCode="0.000">
                  <c:v>-0.03</c:v>
                </c:pt>
              </c:numCache>
            </c:numRef>
          </c:val>
        </c:ser>
        <c:dLbls>
          <c:showLegendKey val="0"/>
          <c:showVal val="0"/>
          <c:showCatName val="0"/>
          <c:showSerName val="0"/>
          <c:showPercent val="0"/>
          <c:showBubbleSize val="0"/>
          <c:showLeaderLines val="1"/>
        </c:dLbls>
      </c:pie3DChart>
    </c:plotArea>
    <c:legend>
      <c:legendPos val="b"/>
      <c:layout>
        <c:manualLayout>
          <c:xMode val="edge"/>
          <c:yMode val="edge"/>
          <c:x val="3.6356661710992409E-2"/>
          <c:y val="0.79042070828102995"/>
          <c:w val="0.94127269056402896"/>
          <c:h val="0.18059378447259311"/>
        </c:manualLayout>
      </c:layout>
      <c:overlay val="0"/>
      <c:txPr>
        <a:bodyPr/>
        <a:lstStyle/>
        <a:p>
          <a:pPr>
            <a:defRPr sz="800">
              <a:latin typeface="GHEA Grapalat" pitchFamily="50" charset="0"/>
            </a:defRPr>
          </a:pPr>
          <a:endParaRPr lang="en-US"/>
        </a:p>
      </c:txPr>
    </c:legend>
    <c:plotVisOnly val="1"/>
    <c:dispBlanksAs val="zero"/>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1179083383807799E-2"/>
          <c:y val="5.3058636487643349E-2"/>
          <c:w val="0.87180570086081899"/>
          <c:h val="0.84193475815523056"/>
        </c:manualLayout>
      </c:layout>
      <c:barChart>
        <c:barDir val="col"/>
        <c:grouping val="clustered"/>
        <c:varyColors val="0"/>
        <c:ser>
          <c:idx val="0"/>
          <c:order val="0"/>
          <c:tx>
            <c:strRef>
              <c:f>Sheet1!$A$2</c:f>
              <c:strCache>
                <c:ptCount val="1"/>
                <c:pt idx="0">
                  <c:v>Արտահանում</c:v>
                </c:pt>
              </c:strCache>
            </c:strRef>
          </c:tx>
          <c:invertIfNegative val="0"/>
          <c:cat>
            <c:strRef>
              <c:f>Sheet1!$B$1:$R$1</c:f>
              <c:strCach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strCache>
            </c:strRef>
          </c:cat>
          <c:val>
            <c:numRef>
              <c:f>Sheet1!$B$2:$R$2</c:f>
              <c:numCache>
                <c:formatCode>General</c:formatCode>
                <c:ptCount val="17"/>
                <c:pt idx="0">
                  <c:v>143</c:v>
                </c:pt>
                <c:pt idx="1">
                  <c:v>160</c:v>
                </c:pt>
                <c:pt idx="2">
                  <c:v>224</c:v>
                </c:pt>
                <c:pt idx="3">
                  <c:v>317</c:v>
                </c:pt>
                <c:pt idx="4">
                  <c:v>334</c:v>
                </c:pt>
                <c:pt idx="5">
                  <c:v>440</c:v>
                </c:pt>
                <c:pt idx="6">
                  <c:v>437</c:v>
                </c:pt>
                <c:pt idx="7">
                  <c:v>525</c:v>
                </c:pt>
                <c:pt idx="8">
                  <c:v>520</c:v>
                </c:pt>
                <c:pt idx="9">
                  <c:v>284</c:v>
                </c:pt>
                <c:pt idx="10">
                  <c:v>460</c:v>
                </c:pt>
                <c:pt idx="11">
                  <c:v>603</c:v>
                </c:pt>
                <c:pt idx="12">
                  <c:v>637</c:v>
                </c:pt>
                <c:pt idx="13">
                  <c:v>701</c:v>
                </c:pt>
                <c:pt idx="14">
                  <c:v>704</c:v>
                </c:pt>
                <c:pt idx="15">
                  <c:v>698.7</c:v>
                </c:pt>
                <c:pt idx="16">
                  <c:v>815</c:v>
                </c:pt>
              </c:numCache>
            </c:numRef>
          </c:val>
        </c:ser>
        <c:ser>
          <c:idx val="1"/>
          <c:order val="1"/>
          <c:tx>
            <c:strRef>
              <c:f>Sheet1!$A$3</c:f>
              <c:strCache>
                <c:ptCount val="1"/>
                <c:pt idx="0">
                  <c:v>Ներմուծում(CIF)</c:v>
                </c:pt>
              </c:strCache>
            </c:strRef>
          </c:tx>
          <c:invertIfNegative val="0"/>
          <c:cat>
            <c:strRef>
              <c:f>Sheet1!$B$1:$R$1</c:f>
              <c:strCach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strCache>
            </c:strRef>
          </c:cat>
          <c:val>
            <c:numRef>
              <c:f>Sheet1!$B$3:$R$3</c:f>
              <c:numCache>
                <c:formatCode>General</c:formatCode>
                <c:ptCount val="17"/>
                <c:pt idx="0">
                  <c:v>436</c:v>
                </c:pt>
                <c:pt idx="1">
                  <c:v>397</c:v>
                </c:pt>
                <c:pt idx="2">
                  <c:v>406</c:v>
                </c:pt>
                <c:pt idx="3">
                  <c:v>602</c:v>
                </c:pt>
                <c:pt idx="4">
                  <c:v>625</c:v>
                </c:pt>
                <c:pt idx="5">
                  <c:v>793</c:v>
                </c:pt>
                <c:pt idx="6">
                  <c:v>951</c:v>
                </c:pt>
                <c:pt idx="7">
                  <c:v>1360</c:v>
                </c:pt>
                <c:pt idx="8">
                  <c:v>1902</c:v>
                </c:pt>
                <c:pt idx="9">
                  <c:v>1385</c:v>
                </c:pt>
                <c:pt idx="10">
                  <c:v>1707</c:v>
                </c:pt>
                <c:pt idx="11">
                  <c:v>1891</c:v>
                </c:pt>
                <c:pt idx="12">
                  <c:v>2014</c:v>
                </c:pt>
                <c:pt idx="13">
                  <c:v>1995</c:v>
                </c:pt>
                <c:pt idx="14">
                  <c:v>2049</c:v>
                </c:pt>
                <c:pt idx="15">
                  <c:v>1513.4</c:v>
                </c:pt>
                <c:pt idx="16">
                  <c:v>1457.5</c:v>
                </c:pt>
              </c:numCache>
            </c:numRef>
          </c:val>
        </c:ser>
        <c:ser>
          <c:idx val="2"/>
          <c:order val="2"/>
          <c:tx>
            <c:strRef>
              <c:f>Sheet1!$A$4</c:f>
              <c:strCache>
                <c:ptCount val="1"/>
                <c:pt idx="0">
                  <c:v>Առևտրային հաշվեկշիռ</c:v>
                </c:pt>
              </c:strCache>
            </c:strRef>
          </c:tx>
          <c:invertIfNegative val="0"/>
          <c:cat>
            <c:strRef>
              <c:f>Sheet1!$B$1:$R$1</c:f>
              <c:strCache>
                <c:ptCount val="17"/>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strCache>
            </c:strRef>
          </c:cat>
          <c:val>
            <c:numRef>
              <c:f>Sheet1!$B$4:$R$4</c:f>
              <c:numCache>
                <c:formatCode>General</c:formatCode>
                <c:ptCount val="17"/>
                <c:pt idx="0">
                  <c:v>-293</c:v>
                </c:pt>
                <c:pt idx="1">
                  <c:v>-237</c:v>
                </c:pt>
                <c:pt idx="2">
                  <c:v>-182</c:v>
                </c:pt>
                <c:pt idx="3">
                  <c:v>-285</c:v>
                </c:pt>
                <c:pt idx="4">
                  <c:v>-291</c:v>
                </c:pt>
                <c:pt idx="5">
                  <c:v>-353</c:v>
                </c:pt>
                <c:pt idx="6">
                  <c:v>-514</c:v>
                </c:pt>
                <c:pt idx="7">
                  <c:v>-835</c:v>
                </c:pt>
                <c:pt idx="8">
                  <c:v>-1382</c:v>
                </c:pt>
                <c:pt idx="9">
                  <c:v>-1101</c:v>
                </c:pt>
                <c:pt idx="10">
                  <c:v>-1247</c:v>
                </c:pt>
                <c:pt idx="11">
                  <c:v>-1288</c:v>
                </c:pt>
                <c:pt idx="12">
                  <c:v>-1377</c:v>
                </c:pt>
                <c:pt idx="13">
                  <c:v>-1294</c:v>
                </c:pt>
                <c:pt idx="14">
                  <c:v>-1346</c:v>
                </c:pt>
                <c:pt idx="15">
                  <c:v>-814.7</c:v>
                </c:pt>
                <c:pt idx="16">
                  <c:v>-642.5</c:v>
                </c:pt>
              </c:numCache>
            </c:numRef>
          </c:val>
        </c:ser>
        <c:dLbls>
          <c:showLegendKey val="0"/>
          <c:showVal val="0"/>
          <c:showCatName val="0"/>
          <c:showSerName val="0"/>
          <c:showPercent val="0"/>
          <c:showBubbleSize val="0"/>
        </c:dLbls>
        <c:gapWidth val="150"/>
        <c:axId val="87477760"/>
        <c:axId val="137591552"/>
      </c:barChart>
      <c:catAx>
        <c:axId val="87477760"/>
        <c:scaling>
          <c:orientation val="minMax"/>
        </c:scaling>
        <c:delete val="0"/>
        <c:axPos val="b"/>
        <c:numFmt formatCode="General" sourceLinked="1"/>
        <c:majorTickMark val="out"/>
        <c:minorTickMark val="none"/>
        <c:tickLblPos val="nextTo"/>
        <c:crossAx val="137591552"/>
        <c:crosses val="autoZero"/>
        <c:auto val="1"/>
        <c:lblAlgn val="ctr"/>
        <c:lblOffset val="100"/>
        <c:noMultiLvlLbl val="0"/>
      </c:catAx>
      <c:valAx>
        <c:axId val="137591552"/>
        <c:scaling>
          <c:orientation val="minMax"/>
        </c:scaling>
        <c:delete val="0"/>
        <c:axPos val="l"/>
        <c:majorGridlines/>
        <c:numFmt formatCode="General" sourceLinked="1"/>
        <c:majorTickMark val="out"/>
        <c:minorTickMark val="none"/>
        <c:tickLblPos val="nextTo"/>
        <c:crossAx val="87477760"/>
        <c:crosses val="autoZero"/>
        <c:crossBetween val="between"/>
      </c:valAx>
    </c:plotArea>
    <c:legend>
      <c:legendPos val="r"/>
      <c:layout>
        <c:manualLayout>
          <c:xMode val="edge"/>
          <c:yMode val="edge"/>
          <c:x val="0.10071942446043165"/>
          <c:y val="0.907258064516129"/>
          <c:w val="0.7967625899280576"/>
          <c:h val="9.6774193548387094E-2"/>
        </c:manualLayout>
      </c:layout>
      <c:overlay val="0"/>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txPr>
    <a:bodyPr/>
    <a:lstStyle/>
    <a:p>
      <a:pPr>
        <a:defRPr sz="900" baseline="0"/>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2"/>
    </mc:Choice>
    <mc:Fallback>
      <c:style val="1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173764179131582E-2"/>
          <c:y val="4.3521266073194856E-2"/>
          <c:w val="0.78807309120961955"/>
          <c:h val="0.7980152184241065"/>
        </c:manualLayout>
      </c:layout>
      <c:barChart>
        <c:barDir val="bar"/>
        <c:grouping val="clustered"/>
        <c:varyColors val="0"/>
        <c:ser>
          <c:idx val="0"/>
          <c:order val="0"/>
          <c:tx>
            <c:strRef>
              <c:f>Sheet1!$A$2</c:f>
              <c:strCache>
                <c:ptCount val="1"/>
                <c:pt idx="0">
                  <c:v>Ներմուծուման ծածկման գործակից (%)</c:v>
                </c:pt>
              </c:strCache>
            </c:strRef>
          </c:tx>
          <c:invertIfNegative val="0"/>
          <c:dLbls>
            <c:spPr>
              <a:noFill/>
              <a:ln w="25401">
                <a:noFill/>
              </a:ln>
            </c:spPr>
            <c:txPr>
              <a:bodyPr/>
              <a:lstStyle/>
              <a:p>
                <a:pPr>
                  <a:defRPr sz="900" baseline="0">
                    <a:latin typeface="GHEA Grapalat" pitchFamily="50" charset="0"/>
                  </a:defRPr>
                </a:pPr>
                <a:endParaRPr lang="en-US"/>
              </a:p>
            </c:txPr>
            <c:dLblPos val="outEnd"/>
            <c:showLegendKey val="0"/>
            <c:showVal val="1"/>
            <c:showCatName val="0"/>
            <c:showSerName val="0"/>
            <c:showPercent val="0"/>
            <c:showBubbleSize val="0"/>
            <c:showLeaderLines val="0"/>
          </c:dLbls>
          <c:cat>
            <c:strRef>
              <c:f>Sheet1!$B$1:$V$1</c:f>
              <c:strCache>
                <c:ptCount val="21"/>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pt idx="19">
                  <c:v>2015</c:v>
                </c:pt>
                <c:pt idx="20">
                  <c:v>2016</c:v>
                </c:pt>
              </c:strCache>
            </c:strRef>
          </c:cat>
          <c:val>
            <c:numRef>
              <c:f>Sheet1!$B$2:$V$2</c:f>
              <c:numCache>
                <c:formatCode>_-#,##0.0_-;\-#,##0.0_-;_-\ "-"??_-;_-@_-</c:formatCode>
                <c:ptCount val="21"/>
                <c:pt idx="0">
                  <c:v>36.734406928639871</c:v>
                </c:pt>
                <c:pt idx="1">
                  <c:v>25.421961191622731</c:v>
                </c:pt>
                <c:pt idx="2">
                  <c:v>31.739487653540611</c:v>
                </c:pt>
                <c:pt idx="3">
                  <c:v>37.066556552413715</c:v>
                </c:pt>
                <c:pt idx="4">
                  <c:v>38.347092760110108</c:v>
                </c:pt>
                <c:pt idx="5">
                  <c:v>47.734733605554695</c:v>
                </c:pt>
                <c:pt idx="6">
                  <c:v>62.99652451849942</c:v>
                </c:pt>
                <c:pt idx="7">
                  <c:v>59.548332559619332</c:v>
                </c:pt>
                <c:pt idx="8">
                  <c:v>60.769922772029929</c:v>
                </c:pt>
                <c:pt idx="9">
                  <c:v>63.194416445495847</c:v>
                </c:pt>
                <c:pt idx="10">
                  <c:v>54.460814778240142</c:v>
                </c:pt>
                <c:pt idx="11">
                  <c:v>45.984159983146284</c:v>
                </c:pt>
                <c:pt idx="12">
                  <c:v>33.465229470647664</c:v>
                </c:pt>
                <c:pt idx="13">
                  <c:v>25.246342319513047</c:v>
                </c:pt>
                <c:pt idx="14">
                  <c:v>35.27104012117551</c:v>
                </c:pt>
                <c:pt idx="15">
                  <c:v>39.0067523645329</c:v>
                </c:pt>
                <c:pt idx="16">
                  <c:v>39.204985443054632</c:v>
                </c:pt>
                <c:pt idx="17">
                  <c:v>44.254133253158237</c:v>
                </c:pt>
                <c:pt idx="18">
                  <c:v>43.630824226704426</c:v>
                </c:pt>
                <c:pt idx="19">
                  <c:v>54.948921215356371</c:v>
                </c:pt>
                <c:pt idx="20">
                  <c:v>66.099999999999994</c:v>
                </c:pt>
              </c:numCache>
            </c:numRef>
          </c:val>
        </c:ser>
        <c:dLbls>
          <c:showLegendKey val="0"/>
          <c:showVal val="0"/>
          <c:showCatName val="0"/>
          <c:showSerName val="0"/>
          <c:showPercent val="0"/>
          <c:showBubbleSize val="0"/>
        </c:dLbls>
        <c:gapWidth val="150"/>
        <c:axId val="106452992"/>
        <c:axId val="137590976"/>
      </c:barChart>
      <c:catAx>
        <c:axId val="106452992"/>
        <c:scaling>
          <c:orientation val="minMax"/>
        </c:scaling>
        <c:delete val="0"/>
        <c:axPos val="l"/>
        <c:numFmt formatCode="General" sourceLinked="1"/>
        <c:majorTickMark val="out"/>
        <c:minorTickMark val="none"/>
        <c:tickLblPos val="nextTo"/>
        <c:txPr>
          <a:bodyPr/>
          <a:lstStyle/>
          <a:p>
            <a:pPr>
              <a:defRPr baseline="0">
                <a:latin typeface="GHEA Grapalat" pitchFamily="50" charset="0"/>
              </a:defRPr>
            </a:pPr>
            <a:endParaRPr lang="en-US"/>
          </a:p>
        </c:txPr>
        <c:crossAx val="137590976"/>
        <c:crosses val="autoZero"/>
        <c:auto val="1"/>
        <c:lblAlgn val="ctr"/>
        <c:lblOffset val="100"/>
        <c:noMultiLvlLbl val="0"/>
      </c:catAx>
      <c:valAx>
        <c:axId val="137590976"/>
        <c:scaling>
          <c:orientation val="minMax"/>
        </c:scaling>
        <c:delete val="0"/>
        <c:axPos val="b"/>
        <c:majorGridlines/>
        <c:numFmt formatCode="_-#,##0.0_-;\-#,##0.0_-;_-\ &quot;-&quot;??_-;_-@_-" sourceLinked="1"/>
        <c:majorTickMark val="out"/>
        <c:minorTickMark val="none"/>
        <c:tickLblPos val="nextTo"/>
        <c:txPr>
          <a:bodyPr/>
          <a:lstStyle/>
          <a:p>
            <a:pPr>
              <a:defRPr baseline="0">
                <a:latin typeface="GHEA Grapalat" pitchFamily="50" charset="0"/>
              </a:defRPr>
            </a:pPr>
            <a:endParaRPr lang="en-US"/>
          </a:p>
        </c:txPr>
        <c:crossAx val="106452992"/>
        <c:crosses val="autoZero"/>
        <c:crossBetween val="between"/>
      </c:valAx>
    </c:plotArea>
    <c:legend>
      <c:legendPos val="r"/>
      <c:layout>
        <c:manualLayout>
          <c:xMode val="edge"/>
          <c:yMode val="edge"/>
          <c:x val="0.23309608540925267"/>
          <c:y val="0.92483660130718959"/>
          <c:w val="0.53202846975088969"/>
          <c:h val="7.8431372549019607E-2"/>
        </c:manualLayout>
      </c:layout>
      <c:overlay val="0"/>
      <c:txPr>
        <a:bodyPr/>
        <a:lstStyle/>
        <a:p>
          <a:pPr>
            <a:defRPr baseline="0">
              <a:latin typeface="GHEA Grapalat" pitchFamily="50" charset="0"/>
            </a:defRPr>
          </a:pPr>
          <a:endParaRPr lang="en-US"/>
        </a:p>
      </c:txPr>
    </c:legend>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15778048664415E-2"/>
          <c:y val="8.7794073617743842E-2"/>
          <c:w val="0.9101123595505618"/>
          <c:h val="0.51918621588066927"/>
        </c:manualLayout>
      </c:layout>
      <c:barChart>
        <c:barDir val="col"/>
        <c:grouping val="clustered"/>
        <c:varyColors val="0"/>
        <c:ser>
          <c:idx val="0"/>
          <c:order val="0"/>
          <c:tx>
            <c:strRef>
              <c:f>'[quarterly_impuls_forQ12016+.xls]Fiscal Yearly'!$C$3</c:f>
              <c:strCache>
                <c:ptCount val="1"/>
                <c:pt idx="0">
                  <c:v>»Ï³ÙáõïÝ»ñÇ ³½¹³Ï</c:v>
                </c:pt>
              </c:strCache>
            </c:strRef>
          </c:tx>
          <c:spPr>
            <a:solidFill>
              <a:srgbClr val="9999FF"/>
            </a:solidFill>
            <a:ln w="12700">
              <a:solidFill>
                <a:srgbClr val="000000"/>
              </a:solidFill>
              <a:prstDash val="solid"/>
            </a:ln>
          </c:spPr>
          <c:invertIfNegative val="0"/>
          <c:cat>
            <c:strRef>
              <c:f>'[quarterly_impuls_forQ12016+.xls]Fiscal Yearly'!$B$29:$B$34</c:f>
              <c:strCache>
                <c:ptCount val="6"/>
                <c:pt idx="0">
                  <c:v>2015Q1</c:v>
                </c:pt>
                <c:pt idx="1">
                  <c:v>2015Q2</c:v>
                </c:pt>
                <c:pt idx="2">
                  <c:v>2015Q3</c:v>
                </c:pt>
                <c:pt idx="3">
                  <c:v>2015Q4</c:v>
                </c:pt>
                <c:pt idx="4">
                  <c:v>2016Q1</c:v>
                </c:pt>
                <c:pt idx="5">
                  <c:v>2016Q2</c:v>
                </c:pt>
              </c:strCache>
            </c:strRef>
          </c:cat>
          <c:val>
            <c:numRef>
              <c:f>'[quarterly_impuls_forQ12016+.xls]Fiscal Yearly'!$C$29:$C$34</c:f>
              <c:numCache>
                <c:formatCode>0.0</c:formatCode>
                <c:ptCount val="6"/>
                <c:pt idx="0">
                  <c:v>1.2734611731298795</c:v>
                </c:pt>
                <c:pt idx="1">
                  <c:v>1.7889055487653875</c:v>
                </c:pt>
                <c:pt idx="2">
                  <c:v>1.1530113423146433</c:v>
                </c:pt>
                <c:pt idx="3">
                  <c:v>0.7327278498939559</c:v>
                </c:pt>
                <c:pt idx="4">
                  <c:v>1.2448241144590459</c:v>
                </c:pt>
                <c:pt idx="5">
                  <c:v>0.92159093530530012</c:v>
                </c:pt>
              </c:numCache>
            </c:numRef>
          </c:val>
        </c:ser>
        <c:ser>
          <c:idx val="1"/>
          <c:order val="1"/>
          <c:tx>
            <c:strRef>
              <c:f>'[quarterly_impuls_forQ12016+.xls]Fiscal Yearly'!$D$3</c:f>
              <c:strCache>
                <c:ptCount val="1"/>
                <c:pt idx="0">
                  <c:v>Í³Ëë»ñÇ ³½¹³Ï</c:v>
                </c:pt>
              </c:strCache>
            </c:strRef>
          </c:tx>
          <c:spPr>
            <a:solidFill>
              <a:srgbClr val="993366"/>
            </a:solidFill>
            <a:ln w="12700">
              <a:solidFill>
                <a:srgbClr val="000000"/>
              </a:solidFill>
              <a:prstDash val="solid"/>
            </a:ln>
          </c:spPr>
          <c:invertIfNegative val="0"/>
          <c:cat>
            <c:strRef>
              <c:f>'[quarterly_impuls_forQ12016+.xls]Fiscal Yearly'!$B$29:$B$34</c:f>
              <c:strCache>
                <c:ptCount val="6"/>
                <c:pt idx="0">
                  <c:v>2015Q1</c:v>
                </c:pt>
                <c:pt idx="1">
                  <c:v>2015Q2</c:v>
                </c:pt>
                <c:pt idx="2">
                  <c:v>2015Q3</c:v>
                </c:pt>
                <c:pt idx="3">
                  <c:v>2015Q4</c:v>
                </c:pt>
                <c:pt idx="4">
                  <c:v>2016Q1</c:v>
                </c:pt>
                <c:pt idx="5">
                  <c:v>2016Q2</c:v>
                </c:pt>
              </c:strCache>
            </c:strRef>
          </c:cat>
          <c:val>
            <c:numRef>
              <c:f>'[quarterly_impuls_forQ12016+.xls]Fiscal Yearly'!$D$29:$D$34</c:f>
              <c:numCache>
                <c:formatCode>0.0</c:formatCode>
                <c:ptCount val="6"/>
                <c:pt idx="0">
                  <c:v>1.2934395520837736</c:v>
                </c:pt>
                <c:pt idx="1">
                  <c:v>2.2473512055959231</c:v>
                </c:pt>
                <c:pt idx="2">
                  <c:v>1.9424602274491491</c:v>
                </c:pt>
                <c:pt idx="3">
                  <c:v>2.132233683136235</c:v>
                </c:pt>
                <c:pt idx="4">
                  <c:v>0.30759636887253544</c:v>
                </c:pt>
                <c:pt idx="5">
                  <c:v>0.23974461809007458</c:v>
                </c:pt>
              </c:numCache>
            </c:numRef>
          </c:val>
        </c:ser>
        <c:dLbls>
          <c:showLegendKey val="0"/>
          <c:showVal val="0"/>
          <c:showCatName val="0"/>
          <c:showSerName val="0"/>
          <c:showPercent val="0"/>
          <c:showBubbleSize val="0"/>
        </c:dLbls>
        <c:gapWidth val="150"/>
        <c:axId val="85488640"/>
        <c:axId val="137592128"/>
      </c:barChart>
      <c:lineChart>
        <c:grouping val="standard"/>
        <c:varyColors val="0"/>
        <c:ser>
          <c:idx val="2"/>
          <c:order val="2"/>
          <c:tx>
            <c:strRef>
              <c:f>'[quarterly_impuls_forQ12016+.xls]Fiscal Yearly'!$E$3</c:f>
              <c:strCache>
                <c:ptCount val="1"/>
                <c:pt idx="0">
                  <c:v>Ñ³ñÏ³µÛáõç»ï³ÛÇÝ ³½¹³Ï</c:v>
                </c:pt>
              </c:strCache>
            </c:strRef>
          </c:tx>
          <c:spPr>
            <a:ln w="25400">
              <a:solidFill>
                <a:srgbClr val="008000"/>
              </a:solidFill>
              <a:prstDash val="solid"/>
            </a:ln>
          </c:spPr>
          <c:marker>
            <c:symbol val="triangle"/>
            <c:size val="7"/>
            <c:spPr>
              <a:solidFill>
                <a:srgbClr val="FFFF00"/>
              </a:solidFill>
              <a:ln>
                <a:solidFill>
                  <a:srgbClr val="FFFF00"/>
                </a:solidFill>
                <a:prstDash val="solid"/>
              </a:ln>
            </c:spPr>
          </c:marker>
          <c:cat>
            <c:strRef>
              <c:f>'[quarterly_impuls_forQ12016+.xls]Fiscal Yearly'!$B$29:$B$34</c:f>
              <c:strCache>
                <c:ptCount val="6"/>
                <c:pt idx="0">
                  <c:v>2015Q1</c:v>
                </c:pt>
                <c:pt idx="1">
                  <c:v>2015Q2</c:v>
                </c:pt>
                <c:pt idx="2">
                  <c:v>2015Q3</c:v>
                </c:pt>
                <c:pt idx="3">
                  <c:v>2015Q4</c:v>
                </c:pt>
                <c:pt idx="4">
                  <c:v>2016Q1</c:v>
                </c:pt>
                <c:pt idx="5">
                  <c:v>2016Q2</c:v>
                </c:pt>
              </c:strCache>
            </c:strRef>
          </c:cat>
          <c:val>
            <c:numRef>
              <c:f>'[quarterly_impuls_forQ12016+.xls]Fiscal Yearly'!$E$29:$E$34</c:f>
              <c:numCache>
                <c:formatCode>0.0</c:formatCode>
                <c:ptCount val="6"/>
                <c:pt idx="0">
                  <c:v>2.5669007252136531</c:v>
                </c:pt>
                <c:pt idx="1">
                  <c:v>4.036256754361311</c:v>
                </c:pt>
                <c:pt idx="2">
                  <c:v>3.0954715697637925</c:v>
                </c:pt>
                <c:pt idx="3">
                  <c:v>2.8649615330301907</c:v>
                </c:pt>
                <c:pt idx="4">
                  <c:v>1.5524204833315813</c:v>
                </c:pt>
                <c:pt idx="5">
                  <c:v>1.1613355533953746</c:v>
                </c:pt>
              </c:numCache>
            </c:numRef>
          </c:val>
          <c:smooth val="0"/>
        </c:ser>
        <c:dLbls>
          <c:showLegendKey val="0"/>
          <c:showVal val="0"/>
          <c:showCatName val="0"/>
          <c:showSerName val="0"/>
          <c:showPercent val="0"/>
          <c:showBubbleSize val="0"/>
        </c:dLbls>
        <c:marker val="1"/>
        <c:smooth val="0"/>
        <c:axId val="85488640"/>
        <c:axId val="137592128"/>
      </c:lineChart>
      <c:catAx>
        <c:axId val="85488640"/>
        <c:scaling>
          <c:orientation val="minMax"/>
        </c:scaling>
        <c:delete val="0"/>
        <c:axPos val="b"/>
        <c:numFmt formatCode="General" sourceLinked="1"/>
        <c:majorTickMark val="out"/>
        <c:minorTickMark val="none"/>
        <c:tickLblPos val="nextTo"/>
        <c:spPr>
          <a:ln w="3175">
            <a:solidFill>
              <a:srgbClr val="000000"/>
            </a:solidFill>
            <a:prstDash val="solid"/>
          </a:ln>
        </c:spPr>
        <c:txPr>
          <a:bodyPr rot="-5400000" vert="horz"/>
          <a:lstStyle/>
          <a:p>
            <a:pPr>
              <a:defRPr sz="1000" b="1" i="0" u="none" strike="noStrike" baseline="0">
                <a:solidFill>
                  <a:srgbClr val="000000"/>
                </a:solidFill>
                <a:latin typeface="Arial"/>
                <a:ea typeface="Arial"/>
                <a:cs typeface="Arial"/>
              </a:defRPr>
            </a:pPr>
            <a:endParaRPr lang="en-US"/>
          </a:p>
        </c:txPr>
        <c:crossAx val="137592128"/>
        <c:crossesAt val="0"/>
        <c:auto val="0"/>
        <c:lblAlgn val="ctr"/>
        <c:lblOffset val="700"/>
        <c:tickLblSkip val="1"/>
        <c:tickMarkSkip val="1"/>
        <c:noMultiLvlLbl val="0"/>
      </c:catAx>
      <c:valAx>
        <c:axId val="137592128"/>
        <c:scaling>
          <c:orientation val="minMax"/>
        </c:scaling>
        <c:delete val="0"/>
        <c:axPos val="l"/>
        <c:majorGridlines>
          <c:spPr>
            <a:ln w="3175">
              <a:solidFill>
                <a:srgbClr val="000000"/>
              </a:solidFill>
              <a:prstDash val="solid"/>
            </a:ln>
          </c:spPr>
        </c:majorGridlines>
        <c:numFmt formatCode="#,##0" sourceLinked="0"/>
        <c:majorTickMark val="out"/>
        <c:minorTickMark val="out"/>
        <c:tickLblPos val="low"/>
        <c:spPr>
          <a:ln w="3175">
            <a:solidFill>
              <a:srgbClr val="000000"/>
            </a:solidFill>
            <a:prstDash val="solid"/>
          </a:ln>
        </c:spPr>
        <c:txPr>
          <a:bodyPr rot="0" vert="horz"/>
          <a:lstStyle/>
          <a:p>
            <a:pPr>
              <a:defRPr sz="1125" b="0" i="0" u="none" strike="noStrike" baseline="0">
                <a:solidFill>
                  <a:srgbClr val="000000"/>
                </a:solidFill>
                <a:latin typeface="Arial"/>
                <a:ea typeface="Arial"/>
                <a:cs typeface="Arial"/>
              </a:defRPr>
            </a:pPr>
            <a:endParaRPr lang="en-US"/>
          </a:p>
        </c:txPr>
        <c:crossAx val="85488640"/>
        <c:crosses val="autoZero"/>
        <c:crossBetween val="between"/>
      </c:valAx>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a:ln w="12700">
          <a:solidFill>
            <a:srgbClr val="808080"/>
          </a:solidFill>
          <a:prstDash val="solid"/>
        </a:ln>
        <a:scene3d>
          <a:camera prst="orthographicFront"/>
          <a:lightRig rig="flat" dir="t"/>
        </a:scene3d>
        <a:sp3d prstMaterial="matte">
          <a:bevelT/>
        </a:sp3d>
      </c:spPr>
    </c:plotArea>
    <c:legend>
      <c:legendPos val="r"/>
      <c:layout>
        <c:manualLayout>
          <c:xMode val="edge"/>
          <c:yMode val="edge"/>
          <c:x val="4.4180527275315136E-2"/>
          <c:y val="0.88516994641112257"/>
          <c:w val="0.92455865610940891"/>
          <c:h val="8.3892228184235987E-2"/>
        </c:manualLayout>
      </c:layout>
      <c:overlay val="0"/>
      <c:spPr>
        <a:solidFill>
          <a:srgbClr val="FFFFFF"/>
        </a:solidFill>
        <a:ln w="3175">
          <a:solidFill>
            <a:srgbClr val="000000"/>
          </a:solidFill>
          <a:prstDash val="solid"/>
        </a:ln>
      </c:spPr>
      <c:txPr>
        <a:bodyPr/>
        <a:lstStyle/>
        <a:p>
          <a:pPr>
            <a:defRPr sz="1000" b="1" i="0" u="none" strike="noStrike" baseline="0">
              <a:solidFill>
                <a:srgbClr val="000000"/>
              </a:solidFill>
              <a:latin typeface="Arial Armenian"/>
              <a:ea typeface="Arial Armenian"/>
              <a:cs typeface="Arial Armenian"/>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125" b="0"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75" b="1" i="0" u="none" strike="noStrike" baseline="0">
                <a:solidFill>
                  <a:srgbClr val="000000"/>
                </a:solidFill>
                <a:latin typeface="GHEA Grapalat"/>
                <a:ea typeface="GHEA Grapalat"/>
                <a:cs typeface="GHEA Grapalat"/>
              </a:defRPr>
            </a:pPr>
            <a:r>
              <a:rPr lang="hy-AM" sz="975" baseline="0"/>
              <a:t>2015թ. 1-ին </a:t>
            </a:r>
            <a:r>
              <a:rPr lang="en-US" sz="975" baseline="0"/>
              <a:t>կիս</a:t>
            </a:r>
            <a:r>
              <a:rPr lang="hy-AM" sz="975" baseline="0"/>
              <a:t>ամյակ </a:t>
            </a:r>
          </a:p>
        </c:rich>
      </c:tx>
      <c:layout>
        <c:manualLayout>
          <c:xMode val="edge"/>
          <c:yMode val="edge"/>
          <c:x val="0.25786163522012578"/>
          <c:y val="0"/>
        </c:manualLayout>
      </c:layout>
      <c:overlay val="0"/>
      <c:spPr>
        <a:noFill/>
        <a:ln w="25322">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9.1194968553459113E-2"/>
          <c:y val="0.25925925925925924"/>
          <c:w val="0.77987421383647804"/>
          <c:h val="0.40329218106995884"/>
        </c:manualLayout>
      </c:layout>
      <c:pie3DChart>
        <c:varyColors val="1"/>
        <c:ser>
          <c:idx val="1"/>
          <c:order val="0"/>
          <c:tx>
            <c:strRef>
              <c:f>Sheet1!$B$1</c:f>
              <c:strCache>
                <c:ptCount val="1"/>
                <c:pt idx="0">
                  <c:v>2015թ. I կիսամյակի փաստացի</c:v>
                </c:pt>
              </c:strCache>
            </c:strRef>
          </c:tx>
          <c:spPr>
            <a:solidFill>
              <a:srgbClr val="9999FF"/>
            </a:solidFill>
            <a:ln w="12661">
              <a:solidFill>
                <a:srgbClr val="000000"/>
              </a:solidFill>
              <a:prstDash val="solid"/>
            </a:ln>
          </c:spPr>
          <c:explosion val="12"/>
          <c:dPt>
            <c:idx val="0"/>
            <c:bubble3D val="0"/>
            <c:spPr>
              <a:pattFill prst="sphere">
                <a:fgClr>
                  <a:srgbClr xmlns:mc="http://schemas.openxmlformats.org/markup-compatibility/2006" xmlns:a14="http://schemas.microsoft.com/office/drawing/2010/main" val="800080" mc:Ignorable="a14" a14:legacySpreadsheetColorIndex="36"/>
                </a:fgClr>
                <a:bgClr>
                  <a:srgbClr xmlns:mc="http://schemas.openxmlformats.org/markup-compatibility/2006" xmlns:a14="http://schemas.microsoft.com/office/drawing/2010/main" val="FFFFFF" mc:Ignorable="a14" a14:legacySpreadsheetColorIndex="9"/>
                </a:bgClr>
              </a:pattFill>
              <a:ln w="12661">
                <a:solidFill>
                  <a:srgbClr val="000000"/>
                </a:solidFill>
                <a:prstDash val="solid"/>
              </a:ln>
            </c:spPr>
          </c:dPt>
          <c:dPt>
            <c:idx val="1"/>
            <c:bubble3D val="0"/>
            <c:spPr>
              <a:pattFill prst="wdUpDiag">
                <a:fgClr>
                  <a:srgbClr xmlns:mc="http://schemas.openxmlformats.org/markup-compatibility/2006" xmlns:a14="http://schemas.microsoft.com/office/drawing/2010/main" val="800080" mc:Ignorable="a14" a14:legacySpreadsheetColorIndex="36"/>
                </a:fgClr>
                <a:bgClr>
                  <a:srgbClr xmlns:mc="http://schemas.openxmlformats.org/markup-compatibility/2006" xmlns:a14="http://schemas.microsoft.com/office/drawing/2010/main" val="FFFFFF" mc:Ignorable="a14" a14:legacySpreadsheetColorIndex="9"/>
                </a:bgClr>
              </a:pattFill>
              <a:ln w="12661">
                <a:solidFill>
                  <a:srgbClr val="000000"/>
                </a:solidFill>
                <a:prstDash val="solid"/>
              </a:ln>
            </c:spPr>
          </c:dPt>
          <c:dPt>
            <c:idx val="2"/>
            <c:bubble3D val="0"/>
            <c:spPr>
              <a:pattFill prst="dkHorz">
                <a:fgClr>
                  <a:srgbClr xmlns:mc="http://schemas.openxmlformats.org/markup-compatibility/2006" xmlns:a14="http://schemas.microsoft.com/office/drawing/2010/main" val="800080" mc:Ignorable="a14" a14:legacySpreadsheetColorIndex="36"/>
                </a:fgClr>
                <a:bgClr>
                  <a:srgbClr xmlns:mc="http://schemas.openxmlformats.org/markup-compatibility/2006" xmlns:a14="http://schemas.microsoft.com/office/drawing/2010/main" val="FFFFFF" mc:Ignorable="a14" a14:legacySpreadsheetColorIndex="9"/>
                </a:bgClr>
              </a:pattFill>
              <a:ln w="12661">
                <a:solidFill>
                  <a:srgbClr val="000000"/>
                </a:solidFill>
                <a:prstDash val="solid"/>
              </a:ln>
            </c:spPr>
          </c:dPt>
          <c:dLbls>
            <c:dLbl>
              <c:idx val="0"/>
              <c:layout>
                <c:manualLayout>
                  <c:x val="0.26973504458731651"/>
                  <c:y val="-7.3730665089788677E-2"/>
                </c:manualLayout>
              </c:layout>
              <c:dLblPos val="bestFit"/>
              <c:showLegendKey val="0"/>
              <c:showVal val="0"/>
              <c:showCatName val="0"/>
              <c:showSerName val="0"/>
              <c:showPercent val="1"/>
              <c:showBubbleSize val="0"/>
            </c:dLbl>
            <c:dLbl>
              <c:idx val="1"/>
              <c:layout>
                <c:manualLayout>
                  <c:x val="-4.3309967074610711E-2"/>
                  <c:y val="-3.0348733124799132E-2"/>
                </c:manualLayout>
              </c:layout>
              <c:dLblPos val="bestFit"/>
              <c:showLegendKey val="0"/>
              <c:showVal val="0"/>
              <c:showCatName val="0"/>
              <c:showSerName val="0"/>
              <c:showPercent val="1"/>
              <c:showBubbleSize val="0"/>
            </c:dLbl>
            <c:dLbl>
              <c:idx val="2"/>
              <c:layout>
                <c:manualLayout>
                  <c:x val="0.15726818767699047"/>
                  <c:y val="-4.434924261315526E-2"/>
                </c:manualLayout>
              </c:layout>
              <c:dLblPos val="bestFit"/>
              <c:showLegendKey val="0"/>
              <c:showVal val="0"/>
              <c:showCatName val="0"/>
              <c:showSerName val="0"/>
              <c:showPercent val="1"/>
              <c:showBubbleSize val="0"/>
            </c:dLbl>
            <c:numFmt formatCode="0.0%" sourceLinked="0"/>
            <c:spPr>
              <a:noFill/>
              <a:ln w="25322">
                <a:noFill/>
              </a:ln>
            </c:spPr>
            <c:txPr>
              <a:bodyPr/>
              <a:lstStyle/>
              <a:p>
                <a:pPr>
                  <a:defRPr sz="997" b="1" i="0" u="none" strike="noStrike" baseline="0">
                    <a:solidFill>
                      <a:srgbClr val="000000"/>
                    </a:solidFill>
                    <a:latin typeface="GHEA Grapalat"/>
                    <a:ea typeface="GHEA Grapalat"/>
                    <a:cs typeface="GHEA Grapalat"/>
                  </a:defRPr>
                </a:pPr>
                <a:endParaRPr lang="en-US"/>
              </a:p>
            </c:txPr>
            <c:showLegendKey val="0"/>
            <c:showVal val="0"/>
            <c:showCatName val="0"/>
            <c:showSerName val="0"/>
            <c:showPercent val="1"/>
            <c:showBubbleSize val="0"/>
            <c:showLeaderLines val="1"/>
          </c:dLbls>
          <c:cat>
            <c:strRef>
              <c:f>Sheet1!$A$2:$A$4</c:f>
              <c:strCache>
                <c:ptCount val="3"/>
                <c:pt idx="0">
                  <c:v>Հարկային եկամուտներ և պետական տուրքեր</c:v>
                </c:pt>
                <c:pt idx="1">
                  <c:v>Պաշտոնական դրամաշնորհներ</c:v>
                </c:pt>
                <c:pt idx="2">
                  <c:v>Այլ եկամուտներ</c:v>
                </c:pt>
              </c:strCache>
            </c:strRef>
          </c:cat>
          <c:val>
            <c:numRef>
              <c:f>Sheet1!$B$2:$B$4</c:f>
              <c:numCache>
                <c:formatCode>#,##0.00</c:formatCode>
                <c:ptCount val="3"/>
                <c:pt idx="0">
                  <c:v>501472.27</c:v>
                </c:pt>
                <c:pt idx="1">
                  <c:v>4143.1499999999996</c:v>
                </c:pt>
                <c:pt idx="2">
                  <c:v>32886.379999999997</c:v>
                </c:pt>
              </c:numCache>
            </c:numRef>
          </c:val>
        </c:ser>
        <c:dLbls>
          <c:showLegendKey val="0"/>
          <c:showVal val="0"/>
          <c:showCatName val="0"/>
          <c:showSerName val="0"/>
          <c:showPercent val="0"/>
          <c:showBubbleSize val="0"/>
          <c:showLeaderLines val="1"/>
        </c:dLbls>
      </c:pie3DChart>
      <c:spPr>
        <a:solidFill>
          <a:srgbClr val="FFFFFF"/>
        </a:solidFill>
        <a:ln w="12661">
          <a:solidFill>
            <a:srgbClr val="FFFFFF"/>
          </a:solidFill>
          <a:prstDash val="solid"/>
        </a:ln>
      </c:spPr>
    </c:plotArea>
    <c:legend>
      <c:legendPos val="b"/>
      <c:layout>
        <c:manualLayout>
          <c:xMode val="edge"/>
          <c:yMode val="edge"/>
          <c:x val="6.2893081761006293E-3"/>
          <c:y val="0.72016460905349799"/>
          <c:w val="0.94885854864472219"/>
          <c:h val="0.26748971193415638"/>
        </c:manualLayout>
      </c:layout>
      <c:overlay val="0"/>
      <c:spPr>
        <a:noFill/>
        <a:ln w="3165">
          <a:solidFill>
            <a:srgbClr val="000000"/>
          </a:solidFill>
          <a:prstDash val="solid"/>
        </a:ln>
      </c:spPr>
      <c:txPr>
        <a:bodyPr/>
        <a:lstStyle/>
        <a:p>
          <a:pPr>
            <a:defRPr sz="822" b="1" i="0" u="none" strike="noStrike" baseline="0">
              <a:solidFill>
                <a:srgbClr val="000000"/>
              </a:solidFill>
              <a:latin typeface="GHEA Grapalat"/>
              <a:ea typeface="GHEA Grapalat"/>
              <a:cs typeface="GHEA Grapalat"/>
            </a:defRPr>
          </a:pPr>
          <a:endParaRPr lang="en-US"/>
        </a:p>
      </c:txPr>
    </c:legend>
    <c:plotVisOnly val="1"/>
    <c:dispBlanksAs val="zero"/>
    <c:showDLblsOverMax val="0"/>
  </c:chart>
  <c:spPr>
    <a:noFill/>
    <a:ln>
      <a:noFill/>
    </a:ln>
  </c:spPr>
  <c:txPr>
    <a:bodyPr/>
    <a:lstStyle/>
    <a:p>
      <a:pPr>
        <a:defRPr sz="922" b="1" i="0" u="none" strike="noStrike" baseline="0">
          <a:solidFill>
            <a:srgbClr val="000000"/>
          </a:solidFill>
          <a:latin typeface="Arial Armenian"/>
          <a:ea typeface="Arial Armenian"/>
          <a:cs typeface="Arial Armenian"/>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75" b="1" i="0" u="none" strike="noStrike" baseline="0">
                <a:solidFill>
                  <a:srgbClr val="000000"/>
                </a:solidFill>
                <a:latin typeface="GHEA Grapalat"/>
                <a:ea typeface="GHEA Grapalat"/>
                <a:cs typeface="GHEA Grapalat"/>
              </a:defRPr>
            </a:pPr>
            <a:r>
              <a:rPr lang="hy-AM"/>
              <a:t>2016թ. 1-ին </a:t>
            </a:r>
            <a:r>
              <a:rPr lang="en-US"/>
              <a:t>կիս</a:t>
            </a:r>
            <a:r>
              <a:rPr lang="hy-AM"/>
              <a:t>ամսյակ </a:t>
            </a:r>
          </a:p>
        </c:rich>
      </c:tx>
      <c:layout>
        <c:manualLayout>
          <c:xMode val="edge"/>
          <c:yMode val="edge"/>
          <c:x val="0.26129032258064516"/>
          <c:y val="0"/>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1.9354986876640418E-2"/>
          <c:y val="0.18660625755113944"/>
          <c:w val="0.95806451612903221"/>
          <c:h val="0.48760330578512395"/>
        </c:manualLayout>
      </c:layout>
      <c:pie3DChart>
        <c:varyColors val="1"/>
        <c:ser>
          <c:idx val="1"/>
          <c:order val="0"/>
          <c:tx>
            <c:strRef>
              <c:f>Sheet1!$B$1</c:f>
              <c:strCache>
                <c:ptCount val="1"/>
                <c:pt idx="0">
                  <c:v>2016թ. 1-ին կիսամյակի փաստացի</c:v>
                </c:pt>
              </c:strCache>
            </c:strRef>
          </c:tx>
          <c:spPr>
            <a:solidFill>
              <a:srgbClr val="993366"/>
            </a:solidFill>
            <a:ln w="12700">
              <a:solidFill>
                <a:srgbClr val="000000"/>
              </a:solidFill>
              <a:prstDash val="solid"/>
            </a:ln>
          </c:spPr>
          <c:explosion val="36"/>
          <c:dPt>
            <c:idx val="0"/>
            <c:bubble3D val="0"/>
            <c:spPr>
              <a:pattFill prst="sphere">
                <a:fgClr>
                  <a:srgbClr xmlns:mc="http://schemas.openxmlformats.org/markup-compatibility/2006" xmlns:a14="http://schemas.microsoft.com/office/drawing/2010/main" val="800080" mc:Ignorable="a14" a14:legacySpreadsheetColorIndex="36"/>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1"/>
            <c:bubble3D val="0"/>
            <c:spPr>
              <a:pattFill prst="wdUpDiag">
                <a:fgClr>
                  <a:srgbClr xmlns:mc="http://schemas.openxmlformats.org/markup-compatibility/2006" xmlns:a14="http://schemas.microsoft.com/office/drawing/2010/main" val="800080" mc:Ignorable="a14" a14:legacySpreadsheetColorIndex="36"/>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2"/>
            <c:bubble3D val="0"/>
            <c:spPr>
              <a:pattFill prst="dkHorz">
                <a:fgClr>
                  <a:srgbClr xmlns:mc="http://schemas.openxmlformats.org/markup-compatibility/2006" xmlns:a14="http://schemas.microsoft.com/office/drawing/2010/main" val="800080" mc:Ignorable="a14" a14:legacySpreadsheetColorIndex="36"/>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Lbls>
            <c:dLbl>
              <c:idx val="0"/>
              <c:layout>
                <c:manualLayout>
                  <c:x val="0.18964534120734908"/>
                  <c:y val="1.2828813065033537E-2"/>
                </c:manualLayout>
              </c:layout>
              <c:showLegendKey val="0"/>
              <c:showVal val="0"/>
              <c:showCatName val="0"/>
              <c:showSerName val="0"/>
              <c:showPercent val="1"/>
              <c:showBubbleSize val="0"/>
            </c:dLbl>
            <c:dLbl>
              <c:idx val="1"/>
              <c:layout>
                <c:manualLayout>
                  <c:x val="-5.1472642028617399E-2"/>
                  <c:y val="-4.2930618521169722E-2"/>
                </c:manualLayout>
              </c:layout>
              <c:dLblPos val="bestFit"/>
              <c:showLegendKey val="0"/>
              <c:showVal val="0"/>
              <c:showCatName val="0"/>
              <c:showSerName val="0"/>
              <c:showPercent val="1"/>
              <c:showBubbleSize val="0"/>
            </c:dLbl>
            <c:dLbl>
              <c:idx val="2"/>
              <c:layout>
                <c:manualLayout>
                  <c:x val="8.6877137837608975E-2"/>
                  <c:y val="-2.6146545731370374E-2"/>
                </c:manualLayout>
              </c:layout>
              <c:dLblPos val="bestFit"/>
              <c:showLegendKey val="0"/>
              <c:showVal val="0"/>
              <c:showCatName val="0"/>
              <c:showSerName val="0"/>
              <c:showPercent val="1"/>
              <c:showBubbleSize val="0"/>
            </c:dLbl>
            <c:numFmt formatCode="0.0%" sourceLinked="0"/>
            <c:spPr>
              <a:noFill/>
              <a:ln w="25400">
                <a:noFill/>
              </a:ln>
            </c:spPr>
            <c:txPr>
              <a:bodyPr/>
              <a:lstStyle/>
              <a:p>
                <a:pPr>
                  <a:defRPr sz="1000" b="1" i="0" u="none" strike="noStrike" baseline="0">
                    <a:solidFill>
                      <a:srgbClr val="000000"/>
                    </a:solidFill>
                    <a:latin typeface="GHEA Grapalat"/>
                    <a:ea typeface="GHEA Grapalat"/>
                    <a:cs typeface="GHEA Grapalat"/>
                  </a:defRPr>
                </a:pPr>
                <a:endParaRPr lang="en-US"/>
              </a:p>
            </c:txPr>
            <c:showLegendKey val="0"/>
            <c:showVal val="0"/>
            <c:showCatName val="0"/>
            <c:showSerName val="0"/>
            <c:showPercent val="1"/>
            <c:showBubbleSize val="0"/>
            <c:showLeaderLines val="1"/>
          </c:dLbls>
          <c:cat>
            <c:strRef>
              <c:f>Sheet1!$A$2:$A$4</c:f>
              <c:strCache>
                <c:ptCount val="3"/>
                <c:pt idx="0">
                  <c:v>Հարկային եկամուտներ,պետական տուրքեր և պարտադիր սոցիալական ապահովության վճարներ</c:v>
                </c:pt>
                <c:pt idx="1">
                  <c:v>Պաշտոնական դրամաշնորհներ</c:v>
                </c:pt>
                <c:pt idx="2">
                  <c:v>Այլ եկամուտներ</c:v>
                </c:pt>
              </c:strCache>
            </c:strRef>
          </c:cat>
          <c:val>
            <c:numRef>
              <c:f>Sheet1!$B$2:$B$4</c:f>
              <c:numCache>
                <c:formatCode>#,##0.00</c:formatCode>
                <c:ptCount val="3"/>
                <c:pt idx="0">
                  <c:v>512598.19</c:v>
                </c:pt>
                <c:pt idx="1">
                  <c:v>9794.19</c:v>
                </c:pt>
                <c:pt idx="2">
                  <c:v>24523.05</c:v>
                </c:pt>
              </c:numCache>
            </c:numRef>
          </c:val>
        </c:ser>
        <c:dLbls>
          <c:showLegendKey val="0"/>
          <c:showVal val="0"/>
          <c:showCatName val="0"/>
          <c:showSerName val="0"/>
          <c:showPercent val="0"/>
          <c:showBubbleSize val="0"/>
          <c:showLeaderLines val="1"/>
        </c:dLbls>
      </c:pie3DChart>
      <c:spPr>
        <a:solidFill>
          <a:srgbClr val="FFFFFF"/>
        </a:solidFill>
        <a:ln w="12700">
          <a:solidFill>
            <a:srgbClr val="FFFFFF"/>
          </a:solidFill>
          <a:prstDash val="solid"/>
        </a:ln>
      </c:spPr>
    </c:plotArea>
    <c:plotVisOnly val="1"/>
    <c:dispBlanksAs val="zero"/>
    <c:showDLblsOverMax val="0"/>
  </c:chart>
  <c:spPr>
    <a:noFill/>
    <a:ln>
      <a:noFill/>
    </a:ln>
  </c:spPr>
  <c:txPr>
    <a:bodyPr/>
    <a:lstStyle/>
    <a:p>
      <a:pPr>
        <a:defRPr sz="900" b="1" i="0" u="none" strike="noStrike" baseline="0">
          <a:solidFill>
            <a:srgbClr val="000000"/>
          </a:solidFill>
          <a:latin typeface="Arial Armenian"/>
          <a:ea typeface="Arial Armenian"/>
          <a:cs typeface="Arial Armenia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18FF9-6D7B-4093-9DB8-CCB6ABA96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6565</TotalTime>
  <Pages>71</Pages>
  <Words>23580</Words>
  <Characters>134409</Characters>
  <Application>Microsoft Office Word</Application>
  <DocSecurity>0</DocSecurity>
  <Lines>1120</Lines>
  <Paragraphs>315</Paragraphs>
  <ScaleCrop>false</ScaleCrop>
  <HeadingPairs>
    <vt:vector size="2" baseType="variant">
      <vt:variant>
        <vt:lpstr>Title</vt:lpstr>
      </vt:variant>
      <vt:variant>
        <vt:i4>1</vt:i4>
      </vt:variant>
    </vt:vector>
  </HeadingPairs>
  <TitlesOfParts>
    <vt:vector size="1" baseType="lpstr">
      <vt:lpstr>î º Ô º Î ² î ì àô Â Ú àô Ü</vt:lpstr>
    </vt:vector>
  </TitlesOfParts>
  <Company>MoF</Company>
  <LinksUpToDate>false</LinksUpToDate>
  <CharactersWithSpaces>157674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î º Ô º Î ² î ì àô Â Ú àô Ü</dc:title>
  <dc:creator>EMMA</dc:creator>
  <cp:lastModifiedBy>Emma Ghaytanjyan</cp:lastModifiedBy>
  <cp:revision>345</cp:revision>
  <cp:lastPrinted>2016-08-08T12:55:00Z</cp:lastPrinted>
  <dcterms:created xsi:type="dcterms:W3CDTF">2016-04-28T07:04:00Z</dcterms:created>
  <dcterms:modified xsi:type="dcterms:W3CDTF">2016-08-09T08:37:00Z</dcterms:modified>
</cp:coreProperties>
</file>