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1D0CBD09" w:rsidR="004B164F" w:rsidRPr="006906D4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մասին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6906D4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277389" w:rsidRPr="00277389">
        <w:rPr>
          <w:rFonts w:ascii="GHEA Grapalat" w:hAnsi="GHEA Grapalat"/>
          <w:sz w:val="24"/>
          <w:szCs w:val="24"/>
          <w:u w:val="single"/>
          <w:lang w:val="hy-AM"/>
        </w:rPr>
        <w:t>1521</w:t>
      </w:r>
      <w:r w:rsidR="0072299C" w:rsidRPr="006906D4">
        <w:rPr>
          <w:rFonts w:ascii="GHEA Grapalat" w:hAnsi="GHEA Grapalat"/>
          <w:sz w:val="24"/>
          <w:szCs w:val="24"/>
          <w:u w:val="single"/>
          <w:lang w:val="hy-AM"/>
        </w:rPr>
        <w:t>-Ա</w:t>
      </w:r>
    </w:p>
    <w:p w14:paraId="3B013B8B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Անունը,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ազգանունը,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զբաղեցրած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պաշտոնը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6906D4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7723BE8B" w:rsidR="0064211D" w:rsidRPr="006906D4" w:rsidRDefault="0063579B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Երանուհի Աղաջանյան</w:t>
      </w:r>
      <w:r w:rsidR="007678F5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</w:t>
      </w:r>
      <w:r w:rsidR="00277389">
        <w:rPr>
          <w:rFonts w:ascii="GHEA Grapalat" w:hAnsi="GHEA Grapalat" w:cs="Times Armenian"/>
          <w:sz w:val="24"/>
          <w:szCs w:val="24"/>
          <w:u w:val="single"/>
          <w:lang w:val="hy-AM"/>
        </w:rPr>
        <w:t>գնումների</w:t>
      </w:r>
      <w:r w:rsidR="004B5650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քաղաքականության վարչության </w:t>
      </w:r>
      <w:r w:rsidR="00277389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գլխավոր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մասնագետ</w:t>
      </w:r>
      <w:bookmarkStart w:id="0" w:name="_GoBack"/>
      <w:bookmarkEnd w:id="0"/>
    </w:p>
    <w:p w14:paraId="010BDA5C" w14:textId="5569A01F" w:rsidR="004B164F" w:rsidRPr="006906D4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ab/>
      </w:r>
      <w:r w:rsidR="0064211D" w:rsidRPr="00277389">
        <w:rPr>
          <w:rFonts w:ascii="GHEA Grapalat" w:hAnsi="GHEA Grapalat"/>
          <w:sz w:val="24"/>
          <w:szCs w:val="24"/>
          <w:u w:val="single"/>
          <w:lang w:val="hy-AM"/>
        </w:rPr>
        <w:t>ք</w:t>
      </w:r>
      <w:r w:rsidR="00277389" w:rsidRPr="00277389">
        <w:rPr>
          <w:rFonts w:ascii="GHEA Grapalat" w:hAnsi="GHEA Grapalat"/>
          <w:sz w:val="24"/>
          <w:szCs w:val="24"/>
          <w:u w:val="single"/>
          <w:lang w:val="hy-AM"/>
        </w:rPr>
        <w:t>. Թբիլիսի</w:t>
      </w:r>
      <w:r w:rsidR="004D024A" w:rsidRPr="00277389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277389">
        <w:rPr>
          <w:rFonts w:ascii="GHEA Grapalat" w:hAnsi="GHEA Grapalat"/>
          <w:sz w:val="24"/>
          <w:szCs w:val="24"/>
          <w:u w:val="single"/>
          <w:lang w:val="hy-AM"/>
        </w:rPr>
        <w:t>Վրաստանի</w:t>
      </w:r>
      <w:r w:rsidR="00B05C5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Հանրապետություն</w:t>
      </w:r>
    </w:p>
    <w:p w14:paraId="3EC4A2C2" w14:textId="47B0F14F" w:rsidR="004B164F" w:rsidRPr="006906D4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2C5E31">
        <w:rPr>
          <w:rFonts w:ascii="GHEA Grapalat" w:hAnsi="GHEA Grapalat"/>
          <w:sz w:val="24"/>
          <w:szCs w:val="24"/>
          <w:u w:val="single"/>
          <w:lang w:val="hy-AM"/>
        </w:rPr>
        <w:t>հոկտեմբերի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2C5E31" w:rsidRPr="002C5E31">
        <w:rPr>
          <w:rFonts w:ascii="GHEA Grapalat" w:hAnsi="GHEA Grapalat"/>
          <w:sz w:val="24"/>
          <w:szCs w:val="24"/>
          <w:u w:val="single"/>
          <w:lang w:val="hy-AM"/>
        </w:rPr>
        <w:t>17</w:t>
      </w:r>
      <w:r w:rsidR="009222AB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>-</w:t>
      </w:r>
      <w:r w:rsidR="00030BCE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2C5E31">
        <w:rPr>
          <w:rFonts w:ascii="GHEA Grapalat" w:hAnsi="GHEA Grapalat"/>
          <w:sz w:val="24"/>
          <w:szCs w:val="24"/>
          <w:u w:val="single"/>
          <w:lang w:val="hy-AM"/>
        </w:rPr>
        <w:t>հոկտեմբերի</w:t>
      </w:r>
      <w:r w:rsidR="002C5E31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2C5E31" w:rsidRPr="002C5E31">
        <w:rPr>
          <w:rFonts w:ascii="GHEA Grapalat" w:hAnsi="GHEA Grapalat"/>
          <w:sz w:val="24"/>
          <w:szCs w:val="24"/>
          <w:u w:val="single"/>
          <w:lang w:val="hy-AM"/>
        </w:rPr>
        <w:t>20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5D20A9E1" w:rsidR="004B164F" w:rsidRPr="006906D4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2C5E31">
        <w:rPr>
          <w:rFonts w:ascii="GHEA Grapalat" w:hAnsi="GHEA Grapalat" w:cs="Times Armenian"/>
          <w:sz w:val="24"/>
          <w:szCs w:val="24"/>
          <w:u w:val="single"/>
          <w:lang w:val="hy-AM"/>
        </w:rPr>
        <w:t>Ասիական զարգացման բանկ</w:t>
      </w:r>
    </w:p>
    <w:p w14:paraId="13A76176" w14:textId="77777777" w:rsidR="004D024A" w:rsidRPr="006906D4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44476BF5" w:rsidR="0064211D" w:rsidRPr="00D8485C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6906D4">
        <w:rPr>
          <w:rFonts w:ascii="GHEA Grapalat" w:hAnsi="GHEA Grapalat"/>
          <w:lang w:val="hy-AM"/>
        </w:rPr>
        <w:tab/>
      </w:r>
      <w:r w:rsidR="005F3740" w:rsidRPr="006906D4">
        <w:rPr>
          <w:rFonts w:ascii="GHEA Grapalat" w:hAnsi="GHEA Grapalat"/>
          <w:u w:val="single"/>
          <w:lang w:val="hy-AM"/>
        </w:rPr>
        <w:t>Գ</w:t>
      </w:r>
      <w:r w:rsidRPr="006906D4">
        <w:rPr>
          <w:rFonts w:ascii="GHEA Grapalat" w:hAnsi="GHEA Grapalat"/>
          <w:u w:val="single"/>
          <w:lang w:val="hy-AM"/>
        </w:rPr>
        <w:t>իշերա</w:t>
      </w:r>
      <w:r w:rsidR="004272A2" w:rsidRPr="006906D4">
        <w:rPr>
          <w:rFonts w:ascii="GHEA Grapalat" w:hAnsi="GHEA Grapalat"/>
          <w:u w:val="single"/>
          <w:lang w:val="hy-AM"/>
        </w:rPr>
        <w:t>վարձ</w:t>
      </w:r>
      <w:r w:rsidRPr="006906D4">
        <w:rPr>
          <w:rFonts w:ascii="GHEA Grapalat" w:hAnsi="GHEA Grapalat"/>
          <w:u w:val="single"/>
          <w:lang w:val="hy-AM"/>
        </w:rPr>
        <w:t>, օրապահիկ</w:t>
      </w:r>
      <w:r w:rsidR="00D8485C">
        <w:rPr>
          <w:rFonts w:ascii="GHEA Grapalat" w:hAnsi="GHEA Grapalat"/>
          <w:u w:val="single"/>
        </w:rPr>
        <w:t>, ճանապարհածախս</w:t>
      </w:r>
    </w:p>
    <w:p w14:paraId="581C601D" w14:textId="77777777" w:rsidR="004B164F" w:rsidRPr="006906D4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63579B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4F"/>
    <w:rsid w:val="00030BCE"/>
    <w:rsid w:val="00277389"/>
    <w:rsid w:val="002C5E31"/>
    <w:rsid w:val="002D6335"/>
    <w:rsid w:val="004272A2"/>
    <w:rsid w:val="004B164F"/>
    <w:rsid w:val="004B5650"/>
    <w:rsid w:val="004D024A"/>
    <w:rsid w:val="005C242D"/>
    <w:rsid w:val="005F3740"/>
    <w:rsid w:val="0063579B"/>
    <w:rsid w:val="0064211D"/>
    <w:rsid w:val="006526CD"/>
    <w:rsid w:val="006906D4"/>
    <w:rsid w:val="006A37FA"/>
    <w:rsid w:val="0072299C"/>
    <w:rsid w:val="007678F5"/>
    <w:rsid w:val="007951F7"/>
    <w:rsid w:val="007C24A9"/>
    <w:rsid w:val="009222AB"/>
    <w:rsid w:val="009628E9"/>
    <w:rsid w:val="009F260B"/>
    <w:rsid w:val="00A25655"/>
    <w:rsid w:val="00B05C54"/>
    <w:rsid w:val="00B16BE5"/>
    <w:rsid w:val="00BD5002"/>
    <w:rsid w:val="00C600E6"/>
    <w:rsid w:val="00CB34FB"/>
    <w:rsid w:val="00D8485C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https://mul2-minfin.gov.am/tasks/709039/oneclick/Expenses_FPA_E.Aghajanyan.docx?token=f1f89674989b4b95b4ee7e9ae6811cd6</cp:keywords>
  <cp:lastModifiedBy>Narine Matevosyan</cp:lastModifiedBy>
  <cp:revision>3</cp:revision>
  <dcterms:created xsi:type="dcterms:W3CDTF">2023-10-24T12:20:00Z</dcterms:created>
  <dcterms:modified xsi:type="dcterms:W3CDTF">2023-10-24T12:21:00Z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