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182ECD65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94490B" w:rsidRPr="0094490B">
        <w:rPr>
          <w:rFonts w:ascii="GHEA Grapalat" w:hAnsi="GHEA Grapalat"/>
          <w:sz w:val="24"/>
          <w:szCs w:val="24"/>
          <w:u w:val="single"/>
          <w:lang w:val="hy-AM"/>
        </w:rPr>
        <w:t>409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8D290DA" w14:textId="3F5BF90C" w:rsidR="0064211D" w:rsidRPr="0094490B" w:rsidRDefault="0094490B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94490B">
        <w:rPr>
          <w:rFonts w:ascii="GHEA Grapalat" w:hAnsi="GHEA Grapalat" w:cs="Times Armenian"/>
          <w:sz w:val="24"/>
          <w:szCs w:val="24"/>
          <w:u w:val="single"/>
          <w:lang w:val="hy-AM"/>
        </w:rPr>
        <w:t>Գարիկ Պետրոսյան</w:t>
      </w:r>
      <w:r w:rsidR="007678F5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, մ</w:t>
      </w:r>
      <w:r w:rsidR="004B5650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ակրոտնտեսական քաղաքականության վարչության </w:t>
      </w:r>
      <w:r w:rsidRPr="0094490B">
        <w:rPr>
          <w:rFonts w:ascii="GHEA Grapalat" w:hAnsi="GHEA Grapalat" w:cs="Times Armenian"/>
          <w:sz w:val="24"/>
          <w:szCs w:val="24"/>
          <w:u w:val="single"/>
          <w:lang w:val="hy-AM"/>
        </w:rPr>
        <w:t>պետ</w:t>
      </w:r>
    </w:p>
    <w:p w14:paraId="010BDA5C" w14:textId="15790F92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94490B" w:rsidRPr="0094490B">
        <w:rPr>
          <w:rFonts w:ascii="GHEA Grapalat" w:hAnsi="GHEA Grapalat"/>
          <w:sz w:val="24"/>
          <w:szCs w:val="24"/>
          <w:u w:val="single"/>
          <w:lang w:val="hy-AM"/>
        </w:rPr>
        <w:t>Մոսկվա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94490B" w:rsidRPr="0094490B">
        <w:rPr>
          <w:rFonts w:ascii="GHEA Grapalat" w:hAnsi="GHEA Grapalat"/>
          <w:sz w:val="24"/>
          <w:szCs w:val="24"/>
          <w:u w:val="single"/>
          <w:lang w:val="hy-AM"/>
        </w:rPr>
        <w:t>Ռուսաստանի Դաշնություն</w:t>
      </w:r>
    </w:p>
    <w:p w14:paraId="3EC4A2C2" w14:textId="627860D7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սեպտեմբերի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4490B" w:rsidRPr="0094490B">
        <w:rPr>
          <w:rFonts w:ascii="GHEA Grapalat" w:hAnsi="GHEA Grapalat"/>
          <w:sz w:val="24"/>
          <w:szCs w:val="24"/>
          <w:u w:val="single"/>
          <w:lang w:val="hy-AM"/>
        </w:rPr>
        <w:t>28</w:t>
      </w:r>
      <w:r w:rsidR="009222AB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սեպտեմբերի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94490B" w:rsidRPr="0094490B">
        <w:rPr>
          <w:rFonts w:ascii="GHEA Grapalat" w:hAnsi="GHEA Grapalat"/>
          <w:sz w:val="24"/>
          <w:szCs w:val="24"/>
          <w:u w:val="single"/>
          <w:lang w:val="hy-AM"/>
        </w:rPr>
        <w:t>9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1C640E9C" w:rsidR="004B164F" w:rsidRPr="0094490B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94490B" w:rsidRPr="0094490B">
        <w:rPr>
          <w:rFonts w:ascii="GHEA Grapalat" w:hAnsi="GHEA Grapalat" w:cs="Times Armenian"/>
          <w:sz w:val="24"/>
          <w:szCs w:val="24"/>
          <w:u w:val="single"/>
          <w:lang w:val="hy-AM"/>
        </w:rPr>
        <w:t>Ռուսաստանի Դաշնության ֆինանսների նախարարություն</w:t>
      </w:r>
    </w:p>
    <w:p w14:paraId="13A76176" w14:textId="3ECB84FB" w:rsidR="004D024A" w:rsidRPr="00573CAF" w:rsidRDefault="00573CAF" w:rsidP="00573CAF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73CAF">
        <w:rPr>
          <w:rFonts w:ascii="GHEA Grapalat" w:hAnsi="GHEA Grapalat"/>
          <w:b/>
          <w:sz w:val="24"/>
          <w:szCs w:val="24"/>
          <w:lang w:val="hy-AM"/>
        </w:rPr>
        <w:t xml:space="preserve">հրավիրող կողմի միջոցների հաշվին հատուցվող ծախսերը՝ ճանապարհածախս, </w:t>
      </w:r>
      <w:proofErr w:type="spellStart"/>
      <w:r w:rsidRPr="00573CAF">
        <w:rPr>
          <w:rFonts w:ascii="GHEA Grapalat" w:hAnsi="GHEA Grapalat"/>
          <w:b/>
          <w:sz w:val="24"/>
          <w:szCs w:val="24"/>
          <w:lang w:val="hy-AM"/>
        </w:rPr>
        <w:t>գիշերավարձ</w:t>
      </w:r>
      <w:proofErr w:type="spellEnd"/>
      <w:r w:rsidRPr="00573CAF">
        <w:rPr>
          <w:rFonts w:ascii="GHEA Grapalat" w:hAnsi="GHEA Grapalat"/>
          <w:b/>
          <w:sz w:val="24"/>
          <w:szCs w:val="24"/>
          <w:lang w:val="hy-AM"/>
        </w:rPr>
        <w:t>: Հրավիրող կողմ՝ ՌԴ ֆինանսների նախարարություն</w:t>
      </w: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573CAF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61CC8E16" w:rsidR="006A37FA" w:rsidRPr="00C600E6" w:rsidRDefault="00573CAF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6 USD</w:t>
            </w: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25AEB6A8" w:rsidR="006A37FA" w:rsidRPr="00C600E6" w:rsidRDefault="00573CAF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33,833</w:t>
            </w: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065685FF" w:rsidR="006A37FA" w:rsidRPr="00C600E6" w:rsidRDefault="00573CAF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135,332</w:t>
            </w: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3D6119D5" w:rsidR="006A37FA" w:rsidRPr="00C600E6" w:rsidRDefault="00573CAF" w:rsidP="00573CAF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135,332</w:t>
            </w: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2D6335"/>
    <w:rsid w:val="00380C53"/>
    <w:rsid w:val="004272A2"/>
    <w:rsid w:val="004B164F"/>
    <w:rsid w:val="004B5650"/>
    <w:rsid w:val="004D024A"/>
    <w:rsid w:val="00573CAF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4490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Garik Petrosyan</cp:lastModifiedBy>
  <cp:revision>4</cp:revision>
  <dcterms:created xsi:type="dcterms:W3CDTF">2023-10-03T13:24:00Z</dcterms:created>
  <dcterms:modified xsi:type="dcterms:W3CDTF">2023-10-04T11:35:00Z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