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3C67B6" w:rsidP="00CE2DDC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</w:t>
      </w:r>
      <w:r w:rsidR="005A7EC1">
        <w:rPr>
          <w:rFonts w:ascii="GHEA Grapalat" w:hAnsi="GHEA Grapalat" w:cs="GHEA Grapalat"/>
          <w:b/>
        </w:rPr>
        <w:t>.</w:t>
      </w:r>
      <w:r w:rsidR="005F0E3A">
        <w:rPr>
          <w:rFonts w:ascii="GHEA Grapalat" w:hAnsi="GHEA Grapalat" w:cs="GHEA Grapalat"/>
          <w:b/>
        </w:rPr>
        <w:t>05</w:t>
      </w:r>
      <w:r w:rsidR="005F6E48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5F0E3A">
        <w:rPr>
          <w:rFonts w:ascii="GHEA Grapalat" w:hAnsi="GHEA Grapalat" w:cs="GHEA Grapalat"/>
          <w:b/>
        </w:rPr>
        <w:t xml:space="preserve"> – 31.05</w:t>
      </w:r>
      <w:r w:rsidR="00E007AF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 w:rsidR="00CE2DDC" w:rsidRPr="00EA58A1">
        <w:rPr>
          <w:rFonts w:ascii="GHEA Grapalat" w:hAnsi="GHEA Grapalat" w:cs="GHEA Grapalat"/>
          <w:b/>
        </w:rPr>
        <w:t>թ.</w:t>
      </w:r>
      <w:r w:rsidR="006F188A" w:rsidRPr="00EA58A1">
        <w:rPr>
          <w:rFonts w:ascii="GHEA Grapalat" w:hAnsi="GHEA Grapalat" w:cs="GHEA Grapalat"/>
          <w:b/>
        </w:rPr>
        <w:t xml:space="preserve"> </w:t>
      </w:r>
      <w:r w:rsidR="00CE2DDC">
        <w:rPr>
          <w:rFonts w:ascii="GHEA Grapalat" w:hAnsi="GHEA Grapalat" w:cs="GHEA Grapalat"/>
          <w:b/>
          <w:lang w:val="hy-AM"/>
        </w:rPr>
        <w:t xml:space="preserve">ժամանակահատվածի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CE2DDC">
        <w:rPr>
          <w:rFonts w:ascii="GHEA Grapalat" w:hAnsi="GHEA Grapalat" w:cs="GHEA Grapalat"/>
          <w:b/>
          <w:lang w:val="hy-AM"/>
        </w:rPr>
        <w:t xml:space="preserve"> քանակական ցուցանիշների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850"/>
        <w:gridCol w:w="2012"/>
      </w:tblGrid>
      <w:tr w:rsidR="006F188A" w:rsidRPr="002E69CD" w:rsidTr="00CE2DDC">
        <w:trPr>
          <w:jc w:val="center"/>
        </w:trPr>
        <w:tc>
          <w:tcPr>
            <w:tcW w:w="6388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012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  <w:r w:rsidR="00C33D8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954838" w:rsidRDefault="001F760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954838">
              <w:rPr>
                <w:rFonts w:ascii="GHEA Grapalat" w:hAnsi="GHEA Grapalat" w:cs="GHEA Grapalat"/>
                <w:b/>
              </w:rPr>
              <w:t xml:space="preserve">Գրություններ </w:t>
            </w:r>
            <w:r w:rsidR="006F188A" w:rsidRPr="00954838">
              <w:rPr>
                <w:rFonts w:ascii="GHEA Grapalat" w:hAnsi="GHEA Grapalat" w:cs="GHEA Grapalat"/>
                <w:b/>
              </w:rPr>
              <w:t>(պետական կառավարման մարմիններից,</w:t>
            </w:r>
            <w:r w:rsidRPr="00954838"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954838">
              <w:rPr>
                <w:rFonts w:ascii="GHEA Grapalat" w:hAnsi="GHEA Grapalat" w:cs="GHEA Grapalat"/>
                <w:b/>
              </w:rPr>
              <w:t xml:space="preserve"> այլ հաստատություններից)</w:t>
            </w:r>
            <w:r w:rsidR="00954838" w:rsidRPr="00954838">
              <w:rPr>
                <w:rFonts w:ascii="GHEA Grapalat" w:hAnsi="GHEA Grapalat" w:cs="GHEA Grapalat"/>
                <w:b/>
              </w:rPr>
              <w:t>, ո</w:t>
            </w:r>
            <w:r w:rsidR="00AD10E5" w:rsidRPr="00954838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6F188A" w:rsidRPr="00954838" w:rsidRDefault="005F0E3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3746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վ</w:t>
            </w:r>
            <w:r w:rsidRPr="007942ED">
              <w:rPr>
                <w:rFonts w:ascii="GHEA Grapalat" w:hAnsi="GHEA Grapalat" w:cs="GHEA Grapalat"/>
              </w:rPr>
              <w:t xml:space="preserve">արչապետի </w:t>
            </w:r>
            <w:r w:rsidR="00B53A09" w:rsidRPr="007942ED">
              <w:rPr>
                <w:rFonts w:ascii="GHEA Grapalat" w:hAnsi="GHEA Grapalat" w:cs="GHEA Grapalat"/>
              </w:rPr>
              <w:t xml:space="preserve">     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F0E3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կ</w:t>
            </w:r>
            <w:r w:rsidRPr="007942ED">
              <w:rPr>
                <w:rFonts w:ascii="GHEA Grapalat" w:hAnsi="GHEA Grapalat" w:cs="GHEA Grapalat"/>
              </w:rPr>
              <w:t xml:space="preserve">առավարության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F0E3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5850" w:type="dxa"/>
            <w:shd w:val="clear" w:color="auto" w:fill="auto"/>
          </w:tcPr>
          <w:p w:rsidR="00033711" w:rsidRPr="007942ED" w:rsidRDefault="00BA4C39" w:rsidP="003765CC">
            <w:pPr>
              <w:jc w:val="both"/>
              <w:rPr>
                <w:rFonts w:ascii="GHEA Grapalat" w:hAnsi="GHEA Grapalat"/>
              </w:rPr>
            </w:pPr>
            <w:r w:rsidRPr="007942ED">
              <w:rPr>
                <w:rFonts w:ascii="GHEA Grapalat" w:hAnsi="GHEA Grapalat"/>
                <w:sz w:val="22"/>
                <w:szCs w:val="22"/>
              </w:rPr>
              <w:t>Հանձնարարականներ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F0E3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415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/>
              </w:rPr>
              <w:t xml:space="preserve">Բարեգործական ծրագրերի համակարգման խորհրդակցական հանձնաժողովի </w:t>
            </w:r>
            <w:r w:rsidR="00C25548" w:rsidRPr="007942ED">
              <w:rPr>
                <w:rFonts w:ascii="GHEA Grapalat" w:hAnsi="GHEA Grapalat" w:cs="GHEA Grapalat"/>
              </w:rPr>
              <w:t>որոշման</w:t>
            </w:r>
            <w:r w:rsidR="000E7DD9" w:rsidRPr="007942ED">
              <w:rPr>
                <w:rFonts w:ascii="GHEA Grapalat" w:hAnsi="GHEA Grapalat" w:cs="GHEA Grapalat"/>
              </w:rPr>
              <w:t xml:space="preserve"> </w:t>
            </w:r>
            <w:r w:rsidR="007336E3" w:rsidRPr="007942ED">
              <w:rPr>
                <w:rFonts w:ascii="GHEA Grapalat" w:hAnsi="GHEA Grapalat" w:cs="GHEA Grapalat"/>
              </w:rPr>
              <w:t xml:space="preserve"> </w:t>
            </w:r>
            <w:r w:rsidR="000E7DD9" w:rsidRPr="007942ED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F0E3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BA4C39" w:rsidP="00E4786B">
            <w:pPr>
              <w:rPr>
                <w:rFonts w:ascii="GHEA Grapalat" w:hAnsi="GHEA Grapalat" w:cs="GHEA Grapalat"/>
                <w:lang w:val="hy-AM"/>
              </w:rPr>
            </w:pPr>
            <w:r w:rsidRPr="005E07AF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 w:rsidRPr="005E07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F22E2" w:rsidRPr="005E07AF">
              <w:rPr>
                <w:rFonts w:ascii="GHEA Grapalat" w:hAnsi="GHEA Grapalat"/>
                <w:sz w:val="22"/>
                <w:szCs w:val="22"/>
              </w:rPr>
              <w:t xml:space="preserve"> ՈՐՈՇՈՒՄՆԵՐ /</w:t>
            </w:r>
            <w:r w:rsidRPr="005E07AF">
              <w:rPr>
                <w:rFonts w:ascii="GHEA Grapalat" w:hAnsi="GHEA Grapalat"/>
              </w:rPr>
              <w:t>ՀՀ առաջին փոխվարչապետի որոշումներ/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F0E3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</w:t>
            </w:r>
          </w:p>
        </w:tc>
      </w:tr>
      <w:tr w:rsidR="006F188A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7</w:t>
            </w:r>
            <w:r w:rsidR="006F188A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D44FA6" w:rsidP="003765CC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Արձանագրություններ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F0E3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8.</w:t>
            </w:r>
          </w:p>
        </w:tc>
        <w:tc>
          <w:tcPr>
            <w:tcW w:w="5850" w:type="dxa"/>
            <w:shd w:val="clear" w:color="auto" w:fill="auto"/>
          </w:tcPr>
          <w:p w:rsidR="0008176B" w:rsidRPr="00FC7846" w:rsidRDefault="00E4786B" w:rsidP="00E4786B">
            <w:pPr>
              <w:rPr>
                <w:rFonts w:ascii="GHEA Grapalat" w:hAnsi="GHEA Grapalat" w:cs="GHEA Grapalat"/>
                <w:b/>
              </w:rPr>
            </w:pPr>
            <w:r w:rsidRPr="00FC7846">
              <w:rPr>
                <w:rFonts w:ascii="GHEA Grapalat" w:hAnsi="GHEA Grapalat" w:cs="GHEA Grapalat"/>
                <w:b/>
              </w:rPr>
              <w:t xml:space="preserve">Դիմումներ  քաղաքացիներից  </w:t>
            </w:r>
            <w:r w:rsidR="00AD10E5" w:rsidRPr="00FC7846">
              <w:rPr>
                <w:rFonts w:ascii="GHEA Grapalat" w:hAnsi="GHEA Grapalat" w:cs="GHEA Grapalat"/>
                <w:b/>
              </w:rPr>
              <w:t>և  կազմակերպություններից</w:t>
            </w:r>
            <w:r w:rsidR="004347D9" w:rsidRPr="00FC7846">
              <w:rPr>
                <w:rFonts w:ascii="GHEA Grapalat" w:hAnsi="GHEA Grapalat" w:cs="GHEA Grapalat"/>
                <w:b/>
              </w:rPr>
              <w:t xml:space="preserve">, </w:t>
            </w:r>
            <w:r w:rsidRPr="00FC7846">
              <w:rPr>
                <w:rFonts w:ascii="GHEA Grapalat" w:hAnsi="GHEA Grapalat" w:cs="GHEA Grapalat"/>
                <w:b/>
              </w:rPr>
              <w:t xml:space="preserve">  </w:t>
            </w:r>
            <w:r w:rsidR="004347D9" w:rsidRPr="00FC7846">
              <w:rPr>
                <w:rFonts w:ascii="GHEA Grapalat" w:hAnsi="GHEA Grapalat" w:cs="GHEA Grapalat"/>
                <w:b/>
              </w:rPr>
              <w:t>ո</w:t>
            </w:r>
            <w:r w:rsidR="0008176B" w:rsidRPr="00FC7846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AD10E5" w:rsidRPr="00FC7846" w:rsidRDefault="005F0E3A" w:rsidP="00AD10E5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116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9</w:t>
            </w:r>
            <w:r w:rsidR="00AD10E5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5E07AF" w:rsidRDefault="00AD10E5" w:rsidP="00AD10E5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Տեղեկատվության  հարցում</w:t>
            </w:r>
          </w:p>
        </w:tc>
        <w:tc>
          <w:tcPr>
            <w:tcW w:w="2012" w:type="dxa"/>
            <w:shd w:val="clear" w:color="auto" w:fill="auto"/>
          </w:tcPr>
          <w:p w:rsidR="00AD10E5" w:rsidRPr="007942ED" w:rsidRDefault="005F0E3A" w:rsidP="00AD10E5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</w:t>
            </w:r>
          </w:p>
        </w:tc>
      </w:tr>
      <w:tr w:rsidR="001124BB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1124BB" w:rsidRPr="007942ED" w:rsidRDefault="001124BB" w:rsidP="00AD10E5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850" w:type="dxa"/>
            <w:shd w:val="clear" w:color="auto" w:fill="auto"/>
          </w:tcPr>
          <w:p w:rsidR="001124BB" w:rsidRPr="007942ED" w:rsidRDefault="001124BB" w:rsidP="00AD10E5">
            <w:pPr>
              <w:jc w:val="both"/>
              <w:rPr>
                <w:rFonts w:ascii="GHEA Grapalat" w:hAnsi="GHEA Grapalat" w:cs="GHEA Grapalat"/>
                <w:b/>
              </w:rPr>
            </w:pPr>
            <w:r w:rsidRPr="007942ED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012" w:type="dxa"/>
            <w:shd w:val="clear" w:color="auto" w:fill="auto"/>
          </w:tcPr>
          <w:p w:rsidR="001124BB" w:rsidRPr="00FC7846" w:rsidRDefault="00763FAF" w:rsidP="00AD10E5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5069</w:t>
            </w:r>
          </w:p>
        </w:tc>
      </w:tr>
    </w:tbl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  <w:r w:rsidRPr="007942ED">
        <w:rPr>
          <w:rFonts w:ascii="GHEA Grapalat" w:hAnsi="GHEA Grapalat" w:cs="GHEA Grapalat"/>
        </w:rPr>
        <w:tab/>
      </w:r>
      <w:r w:rsidRPr="007942ED">
        <w:rPr>
          <w:rFonts w:ascii="GHEA Grapalat" w:hAnsi="GHEA Grapalat" w:cs="GHEA Grapala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84"/>
        <w:gridCol w:w="2160"/>
      </w:tblGrid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Ելքագրված գրությունների տեսակը</w:t>
            </w:r>
          </w:p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16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քաղաքացիների</w:t>
            </w:r>
            <w:r w:rsidR="005A7EC1" w:rsidRPr="007942ED">
              <w:rPr>
                <w:rFonts w:ascii="GHEA Grapalat" w:hAnsi="GHEA Grapalat" w:cs="GHEA Grapalat"/>
              </w:rPr>
              <w:t xml:space="preserve">ց և կազմակերպություններից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F52ED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96</w:t>
            </w: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պետական կառավարման մարմիններ</w:t>
            </w:r>
            <w:r w:rsidR="00B01DE9" w:rsidRPr="007942ED">
              <w:rPr>
                <w:rFonts w:ascii="GHEA Grapalat" w:hAnsi="GHEA Grapalat" w:cs="GHEA Grapalat"/>
              </w:rPr>
              <w:t xml:space="preserve">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F52ED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1733</w:t>
            </w:r>
          </w:p>
        </w:tc>
      </w:tr>
      <w:tr w:rsidR="006F188A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160" w:type="dxa"/>
            <w:shd w:val="clear" w:color="auto" w:fill="auto"/>
          </w:tcPr>
          <w:p w:rsidR="006F188A" w:rsidRPr="00AC2593" w:rsidRDefault="00F52ED8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1829</w:t>
            </w:r>
          </w:p>
        </w:tc>
      </w:tr>
      <w:tr w:rsidR="00FA1925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FA1925" w:rsidRPr="002E69CD" w:rsidRDefault="00FA1925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FA1925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FA1925" w:rsidRPr="00AC2593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160" w:type="dxa"/>
            <w:shd w:val="clear" w:color="auto" w:fill="auto"/>
          </w:tcPr>
          <w:p w:rsidR="003907FB" w:rsidRDefault="003907FB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FA1925" w:rsidRPr="00FA1925" w:rsidRDefault="003907FB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HEA Grapalat" w:hAnsi="GHEA Grapalat" w:cs="GHEA Grapalat"/>
                <w:b/>
                <w:sz w:val="28"/>
                <w:szCs w:val="28"/>
              </w:rPr>
              <w:t>6898</w:t>
            </w:r>
          </w:p>
        </w:tc>
      </w:tr>
    </w:tbl>
    <w:p w:rsidR="006F188A" w:rsidRPr="002E69CD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Pr="002E69CD" w:rsidRDefault="003074A7" w:rsidP="00CE2DDC">
      <w:pPr>
        <w:ind w:left="2124" w:firstLine="567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Default="006F188A" w:rsidP="00CE2DDC">
      <w:pPr>
        <w:ind w:firstLine="567"/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="00B51604">
        <w:rPr>
          <w:rFonts w:ascii="GHEA Grapalat" w:hAnsi="GHEA Grapalat"/>
        </w:rPr>
        <w:t xml:space="preserve">   </w:t>
      </w:r>
      <w:r w:rsidR="009A4005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="003767C3">
        <w:rPr>
          <w:rFonts w:ascii="GHEA Grapalat" w:hAnsi="GHEA Grapalat"/>
        </w:rPr>
        <w:t xml:space="preserve">  </w:t>
      </w:r>
      <w:r w:rsidR="00A025F9">
        <w:rPr>
          <w:rFonts w:ascii="GHEA Grapalat" w:hAnsi="GHEA Grapalat"/>
        </w:rPr>
        <w:t>-</w:t>
      </w:r>
      <w:r w:rsidR="008521A3">
        <w:rPr>
          <w:rFonts w:ascii="GHEA Grapalat" w:hAnsi="GHEA Grapalat"/>
        </w:rPr>
        <w:t xml:space="preserve"> </w:t>
      </w:r>
      <w:r w:rsidR="006E3024">
        <w:rPr>
          <w:rFonts w:ascii="GHEA Grapalat" w:hAnsi="GHEA Grapalat"/>
        </w:rPr>
        <w:t xml:space="preserve"> </w:t>
      </w:r>
      <w:r w:rsidR="003D590C">
        <w:rPr>
          <w:rFonts w:ascii="GHEA Grapalat" w:hAnsi="GHEA Grapalat"/>
        </w:rPr>
        <w:t>90</w:t>
      </w:r>
    </w:p>
    <w:p w:rsidR="00F77E21" w:rsidRDefault="00F77E21" w:rsidP="00CE2DDC">
      <w:pPr>
        <w:ind w:firstLine="567"/>
        <w:rPr>
          <w:rFonts w:ascii="GHEA Grapalat" w:hAnsi="GHEA Grapalat"/>
        </w:rPr>
      </w:pPr>
    </w:p>
    <w:p w:rsidR="009A4005" w:rsidRDefault="009A4005" w:rsidP="00CE2DDC">
      <w:pPr>
        <w:ind w:firstLine="567"/>
        <w:rPr>
          <w:rFonts w:ascii="GHEA Grapalat" w:hAnsi="GHEA Grapalat"/>
        </w:rPr>
      </w:pPr>
    </w:p>
    <w:p w:rsidR="00780338" w:rsidRDefault="00780338" w:rsidP="00CE2DDC">
      <w:pPr>
        <w:ind w:firstLine="567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2019</w:t>
      </w:r>
      <w:r w:rsidRPr="00DB7A39">
        <w:rPr>
          <w:rFonts w:ascii="GHEA Grapalat" w:hAnsi="GHEA Grapalat" w:cs="Sylfaen"/>
          <w:sz w:val="22"/>
          <w:szCs w:val="22"/>
        </w:rPr>
        <w:t xml:space="preserve"> թվականի</w:t>
      </w:r>
      <w:r w:rsidR="00F1754A">
        <w:rPr>
          <w:rFonts w:ascii="GHEA Grapalat" w:hAnsi="GHEA Grapalat"/>
          <w:sz w:val="22"/>
          <w:szCs w:val="22"/>
        </w:rPr>
        <w:t xml:space="preserve"> </w:t>
      </w:r>
      <w:r w:rsidR="002473DC">
        <w:rPr>
          <w:rFonts w:ascii="GHEA Grapalat" w:hAnsi="GHEA Grapalat"/>
          <w:sz w:val="22"/>
          <w:szCs w:val="22"/>
        </w:rPr>
        <w:t>մայիս</w:t>
      </w:r>
      <w:r w:rsidR="00F1754A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ամսվա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 գրանցվել է                  </w:t>
      </w:r>
      <w:r w:rsidR="003767C3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 </w:t>
      </w:r>
      <w:r w:rsidR="00763FAF">
        <w:rPr>
          <w:rFonts w:ascii="GHEA Grapalat" w:hAnsi="GHEA Grapalat"/>
          <w:sz w:val="22"/>
          <w:szCs w:val="22"/>
        </w:rPr>
        <w:t xml:space="preserve">    </w:t>
      </w:r>
      <w:r w:rsidR="006E3024">
        <w:rPr>
          <w:rFonts w:ascii="GHEA Grapalat" w:hAnsi="GHEA Grapalat"/>
          <w:sz w:val="22"/>
          <w:szCs w:val="22"/>
        </w:rPr>
        <w:t xml:space="preserve">  -  3</w:t>
      </w:r>
    </w:p>
    <w:p w:rsidR="006F188A" w:rsidRPr="00F77E21" w:rsidRDefault="00780338" w:rsidP="00CE2DDC">
      <w:pPr>
        <w:ind w:firstLine="567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>ընդունելություն</w:t>
      </w:r>
    </w:p>
    <w:sectPr w:rsidR="006F188A" w:rsidRPr="00F77E21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74" w:rsidRDefault="00386974" w:rsidP="00A23BE7">
      <w:r>
        <w:separator/>
      </w:r>
    </w:p>
  </w:endnote>
  <w:endnote w:type="continuationSeparator" w:id="0">
    <w:p w:rsidR="00386974" w:rsidRDefault="00386974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74" w:rsidRDefault="00386974" w:rsidP="00A23BE7">
      <w:r>
        <w:separator/>
      </w:r>
    </w:p>
  </w:footnote>
  <w:footnote w:type="continuationSeparator" w:id="0">
    <w:p w:rsidR="00386974" w:rsidRDefault="00386974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33711"/>
    <w:rsid w:val="00046F3E"/>
    <w:rsid w:val="00056BB7"/>
    <w:rsid w:val="000642AF"/>
    <w:rsid w:val="00077C68"/>
    <w:rsid w:val="0008176B"/>
    <w:rsid w:val="00097192"/>
    <w:rsid w:val="000C5078"/>
    <w:rsid w:val="000E7DD9"/>
    <w:rsid w:val="000F0905"/>
    <w:rsid w:val="001124BB"/>
    <w:rsid w:val="0013243A"/>
    <w:rsid w:val="0016359D"/>
    <w:rsid w:val="00170622"/>
    <w:rsid w:val="001A4025"/>
    <w:rsid w:val="001B4E40"/>
    <w:rsid w:val="001D2EEE"/>
    <w:rsid w:val="001F760D"/>
    <w:rsid w:val="00221F68"/>
    <w:rsid w:val="002473DC"/>
    <w:rsid w:val="00266D69"/>
    <w:rsid w:val="002862A9"/>
    <w:rsid w:val="002A6B23"/>
    <w:rsid w:val="002D4E98"/>
    <w:rsid w:val="002E0094"/>
    <w:rsid w:val="003074A7"/>
    <w:rsid w:val="00321638"/>
    <w:rsid w:val="00335128"/>
    <w:rsid w:val="00367DF4"/>
    <w:rsid w:val="00373CAC"/>
    <w:rsid w:val="003767C3"/>
    <w:rsid w:val="00386974"/>
    <w:rsid w:val="003907FB"/>
    <w:rsid w:val="003B538E"/>
    <w:rsid w:val="003C67B6"/>
    <w:rsid w:val="003D590C"/>
    <w:rsid w:val="003E5C35"/>
    <w:rsid w:val="003F69C2"/>
    <w:rsid w:val="004018AE"/>
    <w:rsid w:val="004109DE"/>
    <w:rsid w:val="00421892"/>
    <w:rsid w:val="00424CBC"/>
    <w:rsid w:val="00430305"/>
    <w:rsid w:val="004311E6"/>
    <w:rsid w:val="00432B56"/>
    <w:rsid w:val="004347D9"/>
    <w:rsid w:val="00435404"/>
    <w:rsid w:val="00436D42"/>
    <w:rsid w:val="00436DFA"/>
    <w:rsid w:val="0046760A"/>
    <w:rsid w:val="00474423"/>
    <w:rsid w:val="00492D10"/>
    <w:rsid w:val="00497171"/>
    <w:rsid w:val="004C4E5D"/>
    <w:rsid w:val="004D2D60"/>
    <w:rsid w:val="004D448C"/>
    <w:rsid w:val="004D5CB0"/>
    <w:rsid w:val="004E4DC5"/>
    <w:rsid w:val="0052753E"/>
    <w:rsid w:val="005404AC"/>
    <w:rsid w:val="00552140"/>
    <w:rsid w:val="005533F2"/>
    <w:rsid w:val="00555362"/>
    <w:rsid w:val="005A7EC1"/>
    <w:rsid w:val="005B2347"/>
    <w:rsid w:val="005C2A03"/>
    <w:rsid w:val="005E07AF"/>
    <w:rsid w:val="005E1E9B"/>
    <w:rsid w:val="005F0E3A"/>
    <w:rsid w:val="005F6E48"/>
    <w:rsid w:val="00612DA1"/>
    <w:rsid w:val="00622C88"/>
    <w:rsid w:val="006333CA"/>
    <w:rsid w:val="0063408C"/>
    <w:rsid w:val="00654740"/>
    <w:rsid w:val="00665DC6"/>
    <w:rsid w:val="006741C3"/>
    <w:rsid w:val="00693A29"/>
    <w:rsid w:val="006B54C8"/>
    <w:rsid w:val="006B67BB"/>
    <w:rsid w:val="006B7BB0"/>
    <w:rsid w:val="006C067D"/>
    <w:rsid w:val="006D0EE0"/>
    <w:rsid w:val="006E3024"/>
    <w:rsid w:val="006F188A"/>
    <w:rsid w:val="006F71A0"/>
    <w:rsid w:val="00706C28"/>
    <w:rsid w:val="007336E3"/>
    <w:rsid w:val="00735C2A"/>
    <w:rsid w:val="0074134B"/>
    <w:rsid w:val="00763FAF"/>
    <w:rsid w:val="00780338"/>
    <w:rsid w:val="007942ED"/>
    <w:rsid w:val="007A4508"/>
    <w:rsid w:val="007D7C9A"/>
    <w:rsid w:val="0082639E"/>
    <w:rsid w:val="008521A3"/>
    <w:rsid w:val="00877C99"/>
    <w:rsid w:val="00890B73"/>
    <w:rsid w:val="008927F6"/>
    <w:rsid w:val="008A7065"/>
    <w:rsid w:val="008A7CB5"/>
    <w:rsid w:val="008F0F21"/>
    <w:rsid w:val="008F4F1F"/>
    <w:rsid w:val="00902D6F"/>
    <w:rsid w:val="00935F9C"/>
    <w:rsid w:val="009502F6"/>
    <w:rsid w:val="00954838"/>
    <w:rsid w:val="00960694"/>
    <w:rsid w:val="00984ABE"/>
    <w:rsid w:val="00984DC2"/>
    <w:rsid w:val="00992486"/>
    <w:rsid w:val="0099734C"/>
    <w:rsid w:val="009975C8"/>
    <w:rsid w:val="009A4005"/>
    <w:rsid w:val="009A4461"/>
    <w:rsid w:val="009A77D9"/>
    <w:rsid w:val="009C6955"/>
    <w:rsid w:val="009C6BBA"/>
    <w:rsid w:val="009F2A21"/>
    <w:rsid w:val="00A025F9"/>
    <w:rsid w:val="00A23BE7"/>
    <w:rsid w:val="00A244AC"/>
    <w:rsid w:val="00A41681"/>
    <w:rsid w:val="00A7043F"/>
    <w:rsid w:val="00A86253"/>
    <w:rsid w:val="00A94ED1"/>
    <w:rsid w:val="00AA3DB8"/>
    <w:rsid w:val="00AC2593"/>
    <w:rsid w:val="00AD10E5"/>
    <w:rsid w:val="00AE53F1"/>
    <w:rsid w:val="00B01DE9"/>
    <w:rsid w:val="00B20B96"/>
    <w:rsid w:val="00B40E5B"/>
    <w:rsid w:val="00B51604"/>
    <w:rsid w:val="00B53A09"/>
    <w:rsid w:val="00BA2C5B"/>
    <w:rsid w:val="00BA4C39"/>
    <w:rsid w:val="00BB55F3"/>
    <w:rsid w:val="00BC521C"/>
    <w:rsid w:val="00BF63E3"/>
    <w:rsid w:val="00C25548"/>
    <w:rsid w:val="00C31D2A"/>
    <w:rsid w:val="00C33D8A"/>
    <w:rsid w:val="00C52765"/>
    <w:rsid w:val="00C602CF"/>
    <w:rsid w:val="00C6770F"/>
    <w:rsid w:val="00C75B58"/>
    <w:rsid w:val="00CE29AB"/>
    <w:rsid w:val="00CE2AF7"/>
    <w:rsid w:val="00CE2DDC"/>
    <w:rsid w:val="00CF22E2"/>
    <w:rsid w:val="00D214BF"/>
    <w:rsid w:val="00D22EEF"/>
    <w:rsid w:val="00D41443"/>
    <w:rsid w:val="00D44FA6"/>
    <w:rsid w:val="00D523D2"/>
    <w:rsid w:val="00D60671"/>
    <w:rsid w:val="00D94BF7"/>
    <w:rsid w:val="00DA0BF3"/>
    <w:rsid w:val="00DE46C6"/>
    <w:rsid w:val="00DF031A"/>
    <w:rsid w:val="00DF47D2"/>
    <w:rsid w:val="00E007AF"/>
    <w:rsid w:val="00E07ACD"/>
    <w:rsid w:val="00E12D20"/>
    <w:rsid w:val="00E361EC"/>
    <w:rsid w:val="00E46D95"/>
    <w:rsid w:val="00E4786B"/>
    <w:rsid w:val="00EB6957"/>
    <w:rsid w:val="00EE5160"/>
    <w:rsid w:val="00F03F3F"/>
    <w:rsid w:val="00F07416"/>
    <w:rsid w:val="00F1352F"/>
    <w:rsid w:val="00F14318"/>
    <w:rsid w:val="00F1754A"/>
    <w:rsid w:val="00F431F4"/>
    <w:rsid w:val="00F52ED8"/>
    <w:rsid w:val="00F64DB7"/>
    <w:rsid w:val="00F77E21"/>
    <w:rsid w:val="00F86A7C"/>
    <w:rsid w:val="00F94C10"/>
    <w:rsid w:val="00FA1925"/>
    <w:rsid w:val="00FB03D1"/>
    <w:rsid w:val="00FC7846"/>
    <w:rsid w:val="00FD6D69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4213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6BF5-A291-4168-B920-D42D6904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https://mul2-minfin.gov.am/tasks/35236/oneclick/Registr_majis.docx?token=2c89dba5d5492caf599613b5f888b31d</cp:keywords>
  <cp:lastModifiedBy>Karine Torgomyan</cp:lastModifiedBy>
  <cp:revision>72</cp:revision>
  <cp:lastPrinted>2019-05-02T09:57:00Z</cp:lastPrinted>
  <dcterms:created xsi:type="dcterms:W3CDTF">2019-03-01T11:36:00Z</dcterms:created>
  <dcterms:modified xsi:type="dcterms:W3CDTF">2019-06-03T11:13:00Z</dcterms:modified>
</cp:coreProperties>
</file>