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հունիսի</w:t>
      </w:r>
      <w:r w:rsidR="00371568">
        <w:rPr>
          <w:rFonts w:ascii="GHEA Grapalat" w:hAnsi="GHEA Grapalat"/>
          <w:sz w:val="24"/>
          <w:szCs w:val="24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2</w:t>
      </w:r>
      <w:r w:rsidR="00752334">
        <w:rPr>
          <w:rFonts w:ascii="GHEA Grapalat" w:hAnsi="GHEA Grapalat"/>
          <w:sz w:val="24"/>
          <w:szCs w:val="24"/>
        </w:rPr>
        <w:t>0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752334">
        <w:rPr>
          <w:rFonts w:ascii="GHEA Grapalat" w:hAnsi="GHEA Grapalat"/>
          <w:sz w:val="24"/>
          <w:szCs w:val="24"/>
          <w:lang w:val="hy-AM"/>
        </w:rPr>
        <w:t>865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</w:t>
      </w:r>
      <w:bookmarkStart w:id="0" w:name="_GoBack"/>
      <w:bookmarkEnd w:id="0"/>
      <w:r w:rsidRPr="002D6335">
        <w:rPr>
          <w:rFonts w:ascii="GHEA Grapalat" w:hAnsi="GHEA Grapalat"/>
          <w:sz w:val="24"/>
          <w:szCs w:val="24"/>
        </w:rPr>
        <w:t>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8B07EC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Հայկ Օհանյան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Pr="008B07EC">
        <w:rPr>
          <w:rFonts w:ascii="GHEA Grapalat" w:hAnsi="GHEA Grapalat" w:cs="Times Armenian"/>
          <w:sz w:val="24"/>
          <w:szCs w:val="24"/>
          <w:lang w:val="hy-AM"/>
        </w:rPr>
        <w:t>Ֆիսկալ ռիսկերի կառավարման վարչության առանձին գործառույթների համակարգող խորհրդական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371568">
        <w:rPr>
          <w:rFonts w:ascii="GHEA Grapalat" w:hAnsi="GHEA Grapalat"/>
          <w:sz w:val="24"/>
          <w:szCs w:val="24"/>
          <w:lang w:val="hy-AM"/>
        </w:rPr>
        <w:t>Թբիլիսի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r w:rsidR="00371568">
        <w:rPr>
          <w:rFonts w:ascii="GHEA Grapalat" w:hAnsi="GHEA Grapalat"/>
          <w:sz w:val="24"/>
          <w:szCs w:val="24"/>
          <w:lang w:val="hy-AM"/>
        </w:rPr>
        <w:t>Վրաստան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371568">
        <w:rPr>
          <w:rFonts w:ascii="GHEA Grapalat" w:hAnsi="GHEA Grapalat"/>
          <w:sz w:val="24"/>
          <w:szCs w:val="24"/>
          <w:lang w:val="hy-AM"/>
        </w:rPr>
        <w:t>հուլիսի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10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371568">
        <w:rPr>
          <w:rFonts w:ascii="GHEA Grapalat" w:hAnsi="GHEA Grapalat"/>
          <w:sz w:val="24"/>
          <w:szCs w:val="24"/>
          <w:lang w:val="hy-AM"/>
        </w:rPr>
        <w:t>հուլիսի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14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371568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Ասիական Զարգացման բանկ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371568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371568">
        <w:rPr>
          <w:rFonts w:ascii="GHEA Grapalat" w:hAnsi="GHEA Grapalat"/>
          <w:lang w:val="hy-AM"/>
        </w:rPr>
        <w:t xml:space="preserve">Ճանապարհածախս, գիշերավարձ, </w:t>
      </w:r>
      <w:r w:rsidR="00C47BFA" w:rsidRPr="00371568">
        <w:rPr>
          <w:rFonts w:ascii="GHEA Grapalat" w:hAnsi="GHEA Grapalat"/>
          <w:lang w:val="hy-AM"/>
        </w:rPr>
        <w:t>նախաճաշ</w:t>
      </w:r>
      <w:r w:rsidR="00371568" w:rsidRPr="00371568">
        <w:rPr>
          <w:rFonts w:ascii="GHEA Grapalat" w:hAnsi="GHEA Grapalat"/>
          <w:lang w:val="hy-AM"/>
        </w:rPr>
        <w:t xml:space="preserve">, </w:t>
      </w:r>
      <w:r w:rsidR="00371568" w:rsidRPr="00371568">
        <w:rPr>
          <w:rFonts w:ascii="GHEA Grapalat" w:hAnsi="GHEA Grapalat"/>
          <w:i/>
          <w:iCs/>
          <w:lang w:val="hy-AM"/>
        </w:rPr>
        <w:t>օրապահիկ</w:t>
      </w:r>
      <w:r w:rsidR="005A323A" w:rsidRPr="00371568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A335E"/>
    <w:rsid w:val="002D6335"/>
    <w:rsid w:val="00336416"/>
    <w:rsid w:val="00354882"/>
    <w:rsid w:val="00371568"/>
    <w:rsid w:val="004B164F"/>
    <w:rsid w:val="005926A4"/>
    <w:rsid w:val="005A323A"/>
    <w:rsid w:val="005F6C35"/>
    <w:rsid w:val="0064211D"/>
    <w:rsid w:val="00752334"/>
    <w:rsid w:val="008563C1"/>
    <w:rsid w:val="008B07EC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B521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Hayk Ohanyan</cp:lastModifiedBy>
  <cp:revision>5</cp:revision>
  <dcterms:created xsi:type="dcterms:W3CDTF">2023-07-17T06:24:00Z</dcterms:created>
  <dcterms:modified xsi:type="dcterms:W3CDTF">2023-07-18T11:48:00Z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