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D6" w:rsidRPr="005C3DD6" w:rsidRDefault="005C3DD6" w:rsidP="005C3DD6">
      <w:pPr>
        <w:ind w:left="-630"/>
        <w:jc w:val="both"/>
        <w:rPr>
          <w:rFonts w:ascii="GHEA Grapalat" w:hAnsi="GHEA Grapalat"/>
          <w:sz w:val="24"/>
          <w:szCs w:val="24"/>
        </w:rPr>
      </w:pPr>
    </w:p>
    <w:p w:rsidR="005C3DD6" w:rsidRPr="005C3DD6" w:rsidRDefault="005C3DD6" w:rsidP="005C3DD6">
      <w:pPr>
        <w:ind w:left="-630"/>
        <w:jc w:val="both"/>
        <w:rPr>
          <w:rFonts w:ascii="GHEA Grapalat" w:hAnsi="GHEA Grapalat"/>
          <w:sz w:val="24"/>
          <w:szCs w:val="24"/>
        </w:rPr>
      </w:pPr>
      <w:r w:rsidRPr="005C3DD6">
        <w:rPr>
          <w:rFonts w:ascii="GHEA Grapalat" w:hAnsi="GHEA Grapalat"/>
          <w:sz w:val="24"/>
          <w:szCs w:val="24"/>
        </w:rPr>
        <w:t>2014</w:t>
      </w:r>
      <w:r w:rsidRPr="005C3DD6">
        <w:rPr>
          <w:rFonts w:ascii="GHEA Grapalat" w:hAnsi="GHEA Grapalat" w:cs="Sylfaen"/>
          <w:sz w:val="24"/>
          <w:szCs w:val="24"/>
        </w:rPr>
        <w:t>թ</w:t>
      </w:r>
      <w:r w:rsidRPr="005C3DD6">
        <w:rPr>
          <w:rFonts w:ascii="GHEA Grapalat" w:hAnsi="GHEA Grapalat"/>
          <w:sz w:val="24"/>
          <w:szCs w:val="24"/>
        </w:rPr>
        <w:t xml:space="preserve">. </w:t>
      </w:r>
      <w:r w:rsidRPr="005C3DD6">
        <w:rPr>
          <w:rFonts w:ascii="GHEA Grapalat" w:hAnsi="GHEA Grapalat" w:cs="Sylfaen"/>
          <w:sz w:val="24"/>
          <w:szCs w:val="24"/>
        </w:rPr>
        <w:t>մայիսի</w:t>
      </w:r>
      <w:r w:rsidRPr="005C3DD6">
        <w:rPr>
          <w:rFonts w:ascii="GHEA Grapalat" w:hAnsi="GHEA Grapalat"/>
          <w:sz w:val="24"/>
          <w:szCs w:val="24"/>
        </w:rPr>
        <w:t xml:space="preserve"> 31-</w:t>
      </w:r>
      <w:r w:rsidRPr="005C3DD6">
        <w:rPr>
          <w:rFonts w:ascii="GHEA Grapalat" w:hAnsi="GHEA Grapalat" w:cs="Sylfaen"/>
          <w:sz w:val="24"/>
          <w:szCs w:val="24"/>
        </w:rPr>
        <w:t>ի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դրությամբ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լիցենզավորված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են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թվով</w:t>
      </w:r>
      <w:r w:rsidRPr="005C3DD6">
        <w:rPr>
          <w:rFonts w:ascii="GHEA Grapalat" w:hAnsi="GHEA Grapalat"/>
          <w:sz w:val="24"/>
          <w:szCs w:val="24"/>
        </w:rPr>
        <w:t xml:space="preserve"> 36 </w:t>
      </w:r>
      <w:r w:rsidRPr="005C3DD6">
        <w:rPr>
          <w:rFonts w:ascii="GHEA Grapalat" w:hAnsi="GHEA Grapalat" w:cs="Sylfaen"/>
          <w:sz w:val="24"/>
          <w:szCs w:val="24"/>
        </w:rPr>
        <w:t>աուդիտորական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կազմակերպություն</w:t>
      </w:r>
      <w:r w:rsidRPr="005C3DD6">
        <w:rPr>
          <w:rFonts w:ascii="GHEA Grapalat" w:hAnsi="GHEA Grapalat"/>
          <w:sz w:val="24"/>
          <w:szCs w:val="24"/>
        </w:rPr>
        <w:t>:</w:t>
      </w:r>
    </w:p>
    <w:p w:rsidR="005C3DD6" w:rsidRPr="005C3DD6" w:rsidRDefault="005C3DD6" w:rsidP="005C3DD6">
      <w:pPr>
        <w:ind w:left="-630"/>
        <w:jc w:val="both"/>
        <w:rPr>
          <w:rFonts w:ascii="GHEA Grapalat" w:hAnsi="GHEA Grapalat"/>
          <w:sz w:val="24"/>
          <w:szCs w:val="24"/>
        </w:rPr>
      </w:pPr>
      <w:r w:rsidRPr="005C3DD6">
        <w:rPr>
          <w:rFonts w:ascii="GHEA Grapalat" w:hAnsi="GHEA Grapalat"/>
          <w:sz w:val="24"/>
          <w:szCs w:val="24"/>
        </w:rPr>
        <w:t xml:space="preserve">01.01.2014 </w:t>
      </w:r>
      <w:r w:rsidRPr="005C3DD6">
        <w:rPr>
          <w:rFonts w:ascii="GHEA Grapalat" w:hAnsi="GHEA Grapalat" w:cs="Sylfaen"/>
          <w:sz w:val="24"/>
          <w:szCs w:val="24"/>
        </w:rPr>
        <w:t>թ</w:t>
      </w:r>
      <w:r w:rsidRPr="005C3DD6">
        <w:rPr>
          <w:rFonts w:ascii="GHEA Grapalat" w:hAnsi="GHEA Grapalat"/>
          <w:sz w:val="24"/>
          <w:szCs w:val="24"/>
        </w:rPr>
        <w:t xml:space="preserve">.-31.05.2014 </w:t>
      </w:r>
      <w:r w:rsidRPr="005C3DD6">
        <w:rPr>
          <w:rFonts w:ascii="GHEA Grapalat" w:hAnsi="GHEA Grapalat" w:cs="Sylfaen"/>
          <w:sz w:val="24"/>
          <w:szCs w:val="24"/>
        </w:rPr>
        <w:t>թ</w:t>
      </w:r>
      <w:r w:rsidRPr="005C3DD6">
        <w:rPr>
          <w:rFonts w:ascii="GHEA Grapalat" w:hAnsi="GHEA Grapalat"/>
          <w:sz w:val="24"/>
          <w:szCs w:val="24"/>
        </w:rPr>
        <w:t xml:space="preserve">. </w:t>
      </w:r>
      <w:r w:rsidRPr="005C3DD6">
        <w:rPr>
          <w:rFonts w:ascii="GHEA Grapalat" w:hAnsi="GHEA Grapalat" w:cs="Sylfaen"/>
          <w:sz w:val="24"/>
          <w:szCs w:val="24"/>
        </w:rPr>
        <w:t>ժամանակահատվ</w:t>
      </w:r>
      <w:bookmarkStart w:id="0" w:name="_GoBack"/>
      <w:bookmarkEnd w:id="0"/>
      <w:r w:rsidRPr="005C3DD6">
        <w:rPr>
          <w:rFonts w:ascii="GHEA Grapalat" w:hAnsi="GHEA Grapalat" w:cs="Sylfaen"/>
          <w:sz w:val="24"/>
          <w:szCs w:val="24"/>
        </w:rPr>
        <w:t>ածում</w:t>
      </w:r>
      <w:r w:rsidRPr="005C3DD6">
        <w:rPr>
          <w:rFonts w:ascii="GHEA Grapalat" w:hAnsi="GHEA Grapalat"/>
          <w:sz w:val="24"/>
          <w:szCs w:val="24"/>
        </w:rPr>
        <w:t>.</w:t>
      </w:r>
    </w:p>
    <w:p w:rsidR="005C3DD6" w:rsidRPr="005C3DD6" w:rsidRDefault="005C3DD6" w:rsidP="005C3DD6">
      <w:pPr>
        <w:ind w:left="-630"/>
        <w:jc w:val="both"/>
        <w:rPr>
          <w:rFonts w:ascii="GHEA Grapalat" w:hAnsi="GHEA Grapalat"/>
          <w:sz w:val="24"/>
          <w:szCs w:val="24"/>
        </w:rPr>
      </w:pPr>
      <w:r w:rsidRPr="005C3DD6">
        <w:rPr>
          <w:rFonts w:ascii="GHEA Grapalat" w:hAnsi="GHEA Grapalat"/>
          <w:sz w:val="24"/>
          <w:szCs w:val="24"/>
        </w:rPr>
        <w:t xml:space="preserve">1. </w:t>
      </w:r>
      <w:r w:rsidRPr="005C3DD6">
        <w:rPr>
          <w:rFonts w:ascii="GHEA Grapalat" w:hAnsi="GHEA Grapalat" w:cs="Sylfaen"/>
          <w:sz w:val="24"/>
          <w:szCs w:val="24"/>
        </w:rPr>
        <w:t>գումարվել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է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աուդիտորական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ծառայությունների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իրականացման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լիցենզավորման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հանձնաժողովի</w:t>
      </w:r>
      <w:r w:rsidRPr="005C3DD6">
        <w:rPr>
          <w:rFonts w:ascii="GHEA Grapalat" w:hAnsi="GHEA Grapalat"/>
          <w:sz w:val="24"/>
          <w:szCs w:val="24"/>
        </w:rPr>
        <w:t xml:space="preserve"> 10 </w:t>
      </w:r>
      <w:r w:rsidRPr="005C3DD6">
        <w:rPr>
          <w:rFonts w:ascii="GHEA Grapalat" w:hAnsi="GHEA Grapalat" w:cs="Sylfaen"/>
          <w:sz w:val="24"/>
          <w:szCs w:val="24"/>
        </w:rPr>
        <w:t>նիստ</w:t>
      </w:r>
      <w:r w:rsidRPr="005C3DD6">
        <w:rPr>
          <w:rFonts w:ascii="GHEA Grapalat" w:hAnsi="GHEA Grapalat"/>
          <w:sz w:val="24"/>
          <w:szCs w:val="24"/>
        </w:rPr>
        <w:t xml:space="preserve">, </w:t>
      </w:r>
      <w:r w:rsidRPr="005C3DD6">
        <w:rPr>
          <w:rFonts w:ascii="GHEA Grapalat" w:hAnsi="GHEA Grapalat" w:cs="Sylfaen"/>
          <w:sz w:val="24"/>
          <w:szCs w:val="24"/>
        </w:rPr>
        <w:t>որում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քննարկվել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է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թվով</w:t>
      </w:r>
      <w:r w:rsidRPr="005C3DD6">
        <w:rPr>
          <w:rFonts w:ascii="GHEA Grapalat" w:hAnsi="GHEA Grapalat"/>
          <w:sz w:val="24"/>
          <w:szCs w:val="24"/>
        </w:rPr>
        <w:t xml:space="preserve"> 34 </w:t>
      </w:r>
      <w:r w:rsidRPr="005C3DD6">
        <w:rPr>
          <w:rFonts w:ascii="GHEA Grapalat" w:hAnsi="GHEA Grapalat" w:cs="Sylfaen"/>
          <w:sz w:val="24"/>
          <w:szCs w:val="24"/>
        </w:rPr>
        <w:t>հարց</w:t>
      </w:r>
      <w:r w:rsidRPr="005C3DD6">
        <w:rPr>
          <w:rFonts w:ascii="GHEA Grapalat" w:hAnsi="GHEA Grapalat"/>
          <w:sz w:val="24"/>
          <w:szCs w:val="24"/>
        </w:rPr>
        <w:t>,</w:t>
      </w:r>
    </w:p>
    <w:p w:rsidR="005C3DD6" w:rsidRPr="005C3DD6" w:rsidRDefault="005C3DD6" w:rsidP="005C3DD6">
      <w:pPr>
        <w:ind w:left="-630"/>
        <w:jc w:val="both"/>
        <w:rPr>
          <w:rFonts w:ascii="GHEA Grapalat" w:hAnsi="GHEA Grapalat"/>
          <w:sz w:val="24"/>
          <w:szCs w:val="24"/>
        </w:rPr>
      </w:pPr>
      <w:r w:rsidRPr="005C3DD6">
        <w:rPr>
          <w:rFonts w:ascii="GHEA Grapalat" w:hAnsi="GHEA Grapalat"/>
          <w:sz w:val="24"/>
          <w:szCs w:val="24"/>
        </w:rPr>
        <w:t xml:space="preserve">2. </w:t>
      </w:r>
      <w:r w:rsidRPr="005C3DD6">
        <w:rPr>
          <w:rFonts w:ascii="GHEA Grapalat" w:hAnsi="GHEA Grapalat" w:cs="Sylfaen"/>
          <w:sz w:val="24"/>
          <w:szCs w:val="24"/>
        </w:rPr>
        <w:t>տրվել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է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աուդիտորական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ծառայությունների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իրականացման</w:t>
      </w:r>
      <w:r w:rsidRPr="005C3DD6">
        <w:rPr>
          <w:rFonts w:ascii="GHEA Grapalat" w:hAnsi="GHEA Grapalat"/>
          <w:sz w:val="24"/>
          <w:szCs w:val="24"/>
        </w:rPr>
        <w:t xml:space="preserve"> 5 </w:t>
      </w:r>
      <w:r w:rsidRPr="005C3DD6">
        <w:rPr>
          <w:rFonts w:ascii="GHEA Grapalat" w:hAnsi="GHEA Grapalat" w:cs="Sylfaen"/>
          <w:sz w:val="24"/>
          <w:szCs w:val="24"/>
        </w:rPr>
        <w:t>լիցենզիա</w:t>
      </w:r>
      <w:r w:rsidRPr="005C3DD6">
        <w:rPr>
          <w:rFonts w:ascii="GHEA Grapalat" w:hAnsi="GHEA Grapalat"/>
          <w:sz w:val="24"/>
          <w:szCs w:val="24"/>
        </w:rPr>
        <w:t>,</w:t>
      </w:r>
    </w:p>
    <w:p w:rsidR="005C3DD6" w:rsidRPr="005C3DD6" w:rsidRDefault="005C3DD6" w:rsidP="005C3DD6">
      <w:pPr>
        <w:ind w:left="-630"/>
        <w:jc w:val="both"/>
        <w:rPr>
          <w:rFonts w:ascii="GHEA Grapalat" w:hAnsi="GHEA Grapalat"/>
          <w:sz w:val="24"/>
          <w:szCs w:val="24"/>
        </w:rPr>
      </w:pPr>
      <w:r w:rsidRPr="005C3DD6">
        <w:rPr>
          <w:rFonts w:ascii="GHEA Grapalat" w:hAnsi="GHEA Grapalat"/>
          <w:sz w:val="24"/>
          <w:szCs w:val="24"/>
        </w:rPr>
        <w:t xml:space="preserve">3. </w:t>
      </w:r>
      <w:r w:rsidRPr="005C3DD6">
        <w:rPr>
          <w:rFonts w:ascii="GHEA Grapalat" w:hAnsi="GHEA Grapalat" w:cs="Sylfaen"/>
          <w:sz w:val="24"/>
          <w:szCs w:val="24"/>
        </w:rPr>
        <w:t>կասեցվել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է</w:t>
      </w:r>
      <w:r w:rsidRPr="005C3DD6">
        <w:rPr>
          <w:rFonts w:ascii="GHEA Grapalat" w:hAnsi="GHEA Grapalat"/>
          <w:sz w:val="24"/>
          <w:szCs w:val="24"/>
        </w:rPr>
        <w:t xml:space="preserve"> 1 </w:t>
      </w:r>
      <w:r w:rsidRPr="005C3DD6">
        <w:rPr>
          <w:rFonts w:ascii="GHEA Grapalat" w:hAnsi="GHEA Grapalat" w:cs="Sylfaen"/>
          <w:sz w:val="24"/>
          <w:szCs w:val="24"/>
        </w:rPr>
        <w:t>աուդիտորական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ծառայությունների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իրականացման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լիցենզիայի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գործողություն</w:t>
      </w:r>
      <w:r w:rsidRPr="005C3DD6">
        <w:rPr>
          <w:rFonts w:ascii="GHEA Grapalat" w:hAnsi="GHEA Grapalat"/>
          <w:sz w:val="24"/>
          <w:szCs w:val="24"/>
        </w:rPr>
        <w:t>,</w:t>
      </w:r>
    </w:p>
    <w:p w:rsidR="005C3DD6" w:rsidRPr="005C3DD6" w:rsidRDefault="005C3DD6" w:rsidP="005C3DD6">
      <w:pPr>
        <w:ind w:left="-630"/>
        <w:jc w:val="both"/>
        <w:rPr>
          <w:rFonts w:ascii="GHEA Grapalat" w:hAnsi="GHEA Grapalat"/>
          <w:sz w:val="24"/>
          <w:szCs w:val="24"/>
        </w:rPr>
      </w:pPr>
      <w:r w:rsidRPr="005C3DD6">
        <w:rPr>
          <w:rFonts w:ascii="GHEA Grapalat" w:hAnsi="GHEA Grapalat"/>
          <w:sz w:val="24"/>
          <w:szCs w:val="24"/>
        </w:rPr>
        <w:t xml:space="preserve">4. </w:t>
      </w:r>
      <w:r w:rsidRPr="005C3DD6">
        <w:rPr>
          <w:rFonts w:ascii="GHEA Grapalat" w:hAnsi="GHEA Grapalat" w:cs="Sylfaen"/>
          <w:sz w:val="24"/>
          <w:szCs w:val="24"/>
        </w:rPr>
        <w:t>կասեցումից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հանվել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է</w:t>
      </w:r>
      <w:r w:rsidRPr="005C3DD6">
        <w:rPr>
          <w:rFonts w:ascii="GHEA Grapalat" w:hAnsi="GHEA Grapalat"/>
          <w:sz w:val="24"/>
          <w:szCs w:val="24"/>
        </w:rPr>
        <w:t xml:space="preserve"> 2 </w:t>
      </w:r>
      <w:r w:rsidRPr="005C3DD6">
        <w:rPr>
          <w:rFonts w:ascii="GHEA Grapalat" w:hAnsi="GHEA Grapalat" w:cs="Sylfaen"/>
          <w:sz w:val="24"/>
          <w:szCs w:val="24"/>
        </w:rPr>
        <w:t>աուդիտորական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ծառայությունների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իրականացման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լիցենզիայի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գործողություն</w:t>
      </w:r>
      <w:r w:rsidRPr="005C3DD6">
        <w:rPr>
          <w:rFonts w:ascii="GHEA Grapalat" w:hAnsi="GHEA Grapalat"/>
          <w:sz w:val="24"/>
          <w:szCs w:val="24"/>
        </w:rPr>
        <w:t>,</w:t>
      </w:r>
    </w:p>
    <w:p w:rsidR="005C3DD6" w:rsidRPr="005C3DD6" w:rsidRDefault="005C3DD6" w:rsidP="005C3DD6">
      <w:pPr>
        <w:ind w:left="-630"/>
        <w:jc w:val="both"/>
        <w:rPr>
          <w:rFonts w:ascii="GHEA Grapalat" w:hAnsi="GHEA Grapalat"/>
          <w:sz w:val="24"/>
          <w:szCs w:val="24"/>
        </w:rPr>
      </w:pPr>
      <w:r w:rsidRPr="005C3DD6">
        <w:rPr>
          <w:rFonts w:ascii="GHEA Grapalat" w:hAnsi="GHEA Grapalat"/>
          <w:sz w:val="24"/>
          <w:szCs w:val="24"/>
        </w:rPr>
        <w:t xml:space="preserve">5. </w:t>
      </w:r>
      <w:r w:rsidRPr="005C3DD6">
        <w:rPr>
          <w:rFonts w:ascii="GHEA Grapalat" w:hAnsi="GHEA Grapalat" w:cs="Sylfaen"/>
          <w:sz w:val="24"/>
          <w:szCs w:val="24"/>
        </w:rPr>
        <w:t>մերժվել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է</w:t>
      </w:r>
      <w:r w:rsidRPr="005C3DD6">
        <w:rPr>
          <w:rFonts w:ascii="GHEA Grapalat" w:hAnsi="GHEA Grapalat"/>
          <w:sz w:val="24"/>
          <w:szCs w:val="24"/>
        </w:rPr>
        <w:t xml:space="preserve"> 1 </w:t>
      </w:r>
      <w:r w:rsidRPr="005C3DD6">
        <w:rPr>
          <w:rFonts w:ascii="GHEA Grapalat" w:hAnsi="GHEA Grapalat" w:cs="Sylfaen"/>
          <w:sz w:val="24"/>
          <w:szCs w:val="24"/>
        </w:rPr>
        <w:t>աուդիտորական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ծառայությունների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իրականացման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լիցենզիայի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հայտ</w:t>
      </w:r>
      <w:r w:rsidRPr="005C3DD6">
        <w:rPr>
          <w:rFonts w:ascii="GHEA Grapalat" w:hAnsi="GHEA Grapalat"/>
          <w:sz w:val="24"/>
          <w:szCs w:val="24"/>
        </w:rPr>
        <w:t>,</w:t>
      </w:r>
    </w:p>
    <w:p w:rsidR="00D3594C" w:rsidRPr="005C3DD6" w:rsidRDefault="005C3DD6" w:rsidP="005C3DD6">
      <w:pPr>
        <w:ind w:left="-630"/>
        <w:jc w:val="both"/>
        <w:rPr>
          <w:rFonts w:ascii="GHEA Grapalat" w:hAnsi="GHEA Grapalat"/>
          <w:sz w:val="24"/>
          <w:szCs w:val="24"/>
        </w:rPr>
      </w:pPr>
      <w:r w:rsidRPr="005C3DD6">
        <w:rPr>
          <w:rFonts w:ascii="GHEA Grapalat" w:hAnsi="GHEA Grapalat"/>
          <w:sz w:val="24"/>
          <w:szCs w:val="24"/>
        </w:rPr>
        <w:t xml:space="preserve">6. </w:t>
      </w:r>
      <w:r w:rsidRPr="005C3DD6">
        <w:rPr>
          <w:rFonts w:ascii="GHEA Grapalat" w:hAnsi="GHEA Grapalat" w:cs="Sylfaen"/>
          <w:sz w:val="24"/>
          <w:szCs w:val="24"/>
        </w:rPr>
        <w:t>աուդիտորական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կազմակերպություններից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գանձվել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է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ընդհանուր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առմամբ</w:t>
      </w:r>
      <w:r w:rsidRPr="005C3DD6">
        <w:rPr>
          <w:rFonts w:ascii="GHEA Grapalat" w:hAnsi="GHEA Grapalat"/>
          <w:sz w:val="24"/>
          <w:szCs w:val="24"/>
        </w:rPr>
        <w:t xml:space="preserve"> 6,091,473 </w:t>
      </w:r>
      <w:r w:rsidRPr="005C3DD6">
        <w:rPr>
          <w:rFonts w:ascii="GHEA Grapalat" w:hAnsi="GHEA Grapalat" w:cs="Sylfaen"/>
          <w:sz w:val="24"/>
          <w:szCs w:val="24"/>
        </w:rPr>
        <w:t>ՀՀ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դրամ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պետական</w:t>
      </w:r>
      <w:r w:rsidRPr="005C3DD6">
        <w:rPr>
          <w:rFonts w:ascii="GHEA Grapalat" w:hAnsi="GHEA Grapalat"/>
          <w:sz w:val="24"/>
          <w:szCs w:val="24"/>
        </w:rPr>
        <w:t xml:space="preserve"> </w:t>
      </w:r>
      <w:r w:rsidRPr="005C3DD6">
        <w:rPr>
          <w:rFonts w:ascii="GHEA Grapalat" w:hAnsi="GHEA Grapalat" w:cs="Sylfaen"/>
          <w:sz w:val="24"/>
          <w:szCs w:val="24"/>
        </w:rPr>
        <w:t>տուրք</w:t>
      </w:r>
      <w:r w:rsidRPr="005C3DD6">
        <w:rPr>
          <w:rFonts w:ascii="GHEA Grapalat" w:hAnsi="GHEA Grapalat"/>
          <w:sz w:val="24"/>
          <w:szCs w:val="24"/>
        </w:rPr>
        <w:t>:</w:t>
      </w:r>
    </w:p>
    <w:sectPr w:rsidR="00D3594C" w:rsidRPr="005C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48"/>
    <w:rsid w:val="002D6648"/>
    <w:rsid w:val="005C3DD6"/>
    <w:rsid w:val="00D3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6309F-7A02-45BD-8CBA-E579E865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2017-09-13T10:13:00Z</dcterms:created>
  <dcterms:modified xsi:type="dcterms:W3CDTF">2017-09-13T10:13:00Z</dcterms:modified>
</cp:coreProperties>
</file>