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F57" w:rsidRPr="00B41FBA" w:rsidRDefault="006A0F57" w:rsidP="006229A1">
      <w:pPr>
        <w:ind w:right="-187"/>
        <w:jc w:val="center"/>
        <w:rPr>
          <w:rFonts w:ascii="GHEA Grapalat" w:hAnsi="GHEA Grapalat" w:cs="Calibri"/>
          <w:b/>
          <w:i/>
          <w:sz w:val="22"/>
          <w:szCs w:val="22"/>
        </w:rPr>
      </w:pPr>
      <w:r w:rsidRPr="00B41FBA">
        <w:rPr>
          <w:rFonts w:ascii="GHEA Grapalat" w:hAnsi="GHEA Grapalat" w:cs="Sylfaen"/>
          <w:b/>
          <w:i/>
          <w:sz w:val="22"/>
          <w:szCs w:val="22"/>
          <w:lang w:val="hy-AM"/>
        </w:rPr>
        <w:t>Տ</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Ե</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Ղ</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Ե</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Կ</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Ա</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Տ</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Վ</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ՈՒ</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Թ</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Յ</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ՈՒ</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Ն</w:t>
      </w:r>
    </w:p>
    <w:p w:rsidR="006A0F57" w:rsidRPr="00B41FBA" w:rsidRDefault="006A0F57" w:rsidP="006229A1">
      <w:pPr>
        <w:ind w:right="-187"/>
        <w:jc w:val="center"/>
        <w:rPr>
          <w:rFonts w:ascii="GHEA Grapalat" w:hAnsi="GHEA Grapalat" w:cs="Calibri"/>
          <w:b/>
          <w:i/>
          <w:sz w:val="22"/>
          <w:szCs w:val="22"/>
          <w:lang w:val="hy-AM"/>
        </w:rPr>
      </w:pPr>
      <w:r w:rsidRPr="00B41FBA">
        <w:rPr>
          <w:rFonts w:ascii="GHEA Grapalat" w:hAnsi="GHEA Grapalat" w:cs="Sylfaen"/>
          <w:b/>
          <w:i/>
          <w:sz w:val="22"/>
          <w:szCs w:val="22"/>
          <w:lang w:val="hy-AM"/>
        </w:rPr>
        <w:t>ՀԱՅԱՍՏԱՆԻ</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ՀԱՆՐԱՊԵՏՈՒԹՅԱՆ</w:t>
      </w:r>
      <w:r w:rsidR="000B32BA" w:rsidRPr="00B41FBA">
        <w:rPr>
          <w:rFonts w:ascii="GHEA Grapalat" w:hAnsi="GHEA Grapalat" w:cs="Calibri"/>
          <w:b/>
          <w:i/>
          <w:sz w:val="22"/>
          <w:szCs w:val="22"/>
          <w:lang w:val="hy-AM"/>
        </w:rPr>
        <w:t xml:space="preserve"> 20</w:t>
      </w:r>
      <w:r w:rsidR="003F48DA" w:rsidRPr="00B41FBA">
        <w:rPr>
          <w:rFonts w:ascii="GHEA Grapalat" w:hAnsi="GHEA Grapalat" w:cs="Calibri"/>
          <w:b/>
          <w:i/>
          <w:sz w:val="22"/>
          <w:szCs w:val="22"/>
        </w:rPr>
        <w:t xml:space="preserve">21 </w:t>
      </w:r>
      <w:r w:rsidRPr="00B41FBA">
        <w:rPr>
          <w:rFonts w:ascii="GHEA Grapalat" w:hAnsi="GHEA Grapalat" w:cs="Sylfaen"/>
          <w:b/>
          <w:i/>
          <w:sz w:val="22"/>
          <w:szCs w:val="22"/>
          <w:lang w:val="hy-AM"/>
        </w:rPr>
        <w:t>ԹՎԱԿԱՆԻ</w:t>
      </w:r>
      <w:r w:rsidRPr="00B41FBA">
        <w:rPr>
          <w:rFonts w:ascii="GHEA Grapalat" w:hAnsi="GHEA Grapalat" w:cs="Calibri"/>
          <w:b/>
          <w:i/>
          <w:sz w:val="22"/>
          <w:szCs w:val="22"/>
          <w:lang w:val="hy-AM"/>
        </w:rPr>
        <w:t xml:space="preserve"> </w:t>
      </w:r>
      <w:r w:rsidR="00B163D7">
        <w:rPr>
          <w:rFonts w:ascii="GHEA Grapalat" w:hAnsi="GHEA Grapalat" w:cs="Sylfaen"/>
          <w:b/>
          <w:i/>
          <w:sz w:val="22"/>
          <w:szCs w:val="22"/>
          <w:lang w:val="hy-AM"/>
        </w:rPr>
        <w:t xml:space="preserve">ԱՌԱՋԻՆ </w:t>
      </w:r>
      <w:r w:rsidR="00B163D7">
        <w:rPr>
          <w:rFonts w:ascii="GHEA Grapalat" w:hAnsi="GHEA Grapalat" w:cs="Sylfaen"/>
          <w:b/>
          <w:i/>
          <w:sz w:val="22"/>
          <w:szCs w:val="22"/>
        </w:rPr>
        <w:t>ԿԻՍԱՄ</w:t>
      </w:r>
      <w:r w:rsidRPr="00B41FBA">
        <w:rPr>
          <w:rFonts w:ascii="GHEA Grapalat" w:hAnsi="GHEA Grapalat" w:cs="Sylfaen"/>
          <w:b/>
          <w:i/>
          <w:sz w:val="22"/>
          <w:szCs w:val="22"/>
          <w:lang w:val="hy-AM"/>
        </w:rPr>
        <w:t>ՅԱԿԻ</w:t>
      </w:r>
    </w:p>
    <w:p w:rsidR="006A0F57" w:rsidRPr="00B41FBA" w:rsidRDefault="006A0F57" w:rsidP="006229A1">
      <w:pPr>
        <w:ind w:right="-187"/>
        <w:jc w:val="center"/>
        <w:rPr>
          <w:rFonts w:ascii="GHEA Grapalat" w:hAnsi="GHEA Grapalat" w:cs="Calibri"/>
          <w:b/>
          <w:i/>
          <w:sz w:val="22"/>
          <w:szCs w:val="22"/>
          <w:lang w:val="hy-AM"/>
        </w:rPr>
      </w:pPr>
      <w:r w:rsidRPr="00B41FBA">
        <w:rPr>
          <w:rFonts w:ascii="GHEA Grapalat" w:hAnsi="GHEA Grapalat" w:cs="Sylfaen"/>
          <w:b/>
          <w:i/>
          <w:sz w:val="22"/>
          <w:szCs w:val="22"/>
          <w:lang w:val="hy-AM"/>
        </w:rPr>
        <w:t>ՊԵՏԱԿԱՆ</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ԲՅՈՒՋԵԻ</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ԿԱՏԱՐՄԱՆ</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ԸՆԹԱՑՔԻ</w:t>
      </w:r>
      <w:r w:rsidRPr="00B41FBA">
        <w:rPr>
          <w:rFonts w:ascii="GHEA Grapalat" w:hAnsi="GHEA Grapalat" w:cs="Calibri"/>
          <w:b/>
          <w:i/>
          <w:sz w:val="22"/>
          <w:szCs w:val="22"/>
          <w:lang w:val="hy-AM"/>
        </w:rPr>
        <w:t xml:space="preserve"> </w:t>
      </w:r>
      <w:r w:rsidRPr="00B41FBA">
        <w:rPr>
          <w:rFonts w:ascii="GHEA Grapalat" w:hAnsi="GHEA Grapalat" w:cs="Sylfaen"/>
          <w:b/>
          <w:i/>
          <w:sz w:val="22"/>
          <w:szCs w:val="22"/>
          <w:lang w:val="hy-AM"/>
        </w:rPr>
        <w:t>ՎԵՐԱԲԵՐՅԱԼ</w:t>
      </w:r>
    </w:p>
    <w:p w:rsidR="006E47C6" w:rsidRPr="00B41FBA" w:rsidRDefault="006E47C6" w:rsidP="0001221C">
      <w:pPr>
        <w:pStyle w:val="TOC1"/>
        <w:rPr>
          <w:sz w:val="22"/>
          <w:szCs w:val="22"/>
        </w:rPr>
      </w:pPr>
    </w:p>
    <w:p w:rsidR="00C8194D" w:rsidRPr="00B41FBA" w:rsidRDefault="00C8194D" w:rsidP="00446F86">
      <w:pPr>
        <w:pStyle w:val="TOC1"/>
        <w:spacing w:line="480" w:lineRule="auto"/>
        <w:rPr>
          <w:sz w:val="22"/>
          <w:szCs w:val="22"/>
        </w:rPr>
      </w:pPr>
      <w:r w:rsidRPr="00B41FBA">
        <w:rPr>
          <w:sz w:val="22"/>
          <w:szCs w:val="22"/>
        </w:rPr>
        <w:t>ԲՈՎԱՆԴԱԿՈՒԹՅՈՒՆ</w:t>
      </w:r>
    </w:p>
    <w:p w:rsidR="00CE6644" w:rsidRDefault="00BA72BD" w:rsidP="00CE6644">
      <w:pPr>
        <w:pStyle w:val="TOC1"/>
        <w:jc w:val="left"/>
        <w:rPr>
          <w:rFonts w:asciiTheme="minorHAnsi" w:eastAsiaTheme="minorEastAsia" w:hAnsiTheme="minorHAnsi" w:cstheme="minorBidi"/>
          <w:b w:val="0"/>
          <w:bCs w:val="0"/>
          <w:caps w:val="0"/>
          <w:color w:val="auto"/>
          <w:sz w:val="22"/>
          <w:szCs w:val="22"/>
        </w:rPr>
      </w:pPr>
      <w:r w:rsidRPr="00B41FBA">
        <w:fldChar w:fldCharType="begin"/>
      </w:r>
      <w:r w:rsidR="00B6795F" w:rsidRPr="00B41FBA">
        <w:instrText xml:space="preserve"> TOC \o "1-3" \h \z \u </w:instrText>
      </w:r>
      <w:r w:rsidRPr="00B41FBA">
        <w:fldChar w:fldCharType="separate"/>
      </w:r>
      <w:hyperlink w:anchor="_Toc79417546" w:history="1">
        <w:r w:rsidR="00CE6644" w:rsidRPr="007D4AE3">
          <w:rPr>
            <w:rStyle w:val="Hyperlink"/>
          </w:rPr>
          <w:t>ՀԱՅԱՍՏԱՆԻ ՀԱՆՐԱՊԵՏՈՒԹՅԱՆ ՄԱԿՐՈՏՆՏԵՍԱԿԱՆ ԵՎ ՀԱՐԿԱԲՅՈՒՋԵՏԱՅԻՆ ԶԱՐԳԱՑՈՒՄՆԵՐԸ 2021 ԹՎԱԿԱՆԻ ԱՌԱՋԻՆ ԿԻՍԱՄՅԱԿՈՒՄ</w:t>
        </w:r>
        <w:r w:rsidR="00CE6644">
          <w:rPr>
            <w:webHidden/>
          </w:rPr>
          <w:tab/>
        </w:r>
        <w:r w:rsidR="00CE6644">
          <w:rPr>
            <w:webHidden/>
          </w:rPr>
          <w:fldChar w:fldCharType="begin"/>
        </w:r>
        <w:r w:rsidR="00CE6644">
          <w:rPr>
            <w:webHidden/>
          </w:rPr>
          <w:instrText xml:space="preserve"> PAGEREF _Toc79417546 \h </w:instrText>
        </w:r>
        <w:r w:rsidR="00CE6644">
          <w:rPr>
            <w:webHidden/>
          </w:rPr>
        </w:r>
        <w:r w:rsidR="00CE6644">
          <w:rPr>
            <w:webHidden/>
          </w:rPr>
          <w:fldChar w:fldCharType="separate"/>
        </w:r>
        <w:r w:rsidR="00B163D7">
          <w:rPr>
            <w:webHidden/>
          </w:rPr>
          <w:t>3</w:t>
        </w:r>
        <w:r w:rsidR="00CE6644">
          <w:rPr>
            <w:webHidden/>
          </w:rPr>
          <w:fldChar w:fldCharType="end"/>
        </w:r>
      </w:hyperlink>
    </w:p>
    <w:p w:rsidR="00CE6644" w:rsidRDefault="002C6EB9">
      <w:pPr>
        <w:pStyle w:val="TOC1"/>
        <w:rPr>
          <w:rFonts w:asciiTheme="minorHAnsi" w:eastAsiaTheme="minorEastAsia" w:hAnsiTheme="minorHAnsi" w:cstheme="minorBidi"/>
          <w:b w:val="0"/>
          <w:bCs w:val="0"/>
          <w:caps w:val="0"/>
          <w:color w:val="auto"/>
          <w:sz w:val="22"/>
          <w:szCs w:val="22"/>
        </w:rPr>
      </w:pPr>
      <w:hyperlink w:anchor="_Toc79417559" w:history="1">
        <w:r w:rsidR="00CE6644" w:rsidRPr="007D4AE3">
          <w:rPr>
            <w:rStyle w:val="Hyperlink"/>
          </w:rPr>
          <w:t>ՀՀ ՊԵՏԱԿԱՆ ԲՅՈՒՋԵԻ ԵԿԱՄՈՒՏՆԵՐԸ 2021 ԹՎԱԿԱՆԻ ԱՌԱՋԻՆ ԿԻՍԱՄՅԱԿՈՒՄ</w:t>
        </w:r>
        <w:r w:rsidR="00CE6644">
          <w:rPr>
            <w:webHidden/>
          </w:rPr>
          <w:tab/>
        </w:r>
        <w:r w:rsidR="00CE6644">
          <w:rPr>
            <w:webHidden/>
          </w:rPr>
          <w:fldChar w:fldCharType="begin"/>
        </w:r>
        <w:r w:rsidR="00CE6644">
          <w:rPr>
            <w:webHidden/>
          </w:rPr>
          <w:instrText xml:space="preserve"> PAGEREF _Toc79417559 \h </w:instrText>
        </w:r>
        <w:r w:rsidR="00CE6644">
          <w:rPr>
            <w:webHidden/>
          </w:rPr>
        </w:r>
        <w:r w:rsidR="00CE6644">
          <w:rPr>
            <w:webHidden/>
          </w:rPr>
          <w:fldChar w:fldCharType="separate"/>
        </w:r>
        <w:r w:rsidR="00B163D7">
          <w:rPr>
            <w:webHidden/>
          </w:rPr>
          <w:t>26</w:t>
        </w:r>
        <w:r w:rsidR="00CE6644">
          <w:rPr>
            <w:webHidden/>
          </w:rPr>
          <w:fldChar w:fldCharType="end"/>
        </w:r>
      </w:hyperlink>
    </w:p>
    <w:p w:rsidR="00CE6644" w:rsidRPr="00CE6644" w:rsidRDefault="002C6EB9" w:rsidP="00CE6644">
      <w:pPr>
        <w:pStyle w:val="TOC2"/>
        <w:rPr>
          <w:rFonts w:asciiTheme="minorHAnsi" w:eastAsiaTheme="minorEastAsia" w:hAnsiTheme="minorHAnsi" w:cstheme="minorBidi"/>
          <w:sz w:val="22"/>
          <w:szCs w:val="22"/>
          <w:lang w:val="en-US"/>
        </w:rPr>
      </w:pPr>
      <w:hyperlink w:anchor="_Toc79417560" w:history="1">
        <w:r w:rsidR="00CE6644" w:rsidRPr="00CE6644">
          <w:rPr>
            <w:rStyle w:val="Hyperlink"/>
          </w:rPr>
          <w:t>Հարկային եկամուտներ և պետական տուրքեր</w:t>
        </w:r>
        <w:r w:rsidR="00CE6644" w:rsidRPr="00CE6644">
          <w:rPr>
            <w:webHidden/>
          </w:rPr>
          <w:tab/>
        </w:r>
        <w:r w:rsidR="00CE6644" w:rsidRPr="00CE6644">
          <w:rPr>
            <w:webHidden/>
          </w:rPr>
          <w:fldChar w:fldCharType="begin"/>
        </w:r>
        <w:r w:rsidR="00CE6644" w:rsidRPr="00CE6644">
          <w:rPr>
            <w:webHidden/>
          </w:rPr>
          <w:instrText xml:space="preserve"> PAGEREF _Toc79417560 \h </w:instrText>
        </w:r>
        <w:r w:rsidR="00CE6644" w:rsidRPr="00CE6644">
          <w:rPr>
            <w:webHidden/>
          </w:rPr>
        </w:r>
        <w:r w:rsidR="00CE6644" w:rsidRPr="00CE6644">
          <w:rPr>
            <w:webHidden/>
          </w:rPr>
          <w:fldChar w:fldCharType="separate"/>
        </w:r>
        <w:r w:rsidR="00B163D7">
          <w:rPr>
            <w:webHidden/>
          </w:rPr>
          <w:t>28</w:t>
        </w:r>
        <w:r w:rsidR="00CE6644" w:rsidRPr="00CE6644">
          <w:rPr>
            <w:webHidden/>
          </w:rPr>
          <w:fldChar w:fldCharType="end"/>
        </w:r>
      </w:hyperlink>
    </w:p>
    <w:p w:rsidR="00CE6644" w:rsidRPr="00CE6644" w:rsidRDefault="002C6EB9" w:rsidP="00CE6644">
      <w:pPr>
        <w:pStyle w:val="TOC2"/>
        <w:rPr>
          <w:rFonts w:asciiTheme="minorHAnsi" w:eastAsiaTheme="minorEastAsia" w:hAnsiTheme="minorHAnsi" w:cstheme="minorBidi"/>
          <w:sz w:val="22"/>
          <w:szCs w:val="22"/>
          <w:lang w:val="en-US"/>
        </w:rPr>
      </w:pPr>
      <w:hyperlink w:anchor="_Toc79417561" w:history="1">
        <w:r w:rsidR="00CE6644" w:rsidRPr="00CE6644">
          <w:rPr>
            <w:rStyle w:val="Hyperlink"/>
          </w:rPr>
          <w:t>Պաշտոնական դրամաշնորհներ</w:t>
        </w:r>
        <w:r w:rsidR="00CE6644" w:rsidRPr="00CE6644">
          <w:rPr>
            <w:webHidden/>
          </w:rPr>
          <w:tab/>
        </w:r>
        <w:r w:rsidR="00CE6644" w:rsidRPr="00CE6644">
          <w:rPr>
            <w:webHidden/>
          </w:rPr>
          <w:fldChar w:fldCharType="begin"/>
        </w:r>
        <w:r w:rsidR="00CE6644" w:rsidRPr="00CE6644">
          <w:rPr>
            <w:webHidden/>
          </w:rPr>
          <w:instrText xml:space="preserve"> PAGEREF _Toc79417561 \h </w:instrText>
        </w:r>
        <w:r w:rsidR="00CE6644" w:rsidRPr="00CE6644">
          <w:rPr>
            <w:webHidden/>
          </w:rPr>
        </w:r>
        <w:r w:rsidR="00CE6644" w:rsidRPr="00CE6644">
          <w:rPr>
            <w:webHidden/>
          </w:rPr>
          <w:fldChar w:fldCharType="separate"/>
        </w:r>
        <w:r w:rsidR="00B163D7">
          <w:rPr>
            <w:webHidden/>
          </w:rPr>
          <w:t>47</w:t>
        </w:r>
        <w:r w:rsidR="00CE6644" w:rsidRPr="00CE6644">
          <w:rPr>
            <w:webHidden/>
          </w:rPr>
          <w:fldChar w:fldCharType="end"/>
        </w:r>
      </w:hyperlink>
    </w:p>
    <w:p w:rsidR="00CE6644" w:rsidRPr="00CE6644" w:rsidRDefault="002C6EB9" w:rsidP="00CE6644">
      <w:pPr>
        <w:pStyle w:val="TOC2"/>
        <w:rPr>
          <w:rFonts w:asciiTheme="minorHAnsi" w:eastAsiaTheme="minorEastAsia" w:hAnsiTheme="minorHAnsi" w:cstheme="minorBidi"/>
          <w:sz w:val="22"/>
          <w:szCs w:val="22"/>
          <w:lang w:val="en-US"/>
        </w:rPr>
      </w:pPr>
      <w:hyperlink w:anchor="_Toc79417562" w:history="1">
        <w:r w:rsidR="00CE6644" w:rsidRPr="00CE6644">
          <w:rPr>
            <w:rStyle w:val="Hyperlink"/>
          </w:rPr>
          <w:t>Այլ եկամուտներ</w:t>
        </w:r>
        <w:r w:rsidR="00CE6644" w:rsidRPr="00CE6644">
          <w:rPr>
            <w:webHidden/>
          </w:rPr>
          <w:tab/>
        </w:r>
        <w:r w:rsidR="00CE6644" w:rsidRPr="00CE6644">
          <w:rPr>
            <w:webHidden/>
          </w:rPr>
          <w:fldChar w:fldCharType="begin"/>
        </w:r>
        <w:r w:rsidR="00CE6644" w:rsidRPr="00CE6644">
          <w:rPr>
            <w:webHidden/>
          </w:rPr>
          <w:instrText xml:space="preserve"> PAGEREF _Toc79417562 \h </w:instrText>
        </w:r>
        <w:r w:rsidR="00CE6644" w:rsidRPr="00CE6644">
          <w:rPr>
            <w:webHidden/>
          </w:rPr>
        </w:r>
        <w:r w:rsidR="00CE6644" w:rsidRPr="00CE6644">
          <w:rPr>
            <w:webHidden/>
          </w:rPr>
          <w:fldChar w:fldCharType="separate"/>
        </w:r>
        <w:r w:rsidR="00B163D7">
          <w:rPr>
            <w:webHidden/>
          </w:rPr>
          <w:t>48</w:t>
        </w:r>
        <w:r w:rsidR="00CE6644" w:rsidRPr="00CE6644">
          <w:rPr>
            <w:webHidden/>
          </w:rPr>
          <w:fldChar w:fldCharType="end"/>
        </w:r>
      </w:hyperlink>
    </w:p>
    <w:p w:rsidR="00CE6644" w:rsidRDefault="002C6EB9">
      <w:pPr>
        <w:pStyle w:val="TOC1"/>
        <w:rPr>
          <w:rFonts w:asciiTheme="minorHAnsi" w:eastAsiaTheme="minorEastAsia" w:hAnsiTheme="minorHAnsi" w:cstheme="minorBidi"/>
          <w:b w:val="0"/>
          <w:bCs w:val="0"/>
          <w:caps w:val="0"/>
          <w:color w:val="auto"/>
          <w:sz w:val="22"/>
          <w:szCs w:val="22"/>
        </w:rPr>
      </w:pPr>
      <w:hyperlink w:anchor="_Toc79417563" w:history="1">
        <w:r w:rsidR="00CE6644" w:rsidRPr="007D4AE3">
          <w:rPr>
            <w:rStyle w:val="Hyperlink"/>
          </w:rPr>
          <w:t>ՀՀ ՊԵՏԱԿԱՆ ԲՅՈՒՋԵԻ ԾԱԽՍԵՐԸ 2021 ԹՎԱԿԱՆԻ ԱՌԱՋԻՆ ԿԻՍԱՄՅԱԿՈՒՄ</w:t>
        </w:r>
        <w:r w:rsidR="00CE6644">
          <w:rPr>
            <w:webHidden/>
          </w:rPr>
          <w:tab/>
        </w:r>
        <w:r w:rsidR="00CE6644">
          <w:rPr>
            <w:webHidden/>
          </w:rPr>
          <w:fldChar w:fldCharType="begin"/>
        </w:r>
        <w:r w:rsidR="00CE6644">
          <w:rPr>
            <w:webHidden/>
          </w:rPr>
          <w:instrText xml:space="preserve"> PAGEREF _Toc79417563 \h </w:instrText>
        </w:r>
        <w:r w:rsidR="00CE6644">
          <w:rPr>
            <w:webHidden/>
          </w:rPr>
        </w:r>
        <w:r w:rsidR="00CE6644">
          <w:rPr>
            <w:webHidden/>
          </w:rPr>
          <w:fldChar w:fldCharType="separate"/>
        </w:r>
        <w:r w:rsidR="00B163D7">
          <w:rPr>
            <w:webHidden/>
          </w:rPr>
          <w:t>52</w:t>
        </w:r>
        <w:r w:rsidR="00CE6644">
          <w:rPr>
            <w:webHidden/>
          </w:rPr>
          <w:fldChar w:fldCharType="end"/>
        </w:r>
      </w:hyperlink>
    </w:p>
    <w:p w:rsidR="00CE6644" w:rsidRPr="00CE6644" w:rsidRDefault="002C6EB9" w:rsidP="00CE6644">
      <w:pPr>
        <w:pStyle w:val="TOC2"/>
        <w:rPr>
          <w:rFonts w:asciiTheme="minorHAnsi" w:eastAsiaTheme="minorEastAsia" w:hAnsiTheme="minorHAnsi" w:cstheme="minorBidi"/>
          <w:sz w:val="22"/>
          <w:szCs w:val="22"/>
          <w:lang w:val="en-US"/>
        </w:rPr>
      </w:pPr>
      <w:hyperlink w:anchor="_Toc79417564" w:history="1">
        <w:r w:rsidR="00CE6644" w:rsidRPr="00CE6644">
          <w:rPr>
            <w:rStyle w:val="Hyperlink"/>
          </w:rPr>
          <w:t>Ծրագրային դասակարգում</w:t>
        </w:r>
        <w:r w:rsidR="00CE6644" w:rsidRPr="00CE6644">
          <w:rPr>
            <w:webHidden/>
          </w:rPr>
          <w:tab/>
        </w:r>
        <w:r w:rsidR="00CE6644" w:rsidRPr="00CE6644">
          <w:rPr>
            <w:webHidden/>
          </w:rPr>
          <w:fldChar w:fldCharType="begin"/>
        </w:r>
        <w:r w:rsidR="00CE6644" w:rsidRPr="00CE6644">
          <w:rPr>
            <w:webHidden/>
          </w:rPr>
          <w:instrText xml:space="preserve"> PAGEREF _Toc79417564 \h </w:instrText>
        </w:r>
        <w:r w:rsidR="00CE6644" w:rsidRPr="00CE6644">
          <w:rPr>
            <w:webHidden/>
          </w:rPr>
        </w:r>
        <w:r w:rsidR="00CE6644" w:rsidRPr="00CE6644">
          <w:rPr>
            <w:webHidden/>
          </w:rPr>
          <w:fldChar w:fldCharType="separate"/>
        </w:r>
        <w:r w:rsidR="00B163D7">
          <w:rPr>
            <w:webHidden/>
          </w:rPr>
          <w:t>58</w:t>
        </w:r>
        <w:r w:rsidR="00CE6644" w:rsidRPr="00CE6644">
          <w:rPr>
            <w:webHidden/>
          </w:rPr>
          <w:fldChar w:fldCharType="end"/>
        </w:r>
      </w:hyperlink>
    </w:p>
    <w:p w:rsidR="00CE6644" w:rsidRDefault="002C6EB9" w:rsidP="00CE6644">
      <w:pPr>
        <w:pStyle w:val="TOC1"/>
        <w:jc w:val="left"/>
        <w:rPr>
          <w:rFonts w:asciiTheme="minorHAnsi" w:eastAsiaTheme="minorEastAsia" w:hAnsiTheme="minorHAnsi" w:cstheme="minorBidi"/>
          <w:b w:val="0"/>
          <w:bCs w:val="0"/>
          <w:caps w:val="0"/>
          <w:color w:val="auto"/>
          <w:sz w:val="22"/>
          <w:szCs w:val="22"/>
        </w:rPr>
      </w:pPr>
      <w:hyperlink w:anchor="_Toc79417565" w:history="1">
        <w:r w:rsidR="00CE6644" w:rsidRPr="007D4AE3">
          <w:rPr>
            <w:rStyle w:val="Hyperlink"/>
          </w:rPr>
          <w:t>ՀՀ ՊԵՏԱԿԱՆ ԲՅՈՒՋԵԻ ՊԱԿԱՍՈՒՐԴԸ ԵՎ ՀՀ ՊԵՏԱԿԱՆ ՊԱՐՏՔԸ 2021 ԹՎԱԿԱՆԻ ԱՌԱՋԻՆ ԿԻՍԱՄՅԱԿՈՒՄ</w:t>
        </w:r>
        <w:r w:rsidR="00CE6644">
          <w:rPr>
            <w:webHidden/>
          </w:rPr>
          <w:tab/>
        </w:r>
        <w:r w:rsidR="00CE6644">
          <w:rPr>
            <w:webHidden/>
          </w:rPr>
          <w:fldChar w:fldCharType="begin"/>
        </w:r>
        <w:r w:rsidR="00CE6644">
          <w:rPr>
            <w:webHidden/>
          </w:rPr>
          <w:instrText xml:space="preserve"> PAGEREF _Toc79417565 \h </w:instrText>
        </w:r>
        <w:r w:rsidR="00CE6644">
          <w:rPr>
            <w:webHidden/>
          </w:rPr>
        </w:r>
        <w:r w:rsidR="00CE6644">
          <w:rPr>
            <w:webHidden/>
          </w:rPr>
          <w:fldChar w:fldCharType="separate"/>
        </w:r>
        <w:r w:rsidR="00B163D7">
          <w:rPr>
            <w:webHidden/>
          </w:rPr>
          <w:t>151</w:t>
        </w:r>
        <w:r w:rsidR="00CE6644">
          <w:rPr>
            <w:webHidden/>
          </w:rPr>
          <w:fldChar w:fldCharType="end"/>
        </w:r>
      </w:hyperlink>
    </w:p>
    <w:p w:rsidR="00620A7F" w:rsidRDefault="00BA72BD" w:rsidP="00D436A9">
      <w:pPr>
        <w:rPr>
          <w:rFonts w:ascii="GHEA Grapalat" w:hAnsi="GHEA Grapalat"/>
          <w:b/>
          <w:sz w:val="20"/>
          <w:szCs w:val="20"/>
        </w:rPr>
      </w:pPr>
      <w:r w:rsidRPr="00B41FBA">
        <w:rPr>
          <w:rFonts w:ascii="GHEA Grapalat" w:hAnsi="GHEA Grapalat"/>
          <w:b/>
          <w:bCs/>
          <w:noProof/>
          <w:sz w:val="20"/>
          <w:szCs w:val="20"/>
        </w:rPr>
        <w:fldChar w:fldCharType="end"/>
      </w:r>
      <w:r w:rsidR="00D436A9" w:rsidRPr="00B41FBA">
        <w:rPr>
          <w:rFonts w:ascii="GHEA Grapalat" w:hAnsi="GHEA Grapalat"/>
          <w:b/>
          <w:sz w:val="20"/>
          <w:szCs w:val="20"/>
        </w:rPr>
        <w:t>ՀԱՇՎԵՏՎՈՒԹՅՈՒՆ Հ</w:t>
      </w:r>
      <w:r w:rsidR="004A7C16" w:rsidRPr="00B41FBA">
        <w:rPr>
          <w:rFonts w:ascii="GHEA Grapalat" w:hAnsi="GHEA Grapalat"/>
          <w:b/>
          <w:sz w:val="20"/>
          <w:szCs w:val="20"/>
        </w:rPr>
        <w:t xml:space="preserve">ԱՅԱՍՏԱՆԻ </w:t>
      </w:r>
      <w:r w:rsidR="00D436A9" w:rsidRPr="00B41FBA">
        <w:rPr>
          <w:rFonts w:ascii="GHEA Grapalat" w:hAnsi="GHEA Grapalat"/>
          <w:b/>
          <w:sz w:val="20"/>
          <w:szCs w:val="20"/>
        </w:rPr>
        <w:t>Հ</w:t>
      </w:r>
      <w:r w:rsidR="004A7C16" w:rsidRPr="00B41FBA">
        <w:rPr>
          <w:rFonts w:ascii="GHEA Grapalat" w:hAnsi="GHEA Grapalat"/>
          <w:b/>
          <w:sz w:val="20"/>
          <w:szCs w:val="20"/>
        </w:rPr>
        <w:t>ԱՆՐԱՊԵՏՈՒԹՅԱՆ</w:t>
      </w:r>
      <w:r w:rsidR="00D436A9" w:rsidRPr="00B41FBA">
        <w:rPr>
          <w:rFonts w:ascii="GHEA Grapalat" w:hAnsi="GHEA Grapalat"/>
          <w:b/>
          <w:sz w:val="20"/>
          <w:szCs w:val="20"/>
        </w:rPr>
        <w:t xml:space="preserve"> 20</w:t>
      </w:r>
      <w:r w:rsidR="00624223" w:rsidRPr="00B41FBA">
        <w:rPr>
          <w:rFonts w:ascii="GHEA Grapalat" w:hAnsi="GHEA Grapalat"/>
          <w:b/>
          <w:sz w:val="20"/>
          <w:szCs w:val="20"/>
        </w:rPr>
        <w:t>2</w:t>
      </w:r>
      <w:r w:rsidR="003F48DA" w:rsidRPr="00B41FBA">
        <w:rPr>
          <w:rFonts w:ascii="GHEA Grapalat" w:hAnsi="GHEA Grapalat"/>
          <w:b/>
          <w:sz w:val="20"/>
          <w:szCs w:val="20"/>
        </w:rPr>
        <w:t>1</w:t>
      </w:r>
      <w:r w:rsidR="00620A7F">
        <w:rPr>
          <w:rFonts w:ascii="GHEA Grapalat" w:hAnsi="GHEA Grapalat"/>
          <w:b/>
          <w:sz w:val="20"/>
          <w:szCs w:val="20"/>
        </w:rPr>
        <w:t xml:space="preserve"> ԹՎԱԿԱՆԻ</w:t>
      </w:r>
    </w:p>
    <w:p w:rsidR="00D436A9" w:rsidRPr="00B41FBA" w:rsidRDefault="00620A7F" w:rsidP="00D436A9">
      <w:pPr>
        <w:rPr>
          <w:rFonts w:ascii="GHEA Grapalat" w:hAnsi="GHEA Grapalat"/>
          <w:b/>
          <w:sz w:val="20"/>
          <w:szCs w:val="20"/>
        </w:rPr>
      </w:pPr>
      <w:r>
        <w:rPr>
          <w:rFonts w:ascii="GHEA Grapalat" w:hAnsi="GHEA Grapalat"/>
          <w:b/>
          <w:sz w:val="20"/>
          <w:szCs w:val="20"/>
        </w:rPr>
        <w:t xml:space="preserve">ԱՌԱՋԻՆ ԿԻՍԱՄՅԱԿԻ </w:t>
      </w:r>
      <w:r w:rsidR="00D436A9" w:rsidRPr="00B41FBA">
        <w:rPr>
          <w:rFonts w:ascii="GHEA Grapalat" w:hAnsi="GHEA Grapalat"/>
          <w:b/>
          <w:sz w:val="20"/>
          <w:szCs w:val="20"/>
        </w:rPr>
        <w:t>ՊԵՏԱԿԱՆ ԲՅՈՒՋԵԻ ԿԱՏԱՐՄԱՆ</w:t>
      </w:r>
      <w:r w:rsidR="001F509D" w:rsidRPr="00B41FBA">
        <w:rPr>
          <w:rFonts w:ascii="GHEA Grapalat" w:hAnsi="GHEA Grapalat"/>
          <w:b/>
          <w:sz w:val="20"/>
          <w:szCs w:val="20"/>
          <w:lang w:val="hy-AM"/>
        </w:rPr>
        <w:t xml:space="preserve"> </w:t>
      </w:r>
      <w:r w:rsidR="00D436A9" w:rsidRPr="00B41FBA">
        <w:rPr>
          <w:rFonts w:ascii="GHEA Grapalat" w:hAnsi="GHEA Grapalat"/>
          <w:b/>
          <w:sz w:val="20"/>
          <w:szCs w:val="20"/>
        </w:rPr>
        <w:t>ՎԵՐԱԲԵՐՅԱԼ</w:t>
      </w:r>
      <w:proofErr w:type="gramStart"/>
      <w:r w:rsidR="00D436A9" w:rsidRPr="00B41FBA">
        <w:rPr>
          <w:rFonts w:ascii="GHEA Grapalat" w:hAnsi="GHEA Grapalat"/>
          <w:b/>
          <w:sz w:val="20"/>
          <w:szCs w:val="20"/>
        </w:rPr>
        <w:t>……………</w:t>
      </w:r>
      <w:r>
        <w:rPr>
          <w:rFonts w:ascii="GHEA Grapalat" w:hAnsi="GHEA Grapalat"/>
          <w:b/>
          <w:sz w:val="20"/>
          <w:szCs w:val="20"/>
        </w:rPr>
        <w:t>………………….</w:t>
      </w:r>
      <w:r w:rsidR="00772DBC" w:rsidRPr="00B41FBA">
        <w:rPr>
          <w:rFonts w:ascii="GHEA Grapalat" w:hAnsi="GHEA Grapalat"/>
          <w:b/>
          <w:sz w:val="20"/>
          <w:szCs w:val="20"/>
        </w:rPr>
        <w:t>..…</w:t>
      </w:r>
      <w:proofErr w:type="gramEnd"/>
      <w:r w:rsidR="00772DBC" w:rsidRPr="00B41FBA">
        <w:rPr>
          <w:rFonts w:ascii="GHEA Grapalat" w:hAnsi="GHEA Grapalat"/>
          <w:b/>
          <w:sz w:val="20"/>
          <w:szCs w:val="20"/>
        </w:rPr>
        <w:t>..1</w:t>
      </w:r>
      <w:r w:rsidR="00643F9E">
        <w:rPr>
          <w:rFonts w:ascii="GHEA Grapalat" w:hAnsi="GHEA Grapalat"/>
          <w:b/>
          <w:sz w:val="20"/>
          <w:szCs w:val="20"/>
        </w:rPr>
        <w:t>59</w:t>
      </w:r>
    </w:p>
    <w:p w:rsidR="00D436A9" w:rsidRPr="00B41FBA" w:rsidRDefault="00D436A9" w:rsidP="00D436A9">
      <w:pPr>
        <w:tabs>
          <w:tab w:val="left" w:pos="0"/>
        </w:tabs>
        <w:spacing w:line="120" w:lineRule="auto"/>
        <w:rPr>
          <w:rFonts w:ascii="GHEA Grapalat" w:hAnsi="GHEA Grapalat"/>
          <w:b/>
          <w:sz w:val="20"/>
          <w:szCs w:val="20"/>
        </w:rPr>
      </w:pPr>
    </w:p>
    <w:p w:rsidR="0027577D" w:rsidRPr="00B41FBA" w:rsidRDefault="00D436A9" w:rsidP="004A7C16">
      <w:pPr>
        <w:rPr>
          <w:rFonts w:ascii="GHEA Grapalat" w:hAnsi="GHEA Grapalat"/>
          <w:b/>
          <w:sz w:val="20"/>
          <w:szCs w:val="20"/>
        </w:rPr>
      </w:pPr>
      <w:r w:rsidRPr="00B41FBA">
        <w:rPr>
          <w:rFonts w:ascii="GHEA Grapalat" w:hAnsi="GHEA Grapalat"/>
          <w:b/>
          <w:sz w:val="20"/>
          <w:szCs w:val="20"/>
        </w:rPr>
        <w:t xml:space="preserve">ՀԱՇՎԵՏՎՈՒԹՅՈՒՆ </w:t>
      </w:r>
      <w:r w:rsidR="004A7C16" w:rsidRPr="00B41FBA">
        <w:rPr>
          <w:rFonts w:ascii="GHEA Grapalat" w:hAnsi="GHEA Grapalat"/>
          <w:b/>
          <w:sz w:val="20"/>
          <w:szCs w:val="20"/>
        </w:rPr>
        <w:t>ՀԱՅԱՍՏԱՆԻ ՀԱՆՐԱՊԵՏՈՒԹՅԱՆ 20</w:t>
      </w:r>
      <w:r w:rsidR="00624223" w:rsidRPr="00B41FBA">
        <w:rPr>
          <w:rFonts w:ascii="GHEA Grapalat" w:hAnsi="GHEA Grapalat"/>
          <w:b/>
          <w:sz w:val="20"/>
          <w:szCs w:val="20"/>
        </w:rPr>
        <w:t>2</w:t>
      </w:r>
      <w:r w:rsidR="003F48DA" w:rsidRPr="00B41FBA">
        <w:rPr>
          <w:rFonts w:ascii="GHEA Grapalat" w:hAnsi="GHEA Grapalat"/>
          <w:b/>
          <w:sz w:val="20"/>
          <w:szCs w:val="20"/>
        </w:rPr>
        <w:t>1</w:t>
      </w:r>
      <w:r w:rsidR="004A7C16" w:rsidRPr="00B41FBA">
        <w:rPr>
          <w:rFonts w:ascii="GHEA Grapalat" w:hAnsi="GHEA Grapalat"/>
          <w:b/>
          <w:sz w:val="20"/>
          <w:szCs w:val="20"/>
        </w:rPr>
        <w:t xml:space="preserve"> </w:t>
      </w:r>
      <w:r w:rsidRPr="00B41FBA">
        <w:rPr>
          <w:rFonts w:ascii="GHEA Grapalat" w:hAnsi="GHEA Grapalat"/>
          <w:b/>
          <w:sz w:val="20"/>
          <w:szCs w:val="20"/>
        </w:rPr>
        <w:t>ԹՎԱԿԱՆԻ</w:t>
      </w:r>
    </w:p>
    <w:p w:rsidR="00D436A9" w:rsidRPr="00B41FBA" w:rsidRDefault="00620A7F" w:rsidP="004A7C16">
      <w:pPr>
        <w:rPr>
          <w:rFonts w:ascii="GHEA Grapalat" w:hAnsi="GHEA Grapalat"/>
          <w:b/>
          <w:sz w:val="20"/>
          <w:szCs w:val="20"/>
        </w:rPr>
      </w:pPr>
      <w:r>
        <w:rPr>
          <w:rFonts w:ascii="GHEA Grapalat" w:hAnsi="GHEA Grapalat"/>
          <w:b/>
          <w:sz w:val="20"/>
          <w:szCs w:val="20"/>
        </w:rPr>
        <w:t xml:space="preserve">ԱՌԱՋԻՆ ԿԻՍԱՄՅԱԿԻ </w:t>
      </w:r>
      <w:r w:rsidR="00D436A9" w:rsidRPr="00B41FBA">
        <w:rPr>
          <w:rFonts w:ascii="GHEA Grapalat" w:hAnsi="GHEA Grapalat"/>
          <w:b/>
          <w:sz w:val="20"/>
          <w:szCs w:val="20"/>
        </w:rPr>
        <w:t>ՊԵՏԱԿԱՆ ԲՅՈՒՋԵԻ ԵԿԱՄՈՒՏՆԵՐԻ</w:t>
      </w:r>
      <w:r w:rsidR="0027577D" w:rsidRPr="00B41FBA">
        <w:rPr>
          <w:rFonts w:ascii="GHEA Grapalat" w:hAnsi="GHEA Grapalat"/>
          <w:b/>
          <w:sz w:val="20"/>
          <w:szCs w:val="20"/>
        </w:rPr>
        <w:t xml:space="preserve"> </w:t>
      </w:r>
      <w:r w:rsidR="001F509D" w:rsidRPr="00B41FBA">
        <w:rPr>
          <w:rFonts w:ascii="GHEA Grapalat" w:hAnsi="GHEA Grapalat"/>
          <w:b/>
          <w:sz w:val="20"/>
          <w:szCs w:val="20"/>
        </w:rPr>
        <w:t>ՎԵՐԱԲԵՐՅԱԼ</w:t>
      </w:r>
      <w:proofErr w:type="gramStart"/>
      <w:r w:rsidR="001F509D" w:rsidRPr="00B41FBA">
        <w:rPr>
          <w:rFonts w:ascii="GHEA Grapalat" w:hAnsi="GHEA Grapalat"/>
          <w:b/>
          <w:sz w:val="20"/>
          <w:szCs w:val="20"/>
        </w:rPr>
        <w:t>………................…</w:t>
      </w:r>
      <w:r>
        <w:rPr>
          <w:rFonts w:ascii="GHEA Grapalat" w:hAnsi="GHEA Grapalat"/>
          <w:b/>
          <w:sz w:val="20"/>
          <w:szCs w:val="20"/>
        </w:rPr>
        <w:t>….</w:t>
      </w:r>
      <w:r w:rsidR="00643F9E">
        <w:rPr>
          <w:rFonts w:ascii="GHEA Grapalat" w:hAnsi="GHEA Grapalat"/>
          <w:b/>
          <w:sz w:val="20"/>
          <w:szCs w:val="20"/>
        </w:rPr>
        <w:t>...….</w:t>
      </w:r>
      <w:proofErr w:type="gramEnd"/>
      <w:r w:rsidR="00643F9E">
        <w:rPr>
          <w:rFonts w:ascii="GHEA Grapalat" w:hAnsi="GHEA Grapalat"/>
          <w:b/>
          <w:sz w:val="20"/>
          <w:szCs w:val="20"/>
        </w:rPr>
        <w:t>160</w:t>
      </w:r>
    </w:p>
    <w:p w:rsidR="00D436A9" w:rsidRPr="00B41FBA" w:rsidRDefault="00D436A9" w:rsidP="00D436A9">
      <w:pPr>
        <w:tabs>
          <w:tab w:val="left" w:pos="0"/>
        </w:tabs>
        <w:spacing w:line="120" w:lineRule="auto"/>
        <w:rPr>
          <w:rFonts w:ascii="GHEA Grapalat" w:hAnsi="GHEA Grapalat"/>
          <w:b/>
          <w:sz w:val="20"/>
          <w:szCs w:val="20"/>
        </w:rPr>
      </w:pPr>
    </w:p>
    <w:p w:rsidR="00446F86" w:rsidRPr="00B41FBA" w:rsidRDefault="00D436A9" w:rsidP="00D436A9">
      <w:pPr>
        <w:tabs>
          <w:tab w:val="left" w:pos="0"/>
        </w:tabs>
        <w:rPr>
          <w:rFonts w:ascii="GHEA Grapalat" w:hAnsi="GHEA Grapalat"/>
          <w:b/>
          <w:sz w:val="20"/>
          <w:szCs w:val="20"/>
        </w:rPr>
      </w:pPr>
      <w:r w:rsidRPr="00B41FBA">
        <w:rPr>
          <w:rFonts w:ascii="GHEA Grapalat" w:hAnsi="GHEA Grapalat"/>
          <w:b/>
          <w:sz w:val="20"/>
          <w:szCs w:val="20"/>
        </w:rPr>
        <w:t xml:space="preserve">ՀԱՇՎԵՏՎՈՒԹՅՈՒՆ </w:t>
      </w:r>
      <w:r w:rsidR="004A7C16" w:rsidRPr="00B41FBA">
        <w:rPr>
          <w:rFonts w:ascii="GHEA Grapalat" w:hAnsi="GHEA Grapalat"/>
          <w:b/>
          <w:sz w:val="20"/>
          <w:szCs w:val="20"/>
        </w:rPr>
        <w:t>ՀԱՅԱՍՏԱՆԻ ՀԱՆՐԱՊԵՏՈՒԹՅԱՆ 20</w:t>
      </w:r>
      <w:r w:rsidR="00624223" w:rsidRPr="00B41FBA">
        <w:rPr>
          <w:rFonts w:ascii="GHEA Grapalat" w:hAnsi="GHEA Grapalat"/>
          <w:b/>
          <w:sz w:val="20"/>
          <w:szCs w:val="20"/>
        </w:rPr>
        <w:t>2</w:t>
      </w:r>
      <w:r w:rsidR="003F48DA" w:rsidRPr="00B41FBA">
        <w:rPr>
          <w:rFonts w:ascii="GHEA Grapalat" w:hAnsi="GHEA Grapalat"/>
          <w:b/>
          <w:sz w:val="20"/>
          <w:szCs w:val="20"/>
        </w:rPr>
        <w:t>1</w:t>
      </w:r>
      <w:r w:rsidR="004A7C16" w:rsidRPr="00B41FBA">
        <w:rPr>
          <w:rFonts w:ascii="GHEA Grapalat" w:hAnsi="GHEA Grapalat"/>
          <w:b/>
          <w:sz w:val="20"/>
          <w:szCs w:val="20"/>
        </w:rPr>
        <w:t xml:space="preserve"> </w:t>
      </w:r>
      <w:r w:rsidRPr="00B41FBA">
        <w:rPr>
          <w:rFonts w:ascii="GHEA Grapalat" w:hAnsi="GHEA Grapalat"/>
          <w:b/>
          <w:sz w:val="20"/>
          <w:szCs w:val="20"/>
        </w:rPr>
        <w:t>ԹՎԱԿԱՆԻ</w:t>
      </w:r>
    </w:p>
    <w:p w:rsidR="00620A7F" w:rsidRDefault="00620A7F" w:rsidP="00D436A9">
      <w:pPr>
        <w:tabs>
          <w:tab w:val="left" w:pos="0"/>
        </w:tabs>
        <w:rPr>
          <w:rFonts w:ascii="GHEA Grapalat" w:hAnsi="GHEA Grapalat"/>
          <w:b/>
          <w:sz w:val="20"/>
          <w:szCs w:val="20"/>
        </w:rPr>
      </w:pPr>
      <w:r>
        <w:rPr>
          <w:rFonts w:ascii="GHEA Grapalat" w:hAnsi="GHEA Grapalat"/>
          <w:b/>
          <w:sz w:val="20"/>
          <w:szCs w:val="20"/>
        </w:rPr>
        <w:t xml:space="preserve">ԱՌԱՋԻՆ ԿԻՍԱՄՅԱԿԻ </w:t>
      </w:r>
      <w:r w:rsidR="00D436A9" w:rsidRPr="00B41FBA">
        <w:rPr>
          <w:rFonts w:ascii="GHEA Grapalat" w:hAnsi="GHEA Grapalat"/>
          <w:b/>
          <w:sz w:val="20"/>
          <w:szCs w:val="20"/>
        </w:rPr>
        <w:t xml:space="preserve">ՊԵՏԱԿԱՆ ԲՅՈՒՋԵԻ ԾԱԽՍԵՐԻ </w:t>
      </w:r>
      <w:r w:rsidR="0027577D" w:rsidRPr="00B41FBA">
        <w:rPr>
          <w:rFonts w:ascii="GHEA Grapalat" w:hAnsi="GHEA Grapalat"/>
          <w:b/>
          <w:sz w:val="20"/>
          <w:szCs w:val="20"/>
        </w:rPr>
        <w:t>ՎԵՐԱԲԵՐՅԱԼ</w:t>
      </w:r>
    </w:p>
    <w:p w:rsidR="00D436A9" w:rsidRPr="00B41FBA" w:rsidRDefault="0027577D" w:rsidP="00D436A9">
      <w:pPr>
        <w:tabs>
          <w:tab w:val="left" w:pos="0"/>
        </w:tabs>
        <w:rPr>
          <w:rFonts w:ascii="GHEA Grapalat" w:hAnsi="GHEA Grapalat"/>
          <w:b/>
          <w:sz w:val="20"/>
          <w:szCs w:val="20"/>
        </w:rPr>
      </w:pPr>
      <w:r w:rsidRPr="00B41FBA">
        <w:rPr>
          <w:rFonts w:ascii="GHEA Grapalat" w:hAnsi="GHEA Grapalat"/>
          <w:b/>
          <w:sz w:val="20"/>
          <w:szCs w:val="20"/>
        </w:rPr>
        <w:t>(</w:t>
      </w:r>
      <w:proofErr w:type="gramStart"/>
      <w:r w:rsidRPr="00B41FBA">
        <w:rPr>
          <w:rFonts w:ascii="GHEA Grapalat" w:hAnsi="GHEA Grapalat"/>
          <w:b/>
          <w:sz w:val="20"/>
          <w:szCs w:val="20"/>
        </w:rPr>
        <w:t>տնտեսագիտական</w:t>
      </w:r>
      <w:proofErr w:type="gramEnd"/>
      <w:r w:rsidR="00446F86" w:rsidRPr="00B41FBA">
        <w:rPr>
          <w:rFonts w:ascii="GHEA Grapalat" w:hAnsi="GHEA Grapalat"/>
          <w:b/>
          <w:sz w:val="20"/>
          <w:szCs w:val="20"/>
        </w:rPr>
        <w:t xml:space="preserve"> </w:t>
      </w:r>
      <w:r w:rsidR="00D436A9" w:rsidRPr="00B41FBA">
        <w:rPr>
          <w:rFonts w:ascii="GHEA Grapalat" w:hAnsi="GHEA Grapalat"/>
          <w:b/>
          <w:sz w:val="20"/>
          <w:szCs w:val="20"/>
        </w:rPr>
        <w:t>դասակարգմամբ)…</w:t>
      </w:r>
      <w:r w:rsidR="00446F86" w:rsidRPr="00B41FBA">
        <w:rPr>
          <w:rFonts w:ascii="GHEA Grapalat" w:hAnsi="GHEA Grapalat"/>
          <w:b/>
          <w:sz w:val="20"/>
          <w:szCs w:val="20"/>
        </w:rPr>
        <w:t>…………</w:t>
      </w:r>
      <w:r w:rsidR="00620A7F">
        <w:rPr>
          <w:rFonts w:ascii="GHEA Grapalat" w:hAnsi="GHEA Grapalat"/>
          <w:b/>
          <w:sz w:val="20"/>
          <w:szCs w:val="20"/>
        </w:rPr>
        <w:t>………………………………………………………………..</w:t>
      </w:r>
      <w:r w:rsidR="005E4DC1" w:rsidRPr="00B41FBA">
        <w:rPr>
          <w:rFonts w:ascii="GHEA Grapalat" w:hAnsi="GHEA Grapalat"/>
          <w:b/>
          <w:sz w:val="20"/>
          <w:szCs w:val="20"/>
        </w:rPr>
        <w:t>…….</w:t>
      </w:r>
      <w:r w:rsidR="00D436A9" w:rsidRPr="00B41FBA">
        <w:rPr>
          <w:rFonts w:ascii="GHEA Grapalat" w:hAnsi="GHEA Grapalat"/>
          <w:b/>
          <w:sz w:val="20"/>
          <w:szCs w:val="20"/>
        </w:rPr>
        <w:t>.</w:t>
      </w:r>
      <w:r w:rsidR="00772DBC" w:rsidRPr="00B41FBA">
        <w:rPr>
          <w:rFonts w:ascii="GHEA Grapalat" w:hAnsi="GHEA Grapalat"/>
          <w:b/>
          <w:sz w:val="20"/>
          <w:szCs w:val="20"/>
        </w:rPr>
        <w:t>.1</w:t>
      </w:r>
      <w:r w:rsidR="00643F9E">
        <w:rPr>
          <w:rFonts w:ascii="GHEA Grapalat" w:hAnsi="GHEA Grapalat"/>
          <w:b/>
          <w:sz w:val="20"/>
          <w:szCs w:val="20"/>
        </w:rPr>
        <w:t>61</w:t>
      </w:r>
    </w:p>
    <w:p w:rsidR="00D436A9" w:rsidRPr="00B41FBA" w:rsidRDefault="00D436A9" w:rsidP="00D436A9">
      <w:pPr>
        <w:tabs>
          <w:tab w:val="left" w:pos="0"/>
        </w:tabs>
        <w:spacing w:line="120" w:lineRule="auto"/>
        <w:rPr>
          <w:rFonts w:ascii="GHEA Grapalat" w:hAnsi="GHEA Grapalat"/>
          <w:b/>
          <w:sz w:val="20"/>
          <w:szCs w:val="20"/>
        </w:rPr>
      </w:pPr>
    </w:p>
    <w:p w:rsidR="00620A7F" w:rsidRDefault="00D436A9" w:rsidP="00D436A9">
      <w:pPr>
        <w:tabs>
          <w:tab w:val="left" w:pos="0"/>
        </w:tabs>
        <w:rPr>
          <w:rFonts w:ascii="GHEA Grapalat" w:hAnsi="GHEA Grapalat"/>
          <w:b/>
          <w:sz w:val="20"/>
          <w:szCs w:val="20"/>
        </w:rPr>
      </w:pPr>
      <w:r w:rsidRPr="00B41FBA">
        <w:rPr>
          <w:rFonts w:ascii="GHEA Grapalat" w:hAnsi="GHEA Grapalat"/>
          <w:b/>
          <w:sz w:val="20"/>
          <w:szCs w:val="20"/>
        </w:rPr>
        <w:t xml:space="preserve">ՀԱՇՎԵՏՎՈՒԹՅՈՒՆ </w:t>
      </w:r>
      <w:r w:rsidR="004A7C16" w:rsidRPr="00B41FBA">
        <w:rPr>
          <w:rFonts w:ascii="GHEA Grapalat" w:hAnsi="GHEA Grapalat"/>
          <w:b/>
          <w:sz w:val="20"/>
          <w:szCs w:val="20"/>
        </w:rPr>
        <w:t>ՀԱՅԱՍՏԱՆԻ ՀԱՆՐԱՊԵՏՈՒԹՅԱՆ 20</w:t>
      </w:r>
      <w:r w:rsidR="00624223" w:rsidRPr="00B41FBA">
        <w:rPr>
          <w:rFonts w:ascii="GHEA Grapalat" w:hAnsi="GHEA Grapalat"/>
          <w:b/>
          <w:sz w:val="20"/>
          <w:szCs w:val="20"/>
        </w:rPr>
        <w:t>2</w:t>
      </w:r>
      <w:r w:rsidR="003F48DA" w:rsidRPr="00B41FBA">
        <w:rPr>
          <w:rFonts w:ascii="GHEA Grapalat" w:hAnsi="GHEA Grapalat"/>
          <w:b/>
          <w:sz w:val="20"/>
          <w:szCs w:val="20"/>
        </w:rPr>
        <w:t>1</w:t>
      </w:r>
      <w:r w:rsidR="004A7C16" w:rsidRPr="00B41FBA">
        <w:rPr>
          <w:rFonts w:ascii="GHEA Grapalat" w:hAnsi="GHEA Grapalat"/>
          <w:b/>
          <w:sz w:val="20"/>
          <w:szCs w:val="20"/>
        </w:rPr>
        <w:t xml:space="preserve"> </w:t>
      </w:r>
      <w:r w:rsidRPr="00B41FBA">
        <w:rPr>
          <w:rFonts w:ascii="GHEA Grapalat" w:hAnsi="GHEA Grapalat"/>
          <w:b/>
          <w:sz w:val="20"/>
          <w:szCs w:val="20"/>
        </w:rPr>
        <w:t>ԹՎԱԿԱՆԻ</w:t>
      </w:r>
      <w:r w:rsidR="00620A7F">
        <w:rPr>
          <w:rFonts w:ascii="GHEA Grapalat" w:hAnsi="GHEA Grapalat"/>
          <w:b/>
          <w:sz w:val="20"/>
          <w:szCs w:val="20"/>
        </w:rPr>
        <w:t xml:space="preserve"> ԱՌԱՋԻՆ</w:t>
      </w:r>
    </w:p>
    <w:p w:rsidR="00D436A9" w:rsidRPr="00B41FBA" w:rsidRDefault="00620A7F" w:rsidP="00D436A9">
      <w:pPr>
        <w:tabs>
          <w:tab w:val="left" w:pos="0"/>
        </w:tabs>
        <w:rPr>
          <w:rFonts w:ascii="GHEA Grapalat" w:hAnsi="GHEA Grapalat"/>
          <w:b/>
          <w:sz w:val="20"/>
          <w:szCs w:val="20"/>
        </w:rPr>
      </w:pPr>
      <w:r>
        <w:rPr>
          <w:rFonts w:ascii="GHEA Grapalat" w:hAnsi="GHEA Grapalat"/>
          <w:b/>
          <w:sz w:val="20"/>
          <w:szCs w:val="20"/>
        </w:rPr>
        <w:t xml:space="preserve">ԿԻՍԱՄՅԱԿԻ </w:t>
      </w:r>
      <w:r w:rsidR="00D436A9" w:rsidRPr="00B41FBA">
        <w:rPr>
          <w:rFonts w:ascii="GHEA Grapalat" w:hAnsi="GHEA Grapalat"/>
          <w:b/>
          <w:sz w:val="20"/>
          <w:szCs w:val="20"/>
        </w:rPr>
        <w:t>ՊԵՏԱԿԱՆ ԲՅՈՒՋԵԻ ԴԵՖԻՑԻՏԻ</w:t>
      </w:r>
      <w:r w:rsidR="0027577D" w:rsidRPr="00B41FBA">
        <w:rPr>
          <w:rFonts w:ascii="GHEA Grapalat" w:hAnsi="GHEA Grapalat"/>
          <w:b/>
          <w:sz w:val="20"/>
          <w:szCs w:val="20"/>
        </w:rPr>
        <w:t xml:space="preserve"> </w:t>
      </w:r>
      <w:r w:rsidR="00D436A9" w:rsidRPr="00B41FBA">
        <w:rPr>
          <w:rFonts w:ascii="GHEA Grapalat" w:hAnsi="GHEA Grapalat"/>
          <w:b/>
          <w:sz w:val="20"/>
          <w:szCs w:val="20"/>
        </w:rPr>
        <w:t xml:space="preserve">(ՊԱԿԱՍՈՒՐԴԻ) </w:t>
      </w:r>
      <w:proofErr w:type="gramStart"/>
      <w:r w:rsidR="00D436A9" w:rsidRPr="00B41FBA">
        <w:rPr>
          <w:rFonts w:ascii="GHEA Grapalat" w:hAnsi="GHEA Grapalat"/>
          <w:b/>
          <w:sz w:val="20"/>
          <w:szCs w:val="20"/>
        </w:rPr>
        <w:t>ՎԵՐԱ</w:t>
      </w:r>
      <w:r w:rsidR="005E4DC1" w:rsidRPr="00B41FBA">
        <w:rPr>
          <w:rFonts w:ascii="GHEA Grapalat" w:hAnsi="GHEA Grapalat"/>
          <w:b/>
          <w:sz w:val="20"/>
          <w:szCs w:val="20"/>
        </w:rPr>
        <w:t xml:space="preserve">ԲԵՐՅԱԼ </w:t>
      </w:r>
      <w:r w:rsidR="00643F9E">
        <w:rPr>
          <w:rFonts w:ascii="GHEA Grapalat" w:hAnsi="GHEA Grapalat"/>
          <w:b/>
          <w:sz w:val="20"/>
          <w:szCs w:val="20"/>
        </w:rPr>
        <w:t>.</w:t>
      </w:r>
      <w:proofErr w:type="gramEnd"/>
      <w:r w:rsidR="005E4DC1" w:rsidRPr="00B41FBA">
        <w:rPr>
          <w:rFonts w:ascii="GHEA Grapalat" w:hAnsi="GHEA Grapalat"/>
          <w:b/>
          <w:sz w:val="20"/>
          <w:szCs w:val="20"/>
        </w:rPr>
        <w:t>………..................</w:t>
      </w:r>
      <w:r>
        <w:rPr>
          <w:rFonts w:ascii="GHEA Grapalat" w:hAnsi="GHEA Grapalat"/>
          <w:b/>
          <w:sz w:val="20"/>
          <w:szCs w:val="20"/>
        </w:rPr>
        <w:t>...</w:t>
      </w:r>
      <w:r w:rsidR="004730ED" w:rsidRPr="00B41FBA">
        <w:rPr>
          <w:rFonts w:ascii="GHEA Grapalat" w:hAnsi="GHEA Grapalat"/>
          <w:b/>
          <w:sz w:val="20"/>
          <w:szCs w:val="20"/>
        </w:rPr>
        <w:t>.</w:t>
      </w:r>
      <w:r w:rsidR="00643F9E">
        <w:rPr>
          <w:rFonts w:ascii="GHEA Grapalat" w:hAnsi="GHEA Grapalat"/>
          <w:b/>
          <w:sz w:val="20"/>
          <w:szCs w:val="20"/>
        </w:rPr>
        <w:t>..167</w:t>
      </w:r>
    </w:p>
    <w:p w:rsidR="00D436A9" w:rsidRPr="00B41FBA" w:rsidRDefault="00D436A9" w:rsidP="00D436A9">
      <w:pPr>
        <w:tabs>
          <w:tab w:val="left" w:pos="0"/>
        </w:tabs>
        <w:spacing w:line="120" w:lineRule="auto"/>
        <w:rPr>
          <w:rFonts w:ascii="GHEA Grapalat" w:hAnsi="GHEA Grapalat"/>
          <w:b/>
          <w:sz w:val="20"/>
          <w:szCs w:val="20"/>
        </w:rPr>
      </w:pPr>
    </w:p>
    <w:p w:rsidR="00446F86" w:rsidRPr="00B41FBA" w:rsidRDefault="001F56B2" w:rsidP="001F56B2">
      <w:pPr>
        <w:tabs>
          <w:tab w:val="left" w:pos="0"/>
        </w:tabs>
        <w:rPr>
          <w:rFonts w:ascii="GHEA Grapalat" w:hAnsi="GHEA Grapalat"/>
          <w:b/>
          <w:sz w:val="20"/>
          <w:szCs w:val="20"/>
        </w:rPr>
      </w:pPr>
      <w:r w:rsidRPr="00B41FBA">
        <w:rPr>
          <w:rFonts w:ascii="GHEA Grapalat" w:hAnsi="GHEA Grapalat"/>
          <w:b/>
          <w:sz w:val="20"/>
          <w:szCs w:val="20"/>
        </w:rPr>
        <w:t>ՀԱՇՎԵՏՎՈՒԹՅՈՒՆ ՀԱՅԱՍՏԱՆԻ ՀԱՆՐԱՊԵՏՈՒԹՅԱՆ 20</w:t>
      </w:r>
      <w:r w:rsidR="00624223" w:rsidRPr="00B41FBA">
        <w:rPr>
          <w:rFonts w:ascii="GHEA Grapalat" w:hAnsi="GHEA Grapalat"/>
          <w:b/>
          <w:sz w:val="20"/>
          <w:szCs w:val="20"/>
        </w:rPr>
        <w:t>2</w:t>
      </w:r>
      <w:r w:rsidR="003F48DA" w:rsidRPr="00B41FBA">
        <w:rPr>
          <w:rFonts w:ascii="GHEA Grapalat" w:hAnsi="GHEA Grapalat"/>
          <w:b/>
          <w:sz w:val="20"/>
          <w:szCs w:val="20"/>
        </w:rPr>
        <w:t>1</w:t>
      </w:r>
      <w:r w:rsidRPr="00B41FBA">
        <w:rPr>
          <w:rFonts w:ascii="GHEA Grapalat" w:hAnsi="GHEA Grapalat"/>
          <w:b/>
          <w:sz w:val="20"/>
          <w:szCs w:val="20"/>
        </w:rPr>
        <w:t xml:space="preserve"> ԹՎԱԿԱՆԻ</w:t>
      </w:r>
    </w:p>
    <w:p w:rsidR="00446F86" w:rsidRPr="00B41FBA" w:rsidRDefault="001F56B2" w:rsidP="001F56B2">
      <w:pPr>
        <w:tabs>
          <w:tab w:val="left" w:pos="0"/>
        </w:tabs>
        <w:rPr>
          <w:rFonts w:ascii="GHEA Grapalat" w:hAnsi="GHEA Grapalat"/>
          <w:b/>
          <w:sz w:val="20"/>
          <w:szCs w:val="20"/>
        </w:rPr>
      </w:pPr>
      <w:r w:rsidRPr="00B41FBA">
        <w:rPr>
          <w:rFonts w:ascii="GHEA Grapalat" w:hAnsi="GHEA Grapalat"/>
          <w:b/>
          <w:sz w:val="20"/>
          <w:szCs w:val="20"/>
        </w:rPr>
        <w:t xml:space="preserve">ԱՌԱՋԻՆ </w:t>
      </w:r>
      <w:r w:rsidR="00CE6644">
        <w:rPr>
          <w:rFonts w:ascii="GHEA Grapalat" w:hAnsi="GHEA Grapalat"/>
          <w:b/>
          <w:sz w:val="20"/>
          <w:szCs w:val="20"/>
        </w:rPr>
        <w:t>ԿԻՍԱՄՅԱԿ</w:t>
      </w:r>
      <w:r w:rsidRPr="00B41FBA">
        <w:rPr>
          <w:rFonts w:ascii="GHEA Grapalat" w:hAnsi="GHEA Grapalat"/>
          <w:b/>
          <w:sz w:val="20"/>
          <w:szCs w:val="20"/>
        </w:rPr>
        <w:t>Ի ՊԵՏԱ</w:t>
      </w:r>
      <w:r w:rsidR="008765F6" w:rsidRPr="00B41FBA">
        <w:rPr>
          <w:rFonts w:ascii="GHEA Grapalat" w:hAnsi="GHEA Grapalat"/>
          <w:b/>
          <w:sz w:val="20"/>
          <w:szCs w:val="20"/>
        </w:rPr>
        <w:t>ԿԱՆ ԲՅՈՒՋԵԻ ԾԱԽՍԵՐԻ ՎԵՐԱԲԵՐՅԱԼ`</w:t>
      </w:r>
    </w:p>
    <w:p w:rsidR="00D436A9" w:rsidRPr="00B41FBA" w:rsidRDefault="001F56B2" w:rsidP="001F56B2">
      <w:pPr>
        <w:tabs>
          <w:tab w:val="left" w:pos="0"/>
        </w:tabs>
        <w:rPr>
          <w:rFonts w:ascii="GHEA Grapalat" w:hAnsi="GHEA Grapalat"/>
          <w:b/>
          <w:sz w:val="20"/>
          <w:szCs w:val="20"/>
        </w:rPr>
      </w:pPr>
      <w:r w:rsidRPr="00B41FBA">
        <w:rPr>
          <w:rFonts w:ascii="GHEA Grapalat" w:hAnsi="GHEA Grapalat"/>
          <w:b/>
          <w:sz w:val="20"/>
          <w:szCs w:val="20"/>
        </w:rPr>
        <w:t>ԸՍՏ ՊԵՏԱԿԱՆ</w:t>
      </w:r>
      <w:r w:rsidR="00446F86" w:rsidRPr="00B41FBA">
        <w:rPr>
          <w:rFonts w:ascii="GHEA Grapalat" w:hAnsi="GHEA Grapalat"/>
          <w:b/>
          <w:sz w:val="20"/>
          <w:szCs w:val="20"/>
        </w:rPr>
        <w:t xml:space="preserve"> </w:t>
      </w:r>
      <w:r w:rsidRPr="00B41FBA">
        <w:rPr>
          <w:rFonts w:ascii="GHEA Grapalat" w:hAnsi="GHEA Grapalat"/>
          <w:b/>
          <w:sz w:val="20"/>
          <w:szCs w:val="20"/>
        </w:rPr>
        <w:t>ՄԱՐՄԻՆՆԵՐԻ ԿՈՂՄԻՑ ԻՐԱԿԱՆԱՑՎՈՂ ԾՐԱԳՐԵՐԻ</w:t>
      </w:r>
      <w:r w:rsidR="00DC446B" w:rsidRPr="00B41FBA">
        <w:rPr>
          <w:rFonts w:ascii="GHEA Grapalat" w:hAnsi="GHEA Grapalat"/>
          <w:b/>
          <w:sz w:val="20"/>
          <w:szCs w:val="20"/>
        </w:rPr>
        <w:t>…</w:t>
      </w:r>
      <w:r w:rsidR="005E4DC1" w:rsidRPr="00B41FBA">
        <w:rPr>
          <w:rFonts w:ascii="GHEA Grapalat" w:hAnsi="GHEA Grapalat"/>
          <w:b/>
          <w:sz w:val="20"/>
          <w:szCs w:val="20"/>
        </w:rPr>
        <w:t>…</w:t>
      </w:r>
      <w:r w:rsidR="00772DBC" w:rsidRPr="00B41FBA">
        <w:rPr>
          <w:rFonts w:ascii="GHEA Grapalat" w:hAnsi="GHEA Grapalat"/>
          <w:b/>
          <w:sz w:val="20"/>
          <w:szCs w:val="20"/>
        </w:rPr>
        <w:t>………………………….</w:t>
      </w:r>
      <w:r w:rsidR="00446F86" w:rsidRPr="00B41FBA">
        <w:rPr>
          <w:rFonts w:ascii="GHEA Grapalat" w:hAnsi="GHEA Grapalat"/>
          <w:b/>
          <w:sz w:val="20"/>
          <w:szCs w:val="20"/>
        </w:rPr>
        <w:t>………</w:t>
      </w:r>
      <w:r w:rsidR="00643F9E">
        <w:rPr>
          <w:rFonts w:ascii="GHEA Grapalat" w:hAnsi="GHEA Grapalat"/>
          <w:b/>
          <w:sz w:val="20"/>
          <w:szCs w:val="20"/>
        </w:rPr>
        <w:t>.174</w:t>
      </w:r>
    </w:p>
    <w:p w:rsidR="007170DD" w:rsidRPr="00B41FBA" w:rsidRDefault="007170DD" w:rsidP="000A1CEF">
      <w:pPr>
        <w:tabs>
          <w:tab w:val="left" w:pos="0"/>
        </w:tabs>
        <w:spacing w:line="120" w:lineRule="auto"/>
        <w:rPr>
          <w:rFonts w:ascii="GHEA Grapalat" w:hAnsi="GHEA Grapalat"/>
          <w:b/>
          <w:sz w:val="20"/>
          <w:szCs w:val="20"/>
        </w:rPr>
      </w:pPr>
    </w:p>
    <w:p w:rsidR="005E4DC1" w:rsidRPr="00B41FBA" w:rsidRDefault="007170DD" w:rsidP="007170DD">
      <w:pPr>
        <w:tabs>
          <w:tab w:val="left" w:pos="0"/>
        </w:tabs>
        <w:rPr>
          <w:rFonts w:ascii="GHEA Grapalat" w:hAnsi="GHEA Grapalat"/>
          <w:b/>
          <w:sz w:val="20"/>
          <w:szCs w:val="20"/>
        </w:rPr>
      </w:pPr>
      <w:r w:rsidRPr="00B41FBA">
        <w:rPr>
          <w:rFonts w:ascii="GHEA Grapalat" w:hAnsi="GHEA Grapalat"/>
          <w:b/>
          <w:sz w:val="20"/>
          <w:szCs w:val="20"/>
        </w:rPr>
        <w:t>ՀԱՇՎԵՏՎՈՒԹՅՈՒՆ ՀԱՅԱՍՏ</w:t>
      </w:r>
      <w:r w:rsidR="00315F34" w:rsidRPr="00B41FBA">
        <w:rPr>
          <w:rFonts w:ascii="GHEA Grapalat" w:hAnsi="GHEA Grapalat"/>
          <w:b/>
          <w:sz w:val="20"/>
          <w:szCs w:val="20"/>
        </w:rPr>
        <w:t>ԱՆԻ ՀԱՆՐԱՊԵՏՈՒԹՅԱՆ 20</w:t>
      </w:r>
      <w:r w:rsidR="003F48DA" w:rsidRPr="00B41FBA">
        <w:rPr>
          <w:rFonts w:ascii="GHEA Grapalat" w:hAnsi="GHEA Grapalat"/>
          <w:b/>
          <w:sz w:val="20"/>
          <w:szCs w:val="20"/>
        </w:rPr>
        <w:t>21</w:t>
      </w:r>
      <w:r w:rsidR="00315F34" w:rsidRPr="00B41FBA">
        <w:rPr>
          <w:rFonts w:ascii="GHEA Grapalat" w:hAnsi="GHEA Grapalat"/>
          <w:b/>
          <w:sz w:val="20"/>
          <w:szCs w:val="20"/>
        </w:rPr>
        <w:t xml:space="preserve"> ԹՎԱԿԱՆԻ</w:t>
      </w:r>
      <w:r w:rsidR="00DC446B" w:rsidRPr="00B41FBA">
        <w:rPr>
          <w:rFonts w:ascii="GHEA Grapalat" w:hAnsi="GHEA Grapalat"/>
          <w:b/>
          <w:sz w:val="20"/>
          <w:szCs w:val="20"/>
        </w:rPr>
        <w:t xml:space="preserve"> </w:t>
      </w:r>
      <w:r w:rsidRPr="00B41FBA">
        <w:rPr>
          <w:rFonts w:ascii="GHEA Grapalat" w:hAnsi="GHEA Grapalat"/>
          <w:b/>
          <w:sz w:val="20"/>
          <w:szCs w:val="20"/>
        </w:rPr>
        <w:t xml:space="preserve">ԱՌԱՋԻՆ </w:t>
      </w:r>
      <w:r w:rsidR="00CE6644">
        <w:rPr>
          <w:rFonts w:ascii="GHEA Grapalat" w:hAnsi="GHEA Grapalat"/>
          <w:b/>
          <w:sz w:val="20"/>
          <w:szCs w:val="20"/>
        </w:rPr>
        <w:t>ԿԻՍԱՄՅԱԿ</w:t>
      </w:r>
      <w:r w:rsidRPr="00B41FBA">
        <w:rPr>
          <w:rFonts w:ascii="GHEA Grapalat" w:hAnsi="GHEA Grapalat"/>
          <w:b/>
          <w:sz w:val="20"/>
          <w:szCs w:val="20"/>
        </w:rPr>
        <w:t>Ի</w:t>
      </w:r>
      <w:r w:rsidR="005E4DC1" w:rsidRPr="00B41FBA">
        <w:rPr>
          <w:rFonts w:ascii="GHEA Grapalat" w:hAnsi="GHEA Grapalat"/>
          <w:b/>
          <w:sz w:val="20"/>
          <w:szCs w:val="20"/>
        </w:rPr>
        <w:t xml:space="preserve"> </w:t>
      </w:r>
      <w:r w:rsidRPr="00B41FBA">
        <w:rPr>
          <w:rFonts w:ascii="GHEA Grapalat" w:hAnsi="GHEA Grapalat"/>
          <w:b/>
          <w:sz w:val="20"/>
          <w:szCs w:val="20"/>
        </w:rPr>
        <w:t>ՊԵՏԱ</w:t>
      </w:r>
      <w:r w:rsidR="00315F34" w:rsidRPr="00B41FBA">
        <w:rPr>
          <w:rFonts w:ascii="GHEA Grapalat" w:hAnsi="GHEA Grapalat"/>
          <w:b/>
          <w:sz w:val="20"/>
          <w:szCs w:val="20"/>
        </w:rPr>
        <w:t>ԿԱՆ ԲՅՈՒՋԵԻ ԾԱԽՍԵՐԻ ՎԵՐԱԲԵՐՅԱԼ`</w:t>
      </w:r>
      <w:r w:rsidR="00DC446B" w:rsidRPr="00B41FBA">
        <w:rPr>
          <w:rFonts w:ascii="GHEA Grapalat" w:hAnsi="GHEA Grapalat"/>
          <w:b/>
          <w:sz w:val="20"/>
          <w:szCs w:val="20"/>
        </w:rPr>
        <w:t xml:space="preserve"> </w:t>
      </w:r>
      <w:r w:rsidRPr="00B41FBA">
        <w:rPr>
          <w:rFonts w:ascii="GHEA Grapalat" w:hAnsi="GHEA Grapalat"/>
          <w:b/>
          <w:sz w:val="20"/>
          <w:szCs w:val="20"/>
        </w:rPr>
        <w:t>ԸՍՏ ՊԵՏԱԿԱՆ</w:t>
      </w:r>
    </w:p>
    <w:p w:rsidR="007170DD" w:rsidRPr="00B41FBA" w:rsidRDefault="007170DD" w:rsidP="007170DD">
      <w:pPr>
        <w:tabs>
          <w:tab w:val="left" w:pos="0"/>
        </w:tabs>
        <w:rPr>
          <w:rFonts w:ascii="GHEA Grapalat" w:hAnsi="GHEA Grapalat"/>
          <w:b/>
          <w:sz w:val="20"/>
          <w:szCs w:val="20"/>
        </w:rPr>
      </w:pPr>
      <w:r w:rsidRPr="00B41FBA">
        <w:rPr>
          <w:rFonts w:ascii="GHEA Grapalat" w:hAnsi="GHEA Grapalat"/>
          <w:b/>
          <w:sz w:val="20"/>
          <w:szCs w:val="20"/>
        </w:rPr>
        <w:t>ՄԱՐՄԻՆՆԵՐԻ ԿՈՂՄԻՑ</w:t>
      </w:r>
      <w:r w:rsidR="005E4DC1" w:rsidRPr="00B41FBA">
        <w:rPr>
          <w:rFonts w:ascii="GHEA Grapalat" w:hAnsi="GHEA Grapalat"/>
          <w:b/>
          <w:sz w:val="20"/>
          <w:szCs w:val="20"/>
        </w:rPr>
        <w:t xml:space="preserve"> </w:t>
      </w:r>
      <w:r w:rsidRPr="00B41FBA">
        <w:rPr>
          <w:rFonts w:ascii="GHEA Grapalat" w:hAnsi="GHEA Grapalat"/>
          <w:b/>
          <w:sz w:val="20"/>
          <w:szCs w:val="20"/>
        </w:rPr>
        <w:t>ԻՐԱԿԱՆԱՑՎՈՂ</w:t>
      </w:r>
      <w:r w:rsidR="00DC446B" w:rsidRPr="00B41FBA">
        <w:rPr>
          <w:rFonts w:ascii="GHEA Grapalat" w:hAnsi="GHEA Grapalat"/>
          <w:b/>
          <w:sz w:val="20"/>
          <w:szCs w:val="20"/>
        </w:rPr>
        <w:t xml:space="preserve"> </w:t>
      </w:r>
      <w:r w:rsidRPr="00B41FBA">
        <w:rPr>
          <w:rFonts w:ascii="GHEA Grapalat" w:hAnsi="GHEA Grapalat"/>
          <w:b/>
          <w:sz w:val="20"/>
          <w:szCs w:val="20"/>
        </w:rPr>
        <w:t xml:space="preserve">ԾՐԱԳՐԵՐԻ </w:t>
      </w:r>
      <w:r w:rsidR="00315F34" w:rsidRPr="00B41FBA">
        <w:rPr>
          <w:rFonts w:ascii="GHEA Grapalat" w:hAnsi="GHEA Grapalat"/>
          <w:b/>
          <w:sz w:val="20"/>
          <w:szCs w:val="20"/>
        </w:rPr>
        <w:t>ԵՎ</w:t>
      </w:r>
      <w:r w:rsidR="005E4DC1" w:rsidRPr="00B41FBA">
        <w:rPr>
          <w:rFonts w:ascii="GHEA Grapalat" w:hAnsi="GHEA Grapalat"/>
          <w:b/>
          <w:sz w:val="20"/>
          <w:szCs w:val="20"/>
        </w:rPr>
        <w:t xml:space="preserve"> ՄԻՋՈՑԱՌՈՒՄՆԵՐԻ…</w:t>
      </w:r>
      <w:r w:rsidR="00DC446B" w:rsidRPr="00B41FBA">
        <w:rPr>
          <w:rFonts w:ascii="GHEA Grapalat" w:hAnsi="GHEA Grapalat"/>
          <w:b/>
          <w:sz w:val="20"/>
          <w:szCs w:val="20"/>
        </w:rPr>
        <w:t>…………</w:t>
      </w:r>
      <w:r w:rsidR="00446F86" w:rsidRPr="00B41FBA">
        <w:rPr>
          <w:rFonts w:ascii="GHEA Grapalat" w:hAnsi="GHEA Grapalat"/>
          <w:b/>
          <w:sz w:val="20"/>
          <w:szCs w:val="20"/>
        </w:rPr>
        <w:t>…</w:t>
      </w:r>
      <w:r w:rsidR="00643F9E">
        <w:rPr>
          <w:rFonts w:ascii="GHEA Grapalat" w:hAnsi="GHEA Grapalat"/>
          <w:b/>
          <w:sz w:val="20"/>
          <w:szCs w:val="20"/>
        </w:rPr>
        <w:t>..</w:t>
      </w:r>
      <w:r w:rsidR="00446F86" w:rsidRPr="00B41FBA">
        <w:rPr>
          <w:rFonts w:ascii="GHEA Grapalat" w:hAnsi="GHEA Grapalat"/>
          <w:b/>
          <w:sz w:val="20"/>
          <w:szCs w:val="20"/>
        </w:rPr>
        <w:t>………</w:t>
      </w:r>
      <w:r w:rsidR="00DC446B" w:rsidRPr="00B41FBA">
        <w:rPr>
          <w:rFonts w:ascii="GHEA Grapalat" w:hAnsi="GHEA Grapalat"/>
          <w:b/>
          <w:sz w:val="20"/>
          <w:szCs w:val="20"/>
        </w:rPr>
        <w:t>…</w:t>
      </w:r>
      <w:r w:rsidRPr="00B41FBA">
        <w:rPr>
          <w:rFonts w:ascii="GHEA Grapalat" w:hAnsi="GHEA Grapalat"/>
          <w:b/>
          <w:sz w:val="20"/>
          <w:szCs w:val="20"/>
        </w:rPr>
        <w:t>.</w:t>
      </w:r>
      <w:r w:rsidR="000A26B4" w:rsidRPr="00B41FBA">
        <w:rPr>
          <w:rFonts w:ascii="GHEA Grapalat" w:hAnsi="GHEA Grapalat"/>
          <w:b/>
          <w:sz w:val="20"/>
          <w:szCs w:val="20"/>
        </w:rPr>
        <w:t>1</w:t>
      </w:r>
      <w:r w:rsidR="00643F9E">
        <w:rPr>
          <w:rFonts w:ascii="GHEA Grapalat" w:hAnsi="GHEA Grapalat"/>
          <w:b/>
          <w:sz w:val="20"/>
          <w:szCs w:val="20"/>
        </w:rPr>
        <w:t>88</w:t>
      </w:r>
    </w:p>
    <w:p w:rsidR="006E47C6" w:rsidRPr="00B41FBA" w:rsidRDefault="006E47C6" w:rsidP="000A1CEF">
      <w:pPr>
        <w:tabs>
          <w:tab w:val="left" w:pos="0"/>
        </w:tabs>
        <w:spacing w:line="120" w:lineRule="auto"/>
        <w:rPr>
          <w:rFonts w:ascii="GHEA Grapalat" w:hAnsi="GHEA Grapalat"/>
          <w:b/>
          <w:sz w:val="20"/>
          <w:szCs w:val="20"/>
        </w:rPr>
      </w:pPr>
    </w:p>
    <w:p w:rsidR="00446F86" w:rsidRPr="00B41FBA" w:rsidRDefault="00D32BB1" w:rsidP="00D32BB1">
      <w:pPr>
        <w:tabs>
          <w:tab w:val="left" w:pos="0"/>
        </w:tabs>
        <w:rPr>
          <w:rFonts w:ascii="GHEA Grapalat" w:hAnsi="GHEA Grapalat"/>
          <w:b/>
          <w:sz w:val="20"/>
          <w:szCs w:val="20"/>
        </w:rPr>
      </w:pPr>
      <w:r w:rsidRPr="00B41FBA">
        <w:rPr>
          <w:rFonts w:ascii="GHEA Grapalat" w:hAnsi="GHEA Grapalat"/>
          <w:b/>
          <w:sz w:val="20"/>
          <w:szCs w:val="20"/>
        </w:rPr>
        <w:t>ՀԱՇՎԵՏՎՈՒԹՅՈՒՆ ՀԱՅԱՍՏԱՆԻ ՀԱՆՐԱՊԵՏՈՒԹՅԱՆ 20</w:t>
      </w:r>
      <w:r w:rsidR="00446F86" w:rsidRPr="00B41FBA">
        <w:rPr>
          <w:rFonts w:ascii="GHEA Grapalat" w:hAnsi="GHEA Grapalat"/>
          <w:b/>
          <w:sz w:val="20"/>
          <w:szCs w:val="20"/>
        </w:rPr>
        <w:t>2</w:t>
      </w:r>
      <w:r w:rsidR="003F48DA" w:rsidRPr="00B41FBA">
        <w:rPr>
          <w:rFonts w:ascii="GHEA Grapalat" w:hAnsi="GHEA Grapalat"/>
          <w:b/>
          <w:sz w:val="20"/>
          <w:szCs w:val="20"/>
        </w:rPr>
        <w:t>1</w:t>
      </w:r>
      <w:r w:rsidRPr="00B41FBA">
        <w:rPr>
          <w:rFonts w:ascii="GHEA Grapalat" w:hAnsi="GHEA Grapalat"/>
          <w:b/>
          <w:sz w:val="20"/>
          <w:szCs w:val="20"/>
        </w:rPr>
        <w:t xml:space="preserve"> ԹՎԱԿԱՆԻ</w:t>
      </w:r>
      <w:r w:rsidR="00F43516" w:rsidRPr="00B41FBA">
        <w:rPr>
          <w:rFonts w:ascii="GHEA Grapalat" w:hAnsi="GHEA Grapalat"/>
          <w:b/>
          <w:sz w:val="20"/>
          <w:szCs w:val="20"/>
        </w:rPr>
        <w:t xml:space="preserve"> </w:t>
      </w:r>
      <w:r w:rsidRPr="00B41FBA">
        <w:rPr>
          <w:rFonts w:ascii="GHEA Grapalat" w:hAnsi="GHEA Grapalat"/>
          <w:b/>
          <w:sz w:val="20"/>
          <w:szCs w:val="20"/>
        </w:rPr>
        <w:t>ԱՌԱՋԻՆ</w:t>
      </w:r>
    </w:p>
    <w:p w:rsidR="00446F86" w:rsidRPr="00B41FBA" w:rsidRDefault="00CE6644" w:rsidP="00D32BB1">
      <w:pPr>
        <w:tabs>
          <w:tab w:val="left" w:pos="0"/>
        </w:tabs>
        <w:rPr>
          <w:rFonts w:ascii="GHEA Grapalat" w:hAnsi="GHEA Grapalat"/>
          <w:b/>
          <w:sz w:val="20"/>
          <w:szCs w:val="20"/>
        </w:rPr>
      </w:pPr>
      <w:r>
        <w:rPr>
          <w:rFonts w:ascii="GHEA Grapalat" w:hAnsi="GHEA Grapalat"/>
          <w:b/>
          <w:sz w:val="20"/>
          <w:szCs w:val="20"/>
        </w:rPr>
        <w:t>ԿԻՍԱՄՅԱԿ</w:t>
      </w:r>
      <w:r w:rsidR="00D32BB1" w:rsidRPr="00B41FBA">
        <w:rPr>
          <w:rFonts w:ascii="GHEA Grapalat" w:hAnsi="GHEA Grapalat"/>
          <w:b/>
          <w:sz w:val="20"/>
          <w:szCs w:val="20"/>
        </w:rPr>
        <w:t>Ի ՊԵՏԱԿԱՆ ԲՅՈՒՋԵԻ ՕՏԱՐԵՐԿՐՅԱ</w:t>
      </w:r>
      <w:r w:rsidR="00F43516" w:rsidRPr="00B41FBA">
        <w:rPr>
          <w:rFonts w:ascii="GHEA Grapalat" w:hAnsi="GHEA Grapalat"/>
          <w:b/>
          <w:sz w:val="20"/>
          <w:szCs w:val="20"/>
        </w:rPr>
        <w:t xml:space="preserve"> </w:t>
      </w:r>
      <w:r w:rsidR="00D32BB1" w:rsidRPr="00B41FBA">
        <w:rPr>
          <w:rFonts w:ascii="GHEA Grapalat" w:hAnsi="GHEA Grapalat"/>
          <w:b/>
          <w:sz w:val="20"/>
          <w:szCs w:val="20"/>
        </w:rPr>
        <w:t>ՊԵՏՈՒԹՅՈՒՆՆԵՐԻ ԵՎ</w:t>
      </w:r>
      <w:r w:rsidR="00446F86" w:rsidRPr="00B41FBA">
        <w:rPr>
          <w:rFonts w:ascii="GHEA Grapalat" w:hAnsi="GHEA Grapalat"/>
          <w:b/>
          <w:sz w:val="20"/>
          <w:szCs w:val="20"/>
        </w:rPr>
        <w:t xml:space="preserve"> </w:t>
      </w:r>
      <w:r w:rsidR="00363BB9" w:rsidRPr="00B41FBA">
        <w:rPr>
          <w:rFonts w:ascii="GHEA Grapalat" w:hAnsi="GHEA Grapalat"/>
          <w:b/>
          <w:sz w:val="20"/>
          <w:szCs w:val="20"/>
        </w:rPr>
        <w:t xml:space="preserve">ՄԻՋԱԶԳԱՅԻՆ </w:t>
      </w:r>
      <w:r w:rsidR="00D32BB1" w:rsidRPr="00B41FBA">
        <w:rPr>
          <w:rFonts w:ascii="GHEA Grapalat" w:hAnsi="GHEA Grapalat"/>
          <w:b/>
          <w:sz w:val="20"/>
          <w:szCs w:val="20"/>
        </w:rPr>
        <w:t>ԿԱԶՄԱԿԵՐՊՈՒԹՅՈՒՆՆԵՐԻ</w:t>
      </w:r>
      <w:r w:rsidR="005E4DC1" w:rsidRPr="00B41FBA">
        <w:rPr>
          <w:rFonts w:ascii="GHEA Grapalat" w:hAnsi="GHEA Grapalat"/>
          <w:b/>
          <w:sz w:val="20"/>
          <w:szCs w:val="20"/>
        </w:rPr>
        <w:t xml:space="preserve"> </w:t>
      </w:r>
      <w:r w:rsidR="00D32BB1" w:rsidRPr="00B41FBA">
        <w:rPr>
          <w:rFonts w:ascii="GHEA Grapalat" w:hAnsi="GHEA Grapalat"/>
          <w:b/>
          <w:sz w:val="20"/>
          <w:szCs w:val="20"/>
        </w:rPr>
        <w:t>ԱՋԱԿՑՈՒԹՅԱՄԲ</w:t>
      </w:r>
      <w:r w:rsidR="00363BB9" w:rsidRPr="00B41FBA">
        <w:rPr>
          <w:rFonts w:ascii="GHEA Grapalat" w:hAnsi="GHEA Grapalat"/>
          <w:b/>
          <w:sz w:val="20"/>
          <w:szCs w:val="20"/>
        </w:rPr>
        <w:t xml:space="preserve"> </w:t>
      </w:r>
      <w:r w:rsidR="00D32BB1" w:rsidRPr="00B41FBA">
        <w:rPr>
          <w:rFonts w:ascii="GHEA Grapalat" w:hAnsi="GHEA Grapalat"/>
          <w:b/>
          <w:sz w:val="20"/>
          <w:szCs w:val="20"/>
        </w:rPr>
        <w:t>ԻՐԱԿԱՆԱՑՎՈՂ</w:t>
      </w:r>
      <w:r w:rsidR="00446F86" w:rsidRPr="00B41FBA">
        <w:rPr>
          <w:rFonts w:ascii="GHEA Grapalat" w:hAnsi="GHEA Grapalat"/>
          <w:b/>
          <w:sz w:val="20"/>
          <w:szCs w:val="20"/>
        </w:rPr>
        <w:t xml:space="preserve"> </w:t>
      </w:r>
      <w:r w:rsidR="00D32BB1" w:rsidRPr="00B41FBA">
        <w:rPr>
          <w:rFonts w:ascii="GHEA Grapalat" w:hAnsi="GHEA Grapalat"/>
          <w:b/>
          <w:sz w:val="20"/>
          <w:szCs w:val="20"/>
        </w:rPr>
        <w:t>ՎԱՐԿԱՅԻՆ ԾՐԱԳՐԵՐԻ</w:t>
      </w:r>
    </w:p>
    <w:p w:rsidR="006E47C6" w:rsidRPr="00B41FBA" w:rsidRDefault="00D32BB1" w:rsidP="00D32BB1">
      <w:pPr>
        <w:tabs>
          <w:tab w:val="left" w:pos="0"/>
        </w:tabs>
        <w:rPr>
          <w:rFonts w:ascii="GHEA Grapalat" w:hAnsi="GHEA Grapalat"/>
          <w:b/>
          <w:sz w:val="20"/>
          <w:szCs w:val="20"/>
        </w:rPr>
      </w:pPr>
      <w:r w:rsidRPr="00B41FBA">
        <w:rPr>
          <w:rFonts w:ascii="GHEA Grapalat" w:hAnsi="GHEA Grapalat"/>
          <w:b/>
          <w:sz w:val="20"/>
          <w:szCs w:val="20"/>
        </w:rPr>
        <w:t>ԵՎ ՄԻՋՈՑԱՌՈՒՄՆԵՐԻ</w:t>
      </w:r>
      <w:r w:rsidR="005E4DC1" w:rsidRPr="00B41FBA">
        <w:rPr>
          <w:rFonts w:ascii="GHEA Grapalat" w:hAnsi="GHEA Grapalat"/>
          <w:b/>
          <w:sz w:val="20"/>
          <w:szCs w:val="20"/>
        </w:rPr>
        <w:t xml:space="preserve"> </w:t>
      </w:r>
      <w:r w:rsidRPr="00B41FBA">
        <w:rPr>
          <w:rFonts w:ascii="GHEA Grapalat" w:hAnsi="GHEA Grapalat"/>
          <w:b/>
          <w:sz w:val="20"/>
          <w:szCs w:val="20"/>
        </w:rPr>
        <w:t>ՇՐՋԱՆԱԿՆԵՐՈՒՄ ԿԱՏԱՐՎԱԾ</w:t>
      </w:r>
      <w:r w:rsidR="00446F86" w:rsidRPr="00B41FBA">
        <w:rPr>
          <w:rFonts w:ascii="GHEA Grapalat" w:hAnsi="GHEA Grapalat"/>
          <w:b/>
          <w:sz w:val="20"/>
          <w:szCs w:val="20"/>
        </w:rPr>
        <w:t xml:space="preserve"> ԾԱԽՍԵՐԻ </w:t>
      </w:r>
      <w:r w:rsidRPr="00B41FBA">
        <w:rPr>
          <w:rFonts w:ascii="GHEA Grapalat" w:hAnsi="GHEA Grapalat"/>
          <w:b/>
          <w:sz w:val="20"/>
          <w:szCs w:val="20"/>
        </w:rPr>
        <w:t>ՎԵՐԱԲԵՐՅԱԼ</w:t>
      </w:r>
      <w:r w:rsidR="00446F86" w:rsidRPr="00B41FBA">
        <w:rPr>
          <w:rFonts w:ascii="GHEA Grapalat" w:hAnsi="GHEA Grapalat"/>
          <w:b/>
          <w:sz w:val="20"/>
          <w:szCs w:val="20"/>
        </w:rPr>
        <w:t>…</w:t>
      </w:r>
      <w:r w:rsidR="005E4DC1" w:rsidRPr="00B41FBA">
        <w:rPr>
          <w:rFonts w:ascii="GHEA Grapalat" w:hAnsi="GHEA Grapalat"/>
          <w:b/>
          <w:sz w:val="20"/>
          <w:szCs w:val="20"/>
        </w:rPr>
        <w:t>..</w:t>
      </w:r>
      <w:proofErr w:type="gramStart"/>
      <w:r w:rsidR="006E47C6" w:rsidRPr="00B41FBA">
        <w:rPr>
          <w:rFonts w:ascii="GHEA Grapalat" w:hAnsi="GHEA Grapalat"/>
          <w:b/>
          <w:sz w:val="20"/>
          <w:szCs w:val="20"/>
        </w:rPr>
        <w:t>……</w:t>
      </w:r>
      <w:r w:rsidR="000A26B4" w:rsidRPr="00B41FBA">
        <w:rPr>
          <w:rFonts w:ascii="GHEA Grapalat" w:hAnsi="GHEA Grapalat"/>
          <w:b/>
          <w:sz w:val="20"/>
          <w:szCs w:val="20"/>
        </w:rPr>
        <w:t>...</w:t>
      </w:r>
      <w:r w:rsidR="00811F1E" w:rsidRPr="00B41FBA">
        <w:rPr>
          <w:rFonts w:ascii="GHEA Grapalat" w:hAnsi="GHEA Grapalat"/>
          <w:b/>
          <w:sz w:val="20"/>
          <w:szCs w:val="20"/>
        </w:rPr>
        <w:t>….</w:t>
      </w:r>
      <w:r w:rsidR="006E47C6" w:rsidRPr="00B41FBA">
        <w:rPr>
          <w:rFonts w:ascii="GHEA Grapalat" w:hAnsi="GHEA Grapalat"/>
          <w:b/>
          <w:sz w:val="20"/>
          <w:szCs w:val="20"/>
        </w:rPr>
        <w:t>…</w:t>
      </w:r>
      <w:r w:rsidR="00446F86" w:rsidRPr="00B41FBA">
        <w:rPr>
          <w:rFonts w:ascii="GHEA Grapalat" w:hAnsi="GHEA Grapalat"/>
          <w:b/>
          <w:sz w:val="20"/>
          <w:szCs w:val="20"/>
        </w:rPr>
        <w:t>.</w:t>
      </w:r>
      <w:r w:rsidR="006E47C6" w:rsidRPr="00B41FBA">
        <w:rPr>
          <w:rFonts w:ascii="GHEA Grapalat" w:hAnsi="GHEA Grapalat"/>
          <w:b/>
          <w:sz w:val="20"/>
          <w:szCs w:val="20"/>
        </w:rPr>
        <w:t>..….</w:t>
      </w:r>
      <w:proofErr w:type="gramEnd"/>
      <w:r w:rsidR="000A26B4" w:rsidRPr="00B41FBA">
        <w:rPr>
          <w:rFonts w:ascii="GHEA Grapalat" w:hAnsi="GHEA Grapalat"/>
          <w:b/>
          <w:sz w:val="20"/>
          <w:szCs w:val="20"/>
        </w:rPr>
        <w:t>3</w:t>
      </w:r>
      <w:r w:rsidR="00643F9E">
        <w:rPr>
          <w:rFonts w:ascii="GHEA Grapalat" w:hAnsi="GHEA Grapalat"/>
          <w:b/>
          <w:sz w:val="20"/>
          <w:szCs w:val="20"/>
        </w:rPr>
        <w:t>7</w:t>
      </w:r>
      <w:r w:rsidR="000A26B4" w:rsidRPr="00B41FBA">
        <w:rPr>
          <w:rFonts w:ascii="GHEA Grapalat" w:hAnsi="GHEA Grapalat"/>
          <w:b/>
          <w:sz w:val="20"/>
          <w:szCs w:val="20"/>
        </w:rPr>
        <w:t>9</w:t>
      </w:r>
    </w:p>
    <w:p w:rsidR="007170DD" w:rsidRPr="00B41FBA" w:rsidRDefault="007170DD" w:rsidP="000A1CEF">
      <w:pPr>
        <w:tabs>
          <w:tab w:val="left" w:pos="0"/>
        </w:tabs>
        <w:spacing w:line="120" w:lineRule="auto"/>
        <w:rPr>
          <w:rFonts w:ascii="GHEA Grapalat" w:hAnsi="GHEA Grapalat"/>
          <w:b/>
          <w:sz w:val="20"/>
          <w:szCs w:val="20"/>
        </w:rPr>
      </w:pPr>
    </w:p>
    <w:p w:rsidR="00446F86" w:rsidRPr="00B41FBA" w:rsidRDefault="006A2A71" w:rsidP="006A2A71">
      <w:pPr>
        <w:tabs>
          <w:tab w:val="left" w:pos="0"/>
        </w:tabs>
        <w:rPr>
          <w:rFonts w:ascii="GHEA Grapalat" w:hAnsi="GHEA Grapalat"/>
          <w:b/>
          <w:sz w:val="20"/>
          <w:szCs w:val="20"/>
        </w:rPr>
      </w:pPr>
      <w:r w:rsidRPr="00B41FBA">
        <w:rPr>
          <w:rFonts w:ascii="GHEA Grapalat" w:hAnsi="GHEA Grapalat"/>
          <w:b/>
          <w:sz w:val="20"/>
          <w:szCs w:val="20"/>
        </w:rPr>
        <w:t xml:space="preserve">ՀԱՇՎԵՏՎՈՒԹՅՈՒՆ ՀԱՅԱՍՏԱՆԻ ՀԱՆՐԱՊԵՏՈՒԹՅԱՆ </w:t>
      </w:r>
      <w:r w:rsidR="003F48DA" w:rsidRPr="00B41FBA">
        <w:rPr>
          <w:rFonts w:ascii="GHEA Grapalat" w:hAnsi="GHEA Grapalat"/>
          <w:b/>
          <w:sz w:val="20"/>
          <w:szCs w:val="20"/>
        </w:rPr>
        <w:t>2021</w:t>
      </w:r>
      <w:r w:rsidRPr="00B41FBA">
        <w:rPr>
          <w:rFonts w:ascii="GHEA Grapalat" w:hAnsi="GHEA Grapalat"/>
          <w:b/>
          <w:sz w:val="20"/>
          <w:szCs w:val="20"/>
        </w:rPr>
        <w:t xml:space="preserve"> ԹՎԱԿԱՆԻ ԱՌԱՋԻՆ </w:t>
      </w:r>
      <w:r w:rsidR="00CE6644">
        <w:rPr>
          <w:rFonts w:ascii="GHEA Grapalat" w:hAnsi="GHEA Grapalat"/>
          <w:b/>
          <w:sz w:val="20"/>
          <w:szCs w:val="20"/>
        </w:rPr>
        <w:t>ԿԻՍԱՄՅԱԿ</w:t>
      </w:r>
      <w:r w:rsidRPr="00B41FBA">
        <w:rPr>
          <w:rFonts w:ascii="GHEA Grapalat" w:hAnsi="GHEA Grapalat"/>
          <w:b/>
          <w:sz w:val="20"/>
          <w:szCs w:val="20"/>
        </w:rPr>
        <w:t>Ի ՊԵՏԱԿԱՆ ԲՅՈ</w:t>
      </w:r>
      <w:r w:rsidR="00907F57" w:rsidRPr="00B41FBA">
        <w:rPr>
          <w:rFonts w:ascii="GHEA Grapalat" w:hAnsi="GHEA Grapalat"/>
          <w:b/>
          <w:sz w:val="20"/>
          <w:szCs w:val="20"/>
        </w:rPr>
        <w:t>ՒՋԵԻ ՕՏԱՐԵՐԿՐՅԱ ՊԵՏՈՒԹՅՈՒՆՆԵՐԻ ԵՎ</w:t>
      </w:r>
      <w:r w:rsidR="00446F86" w:rsidRPr="00B41FBA">
        <w:rPr>
          <w:rFonts w:ascii="GHEA Grapalat" w:hAnsi="GHEA Grapalat"/>
          <w:b/>
          <w:sz w:val="20"/>
          <w:szCs w:val="20"/>
        </w:rPr>
        <w:t xml:space="preserve"> ՄԻՋԱԶԳԱՅԻՆ </w:t>
      </w:r>
      <w:r w:rsidRPr="00B41FBA">
        <w:rPr>
          <w:rFonts w:ascii="GHEA Grapalat" w:hAnsi="GHEA Grapalat"/>
          <w:b/>
          <w:sz w:val="20"/>
          <w:szCs w:val="20"/>
        </w:rPr>
        <w:t>ԿԱԶՄԱԿԵՐՊՈՒԹՅՈՒՆՆԵՐԻ</w:t>
      </w:r>
      <w:r w:rsidR="005E4DC1" w:rsidRPr="00B41FBA">
        <w:rPr>
          <w:rFonts w:ascii="GHEA Grapalat" w:hAnsi="GHEA Grapalat"/>
          <w:b/>
          <w:sz w:val="20"/>
          <w:szCs w:val="20"/>
        </w:rPr>
        <w:t xml:space="preserve"> </w:t>
      </w:r>
      <w:r w:rsidRPr="00B41FBA">
        <w:rPr>
          <w:rFonts w:ascii="GHEA Grapalat" w:hAnsi="GHEA Grapalat"/>
          <w:b/>
          <w:sz w:val="20"/>
          <w:szCs w:val="20"/>
        </w:rPr>
        <w:t>ԱՋԱԿՑՈՒԹՅԱՄԲ ԻՐԱԿԱ</w:t>
      </w:r>
      <w:r w:rsidR="00907F57" w:rsidRPr="00B41FBA">
        <w:rPr>
          <w:rFonts w:ascii="GHEA Grapalat" w:hAnsi="GHEA Grapalat"/>
          <w:b/>
          <w:sz w:val="20"/>
          <w:szCs w:val="20"/>
        </w:rPr>
        <w:t>ՆԱՑՎՈՂ ԴՐԱՄԱՇՆՈՐՀԱՅԻՆ</w:t>
      </w:r>
    </w:p>
    <w:p w:rsidR="00036F10" w:rsidRPr="00B41FBA" w:rsidRDefault="00907F57" w:rsidP="006A2A71">
      <w:pPr>
        <w:tabs>
          <w:tab w:val="left" w:pos="0"/>
        </w:tabs>
        <w:rPr>
          <w:rFonts w:ascii="GHEA Grapalat" w:hAnsi="GHEA Grapalat"/>
          <w:b/>
          <w:sz w:val="20"/>
          <w:szCs w:val="20"/>
        </w:rPr>
      </w:pPr>
      <w:r w:rsidRPr="00B41FBA">
        <w:rPr>
          <w:rFonts w:ascii="GHEA Grapalat" w:hAnsi="GHEA Grapalat"/>
          <w:b/>
          <w:sz w:val="20"/>
          <w:szCs w:val="20"/>
        </w:rPr>
        <w:t>ԾՐԱԳՐԵՐԻ ԵՎ</w:t>
      </w:r>
      <w:r w:rsidR="006A2A71" w:rsidRPr="00B41FBA">
        <w:rPr>
          <w:rFonts w:ascii="GHEA Grapalat" w:hAnsi="GHEA Grapalat"/>
          <w:b/>
          <w:sz w:val="20"/>
          <w:szCs w:val="20"/>
        </w:rPr>
        <w:t xml:space="preserve"> ՄԻՋՈՑԱՌՈՒՄՆԵՐԻ</w:t>
      </w:r>
      <w:r w:rsidR="005E4DC1" w:rsidRPr="00B41FBA">
        <w:rPr>
          <w:rFonts w:ascii="GHEA Grapalat" w:hAnsi="GHEA Grapalat"/>
          <w:b/>
          <w:sz w:val="20"/>
          <w:szCs w:val="20"/>
        </w:rPr>
        <w:t xml:space="preserve"> </w:t>
      </w:r>
      <w:r w:rsidR="006A2A71" w:rsidRPr="00B41FBA">
        <w:rPr>
          <w:rFonts w:ascii="GHEA Grapalat" w:hAnsi="GHEA Grapalat"/>
          <w:b/>
          <w:sz w:val="20"/>
          <w:szCs w:val="20"/>
        </w:rPr>
        <w:t>ՇՐՋԱՆԱԿՆԵՐՈՒՄ</w:t>
      </w:r>
      <w:r w:rsidR="00446F86" w:rsidRPr="00B41FBA">
        <w:rPr>
          <w:rFonts w:ascii="GHEA Grapalat" w:hAnsi="GHEA Grapalat"/>
          <w:b/>
          <w:sz w:val="20"/>
          <w:szCs w:val="20"/>
        </w:rPr>
        <w:t xml:space="preserve"> </w:t>
      </w:r>
      <w:r w:rsidR="005E4DC1" w:rsidRPr="00B41FBA">
        <w:rPr>
          <w:rFonts w:ascii="GHEA Grapalat" w:hAnsi="GHEA Grapalat"/>
          <w:b/>
          <w:sz w:val="20"/>
          <w:szCs w:val="20"/>
        </w:rPr>
        <w:t xml:space="preserve">ԿԱՏԱՐՎԱԾ ԾԱԽՍԵՐԻ </w:t>
      </w:r>
      <w:r w:rsidR="006A2A71" w:rsidRPr="00B41FBA">
        <w:rPr>
          <w:rFonts w:ascii="GHEA Grapalat" w:hAnsi="GHEA Grapalat"/>
          <w:b/>
          <w:sz w:val="20"/>
          <w:szCs w:val="20"/>
        </w:rPr>
        <w:t>ՎԵՐԱԲԵՐՅԱԼ</w:t>
      </w:r>
      <w:r w:rsidR="00446F86" w:rsidRPr="00B41FBA">
        <w:rPr>
          <w:rFonts w:ascii="GHEA Grapalat" w:hAnsi="GHEA Grapalat"/>
          <w:b/>
          <w:sz w:val="20"/>
          <w:szCs w:val="20"/>
        </w:rPr>
        <w:t>...</w:t>
      </w:r>
      <w:r w:rsidR="00643F9E">
        <w:rPr>
          <w:rFonts w:ascii="GHEA Grapalat" w:hAnsi="GHEA Grapalat"/>
          <w:b/>
          <w:sz w:val="20"/>
          <w:szCs w:val="20"/>
        </w:rPr>
        <w:t>..…</w:t>
      </w:r>
      <w:r w:rsidR="000A26B4" w:rsidRPr="00B41FBA">
        <w:rPr>
          <w:rFonts w:ascii="GHEA Grapalat" w:hAnsi="GHEA Grapalat"/>
          <w:b/>
          <w:sz w:val="20"/>
          <w:szCs w:val="20"/>
        </w:rPr>
        <w:t>3</w:t>
      </w:r>
      <w:r w:rsidR="00643F9E">
        <w:rPr>
          <w:rFonts w:ascii="GHEA Grapalat" w:hAnsi="GHEA Grapalat"/>
          <w:b/>
          <w:sz w:val="20"/>
          <w:szCs w:val="20"/>
        </w:rPr>
        <w:t>9</w:t>
      </w:r>
      <w:r w:rsidR="000A26B4" w:rsidRPr="00B41FBA">
        <w:rPr>
          <w:rFonts w:ascii="GHEA Grapalat" w:hAnsi="GHEA Grapalat"/>
          <w:b/>
          <w:sz w:val="20"/>
          <w:szCs w:val="20"/>
        </w:rPr>
        <w:t>4</w:t>
      </w:r>
    </w:p>
    <w:p w:rsidR="00470F43" w:rsidRPr="00B41FBA" w:rsidRDefault="00470F43" w:rsidP="000A1CEF">
      <w:pPr>
        <w:tabs>
          <w:tab w:val="left" w:pos="0"/>
        </w:tabs>
        <w:spacing w:line="120" w:lineRule="auto"/>
        <w:rPr>
          <w:rFonts w:ascii="GHEA Grapalat" w:hAnsi="GHEA Grapalat"/>
          <w:b/>
          <w:sz w:val="20"/>
          <w:szCs w:val="20"/>
        </w:rPr>
      </w:pPr>
    </w:p>
    <w:p w:rsidR="00F96E74" w:rsidRPr="00B41FBA" w:rsidRDefault="00D37F63" w:rsidP="00F96E74">
      <w:pPr>
        <w:tabs>
          <w:tab w:val="left" w:pos="0"/>
        </w:tabs>
        <w:rPr>
          <w:rFonts w:ascii="GHEA Grapalat" w:hAnsi="GHEA Grapalat"/>
          <w:b/>
          <w:sz w:val="20"/>
          <w:szCs w:val="20"/>
        </w:rPr>
      </w:pPr>
      <w:r w:rsidRPr="00B41FBA">
        <w:rPr>
          <w:rFonts w:ascii="GHEA Grapalat" w:hAnsi="GHEA Grapalat"/>
          <w:b/>
          <w:sz w:val="20"/>
          <w:szCs w:val="20"/>
        </w:rPr>
        <w:t xml:space="preserve">ՀԱՇՎԵՏՎՈՒԹՅՈՒՆ </w:t>
      </w:r>
      <w:r w:rsidR="00F96E74" w:rsidRPr="00B41FBA">
        <w:rPr>
          <w:rFonts w:ascii="GHEA Grapalat" w:hAnsi="GHEA Grapalat"/>
          <w:b/>
          <w:sz w:val="20"/>
          <w:szCs w:val="20"/>
        </w:rPr>
        <w:t>ՀԱՅԱՍՏԱՆԻ ՀԱՆՐԱՊԵՏՈՒԹՅԱՆ 2021 ԹՎԱԿԱՆԻ</w:t>
      </w: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 xml:space="preserve">ԱՌԱՋԻՆ </w:t>
      </w:r>
      <w:r w:rsidR="00CE6644">
        <w:rPr>
          <w:rFonts w:ascii="GHEA Grapalat" w:hAnsi="GHEA Grapalat"/>
          <w:b/>
          <w:sz w:val="20"/>
          <w:szCs w:val="20"/>
        </w:rPr>
        <w:t>ԿԻՍԱՄՅԱԿ</w:t>
      </w:r>
      <w:r w:rsidRPr="00B41FBA">
        <w:rPr>
          <w:rFonts w:ascii="GHEA Grapalat" w:hAnsi="GHEA Grapalat"/>
          <w:b/>
          <w:sz w:val="20"/>
          <w:szCs w:val="20"/>
        </w:rPr>
        <w:t>Ի ՊԵՏԱԿԱՆ ԲՅՈՒՋԵԻ ԴԵՖԻՑԻՏԻ (ՊԱԿԱՍՈՒՐԴԻ)</w:t>
      </w:r>
    </w:p>
    <w:p w:rsidR="00907F57"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ՖԻՆԱՆՍԱՎՈՐՄԱՆ ԱՂԲՅՈՒՐՆԵՐԻ ՎԵՐԱԲԵՐՅԱԼ ….</w:t>
      </w:r>
      <w:proofErr w:type="gramStart"/>
      <w:r w:rsidR="00446F86" w:rsidRPr="00B41FBA">
        <w:rPr>
          <w:rFonts w:ascii="GHEA Grapalat" w:hAnsi="GHEA Grapalat"/>
          <w:b/>
          <w:sz w:val="20"/>
          <w:szCs w:val="20"/>
        </w:rPr>
        <w:t>………………………………………………………...</w:t>
      </w:r>
      <w:r w:rsidR="000A26B4" w:rsidRPr="00B41FBA">
        <w:rPr>
          <w:rFonts w:ascii="GHEA Grapalat" w:hAnsi="GHEA Grapalat"/>
          <w:b/>
          <w:sz w:val="20"/>
          <w:szCs w:val="20"/>
        </w:rPr>
        <w:t>…..</w:t>
      </w:r>
      <w:proofErr w:type="gramEnd"/>
      <w:r w:rsidR="00643F9E">
        <w:rPr>
          <w:rFonts w:ascii="GHEA Grapalat" w:hAnsi="GHEA Grapalat"/>
          <w:b/>
          <w:sz w:val="20"/>
          <w:szCs w:val="20"/>
        </w:rPr>
        <w:t>412</w:t>
      </w:r>
    </w:p>
    <w:p w:rsidR="00D37F63" w:rsidRPr="00B41FBA" w:rsidRDefault="00D37F63" w:rsidP="000A1CEF">
      <w:pPr>
        <w:tabs>
          <w:tab w:val="left" w:pos="0"/>
        </w:tabs>
        <w:spacing w:line="120" w:lineRule="auto"/>
        <w:rPr>
          <w:rFonts w:ascii="GHEA Grapalat" w:hAnsi="GHEA Grapalat"/>
          <w:b/>
          <w:sz w:val="20"/>
          <w:szCs w:val="20"/>
        </w:rPr>
      </w:pPr>
      <w:bookmarkStart w:id="0" w:name="_GoBack"/>
      <w:bookmarkEnd w:id="0"/>
    </w:p>
    <w:p w:rsidR="00AD1278" w:rsidRPr="00B41FBA" w:rsidRDefault="005E541B" w:rsidP="00D37F63">
      <w:pPr>
        <w:tabs>
          <w:tab w:val="left" w:pos="0"/>
        </w:tabs>
        <w:rPr>
          <w:rFonts w:ascii="GHEA Grapalat" w:hAnsi="GHEA Grapalat"/>
          <w:b/>
          <w:sz w:val="20"/>
          <w:szCs w:val="20"/>
        </w:rPr>
      </w:pPr>
      <w:r w:rsidRPr="00B41FBA">
        <w:rPr>
          <w:rFonts w:ascii="GHEA Grapalat" w:hAnsi="GHEA Grapalat"/>
          <w:b/>
          <w:sz w:val="20"/>
          <w:szCs w:val="20"/>
        </w:rPr>
        <w:t xml:space="preserve">ՀԱՇՎԵՏՎՈՒԹՅՈՒՆ ՀԱՅԱՍՏԱՆԻ ՀԱՆՐԱՊԵՏՈՒԹՅԱՆ </w:t>
      </w:r>
      <w:r w:rsidR="00446F86" w:rsidRPr="00B41FBA">
        <w:rPr>
          <w:rFonts w:ascii="GHEA Grapalat" w:hAnsi="GHEA Grapalat"/>
          <w:b/>
          <w:sz w:val="20"/>
          <w:szCs w:val="20"/>
        </w:rPr>
        <w:t>202</w:t>
      </w:r>
      <w:r w:rsidR="003F48DA" w:rsidRPr="00B41FBA">
        <w:rPr>
          <w:rFonts w:ascii="GHEA Grapalat" w:hAnsi="GHEA Grapalat"/>
          <w:b/>
          <w:sz w:val="20"/>
          <w:szCs w:val="20"/>
        </w:rPr>
        <w:t>1</w:t>
      </w:r>
      <w:r w:rsidRPr="00B41FBA">
        <w:rPr>
          <w:rFonts w:ascii="GHEA Grapalat" w:hAnsi="GHEA Grapalat"/>
          <w:b/>
          <w:sz w:val="20"/>
          <w:szCs w:val="20"/>
        </w:rPr>
        <w:t xml:space="preserve"> ԹՎԱԿԱՆԻ ԱՌԱՋԻՆ</w:t>
      </w:r>
    </w:p>
    <w:p w:rsidR="00AD1278" w:rsidRPr="00B41FBA" w:rsidRDefault="00CE6644" w:rsidP="00D37F63">
      <w:pPr>
        <w:tabs>
          <w:tab w:val="left" w:pos="0"/>
        </w:tabs>
        <w:rPr>
          <w:rFonts w:ascii="GHEA Grapalat" w:hAnsi="GHEA Grapalat"/>
          <w:b/>
          <w:sz w:val="20"/>
          <w:szCs w:val="20"/>
        </w:rPr>
      </w:pPr>
      <w:r>
        <w:rPr>
          <w:rFonts w:ascii="GHEA Grapalat" w:hAnsi="GHEA Grapalat"/>
          <w:b/>
          <w:sz w:val="20"/>
          <w:szCs w:val="20"/>
        </w:rPr>
        <w:t>ԿԻՍԱՄՅԱԿ</w:t>
      </w:r>
      <w:r w:rsidR="005E541B" w:rsidRPr="00B41FBA">
        <w:rPr>
          <w:rFonts w:ascii="GHEA Grapalat" w:hAnsi="GHEA Grapalat"/>
          <w:b/>
          <w:sz w:val="20"/>
          <w:szCs w:val="20"/>
        </w:rPr>
        <w:t>Ի</w:t>
      </w:r>
      <w:r w:rsidR="00CE0B02" w:rsidRPr="00B41FBA">
        <w:rPr>
          <w:rFonts w:ascii="GHEA Grapalat" w:hAnsi="GHEA Grapalat"/>
          <w:b/>
          <w:sz w:val="20"/>
          <w:szCs w:val="20"/>
        </w:rPr>
        <w:t xml:space="preserve"> </w:t>
      </w:r>
      <w:r w:rsidR="005E541B" w:rsidRPr="00B41FBA">
        <w:rPr>
          <w:rFonts w:ascii="GHEA Grapalat" w:hAnsi="GHEA Grapalat"/>
          <w:b/>
          <w:sz w:val="20"/>
          <w:szCs w:val="20"/>
        </w:rPr>
        <w:t xml:space="preserve">ՊԵՏԱԿԱՆ ԲՅՈՒՋԵԻ ԵԼՔԱՅԻՆ ԾՐԱԳՐԵՐԻ </w:t>
      </w:r>
      <w:r w:rsidR="00AD1278" w:rsidRPr="00B41FBA">
        <w:rPr>
          <w:rFonts w:ascii="GHEA Grapalat" w:hAnsi="GHEA Grapalat"/>
          <w:b/>
          <w:sz w:val="20"/>
          <w:szCs w:val="20"/>
        </w:rPr>
        <w:t>ԵՎ</w:t>
      </w:r>
      <w:r w:rsidR="005E541B" w:rsidRPr="00B41FBA">
        <w:rPr>
          <w:rFonts w:ascii="GHEA Grapalat" w:hAnsi="GHEA Grapalat"/>
          <w:b/>
          <w:sz w:val="20"/>
          <w:szCs w:val="20"/>
        </w:rPr>
        <w:t xml:space="preserve"> ՄԻՋՈՑԱՌՈՒՄՆԵՐԻ</w:t>
      </w:r>
    </w:p>
    <w:p w:rsidR="00AD1278" w:rsidRPr="00B41FBA" w:rsidRDefault="005E541B" w:rsidP="00D37F63">
      <w:pPr>
        <w:tabs>
          <w:tab w:val="left" w:pos="0"/>
        </w:tabs>
        <w:rPr>
          <w:rFonts w:ascii="GHEA Grapalat" w:hAnsi="GHEA Grapalat"/>
          <w:b/>
          <w:sz w:val="20"/>
          <w:szCs w:val="20"/>
        </w:rPr>
      </w:pPr>
      <w:r w:rsidRPr="00B41FBA">
        <w:rPr>
          <w:rFonts w:ascii="GHEA Grapalat" w:hAnsi="GHEA Grapalat"/>
          <w:b/>
          <w:sz w:val="20"/>
          <w:szCs w:val="20"/>
        </w:rPr>
        <w:t>ԳԾՈՎ ԱՐԴՅՈՒՆՔԱՅԻՆ (ԿԱՏԱՐՈՂԱԿԱՆ) ՑՈՒՑԱՆԻՇՆԵՐԻ ԿԱՏԱՐՄԱ</w:t>
      </w:r>
      <w:r w:rsidR="00AD1278" w:rsidRPr="00B41FBA">
        <w:rPr>
          <w:rFonts w:ascii="GHEA Grapalat" w:hAnsi="GHEA Grapalat"/>
          <w:b/>
          <w:sz w:val="20"/>
          <w:szCs w:val="20"/>
        </w:rPr>
        <w:t>Ն ՎԵՐԱԲԵՐՅԱԼ`</w:t>
      </w:r>
    </w:p>
    <w:p w:rsidR="005A1DFD" w:rsidRPr="00B41FBA" w:rsidRDefault="005E541B" w:rsidP="00D37F63">
      <w:pPr>
        <w:tabs>
          <w:tab w:val="left" w:pos="0"/>
        </w:tabs>
        <w:rPr>
          <w:rFonts w:ascii="GHEA Grapalat" w:hAnsi="GHEA Grapalat"/>
          <w:b/>
          <w:sz w:val="20"/>
          <w:szCs w:val="20"/>
        </w:rPr>
      </w:pPr>
      <w:r w:rsidRPr="00B41FBA">
        <w:rPr>
          <w:rFonts w:ascii="GHEA Grapalat" w:hAnsi="GHEA Grapalat"/>
          <w:b/>
          <w:sz w:val="20"/>
          <w:szCs w:val="20"/>
        </w:rPr>
        <w:lastRenderedPageBreak/>
        <w:t>ԸՍՏ ԲՅ</w:t>
      </w:r>
      <w:r w:rsidR="00446F86" w:rsidRPr="00B41FBA">
        <w:rPr>
          <w:rFonts w:ascii="GHEA Grapalat" w:hAnsi="GHEA Grapalat"/>
          <w:b/>
          <w:sz w:val="20"/>
          <w:szCs w:val="20"/>
        </w:rPr>
        <w:t xml:space="preserve">ՈՒՋԵՏԱՅԻՆ ՀԱՏԿԱՑՈՒՄՆԵՐԻ ԳԼԽԱՎՈՐ </w:t>
      </w:r>
      <w:r w:rsidRPr="00B41FBA">
        <w:rPr>
          <w:rFonts w:ascii="GHEA Grapalat" w:hAnsi="GHEA Grapalat"/>
          <w:b/>
          <w:sz w:val="20"/>
          <w:szCs w:val="20"/>
        </w:rPr>
        <w:t>ԿԱՐԳԱԴՐԻՉՆԵՐԻ</w:t>
      </w:r>
      <w:proofErr w:type="gramStart"/>
      <w:r w:rsidR="00AD1278" w:rsidRPr="00B41FBA">
        <w:rPr>
          <w:rFonts w:ascii="GHEA Grapalat" w:hAnsi="GHEA Grapalat"/>
          <w:b/>
          <w:sz w:val="20"/>
          <w:szCs w:val="20"/>
        </w:rPr>
        <w:t>……………</w:t>
      </w:r>
      <w:r w:rsidR="00446F86" w:rsidRPr="00B41FBA">
        <w:rPr>
          <w:rFonts w:ascii="GHEA Grapalat" w:hAnsi="GHEA Grapalat"/>
          <w:b/>
          <w:sz w:val="20"/>
          <w:szCs w:val="20"/>
        </w:rPr>
        <w:t>…</w:t>
      </w:r>
      <w:r w:rsidR="000A26B4" w:rsidRPr="00B41FBA">
        <w:rPr>
          <w:rFonts w:ascii="GHEA Grapalat" w:hAnsi="GHEA Grapalat"/>
          <w:b/>
          <w:sz w:val="20"/>
          <w:szCs w:val="20"/>
        </w:rPr>
        <w:t>…………………..…</w:t>
      </w:r>
      <w:proofErr w:type="gramEnd"/>
      <w:r w:rsidR="000A26B4" w:rsidRPr="00B41FBA">
        <w:rPr>
          <w:rFonts w:ascii="GHEA Grapalat" w:hAnsi="GHEA Grapalat"/>
          <w:b/>
          <w:sz w:val="20"/>
          <w:szCs w:val="20"/>
        </w:rPr>
        <w:t>..4</w:t>
      </w:r>
      <w:r w:rsidR="00643F9E">
        <w:rPr>
          <w:rFonts w:ascii="GHEA Grapalat" w:hAnsi="GHEA Grapalat"/>
          <w:b/>
          <w:sz w:val="20"/>
          <w:szCs w:val="20"/>
        </w:rPr>
        <w:t>46</w:t>
      </w:r>
    </w:p>
    <w:p w:rsidR="005A1DFD" w:rsidRPr="00B41FBA" w:rsidRDefault="005A1DFD" w:rsidP="000A1CEF">
      <w:pPr>
        <w:tabs>
          <w:tab w:val="left" w:pos="0"/>
        </w:tabs>
        <w:spacing w:line="120" w:lineRule="auto"/>
        <w:rPr>
          <w:rFonts w:ascii="GHEA Grapalat" w:hAnsi="GHEA Grapalat"/>
          <w:b/>
          <w:sz w:val="20"/>
          <w:szCs w:val="20"/>
        </w:rPr>
      </w:pPr>
    </w:p>
    <w:p w:rsidR="00AD1278" w:rsidRPr="00B41FBA" w:rsidRDefault="000A7633" w:rsidP="00D37F63">
      <w:pPr>
        <w:tabs>
          <w:tab w:val="left" w:pos="0"/>
        </w:tabs>
        <w:rPr>
          <w:rFonts w:ascii="GHEA Grapalat" w:hAnsi="GHEA Grapalat"/>
          <w:b/>
          <w:sz w:val="20"/>
          <w:szCs w:val="20"/>
        </w:rPr>
      </w:pPr>
      <w:r w:rsidRPr="00B41FBA">
        <w:rPr>
          <w:rFonts w:ascii="GHEA Grapalat" w:hAnsi="GHEA Grapalat"/>
          <w:b/>
          <w:sz w:val="20"/>
          <w:szCs w:val="20"/>
        </w:rPr>
        <w:t xml:space="preserve">ՀԱՇՎԵՏՎՈՒԹՅՈՒՆ </w:t>
      </w:r>
      <w:r w:rsidR="005E541B" w:rsidRPr="00B41FBA">
        <w:rPr>
          <w:rFonts w:ascii="GHEA Grapalat" w:hAnsi="GHEA Grapalat"/>
          <w:b/>
          <w:sz w:val="20"/>
          <w:szCs w:val="20"/>
        </w:rPr>
        <w:t xml:space="preserve">ՀԱՅԱՍՏԱՆԻ ՀԱՆՐԱՊԵՏՈՒԹՅԱՆ </w:t>
      </w:r>
      <w:r w:rsidR="00446F86" w:rsidRPr="00B41FBA">
        <w:rPr>
          <w:rFonts w:ascii="GHEA Grapalat" w:hAnsi="GHEA Grapalat"/>
          <w:b/>
          <w:sz w:val="20"/>
          <w:szCs w:val="20"/>
        </w:rPr>
        <w:t>202</w:t>
      </w:r>
      <w:r w:rsidR="003F48DA" w:rsidRPr="00B41FBA">
        <w:rPr>
          <w:rFonts w:ascii="GHEA Grapalat" w:hAnsi="GHEA Grapalat"/>
          <w:b/>
          <w:sz w:val="20"/>
          <w:szCs w:val="20"/>
        </w:rPr>
        <w:t>1</w:t>
      </w:r>
      <w:r w:rsidR="005E541B" w:rsidRPr="00B41FBA">
        <w:rPr>
          <w:rFonts w:ascii="GHEA Grapalat" w:hAnsi="GHEA Grapalat"/>
          <w:b/>
          <w:sz w:val="20"/>
          <w:szCs w:val="20"/>
        </w:rPr>
        <w:t xml:space="preserve"> ԹՎԱԿԱՆԻ ԱՌԱՋԻՆ</w:t>
      </w:r>
    </w:p>
    <w:p w:rsidR="00AD1278" w:rsidRPr="00B41FBA" w:rsidRDefault="00CE6644" w:rsidP="00D37F63">
      <w:pPr>
        <w:tabs>
          <w:tab w:val="left" w:pos="0"/>
        </w:tabs>
        <w:rPr>
          <w:rFonts w:ascii="GHEA Grapalat" w:hAnsi="GHEA Grapalat"/>
          <w:b/>
          <w:sz w:val="20"/>
          <w:szCs w:val="20"/>
        </w:rPr>
      </w:pPr>
      <w:r>
        <w:rPr>
          <w:rFonts w:ascii="GHEA Grapalat" w:hAnsi="GHEA Grapalat"/>
          <w:b/>
          <w:sz w:val="20"/>
          <w:szCs w:val="20"/>
        </w:rPr>
        <w:t>ԿԻՍԱՄՅԱԿ</w:t>
      </w:r>
      <w:r w:rsidR="005E541B" w:rsidRPr="00B41FBA">
        <w:rPr>
          <w:rFonts w:ascii="GHEA Grapalat" w:hAnsi="GHEA Grapalat"/>
          <w:b/>
          <w:sz w:val="20"/>
          <w:szCs w:val="20"/>
        </w:rPr>
        <w:t>Ի</w:t>
      </w:r>
      <w:r w:rsidR="00CE0B02" w:rsidRPr="00B41FBA">
        <w:rPr>
          <w:rFonts w:ascii="GHEA Grapalat" w:hAnsi="GHEA Grapalat"/>
          <w:b/>
          <w:sz w:val="20"/>
          <w:szCs w:val="20"/>
        </w:rPr>
        <w:t xml:space="preserve"> </w:t>
      </w:r>
      <w:r w:rsidR="005E541B" w:rsidRPr="00B41FBA">
        <w:rPr>
          <w:rFonts w:ascii="GHEA Grapalat" w:hAnsi="GHEA Grapalat"/>
          <w:b/>
          <w:sz w:val="20"/>
          <w:szCs w:val="20"/>
        </w:rPr>
        <w:t>ՊԵ</w:t>
      </w:r>
      <w:r w:rsidR="00AD1278" w:rsidRPr="00B41FBA">
        <w:rPr>
          <w:rFonts w:ascii="GHEA Grapalat" w:hAnsi="GHEA Grapalat"/>
          <w:b/>
          <w:sz w:val="20"/>
          <w:szCs w:val="20"/>
        </w:rPr>
        <w:t>ՏԱԿԱՆ ԲՅՈՒՋԵԻ ԵԼՔԱՅԻՆ ԾՐԱԳՐԵՐԻ ԵՎ</w:t>
      </w:r>
      <w:r w:rsidR="005E541B" w:rsidRPr="00B41FBA">
        <w:rPr>
          <w:rFonts w:ascii="GHEA Grapalat" w:hAnsi="GHEA Grapalat"/>
          <w:b/>
          <w:sz w:val="20"/>
          <w:szCs w:val="20"/>
        </w:rPr>
        <w:t xml:space="preserve"> ՄԻՋՈՑԱՌՈՒՄՆԵՐԻ</w:t>
      </w:r>
    </w:p>
    <w:p w:rsidR="00AD1278" w:rsidRPr="00B41FBA" w:rsidRDefault="005E541B" w:rsidP="00D37F63">
      <w:pPr>
        <w:tabs>
          <w:tab w:val="left" w:pos="0"/>
        </w:tabs>
        <w:rPr>
          <w:rFonts w:ascii="GHEA Grapalat" w:hAnsi="GHEA Grapalat"/>
          <w:b/>
          <w:sz w:val="20"/>
          <w:szCs w:val="20"/>
        </w:rPr>
      </w:pPr>
      <w:r w:rsidRPr="00B41FBA">
        <w:rPr>
          <w:rFonts w:ascii="GHEA Grapalat" w:hAnsi="GHEA Grapalat"/>
          <w:b/>
          <w:sz w:val="20"/>
          <w:szCs w:val="20"/>
        </w:rPr>
        <w:t>ԳԾՈՎ ԱՐԴՅՈՒՆՔԱՅԻՆ (ԿԱՏԱՐՈՂԱԿԱՆ) ՑՈՒՑԱՆԻՇՆԵՐԻ ԿԱՏԱՐՄԱՆ ՎԵՐԱԲԵՐՅԱԼ`</w:t>
      </w:r>
    </w:p>
    <w:p w:rsidR="00647147" w:rsidRPr="00B41FBA" w:rsidRDefault="005E541B" w:rsidP="00F96E74">
      <w:pPr>
        <w:tabs>
          <w:tab w:val="left" w:pos="0"/>
        </w:tabs>
        <w:rPr>
          <w:rFonts w:ascii="GHEA Grapalat" w:hAnsi="GHEA Grapalat"/>
          <w:b/>
          <w:sz w:val="20"/>
          <w:szCs w:val="20"/>
        </w:rPr>
      </w:pPr>
      <w:r w:rsidRPr="00B41FBA">
        <w:rPr>
          <w:rFonts w:ascii="GHEA Grapalat" w:hAnsi="GHEA Grapalat"/>
          <w:b/>
          <w:sz w:val="20"/>
          <w:szCs w:val="20"/>
        </w:rPr>
        <w:t>ԸՍՏ ՄԻՋՈՑԱՌՈՒՄՆԵ</w:t>
      </w:r>
      <w:r w:rsidR="00446F86" w:rsidRPr="00B41FBA">
        <w:rPr>
          <w:rFonts w:ascii="GHEA Grapalat" w:hAnsi="GHEA Grapalat"/>
          <w:b/>
          <w:sz w:val="20"/>
          <w:szCs w:val="20"/>
        </w:rPr>
        <w:t xml:space="preserve">ՐԸ ԿԱՏԱՐՈՂ ՀԱՆՐԱՅԻՆ ԻՇԽԱՆՈՒԹՅԱՆ </w:t>
      </w:r>
      <w:r w:rsidRPr="00B41FBA">
        <w:rPr>
          <w:rFonts w:ascii="GHEA Grapalat" w:hAnsi="GHEA Grapalat"/>
          <w:b/>
          <w:sz w:val="20"/>
          <w:szCs w:val="20"/>
        </w:rPr>
        <w:t>ՄԱՐՄԻՆՆԵՐԻ</w:t>
      </w:r>
      <w:proofErr w:type="gramStart"/>
      <w:r w:rsidR="00AD1278" w:rsidRPr="00B41FBA">
        <w:rPr>
          <w:rFonts w:ascii="GHEA Grapalat" w:hAnsi="GHEA Grapalat"/>
          <w:b/>
          <w:sz w:val="20"/>
          <w:szCs w:val="20"/>
        </w:rPr>
        <w:t>………………………</w:t>
      </w:r>
      <w:r w:rsidR="00446F86" w:rsidRPr="00B41FBA">
        <w:rPr>
          <w:rFonts w:ascii="GHEA Grapalat" w:hAnsi="GHEA Grapalat"/>
          <w:b/>
          <w:sz w:val="20"/>
          <w:szCs w:val="20"/>
        </w:rPr>
        <w:t>…………………………………………………………………………..</w:t>
      </w:r>
      <w:r w:rsidR="00AD1278" w:rsidRPr="00B41FBA">
        <w:rPr>
          <w:rFonts w:ascii="GHEA Grapalat" w:hAnsi="GHEA Grapalat"/>
          <w:b/>
          <w:sz w:val="20"/>
          <w:szCs w:val="20"/>
        </w:rPr>
        <w:t>………</w:t>
      </w:r>
      <w:r w:rsidR="00195A44" w:rsidRPr="00B41FBA">
        <w:rPr>
          <w:rFonts w:ascii="GHEA Grapalat" w:hAnsi="GHEA Grapalat"/>
          <w:b/>
          <w:sz w:val="20"/>
          <w:szCs w:val="20"/>
        </w:rPr>
        <w:t>..</w:t>
      </w:r>
      <w:r w:rsidR="00AD1278" w:rsidRPr="00B41FBA">
        <w:rPr>
          <w:rFonts w:ascii="GHEA Grapalat" w:hAnsi="GHEA Grapalat"/>
          <w:b/>
          <w:sz w:val="20"/>
          <w:szCs w:val="20"/>
        </w:rPr>
        <w:t>..…</w:t>
      </w:r>
      <w:proofErr w:type="gramEnd"/>
      <w:r w:rsidR="00AD1278" w:rsidRPr="00B41FBA">
        <w:rPr>
          <w:rFonts w:ascii="GHEA Grapalat" w:hAnsi="GHEA Grapalat"/>
          <w:b/>
          <w:sz w:val="20"/>
          <w:szCs w:val="20"/>
        </w:rPr>
        <w:t>..</w:t>
      </w:r>
      <w:r w:rsidR="00314669" w:rsidRPr="00B41FBA">
        <w:rPr>
          <w:rFonts w:ascii="GHEA Grapalat" w:hAnsi="GHEA Grapalat"/>
          <w:b/>
          <w:sz w:val="20"/>
          <w:szCs w:val="20"/>
        </w:rPr>
        <w:t>1</w:t>
      </w:r>
      <w:bookmarkStart w:id="1" w:name="_Toc71283303"/>
      <w:bookmarkStart w:id="2" w:name="_Toc71283304"/>
      <w:r w:rsidR="00195A44" w:rsidRPr="00B41FBA">
        <w:rPr>
          <w:rFonts w:ascii="GHEA Grapalat" w:hAnsi="GHEA Grapalat"/>
          <w:b/>
          <w:sz w:val="20"/>
          <w:szCs w:val="20"/>
        </w:rPr>
        <w:t>0</w:t>
      </w:r>
      <w:r w:rsidR="00643F9E">
        <w:rPr>
          <w:rFonts w:ascii="GHEA Grapalat" w:hAnsi="GHEA Grapalat"/>
          <w:b/>
          <w:sz w:val="20"/>
          <w:szCs w:val="20"/>
        </w:rPr>
        <w:t>73</w:t>
      </w:r>
    </w:p>
    <w:p w:rsidR="00647147" w:rsidRPr="00B41FBA" w:rsidRDefault="00647147" w:rsidP="003728C6">
      <w:pPr>
        <w:tabs>
          <w:tab w:val="left" w:pos="0"/>
        </w:tabs>
        <w:spacing w:line="120" w:lineRule="auto"/>
        <w:rPr>
          <w:rFonts w:ascii="GHEA Grapalat" w:hAnsi="GHEA Grapalat"/>
          <w:b/>
          <w:sz w:val="20"/>
          <w:szCs w:val="20"/>
        </w:rPr>
      </w:pP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 xml:space="preserve">ՏԵՂԵԿԱՆՔ ՀՀ 2021 ԹՎԱԿԱՆԻ ԱՌԱՋԻՆ </w:t>
      </w:r>
      <w:r w:rsidR="00CE6644">
        <w:rPr>
          <w:rFonts w:ascii="GHEA Grapalat" w:hAnsi="GHEA Grapalat"/>
          <w:b/>
          <w:sz w:val="20"/>
          <w:szCs w:val="20"/>
        </w:rPr>
        <w:t>ԿԻՍԱՄՅԱԿ</w:t>
      </w:r>
      <w:r w:rsidRPr="00B41FBA">
        <w:rPr>
          <w:rFonts w:ascii="GHEA Grapalat" w:hAnsi="GHEA Grapalat"/>
          <w:b/>
          <w:sz w:val="20"/>
          <w:szCs w:val="20"/>
        </w:rPr>
        <w:t>Ի ՊԵՏԱԿԱՆ ԲՅՈՒՋԵԻՑ</w:t>
      </w: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ԿՈՐՈՆԱՎԻՐՈՒՍԻ (COVID-19) ՏՆՏԵՍԱԿԱՆ ՀԵՏևԱՆՔՆԵՐԻ ՆՎԱԶԵՑՄԱՆ ԵՎ ՎԵՐԱՑՄԱՆ</w:t>
      </w: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ՆՊԱՏԱԿՈՎ ԻՐԱԿԱՆԱՑՎԱԾ ՄԻՋՈՑԱՌՈՒՄՆԵՐԻ ԳԾՈՎ ԿԱՏԱՐՎԱԾ ԾԱԽՍԵՐԻ</w:t>
      </w: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 xml:space="preserve">ՎԵՐԱԲԵՐՅԱԼ` ԸՍՏ ՊԱՏԱՍԽԱՆԱՏՈՒ ԵՎ ԿԱՏԱՐՈՂ </w:t>
      </w:r>
      <w:r w:rsidR="009A2939" w:rsidRPr="00B41FBA">
        <w:rPr>
          <w:rFonts w:ascii="GHEA Grapalat" w:hAnsi="GHEA Grapalat"/>
          <w:b/>
          <w:sz w:val="20"/>
          <w:szCs w:val="20"/>
        </w:rPr>
        <w:t>ՊԵՏԱԿԱՆ ՄԱՐՄԻՆՆԵՐԻ…</w:t>
      </w:r>
      <w:r w:rsidRPr="00B41FBA">
        <w:rPr>
          <w:rFonts w:ascii="GHEA Grapalat" w:hAnsi="GHEA Grapalat"/>
          <w:b/>
          <w:sz w:val="20"/>
          <w:szCs w:val="20"/>
        </w:rPr>
        <w:t>………………....</w:t>
      </w:r>
      <w:r w:rsidR="00643F9E">
        <w:rPr>
          <w:rFonts w:ascii="GHEA Grapalat" w:hAnsi="GHEA Grapalat"/>
          <w:b/>
          <w:sz w:val="20"/>
          <w:szCs w:val="20"/>
        </w:rPr>
        <w:t>.….</w:t>
      </w:r>
      <w:r w:rsidR="009A2939" w:rsidRPr="00B41FBA">
        <w:rPr>
          <w:rFonts w:ascii="GHEA Grapalat" w:hAnsi="GHEA Grapalat"/>
          <w:b/>
          <w:sz w:val="20"/>
          <w:szCs w:val="20"/>
        </w:rPr>
        <w:t>187</w:t>
      </w:r>
      <w:r w:rsidR="00643F9E">
        <w:rPr>
          <w:rFonts w:ascii="GHEA Grapalat" w:hAnsi="GHEA Grapalat"/>
          <w:b/>
          <w:sz w:val="20"/>
          <w:szCs w:val="20"/>
        </w:rPr>
        <w:t>9</w:t>
      </w:r>
    </w:p>
    <w:p w:rsidR="00F96E74" w:rsidRPr="00B41FBA" w:rsidRDefault="00F96E74" w:rsidP="00F96E74">
      <w:pPr>
        <w:tabs>
          <w:tab w:val="left" w:pos="0"/>
        </w:tabs>
        <w:spacing w:line="120" w:lineRule="auto"/>
        <w:rPr>
          <w:rFonts w:ascii="GHEA Grapalat" w:hAnsi="GHEA Grapalat"/>
          <w:b/>
          <w:sz w:val="20"/>
          <w:szCs w:val="20"/>
        </w:rPr>
      </w:pP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 xml:space="preserve">ՏԵՂԵԿԱՆՔ ՀՀ 2021 ԹՎԱԿԱՆԻ ԱՌԱՋԻՆ </w:t>
      </w:r>
      <w:r w:rsidR="00CE6644">
        <w:rPr>
          <w:rFonts w:ascii="GHEA Grapalat" w:hAnsi="GHEA Grapalat"/>
          <w:b/>
          <w:sz w:val="20"/>
          <w:szCs w:val="20"/>
        </w:rPr>
        <w:t>ԿԻՍԱՄՅԱԿ</w:t>
      </w:r>
      <w:r w:rsidRPr="00B41FBA">
        <w:rPr>
          <w:rFonts w:ascii="GHEA Grapalat" w:hAnsi="GHEA Grapalat"/>
          <w:b/>
          <w:sz w:val="20"/>
          <w:szCs w:val="20"/>
        </w:rPr>
        <w:t>Ի ՊԵՏԱԿԱՆ ԲՅՈՒՋԵԻՑ</w:t>
      </w: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 xml:space="preserve">ԿՈՐՈՆԱՎԻՐՈՒՍԻ (COVID-19) ՏՆՏԵՍԱԿԱՆ ՀԵՏևԱՆՔՆԵՐԻ ՆՎԱԶԵՑՄԱՆ ԵՎ </w:t>
      </w: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ՎԵՐԱՑՄԱՆ ՆՊԱՏԱԿՈՎ ԻՐԱԿԱՆԱՑՎԱԾ ԾԱԽՍԱՅԻՆ ԾՐԱԳՐԵՐԻ և ՄԻՋՈՑԱՌՈՒՄՆԵՐԻ</w:t>
      </w:r>
    </w:p>
    <w:p w:rsidR="00F96E74" w:rsidRPr="00B41FBA" w:rsidRDefault="00F96E74" w:rsidP="00F96E74">
      <w:pPr>
        <w:tabs>
          <w:tab w:val="left" w:pos="0"/>
        </w:tabs>
        <w:rPr>
          <w:rFonts w:ascii="GHEA Grapalat" w:hAnsi="GHEA Grapalat"/>
          <w:b/>
          <w:sz w:val="20"/>
          <w:szCs w:val="20"/>
        </w:rPr>
      </w:pPr>
      <w:r w:rsidRPr="00B41FBA">
        <w:rPr>
          <w:rFonts w:ascii="GHEA Grapalat" w:hAnsi="GHEA Grapalat"/>
          <w:b/>
          <w:sz w:val="20"/>
          <w:szCs w:val="20"/>
        </w:rPr>
        <w:t>ԳԾՈՎ ԱՐԴՅՈՒՆՔԱՅԻՆ (ԿԱՏԱՐՈՂԱԿԱՆ) ՑՈՒՑԱՆԻՇՆԵՐԻ ԿԱՏԱՐՄԱՆ ՎԵՐԱԲԵՐՅԱԼ`</w:t>
      </w:r>
    </w:p>
    <w:p w:rsidR="00F96E74" w:rsidRDefault="00F96E74" w:rsidP="00F96E74">
      <w:pPr>
        <w:tabs>
          <w:tab w:val="left" w:pos="0"/>
        </w:tabs>
        <w:rPr>
          <w:rFonts w:ascii="GHEA Grapalat" w:hAnsi="GHEA Grapalat"/>
          <w:b/>
          <w:sz w:val="20"/>
          <w:szCs w:val="20"/>
        </w:rPr>
      </w:pPr>
      <w:r w:rsidRPr="00B41FBA">
        <w:rPr>
          <w:rFonts w:ascii="GHEA Grapalat" w:hAnsi="GHEA Grapalat"/>
          <w:b/>
          <w:sz w:val="20"/>
          <w:szCs w:val="20"/>
        </w:rPr>
        <w:t>ԸՍՏ ԲՅՈՒՋԵՏԱՅԻՆ ՀԱՏԿԱՑՈՒՄՆԵՐԻ ԳԼԽԱՎՈՐ ԿԱՐԳԱԴՐԻՉՆԵՐԻ</w:t>
      </w:r>
      <w:r w:rsidR="009A2939" w:rsidRPr="00B41FBA">
        <w:rPr>
          <w:rFonts w:ascii="GHEA Grapalat" w:hAnsi="GHEA Grapalat"/>
          <w:b/>
          <w:sz w:val="20"/>
          <w:szCs w:val="20"/>
        </w:rPr>
        <w:t>….</w:t>
      </w:r>
      <w:proofErr w:type="gramStart"/>
      <w:r w:rsidR="00643F9E">
        <w:rPr>
          <w:rFonts w:ascii="GHEA Grapalat" w:hAnsi="GHEA Grapalat"/>
          <w:b/>
          <w:sz w:val="20"/>
          <w:szCs w:val="20"/>
        </w:rPr>
        <w:t>……………..…..…………..…</w:t>
      </w:r>
      <w:r w:rsidRPr="00B41FBA">
        <w:rPr>
          <w:rFonts w:ascii="GHEA Grapalat" w:hAnsi="GHEA Grapalat"/>
          <w:b/>
          <w:sz w:val="20"/>
          <w:szCs w:val="20"/>
        </w:rPr>
        <w:t>.</w:t>
      </w:r>
      <w:proofErr w:type="gramEnd"/>
      <w:r w:rsidR="009A2939" w:rsidRPr="00B41FBA">
        <w:rPr>
          <w:rFonts w:ascii="GHEA Grapalat" w:hAnsi="GHEA Grapalat"/>
          <w:b/>
          <w:sz w:val="20"/>
          <w:szCs w:val="20"/>
        </w:rPr>
        <w:t>1</w:t>
      </w:r>
      <w:r w:rsidR="00643F9E">
        <w:rPr>
          <w:rFonts w:ascii="GHEA Grapalat" w:hAnsi="GHEA Grapalat"/>
          <w:b/>
          <w:sz w:val="20"/>
          <w:szCs w:val="20"/>
        </w:rPr>
        <w:t>884</w:t>
      </w:r>
    </w:p>
    <w:p w:rsidR="006F3A37" w:rsidRDefault="006F3A37" w:rsidP="00643F9E">
      <w:pPr>
        <w:tabs>
          <w:tab w:val="left" w:pos="0"/>
        </w:tabs>
        <w:spacing w:line="120" w:lineRule="auto"/>
        <w:rPr>
          <w:rFonts w:ascii="GHEA Grapalat" w:hAnsi="GHEA Grapalat"/>
          <w:b/>
          <w:sz w:val="20"/>
          <w:szCs w:val="20"/>
        </w:rPr>
      </w:pPr>
    </w:p>
    <w:p w:rsidR="006F3A37" w:rsidRPr="008F14AD" w:rsidRDefault="006F3A37" w:rsidP="00F96E74">
      <w:pPr>
        <w:tabs>
          <w:tab w:val="left" w:pos="0"/>
        </w:tabs>
        <w:rPr>
          <w:rFonts w:ascii="GHEA Grapalat" w:hAnsi="GHEA Grapalat"/>
          <w:b/>
          <w:sz w:val="20"/>
          <w:szCs w:val="20"/>
        </w:rPr>
      </w:pPr>
      <w:r w:rsidRPr="006F3A37">
        <w:rPr>
          <w:rFonts w:ascii="GHEA Grapalat" w:hAnsi="GHEA Grapalat"/>
          <w:b/>
          <w:sz w:val="20"/>
          <w:szCs w:val="20"/>
        </w:rPr>
        <w:t>ՀՀ 2021 ԹՎԱԿԱՆԻ ԱՌԱՋԻՆ ԿԻՍԱՄՅԱԿԻ ՊԵՏԱԿԱՆ ԲՅՈՒՋԵԻՑ  ԿՈՐՈՆԱՎԻՐՈՒՍԻ (COVID-19) ՏՆՏԵՍԱԿԱՆ ՀԵՏևԱՆՔՆԵՐԻ ՆՎԱԶԵՑՄԱ</w:t>
      </w:r>
      <w:r w:rsidRPr="008F14AD">
        <w:rPr>
          <w:rFonts w:ascii="GHEA Grapalat" w:hAnsi="GHEA Grapalat"/>
          <w:b/>
          <w:sz w:val="20"/>
          <w:szCs w:val="20"/>
        </w:rPr>
        <w:t>Ն ԵՎ ՎԵՐԱՑՄԱՆ ՆՊԱՏԱԿՈՎ ՀԱՏԿԱՑՎԱԾ ՎԱՐԿԱՅԻՆ ՄԻՋՈՑՆԵՐԻ ԳԾՈՎ` ԾՐԱԳՐԵՐԻ ԵՎ ՄԻՋՈՑԱՌՈՒՄՆԵՐԻ ԱՐԴՅՈՒՆՔԱՅԻՆ (ԿԱՏԱՐՈՂԱԿԱՆ) ՑՈՒՑԱՆԻՇՆԵՐԻ ԿԱՏԱՐՄԱՆ ՎԵՐԱԲԵՐՅԱԼ` ԸՍՏ ԲՅՈՒՋԵՏԱՅԻՆ ՀԱՏԿԱՑՈՒՄՆԵՐԻ ԳԼԽԱՎՈՐ ԿԱՐԳԱԴՐԻՉՆԵՐԻ….……………………………………………………………………………..……..…..…………..…..1</w:t>
      </w:r>
      <w:r w:rsidR="00643F9E" w:rsidRPr="008F14AD">
        <w:rPr>
          <w:rFonts w:ascii="GHEA Grapalat" w:hAnsi="GHEA Grapalat"/>
          <w:b/>
          <w:sz w:val="20"/>
          <w:szCs w:val="20"/>
        </w:rPr>
        <w:t>893</w:t>
      </w:r>
    </w:p>
    <w:p w:rsidR="002C6D82" w:rsidRPr="008F14AD" w:rsidRDefault="002C6D82" w:rsidP="002C6D82">
      <w:pPr>
        <w:tabs>
          <w:tab w:val="left" w:pos="0"/>
        </w:tabs>
        <w:spacing w:line="120" w:lineRule="auto"/>
        <w:rPr>
          <w:rFonts w:ascii="GHEA Grapalat" w:hAnsi="GHEA Grapalat"/>
          <w:b/>
          <w:sz w:val="20"/>
          <w:szCs w:val="20"/>
        </w:rPr>
      </w:pPr>
    </w:p>
    <w:p w:rsidR="002C6D82" w:rsidRPr="008F14AD" w:rsidRDefault="002C6D82" w:rsidP="002C6D82">
      <w:pPr>
        <w:tabs>
          <w:tab w:val="left" w:pos="0"/>
        </w:tabs>
        <w:rPr>
          <w:rFonts w:ascii="GHEA Grapalat" w:hAnsi="GHEA Grapalat"/>
          <w:b/>
          <w:sz w:val="20"/>
          <w:szCs w:val="20"/>
        </w:rPr>
      </w:pPr>
      <w:r w:rsidRPr="008F14AD">
        <w:rPr>
          <w:rFonts w:ascii="GHEA Grapalat" w:hAnsi="GHEA Grapalat"/>
          <w:b/>
          <w:sz w:val="20"/>
          <w:szCs w:val="20"/>
        </w:rPr>
        <w:t>ՏԵՂԵԿԱՆՔ ՌԱԶՄԱԿԱՆ ԴՐՈՒԹՅԱՄԲ ՊԱՅՄԱՆԱՎՈՐՎԱԾ ՀՀ 2021 ԹՎԱԿԱՆԻ</w:t>
      </w:r>
    </w:p>
    <w:p w:rsidR="002C6D82" w:rsidRPr="008F14AD" w:rsidRDefault="002C6D82" w:rsidP="002C6D82">
      <w:pPr>
        <w:tabs>
          <w:tab w:val="left" w:pos="0"/>
        </w:tabs>
        <w:rPr>
          <w:rFonts w:ascii="GHEA Grapalat" w:hAnsi="GHEA Grapalat"/>
          <w:b/>
          <w:sz w:val="20"/>
          <w:szCs w:val="20"/>
        </w:rPr>
      </w:pPr>
      <w:r w:rsidRPr="008F14AD">
        <w:rPr>
          <w:rFonts w:ascii="GHEA Grapalat" w:hAnsi="GHEA Grapalat"/>
          <w:b/>
          <w:sz w:val="20"/>
          <w:szCs w:val="20"/>
        </w:rPr>
        <w:t xml:space="preserve">ԱՌԱՋԻՆ </w:t>
      </w:r>
      <w:r w:rsidR="00CE6644" w:rsidRPr="008F14AD">
        <w:rPr>
          <w:rFonts w:ascii="GHEA Grapalat" w:hAnsi="GHEA Grapalat"/>
          <w:b/>
          <w:sz w:val="20"/>
          <w:szCs w:val="20"/>
        </w:rPr>
        <w:t>ԿԻՍԱՄՅԱԿ</w:t>
      </w:r>
      <w:r w:rsidRPr="008F14AD">
        <w:rPr>
          <w:rFonts w:ascii="GHEA Grapalat" w:hAnsi="GHEA Grapalat"/>
          <w:b/>
          <w:sz w:val="20"/>
          <w:szCs w:val="20"/>
        </w:rPr>
        <w:t>Ի ՊԵՏԱԿԱՆ ԲՅՈՒՋԵԻՑ ԿԱՏԱՐՎԱԾ ԾԱԽՍԵՐԻ</w:t>
      </w:r>
    </w:p>
    <w:p w:rsidR="002C6D82" w:rsidRPr="008F14AD" w:rsidRDefault="002C6D82" w:rsidP="002C6D82">
      <w:pPr>
        <w:tabs>
          <w:tab w:val="left" w:pos="0"/>
        </w:tabs>
        <w:rPr>
          <w:rFonts w:ascii="GHEA Grapalat" w:hAnsi="GHEA Grapalat"/>
          <w:b/>
          <w:sz w:val="20"/>
          <w:szCs w:val="20"/>
        </w:rPr>
      </w:pPr>
      <w:r w:rsidRPr="008F14AD">
        <w:rPr>
          <w:rFonts w:ascii="GHEA Grapalat" w:hAnsi="GHEA Grapalat"/>
          <w:b/>
          <w:sz w:val="20"/>
          <w:szCs w:val="20"/>
        </w:rPr>
        <w:t>ՎԵՐԱԲԵՐՅԱԼ` ԸՍՏ ՊԱՏԱՍԽԱՆԱՏՈՒ ԵՎ ԿԱՏԱՐՈՂ ՊԵՏԱԿԱՆ ՄԱՐՄԻՆՆԵՐԻ…………………….</w:t>
      </w:r>
      <w:r w:rsidR="00880BB0" w:rsidRPr="008F14AD">
        <w:rPr>
          <w:rFonts w:ascii="GHEA Grapalat" w:hAnsi="GHEA Grapalat"/>
          <w:b/>
          <w:sz w:val="20"/>
          <w:szCs w:val="20"/>
        </w:rPr>
        <w:t>..…1</w:t>
      </w:r>
      <w:r w:rsidR="00643F9E" w:rsidRPr="008F14AD">
        <w:rPr>
          <w:rFonts w:ascii="GHEA Grapalat" w:hAnsi="GHEA Grapalat"/>
          <w:b/>
          <w:sz w:val="20"/>
          <w:szCs w:val="20"/>
        </w:rPr>
        <w:t>895</w:t>
      </w:r>
    </w:p>
    <w:p w:rsidR="002C6D82" w:rsidRPr="008F14AD" w:rsidRDefault="002C6D82" w:rsidP="003728C6">
      <w:pPr>
        <w:tabs>
          <w:tab w:val="left" w:pos="0"/>
        </w:tabs>
        <w:spacing w:line="120" w:lineRule="auto"/>
        <w:rPr>
          <w:rFonts w:ascii="GHEA Grapalat" w:hAnsi="GHEA Grapalat"/>
          <w:b/>
          <w:sz w:val="20"/>
          <w:szCs w:val="20"/>
        </w:rPr>
      </w:pPr>
    </w:p>
    <w:p w:rsidR="003728C6" w:rsidRPr="008F14AD" w:rsidRDefault="00647147" w:rsidP="002C6D82">
      <w:pPr>
        <w:tabs>
          <w:tab w:val="left" w:pos="0"/>
        </w:tabs>
        <w:rPr>
          <w:rFonts w:ascii="GHEA Grapalat" w:hAnsi="GHEA Grapalat"/>
          <w:b/>
          <w:sz w:val="20"/>
          <w:szCs w:val="20"/>
        </w:rPr>
      </w:pPr>
      <w:r w:rsidRPr="008F14AD">
        <w:rPr>
          <w:rFonts w:ascii="GHEA Grapalat" w:hAnsi="GHEA Grapalat"/>
          <w:b/>
          <w:sz w:val="20"/>
          <w:szCs w:val="20"/>
        </w:rPr>
        <w:t>ՏԵՂԵԿԱՆՔ ՌԱԶՄԱԿԱՆ ԴՐՈՒԹՅԱՄ</w:t>
      </w:r>
      <w:r w:rsidR="003728C6" w:rsidRPr="008F14AD">
        <w:rPr>
          <w:rFonts w:ascii="GHEA Grapalat" w:hAnsi="GHEA Grapalat"/>
          <w:b/>
          <w:sz w:val="20"/>
          <w:szCs w:val="20"/>
        </w:rPr>
        <w:t>Բ ՊԱՅՄԱՆԱՎՈՐՎԱԾ ՀՀ 2021 ԹՎԱԿԱՆԻ</w:t>
      </w:r>
    </w:p>
    <w:p w:rsidR="003728C6" w:rsidRPr="008F14AD" w:rsidRDefault="00647147" w:rsidP="002C6D82">
      <w:pPr>
        <w:tabs>
          <w:tab w:val="left" w:pos="0"/>
        </w:tabs>
        <w:rPr>
          <w:rFonts w:ascii="GHEA Grapalat" w:hAnsi="GHEA Grapalat"/>
          <w:b/>
          <w:sz w:val="20"/>
          <w:szCs w:val="20"/>
        </w:rPr>
      </w:pPr>
      <w:r w:rsidRPr="008F14AD">
        <w:rPr>
          <w:rFonts w:ascii="GHEA Grapalat" w:hAnsi="GHEA Grapalat"/>
          <w:b/>
          <w:sz w:val="20"/>
          <w:szCs w:val="20"/>
        </w:rPr>
        <w:t>ԱՌԱՋԻՆ</w:t>
      </w:r>
      <w:r w:rsidR="003728C6" w:rsidRPr="008F14AD">
        <w:rPr>
          <w:rFonts w:ascii="GHEA Grapalat" w:hAnsi="GHEA Grapalat"/>
          <w:b/>
          <w:sz w:val="20"/>
          <w:szCs w:val="20"/>
        </w:rPr>
        <w:t xml:space="preserve"> </w:t>
      </w:r>
      <w:r w:rsidR="00CE6644" w:rsidRPr="008F14AD">
        <w:rPr>
          <w:rFonts w:ascii="GHEA Grapalat" w:hAnsi="GHEA Grapalat"/>
          <w:b/>
          <w:sz w:val="20"/>
          <w:szCs w:val="20"/>
        </w:rPr>
        <w:t>ԿԻՍԱՄՅԱԿ</w:t>
      </w:r>
      <w:r w:rsidRPr="008F14AD">
        <w:rPr>
          <w:rFonts w:ascii="GHEA Grapalat" w:hAnsi="GHEA Grapalat"/>
          <w:b/>
          <w:sz w:val="20"/>
          <w:szCs w:val="20"/>
        </w:rPr>
        <w:t>Ի ՊԵՏԱԿԱՆ ԲՅՈՒՋԵԻ</w:t>
      </w:r>
      <w:r w:rsidR="003728C6" w:rsidRPr="008F14AD">
        <w:rPr>
          <w:rFonts w:ascii="GHEA Grapalat" w:hAnsi="GHEA Grapalat"/>
          <w:b/>
          <w:sz w:val="20"/>
          <w:szCs w:val="20"/>
        </w:rPr>
        <w:t>Ց ԻՐԱԿԱՆԱՑՎԱԾ ԾԱԽՍԱՅԻՆ</w:t>
      </w:r>
    </w:p>
    <w:p w:rsidR="003728C6" w:rsidRPr="008F14AD" w:rsidRDefault="003728C6" w:rsidP="002C6D82">
      <w:pPr>
        <w:tabs>
          <w:tab w:val="left" w:pos="0"/>
        </w:tabs>
        <w:rPr>
          <w:rFonts w:ascii="GHEA Grapalat" w:hAnsi="GHEA Grapalat"/>
          <w:b/>
          <w:sz w:val="20"/>
          <w:szCs w:val="20"/>
        </w:rPr>
      </w:pPr>
      <w:r w:rsidRPr="008F14AD">
        <w:rPr>
          <w:rFonts w:ascii="GHEA Grapalat" w:hAnsi="GHEA Grapalat"/>
          <w:b/>
          <w:sz w:val="20"/>
          <w:szCs w:val="20"/>
        </w:rPr>
        <w:t xml:space="preserve">ԾՐԱԳՐԵՐԻ ԵՎ </w:t>
      </w:r>
      <w:r w:rsidR="00647147" w:rsidRPr="008F14AD">
        <w:rPr>
          <w:rFonts w:ascii="GHEA Grapalat" w:hAnsi="GHEA Grapalat"/>
          <w:b/>
          <w:sz w:val="20"/>
          <w:szCs w:val="20"/>
        </w:rPr>
        <w:t>ՄԻՋՈՑԱՌՈՒՄՆԵՐԻ ԳԾՈՎ ԱՐԴՅՈՒՆՔԱՅԻՆ (ԿԱՏԱՐՈՂԱԿԱՆ)</w:t>
      </w:r>
    </w:p>
    <w:p w:rsidR="003728C6" w:rsidRPr="008F14AD" w:rsidRDefault="00647147" w:rsidP="002C6D82">
      <w:pPr>
        <w:tabs>
          <w:tab w:val="left" w:pos="0"/>
        </w:tabs>
        <w:rPr>
          <w:rFonts w:ascii="GHEA Grapalat" w:hAnsi="GHEA Grapalat"/>
          <w:b/>
          <w:sz w:val="20"/>
          <w:szCs w:val="20"/>
        </w:rPr>
      </w:pPr>
      <w:r w:rsidRPr="008F14AD">
        <w:rPr>
          <w:rFonts w:ascii="GHEA Grapalat" w:hAnsi="GHEA Grapalat"/>
          <w:b/>
          <w:sz w:val="20"/>
          <w:szCs w:val="20"/>
        </w:rPr>
        <w:t>ՑՈՒՑԱՆԻՇՆԵՐԻ</w:t>
      </w:r>
      <w:r w:rsidR="003728C6" w:rsidRPr="008F14AD">
        <w:rPr>
          <w:rFonts w:ascii="GHEA Grapalat" w:hAnsi="GHEA Grapalat"/>
          <w:b/>
          <w:sz w:val="20"/>
          <w:szCs w:val="20"/>
        </w:rPr>
        <w:t xml:space="preserve"> </w:t>
      </w:r>
      <w:r w:rsidRPr="008F14AD">
        <w:rPr>
          <w:rFonts w:ascii="GHEA Grapalat" w:hAnsi="GHEA Grapalat"/>
          <w:b/>
          <w:sz w:val="20"/>
          <w:szCs w:val="20"/>
        </w:rPr>
        <w:t>ԿԱՏԱՐՄԱՆ ՎԵՐԱԲԵՐՅԱԼ` ԸՍՏ ԲՅՈՒՋԵՏԱՅԻՆ</w:t>
      </w:r>
    </w:p>
    <w:p w:rsidR="003728C6" w:rsidRPr="008F14AD" w:rsidRDefault="00647147" w:rsidP="003728C6">
      <w:pPr>
        <w:tabs>
          <w:tab w:val="left" w:pos="0"/>
        </w:tabs>
        <w:rPr>
          <w:rFonts w:ascii="GHEA Grapalat" w:hAnsi="GHEA Grapalat"/>
          <w:b/>
          <w:sz w:val="20"/>
          <w:szCs w:val="20"/>
        </w:rPr>
      </w:pPr>
      <w:r w:rsidRPr="008F14AD">
        <w:rPr>
          <w:rFonts w:ascii="GHEA Grapalat" w:hAnsi="GHEA Grapalat"/>
          <w:b/>
          <w:sz w:val="20"/>
          <w:szCs w:val="20"/>
        </w:rPr>
        <w:t>ՀԱՏԿԱՑՈՒՄՆԵՐԻ ԳԼԽԱՎՈՐ ԿԱՐԳԱԴՐԻՉՆԵՐԻ</w:t>
      </w:r>
      <w:r w:rsidR="003728C6" w:rsidRPr="008F14AD">
        <w:rPr>
          <w:rFonts w:ascii="GHEA Grapalat" w:hAnsi="GHEA Grapalat"/>
          <w:b/>
          <w:sz w:val="20"/>
          <w:szCs w:val="20"/>
        </w:rPr>
        <w:t>………………………………………………….…………...….1</w:t>
      </w:r>
      <w:r w:rsidR="00643F9E" w:rsidRPr="008F14AD">
        <w:rPr>
          <w:rFonts w:ascii="GHEA Grapalat" w:hAnsi="GHEA Grapalat"/>
          <w:b/>
          <w:sz w:val="20"/>
          <w:szCs w:val="20"/>
        </w:rPr>
        <w:t>900</w:t>
      </w:r>
    </w:p>
    <w:p w:rsidR="00647147" w:rsidRPr="008F14AD" w:rsidRDefault="00647147" w:rsidP="002C6D82">
      <w:pPr>
        <w:tabs>
          <w:tab w:val="left" w:pos="0"/>
        </w:tabs>
        <w:rPr>
          <w:rFonts w:ascii="GHEA Grapalat" w:hAnsi="GHEA Grapalat"/>
          <w:b/>
          <w:sz w:val="20"/>
          <w:szCs w:val="20"/>
        </w:rPr>
        <w:sectPr w:rsidR="00647147" w:rsidRPr="008F14AD" w:rsidSect="008029F4">
          <w:footerReference w:type="default" r:id="rId9"/>
          <w:pgSz w:w="11907" w:h="16840" w:code="9"/>
          <w:pgMar w:top="1134" w:right="567" w:bottom="567" w:left="1134" w:header="567" w:footer="340" w:gutter="0"/>
          <w:cols w:space="720"/>
        </w:sectPr>
      </w:pPr>
    </w:p>
    <w:p w:rsidR="00DA41EE" w:rsidRPr="008F14AD" w:rsidRDefault="00DA41EE" w:rsidP="009851FD">
      <w:pPr>
        <w:pStyle w:val="Heading1"/>
        <w:overflowPunct/>
        <w:autoSpaceDE/>
        <w:autoSpaceDN/>
        <w:adjustRightInd/>
        <w:spacing w:before="120" w:line="360" w:lineRule="auto"/>
        <w:ind w:left="567" w:firstLine="0"/>
        <w:jc w:val="left"/>
        <w:textAlignment w:val="auto"/>
        <w:rPr>
          <w:rFonts w:ascii="GHEA Grapalat" w:hAnsi="GHEA Grapalat" w:cs="Sylfaen"/>
          <w:noProof/>
          <w:sz w:val="22"/>
          <w:szCs w:val="22"/>
        </w:rPr>
      </w:pPr>
      <w:bookmarkStart w:id="3" w:name="_Toc79417546"/>
      <w:r w:rsidRPr="008F14AD">
        <w:rPr>
          <w:rFonts w:ascii="GHEA Grapalat" w:hAnsi="GHEA Grapalat" w:cs="Sylfaen"/>
          <w:noProof/>
          <w:sz w:val="22"/>
          <w:szCs w:val="22"/>
        </w:rPr>
        <w:lastRenderedPageBreak/>
        <w:t>ՀԱՅԱՍՏԱՆԻ ՀԱՆՐԱՊԵՏՈՒԹՅԱՆ ՄԱԿՐՈՏՆՏԵՍԱԿԱՆ ԵՎ ՀԱՐԿԱԲՅՈՒՋԵՏԱՅԻՆ ԶԱՐԳ</w:t>
      </w:r>
      <w:r w:rsidR="00CE6644" w:rsidRPr="008F14AD">
        <w:rPr>
          <w:rFonts w:ascii="GHEA Grapalat" w:hAnsi="GHEA Grapalat" w:cs="Sylfaen"/>
          <w:noProof/>
          <w:sz w:val="22"/>
          <w:szCs w:val="22"/>
        </w:rPr>
        <w:t>ԱՑՈՒՄՆԵՐԸ 2021 ԹՎԱԿԱՆԻ ԱՌԱՋԻՆ ԿԻՍԱՄ</w:t>
      </w:r>
      <w:r w:rsidRPr="008F14AD">
        <w:rPr>
          <w:rFonts w:ascii="GHEA Grapalat" w:hAnsi="GHEA Grapalat" w:cs="Sylfaen"/>
          <w:noProof/>
          <w:sz w:val="22"/>
          <w:szCs w:val="22"/>
        </w:rPr>
        <w:t>ՅԱԿՈՒՄ</w:t>
      </w:r>
      <w:bookmarkEnd w:id="1"/>
      <w:bookmarkEnd w:id="3"/>
    </w:p>
    <w:p w:rsidR="00CF04A3" w:rsidRPr="008F14AD" w:rsidRDefault="00CF04A3" w:rsidP="009851FD">
      <w:pPr>
        <w:pStyle w:val="Heading1"/>
        <w:ind w:firstLine="567"/>
        <w:rPr>
          <w:rFonts w:ascii="GHEA Grapalat" w:eastAsia="GHEA Grapalat" w:hAnsi="GHEA Grapalat"/>
          <w:i w:val="0"/>
          <w:sz w:val="22"/>
          <w:szCs w:val="22"/>
        </w:rPr>
      </w:pPr>
    </w:p>
    <w:p w:rsidR="00DA41EE" w:rsidRPr="008F14AD" w:rsidRDefault="00DA41EE" w:rsidP="009851FD">
      <w:pPr>
        <w:pStyle w:val="Heading1"/>
        <w:ind w:firstLine="567"/>
        <w:rPr>
          <w:rFonts w:ascii="GHEA Grapalat" w:eastAsia="GHEA Grapalat" w:hAnsi="GHEA Grapalat"/>
          <w:i w:val="0"/>
          <w:sz w:val="22"/>
          <w:szCs w:val="22"/>
        </w:rPr>
      </w:pPr>
      <w:bookmarkStart w:id="4" w:name="_Toc71311878"/>
      <w:bookmarkStart w:id="5" w:name="_Toc79417467"/>
      <w:bookmarkStart w:id="6" w:name="_Toc79417547"/>
      <w:r w:rsidRPr="008F14AD">
        <w:rPr>
          <w:rFonts w:ascii="GHEA Grapalat" w:eastAsia="GHEA Grapalat" w:hAnsi="GHEA Grapalat"/>
          <w:i w:val="0"/>
          <w:sz w:val="22"/>
          <w:szCs w:val="22"/>
        </w:rPr>
        <w:t>1. ՄԱԿՐՈՏՆՏԵՍԱԿԱՆ ԵՎ ՀԱՐԿԱԲՅՈՒՋԵՏԱՅԻՆ ԱՄՓՈՓԱԳԻՐ</w:t>
      </w:r>
      <w:bookmarkEnd w:id="2"/>
      <w:bookmarkEnd w:id="4"/>
      <w:bookmarkEnd w:id="5"/>
      <w:bookmarkEnd w:id="6"/>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bookmarkStart w:id="7" w:name="_Toc71283305"/>
      <w:r w:rsidRPr="008F14AD">
        <w:rPr>
          <w:rFonts w:ascii="GHEA Grapalat" w:hAnsi="GHEA Grapalat"/>
          <w:sz w:val="22"/>
          <w:szCs w:val="22"/>
          <w:lang w:val="hy-AM"/>
        </w:rPr>
        <w:t>2021 թվականի առաջին կիսամյակում համաշխարհային տնտեսությունը, այդ թվում՝ ՀՀ գործընկեր երկրների տնտեսությունները թևակոխել են տնտեսական աճի վերականգնման փուլ: Համաշխարհային պահանջարկի վերականգնման ազդեցությամբ միջազգային (այդ թվում՝ հումքային) շուկաներում գրանցվել են բարձր գնաճային միտումներ:</w:t>
      </w:r>
      <w:r w:rsidR="00EA7388" w:rsidRPr="008F14AD">
        <w:rPr>
          <w:rFonts w:ascii="GHEA Grapalat" w:hAnsi="GHEA Grapalat"/>
          <w:sz w:val="22"/>
          <w:szCs w:val="22"/>
          <w:lang w:val="hy-AM"/>
        </w:rPr>
        <w:t xml:space="preserve"> </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2020 թվականի խորը տնտեսական անկումից հետո 2021 թվականի առաջին կիսամյակում ՀՀ տնտեսությունը թևակոխել է վերականգ</w:t>
      </w:r>
      <w:r w:rsidR="008A1731" w:rsidRPr="008F14AD">
        <w:rPr>
          <w:rFonts w:ascii="GHEA Grapalat" w:hAnsi="GHEA Grapalat"/>
          <w:sz w:val="22"/>
          <w:szCs w:val="22"/>
        </w:rPr>
        <w:t>ն</w:t>
      </w:r>
      <w:r w:rsidRPr="008F14AD">
        <w:rPr>
          <w:rFonts w:ascii="GHEA Grapalat" w:hAnsi="GHEA Grapalat"/>
          <w:sz w:val="22"/>
          <w:szCs w:val="22"/>
          <w:lang w:val="hy-AM"/>
        </w:rPr>
        <w:t>ման փուլ՝ գրանցելով 5% տնտեսական ակտիվության աճ: 2021 թվականի առաջին կիսամյակում տնտեսության բոլոր ճյուղերում գրանցվել է թողարկման ծավալների աճ: Տնտեսական ակտիվության աճն ուղեկցվել է նաև ներքին պահանջարկի վերականգ</w:t>
      </w:r>
      <w:r w:rsidR="008A1731" w:rsidRPr="008F14AD">
        <w:rPr>
          <w:rFonts w:ascii="GHEA Grapalat" w:hAnsi="GHEA Grapalat"/>
          <w:sz w:val="22"/>
          <w:szCs w:val="22"/>
        </w:rPr>
        <w:t>ն</w:t>
      </w:r>
      <w:r w:rsidRPr="008F14AD">
        <w:rPr>
          <w:rFonts w:ascii="GHEA Grapalat" w:hAnsi="GHEA Grapalat"/>
          <w:sz w:val="22"/>
          <w:szCs w:val="22"/>
          <w:lang w:val="hy-AM"/>
        </w:rPr>
        <w:t>մամբ, սակայն</w:t>
      </w:r>
      <w:r w:rsidR="00EA7388" w:rsidRPr="008F14AD">
        <w:rPr>
          <w:rFonts w:ascii="GHEA Grapalat" w:hAnsi="GHEA Grapalat"/>
          <w:sz w:val="22"/>
          <w:szCs w:val="22"/>
          <w:lang w:val="hy-AM"/>
        </w:rPr>
        <w:t xml:space="preserve"> </w:t>
      </w:r>
      <w:r w:rsidRPr="008F14AD">
        <w:rPr>
          <w:rFonts w:ascii="GHEA Grapalat" w:hAnsi="GHEA Grapalat"/>
          <w:sz w:val="22"/>
          <w:szCs w:val="22"/>
          <w:lang w:val="hy-AM"/>
        </w:rPr>
        <w:t>2020 թվականին սկիզբ առած նոր տիպի կորոնավիրուսի համավարակը, ինչպես նաև սեպտեմբեր-նոյեմբերին սանձազերծված Արցախյան պատերազմն իրենց բացասական ազդեցություններն են թողել ՀՀ տնտեսության վրա՝ նվազեցնելով տնտեսության ներուժը, ինչով էլ պայմանավորված</w:t>
      </w:r>
      <w:r w:rsidR="009B6F0E" w:rsidRPr="008F14AD">
        <w:rPr>
          <w:rFonts w:ascii="GHEA Grapalat" w:hAnsi="GHEA Grapalat"/>
          <w:sz w:val="22"/>
          <w:szCs w:val="22"/>
        </w:rPr>
        <w:t>`</w:t>
      </w:r>
      <w:r w:rsidRPr="008F14AD">
        <w:rPr>
          <w:rFonts w:ascii="GHEA Grapalat" w:hAnsi="GHEA Grapalat"/>
          <w:sz w:val="22"/>
          <w:szCs w:val="22"/>
          <w:lang w:val="hy-AM"/>
        </w:rPr>
        <w:t xml:space="preserve"> դանդաղում է վերականգ</w:t>
      </w:r>
      <w:r w:rsidR="008A1731" w:rsidRPr="008F14AD">
        <w:rPr>
          <w:rFonts w:ascii="GHEA Grapalat" w:hAnsi="GHEA Grapalat"/>
          <w:sz w:val="22"/>
          <w:szCs w:val="22"/>
        </w:rPr>
        <w:t>ն</w:t>
      </w:r>
      <w:r w:rsidRPr="008F14AD">
        <w:rPr>
          <w:rFonts w:ascii="GHEA Grapalat" w:hAnsi="GHEA Grapalat"/>
          <w:sz w:val="22"/>
          <w:szCs w:val="22"/>
          <w:lang w:val="hy-AM"/>
        </w:rPr>
        <w:t>ման գործընթացը:</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Ներքին և արտաքին պահանջարկների աճի պայմաններում 2021 թվականի առաջին վեց ամիսներին տեղի է ունեցել արտահանման և ներմուծման իրական ծավալների աճ: Ընդ որում</w:t>
      </w:r>
      <w:r w:rsidR="009B6F0E" w:rsidRPr="008F14AD">
        <w:rPr>
          <w:rFonts w:ascii="GHEA Grapalat" w:hAnsi="GHEA Grapalat"/>
          <w:sz w:val="22"/>
          <w:szCs w:val="22"/>
        </w:rPr>
        <w:t>,</w:t>
      </w:r>
      <w:r w:rsidRPr="008F14AD">
        <w:rPr>
          <w:rFonts w:ascii="GHEA Grapalat" w:hAnsi="GHEA Grapalat"/>
          <w:sz w:val="22"/>
          <w:szCs w:val="22"/>
          <w:lang w:val="hy-AM"/>
        </w:rPr>
        <w:t xml:space="preserve"> պղնձի միջազգային գների աճով պայմանավորված</w:t>
      </w:r>
      <w:r w:rsidR="009B6F0E" w:rsidRPr="008F14AD">
        <w:rPr>
          <w:rFonts w:ascii="GHEA Grapalat" w:hAnsi="GHEA Grapalat"/>
          <w:sz w:val="22"/>
          <w:szCs w:val="22"/>
        </w:rPr>
        <w:t>`</w:t>
      </w:r>
      <w:r w:rsidRPr="008F14AD">
        <w:rPr>
          <w:rFonts w:ascii="GHEA Grapalat" w:hAnsi="GHEA Grapalat"/>
          <w:sz w:val="22"/>
          <w:szCs w:val="22"/>
          <w:lang w:val="hy-AM"/>
        </w:rPr>
        <w:t xml:space="preserve"> արտահանման դոլարային ծավալները նշանակալի աճ են գրանցել: Արդյունքում, արտաքին ապրանքաշրջանառությունն աճել է (13.4%-ով), իսկ առևտրային հաշվեկշիռը ցուցաբերել է բարելավման միտում (10.9%-ով):</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 xml:space="preserve">2021 թվականի հունիսին 12-ամսյա գնաճը կազմել է 6.5%՝ գերազանցելով ՀՀ Կենտրոնական բանկի նպատակային՝ (4 +/- 1.5%) ցուցանիշը: 2021 թվականի հունվար-հունիս ամիսներին գնաճի և գնաճային սպասումների արագացմանը հակազդելու նպատակով ՀՀ Կենտրոնական բանկը բարձրացրել </w:t>
      </w:r>
      <w:r w:rsidR="00EA7388" w:rsidRPr="008F14AD">
        <w:rPr>
          <w:rFonts w:ascii="GHEA Grapalat" w:hAnsi="GHEA Grapalat"/>
          <w:sz w:val="22"/>
          <w:szCs w:val="22"/>
          <w:lang w:val="hy-AM"/>
        </w:rPr>
        <w:t>է վերաֆիանսավորման տոկոսադրույք</w:t>
      </w:r>
      <w:r w:rsidR="00EA7388" w:rsidRPr="008F14AD">
        <w:rPr>
          <w:rFonts w:ascii="GHEA Grapalat" w:hAnsi="GHEA Grapalat"/>
          <w:sz w:val="22"/>
          <w:szCs w:val="22"/>
        </w:rPr>
        <w:t>ն</w:t>
      </w:r>
      <w:r w:rsidRPr="008F14AD">
        <w:rPr>
          <w:rFonts w:ascii="GHEA Grapalat" w:hAnsi="GHEA Grapalat"/>
          <w:sz w:val="22"/>
          <w:szCs w:val="22"/>
          <w:lang w:val="hy-AM"/>
        </w:rPr>
        <w:t xml:space="preserve"> ընդհանուր առմամբ 1.25 տոկոսային կետով (նախորդ տարվա դեկտեմբերին վերաֆինանսավորման տոկոսադրույքը ևս բարձրացվել էր 1.0 տոկոսային կետով)՝ սահման</w:t>
      </w:r>
      <w:r w:rsidR="00EA7388" w:rsidRPr="008F14AD">
        <w:rPr>
          <w:rFonts w:ascii="GHEA Grapalat" w:hAnsi="GHEA Grapalat"/>
          <w:sz w:val="22"/>
          <w:szCs w:val="22"/>
        </w:rPr>
        <w:t>վ</w:t>
      </w:r>
      <w:r w:rsidRPr="008F14AD">
        <w:rPr>
          <w:rFonts w:ascii="GHEA Grapalat" w:hAnsi="GHEA Grapalat"/>
          <w:sz w:val="22"/>
          <w:szCs w:val="22"/>
          <w:lang w:val="hy-AM"/>
        </w:rPr>
        <w:t>ելով 6.5%:</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2021 թվականի առաջին կիսամյակում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 որի իրականացման համար հա</w:t>
      </w:r>
      <w:r w:rsidR="00EA7388" w:rsidRPr="008F14AD">
        <w:rPr>
          <w:rFonts w:ascii="GHEA Grapalat" w:hAnsi="GHEA Grapalat"/>
          <w:sz w:val="22"/>
          <w:szCs w:val="22"/>
          <w:lang w:val="hy-AM"/>
        </w:rPr>
        <w:t>րկաբյուջետային քաղաքականություն</w:t>
      </w:r>
      <w:r w:rsidR="00EA7388" w:rsidRPr="008F14AD">
        <w:rPr>
          <w:rFonts w:ascii="GHEA Grapalat" w:hAnsi="GHEA Grapalat"/>
          <w:sz w:val="22"/>
          <w:szCs w:val="22"/>
        </w:rPr>
        <w:t>ն</w:t>
      </w:r>
      <w:r w:rsidRPr="008F14AD">
        <w:rPr>
          <w:rFonts w:ascii="GHEA Grapalat" w:hAnsi="GHEA Grapalat"/>
          <w:sz w:val="22"/>
          <w:szCs w:val="22"/>
          <w:lang w:val="hy-AM"/>
        </w:rPr>
        <w:t xml:space="preserve"> առաջին եռամսյակում եղել է խթանող, այնուհետև աստիճանաբար թուլացել է </w:t>
      </w:r>
      <w:r w:rsidRPr="008F14AD">
        <w:rPr>
          <w:rFonts w:ascii="GHEA Grapalat" w:hAnsi="GHEA Grapalat"/>
          <w:sz w:val="22"/>
          <w:szCs w:val="22"/>
          <w:lang w:val="hy-AM"/>
        </w:rPr>
        <w:lastRenderedPageBreak/>
        <w:t>խթանման չափը՝ առաջին կիսամյակի արդյունքներով լինելով զսպող՝ պայմանավորված ծախսերի թերակատարմամբ:</w:t>
      </w:r>
    </w:p>
    <w:p w:rsidR="004D254E" w:rsidRPr="008F14AD" w:rsidRDefault="004D254E" w:rsidP="004D254E">
      <w:pPr>
        <w:numPr>
          <w:ilvl w:val="0"/>
          <w:numId w:val="30"/>
        </w:numPr>
        <w:tabs>
          <w:tab w:val="left" w:pos="284"/>
        </w:tabs>
        <w:autoSpaceDE w:val="0"/>
        <w:autoSpaceDN w:val="0"/>
        <w:adjustRightInd w:val="0"/>
        <w:spacing w:line="360" w:lineRule="auto"/>
        <w:ind w:left="0" w:firstLine="0"/>
        <w:jc w:val="both"/>
        <w:rPr>
          <w:rFonts w:ascii="GHEA Grapalat" w:hAnsi="GHEA Grapalat"/>
          <w:sz w:val="22"/>
          <w:szCs w:val="22"/>
          <w:lang w:val="hy-AM"/>
        </w:rPr>
      </w:pPr>
      <w:r w:rsidRPr="008F14AD">
        <w:rPr>
          <w:rFonts w:ascii="GHEA Grapalat" w:hAnsi="GHEA Grapalat"/>
          <w:sz w:val="22"/>
          <w:szCs w:val="22"/>
          <w:lang w:val="hy-AM"/>
        </w:rPr>
        <w:t xml:space="preserve">Հակաճգնաժամային հարկաբյուջետային միջոցառումները շարունակել են իրականացվել նաև 2021 </w:t>
      </w:r>
      <w:r w:rsidR="00EA7388" w:rsidRPr="008F14AD">
        <w:rPr>
          <w:rFonts w:ascii="GHEA Grapalat" w:hAnsi="GHEA Grapalat"/>
          <w:sz w:val="22"/>
          <w:szCs w:val="22"/>
          <w:lang w:val="hy-AM"/>
        </w:rPr>
        <w:t>թվականի առաջին կիսամյակում: Մաս</w:t>
      </w:r>
      <w:r w:rsidRPr="008F14AD">
        <w:rPr>
          <w:rFonts w:ascii="GHEA Grapalat" w:hAnsi="GHEA Grapalat"/>
          <w:sz w:val="22"/>
          <w:szCs w:val="22"/>
          <w:lang w:val="hy-AM"/>
        </w:rPr>
        <w:t>նավորապես՝ կորոնովիրուսի հետևանքների մեղ</w:t>
      </w:r>
      <w:r w:rsidR="00EA7388" w:rsidRPr="008F14AD">
        <w:rPr>
          <w:rFonts w:ascii="GHEA Grapalat" w:hAnsi="GHEA Grapalat"/>
          <w:sz w:val="22"/>
          <w:szCs w:val="22"/>
        </w:rPr>
        <w:t>մ</w:t>
      </w:r>
      <w:r w:rsidRPr="008F14AD">
        <w:rPr>
          <w:rFonts w:ascii="GHEA Grapalat" w:hAnsi="GHEA Grapalat"/>
          <w:sz w:val="22"/>
          <w:szCs w:val="22"/>
          <w:lang w:val="hy-AM"/>
        </w:rPr>
        <w:t xml:space="preserve">ման նպատակով 2021 թվականի առաջին կիսամյակի ընթացքում կառավարությունն իրականացրել է շուրջ 19.8 մլրդ դրամի չափով ծախսեր, իսկ Արցախյան պատերազմի հետևանքներով պայմանավորված ծախսերը նույն ժամանակահատվածում կազմել են 41.1 մլրդ դրամ, որից սոցիալական </w:t>
      </w:r>
      <w:r w:rsidR="00CE6644" w:rsidRPr="008F14AD">
        <w:rPr>
          <w:rFonts w:ascii="GHEA Grapalat" w:hAnsi="GHEA Grapalat"/>
          <w:sz w:val="22"/>
          <w:szCs w:val="22"/>
          <w:lang w:val="hy-AM"/>
        </w:rPr>
        <w:t>պաշտպանության ոլորտին</w:t>
      </w:r>
      <w:r w:rsidRPr="008F14AD">
        <w:rPr>
          <w:rFonts w:ascii="GHEA Grapalat" w:hAnsi="GHEA Grapalat"/>
          <w:sz w:val="22"/>
          <w:szCs w:val="22"/>
          <w:lang w:val="hy-AM"/>
        </w:rPr>
        <w:t xml:space="preserve"> ուղղված մասը կազմել է 39.0 մլրդ դրամ:</w:t>
      </w:r>
    </w:p>
    <w:p w:rsidR="00DA41EE" w:rsidRPr="008F14AD" w:rsidRDefault="00DA41EE" w:rsidP="00CF04A3">
      <w:pPr>
        <w:autoSpaceDE w:val="0"/>
        <w:autoSpaceDN w:val="0"/>
        <w:adjustRightInd w:val="0"/>
        <w:ind w:firstLine="567"/>
        <w:jc w:val="both"/>
        <w:rPr>
          <w:rFonts w:ascii="GHEA Grapalat" w:hAnsi="GHEA Grapalat"/>
          <w:sz w:val="22"/>
          <w:szCs w:val="22"/>
          <w:lang w:val="hy-AM"/>
        </w:rPr>
      </w:pPr>
    </w:p>
    <w:p w:rsidR="00DA41EE" w:rsidRPr="008F14AD" w:rsidRDefault="00DA41EE" w:rsidP="009851FD">
      <w:pPr>
        <w:pStyle w:val="Heading1"/>
        <w:ind w:firstLine="567"/>
        <w:rPr>
          <w:rFonts w:ascii="GHEA Grapalat" w:eastAsia="GHEA Grapalat" w:hAnsi="GHEA Grapalat"/>
          <w:i w:val="0"/>
          <w:sz w:val="22"/>
          <w:szCs w:val="22"/>
        </w:rPr>
      </w:pPr>
      <w:bookmarkStart w:id="8" w:name="_Toc71311879"/>
      <w:bookmarkStart w:id="9" w:name="_Toc79417468"/>
      <w:bookmarkStart w:id="10" w:name="_Toc79417548"/>
      <w:r w:rsidRPr="008F14AD">
        <w:rPr>
          <w:rFonts w:ascii="GHEA Grapalat" w:eastAsia="GHEA Grapalat" w:hAnsi="GHEA Grapalat"/>
          <w:i w:val="0"/>
          <w:sz w:val="22"/>
          <w:szCs w:val="22"/>
        </w:rPr>
        <w:t>2. ՄԱԿՐՈՏՆՏԵՍԱԿԱՆ ԶԱՐԳԱՑՈՒՄՆԵՐ</w:t>
      </w:r>
      <w:bookmarkEnd w:id="7"/>
      <w:bookmarkEnd w:id="8"/>
      <w:bookmarkEnd w:id="9"/>
      <w:bookmarkEnd w:id="10"/>
    </w:p>
    <w:p w:rsidR="00DA41EE" w:rsidRPr="008F14AD" w:rsidRDefault="00DA41EE" w:rsidP="009851FD">
      <w:pPr>
        <w:pStyle w:val="Heading1"/>
        <w:ind w:firstLine="567"/>
        <w:rPr>
          <w:rFonts w:ascii="GHEA Grapalat" w:eastAsia="GHEA Grapalat" w:hAnsi="GHEA Grapalat"/>
          <w:i w:val="0"/>
          <w:sz w:val="22"/>
          <w:szCs w:val="22"/>
        </w:rPr>
      </w:pPr>
      <w:bookmarkStart w:id="11" w:name="_Toc71283306"/>
      <w:bookmarkStart w:id="12" w:name="_Toc71311880"/>
      <w:bookmarkStart w:id="13" w:name="_Toc79417469"/>
      <w:bookmarkStart w:id="14" w:name="_Toc79417549"/>
      <w:r w:rsidRPr="008F14AD">
        <w:rPr>
          <w:rFonts w:ascii="GHEA Grapalat" w:eastAsia="GHEA Grapalat" w:hAnsi="GHEA Grapalat"/>
          <w:i w:val="0"/>
          <w:sz w:val="22"/>
          <w:szCs w:val="22"/>
        </w:rPr>
        <w:t>2.1. Արտաքին միջավայրի զարգացումներ</w:t>
      </w:r>
      <w:bookmarkEnd w:id="11"/>
      <w:bookmarkEnd w:id="12"/>
      <w:bookmarkEnd w:id="13"/>
      <w:bookmarkEnd w:id="14"/>
    </w:p>
    <w:p w:rsidR="004D254E" w:rsidRPr="008F14AD" w:rsidRDefault="00DA41EE" w:rsidP="004D254E">
      <w:pPr>
        <w:spacing w:line="336" w:lineRule="auto"/>
        <w:ind w:firstLine="450"/>
        <w:jc w:val="both"/>
        <w:rPr>
          <w:rFonts w:ascii="GHEA Grapalat" w:hAnsi="GHEA Grapalat" w:cs="GHEA Grapalat"/>
          <w:sz w:val="22"/>
          <w:szCs w:val="22"/>
          <w:lang w:val="hy-AM"/>
        </w:rPr>
      </w:pPr>
      <w:r w:rsidRPr="008F14AD">
        <w:rPr>
          <w:rFonts w:ascii="GHEA Grapalat" w:hAnsi="GHEA Grapalat"/>
          <w:b/>
          <w:i/>
          <w:sz w:val="22"/>
          <w:szCs w:val="22"/>
          <w:lang w:val="hy-AM"/>
        </w:rPr>
        <w:t>Տնտեսական զարգացումներ:</w:t>
      </w:r>
      <w:r w:rsidRPr="008F14AD">
        <w:rPr>
          <w:rFonts w:ascii="GHEA Grapalat" w:hAnsi="GHEA Grapalat"/>
          <w:sz w:val="22"/>
          <w:szCs w:val="22"/>
          <w:lang w:val="hy-AM"/>
        </w:rPr>
        <w:t xml:space="preserve"> </w:t>
      </w:r>
      <w:r w:rsidR="004D254E" w:rsidRPr="008F14AD">
        <w:rPr>
          <w:rFonts w:ascii="GHEA Grapalat" w:hAnsi="GHEA Grapalat" w:cs="GHEA Grapalat"/>
          <w:sz w:val="22"/>
          <w:szCs w:val="22"/>
          <w:lang w:val="hy-AM"/>
        </w:rPr>
        <w:t>2021 թվականի առաջին կիսամյակում ՀՀ հիմնական գործընկեր երկրների տնտեսություններում նկատվել են վերականգ</w:t>
      </w:r>
      <w:r w:rsidR="008A1731" w:rsidRPr="008F14AD">
        <w:rPr>
          <w:rFonts w:ascii="GHEA Grapalat" w:hAnsi="GHEA Grapalat" w:cs="GHEA Grapalat"/>
          <w:sz w:val="22"/>
          <w:szCs w:val="22"/>
        </w:rPr>
        <w:t>ն</w:t>
      </w:r>
      <w:r w:rsidR="004D254E" w:rsidRPr="008F14AD">
        <w:rPr>
          <w:rFonts w:ascii="GHEA Grapalat" w:hAnsi="GHEA Grapalat" w:cs="GHEA Grapalat"/>
          <w:sz w:val="22"/>
          <w:szCs w:val="22"/>
          <w:lang w:val="hy-AM"/>
        </w:rPr>
        <w:t xml:space="preserve">ման միտումներ՝ հիմնականում պայմանավորված հարկաբյուջետային միջոցառումների իրականացմամբ, սահմանափակումների աստիճանաբար վերացմամբ, համավարակի հաղթահարման նպատակով պատվաստանյութերի լայնորեն կիրառմամբ և հումքային ապրանքների միջազգային գների բարձրացմամբ։ ԱՄՆ Առևտրի դեպարտամենտի տնտեսական վերլուծությունների </w:t>
      </w:r>
      <w:hyperlink r:id="rId10" w:history="1">
        <w:r w:rsidR="004D254E" w:rsidRPr="008F14AD">
          <w:rPr>
            <w:rFonts w:ascii="GHEA Grapalat" w:hAnsi="GHEA Grapalat" w:cs="GHEA Grapalat"/>
            <w:sz w:val="22"/>
            <w:szCs w:val="22"/>
            <w:lang w:val="hy-AM"/>
          </w:rPr>
          <w:t>բյուրոյի</w:t>
        </w:r>
      </w:hyperlink>
      <w:r w:rsidR="004D254E" w:rsidRPr="008F14AD">
        <w:rPr>
          <w:rFonts w:ascii="GHEA Grapalat" w:hAnsi="GHEA Grapalat" w:cs="GHEA Grapalat"/>
          <w:sz w:val="22"/>
          <w:szCs w:val="22"/>
          <w:lang w:val="hy-AM"/>
        </w:rPr>
        <w:t xml:space="preserve"> գնահատմամբ՝ 2021 թվականի առաջին կիսամյակում նախորդ տարվա համապատասխան կիսամյակի նկատմամբ ԱՄՆ տնտեսությունը գրանցել է շուրջ 6.4% աճ, որին նպաստում են ունեցել իրականացված խթանող </w:t>
      </w:r>
      <w:r w:rsidR="00EA7388" w:rsidRPr="008F14AD">
        <w:rPr>
          <w:rFonts w:ascii="GHEA Grapalat" w:hAnsi="GHEA Grapalat" w:cs="GHEA Grapalat"/>
          <w:sz w:val="22"/>
          <w:szCs w:val="22"/>
          <w:lang w:val="hy-AM"/>
        </w:rPr>
        <w:t>մակրոտնտեսական քաղաքականություն</w:t>
      </w:r>
      <w:r w:rsidR="004D254E" w:rsidRPr="008F14AD">
        <w:rPr>
          <w:rFonts w:ascii="GHEA Grapalat" w:hAnsi="GHEA Grapalat" w:cs="GHEA Grapalat"/>
          <w:sz w:val="22"/>
          <w:szCs w:val="22"/>
          <w:lang w:val="hy-AM"/>
        </w:rPr>
        <w:t>ը և սահմանափակումների աստիճանական վերացումը: 2</w:t>
      </w:r>
      <w:r w:rsidR="00EA7388" w:rsidRPr="008F14AD">
        <w:rPr>
          <w:rFonts w:ascii="GHEA Grapalat" w:hAnsi="GHEA Grapalat" w:cs="GHEA Grapalat"/>
          <w:sz w:val="22"/>
          <w:szCs w:val="22"/>
          <w:lang w:val="hy-AM"/>
        </w:rPr>
        <w:t xml:space="preserve">021 թվականի առաջին կիսամյակում </w:t>
      </w:r>
      <w:r w:rsidR="00EA7388" w:rsidRPr="008F14AD">
        <w:rPr>
          <w:rFonts w:ascii="GHEA Grapalat" w:hAnsi="GHEA Grapalat" w:cs="GHEA Grapalat"/>
          <w:sz w:val="22"/>
          <w:szCs w:val="22"/>
        </w:rPr>
        <w:t>ե</w:t>
      </w:r>
      <w:r w:rsidR="004D254E" w:rsidRPr="008F14AD">
        <w:rPr>
          <w:rFonts w:ascii="GHEA Grapalat" w:hAnsi="GHEA Grapalat" w:cs="GHEA Grapalat"/>
          <w:sz w:val="22"/>
          <w:szCs w:val="22"/>
          <w:lang w:val="hy-AM"/>
        </w:rPr>
        <w:t>վր</w:t>
      </w:r>
      <w:r w:rsidR="00EA7388" w:rsidRPr="008F14AD">
        <w:rPr>
          <w:rFonts w:ascii="GHEA Grapalat" w:hAnsi="GHEA Grapalat" w:cs="GHEA Grapalat"/>
          <w:sz w:val="22"/>
          <w:szCs w:val="22"/>
        </w:rPr>
        <w:t>ա</w:t>
      </w:r>
      <w:r w:rsidR="004D254E" w:rsidRPr="008F14AD">
        <w:rPr>
          <w:rFonts w:ascii="GHEA Grapalat" w:hAnsi="GHEA Grapalat" w:cs="GHEA Grapalat"/>
          <w:sz w:val="22"/>
          <w:szCs w:val="22"/>
          <w:lang w:val="hy-AM"/>
        </w:rPr>
        <w:t>գոտու տնտեսությու</w:t>
      </w:r>
      <w:r w:rsidR="00EA7388" w:rsidRPr="008F14AD">
        <w:rPr>
          <w:rFonts w:ascii="GHEA Grapalat" w:hAnsi="GHEA Grapalat" w:cs="GHEA Grapalat"/>
          <w:sz w:val="22"/>
          <w:szCs w:val="22"/>
          <w:lang w:val="hy-AM"/>
        </w:rPr>
        <w:t>նը Եվրոստատի նախնական գնահատմամ</w:t>
      </w:r>
      <w:r w:rsidR="004D254E" w:rsidRPr="008F14AD">
        <w:rPr>
          <w:rFonts w:ascii="GHEA Grapalat" w:hAnsi="GHEA Grapalat" w:cs="GHEA Grapalat"/>
          <w:sz w:val="22"/>
          <w:szCs w:val="22"/>
          <w:lang w:val="hy-AM"/>
        </w:rPr>
        <w:t>բ ունեցել է 6.2% աճ՝ սահմանափակումների թուլացման պայմաններում, իսկ Չինաստանի տնտեսություն</w:t>
      </w:r>
      <w:r w:rsidR="00784439" w:rsidRPr="008F14AD">
        <w:rPr>
          <w:rFonts w:ascii="GHEA Grapalat" w:hAnsi="GHEA Grapalat" w:cs="GHEA Grapalat"/>
          <w:sz w:val="22"/>
          <w:szCs w:val="22"/>
        </w:rPr>
        <w:t>ն</w:t>
      </w:r>
      <w:r w:rsidR="004D254E" w:rsidRPr="008F14AD">
        <w:rPr>
          <w:rFonts w:ascii="GHEA Grapalat" w:hAnsi="GHEA Grapalat" w:cs="GHEA Grapalat"/>
          <w:sz w:val="22"/>
          <w:szCs w:val="22"/>
          <w:lang w:val="hy-AM"/>
        </w:rPr>
        <w:t xml:space="preserve"> ըստ Չինաստանի վիճակագրության ազգային բյուրոյի գնահատման՝ գրանցել է մոտ 13% աճ: Վերականգ</w:t>
      </w:r>
      <w:r w:rsidR="008A1731" w:rsidRPr="008F14AD">
        <w:rPr>
          <w:rFonts w:ascii="GHEA Grapalat" w:hAnsi="GHEA Grapalat" w:cs="GHEA Grapalat"/>
          <w:sz w:val="22"/>
          <w:szCs w:val="22"/>
        </w:rPr>
        <w:t>ն</w:t>
      </w:r>
      <w:r w:rsidR="004D254E" w:rsidRPr="008F14AD">
        <w:rPr>
          <w:rFonts w:ascii="GHEA Grapalat" w:hAnsi="GHEA Grapalat" w:cs="GHEA Grapalat"/>
          <w:sz w:val="22"/>
          <w:szCs w:val="22"/>
          <w:lang w:val="hy-AM"/>
        </w:rPr>
        <w:t>ման փուլ է թևակոխել նաև Ռուսաստանի տնտեսությունը․ ՌԴ տնտեսական զարգացման նախարարության գնահատմամբ 2021 թվականի առաջին կիսամյակ</w:t>
      </w:r>
      <w:r w:rsidR="00784439" w:rsidRPr="008F14AD">
        <w:rPr>
          <w:rFonts w:ascii="GHEA Grapalat" w:hAnsi="GHEA Grapalat" w:cs="GHEA Grapalat"/>
          <w:sz w:val="22"/>
          <w:szCs w:val="22"/>
        </w:rPr>
        <w:t>ում</w:t>
      </w:r>
      <w:r w:rsidR="004D254E" w:rsidRPr="008F14AD">
        <w:rPr>
          <w:rFonts w:ascii="GHEA Grapalat" w:hAnsi="GHEA Grapalat" w:cs="GHEA Grapalat"/>
          <w:sz w:val="22"/>
          <w:szCs w:val="22"/>
          <w:lang w:val="hy-AM"/>
        </w:rPr>
        <w:t xml:space="preserve"> նախորդ տարվա նույն կիսամյակի նկատմամբ Ռուսաստանում տնտեսական ակտիվությունն աճել է 4.6%-ով՝ հիմնականում պայմանավորված արդյունաբերության զարգացումներով: </w:t>
      </w:r>
    </w:p>
    <w:p w:rsidR="004D254E" w:rsidRPr="008F14AD" w:rsidRDefault="00DA41EE" w:rsidP="004D254E">
      <w:pPr>
        <w:spacing w:line="336" w:lineRule="auto"/>
        <w:ind w:firstLine="450"/>
        <w:jc w:val="both"/>
        <w:rPr>
          <w:rFonts w:ascii="GHEA Grapalat" w:hAnsi="GHEA Grapalat" w:cs="GHEA Grapalat"/>
          <w:sz w:val="22"/>
          <w:szCs w:val="22"/>
          <w:lang w:val="hy-AM"/>
        </w:rPr>
      </w:pPr>
      <w:r w:rsidRPr="008F14AD">
        <w:rPr>
          <w:rFonts w:ascii="GHEA Grapalat" w:hAnsi="GHEA Grapalat"/>
          <w:b/>
          <w:i/>
          <w:sz w:val="22"/>
          <w:szCs w:val="22"/>
          <w:lang w:val="hy-AM"/>
        </w:rPr>
        <w:t>Միջազգային գներ:</w:t>
      </w:r>
      <w:r w:rsidRPr="008F14AD">
        <w:rPr>
          <w:rFonts w:ascii="GHEA Grapalat" w:hAnsi="GHEA Grapalat"/>
          <w:sz w:val="22"/>
          <w:szCs w:val="22"/>
          <w:lang w:val="hy-AM"/>
        </w:rPr>
        <w:t xml:space="preserve"> </w:t>
      </w:r>
      <w:r w:rsidR="004D254E" w:rsidRPr="008F14AD">
        <w:rPr>
          <w:rFonts w:ascii="GHEA Grapalat" w:hAnsi="GHEA Grapalat" w:cs="GHEA Grapalat"/>
          <w:sz w:val="22"/>
          <w:szCs w:val="22"/>
          <w:lang w:val="hy-AM"/>
        </w:rPr>
        <w:t>Հիմնականում պայմանավորված համաշխարհային տնտեսության վերականգ</w:t>
      </w:r>
      <w:r w:rsidR="008A1731" w:rsidRPr="008F14AD">
        <w:rPr>
          <w:rFonts w:ascii="GHEA Grapalat" w:hAnsi="GHEA Grapalat" w:cs="GHEA Grapalat"/>
          <w:sz w:val="22"/>
          <w:szCs w:val="22"/>
        </w:rPr>
        <w:t>ն</w:t>
      </w:r>
      <w:r w:rsidR="004D254E" w:rsidRPr="008F14AD">
        <w:rPr>
          <w:rFonts w:ascii="GHEA Grapalat" w:hAnsi="GHEA Grapalat" w:cs="GHEA Grapalat"/>
          <w:sz w:val="22"/>
          <w:szCs w:val="22"/>
          <w:lang w:val="hy-AM"/>
        </w:rPr>
        <w:t>մամբ՝ միջազգային շուկայում հումքային ապրանքների գներն աճել են: 2021 թվականի առաջին կիսամյակում պղնձի միջազգային շուկայում գներն աճել են 67.4%-ով, ինչին նպաստել է Չինաստանի բարձր տնտեսական ակտիվությունը: Համաշխարհային պահանջարկի վերականգնմամբ (հիմնականում՝ Չինաստանի), ինչպես նաև առաջարկի ու պահանջարկի միջև ժամանակավոր շեղումներով պայմանավորված</w:t>
      </w:r>
      <w:r w:rsidR="00784439" w:rsidRPr="008F14AD">
        <w:rPr>
          <w:rFonts w:ascii="GHEA Grapalat" w:hAnsi="GHEA Grapalat" w:cs="GHEA Grapalat"/>
          <w:sz w:val="22"/>
          <w:szCs w:val="22"/>
        </w:rPr>
        <w:t>՝</w:t>
      </w:r>
      <w:r w:rsidR="004D254E" w:rsidRPr="008F14AD">
        <w:rPr>
          <w:rFonts w:ascii="GHEA Grapalat" w:hAnsi="GHEA Grapalat" w:cs="GHEA Grapalat"/>
          <w:sz w:val="22"/>
          <w:szCs w:val="22"/>
          <w:lang w:val="hy-AM"/>
        </w:rPr>
        <w:t xml:space="preserve"> նավթի միջազգային գները 2021 թվականի առաջին կիսամյակում աճել են միջինում 83.0%-ով:</w:t>
      </w:r>
    </w:p>
    <w:p w:rsidR="00DA41EE" w:rsidRPr="008F14AD" w:rsidRDefault="00DA41EE" w:rsidP="00CF04A3">
      <w:pPr>
        <w:autoSpaceDE w:val="0"/>
        <w:autoSpaceDN w:val="0"/>
        <w:adjustRightInd w:val="0"/>
        <w:ind w:firstLine="567"/>
        <w:jc w:val="both"/>
        <w:rPr>
          <w:rFonts w:ascii="GHEA Grapalat" w:hAnsi="GHEA Grapalat"/>
          <w:sz w:val="22"/>
          <w:szCs w:val="22"/>
          <w:lang w:val="hy-AM"/>
        </w:rPr>
      </w:pPr>
    </w:p>
    <w:p w:rsidR="00DA41EE" w:rsidRPr="008F14AD" w:rsidRDefault="00DA41EE" w:rsidP="009851FD">
      <w:pPr>
        <w:pStyle w:val="Heading1"/>
        <w:ind w:firstLine="567"/>
        <w:rPr>
          <w:rFonts w:ascii="GHEA Grapalat" w:eastAsia="GHEA Grapalat" w:hAnsi="GHEA Grapalat"/>
          <w:i w:val="0"/>
          <w:sz w:val="22"/>
          <w:szCs w:val="22"/>
        </w:rPr>
      </w:pPr>
      <w:bookmarkStart w:id="15" w:name="_Toc71283307"/>
      <w:bookmarkStart w:id="16" w:name="_Toc71311881"/>
      <w:bookmarkStart w:id="17" w:name="_Toc79417470"/>
      <w:bookmarkStart w:id="18" w:name="_Toc79417550"/>
      <w:r w:rsidRPr="008F14AD">
        <w:rPr>
          <w:rFonts w:ascii="GHEA Grapalat" w:eastAsia="GHEA Grapalat" w:hAnsi="GHEA Grapalat"/>
          <w:i w:val="0"/>
          <w:sz w:val="22"/>
          <w:szCs w:val="22"/>
        </w:rPr>
        <w:t>2.3. ՀՀ մակրոտնտեսական զարգացումներ</w:t>
      </w:r>
      <w:bookmarkEnd w:id="15"/>
      <w:bookmarkEnd w:id="16"/>
      <w:bookmarkEnd w:id="17"/>
      <w:bookmarkEnd w:id="18"/>
    </w:p>
    <w:p w:rsidR="00DA41EE" w:rsidRPr="008F14AD" w:rsidRDefault="00DA41EE" w:rsidP="009851FD">
      <w:pPr>
        <w:pStyle w:val="Heading1"/>
        <w:ind w:firstLine="567"/>
        <w:rPr>
          <w:rFonts w:ascii="GHEA Grapalat" w:eastAsia="GHEA Grapalat" w:hAnsi="GHEA Grapalat"/>
          <w:i w:val="0"/>
          <w:sz w:val="22"/>
          <w:szCs w:val="22"/>
        </w:rPr>
      </w:pPr>
      <w:bookmarkStart w:id="19" w:name="_Toc71311882"/>
      <w:bookmarkStart w:id="20" w:name="_Toc79417471"/>
      <w:bookmarkStart w:id="21" w:name="_Toc79417551"/>
      <w:r w:rsidRPr="008F14AD">
        <w:rPr>
          <w:rFonts w:ascii="GHEA Grapalat" w:eastAsia="GHEA Grapalat" w:hAnsi="GHEA Grapalat"/>
          <w:i w:val="0"/>
          <w:sz w:val="22"/>
          <w:szCs w:val="22"/>
        </w:rPr>
        <w:t>2.3.1. Համախառն առաջարկ և պահանջարկ</w:t>
      </w:r>
      <w:bookmarkEnd w:id="19"/>
      <w:bookmarkEnd w:id="20"/>
      <w:bookmarkEnd w:id="21"/>
    </w:p>
    <w:p w:rsidR="004D254E" w:rsidRPr="008F14AD" w:rsidRDefault="00DA41EE" w:rsidP="00784439">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Համախառն առաջարկ:</w:t>
      </w:r>
      <w:r w:rsidRPr="008F14AD">
        <w:rPr>
          <w:rFonts w:ascii="GHEA Grapalat" w:hAnsi="GHEA Grapalat"/>
          <w:sz w:val="22"/>
          <w:szCs w:val="22"/>
          <w:lang w:val="hy-AM"/>
        </w:rPr>
        <w:t xml:space="preserve"> </w:t>
      </w:r>
      <w:r w:rsidR="004D254E" w:rsidRPr="008F14AD">
        <w:rPr>
          <w:rFonts w:ascii="GHEA Grapalat" w:eastAsia="GHEA Grapalat" w:hAnsi="GHEA Grapalat" w:cs="GHEA Grapalat"/>
          <w:sz w:val="22"/>
          <w:szCs w:val="22"/>
        </w:rPr>
        <w:t>2021 թվականի հունվար-հունիսին նախորդ տարվա նույն ժամանակահատվածի համեմատ գրանցվեց տնտեսական ակտիվության ցուցանիշի (ՏԱՑ) 5.0% աճ (Գծապատկերներ 1-4)։ Չնայած տարեսկզբի բացասական զարգացումներին՝ մարտ ամսից սկսած տնտեսության բոլոր ճյուղերը սկսեցին վերականգնվել</w:t>
      </w:r>
      <w:r w:rsidR="00784439" w:rsidRPr="008F14AD">
        <w:rPr>
          <w:rFonts w:ascii="GHEA Grapalat" w:eastAsia="GHEA Grapalat" w:hAnsi="GHEA Grapalat" w:cs="GHEA Grapalat"/>
          <w:sz w:val="22"/>
          <w:szCs w:val="22"/>
        </w:rPr>
        <w:t>,</w:t>
      </w:r>
      <w:r w:rsidR="004D254E" w:rsidRPr="008F14AD">
        <w:rPr>
          <w:rFonts w:ascii="GHEA Grapalat" w:eastAsia="GHEA Grapalat" w:hAnsi="GHEA Grapalat" w:cs="GHEA Grapalat"/>
          <w:sz w:val="22"/>
          <w:szCs w:val="22"/>
        </w:rPr>
        <w:t xml:space="preserve"> և հունվար-հունիսին գրանցվեց տնտեսական ակտիվության աճի արագացում։ Տնտեսական ակտիվության աճը հիմնականում պայմանավորված է ծառայությունների և առևտրի աճերով (նպաստումը` համապատասխանաբար 1.3 և 0.9 տոկոսային կետ): Թողարկման ծավալի աճ գրանցվեց նաև տնտեսության մյուս ճյուղերում, որի արդյունքում տնտեսական ակտիվության ցուցանիշի աճին շինարարության, գյուղատնտեսության և արդյունաբերության նպաստումները կազմեցին համապատասխանաբար 0.8, 0.8 և 0.5 տոկոսային կետ: </w:t>
      </w:r>
    </w:p>
    <w:p w:rsidR="004D254E" w:rsidRPr="008F14AD" w:rsidRDefault="004D254E" w:rsidP="00784439">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Մյուս կողմից, զբոսաշրջիկների այցելությունների նվազման տեմպերի դանդաղումն (22.2%) իր հերթին</w:t>
      </w:r>
      <w:r w:rsidR="00EA7388" w:rsidRPr="008F14AD">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դրական ազդեցություն ունեցավ ծառայությունների որոշ տեսակների, առևտրի, ինչպես նաև ուղևորափոխադրումների վրա:</w:t>
      </w:r>
    </w:p>
    <w:p w:rsidR="004D254E" w:rsidRPr="008F14AD" w:rsidRDefault="00DA41EE" w:rsidP="00784439">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Արդյունաբերություն</w:t>
      </w:r>
      <w:r w:rsidRPr="008F14AD">
        <w:rPr>
          <w:rFonts w:ascii="GHEA Grapalat" w:hAnsi="GHEA Grapalat"/>
          <w:b/>
          <w:i/>
          <w:sz w:val="22"/>
          <w:szCs w:val="22"/>
          <w:vertAlign w:val="superscript"/>
          <w:lang w:val="hy-AM"/>
        </w:rPr>
        <w:footnoteReference w:id="1"/>
      </w:r>
      <w:r w:rsidRPr="008F14AD">
        <w:rPr>
          <w:rFonts w:ascii="GHEA Grapalat" w:hAnsi="GHEA Grapalat"/>
          <w:b/>
          <w:i/>
          <w:sz w:val="22"/>
          <w:szCs w:val="22"/>
          <w:lang w:val="hy-AM"/>
        </w:rPr>
        <w:t>։</w:t>
      </w:r>
      <w:r w:rsidRPr="008F14AD">
        <w:rPr>
          <w:rFonts w:ascii="GHEA Grapalat" w:hAnsi="GHEA Grapalat"/>
          <w:sz w:val="22"/>
          <w:szCs w:val="22"/>
          <w:lang w:val="hy-AM"/>
        </w:rPr>
        <w:t xml:space="preserve"> </w:t>
      </w:r>
      <w:r w:rsidR="004D254E" w:rsidRPr="008F14AD">
        <w:rPr>
          <w:rFonts w:ascii="GHEA Grapalat" w:eastAsia="GHEA Grapalat" w:hAnsi="GHEA Grapalat" w:cs="GHEA Grapalat"/>
          <w:sz w:val="22"/>
          <w:szCs w:val="22"/>
        </w:rPr>
        <w:t>Արդյունաբերության համախառն թողարկումն աճել է 2.1%-ով: Ճյուղի աճը հիմնականում պայմանավորված է եղել հանքագործական արդյունաբերություն և բացահանքերի շահագործում (նպաստումը՝ 1.4 տոկոսային կետ), ինչպես նաև էլեկտրաէներգիայի, գազի, գոլորշու և լավորակ օդի մատակարարում (նպաստումը՝ 1.3 տոկոսային կետ) ենթաճյուղերի աճերով: Ջրամատակարարում, կոյուղի, թափոնների կառավարում և վերամշակում ենթաճյուղն արդյունաբերության համախառն թողարկ</w:t>
      </w:r>
      <w:r w:rsidR="001E79BB" w:rsidRPr="008F14AD">
        <w:rPr>
          <w:rFonts w:ascii="GHEA Grapalat" w:eastAsia="GHEA Grapalat" w:hAnsi="GHEA Grapalat" w:cs="GHEA Grapalat"/>
          <w:sz w:val="22"/>
          <w:szCs w:val="22"/>
        </w:rPr>
        <w:t>մ</w:t>
      </w:r>
      <w:r w:rsidR="004D254E" w:rsidRPr="008F14AD">
        <w:rPr>
          <w:rFonts w:ascii="GHEA Grapalat" w:eastAsia="GHEA Grapalat" w:hAnsi="GHEA Grapalat" w:cs="GHEA Grapalat"/>
          <w:sz w:val="22"/>
          <w:szCs w:val="22"/>
        </w:rPr>
        <w:t xml:space="preserve">ան աճին նպաստել է 0.1 տոկոսային կետով: Միաժամանակ մշակող արդյունաբերություն ենթաճյուղի կրճատումը հակազդել է (0.7 տոկոսային կետով) արդյունաբերության աճին: </w:t>
      </w:r>
    </w:p>
    <w:p w:rsidR="004D254E" w:rsidRPr="008F14AD" w:rsidRDefault="004D254E" w:rsidP="00784439">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 xml:space="preserve">Մշակող արդյունաբերության նվազումը պայմանավորված է եղել արտաքին պահանջարկի նվազմամբ: Ենթաճյուղի նվազման հիմնական պատճառ են հանդիսացել հիմնային մետաղների (նպաստումը` 2.8 տոկոսային կետ), ոսկերչական արտադրատեսակների (նպաստումը` 2.2 տոկոսային կետ) և ծխախոտի արտադրատեսակների (նպաստումը` 2.2 տոկոսային կետ) արտադրության ծավալների նվազումները: Մշակող արդյունաբերության նվազմանը հիմնականում հակազդել են խմիչքների արտադրությունը` 2.0 տոկոսային կետով և այլ ոչ մետաղական հանքային արտադրատեսակների արտադրությունը` 1.5 տոկոսային կետով: </w:t>
      </w:r>
    </w:p>
    <w:tbl>
      <w:tblPr>
        <w:tblStyle w:val="TableGrid1113112"/>
        <w:tblW w:w="10348" w:type="dxa"/>
        <w:tblInd w:w="137" w:type="dxa"/>
        <w:shd w:val="clear" w:color="auto" w:fill="DBE5F1" w:themeFill="accent1" w:themeFillTint="33"/>
        <w:tblLayout w:type="fixed"/>
        <w:tblLook w:val="04A0" w:firstRow="1" w:lastRow="0" w:firstColumn="1" w:lastColumn="0" w:noHBand="0" w:noVBand="1"/>
      </w:tblPr>
      <w:tblGrid>
        <w:gridCol w:w="10348"/>
      </w:tblGrid>
      <w:tr w:rsidR="004D254E" w:rsidRPr="008F14AD" w:rsidTr="004D254E">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4D254E" w:rsidRPr="008F14AD" w:rsidRDefault="004D254E" w:rsidP="004D254E">
            <w:pPr>
              <w:tabs>
                <w:tab w:val="right" w:pos="0"/>
              </w:tabs>
              <w:spacing w:before="80" w:after="80"/>
              <w:ind w:firstLine="360"/>
              <w:jc w:val="center"/>
              <w:rPr>
                <w:rFonts w:ascii="GHEA Grapalat" w:hAnsi="GHEA Grapalat" w:cs="Sylfaen"/>
                <w:sz w:val="18"/>
                <w:szCs w:val="18"/>
                <w:lang w:val="hy-AM"/>
              </w:rPr>
            </w:pPr>
            <w:r w:rsidRPr="008F14AD">
              <w:rPr>
                <w:rFonts w:ascii="GHEA Grapalat" w:hAnsi="GHEA Grapalat" w:cs="Sylfaen"/>
                <w:b/>
                <w:sz w:val="18"/>
                <w:szCs w:val="18"/>
                <w:lang w:val="hy-AM"/>
              </w:rPr>
              <w:lastRenderedPageBreak/>
              <w:t xml:space="preserve">Ներդիր 1. Կորոնավիրուսային համավարակի </w:t>
            </w:r>
            <w:r w:rsidRPr="008F14AD">
              <w:rPr>
                <w:rFonts w:ascii="GHEA Grapalat" w:hAnsi="GHEA Grapalat" w:cs="Sylfaen"/>
                <w:b/>
                <w:sz w:val="18"/>
                <w:szCs w:val="18"/>
                <w:lang w:val="sk-SK"/>
              </w:rPr>
              <w:t>(COVID-19)</w:t>
            </w:r>
            <w:r w:rsidRPr="008F14AD">
              <w:rPr>
                <w:rFonts w:ascii="GHEA Grapalat" w:hAnsi="GHEA Grapalat" w:cs="Sylfaen"/>
                <w:b/>
                <w:sz w:val="18"/>
                <w:szCs w:val="18"/>
                <w:lang w:val="hy-AM"/>
              </w:rPr>
              <w:t xml:space="preserve"> զարգացման դինամիկան ՀՀ-ում</w:t>
            </w:r>
          </w:p>
        </w:tc>
      </w:tr>
      <w:tr w:rsidR="004D254E" w:rsidRPr="008F14AD" w:rsidTr="004D254E">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4D254E" w:rsidRPr="008F14AD" w:rsidRDefault="004D254E" w:rsidP="004D254E">
            <w:pPr>
              <w:tabs>
                <w:tab w:val="right" w:pos="0"/>
                <w:tab w:val="left" w:pos="270"/>
              </w:tabs>
              <w:ind w:firstLine="180"/>
              <w:jc w:val="center"/>
              <w:rPr>
                <w:rFonts w:ascii="GHEA Grapalat" w:hAnsi="GHEA Grapalat" w:cs="Sylfaen"/>
                <w:bCs/>
                <w:lang w:val="hy-AM"/>
              </w:rPr>
            </w:pPr>
            <w:r w:rsidRPr="008F14AD">
              <w:rPr>
                <w:rFonts w:ascii="GHEA Grapalat" w:hAnsi="GHEA Grapalat" w:cs="Sylfaen"/>
                <w:bCs/>
                <w:lang w:val="hy-AM"/>
              </w:rPr>
              <w:t>ՀՀ-ում կորոնավիրուսի համավարակի տարածումը շարունակվեց նաև 2021թ.:</w:t>
            </w:r>
          </w:p>
          <w:tbl>
            <w:tblPr>
              <w:tblStyle w:val="TableGrid"/>
              <w:tblW w:w="9779" w:type="dxa"/>
              <w:tblLayout w:type="fixed"/>
              <w:tblLook w:val="04A0" w:firstRow="1" w:lastRow="0" w:firstColumn="1" w:lastColumn="0" w:noHBand="0" w:noVBand="1"/>
            </w:tblPr>
            <w:tblGrid>
              <w:gridCol w:w="9779"/>
            </w:tblGrid>
            <w:tr w:rsidR="004D254E" w:rsidRPr="008F14AD" w:rsidTr="001E79BB">
              <w:trPr>
                <w:trHeight w:val="3730"/>
              </w:trPr>
              <w:tc>
                <w:tcPr>
                  <w:tcW w:w="9779" w:type="dxa"/>
                  <w:tcBorders>
                    <w:top w:val="single" w:sz="4" w:space="0" w:color="auto"/>
                    <w:left w:val="single" w:sz="4" w:space="0" w:color="auto"/>
                    <w:bottom w:val="single" w:sz="4" w:space="0" w:color="auto"/>
                    <w:right w:val="single" w:sz="4" w:space="0" w:color="auto"/>
                  </w:tcBorders>
                  <w:hideMark/>
                </w:tcPr>
                <w:p w:rsidR="004D254E" w:rsidRPr="008F14AD" w:rsidRDefault="004D254E" w:rsidP="004D254E">
                  <w:pPr>
                    <w:tabs>
                      <w:tab w:val="right" w:pos="0"/>
                      <w:tab w:val="left" w:pos="270"/>
                    </w:tabs>
                    <w:jc w:val="both"/>
                    <w:rPr>
                      <w:rFonts w:ascii="GHEA Grapalat" w:hAnsi="GHEA Grapalat" w:cs="Sylfaen"/>
                      <w:sz w:val="18"/>
                      <w:szCs w:val="18"/>
                    </w:rPr>
                  </w:pPr>
                  <w:r w:rsidRPr="008F14AD">
                    <w:rPr>
                      <w:noProof/>
                      <w:shd w:val="clear" w:color="auto" w:fill="D9D9D9"/>
                    </w:rPr>
                    <w:drawing>
                      <wp:inline distT="0" distB="0" distL="0" distR="0" wp14:anchorId="35DF8409" wp14:editId="5AD922E9">
                        <wp:extent cx="3276600" cy="2209800"/>
                        <wp:effectExtent l="0" t="0" r="0" b="0"/>
                        <wp:docPr id="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F14AD">
                    <w:rPr>
                      <w:noProof/>
                      <w:color w:val="244061" w:themeColor="accent1" w:themeShade="80"/>
                    </w:rPr>
                    <w:drawing>
                      <wp:inline distT="0" distB="0" distL="0" distR="0" wp14:anchorId="571D3616" wp14:editId="16B0C3FC">
                        <wp:extent cx="2600325" cy="2247900"/>
                        <wp:effectExtent l="0" t="0" r="0" b="0"/>
                        <wp:docPr id="1" name="Chart 3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254E" w:rsidRPr="008F14AD" w:rsidRDefault="004D254E" w:rsidP="004D254E">
                  <w:pPr>
                    <w:tabs>
                      <w:tab w:val="right" w:pos="0"/>
                      <w:tab w:val="left" w:pos="270"/>
                    </w:tabs>
                    <w:jc w:val="both"/>
                    <w:rPr>
                      <w:rFonts w:ascii="GHEA Grapalat" w:hAnsi="GHEA Grapalat" w:cs="Sylfaen"/>
                      <w:sz w:val="18"/>
                      <w:szCs w:val="18"/>
                    </w:rPr>
                  </w:pPr>
                  <w:r w:rsidRPr="008F14AD">
                    <w:rPr>
                      <w:rFonts w:ascii="GHEA Grapalat" w:hAnsi="GHEA Grapalat"/>
                      <w:i/>
                      <w:sz w:val="18"/>
                      <w:szCs w:val="18"/>
                    </w:rPr>
                    <w:t>Աղբյուրը՝ ՀՀ առողջապահության նախարարություն</w:t>
                  </w:r>
                </w:p>
              </w:tc>
            </w:tr>
          </w:tbl>
          <w:p w:rsidR="004D254E" w:rsidRPr="008F14AD" w:rsidRDefault="004D254E" w:rsidP="004D254E">
            <w:pPr>
              <w:tabs>
                <w:tab w:val="right" w:pos="0"/>
              </w:tabs>
              <w:ind w:firstLine="180"/>
              <w:jc w:val="both"/>
              <w:rPr>
                <w:rFonts w:ascii="GHEA Grapalat" w:hAnsi="GHEA Grapalat"/>
                <w:sz w:val="18"/>
                <w:szCs w:val="18"/>
                <w:lang w:val="hy-AM"/>
              </w:rPr>
            </w:pPr>
          </w:p>
          <w:p w:rsidR="004D254E" w:rsidRPr="008F14AD" w:rsidRDefault="004D254E" w:rsidP="004D254E">
            <w:pPr>
              <w:tabs>
                <w:tab w:val="right" w:pos="0"/>
              </w:tabs>
              <w:spacing w:after="0"/>
              <w:ind w:firstLine="180"/>
              <w:jc w:val="both"/>
              <w:rPr>
                <w:rFonts w:ascii="GHEA Grapalat" w:hAnsi="GHEA Grapalat" w:cs="Sylfaen"/>
                <w:sz w:val="18"/>
                <w:szCs w:val="18"/>
                <w:lang w:val="hy-AM"/>
              </w:rPr>
            </w:pPr>
            <w:r w:rsidRPr="008F14AD">
              <w:rPr>
                <w:rFonts w:ascii="GHEA Grapalat" w:hAnsi="GHEA Grapalat"/>
                <w:sz w:val="18"/>
                <w:szCs w:val="18"/>
                <w:lang w:val="hy-AM"/>
              </w:rPr>
              <w:t>2021-2025թթ</w:t>
            </w:r>
            <w:r w:rsidRPr="008F14AD">
              <w:rPr>
                <w:rFonts w:ascii="GHEA Grapalat" w:hAnsi="GHEA Grapalat" w:cs="Cambria Math"/>
                <w:sz w:val="18"/>
                <w:szCs w:val="18"/>
                <w:lang w:val="hy-AM"/>
              </w:rPr>
              <w:t>.</w:t>
            </w:r>
            <w:r w:rsidRPr="008F14AD">
              <w:rPr>
                <w:rFonts w:ascii="GHEA Grapalat" w:hAnsi="GHEA Grapalat"/>
                <w:sz w:val="18"/>
                <w:szCs w:val="18"/>
                <w:lang w:val="hy-AM"/>
              </w:rPr>
              <w:t xml:space="preserve"> իմունականխարգելման ազգային ծրագրով նախատեսվում է </w:t>
            </w:r>
            <w:r w:rsidRPr="008F14AD">
              <w:rPr>
                <w:rFonts w:ascii="GHEA Grapalat" w:hAnsi="GHEA Grapalat" w:cs="Sylfaen"/>
                <w:sz w:val="18"/>
                <w:szCs w:val="18"/>
                <w:lang w:val="hy-AM"/>
              </w:rPr>
              <w:t>կորոնավիրուսային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հիվանդության</w:t>
            </w:r>
            <w:r w:rsidRPr="008F14AD">
              <w:rPr>
                <w:rFonts w:ascii="GHEA Grapalat" w:hAnsi="GHEA Grapalat"/>
                <w:sz w:val="18"/>
                <w:szCs w:val="18"/>
                <w:lang w:val="hy-AM"/>
              </w:rPr>
              <w:t xml:space="preserve"> (COVID-19) </w:t>
            </w:r>
            <w:r w:rsidRPr="008F14AD">
              <w:rPr>
                <w:rFonts w:ascii="GHEA Grapalat" w:hAnsi="GHEA Grapalat" w:cs="Sylfaen"/>
                <w:sz w:val="18"/>
                <w:szCs w:val="18"/>
                <w:lang w:val="hy-AM"/>
              </w:rPr>
              <w:t>համաճարակային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իրավիճակի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գնահատում</w:t>
            </w:r>
            <w:r w:rsidRPr="008F14AD">
              <w:rPr>
                <w:rFonts w:ascii="GHEA Grapalat" w:hAnsi="GHEA Grapalat"/>
                <w:sz w:val="18"/>
                <w:szCs w:val="18"/>
                <w:lang w:val="hy-AM"/>
              </w:rPr>
              <w:t xml:space="preserve"> </w:t>
            </w:r>
            <w:r w:rsidRPr="008F14AD">
              <w:rPr>
                <w:rFonts w:ascii="GHEA Grapalat" w:hAnsi="GHEA Grapalat" w:cs="Sylfaen"/>
                <w:sz w:val="18"/>
                <w:szCs w:val="18"/>
                <w:lang w:val="hy-AM"/>
              </w:rPr>
              <w:t>և</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բնակչության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ռիսկի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խմբերի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շրջանում</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համաճարակաբանական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ցուցումով</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զանգվածային</w:t>
            </w:r>
            <w:r w:rsidRPr="008F14AD">
              <w:rPr>
                <w:rFonts w:ascii="GHEA Grapalat" w:hAnsi="GHEA Grapalat"/>
                <w:sz w:val="18"/>
                <w:szCs w:val="18"/>
                <w:lang w:val="hy-AM"/>
              </w:rPr>
              <w:t xml:space="preserve"> </w:t>
            </w:r>
            <w:r w:rsidRPr="008F14AD">
              <w:rPr>
                <w:rFonts w:ascii="GHEA Grapalat" w:hAnsi="GHEA Grapalat" w:cs="Sylfaen"/>
                <w:sz w:val="18"/>
                <w:szCs w:val="18"/>
                <w:lang w:val="hy-AM"/>
              </w:rPr>
              <w:t>պատվաստումների</w:t>
            </w:r>
            <w:r w:rsidRPr="008F14AD">
              <w:rPr>
                <w:rFonts w:ascii="GHEA Grapalat" w:hAnsi="GHEA Grapalat"/>
                <w:sz w:val="18"/>
                <w:szCs w:val="18"/>
                <w:lang w:val="hy-AM"/>
              </w:rPr>
              <w:t xml:space="preserve"> </w:t>
            </w:r>
            <w:r w:rsidRPr="008F14AD">
              <w:rPr>
                <w:rFonts w:ascii="GHEA Grapalat" w:hAnsi="GHEA Grapalat" w:cs="Sylfaen"/>
                <w:sz w:val="18"/>
                <w:szCs w:val="18"/>
                <w:lang w:val="hy-AM"/>
              </w:rPr>
              <w:t xml:space="preserve">իրականացում, որն արդեն իսկ մեկնարկել է, ինչի շրջանակներում՝ </w:t>
            </w:r>
          </w:p>
          <w:p w:rsidR="004D254E" w:rsidRPr="008F14AD" w:rsidRDefault="004D254E" w:rsidP="004D254E">
            <w:pPr>
              <w:numPr>
                <w:ilvl w:val="0"/>
                <w:numId w:val="21"/>
              </w:numPr>
              <w:tabs>
                <w:tab w:val="right" w:pos="0"/>
                <w:tab w:val="left" w:pos="360"/>
              </w:tabs>
              <w:spacing w:before="120" w:after="100"/>
              <w:ind w:left="0" w:firstLine="187"/>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Մարտի 28-ին ՀՀ ներկրվել է «AstraZeneca» պատվաստանյութի առաջին խմբաքանակը</w:t>
            </w:r>
            <w:r w:rsidRPr="008F14AD">
              <w:rPr>
                <w:rFonts w:ascii="GHEA Grapalat" w:hAnsi="GHEA Grapalat" w:cs="Segoe UI Historic"/>
                <w:sz w:val="18"/>
                <w:szCs w:val="18"/>
                <w:lang w:val="hy-AM"/>
              </w:rPr>
              <w:t>` 24</w:t>
            </w:r>
            <w:r w:rsidRPr="008F14AD">
              <w:rPr>
                <w:rFonts w:ascii="GHEA Grapalat" w:eastAsia="Calibri" w:hAnsi="GHEA Grapalat" w:cs="Segoe UI Historic"/>
                <w:sz w:val="18"/>
                <w:szCs w:val="18"/>
                <w:lang w:val="hy-AM"/>
              </w:rPr>
              <w:t xml:space="preserve">000 դեղաչափ: Նախատեսված է եղել </w:t>
            </w:r>
            <w:r w:rsidRPr="008F14AD">
              <w:rPr>
                <w:rFonts w:ascii="GHEA Grapalat" w:hAnsi="GHEA Grapalat" w:cs="Segoe UI Historic"/>
                <w:sz w:val="18"/>
                <w:szCs w:val="18"/>
                <w:lang w:val="hy-AM"/>
              </w:rPr>
              <w:t>65 և բարձր տարիքի մարդկանց, բուժաշխատողների, 16-54տ</w:t>
            </w:r>
            <w:r w:rsidRPr="008F14AD">
              <w:rPr>
                <w:rFonts w:ascii="Cambria Math" w:eastAsia="MS Mincho" w:hAnsi="Cambria Math" w:cs="Cambria Math"/>
                <w:sz w:val="18"/>
                <w:szCs w:val="18"/>
                <w:lang w:val="hy-AM"/>
              </w:rPr>
              <w:t>․</w:t>
            </w:r>
            <w:r w:rsidRPr="008F14AD">
              <w:rPr>
                <w:rFonts w:ascii="GHEA Grapalat" w:hAnsi="GHEA Grapalat" w:cs="Segoe UI Historic"/>
                <w:sz w:val="18"/>
                <w:szCs w:val="18"/>
                <w:lang w:val="hy-AM"/>
              </w:rPr>
              <w:t xml:space="preserve"> քրոնիկ հիվանդների և սոցիալական խնամքի կենտրոնի աշխատողների պատվաստման համար։</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Ապրիլի 8-ին ներկրվել է «Sputnik-V» պատվաստանյութի առաջին խմբաքանակը՝ 15000 դեղաչափ` 7500 անձի համար։</w:t>
            </w:r>
            <w:r w:rsidRPr="008F14AD">
              <w:rPr>
                <w:rFonts w:ascii="Calibri" w:eastAsia="Calibri" w:hAnsi="Calibri" w:cs="Calibri"/>
                <w:sz w:val="18"/>
                <w:szCs w:val="18"/>
                <w:lang w:val="hy-AM"/>
              </w:rPr>
              <w:t> </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Ապրիլի 26-ին ներկրվել է «Sputnik-V» պատվաստանյութի նոր խմբաքանակ` 14000 անձի համար, իսկ 1000 մարդու պատվաստման համար Ռուսաստանը նվիրել է լրացուցիչ 2000 միավոր դեղաչափ։</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Մայիսի 1-ին ներկրվել է ՉԺՀ կառավարության կողմից ՀՀ-ին որպես նվիրատվություն տրամադրված «Կորոնավակ» պատվաստանյութը` 100 հազար դեղաչափ` 50 հազար անձի համար: Պատվաստանյութով կարող են պատվաստվել 18-ից բարձր բոլոր քաղաքացիները` ըստ դիմելիության և կամավորության սկզբունքի։</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Մայիսի 12-ին ներկրվել է 14000 երկրորդ դեղաչափ «Sputnik-V» պատվաստանյութ: Դրանք նախատեսված են եղել 18-54 տարեկա</w:t>
            </w:r>
            <w:r w:rsidR="009436D4" w:rsidRPr="008F14AD">
              <w:rPr>
                <w:rFonts w:ascii="GHEA Grapalat" w:hAnsi="GHEA Grapalat" w:cs="Segoe UI Historic"/>
                <w:sz w:val="18"/>
                <w:szCs w:val="18"/>
                <w:lang w:val="hy-AM"/>
              </w:rPr>
              <w:t>ն</w:t>
            </w:r>
            <w:r w:rsidRPr="008F14AD">
              <w:rPr>
                <w:rFonts w:ascii="GHEA Grapalat" w:hAnsi="GHEA Grapalat" w:cs="Segoe UI Historic"/>
                <w:sz w:val="18"/>
                <w:szCs w:val="18"/>
                <w:lang w:val="hy-AM"/>
              </w:rPr>
              <w:t xml:space="preserve"> բուժաշխատողների, քրոնիկ հիվանդների, սոցիալական խնամքի կենտրոնների բնակիչների և աշխատակիցների համար: </w:t>
            </w:r>
          </w:p>
          <w:p w:rsidR="004D254E" w:rsidRPr="008F14AD" w:rsidRDefault="004D254E" w:rsidP="004D254E">
            <w:pPr>
              <w:numPr>
                <w:ilvl w:val="0"/>
                <w:numId w:val="21"/>
              </w:numPr>
              <w:tabs>
                <w:tab w:val="right" w:pos="0"/>
                <w:tab w:val="left" w:pos="360"/>
                <w:tab w:val="left" w:pos="687"/>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Մայիսի 17-ին ներկրվել է «AstraZeneca» պատվաստանյութի երկրորդ խմբաքանակը` 50 հազար դեղաչափ:</w:t>
            </w:r>
            <w:r w:rsidRPr="008F14AD">
              <w:rPr>
                <w:rFonts w:ascii="GHEA Grapalat" w:eastAsia="Calibri" w:hAnsi="GHEA Grapalat" w:cs="Segoe UI Historic"/>
                <w:sz w:val="18"/>
                <w:szCs w:val="18"/>
                <w:lang w:val="hy-AM"/>
              </w:rPr>
              <w:t xml:space="preserve"> </w:t>
            </w:r>
            <w:r w:rsidRPr="008F14AD">
              <w:rPr>
                <w:rFonts w:ascii="GHEA Grapalat" w:hAnsi="GHEA Grapalat" w:cs="Segoe UI Historic"/>
                <w:sz w:val="18"/>
                <w:szCs w:val="18"/>
                <w:lang w:val="hy-AM"/>
              </w:rPr>
              <w:t xml:space="preserve">«AstraZeneca»-ով կարող են պատվաստվել ՀՀ 18 տարեկանից բարձր բոլոր քաղաքացիները, ինչպես նաև օտարերկրացիները: </w:t>
            </w:r>
          </w:p>
          <w:p w:rsidR="004D254E" w:rsidRPr="008F14AD" w:rsidRDefault="004D254E" w:rsidP="004D254E">
            <w:pPr>
              <w:numPr>
                <w:ilvl w:val="0"/>
                <w:numId w:val="21"/>
              </w:numPr>
              <w:tabs>
                <w:tab w:val="right" w:pos="0"/>
                <w:tab w:val="left" w:pos="360"/>
                <w:tab w:val="left" w:pos="687"/>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Մայիսի 22-ին «Sputnik-V» պատվաստանյութից օգտվելու հնարավորություններն ընդլայնվել են</w:t>
            </w:r>
            <w:r w:rsidR="009436D4" w:rsidRPr="008F14AD">
              <w:rPr>
                <w:rFonts w:ascii="GHEA Grapalat" w:hAnsi="GHEA Grapalat" w:cs="Segoe UI Historic"/>
                <w:sz w:val="18"/>
                <w:szCs w:val="18"/>
              </w:rPr>
              <w:t>,</w:t>
            </w:r>
            <w:r w:rsidRPr="008F14AD">
              <w:rPr>
                <w:rFonts w:ascii="GHEA Grapalat" w:hAnsi="GHEA Grapalat" w:cs="Segoe UI Historic"/>
                <w:sz w:val="18"/>
                <w:szCs w:val="18"/>
                <w:lang w:val="hy-AM"/>
              </w:rPr>
              <w:t xml:space="preserve"> և քրոնիկ հիվանդների համար հանվել է պատվաստումների մինչև 54 տարիքային շեմը։ </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hAnsi="GHEA Grapalat" w:cs="Segoe UI Historic"/>
                <w:sz w:val="18"/>
                <w:szCs w:val="18"/>
                <w:lang w:val="hy-AM"/>
              </w:rPr>
              <w:t xml:space="preserve">Հունիսի 28-ից սկսած ՀՀ-ում 18 տարեկանից բարձր անձիք կարող են պատվաստվել առկա պատվաստանյութերից յուրաքանչյուրով՝ ըստ նախընտրության: </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lang w:val="hy-AM"/>
              </w:rPr>
            </w:pPr>
            <w:r w:rsidRPr="008F14AD">
              <w:rPr>
                <w:rFonts w:ascii="GHEA Grapalat" w:eastAsia="Calibri" w:hAnsi="GHEA Grapalat" w:cs="Segoe UI Historic"/>
                <w:sz w:val="18"/>
                <w:szCs w:val="18"/>
                <w:lang w:val="hy-AM"/>
              </w:rPr>
              <w:t>2021թ. հուլիսի 7-ի դրությամբ ընդհանուր առմամբ ՀՀ ներմուծվել է 294,460 դեղաչափ պատվաստանյութ, որից 120,060</w:t>
            </w:r>
            <w:r w:rsidR="00EA7388" w:rsidRPr="008F14AD">
              <w:rPr>
                <w:rFonts w:ascii="GHEA Grapalat" w:eastAsia="Calibri" w:hAnsi="GHEA Grapalat" w:cs="Segoe UI Historic"/>
                <w:sz w:val="18"/>
                <w:szCs w:val="18"/>
                <w:lang w:val="hy-AM"/>
              </w:rPr>
              <w:t xml:space="preserve"> </w:t>
            </w:r>
            <w:r w:rsidRPr="008F14AD">
              <w:rPr>
                <w:rFonts w:ascii="GHEA Grapalat" w:eastAsia="Calibri" w:hAnsi="GHEA Grapalat" w:cs="Segoe UI Historic"/>
                <w:sz w:val="18"/>
                <w:szCs w:val="18"/>
                <w:lang w:val="hy-AM"/>
              </w:rPr>
              <w:t>դեղաչափ «Sputnik-V», 100,000 դեղաչափ CoronaVac և 74,400 դեղաչափ «AstraZeneca»: Պատվաստումներն իրականացվում են առողջության առաջնային պահպանման կազմակերպություններում</w:t>
            </w:r>
            <w:r w:rsidR="009436D4" w:rsidRPr="008F14AD">
              <w:rPr>
                <w:rFonts w:ascii="GHEA Grapalat" w:eastAsia="Calibri" w:hAnsi="GHEA Grapalat" w:cs="Segoe UI Historic"/>
                <w:sz w:val="18"/>
                <w:szCs w:val="18"/>
              </w:rPr>
              <w:t>,</w:t>
            </w:r>
            <w:r w:rsidRPr="008F14AD">
              <w:rPr>
                <w:rFonts w:ascii="GHEA Grapalat" w:eastAsia="Calibri" w:hAnsi="GHEA Grapalat" w:cs="Segoe UI Historic"/>
                <w:sz w:val="18"/>
                <w:szCs w:val="18"/>
                <w:lang w:val="hy-AM"/>
              </w:rPr>
              <w:t xml:space="preserve"> ինչպես նաև շարժական պատվաստումային խմբերի կողմից հանրային վայրերում: Կարող են պատվաստվել նաև Հայաստանում բնակվող օտարերկրյա քաղաքացիները: Պատվաստումներն անվճար են բոլորի համար և իրականացվում են միայն կամավորության սկզբունքով:</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rPr>
            </w:pPr>
            <w:r w:rsidRPr="008F14AD">
              <w:rPr>
                <w:rFonts w:ascii="GHEA Grapalat" w:eastAsia="Calibri" w:hAnsi="GHEA Grapalat" w:cs="Segoe UI Historic"/>
                <w:sz w:val="18"/>
                <w:szCs w:val="18"/>
                <w:lang w:val="hy-AM"/>
              </w:rPr>
              <w:t>COVID-19-ի դեմ պատվաստումների մեկնարկից ի վեր</w:t>
            </w:r>
            <w:r w:rsidR="00EA7388" w:rsidRPr="008F14AD">
              <w:rPr>
                <w:rFonts w:ascii="GHEA Grapalat" w:eastAsia="Calibri" w:hAnsi="GHEA Grapalat" w:cs="Segoe UI Historic"/>
                <w:sz w:val="18"/>
                <w:szCs w:val="18"/>
                <w:lang w:val="hy-AM"/>
              </w:rPr>
              <w:t xml:space="preserve"> </w:t>
            </w:r>
            <w:r w:rsidRPr="008F14AD">
              <w:rPr>
                <w:rFonts w:ascii="GHEA Grapalat" w:eastAsia="Calibri" w:hAnsi="GHEA Grapalat" w:cs="Segoe UI Historic"/>
                <w:sz w:val="18"/>
                <w:szCs w:val="18"/>
                <w:lang w:val="hy-AM"/>
              </w:rPr>
              <w:t xml:space="preserve">հուլիսի 8-ի դրությամբ հանրապետությունում կատարվել է 103,317 պատվաստում, որից 74,479` առաջին դեղաչափ (33,850 «AstraZeneca», 17,657 «CoronaVac», 22,972 «Sputnik-V») և 28,838` երկրորդ դեղաչափ (6,025 «AstraZeneca», 5,218 «CoronaVac», 17,595 «Sputnik-V»): 2021թ. նախատեսվում է </w:t>
            </w:r>
            <w:r w:rsidRPr="008F14AD">
              <w:rPr>
                <w:rFonts w:ascii="GHEA Grapalat" w:eastAsia="Calibri" w:hAnsi="GHEA Grapalat" w:cs="Segoe UI Historic"/>
                <w:sz w:val="18"/>
                <w:szCs w:val="18"/>
                <w:lang w:val="hy-AM"/>
              </w:rPr>
              <w:lastRenderedPageBreak/>
              <w:t xml:space="preserve">պատվաստել բնակչության 10%-ին։ </w:t>
            </w:r>
            <w:r w:rsidRPr="008F14AD">
              <w:rPr>
                <w:rFonts w:ascii="GHEA Grapalat" w:eastAsia="Calibri" w:hAnsi="GHEA Grapalat" w:cs="Segoe UI Historic"/>
                <w:sz w:val="18"/>
                <w:szCs w:val="18"/>
              </w:rPr>
              <w:t>Ներկայացված ցուցանիշը կարող է փոխվել՝ համաճարակային իրավիճակով պայմանավորված։</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rPr>
            </w:pPr>
            <w:r w:rsidRPr="008F14AD">
              <w:rPr>
                <w:rFonts w:ascii="GHEA Grapalat" w:eastAsia="Calibri" w:hAnsi="GHEA Grapalat" w:cs="Segoe UI Historic"/>
                <w:sz w:val="18"/>
                <w:szCs w:val="18"/>
              </w:rPr>
              <w:t>COVID-19-ի դեմ պատվաստումների մեկնարկից ի վեր օգոստոսի 1-ի դրությամբ կատարվել է 171890 պատվաստում, որից առաջին դեղաչափ` 120285, երկրորդ դեղաչափ` 51605։</w:t>
            </w:r>
          </w:p>
          <w:p w:rsidR="004D254E" w:rsidRPr="008F14AD" w:rsidRDefault="004D254E" w:rsidP="004D254E">
            <w:pPr>
              <w:numPr>
                <w:ilvl w:val="0"/>
                <w:numId w:val="21"/>
              </w:numPr>
              <w:tabs>
                <w:tab w:val="right" w:pos="0"/>
                <w:tab w:val="left" w:pos="360"/>
              </w:tabs>
              <w:spacing w:before="100" w:beforeAutospacing="1" w:after="100" w:afterAutospacing="1"/>
              <w:ind w:left="0" w:firstLine="180"/>
              <w:contextualSpacing/>
              <w:jc w:val="both"/>
              <w:rPr>
                <w:rFonts w:ascii="GHEA Grapalat" w:eastAsia="Calibri" w:hAnsi="GHEA Grapalat" w:cs="Segoe UI Historic"/>
                <w:sz w:val="18"/>
                <w:szCs w:val="18"/>
              </w:rPr>
            </w:pPr>
            <w:r w:rsidRPr="008F14AD">
              <w:rPr>
                <w:rFonts w:ascii="GHEA Grapalat" w:eastAsia="Calibri" w:hAnsi="GHEA Grapalat" w:cs="Segoe UI Historic"/>
                <w:sz w:val="18"/>
                <w:szCs w:val="18"/>
              </w:rPr>
              <w:t>ՀՀ ներկրվել է կորոնավիրուսային հիվանդության դեմ «ԱստրաԶենեկա/Վաքսզևրիա» պատվաստանյութի հերթական խմբաքանակը՝ 50400 դեղաչափ: Պատվաստանյութը ձեռք է բերվել «COVAX FACILITY» նախաձեռնության շրջանականերում: Այն նախատեսված է 18 տարեկան և բարձր տարիքի անձանց շրջանում կորոնավիրուսային հիվանդության դեմ պատվաստումներ իրականացնելու համար:</w:t>
            </w:r>
          </w:p>
        </w:tc>
      </w:tr>
    </w:tbl>
    <w:p w:rsidR="00DA41EE" w:rsidRPr="008F14AD" w:rsidRDefault="00DA41EE" w:rsidP="0092238A">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9851FD">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Գյուղատնտեսություն։</w:t>
      </w:r>
      <w:r w:rsidRPr="008F14AD">
        <w:rPr>
          <w:rFonts w:ascii="GHEA Grapalat" w:hAnsi="GHEA Grapalat"/>
          <w:sz w:val="22"/>
          <w:szCs w:val="22"/>
          <w:lang w:val="hy-AM"/>
        </w:rPr>
        <w:t xml:space="preserve"> </w:t>
      </w:r>
      <w:r w:rsidR="005600DC" w:rsidRPr="008F14AD">
        <w:rPr>
          <w:rFonts w:ascii="GHEA Grapalat" w:eastAsia="GHEA Grapalat" w:hAnsi="GHEA Grapalat" w:cs="GHEA Grapalat"/>
          <w:sz w:val="22"/>
          <w:szCs w:val="22"/>
        </w:rPr>
        <w:t>Գյուղատնտեսության և ձկնորսության համախառն արտադրանքն աճել է 6.5%-ով՝ հիմնականում պայմանավորված բուսաբուծության աճով (նպաստումը` 7.2 տոկոսային կետ), իսկ անասնաբուծության նվազումը հակազդել է ճյուղի ընդհանուր աճին (նպաստումը` 0.9 տոկոսային կետ)։ Անասնաբուծության նվազումը պայմանավորված է եղել ձվի արտադրության, ինչպես նաև սպանդի համար նախատեսված գյուղատնտեսական կենդանիների և թռչնի իրացման նվազմամբ:</w:t>
      </w: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Շինարարություն։</w:t>
      </w:r>
      <w:r w:rsidRPr="008F14AD">
        <w:rPr>
          <w:rFonts w:ascii="GHEA Grapalat" w:hAnsi="GHEA Grapalat"/>
          <w:sz w:val="22"/>
          <w:szCs w:val="22"/>
          <w:lang w:val="hy-AM"/>
        </w:rPr>
        <w:t xml:space="preserve"> </w:t>
      </w:r>
      <w:r w:rsidR="005600DC" w:rsidRPr="008F14AD">
        <w:rPr>
          <w:rFonts w:ascii="GHEA Grapalat" w:eastAsia="GHEA Grapalat" w:hAnsi="GHEA Grapalat" w:cs="GHEA Grapalat"/>
          <w:bCs/>
          <w:sz w:val="22"/>
          <w:szCs w:val="22"/>
        </w:rPr>
        <w:t>Շինարարության ճյուղում գրանցված 10.8% աճը</w:t>
      </w:r>
      <w:r w:rsidR="005600DC" w:rsidRPr="008F14AD">
        <w:rPr>
          <w:rFonts w:ascii="GHEA Grapalat" w:eastAsia="GHEA Grapalat" w:hAnsi="GHEA Grapalat" w:cs="GHEA Grapalat"/>
          <w:sz w:val="22"/>
          <w:szCs w:val="22"/>
        </w:rPr>
        <w:t xml:space="preserve"> պայմանավորված էր հիմնականում պետական բյուջեի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10.3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և բնակչության միջոցներով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4.4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իրականացված շինարարության ծավալների աճերով: Մինչդեռ կազմակերպությունների միջոցներով իրականացված շինարարության ծավալների նվազումը հակազդել է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5.8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 xml:space="preserve">կետ) </w:t>
      </w:r>
      <w:r w:rsidR="005600DC" w:rsidRPr="008F14AD">
        <w:rPr>
          <w:rFonts w:ascii="GHEA Grapalat" w:eastAsia="GHEA Grapalat" w:hAnsi="GHEA Grapalat" w:cs="GHEA Grapalat"/>
          <w:sz w:val="22"/>
          <w:szCs w:val="22"/>
        </w:rPr>
        <w:t>ընդհանուր շինարարության աճին։ Ըստ տնտեսական գործունեության տեսակների՝ շինարարության աճին հիմնականում նպաստել է տրանսպորտի, էլեկտրականության, գազի, գոլորշու և լավորակ օդի մատակարարման, ինչպես նաև անշարժ գույքի հետ կապված գործունեության ոլորտներում իրականացված շինարարության ծավալների աճը։</w:t>
      </w: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Ծառայություններ և առևտուր։</w:t>
      </w:r>
      <w:r w:rsidRPr="008F14AD">
        <w:rPr>
          <w:rFonts w:ascii="GHEA Grapalat" w:hAnsi="GHEA Grapalat"/>
          <w:sz w:val="22"/>
          <w:szCs w:val="22"/>
          <w:lang w:val="hy-AM"/>
        </w:rPr>
        <w:t xml:space="preserve"> </w:t>
      </w:r>
      <w:r w:rsidR="005600DC" w:rsidRPr="008F14AD">
        <w:rPr>
          <w:rFonts w:ascii="GHEA Grapalat" w:eastAsia="GHEA Grapalat" w:hAnsi="GHEA Grapalat" w:cs="GHEA Grapalat"/>
          <w:bCs/>
          <w:sz w:val="22"/>
          <w:szCs w:val="22"/>
        </w:rPr>
        <w:t>Ծառայություններն աճել են 2.7%-ով՝</w:t>
      </w:r>
      <w:r w:rsidR="005600DC" w:rsidRPr="008F14AD">
        <w:rPr>
          <w:rFonts w:ascii="GHEA Grapalat" w:eastAsia="GHEA Grapalat" w:hAnsi="GHEA Grapalat" w:cs="GHEA Grapalat"/>
          <w:b/>
          <w:sz w:val="22"/>
          <w:szCs w:val="22"/>
        </w:rPr>
        <w:t xml:space="preserve"> </w:t>
      </w:r>
      <w:r w:rsidR="005600DC" w:rsidRPr="008F14AD">
        <w:rPr>
          <w:rFonts w:ascii="GHEA Grapalat" w:eastAsia="GHEA Grapalat" w:hAnsi="GHEA Grapalat" w:cs="GHEA Grapalat"/>
          <w:sz w:val="22"/>
          <w:szCs w:val="22"/>
        </w:rPr>
        <w:t>հիմնականում պայմանավորված կացության և հանրային սննդի կազմակերպում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3.2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ինչպես նաև տեղեկատվություն և կապ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2.2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ենթաճյուղերի աճով, իսկ առևտրի 8.0% աճը հիմնականում պայմանավորված էր մեծածախ առևտրի աճով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7.2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Մշակույթ, զվարճություններ և հանգիստ ենթաճյուղի նվազումը հակազդել է ընդհանուր ծառայությունների աճին (</w:t>
      </w:r>
      <w:r w:rsidR="005600DC" w:rsidRPr="008F14AD">
        <w:rPr>
          <w:rFonts w:ascii="GHEA Grapalat" w:eastAsia="GHEA Grapalat" w:hAnsi="GHEA Grapalat" w:cs="Sylfaen"/>
          <w:sz w:val="22"/>
          <w:szCs w:val="22"/>
        </w:rPr>
        <w:t>նպաստումը</w:t>
      </w:r>
      <w:r w:rsidR="005600DC" w:rsidRPr="008F14AD">
        <w:rPr>
          <w:rFonts w:ascii="GHEA Grapalat" w:eastAsia="GHEA Grapalat" w:hAnsi="GHEA Grapalat" w:cs="GHEA Grapalat"/>
          <w:sz w:val="22"/>
          <w:szCs w:val="22"/>
        </w:rPr>
        <w:t xml:space="preserve">` 8.9 </w:t>
      </w:r>
      <w:r w:rsidR="005600DC" w:rsidRPr="008F14AD">
        <w:rPr>
          <w:rFonts w:ascii="GHEA Grapalat" w:eastAsia="GHEA Grapalat" w:hAnsi="GHEA Grapalat" w:cs="Sylfaen"/>
          <w:sz w:val="22"/>
          <w:szCs w:val="22"/>
        </w:rPr>
        <w:t>տոկոսային</w:t>
      </w:r>
      <w:r w:rsidR="005600DC"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Sylfaen"/>
          <w:sz w:val="22"/>
          <w:szCs w:val="22"/>
        </w:rPr>
        <w:t>կետ)</w:t>
      </w:r>
      <w:r w:rsidR="005600DC" w:rsidRPr="008F14AD">
        <w:rPr>
          <w:rFonts w:ascii="GHEA Grapalat" w:eastAsia="GHEA Grapalat" w:hAnsi="GHEA Grapalat" w:cs="GHEA Grapalat"/>
          <w:sz w:val="22"/>
          <w:szCs w:val="22"/>
        </w:rPr>
        <w:t xml:space="preserve">։ </w:t>
      </w:r>
      <w:r w:rsidR="005600DC" w:rsidRPr="008F14AD">
        <w:rPr>
          <w:rFonts w:ascii="GHEA Grapalat" w:hAnsi="GHEA Grapalat" w:cs="GHEA Grapalat"/>
          <w:sz w:val="22"/>
          <w:szCs w:val="22"/>
        </w:rPr>
        <w:t>Ա</w:t>
      </w:r>
      <w:r w:rsidR="005600DC" w:rsidRPr="008F14AD">
        <w:rPr>
          <w:rFonts w:ascii="GHEA Grapalat" w:eastAsia="GHEA Grapalat" w:hAnsi="GHEA Grapalat" w:cs="GHEA Grapalat"/>
          <w:sz w:val="22"/>
          <w:szCs w:val="22"/>
        </w:rPr>
        <w:t xml:space="preserve">ռևտրի և ծառայությունների </w:t>
      </w:r>
      <w:r w:rsidR="005600DC" w:rsidRPr="008F14AD">
        <w:rPr>
          <w:rFonts w:ascii="GHEA Grapalat" w:hAnsi="GHEA Grapalat" w:cs="GHEA Grapalat"/>
          <w:sz w:val="22"/>
          <w:szCs w:val="22"/>
        </w:rPr>
        <w:t>աճն ուղեկցվել է բնակչության տնօրինվող եկամտի աճով:</w:t>
      </w:r>
    </w:p>
    <w:p w:rsidR="005600DC" w:rsidRPr="008F14AD"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bCs/>
          <w:sz w:val="22"/>
          <w:szCs w:val="22"/>
        </w:rPr>
        <w:t>Հաշվետու ժամանակահատվածում բեռնափոխադրումների և ուղևորափոխադրումների ծավալն աճել է:</w:t>
      </w:r>
      <w:r w:rsidRPr="008F14AD">
        <w:rPr>
          <w:rFonts w:ascii="GHEA Grapalat" w:eastAsia="GHEA Grapalat" w:hAnsi="GHEA Grapalat" w:cs="GHEA Grapalat"/>
          <w:sz w:val="22"/>
          <w:szCs w:val="22"/>
        </w:rPr>
        <w:t xml:space="preserve"> Բեռնափոխադրումների ծավալի 18.4% աճը հիմնականում պայմանավորված է եղել ներհանրապետական ավտոմոբիլային բեռնափոխադրումների աճով (նպաստումը</w:t>
      </w:r>
      <w:r w:rsidR="006A7DF2" w:rsidRPr="008F14AD">
        <w:rPr>
          <w:rFonts w:ascii="GHEA Grapalat" w:eastAsia="GHEA Grapalat" w:hAnsi="GHEA Grapalat" w:cs="GHEA Grapalat"/>
          <w:sz w:val="22"/>
          <w:szCs w:val="22"/>
        </w:rPr>
        <w:t>`</w:t>
      </w:r>
      <w:r w:rsidRPr="008F14AD">
        <w:rPr>
          <w:rFonts w:ascii="GHEA Grapalat" w:eastAsia="GHEA Grapalat" w:hAnsi="GHEA Grapalat" w:cs="GHEA Grapalat"/>
          <w:sz w:val="22"/>
          <w:szCs w:val="22"/>
        </w:rPr>
        <w:t xml:space="preserve"> 15.1 տոկոսային կետ): Ուղևորափոխադրումների ծավալն աճել է 17.7%-ով՝ հիմնականում պայմանավորված </w:t>
      </w:r>
      <w:r w:rsidRPr="008F14AD">
        <w:rPr>
          <w:rFonts w:ascii="GHEA Grapalat" w:eastAsia="GHEA Grapalat" w:hAnsi="GHEA Grapalat" w:cs="GHEA Grapalat"/>
          <w:sz w:val="22"/>
          <w:szCs w:val="22"/>
        </w:rPr>
        <w:lastRenderedPageBreak/>
        <w:t>էլեկտրատրանսպորտով (նպաստումը՝ 9.9 տոկոսային կետ) և ավտոմոբիլային տրանսպորտային միջոցներով (նպաստումը՝ 7.4 տոկոսային կետ) իրականացված ուղևորափոխադրումների աճով:</w:t>
      </w:r>
    </w:p>
    <w:p w:rsidR="009436D4" w:rsidRPr="008F14AD" w:rsidRDefault="009436D4" w:rsidP="005600DC">
      <w:pPr>
        <w:autoSpaceDE w:val="0"/>
        <w:autoSpaceDN w:val="0"/>
        <w:adjustRightInd w:val="0"/>
        <w:spacing w:line="360" w:lineRule="auto"/>
        <w:ind w:firstLine="567"/>
        <w:jc w:val="both"/>
        <w:rPr>
          <w:rFonts w:ascii="GHEA Grapalat" w:eastAsia="GHEA Grapalat" w:hAnsi="GHEA Grapalat" w:cs="GHEA Grapalat"/>
          <w:sz w:val="22"/>
          <w:szCs w:val="22"/>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06"/>
        <w:gridCol w:w="5139"/>
      </w:tblGrid>
      <w:tr w:rsidR="005600DC" w:rsidRPr="008F14AD" w:rsidTr="006A7DF2">
        <w:trPr>
          <w:trHeight w:val="3846"/>
        </w:trPr>
        <w:tc>
          <w:tcPr>
            <w:tcW w:w="5106" w:type="dxa"/>
          </w:tcPr>
          <w:p w:rsidR="006A7DF2" w:rsidRPr="008F14AD" w:rsidRDefault="005600DC" w:rsidP="005839A7">
            <w:pPr>
              <w:tabs>
                <w:tab w:val="right" w:pos="0"/>
              </w:tabs>
              <w:spacing w:before="120" w:after="60"/>
              <w:contextualSpacing/>
              <w:rPr>
                <w:rFonts w:ascii="GHEA Grapalat" w:hAnsi="GHEA Grapalat" w:cs="Sylfaen"/>
                <w:i/>
                <w:sz w:val="16"/>
                <w:szCs w:val="16"/>
              </w:rPr>
            </w:pPr>
            <w:r w:rsidRPr="008F14AD">
              <w:rPr>
                <w:rFonts w:ascii="GHEA Grapalat" w:hAnsi="GHEA Grapalat" w:cs="Sylfaen"/>
                <w:b/>
                <w:bCs/>
                <w:i/>
                <w:sz w:val="16"/>
                <w:szCs w:val="16"/>
                <w:lang w:val="hy-AM"/>
              </w:rPr>
              <w:t>Գծապատկեր 1.</w:t>
            </w:r>
            <w:r w:rsidRPr="008F14AD">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5600DC" w:rsidRPr="008F14AD" w:rsidRDefault="005600DC" w:rsidP="005839A7">
            <w:pPr>
              <w:tabs>
                <w:tab w:val="right" w:pos="0"/>
              </w:tabs>
              <w:spacing w:before="120" w:after="60"/>
              <w:contextualSpacing/>
              <w:rPr>
                <w:rFonts w:ascii="GHEA Grapalat" w:hAnsi="GHEA Grapalat"/>
                <w:sz w:val="16"/>
                <w:szCs w:val="16"/>
                <w:lang w:val="hy-AM"/>
              </w:rPr>
            </w:pPr>
            <w:r w:rsidRPr="008F14AD">
              <w:rPr>
                <w:rFonts w:ascii="GHEA Grapalat" w:hAnsi="GHEA Grapalat"/>
                <w:noProof/>
              </w:rPr>
              <w:drawing>
                <wp:inline distT="0" distB="0" distL="0" distR="0" wp14:anchorId="165B53CC" wp14:editId="48AA63E5">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00DC" w:rsidRPr="008F14AD" w:rsidRDefault="005600DC" w:rsidP="005839A7">
            <w:pPr>
              <w:tabs>
                <w:tab w:val="right" w:pos="0"/>
              </w:tabs>
              <w:spacing w:before="120" w:after="60" w:line="360" w:lineRule="auto"/>
              <w:contextualSpacing/>
              <w:jc w:val="both"/>
              <w:rPr>
                <w:rFonts w:ascii="GHEA Grapalat" w:hAnsi="GHEA Grapalat" w:cs="Sylfaen"/>
                <w:i/>
                <w:sz w:val="16"/>
                <w:szCs w:val="16"/>
                <w:lang w:val="hy-AM"/>
              </w:rPr>
            </w:pPr>
            <w:r w:rsidRPr="008F14AD">
              <w:rPr>
                <w:rFonts w:ascii="GHEA Grapalat" w:hAnsi="GHEA Grapalat"/>
                <w:i/>
                <w:sz w:val="16"/>
                <w:szCs w:val="16"/>
                <w:lang w:val="hy-AM"/>
              </w:rPr>
              <w:t>Աղբյուրը՝ ՀՀ ՎԿ</w:t>
            </w:r>
          </w:p>
        </w:tc>
        <w:tc>
          <w:tcPr>
            <w:tcW w:w="5139" w:type="dxa"/>
          </w:tcPr>
          <w:p w:rsidR="005600DC" w:rsidRPr="008F14AD" w:rsidRDefault="005600DC" w:rsidP="005839A7">
            <w:pPr>
              <w:tabs>
                <w:tab w:val="right" w:pos="0"/>
              </w:tabs>
              <w:spacing w:before="120" w:after="60"/>
              <w:contextualSpacing/>
              <w:rPr>
                <w:rFonts w:ascii="GHEA Grapalat" w:hAnsi="GHEA Grapalat" w:cs="Sylfaen"/>
                <w:i/>
                <w:sz w:val="16"/>
                <w:szCs w:val="16"/>
              </w:rPr>
            </w:pPr>
            <w:r w:rsidRPr="008F14AD">
              <w:rPr>
                <w:rFonts w:ascii="GHEA Grapalat" w:hAnsi="GHEA Grapalat" w:cs="Sylfaen"/>
                <w:b/>
                <w:i/>
                <w:sz w:val="16"/>
                <w:szCs w:val="16"/>
                <w:lang w:val="hy-AM"/>
              </w:rPr>
              <w:t>Գծապատկեր 2.</w:t>
            </w:r>
            <w:r w:rsidRPr="008F14AD">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5600DC" w:rsidRPr="008F14AD" w:rsidRDefault="006A7DF2" w:rsidP="006A7DF2">
            <w:pPr>
              <w:tabs>
                <w:tab w:val="right" w:pos="0"/>
              </w:tabs>
              <w:spacing w:before="120" w:after="60"/>
              <w:contextualSpacing/>
              <w:rPr>
                <w:rFonts w:ascii="GHEA Grapalat" w:hAnsi="GHEA Grapalat"/>
                <w:i/>
                <w:sz w:val="16"/>
                <w:szCs w:val="16"/>
                <w:lang w:val="hy-AM"/>
              </w:rPr>
            </w:pPr>
            <w:r w:rsidRPr="008F14AD">
              <w:rPr>
                <w:rFonts w:ascii="GHEA Grapalat" w:hAnsi="GHEA Grapalat"/>
                <w:noProof/>
                <w:sz w:val="16"/>
                <w:szCs w:val="16"/>
              </w:rPr>
              <w:drawing>
                <wp:anchor distT="0" distB="0" distL="114300" distR="114300" simplePos="0" relativeHeight="251659264" behindDoc="1" locked="0" layoutInCell="1" allowOverlap="1" wp14:anchorId="4BC7172A" wp14:editId="2FD09155">
                  <wp:simplePos x="0" y="0"/>
                  <wp:positionH relativeFrom="column">
                    <wp:posOffset>635</wp:posOffset>
                  </wp:positionH>
                  <wp:positionV relativeFrom="paragraph">
                    <wp:posOffset>64135</wp:posOffset>
                  </wp:positionV>
                  <wp:extent cx="3020695" cy="1820545"/>
                  <wp:effectExtent l="0" t="0" r="8255" b="8255"/>
                  <wp:wrapTight wrapText="bothSides">
                    <wp:wrapPolygon edited="0">
                      <wp:start x="0" y="0"/>
                      <wp:lineTo x="0" y="21698"/>
                      <wp:lineTo x="21659" y="21698"/>
                      <wp:lineTo x="21659"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5600DC" w:rsidRPr="008F14AD">
              <w:rPr>
                <w:rFonts w:ascii="GHEA Grapalat" w:hAnsi="GHEA Grapalat"/>
                <w:i/>
                <w:sz w:val="16"/>
                <w:szCs w:val="16"/>
                <w:lang w:val="hy-AM"/>
              </w:rPr>
              <w:t>Աղբյուրը՝ ՀՀ ՎԿ</w:t>
            </w:r>
            <w:r w:rsidR="005600DC" w:rsidRPr="008F14AD" w:rsidDel="00DA0563">
              <w:rPr>
                <w:rFonts w:ascii="GHEA Grapalat" w:hAnsi="GHEA Grapalat"/>
                <w:i/>
                <w:sz w:val="16"/>
                <w:szCs w:val="16"/>
                <w:lang w:val="hy-AM"/>
              </w:rPr>
              <w:t xml:space="preserve"> </w:t>
            </w:r>
          </w:p>
        </w:tc>
      </w:tr>
      <w:tr w:rsidR="005600DC" w:rsidRPr="008F14AD" w:rsidTr="006A7DF2">
        <w:trPr>
          <w:trHeight w:val="3671"/>
        </w:trPr>
        <w:tc>
          <w:tcPr>
            <w:tcW w:w="5106" w:type="dxa"/>
          </w:tcPr>
          <w:p w:rsidR="005600DC" w:rsidRPr="008F14AD" w:rsidRDefault="005600DC" w:rsidP="005839A7">
            <w:pPr>
              <w:tabs>
                <w:tab w:val="right" w:pos="0"/>
              </w:tabs>
              <w:spacing w:before="120" w:after="60"/>
              <w:contextualSpacing/>
              <w:rPr>
                <w:rFonts w:ascii="GHEA Grapalat" w:hAnsi="GHEA Grapalat" w:cs="Sylfaen"/>
                <w:b/>
                <w:bCs/>
                <w:i/>
                <w:sz w:val="6"/>
                <w:szCs w:val="6"/>
                <w:lang w:val="hy-AM"/>
              </w:rPr>
            </w:pPr>
          </w:p>
          <w:p w:rsidR="006A7DF2" w:rsidRPr="008F14AD" w:rsidRDefault="005600DC" w:rsidP="005839A7">
            <w:pPr>
              <w:tabs>
                <w:tab w:val="right" w:pos="0"/>
              </w:tabs>
              <w:spacing w:before="120" w:after="60"/>
              <w:contextualSpacing/>
              <w:rPr>
                <w:rFonts w:ascii="GHEA Grapalat" w:hAnsi="GHEA Grapalat" w:cs="Sylfaen"/>
                <w:i/>
                <w:sz w:val="16"/>
                <w:szCs w:val="16"/>
              </w:rPr>
            </w:pPr>
            <w:r w:rsidRPr="008F14AD">
              <w:rPr>
                <w:rFonts w:ascii="GHEA Grapalat" w:hAnsi="GHEA Grapalat" w:cs="Sylfaen"/>
                <w:b/>
                <w:bCs/>
                <w:i/>
                <w:sz w:val="16"/>
                <w:szCs w:val="16"/>
                <w:lang w:val="hy-AM"/>
              </w:rPr>
              <w:t>Գծապատկեր 3.</w:t>
            </w:r>
            <w:r w:rsidRPr="008F14AD">
              <w:rPr>
                <w:rFonts w:ascii="GHEA Grapalat" w:hAnsi="GHEA Grapalat" w:cs="Sylfaen"/>
                <w:i/>
                <w:sz w:val="16"/>
                <w:szCs w:val="16"/>
                <w:lang w:val="hy-AM"/>
              </w:rPr>
              <w:t xml:space="preserve"> Տնտեսության ճյուղերի նպաստումները ՏԱՑ-ին (տ.կ.)</w:t>
            </w:r>
            <w:r w:rsidRPr="008F14AD">
              <w:rPr>
                <w:rStyle w:val="FootnoteReference"/>
                <w:rFonts w:ascii="GHEA Grapalat" w:hAnsi="GHEA Grapalat" w:cs="Sylfaen"/>
                <w:i/>
                <w:sz w:val="16"/>
                <w:szCs w:val="16"/>
                <w:lang w:val="hy-AM"/>
              </w:rPr>
              <w:footnoteReference w:id="2"/>
            </w:r>
            <w:r w:rsidRPr="008F14AD">
              <w:rPr>
                <w:rFonts w:ascii="GHEA Grapalat" w:hAnsi="GHEA Grapalat" w:cs="Sylfaen"/>
                <w:i/>
                <w:sz w:val="16"/>
                <w:szCs w:val="16"/>
                <w:lang w:val="hy-AM"/>
              </w:rPr>
              <w:t xml:space="preserve"> </w:t>
            </w:r>
          </w:p>
          <w:p w:rsidR="005600DC" w:rsidRPr="008F14AD" w:rsidRDefault="005600DC" w:rsidP="005839A7">
            <w:pPr>
              <w:tabs>
                <w:tab w:val="right" w:pos="0"/>
              </w:tabs>
              <w:spacing w:before="120" w:after="60"/>
              <w:contextualSpacing/>
              <w:rPr>
                <w:rFonts w:ascii="GHEA Grapalat" w:hAnsi="GHEA Grapalat" w:cs="Sylfaen"/>
                <w:i/>
                <w:sz w:val="16"/>
                <w:szCs w:val="16"/>
                <w:lang w:val="hy-AM"/>
              </w:rPr>
            </w:pPr>
            <w:r w:rsidRPr="008F14AD">
              <w:rPr>
                <w:rFonts w:ascii="GHEA Grapalat" w:hAnsi="GHEA Grapalat"/>
                <w:i/>
                <w:noProof/>
                <w:sz w:val="16"/>
                <w:szCs w:val="16"/>
              </w:rPr>
              <w:drawing>
                <wp:inline distT="0" distB="0" distL="0" distR="0" wp14:anchorId="6F643302" wp14:editId="7205B85A">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00DC" w:rsidRPr="008F14AD" w:rsidRDefault="005600DC" w:rsidP="005839A7">
            <w:pPr>
              <w:tabs>
                <w:tab w:val="right" w:pos="0"/>
              </w:tabs>
              <w:spacing w:before="120" w:after="60" w:line="360" w:lineRule="auto"/>
              <w:contextualSpacing/>
              <w:jc w:val="both"/>
              <w:rPr>
                <w:rFonts w:ascii="GHEA Grapalat" w:hAnsi="GHEA Grapalat" w:cs="Sylfaen"/>
                <w:lang w:val="hy-AM"/>
              </w:rPr>
            </w:pPr>
            <w:r w:rsidRPr="008F14AD">
              <w:rPr>
                <w:rFonts w:ascii="GHEA Grapalat" w:hAnsi="GHEA Grapalat"/>
                <w:i/>
                <w:sz w:val="16"/>
                <w:szCs w:val="16"/>
                <w:lang w:val="hy-AM"/>
              </w:rPr>
              <w:t>Աղբյուրը՝ ՀՀ ՎԿ, ՀՀ ՖՆ հաշվարկներ</w:t>
            </w:r>
            <w:r w:rsidRPr="008F14AD">
              <w:rPr>
                <w:rFonts w:ascii="GHEA Grapalat" w:hAnsi="GHEA Grapalat"/>
                <w:lang w:val="hy-AM"/>
              </w:rPr>
              <w:t xml:space="preserve"> </w:t>
            </w:r>
          </w:p>
        </w:tc>
        <w:tc>
          <w:tcPr>
            <w:tcW w:w="5139" w:type="dxa"/>
          </w:tcPr>
          <w:p w:rsidR="005600DC" w:rsidRPr="008F14AD" w:rsidRDefault="005600DC" w:rsidP="005839A7">
            <w:pPr>
              <w:tabs>
                <w:tab w:val="right" w:pos="0"/>
              </w:tabs>
              <w:spacing w:before="120" w:after="60" w:line="312" w:lineRule="auto"/>
              <w:contextualSpacing/>
              <w:jc w:val="both"/>
              <w:rPr>
                <w:rFonts w:ascii="GHEA Grapalat" w:hAnsi="GHEA Grapalat" w:cs="Sylfaen"/>
                <w:b/>
                <w:i/>
                <w:sz w:val="4"/>
                <w:szCs w:val="4"/>
                <w:lang w:val="hy-AM"/>
              </w:rPr>
            </w:pPr>
          </w:p>
          <w:p w:rsidR="006A7DF2" w:rsidRPr="008F14AD" w:rsidRDefault="005600DC" w:rsidP="005839A7">
            <w:pPr>
              <w:tabs>
                <w:tab w:val="right" w:pos="0"/>
              </w:tabs>
              <w:spacing w:before="120" w:after="60"/>
              <w:contextualSpacing/>
              <w:rPr>
                <w:rFonts w:ascii="GHEA Grapalat" w:hAnsi="GHEA Grapalat" w:cs="Sylfaen"/>
                <w:i/>
                <w:sz w:val="16"/>
                <w:szCs w:val="16"/>
              </w:rPr>
            </w:pPr>
            <w:r w:rsidRPr="008F14AD">
              <w:rPr>
                <w:rFonts w:ascii="GHEA Grapalat" w:hAnsi="GHEA Grapalat" w:cs="Sylfaen"/>
                <w:b/>
                <w:i/>
                <w:sz w:val="16"/>
                <w:szCs w:val="16"/>
                <w:lang w:val="hy-AM"/>
              </w:rPr>
              <w:t>Գծապատկեր 4.</w:t>
            </w:r>
            <w:r w:rsidRPr="008F14AD">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8F14AD">
              <w:rPr>
                <w:rFonts w:ascii="GHEA Grapalat" w:hAnsi="GHEA Grapalat" w:cs="Sylfaen"/>
                <w:i/>
                <w:sz w:val="18"/>
                <w:szCs w:val="18"/>
                <w:lang w:val="hy-AM"/>
              </w:rPr>
              <w:t xml:space="preserve"> </w:t>
            </w:r>
            <w:r w:rsidRPr="008F14AD">
              <w:rPr>
                <w:rFonts w:ascii="GHEA Grapalat" w:hAnsi="GHEA Grapalat" w:cs="Sylfaen"/>
                <w:i/>
                <w:sz w:val="16"/>
                <w:szCs w:val="18"/>
                <w:lang w:val="hy-AM"/>
              </w:rPr>
              <w:t>(տ.կ.)</w:t>
            </w:r>
            <w:r w:rsidRPr="008F14AD">
              <w:rPr>
                <w:rStyle w:val="FootnoteReference"/>
                <w:rFonts w:ascii="GHEA Grapalat" w:hAnsi="GHEA Grapalat" w:cs="Sylfaen"/>
                <w:i/>
                <w:sz w:val="16"/>
                <w:szCs w:val="16"/>
                <w:lang w:val="hy-AM"/>
              </w:rPr>
              <w:t xml:space="preserve"> </w:t>
            </w:r>
          </w:p>
          <w:p w:rsidR="005600DC" w:rsidRPr="008F14AD" w:rsidRDefault="005600DC" w:rsidP="005839A7">
            <w:pPr>
              <w:tabs>
                <w:tab w:val="right" w:pos="0"/>
              </w:tabs>
              <w:spacing w:before="120" w:after="60"/>
              <w:contextualSpacing/>
              <w:rPr>
                <w:rFonts w:ascii="GHEA Grapalat" w:hAnsi="GHEA Grapalat"/>
                <w:lang w:val="hy-AM"/>
              </w:rPr>
            </w:pPr>
            <w:r w:rsidRPr="008F14AD">
              <w:rPr>
                <w:rFonts w:ascii="GHEA Grapalat" w:hAnsi="GHEA Grapalat"/>
                <w:noProof/>
              </w:rPr>
              <w:drawing>
                <wp:inline distT="0" distB="0" distL="0" distR="0" wp14:anchorId="607E52CC" wp14:editId="693B50EC">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00DC" w:rsidRPr="008F14AD" w:rsidRDefault="005600DC" w:rsidP="005839A7">
            <w:pPr>
              <w:spacing w:before="40" w:after="60" w:line="312" w:lineRule="auto"/>
              <w:jc w:val="both"/>
              <w:rPr>
                <w:rFonts w:ascii="GHEA Grapalat" w:hAnsi="GHEA Grapalat"/>
                <w:i/>
                <w:sz w:val="16"/>
                <w:szCs w:val="16"/>
                <w:lang w:val="hy-AM"/>
              </w:rPr>
            </w:pPr>
            <w:r w:rsidRPr="008F14AD">
              <w:rPr>
                <w:rFonts w:ascii="GHEA Grapalat" w:hAnsi="GHEA Grapalat"/>
                <w:i/>
                <w:sz w:val="16"/>
                <w:szCs w:val="16"/>
                <w:lang w:val="hy-AM"/>
              </w:rPr>
              <w:t>Աղբյուրը՝ ՀՀ ՎԿ, ՀՀ ՖՆ հաշվարկներ</w:t>
            </w:r>
          </w:p>
        </w:tc>
      </w:tr>
    </w:tbl>
    <w:p w:rsidR="0092238A" w:rsidRPr="008F14AD" w:rsidRDefault="0092238A" w:rsidP="0092238A">
      <w:pPr>
        <w:autoSpaceDE w:val="0"/>
        <w:autoSpaceDN w:val="0"/>
        <w:adjustRightInd w:val="0"/>
        <w:spacing w:line="360" w:lineRule="auto"/>
        <w:ind w:firstLine="567"/>
        <w:jc w:val="both"/>
        <w:rPr>
          <w:rFonts w:ascii="GHEA Grapalat" w:eastAsia="GHEA Grapalat" w:hAnsi="GHEA Grapalat" w:cs="GHEA Grapalat"/>
          <w:sz w:val="22"/>
          <w:szCs w:val="22"/>
        </w:rPr>
      </w:pP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Համախառն պահանջարկ</w:t>
      </w:r>
      <w:r w:rsidRPr="008F14AD">
        <w:rPr>
          <w:rFonts w:ascii="GHEA Grapalat" w:hAnsi="GHEA Grapalat"/>
          <w:b/>
          <w:i/>
          <w:sz w:val="22"/>
          <w:szCs w:val="22"/>
          <w:vertAlign w:val="superscript"/>
          <w:lang w:val="hy-AM"/>
        </w:rPr>
        <w:footnoteReference w:id="3"/>
      </w:r>
      <w:r w:rsidRPr="008F14AD">
        <w:rPr>
          <w:rFonts w:ascii="GHEA Grapalat" w:hAnsi="GHEA Grapalat"/>
          <w:b/>
          <w:i/>
          <w:sz w:val="22"/>
          <w:szCs w:val="22"/>
          <w:lang w:val="hy-AM"/>
        </w:rPr>
        <w:t>:</w:t>
      </w:r>
      <w:r w:rsidRPr="008F14AD">
        <w:rPr>
          <w:rFonts w:ascii="GHEA Grapalat" w:hAnsi="GHEA Grapalat"/>
          <w:lang w:val="hy-AM"/>
        </w:rPr>
        <w:t xml:space="preserve"> </w:t>
      </w:r>
      <w:r w:rsidR="005600DC" w:rsidRPr="008F14AD">
        <w:rPr>
          <w:rFonts w:ascii="GHEA Grapalat" w:eastAsia="GHEA Grapalat" w:hAnsi="GHEA Grapalat" w:cs="GHEA Grapalat"/>
          <w:sz w:val="22"/>
          <w:szCs w:val="22"/>
        </w:rPr>
        <w:t>2021 թվականի առաջին կիսամյակում, շարունակելով կրել համավարակի և Արցախյան պատերազմի բացասական ազդեցությունները, այդուհանդերձ տնտեսական ակտիվությունը սկսել է վերականգնվել՝</w:t>
      </w:r>
      <w:r w:rsidR="00EA7388"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GHEA Grapalat"/>
          <w:sz w:val="22"/>
          <w:szCs w:val="22"/>
        </w:rPr>
        <w:t>պայմանավորված հիմնականում մասնավոր հատվածի ներքին պահանջարկի և ապրանքների արտահանման վերականգ</w:t>
      </w:r>
      <w:r w:rsidR="006A7DF2" w:rsidRPr="008F14AD">
        <w:rPr>
          <w:rFonts w:ascii="GHEA Grapalat" w:eastAsia="GHEA Grapalat" w:hAnsi="GHEA Grapalat" w:cs="GHEA Grapalat"/>
          <w:sz w:val="22"/>
          <w:szCs w:val="22"/>
        </w:rPr>
        <w:t>ն</w:t>
      </w:r>
      <w:r w:rsidR="005600DC" w:rsidRPr="008F14AD">
        <w:rPr>
          <w:rFonts w:ascii="GHEA Grapalat" w:eastAsia="GHEA Grapalat" w:hAnsi="GHEA Grapalat" w:cs="GHEA Grapalat"/>
          <w:sz w:val="22"/>
          <w:szCs w:val="22"/>
        </w:rPr>
        <w:t xml:space="preserve">մամբ: </w:t>
      </w: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Սպառում։</w:t>
      </w:r>
      <w:r w:rsidRPr="008F14AD">
        <w:rPr>
          <w:rFonts w:ascii="GHEA Grapalat" w:hAnsi="GHEA Grapalat"/>
          <w:sz w:val="22"/>
          <w:szCs w:val="22"/>
          <w:lang w:val="hy-AM"/>
        </w:rPr>
        <w:t xml:space="preserve"> </w:t>
      </w:r>
      <w:r w:rsidR="005600DC" w:rsidRPr="008F14AD">
        <w:rPr>
          <w:rFonts w:ascii="GHEA Grapalat" w:eastAsia="GHEA Grapalat" w:hAnsi="GHEA Grapalat" w:cs="GHEA Grapalat"/>
          <w:sz w:val="22"/>
          <w:szCs w:val="22"/>
        </w:rPr>
        <w:t>Առաջին կիսամյակում սպառումն իրական արտահայտությամբ աճել է շուրջ 6.9</w:t>
      </w:r>
      <w:r w:rsidR="00BF06DC" w:rsidRPr="008F14AD">
        <w:rPr>
          <w:rFonts w:ascii="GHEA Grapalat" w:eastAsia="GHEA Grapalat" w:hAnsi="GHEA Grapalat" w:cs="GHEA Grapalat"/>
          <w:sz w:val="22"/>
          <w:szCs w:val="22"/>
        </w:rPr>
        <w:t>%</w:t>
      </w:r>
      <w:r w:rsidR="00BF06DC" w:rsidRPr="008F14AD">
        <w:rPr>
          <w:rFonts w:ascii="GHEA Grapalat" w:eastAsia="GHEA Grapalat" w:hAnsi="GHEA Grapalat" w:cs="GHEA Grapalat"/>
          <w:sz w:val="22"/>
          <w:szCs w:val="22"/>
        </w:rPr>
        <w:noBreakHyphen/>
      </w:r>
      <w:r w:rsidR="005600DC" w:rsidRPr="008F14AD">
        <w:rPr>
          <w:rFonts w:ascii="GHEA Grapalat" w:eastAsia="GHEA Grapalat" w:hAnsi="GHEA Grapalat" w:cs="GHEA Grapalat"/>
          <w:sz w:val="22"/>
          <w:szCs w:val="22"/>
        </w:rPr>
        <w:t>ով</w:t>
      </w:r>
      <w:r w:rsidR="006A7DF2" w:rsidRPr="008F14AD">
        <w:rPr>
          <w:rFonts w:ascii="GHEA Grapalat" w:eastAsia="GHEA Grapalat" w:hAnsi="GHEA Grapalat" w:cs="GHEA Grapalat"/>
          <w:sz w:val="22"/>
          <w:szCs w:val="22"/>
        </w:rPr>
        <w:t>՝</w:t>
      </w:r>
      <w:r w:rsidR="005600DC" w:rsidRPr="008F14AD">
        <w:rPr>
          <w:rFonts w:ascii="GHEA Grapalat" w:eastAsia="GHEA Grapalat" w:hAnsi="GHEA Grapalat" w:cs="GHEA Grapalat"/>
          <w:sz w:val="22"/>
          <w:szCs w:val="22"/>
        </w:rPr>
        <w:t xml:space="preserve"> հիմնականում պայմանավորված մասնավոր հատվածի սպառման վերականգ</w:t>
      </w:r>
      <w:r w:rsidR="006A7DF2" w:rsidRPr="008F14AD">
        <w:rPr>
          <w:rFonts w:ascii="GHEA Grapalat" w:eastAsia="GHEA Grapalat" w:hAnsi="GHEA Grapalat" w:cs="GHEA Grapalat"/>
          <w:sz w:val="22"/>
          <w:szCs w:val="22"/>
        </w:rPr>
        <w:t>ն</w:t>
      </w:r>
      <w:r w:rsidR="005600DC" w:rsidRPr="008F14AD">
        <w:rPr>
          <w:rFonts w:ascii="GHEA Grapalat" w:eastAsia="GHEA Grapalat" w:hAnsi="GHEA Grapalat" w:cs="GHEA Grapalat"/>
          <w:sz w:val="22"/>
          <w:szCs w:val="22"/>
        </w:rPr>
        <w:t xml:space="preserve">մամբ, որին </w:t>
      </w:r>
      <w:r w:rsidR="005600DC" w:rsidRPr="008F14AD">
        <w:rPr>
          <w:rFonts w:ascii="GHEA Grapalat" w:eastAsia="GHEA Grapalat" w:hAnsi="GHEA Grapalat" w:cs="GHEA Grapalat"/>
          <w:sz w:val="22"/>
          <w:szCs w:val="22"/>
        </w:rPr>
        <w:lastRenderedPageBreak/>
        <w:t>նպաստել են անցած տարվա ընթացքում կուտակած խնայողությունների բարձր մակարդակը և տնօրինվող եկամտի աճը: Սպառման վերականգ</w:t>
      </w:r>
      <w:r w:rsidR="006A7DF2" w:rsidRPr="008F14AD">
        <w:rPr>
          <w:rFonts w:ascii="GHEA Grapalat" w:eastAsia="GHEA Grapalat" w:hAnsi="GHEA Grapalat" w:cs="GHEA Grapalat"/>
          <w:sz w:val="22"/>
          <w:szCs w:val="22"/>
        </w:rPr>
        <w:t>ն</w:t>
      </w:r>
      <w:r w:rsidR="005600DC" w:rsidRPr="008F14AD">
        <w:rPr>
          <w:rFonts w:ascii="GHEA Grapalat" w:eastAsia="GHEA Grapalat" w:hAnsi="GHEA Grapalat" w:cs="GHEA Grapalat"/>
          <w:sz w:val="22"/>
          <w:szCs w:val="22"/>
        </w:rPr>
        <w:t xml:space="preserve">ման վրա բացասական ազդեցություն է ունեցել սպառողական վարկավորման նվազումը: </w:t>
      </w: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Ներդրումներ։</w:t>
      </w:r>
      <w:r w:rsidRPr="008F14AD">
        <w:rPr>
          <w:rFonts w:ascii="GHEA Grapalat" w:hAnsi="GHEA Grapalat"/>
          <w:sz w:val="22"/>
          <w:szCs w:val="22"/>
          <w:lang w:val="hy-AM"/>
        </w:rPr>
        <w:t xml:space="preserve"> </w:t>
      </w:r>
      <w:r w:rsidR="005600DC" w:rsidRPr="008F14AD">
        <w:rPr>
          <w:rFonts w:ascii="GHEA Grapalat" w:eastAsia="GHEA Grapalat" w:hAnsi="GHEA Grapalat" w:cs="GHEA Grapalat"/>
          <w:sz w:val="22"/>
          <w:szCs w:val="22"/>
        </w:rPr>
        <w:t>2021 թվականի առաջին կիսամյակում գնահատվում է կապիտալ ներդրումների</w:t>
      </w:r>
      <w:r w:rsidR="005600DC" w:rsidRPr="008F14AD">
        <w:rPr>
          <w:rFonts w:ascii="GHEA Grapalat" w:eastAsia="GHEA Grapalat" w:hAnsi="GHEA Grapalat" w:cs="GHEA Grapalat"/>
          <w:sz w:val="22"/>
          <w:szCs w:val="22"/>
          <w:vertAlign w:val="superscript"/>
        </w:rPr>
        <w:footnoteReference w:id="4"/>
      </w:r>
      <w:r w:rsidR="00EA7388"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GHEA Grapalat"/>
          <w:sz w:val="22"/>
          <w:szCs w:val="22"/>
        </w:rPr>
        <w:t xml:space="preserve">նախորդ տարվա նույն ժամանակահատվածի նկատմամբ իրական արտահայտությամբ շուրջ 6.5% աճ՝ պայմանավորված պետական բյուջեից շինարարության ծավալների աճով: Մասնավոր ներդրումները նվազել են, սակայն պետական ներդրումների բարձր աճը հակազդել է մասնավոր ներդրումների նվազմանը։ </w:t>
      </w:r>
    </w:p>
    <w:p w:rsidR="005600DC" w:rsidRPr="008F14AD"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Ներդրումների աճը հիմնականում պայմանավորված է եղել «տրանսպորտ» և «էլեկտրականության, գազի, գոլորշու և լավորակ օդի մատակարարում» ոլորտներում կատարված ներդրումների աճերով</w:t>
      </w:r>
      <w:r w:rsidRPr="008F14AD">
        <w:rPr>
          <w:rFonts w:ascii="GHEA Grapalat" w:eastAsia="GHEA Grapalat" w:hAnsi="GHEA Grapalat" w:cs="GHEA Grapalat"/>
          <w:sz w:val="22"/>
          <w:szCs w:val="22"/>
          <w:vertAlign w:val="superscript"/>
        </w:rPr>
        <w:footnoteReference w:id="5"/>
      </w:r>
      <w:r w:rsidRPr="008F14AD">
        <w:rPr>
          <w:rFonts w:ascii="GHEA Grapalat" w:eastAsia="GHEA Grapalat" w:hAnsi="GHEA Grapalat" w:cs="GHEA Grapalat"/>
          <w:sz w:val="22"/>
          <w:szCs w:val="22"/>
        </w:rPr>
        <w:t>:</w:t>
      </w:r>
    </w:p>
    <w:p w:rsidR="005600DC" w:rsidRPr="008F14AD"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Զուտ արտահանում։</w:t>
      </w:r>
      <w:r w:rsidRPr="008F14AD">
        <w:rPr>
          <w:rFonts w:ascii="GHEA Grapalat" w:hAnsi="GHEA Grapalat"/>
          <w:sz w:val="22"/>
          <w:szCs w:val="22"/>
          <w:lang w:val="hy-AM"/>
        </w:rPr>
        <w:t xml:space="preserve"> </w:t>
      </w:r>
      <w:r w:rsidR="005600DC" w:rsidRPr="008F14AD">
        <w:rPr>
          <w:rFonts w:ascii="GHEA Grapalat" w:eastAsia="GHEA Grapalat" w:hAnsi="GHEA Grapalat" w:cs="GHEA Grapalat"/>
          <w:sz w:val="22"/>
          <w:szCs w:val="22"/>
        </w:rPr>
        <w:t>Առաջին կիսամյակում զուտ արտահանումը նախորդ տարվա համեմատ բարելավվել է: Ապրանքների և ծառայությունների արտահանման իրական ծավալների նվազումը գնահատվում է մոտ 2.9%` պայմանավորված ծառայությունների արտահանման, մասնավորապես՝ զբոսաշրջության նվազմամբ, արտահանման նվազմանը հակազդել է ապրանքների արտահանման աճը՝ պայմանավորված</w:t>
      </w:r>
      <w:r w:rsidR="00EA7388" w:rsidRPr="008F14AD">
        <w:rPr>
          <w:rFonts w:ascii="GHEA Grapalat" w:eastAsia="GHEA Grapalat" w:hAnsi="GHEA Grapalat" w:cs="GHEA Grapalat"/>
          <w:sz w:val="22"/>
          <w:szCs w:val="22"/>
        </w:rPr>
        <w:t xml:space="preserve"> </w:t>
      </w:r>
      <w:r w:rsidR="005600DC" w:rsidRPr="008F14AD">
        <w:rPr>
          <w:rFonts w:ascii="GHEA Grapalat" w:eastAsia="GHEA Grapalat" w:hAnsi="GHEA Grapalat" w:cs="GHEA Grapalat"/>
          <w:sz w:val="22"/>
          <w:szCs w:val="22"/>
        </w:rPr>
        <w:t>արտաքին պահանջարկի և տնտեսության արտա</w:t>
      </w:r>
      <w:r w:rsidR="006A7DF2" w:rsidRPr="008F14AD">
        <w:rPr>
          <w:rFonts w:ascii="GHEA Grapalat" w:eastAsia="GHEA Grapalat" w:hAnsi="GHEA Grapalat" w:cs="GHEA Grapalat"/>
          <w:sz w:val="22"/>
          <w:szCs w:val="22"/>
        </w:rPr>
        <w:t>հան</w:t>
      </w:r>
      <w:r w:rsidR="005600DC" w:rsidRPr="008F14AD">
        <w:rPr>
          <w:rFonts w:ascii="GHEA Grapalat" w:eastAsia="GHEA Grapalat" w:hAnsi="GHEA Grapalat" w:cs="GHEA Grapalat"/>
          <w:sz w:val="22"/>
          <w:szCs w:val="22"/>
        </w:rPr>
        <w:t>ելի ոլորտների վերականգ</w:t>
      </w:r>
      <w:r w:rsidR="006A7DF2" w:rsidRPr="008F14AD">
        <w:rPr>
          <w:rFonts w:ascii="GHEA Grapalat" w:eastAsia="GHEA Grapalat" w:hAnsi="GHEA Grapalat" w:cs="GHEA Grapalat"/>
          <w:sz w:val="22"/>
          <w:szCs w:val="22"/>
        </w:rPr>
        <w:t>ն</w:t>
      </w:r>
      <w:r w:rsidR="005600DC" w:rsidRPr="008F14AD">
        <w:rPr>
          <w:rFonts w:ascii="GHEA Grapalat" w:eastAsia="GHEA Grapalat" w:hAnsi="GHEA Grapalat" w:cs="GHEA Grapalat"/>
          <w:sz w:val="22"/>
          <w:szCs w:val="22"/>
        </w:rPr>
        <w:t>մամբ: Հաշվետու ժամանակահատվածում ապրանքների և ծառայությունների ներմուծման ծավալները նախորդ տարվա համեմատ նվազել են շուրջ 1.7%-ով` պայմանավորված արտագնա զբոսաշրջության նվազմամբ, ներմուծման նվազմանը հակազդել է ապրանքների ներմուծման աճը՝ պայմանավորված ներքին պահանջարկի վերականգ</w:t>
      </w:r>
      <w:r w:rsidR="006A7DF2" w:rsidRPr="008F14AD">
        <w:rPr>
          <w:rFonts w:ascii="GHEA Grapalat" w:eastAsia="GHEA Grapalat" w:hAnsi="GHEA Grapalat" w:cs="GHEA Grapalat"/>
          <w:sz w:val="22"/>
          <w:szCs w:val="22"/>
        </w:rPr>
        <w:t>ն</w:t>
      </w:r>
      <w:r w:rsidR="005600DC" w:rsidRPr="008F14AD">
        <w:rPr>
          <w:rFonts w:ascii="GHEA Grapalat" w:eastAsia="GHEA Grapalat" w:hAnsi="GHEA Grapalat" w:cs="GHEA Grapalat"/>
          <w:sz w:val="22"/>
          <w:szCs w:val="22"/>
        </w:rPr>
        <w:t>մամբ:</w:t>
      </w:r>
    </w:p>
    <w:p w:rsidR="00DA41EE" w:rsidRPr="008F14AD" w:rsidRDefault="00DA41EE" w:rsidP="00E671A0">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9851FD">
      <w:pPr>
        <w:pStyle w:val="Heading1"/>
        <w:ind w:firstLine="567"/>
        <w:rPr>
          <w:rFonts w:ascii="GHEA Grapalat" w:eastAsia="GHEA Grapalat" w:hAnsi="GHEA Grapalat"/>
          <w:i w:val="0"/>
          <w:sz w:val="22"/>
          <w:szCs w:val="22"/>
        </w:rPr>
      </w:pPr>
      <w:bookmarkStart w:id="22" w:name="_Toc71311883"/>
      <w:bookmarkStart w:id="23" w:name="_Toc79417472"/>
      <w:bookmarkStart w:id="24" w:name="_Toc79417552"/>
      <w:r w:rsidRPr="008F14AD">
        <w:rPr>
          <w:rFonts w:ascii="GHEA Grapalat" w:eastAsia="GHEA Grapalat" w:hAnsi="GHEA Grapalat"/>
          <w:i w:val="0"/>
          <w:sz w:val="22"/>
          <w:szCs w:val="22"/>
        </w:rPr>
        <w:t>2.3.2. Աշխատանքի շուկա</w:t>
      </w:r>
      <w:bookmarkEnd w:id="22"/>
      <w:bookmarkEnd w:id="23"/>
      <w:bookmarkEnd w:id="24"/>
      <w:r w:rsidRPr="008F14AD">
        <w:rPr>
          <w:rFonts w:ascii="GHEA Grapalat" w:eastAsia="GHEA Grapalat" w:hAnsi="GHEA Grapalat"/>
          <w:i w:val="0"/>
          <w:sz w:val="22"/>
          <w:szCs w:val="22"/>
        </w:rPr>
        <w:t xml:space="preserve"> </w:t>
      </w:r>
    </w:p>
    <w:p w:rsidR="005600DC" w:rsidRPr="008F14AD"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Աշխատանքի շուկայում էական վերականգնում դեռևս չի արձանագրվել: Թեև 2021</w:t>
      </w:r>
      <w:r w:rsidR="0084354A" w:rsidRPr="008F14AD">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թ</w:t>
      </w:r>
      <w:r w:rsidR="0084354A" w:rsidRPr="008F14AD">
        <w:rPr>
          <w:rFonts w:ascii="GHEA Grapalat" w:eastAsia="GHEA Grapalat" w:hAnsi="GHEA Grapalat" w:cs="GHEA Grapalat"/>
          <w:sz w:val="22"/>
          <w:szCs w:val="22"/>
        </w:rPr>
        <w:t>վականի</w:t>
      </w:r>
      <w:r w:rsidRPr="008F14AD">
        <w:rPr>
          <w:rFonts w:ascii="GHEA Grapalat" w:eastAsia="GHEA Grapalat" w:hAnsi="GHEA Grapalat" w:cs="GHEA Grapalat"/>
          <w:sz w:val="22"/>
          <w:szCs w:val="22"/>
        </w:rPr>
        <w:t xml:space="preserve"> </w:t>
      </w:r>
      <w:r w:rsidR="006A7DF2" w:rsidRPr="008F14AD">
        <w:rPr>
          <w:rFonts w:ascii="GHEA Grapalat" w:eastAsia="GHEA Grapalat" w:hAnsi="GHEA Grapalat" w:cs="GHEA Grapalat"/>
          <w:sz w:val="22"/>
          <w:szCs w:val="22"/>
        </w:rPr>
        <w:t>առաջին</w:t>
      </w:r>
      <w:r w:rsidRPr="008F14AD">
        <w:rPr>
          <w:rFonts w:ascii="GHEA Grapalat" w:eastAsia="GHEA Grapalat" w:hAnsi="GHEA Grapalat" w:cs="GHEA Grapalat"/>
          <w:sz w:val="22"/>
          <w:szCs w:val="22"/>
        </w:rPr>
        <w:t xml:space="preserve"> եռամսյակում գործազրկության մակարդակը նախորդ տարվա նույն եռամսյակի նկատմամբ նվազել է 2.7 տոկոսային կետով՝ կազմելով 17.0%, գործազուրկների թիվը նվազել է 17.1%-ով, սակայն զբաղված</w:t>
      </w:r>
      <w:r w:rsidR="0084354A" w:rsidRPr="008F14AD">
        <w:rPr>
          <w:rFonts w:ascii="GHEA Grapalat" w:eastAsia="GHEA Grapalat" w:hAnsi="GHEA Grapalat" w:cs="GHEA Grapalat"/>
          <w:sz w:val="22"/>
          <w:szCs w:val="22"/>
        </w:rPr>
        <w:t>ների</w:t>
      </w:r>
      <w:r w:rsidRPr="008F14AD">
        <w:rPr>
          <w:rFonts w:ascii="GHEA Grapalat" w:eastAsia="GHEA Grapalat" w:hAnsi="GHEA Grapalat" w:cs="GHEA Grapalat"/>
          <w:sz w:val="22"/>
          <w:szCs w:val="22"/>
        </w:rPr>
        <w:t xml:space="preserve"> թիվը նույնպես նվազել է՝ 0.2%-ով: Աշխատանքային ռեսուրսների թիվը կրճատվել է 3.5%-ով, իսկ աշխատուժի առաջարկը (տնտեսապես ակտիվ բնակչություն)՝ 3.6%-ով: Նշենք, որ դիտարկված ժամանակաշրջանում միգրացիայի մնացորդը եղել է դրական և կազմել է 0.4 հազ. </w:t>
      </w:r>
      <w:proofErr w:type="gramStart"/>
      <w:r w:rsidRPr="008F14AD">
        <w:rPr>
          <w:rFonts w:ascii="GHEA Grapalat" w:eastAsia="GHEA Grapalat" w:hAnsi="GHEA Grapalat" w:cs="GHEA Grapalat"/>
          <w:sz w:val="22"/>
          <w:szCs w:val="22"/>
        </w:rPr>
        <w:lastRenderedPageBreak/>
        <w:t>մարդ</w:t>
      </w:r>
      <w:proofErr w:type="gramEnd"/>
      <w:r w:rsidRPr="008F14AD">
        <w:rPr>
          <w:rFonts w:ascii="GHEA Grapalat" w:eastAsia="GHEA Grapalat" w:hAnsi="GHEA Grapalat" w:cs="GHEA Grapalat"/>
          <w:sz w:val="22"/>
          <w:szCs w:val="22"/>
        </w:rPr>
        <w:t>: 2021 թվականի հունվար-հունիս ամիսներին պաշտոնապես գրանցված գործազուրկների</w:t>
      </w:r>
      <w:r w:rsidRPr="008F14AD">
        <w:rPr>
          <w:rFonts w:ascii="GHEA Grapalat" w:eastAsia="GHEA Grapalat" w:hAnsi="GHEA Grapalat"/>
          <w:sz w:val="22"/>
          <w:szCs w:val="22"/>
          <w:vertAlign w:val="superscript"/>
        </w:rPr>
        <w:footnoteReference w:id="6"/>
      </w:r>
      <w:r w:rsidRPr="008F14AD">
        <w:rPr>
          <w:rFonts w:ascii="GHEA Grapalat" w:eastAsia="GHEA Grapalat" w:hAnsi="GHEA Grapalat" w:cs="GHEA Grapalat"/>
          <w:sz w:val="22"/>
          <w:szCs w:val="22"/>
        </w:rPr>
        <w:t xml:space="preserve"> միջին ամսական թիվը նախորդ տարվա նույն ժամանակահատվածի նկատմամբ աճել է 1.6%-ով՝ կազմելով</w:t>
      </w:r>
      <w:r w:rsidR="00EA7388" w:rsidRPr="008F14AD">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62,322 մարդ:</w:t>
      </w:r>
    </w:p>
    <w:p w:rsidR="005600DC" w:rsidRPr="008F14AD" w:rsidRDefault="005600DC"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2021 թվականի հունվար-հունիս ամիսներին միջին ամսական անվանական աշխատավարձը նախորդ տարվա նույն ժամանակահատվածում գրանցված ցուցանիշի նկատմամբ աճել է 5.4%-ով` կազմելով 196,440 դրամ: Միջին ամսական անվանական աշխատավարձը պետական հատվածում աճել է 3.9%-ով` կազմելով 168,347 դրամ, իսկ ոչ պետականում` 5.9%-ով և կազմել է 209,937 դրամ: Իրական աշխատավարձը 2020 թվականի նույն ժամանակահատվածի համեմատ 5.7% գնաճի պայմաններում նվազել է 0.3%-ով:</w:t>
      </w:r>
    </w:p>
    <w:p w:rsidR="005600DC" w:rsidRPr="008F14AD" w:rsidRDefault="005600DC" w:rsidP="005600DC">
      <w:pPr>
        <w:spacing w:line="336" w:lineRule="auto"/>
        <w:ind w:firstLine="547"/>
        <w:jc w:val="both"/>
        <w:rPr>
          <w:rFonts w:ascii="GHEA Grapalat" w:eastAsia="GHEA Grapalat" w:hAnsi="GHEA Grapalat" w:cs="GHEA Grapalat"/>
          <w:sz w:val="22"/>
          <w:szCs w:val="22"/>
        </w:rPr>
      </w:pPr>
    </w:p>
    <w:p w:rsidR="00DA41EE" w:rsidRPr="008F14AD" w:rsidRDefault="00DA41EE" w:rsidP="009851FD">
      <w:pPr>
        <w:pStyle w:val="Heading1"/>
        <w:ind w:firstLine="567"/>
        <w:rPr>
          <w:rFonts w:ascii="GHEA Grapalat" w:eastAsia="GHEA Grapalat" w:hAnsi="GHEA Grapalat"/>
          <w:i w:val="0"/>
          <w:sz w:val="22"/>
          <w:szCs w:val="22"/>
        </w:rPr>
      </w:pPr>
      <w:bookmarkStart w:id="25" w:name="_Toc6389321"/>
      <w:bookmarkStart w:id="26" w:name="_Toc37763588"/>
      <w:bookmarkStart w:id="27" w:name="_Toc71311884"/>
      <w:bookmarkStart w:id="28" w:name="_Toc79417473"/>
      <w:bookmarkStart w:id="29" w:name="_Toc79417553"/>
      <w:r w:rsidRPr="008F14AD">
        <w:rPr>
          <w:rFonts w:ascii="GHEA Grapalat" w:eastAsia="GHEA Grapalat" w:hAnsi="GHEA Grapalat"/>
          <w:i w:val="0"/>
          <w:sz w:val="22"/>
          <w:szCs w:val="22"/>
        </w:rPr>
        <w:t>2.2.3. Գնաճ</w:t>
      </w:r>
      <w:bookmarkEnd w:id="25"/>
      <w:bookmarkEnd w:id="26"/>
      <w:r w:rsidRPr="008F14AD">
        <w:rPr>
          <w:rFonts w:ascii="GHEA Grapalat" w:eastAsia="GHEA Grapalat" w:hAnsi="GHEA Grapalat"/>
          <w:i w:val="0"/>
          <w:sz w:val="22"/>
          <w:szCs w:val="22"/>
        </w:rPr>
        <w:t xml:space="preserve"> և դրամավարկային քաղաքականություն</w:t>
      </w:r>
      <w:bookmarkEnd w:id="27"/>
      <w:bookmarkEnd w:id="28"/>
      <w:bookmarkEnd w:id="29"/>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2021 թվականի առաջին կիսամյակում ՀՀ սպառողական շուկայում արձանագրվել է գների աճի արագացում՝ պայմանավորված հիմնականում առաջարկի գործոններով, մասնավորապես՝ ՀՀ դրամի արժեզրկմամբ և միջազգային գների աճով</w:t>
      </w:r>
      <w:r w:rsidR="00D54CCE" w:rsidRPr="008F14AD">
        <w:rPr>
          <w:rFonts w:ascii="GHEA Grapalat" w:eastAsia="GHEA Grapalat" w:hAnsi="GHEA Grapalat" w:cs="GHEA Grapalat"/>
          <w:sz w:val="22"/>
          <w:szCs w:val="22"/>
        </w:rPr>
        <w:t>: 12-</w:t>
      </w:r>
      <w:r w:rsidRPr="008F14AD">
        <w:rPr>
          <w:rFonts w:ascii="GHEA Grapalat" w:eastAsia="GHEA Grapalat" w:hAnsi="GHEA Grapalat" w:cs="GHEA Grapalat"/>
          <w:sz w:val="22"/>
          <w:szCs w:val="22"/>
        </w:rPr>
        <w:t xml:space="preserve">ամսյա գնաճը կազմել է 6.5%, իսկ միջին գնաճը՝ 5.7%: </w:t>
      </w:r>
    </w:p>
    <w:p w:rsidR="00DA41EE" w:rsidRPr="008F14AD" w:rsidRDefault="00DA41EE" w:rsidP="00F40BC5">
      <w:pPr>
        <w:autoSpaceDE w:val="0"/>
        <w:autoSpaceDN w:val="0"/>
        <w:adjustRightInd w:val="0"/>
        <w:spacing w:line="360" w:lineRule="auto"/>
        <w:ind w:firstLine="567"/>
        <w:jc w:val="both"/>
        <w:rPr>
          <w:rFonts w:ascii="GHEA Grapalat" w:eastAsia="GHEA Grapalat" w:hAnsi="GHEA Grapalat" w:cs="GHEA Grapalat"/>
          <w:sz w:val="22"/>
          <w:szCs w:val="22"/>
        </w:rPr>
      </w:pPr>
    </w:p>
    <w:p w:rsidR="00C331D5" w:rsidRPr="008F14AD" w:rsidRDefault="00DA41EE" w:rsidP="005044C3">
      <w:pPr>
        <w:pStyle w:val="a"/>
        <w:rPr>
          <w:lang w:val="hy-AM"/>
        </w:rPr>
      </w:pPr>
      <w:r w:rsidRPr="008F14AD">
        <w:rPr>
          <w:lang w:val="hy-AM"/>
        </w:rPr>
        <w:t>2021 թվականի գնաճի նպաստումները խոշոր ապրանքախմբերով</w:t>
      </w:r>
      <w:r w:rsidR="00A57C9A" w:rsidRPr="008F14AD">
        <w:rPr>
          <w:lang w:val="hy-AM"/>
        </w:rPr>
        <w:t>,</w:t>
      </w:r>
    </w:p>
    <w:p w:rsidR="00DA41EE" w:rsidRPr="008F14AD" w:rsidRDefault="00DA41EE" w:rsidP="005044C3">
      <w:pPr>
        <w:pStyle w:val="a"/>
        <w:numPr>
          <w:ilvl w:val="0"/>
          <w:numId w:val="0"/>
        </w:numPr>
        <w:ind w:left="644"/>
        <w:rPr>
          <w:lang w:val="hy-AM"/>
        </w:rPr>
      </w:pPr>
      <w:r w:rsidRPr="008F14AD">
        <w:rPr>
          <w:lang w:val="hy-AM"/>
        </w:rPr>
        <w:t>տոկոսային կետ</w:t>
      </w:r>
      <w:r w:rsidRPr="008F14AD">
        <w:rPr>
          <w:rStyle w:val="FootnoteReference"/>
          <w:szCs w:val="21"/>
          <w:lang w:val="hy-AM"/>
        </w:rPr>
        <w:footnoteReference w:id="7"/>
      </w:r>
    </w:p>
    <w:p w:rsidR="00F40BC5" w:rsidRPr="008F14AD" w:rsidRDefault="00F40BC5" w:rsidP="00F40BC5">
      <w:pPr>
        <w:pStyle w:val="BodyText"/>
        <w:rPr>
          <w:rFonts w:ascii="GHEA Grapalat" w:hAnsi="GHEA Grapalat" w:cs="Sylfaen"/>
          <w:b w:val="0"/>
          <w:sz w:val="22"/>
          <w:szCs w:val="22"/>
          <w:lang w:val="ru-RU"/>
        </w:rPr>
      </w:pPr>
      <w:r w:rsidRPr="008F14AD">
        <w:rPr>
          <w:rFonts w:ascii="GHEA Grapalat" w:hAnsi="GHEA Grapalat" w:cs="Sylfaen"/>
          <w:b w:val="0"/>
          <w:noProof/>
          <w:szCs w:val="22"/>
        </w:rPr>
        <w:drawing>
          <wp:inline distT="0" distB="0" distL="0" distR="0" wp14:anchorId="239C4E65" wp14:editId="3E78384E">
            <wp:extent cx="2919046" cy="2250831"/>
            <wp:effectExtent l="0" t="0" r="1524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8F14AD">
        <w:rPr>
          <w:rFonts w:ascii="GHEA Grapalat" w:hAnsi="GHEA Grapalat" w:cs="Sylfaen"/>
          <w:b w:val="0"/>
          <w:noProof/>
          <w:szCs w:val="22"/>
        </w:rPr>
        <w:drawing>
          <wp:inline distT="0" distB="0" distL="0" distR="0" wp14:anchorId="2514EA58" wp14:editId="2E6EFBED">
            <wp:extent cx="2919046" cy="2250000"/>
            <wp:effectExtent l="0" t="0" r="1524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F14AD">
        <w:rPr>
          <w:rFonts w:ascii="GHEA Grapalat" w:hAnsi="GHEA Grapalat" w:cs="Sylfaen"/>
          <w:b w:val="0"/>
          <w:noProof/>
          <w:szCs w:val="22"/>
        </w:rPr>
        <w:drawing>
          <wp:inline distT="0" distB="0" distL="0" distR="0" wp14:anchorId="72C37149" wp14:editId="4EDDF494">
            <wp:extent cx="5850000" cy="575953"/>
            <wp:effectExtent l="0" t="0" r="1778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238A" w:rsidRPr="008F14AD" w:rsidRDefault="0092238A" w:rsidP="00F40BC5">
      <w:pPr>
        <w:autoSpaceDE w:val="0"/>
        <w:autoSpaceDN w:val="0"/>
        <w:adjustRightInd w:val="0"/>
        <w:spacing w:line="360" w:lineRule="auto"/>
        <w:ind w:firstLine="567"/>
        <w:jc w:val="both"/>
        <w:rPr>
          <w:rFonts w:ascii="GHEA Grapalat" w:eastAsia="GHEA Grapalat" w:hAnsi="GHEA Grapalat" w:cs="GHEA Grapalat"/>
          <w:sz w:val="22"/>
          <w:szCs w:val="22"/>
        </w:rPr>
      </w:pPr>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lastRenderedPageBreak/>
        <w:t>Միջին գնաճին առավելապես նպաստել է «Սննդամթերք և ոչ ալկոհոլային խմիչքներ» ապրանքախմբում արձանագրված 7.7% գների աճը (դրական նպաստումը գնաճին` 2.9 տոկոսային կետ)՝ հիմնականում պայմանավորված</w:t>
      </w:r>
      <w:r w:rsidRPr="008F14AD" w:rsidDel="006B4C52">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հացի, թռչնամսի, ձվի, կարագի, այլ սննդային յուղերի, շաքարի և բանջարեղենի գների աճերով: «Ալկոհոլային խմիչքներ, ծխախոտային արտադրատեսակներ» խմբում արձանագրվել է 9.1% (դրական նպաստումը գնաճին` 0.4 տոկոսային կետ), իսկ «Ոչ պարենային ապրանքների» խմբում՝ 7.9% գնաճ (դրական նպաստումը գնաճին` 1.8 տոկոսային կետ): Վերջինս հիմնականում պայմանավորված է եղել հագուստի և կոշիկի, բենզինի, անձնական փոխադրամիջոցների համար այլ վառելանյութի, ինչպես նաև դեղագործական ապրանքների գների աճով։ Բնակչությանը մատուցված ծառայությունների գծով արձանագրվել է 2% գնաճ (դրական նպաստումը գնաճին` 0.7 տոկոսային կետ), ինչի վրա իր անմիջական ազդեցությունն է թողել օդային տրանսպորտի միջազգային չվերթներ իրականացնող ծառայությունների, ամբուլատոր ծառայությունների և բնակարանի համար փաստացի վարձավճարների գների աճը։</w:t>
      </w:r>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2021 թվականի հունվար-հունիսին, հաշվի առնելով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1.25 տոկոսային կետով՝ սահմանելով այն 6.5%:</w:t>
      </w:r>
    </w:p>
    <w:p w:rsidR="00DA41EE" w:rsidRPr="008F14AD" w:rsidRDefault="00DA41EE" w:rsidP="00F40BC5">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F31F0B">
      <w:pPr>
        <w:pStyle w:val="Heading1"/>
        <w:ind w:firstLine="567"/>
        <w:rPr>
          <w:rFonts w:ascii="GHEA Grapalat" w:eastAsia="GHEA Grapalat" w:hAnsi="GHEA Grapalat"/>
          <w:i w:val="0"/>
          <w:sz w:val="22"/>
          <w:szCs w:val="22"/>
        </w:rPr>
      </w:pPr>
      <w:bookmarkStart w:id="30" w:name="_Toc71311885"/>
      <w:bookmarkStart w:id="31" w:name="_Toc79417474"/>
      <w:bookmarkStart w:id="32" w:name="_Toc79417554"/>
      <w:r w:rsidRPr="008F14AD">
        <w:rPr>
          <w:rFonts w:ascii="GHEA Grapalat" w:eastAsia="GHEA Grapalat" w:hAnsi="GHEA Grapalat"/>
          <w:i w:val="0"/>
          <w:sz w:val="22"/>
          <w:szCs w:val="22"/>
        </w:rPr>
        <w:t>2.2.4. Արտաքին առևտուր, արտահանում և ներմուծում</w:t>
      </w:r>
      <w:bookmarkEnd w:id="30"/>
      <w:bookmarkEnd w:id="31"/>
      <w:bookmarkEnd w:id="32"/>
    </w:p>
    <w:p w:rsidR="00F40BC5" w:rsidRPr="008F14AD" w:rsidRDefault="00DA41EE" w:rsidP="00F40BC5">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Արտաքին առևտուր (դոլարային արտահայտությամբ)</w:t>
      </w:r>
      <w:r w:rsidRPr="008F14AD">
        <w:rPr>
          <w:rFonts w:ascii="GHEA Grapalat" w:hAnsi="GHEA Grapalat"/>
          <w:b/>
          <w:i/>
          <w:sz w:val="22"/>
          <w:szCs w:val="22"/>
          <w:vertAlign w:val="superscript"/>
          <w:lang w:val="hy-AM"/>
        </w:rPr>
        <w:footnoteReference w:id="8"/>
      </w:r>
      <w:r w:rsidRPr="008F14AD">
        <w:rPr>
          <w:rFonts w:ascii="GHEA Grapalat" w:hAnsi="GHEA Grapalat"/>
          <w:b/>
          <w:i/>
          <w:sz w:val="22"/>
          <w:szCs w:val="22"/>
          <w:lang w:val="hy-AM"/>
        </w:rPr>
        <w:t>:</w:t>
      </w:r>
      <w:r w:rsidRPr="008F14AD">
        <w:rPr>
          <w:rFonts w:ascii="GHEA Grapalat" w:hAnsi="GHEA Grapalat"/>
          <w:sz w:val="22"/>
          <w:szCs w:val="22"/>
          <w:lang w:val="hy-AM"/>
        </w:rPr>
        <w:t xml:space="preserve"> </w:t>
      </w:r>
      <w:r w:rsidR="00F40BC5" w:rsidRPr="008F14AD">
        <w:rPr>
          <w:rFonts w:ascii="GHEA Grapalat" w:eastAsia="GHEA Grapalat" w:hAnsi="GHEA Grapalat" w:cs="GHEA Grapalat"/>
          <w:sz w:val="22"/>
          <w:szCs w:val="22"/>
        </w:rPr>
        <w:t xml:space="preserve">2021 թվականի առաջին կիսամյակի ընթացքում գրանցվել է արտաքին ապրանքաշրջանառության երկնիշ աճ։ Արտաքին ապրանքաշրջանառությունը 2021 թվականի առաջին վեց ամիսներին կազմել է 3571.7 մլն ԱՄՆ դոլար` նախորդ տարվա համեմատ աճելով 13.4%-ով: Հաշվետու ժամանակահատվածում արձանագրվել է դոլարային արտահայտությամբ արտահանման և ներմուծման աճ. </w:t>
      </w:r>
      <w:proofErr w:type="gramStart"/>
      <w:r w:rsidR="00F40BC5" w:rsidRPr="008F14AD">
        <w:rPr>
          <w:rFonts w:ascii="GHEA Grapalat" w:eastAsia="GHEA Grapalat" w:hAnsi="GHEA Grapalat" w:cs="GHEA Grapalat"/>
          <w:sz w:val="22"/>
          <w:szCs w:val="22"/>
        </w:rPr>
        <w:t>արտահանումն</w:t>
      </w:r>
      <w:proofErr w:type="gramEnd"/>
      <w:r w:rsidR="00F40BC5" w:rsidRPr="008F14AD">
        <w:rPr>
          <w:rFonts w:ascii="GHEA Grapalat" w:eastAsia="GHEA Grapalat" w:hAnsi="GHEA Grapalat" w:cs="GHEA Grapalat"/>
          <w:sz w:val="22"/>
          <w:szCs w:val="22"/>
        </w:rPr>
        <w:t xml:space="preserve"> աճել է 23.3%</w:t>
      </w:r>
      <w:r w:rsidR="00F40BC5" w:rsidRPr="008F14AD">
        <w:rPr>
          <w:rFonts w:ascii="GHEA Grapalat" w:eastAsia="GHEA Grapalat" w:hAnsi="GHEA Grapalat" w:cs="GHEA Grapalat"/>
          <w:sz w:val="22"/>
          <w:szCs w:val="22"/>
        </w:rPr>
        <w:noBreakHyphen/>
        <w:t>ով` կազմելով 1379.5 մլն ԱՄՆ դոլար, իսկ ներմուծումը` 7.9%-ով և կազմել 2192.2 մլն ԱՄՆ դոլար:</w:t>
      </w:r>
    </w:p>
    <w:p w:rsidR="00F40BC5" w:rsidRPr="008F14AD" w:rsidRDefault="00F40BC5" w:rsidP="00F40BC5">
      <w:pPr>
        <w:autoSpaceDE w:val="0"/>
        <w:autoSpaceDN w:val="0"/>
        <w:adjustRightInd w:val="0"/>
        <w:spacing w:line="360" w:lineRule="auto"/>
        <w:ind w:firstLine="567"/>
        <w:jc w:val="both"/>
        <w:rPr>
          <w:rFonts w:ascii="GHEA Grapalat" w:eastAsia="GHEA Grapalat" w:hAnsi="GHEA Grapalat" w:cs="GHEA Grapalat"/>
          <w:sz w:val="22"/>
          <w:szCs w:val="22"/>
        </w:rPr>
      </w:pPr>
      <w:proofErr w:type="gramStart"/>
      <w:r w:rsidRPr="008F14AD">
        <w:rPr>
          <w:rFonts w:ascii="GHEA Grapalat" w:eastAsia="GHEA Grapalat" w:hAnsi="GHEA Grapalat" w:cs="GHEA Grapalat"/>
          <w:sz w:val="22"/>
          <w:szCs w:val="22"/>
        </w:rPr>
        <w:t>Ներմուծման համեմատ արտահանման առաջանցիկ աճով պայմանավորված` ընթացիկ տարվա առաջին կիսամյակում ապրանքների գծով արտաքին առևտրի բացասական մնացորդը նախորդ տարվա նկատմամբ բարելավվել է (10.9%-ով) և կազմել 812.7 մլն ԱՄՆ դոլար:</w:t>
      </w:r>
      <w:proofErr w:type="gramEnd"/>
    </w:p>
    <w:p w:rsidR="00DA41EE" w:rsidRPr="008F14AD" w:rsidRDefault="00DA41EE" w:rsidP="0092238A">
      <w:pPr>
        <w:autoSpaceDE w:val="0"/>
        <w:autoSpaceDN w:val="0"/>
        <w:adjustRightInd w:val="0"/>
        <w:spacing w:line="360" w:lineRule="auto"/>
        <w:ind w:firstLine="567"/>
        <w:jc w:val="both"/>
        <w:rPr>
          <w:rFonts w:ascii="GHEA Grapalat" w:hAnsi="GHEA Grapalat"/>
          <w:sz w:val="22"/>
          <w:szCs w:val="22"/>
        </w:rPr>
      </w:pPr>
    </w:p>
    <w:p w:rsidR="0092238A" w:rsidRPr="008F14AD" w:rsidRDefault="0092238A" w:rsidP="0092238A">
      <w:pPr>
        <w:autoSpaceDE w:val="0"/>
        <w:autoSpaceDN w:val="0"/>
        <w:adjustRightInd w:val="0"/>
        <w:spacing w:line="360" w:lineRule="auto"/>
        <w:ind w:firstLine="567"/>
        <w:jc w:val="both"/>
        <w:rPr>
          <w:rFonts w:ascii="GHEA Grapalat" w:hAnsi="GHEA Grapalat"/>
          <w:sz w:val="22"/>
          <w:szCs w:val="22"/>
        </w:rPr>
      </w:pPr>
    </w:p>
    <w:p w:rsidR="00F31F0B" w:rsidRPr="008F14AD" w:rsidRDefault="00F31F0B" w:rsidP="00CF04A3">
      <w:pPr>
        <w:autoSpaceDE w:val="0"/>
        <w:autoSpaceDN w:val="0"/>
        <w:adjustRightInd w:val="0"/>
        <w:ind w:firstLine="567"/>
        <w:jc w:val="both"/>
        <w:rPr>
          <w:rFonts w:ascii="GHEA Grapalat" w:hAnsi="GHEA Grapalat"/>
          <w:sz w:val="22"/>
          <w:szCs w:val="22"/>
        </w:rPr>
      </w:pPr>
    </w:p>
    <w:p w:rsidR="00F31F0B" w:rsidRPr="008F14AD" w:rsidRDefault="00DA41EE" w:rsidP="005044C3">
      <w:pPr>
        <w:pStyle w:val="a"/>
      </w:pPr>
      <w:r w:rsidRPr="008F14AD">
        <w:t>Առևտրային հաշվեկշռի դինամիկան հունվար-</w:t>
      </w:r>
      <w:r w:rsidR="00F40BC5" w:rsidRPr="008F14AD">
        <w:t>հունիս</w:t>
      </w:r>
      <w:r w:rsidRPr="008F14AD">
        <w:t xml:space="preserve"> ամիսներին</w:t>
      </w:r>
    </w:p>
    <w:p w:rsidR="00DA41EE" w:rsidRPr="008F14AD" w:rsidRDefault="00DA41EE" w:rsidP="00F31F0B">
      <w:pPr>
        <w:keepNext/>
        <w:spacing w:line="336" w:lineRule="auto"/>
        <w:jc w:val="center"/>
        <w:rPr>
          <w:rFonts w:ascii="GHEA Grapalat" w:eastAsia="GHEA Grapalat" w:hAnsi="GHEA Grapalat" w:cs="GHEA Grapalat"/>
          <w:b/>
          <w:sz w:val="22"/>
          <w:szCs w:val="22"/>
          <w:vertAlign w:val="superscript"/>
        </w:rPr>
      </w:pPr>
      <w:r w:rsidRPr="008F14AD">
        <w:rPr>
          <w:rFonts w:ascii="GHEA Grapalat" w:eastAsia="GHEA Grapalat" w:hAnsi="GHEA Grapalat" w:cs="GHEA Grapalat"/>
          <w:sz w:val="22"/>
          <w:szCs w:val="22"/>
        </w:rPr>
        <w:t>(</w:t>
      </w:r>
      <w:proofErr w:type="gramStart"/>
      <w:r w:rsidRPr="008F14AD">
        <w:rPr>
          <w:rFonts w:ascii="GHEA Grapalat" w:eastAsia="GHEA Grapalat" w:hAnsi="GHEA Grapalat" w:cs="GHEA Grapalat"/>
          <w:sz w:val="22"/>
          <w:szCs w:val="22"/>
        </w:rPr>
        <w:t>մլն</w:t>
      </w:r>
      <w:proofErr w:type="gramEnd"/>
      <w:r w:rsidRPr="008F14AD">
        <w:rPr>
          <w:rFonts w:ascii="GHEA Grapalat" w:eastAsia="GHEA Grapalat" w:hAnsi="GHEA Grapalat" w:cs="GHEA Grapalat"/>
          <w:sz w:val="22"/>
          <w:szCs w:val="22"/>
        </w:rPr>
        <w:t xml:space="preserve"> ԱՄՆ դոլար)</w:t>
      </w:r>
      <w:r w:rsidRPr="008F14AD">
        <w:rPr>
          <w:rFonts w:ascii="GHEA Grapalat" w:eastAsia="GHEA Grapalat" w:hAnsi="GHEA Grapalat" w:cs="GHEA Grapalat"/>
          <w:sz w:val="22"/>
          <w:szCs w:val="22"/>
          <w:vertAlign w:val="superscript"/>
        </w:rPr>
        <w:footnoteReference w:id="9"/>
      </w:r>
    </w:p>
    <w:p w:rsidR="00C331D5" w:rsidRPr="008F14AD" w:rsidRDefault="00C331D5" w:rsidP="00C331D5">
      <w:pPr>
        <w:spacing w:line="360" w:lineRule="auto"/>
        <w:jc w:val="center"/>
        <w:rPr>
          <w:rFonts w:ascii="GHEA Grapalat" w:eastAsia="GHEA Grapalat" w:hAnsi="GHEA Grapalat" w:cs="GHEA Grapalat"/>
          <w:sz w:val="22"/>
          <w:szCs w:val="22"/>
        </w:rPr>
      </w:pPr>
      <w:r w:rsidRPr="008F14AD">
        <w:rPr>
          <w:rFonts w:ascii="GHEA Grapalat" w:hAnsi="GHEA Grapalat" w:cs="Sylfaen"/>
          <w:noProof/>
          <w:sz w:val="22"/>
          <w:szCs w:val="22"/>
        </w:rPr>
        <w:drawing>
          <wp:inline distT="0" distB="0" distL="0" distR="0" wp14:anchorId="33FCC3BC" wp14:editId="02EDC157">
            <wp:extent cx="6145823" cy="2655277"/>
            <wp:effectExtent l="0" t="0" r="762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31D5" w:rsidRPr="008F14AD" w:rsidRDefault="00C331D5" w:rsidP="00CE2614">
      <w:pPr>
        <w:autoSpaceDE w:val="0"/>
        <w:autoSpaceDN w:val="0"/>
        <w:adjustRightInd w:val="0"/>
        <w:ind w:firstLine="567"/>
        <w:jc w:val="both"/>
        <w:rPr>
          <w:rFonts w:ascii="GHEA Grapalat" w:hAnsi="GHEA Grapalat"/>
          <w:b/>
          <w:i/>
          <w:sz w:val="22"/>
          <w:szCs w:val="22"/>
        </w:rPr>
      </w:pPr>
    </w:p>
    <w:p w:rsidR="00CE2614" w:rsidRPr="008F14AD" w:rsidRDefault="00DA41EE" w:rsidP="00CE2614">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Արտահանում:</w:t>
      </w:r>
      <w:r w:rsidRPr="008F14AD">
        <w:rPr>
          <w:rFonts w:ascii="GHEA Grapalat" w:hAnsi="GHEA Grapalat"/>
          <w:sz w:val="22"/>
          <w:szCs w:val="22"/>
          <w:lang w:val="hy-AM"/>
        </w:rPr>
        <w:t xml:space="preserve"> </w:t>
      </w:r>
      <w:r w:rsidR="00CE2614" w:rsidRPr="008F14AD">
        <w:rPr>
          <w:rFonts w:ascii="GHEA Grapalat" w:eastAsia="GHEA Grapalat" w:hAnsi="GHEA Grapalat" w:cs="GHEA Grapalat"/>
          <w:sz w:val="22"/>
          <w:szCs w:val="22"/>
        </w:rPr>
        <w:t>2021 թվականի առաջին կիսամյակում արձանագրվել է արտահանման աճ` հիմնականում պայմանավորված միջազգային շուկայում պղնձի գների բարձրացմամբ, ինչպես նաև արտաքին պահանջարկի աստիճանական վերականգնմամբ: 2021 թվականի առաջին կիսամյակում դոլարային արտահայտությամբ ՀՀ ապրանքների արտահանումն աճել է 23.3%</w:t>
      </w:r>
      <w:r w:rsidR="00CE2614" w:rsidRPr="008F14AD">
        <w:rPr>
          <w:rFonts w:ascii="GHEA Grapalat" w:eastAsia="GHEA Grapalat" w:hAnsi="GHEA Grapalat" w:cs="GHEA Grapalat"/>
          <w:sz w:val="22"/>
          <w:szCs w:val="22"/>
        </w:rPr>
        <w:noBreakHyphen/>
        <w:t xml:space="preserve">ով, մինչդեռ արտահանման իրական ծավալների աճը համեմատաբար թույլ է, անվանական դոլարային աճը հիմնականում պայմանավորվել է մետաղների գների աճով: </w:t>
      </w:r>
    </w:p>
    <w:p w:rsidR="00DA41EE" w:rsidRPr="008F14AD" w:rsidRDefault="00DA41EE" w:rsidP="00F31F0B">
      <w:pPr>
        <w:autoSpaceDE w:val="0"/>
        <w:autoSpaceDN w:val="0"/>
        <w:adjustRightInd w:val="0"/>
        <w:spacing w:line="360" w:lineRule="auto"/>
        <w:ind w:firstLine="567"/>
        <w:jc w:val="both"/>
        <w:rPr>
          <w:rFonts w:ascii="GHEA Grapalat" w:hAnsi="GHEA Grapalat"/>
          <w:sz w:val="22"/>
          <w:szCs w:val="22"/>
          <w:lang w:val="hy-AM"/>
        </w:rPr>
      </w:pPr>
    </w:p>
    <w:p w:rsidR="00DA41EE" w:rsidRPr="008F14AD" w:rsidRDefault="00DA41EE" w:rsidP="005044C3">
      <w:pPr>
        <w:pStyle w:val="a"/>
        <w:rPr>
          <w:b/>
        </w:rPr>
      </w:pPr>
      <w:r w:rsidRPr="008F14AD">
        <w:t>2021թ. հունվար-</w:t>
      </w:r>
      <w:r w:rsidR="00CE2614" w:rsidRPr="008F14AD">
        <w:t>հունիս</w:t>
      </w:r>
      <w:r w:rsidRPr="008F14AD">
        <w:t xml:space="preserve"> ամիսների ապրանքների արտահանման միտումները</w:t>
      </w:r>
      <w:r w:rsidRPr="008F14AD">
        <w:rPr>
          <w:vertAlign w:val="superscript"/>
        </w:rPr>
        <w:footnoteReference w:id="10"/>
      </w:r>
    </w:p>
    <w:p w:rsidR="00CE2614" w:rsidRPr="008F14AD" w:rsidRDefault="00CE2614" w:rsidP="00CE2614">
      <w:pPr>
        <w:keepNext/>
        <w:spacing w:line="276" w:lineRule="auto"/>
        <w:jc w:val="both"/>
        <w:rPr>
          <w:rFonts w:ascii="GHEA Grapalat" w:eastAsia="GHEA Grapalat" w:hAnsi="GHEA Grapalat" w:cs="GHEA Grapalat"/>
          <w:b/>
          <w:sz w:val="22"/>
          <w:szCs w:val="22"/>
          <w:lang w:val="ru-RU"/>
        </w:rPr>
      </w:pPr>
      <w:r w:rsidRPr="008F14AD">
        <w:rPr>
          <w:rFonts w:eastAsia="Calibri"/>
          <w:i/>
          <w:noProof/>
          <w:szCs w:val="22"/>
        </w:rPr>
        <w:drawing>
          <wp:anchor distT="0" distB="0" distL="114300" distR="114300" simplePos="0" relativeHeight="251661312" behindDoc="1" locked="0" layoutInCell="1" allowOverlap="1" wp14:anchorId="761EE95D" wp14:editId="1AEB8EEC">
            <wp:simplePos x="0" y="0"/>
            <wp:positionH relativeFrom="margin">
              <wp:posOffset>3260725</wp:posOffset>
            </wp:positionH>
            <wp:positionV relativeFrom="paragraph">
              <wp:posOffset>28575</wp:posOffset>
            </wp:positionV>
            <wp:extent cx="3279140" cy="2092325"/>
            <wp:effectExtent l="0" t="0" r="0" b="3175"/>
            <wp:wrapTight wrapText="bothSides">
              <wp:wrapPolygon edited="0">
                <wp:start x="0" y="0"/>
                <wp:lineTo x="0" y="21633"/>
                <wp:lineTo x="21583" y="21633"/>
                <wp:lineTo x="2158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8F14AD">
        <w:rPr>
          <w:noProof/>
          <w:sz w:val="22"/>
          <w:szCs w:val="22"/>
        </w:rPr>
        <w:drawing>
          <wp:inline distT="0" distB="0" distL="0" distR="0" wp14:anchorId="59D6C0FC" wp14:editId="1EB667CE">
            <wp:extent cx="3175462" cy="2119746"/>
            <wp:effectExtent l="0" t="0" r="635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41EE" w:rsidRPr="008F14AD" w:rsidRDefault="00DA41EE" w:rsidP="00BF06DC">
      <w:pPr>
        <w:autoSpaceDE w:val="0"/>
        <w:autoSpaceDN w:val="0"/>
        <w:adjustRightInd w:val="0"/>
        <w:ind w:firstLine="567"/>
        <w:jc w:val="both"/>
        <w:rPr>
          <w:rFonts w:ascii="GHEA Grapalat" w:hAnsi="GHEA Grapalat"/>
          <w:sz w:val="22"/>
          <w:szCs w:val="22"/>
          <w:lang w:val="hy-AM"/>
        </w:rPr>
      </w:pPr>
    </w:p>
    <w:p w:rsidR="00CE2614" w:rsidRPr="008F14AD" w:rsidRDefault="00CE2614" w:rsidP="00CE2614">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lastRenderedPageBreak/>
        <w:t>Արտահանման աճին հիմնականում նպաստել է «Հանքահումքային արտադրանք», ապրանքախումբը (13.2 տոկոսային կետերով): Դրական նպաստում են ունեցել նաև «Ոչ թանկարժեք մետաղներ և դրանցից պատրաստված իրեր» (3.8 տոկոսային կետերով), «Բուսական ծագման արտադրանք» (2.8 տոկոսային կետերով), «Մանածագործական իրեր» (2.8 տոկոսային կետերով) ապրանքախմբերը</w:t>
      </w:r>
      <w:r w:rsidRPr="008F14AD">
        <w:rPr>
          <w:rFonts w:ascii="GHEA Grapalat" w:eastAsia="GHEA Grapalat" w:hAnsi="GHEA Grapalat"/>
          <w:sz w:val="22"/>
          <w:szCs w:val="22"/>
          <w:vertAlign w:val="superscript"/>
        </w:rPr>
        <w:footnoteReference w:id="11"/>
      </w:r>
      <w:r w:rsidRPr="008F14AD">
        <w:rPr>
          <w:rFonts w:ascii="GHEA Grapalat" w:eastAsia="GHEA Grapalat" w:hAnsi="GHEA Grapalat" w:cs="GHEA Grapalat"/>
          <w:sz w:val="22"/>
          <w:szCs w:val="22"/>
        </w:rPr>
        <w:t>։ Արտահանման աճին հիմնականում հակազդել են «Թանկարժեք և կիսաթանկարժեք քարեր, թանկարժեք մետաղներ և դրանցից իրեր» և «Սարքեր և ապարատներ»</w:t>
      </w:r>
      <w:r w:rsidR="00EA7388" w:rsidRPr="008F14AD">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(1.9 և 1.3</w:t>
      </w:r>
      <w:r w:rsidR="00EA7388" w:rsidRPr="008F14AD">
        <w:rPr>
          <w:rFonts w:ascii="GHEA Grapalat" w:eastAsia="GHEA Grapalat" w:hAnsi="GHEA Grapalat" w:cs="GHEA Grapalat"/>
          <w:sz w:val="22"/>
          <w:szCs w:val="22"/>
        </w:rPr>
        <w:t xml:space="preserve"> </w:t>
      </w:r>
      <w:r w:rsidRPr="008F14AD">
        <w:rPr>
          <w:rFonts w:ascii="GHEA Grapalat" w:eastAsia="GHEA Grapalat" w:hAnsi="GHEA Grapalat" w:cs="GHEA Grapalat"/>
          <w:sz w:val="22"/>
          <w:szCs w:val="22"/>
        </w:rPr>
        <w:t xml:space="preserve">տոկոսային կետերով) ապրանքախմբերը: </w:t>
      </w:r>
    </w:p>
    <w:p w:rsidR="00CE2614" w:rsidRPr="008F14AD" w:rsidRDefault="00DA41EE" w:rsidP="00CE2614">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Ներմուծում:</w:t>
      </w:r>
      <w:r w:rsidRPr="008F14AD">
        <w:rPr>
          <w:rFonts w:ascii="GHEA Grapalat" w:hAnsi="GHEA Grapalat"/>
          <w:sz w:val="22"/>
          <w:szCs w:val="22"/>
          <w:lang w:val="hy-AM"/>
        </w:rPr>
        <w:t xml:space="preserve"> </w:t>
      </w:r>
      <w:r w:rsidR="00CE2614" w:rsidRPr="008F14AD">
        <w:rPr>
          <w:rFonts w:ascii="GHEA Grapalat" w:eastAsia="GHEA Grapalat" w:hAnsi="GHEA Grapalat" w:cs="GHEA Grapalat"/>
          <w:sz w:val="22"/>
          <w:szCs w:val="22"/>
        </w:rPr>
        <w:t>2021 թվականի առաջին կիսամյակում արձանագրվել է ներմուծման աճ` հիմնականում պայմանավորված տնտեսական ակտիվության աստիճանական վերականգնման պայմաններում ներքին պահանջարկի վերականգնմամբ: 2021 թվականի առաջին կիսամյակում արձանագրվել է 7.9% դոլարային արտահայտությամբ ապրանքների ներմուծման աճ:</w:t>
      </w:r>
    </w:p>
    <w:p w:rsidR="00CE2614" w:rsidRPr="008F14AD" w:rsidRDefault="00CE2614" w:rsidP="00CE2614">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Դոլարային արտահայտությամբ ներմուծման ծավալների աճին հիմնականում նպաստել են «Թանկարժեք և կիսաթանկարժեք քարեր, թանկարժեք մետաղներ և դրանցից իրեր» (նպաստումը՝ 2.3 տոկոսային կետ) և «Հանքահումքային արտադրանք» (նպաստումը՝ 2.1 տոկոսային կետ) ապրանքախմբերը</w:t>
      </w:r>
      <w:r w:rsidRPr="008F14AD">
        <w:rPr>
          <w:rFonts w:ascii="GHEA Grapalat" w:eastAsia="GHEA Grapalat" w:hAnsi="GHEA Grapalat"/>
          <w:sz w:val="22"/>
          <w:szCs w:val="22"/>
          <w:vertAlign w:val="superscript"/>
        </w:rPr>
        <w:footnoteReference w:id="12"/>
      </w:r>
      <w:r w:rsidRPr="008F14AD">
        <w:rPr>
          <w:rFonts w:ascii="GHEA Grapalat" w:eastAsia="GHEA Grapalat" w:hAnsi="GHEA Grapalat" w:cs="GHEA Grapalat"/>
          <w:sz w:val="22"/>
          <w:szCs w:val="22"/>
        </w:rPr>
        <w:t>։ Ըստ ապրանքների լայն տնտեսական դասակարգման</w:t>
      </w:r>
      <w:r w:rsidRPr="008F14AD">
        <w:rPr>
          <w:rFonts w:ascii="GHEA Grapalat" w:eastAsia="GHEA Grapalat" w:hAnsi="GHEA Grapalat" w:cs="GHEA Grapalat"/>
          <w:sz w:val="22"/>
          <w:szCs w:val="22"/>
          <w:vertAlign w:val="superscript"/>
        </w:rPr>
        <w:footnoteReference w:id="13"/>
      </w:r>
      <w:r w:rsidRPr="008F14AD">
        <w:rPr>
          <w:rFonts w:ascii="GHEA Grapalat" w:eastAsia="GHEA Grapalat" w:hAnsi="GHEA Grapalat" w:cs="GHEA Grapalat"/>
          <w:sz w:val="22"/>
          <w:szCs w:val="22"/>
        </w:rPr>
        <w:t xml:space="preserve"> ներմուծման աճին նպաստել են «Միջանկյալ սպառման ապրանքները» (5.2 տոկոսային կետով, այդ թվում՝ արդյունաբերական մատակարարումները՝ 3.4 տոկոսային կետով), «Վերջնական սպառման ապրանքները» (2.2 տոկոսային կետով), «Կապիտալ ապրանքները» (0.1 տոկոսային կետով), ինչպես նաև «Մարդատար ավտոմեքենաները» (0.4 տոկոսային կետով)</w:t>
      </w:r>
      <w:r w:rsidRPr="008F14AD">
        <w:rPr>
          <w:rFonts w:ascii="GHEA Grapalat" w:eastAsia="GHEA Grapalat" w:hAnsi="GHEA Grapalat"/>
          <w:sz w:val="22"/>
          <w:szCs w:val="22"/>
          <w:vertAlign w:val="superscript"/>
        </w:rPr>
        <w:footnoteReference w:id="14"/>
      </w:r>
      <w:r w:rsidRPr="008F14AD">
        <w:rPr>
          <w:rFonts w:ascii="GHEA Grapalat" w:eastAsia="GHEA Grapalat" w:hAnsi="GHEA Grapalat" w:cs="GHEA Grapalat"/>
          <w:sz w:val="22"/>
          <w:szCs w:val="22"/>
        </w:rPr>
        <w:t xml:space="preserve">: </w:t>
      </w:r>
    </w:p>
    <w:p w:rsidR="00F31F0B" w:rsidRPr="008F14AD" w:rsidRDefault="00F31F0B"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F366BF" w:rsidRPr="008F14AD" w:rsidRDefault="00F366BF" w:rsidP="00BF06DC">
      <w:pPr>
        <w:autoSpaceDE w:val="0"/>
        <w:autoSpaceDN w:val="0"/>
        <w:adjustRightInd w:val="0"/>
        <w:ind w:firstLine="567"/>
        <w:jc w:val="both"/>
        <w:rPr>
          <w:rFonts w:ascii="GHEA Grapalat" w:hAnsi="GHEA Grapalat"/>
          <w:sz w:val="22"/>
          <w:szCs w:val="22"/>
        </w:rPr>
      </w:pPr>
    </w:p>
    <w:p w:rsidR="00DA41EE" w:rsidRPr="008F14AD" w:rsidRDefault="00DA41EE" w:rsidP="005044C3">
      <w:pPr>
        <w:pStyle w:val="a"/>
      </w:pPr>
      <w:r w:rsidRPr="008F14AD">
        <w:lastRenderedPageBreak/>
        <w:t>2021թ. հունվար-</w:t>
      </w:r>
      <w:r w:rsidR="00F366BF" w:rsidRPr="008F14AD">
        <w:t>հունիս</w:t>
      </w:r>
      <w:r w:rsidRPr="008F14AD">
        <w:t xml:space="preserve"> ամիսների ապրանքների ներմուծման միտումները</w:t>
      </w:r>
      <w:r w:rsidRPr="008F14AD">
        <w:rPr>
          <w:vertAlign w:val="superscript"/>
        </w:rPr>
        <w:footnoteReference w:id="15"/>
      </w:r>
    </w:p>
    <w:p w:rsidR="00CE2614" w:rsidRPr="008F14AD" w:rsidRDefault="00CE2614" w:rsidP="005044C3">
      <w:pPr>
        <w:pStyle w:val="a"/>
        <w:numPr>
          <w:ilvl w:val="0"/>
          <w:numId w:val="0"/>
        </w:numPr>
      </w:pPr>
      <w:r w:rsidRPr="008F14AD">
        <w:rPr>
          <w:rFonts w:eastAsia="Calibri"/>
          <w:bCs/>
          <w:i/>
          <w:iCs/>
        </w:rPr>
        <w:drawing>
          <wp:anchor distT="0" distB="0" distL="114300" distR="114300" simplePos="0" relativeHeight="251663360" behindDoc="1" locked="0" layoutInCell="1" allowOverlap="1" wp14:anchorId="56B8FEA9" wp14:editId="120E7569">
            <wp:simplePos x="0" y="0"/>
            <wp:positionH relativeFrom="margin">
              <wp:posOffset>3211830</wp:posOffset>
            </wp:positionH>
            <wp:positionV relativeFrom="paragraph">
              <wp:posOffset>2540</wp:posOffset>
            </wp:positionV>
            <wp:extent cx="3191510" cy="2268855"/>
            <wp:effectExtent l="0" t="0" r="8890" b="0"/>
            <wp:wrapTight wrapText="bothSides">
              <wp:wrapPolygon edited="0">
                <wp:start x="0" y="0"/>
                <wp:lineTo x="0" y="21582"/>
                <wp:lineTo x="21660" y="21582"/>
                <wp:lineTo x="2166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8F14AD">
        <w:drawing>
          <wp:inline distT="0" distB="0" distL="0" distR="0" wp14:anchorId="4FBAF2B8" wp14:editId="51FE51D0">
            <wp:extent cx="3156439" cy="2268415"/>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1F0B" w:rsidRPr="008F14AD" w:rsidRDefault="00F31F0B" w:rsidP="00CF04A3">
      <w:pPr>
        <w:autoSpaceDE w:val="0"/>
        <w:autoSpaceDN w:val="0"/>
        <w:adjustRightInd w:val="0"/>
        <w:spacing w:line="360" w:lineRule="auto"/>
        <w:ind w:firstLine="567"/>
        <w:jc w:val="both"/>
        <w:rPr>
          <w:rFonts w:ascii="GHEA Grapalat" w:hAnsi="GHEA Grapalat"/>
          <w:sz w:val="22"/>
          <w:szCs w:val="22"/>
        </w:rPr>
      </w:pPr>
    </w:p>
    <w:p w:rsidR="00BF06DC" w:rsidRPr="008F14AD" w:rsidRDefault="00DA41EE" w:rsidP="00BF06DC">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Ներմուծման ծածկման գործակից:</w:t>
      </w:r>
      <w:r w:rsidRPr="008F14AD">
        <w:rPr>
          <w:rFonts w:ascii="GHEA Grapalat" w:hAnsi="GHEA Grapalat"/>
          <w:sz w:val="22"/>
          <w:szCs w:val="22"/>
          <w:lang w:val="hy-AM"/>
        </w:rPr>
        <w:t xml:space="preserve"> </w:t>
      </w:r>
      <w:r w:rsidR="00BF06DC" w:rsidRPr="008F14AD">
        <w:rPr>
          <w:rFonts w:ascii="GHEA Grapalat" w:eastAsia="GHEA Grapalat" w:hAnsi="GHEA Grapalat" w:cs="GHEA Grapalat"/>
          <w:sz w:val="22"/>
          <w:szCs w:val="22"/>
        </w:rPr>
        <w:t>Ներմուծման ծածկման գործակ</w:t>
      </w:r>
      <w:sdt>
        <w:sdtPr>
          <w:rPr>
            <w:rFonts w:ascii="GHEA Grapalat" w:eastAsia="GHEA Grapalat" w:hAnsi="GHEA Grapalat" w:cs="GHEA Grapalat"/>
            <w:sz w:val="22"/>
            <w:szCs w:val="22"/>
          </w:rPr>
          <w:tag w:val="goog_rdk_99"/>
          <w:id w:val="1672218656"/>
        </w:sdtPr>
        <w:sdtEndPr/>
        <w:sdtContent>
          <w:r w:rsidR="00BF06DC" w:rsidRPr="008F14AD">
            <w:rPr>
              <w:rFonts w:ascii="GHEA Grapalat" w:eastAsia="GHEA Grapalat" w:hAnsi="GHEA Grapalat" w:cs="GHEA Grapalat"/>
              <w:sz w:val="22"/>
              <w:szCs w:val="22"/>
            </w:rPr>
            <w:t>ի</w:t>
          </w:r>
        </w:sdtContent>
      </w:sdt>
      <w:r w:rsidR="00BF06DC" w:rsidRPr="008F14AD">
        <w:rPr>
          <w:rFonts w:ascii="GHEA Grapalat" w:eastAsia="GHEA Grapalat" w:hAnsi="GHEA Grapalat" w:cs="GHEA Grapalat"/>
          <w:sz w:val="22"/>
          <w:szCs w:val="22"/>
        </w:rPr>
        <w:t>ցը 2021 թվականի առաջին կիսամյակում նախորդ տարվա նույն ժամանակահատվածի նկատմամբ բարելավվել է. 2021</w:t>
      </w:r>
      <w:r w:rsidR="00EA7388" w:rsidRPr="008F14AD">
        <w:rPr>
          <w:rFonts w:ascii="GHEA Grapalat" w:eastAsia="GHEA Grapalat" w:hAnsi="GHEA Grapalat" w:cs="GHEA Grapalat"/>
          <w:sz w:val="22"/>
          <w:szCs w:val="22"/>
        </w:rPr>
        <w:t xml:space="preserve"> </w:t>
      </w:r>
      <w:r w:rsidR="00BF06DC" w:rsidRPr="008F14AD">
        <w:rPr>
          <w:rFonts w:ascii="GHEA Grapalat" w:eastAsia="GHEA Grapalat" w:hAnsi="GHEA Grapalat" w:cs="GHEA Grapalat"/>
          <w:sz w:val="22"/>
          <w:szCs w:val="22"/>
        </w:rPr>
        <w:t>թվականի հունվար-հունիսին արտահանման հաշվին ֆինանսավորվել է ներմուծման շուրջ 74.8%-ը:</w:t>
      </w:r>
    </w:p>
    <w:p w:rsidR="00DA41EE" w:rsidRPr="008F14AD" w:rsidRDefault="00DA41EE" w:rsidP="00BF06DC">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5044C3">
      <w:pPr>
        <w:pStyle w:val="a"/>
      </w:pPr>
      <w:r w:rsidRPr="008F14AD">
        <w:t>Ներմուծման ծածկման գործակիցը հունվար-</w:t>
      </w:r>
      <w:r w:rsidR="009E7696" w:rsidRPr="008F14AD">
        <w:t>հունիս</w:t>
      </w:r>
      <w:r w:rsidRPr="008F14AD">
        <w:t xml:space="preserve"> ամիսներին</w:t>
      </w:r>
      <w:r w:rsidRPr="008F14AD">
        <w:rPr>
          <w:vertAlign w:val="superscript"/>
        </w:rPr>
        <w:footnoteReference w:id="16"/>
      </w:r>
    </w:p>
    <w:p w:rsidR="009E7696" w:rsidRPr="008F14AD" w:rsidRDefault="009E7696" w:rsidP="005044C3">
      <w:pPr>
        <w:pStyle w:val="a"/>
        <w:numPr>
          <w:ilvl w:val="0"/>
          <w:numId w:val="0"/>
        </w:numPr>
        <w:rPr>
          <w:color w:val="000000"/>
        </w:rPr>
      </w:pPr>
      <w:r w:rsidRPr="008F14AD">
        <w:drawing>
          <wp:inline distT="0" distB="0" distL="0" distR="0" wp14:anchorId="249571A7" wp14:editId="1435EC63">
            <wp:extent cx="6367549" cy="2194560"/>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41EE" w:rsidRPr="008F14AD" w:rsidRDefault="00DA41EE" w:rsidP="009E7696">
      <w:pPr>
        <w:autoSpaceDE w:val="0"/>
        <w:autoSpaceDN w:val="0"/>
        <w:adjustRightInd w:val="0"/>
        <w:spacing w:line="360" w:lineRule="auto"/>
        <w:ind w:firstLine="567"/>
        <w:jc w:val="both"/>
        <w:rPr>
          <w:rFonts w:ascii="GHEA Grapalat" w:eastAsia="GHEA Grapalat" w:hAnsi="GHEA Grapalat" w:cs="GHEA Grapalat"/>
          <w:sz w:val="22"/>
          <w:szCs w:val="22"/>
        </w:rPr>
      </w:pPr>
    </w:p>
    <w:p w:rsidR="007C7B97"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Արտաքին առևտուրն ըստ գործընկեր երկրների:</w:t>
      </w:r>
      <w:r w:rsidRPr="008F14AD">
        <w:rPr>
          <w:rFonts w:ascii="GHEA Grapalat" w:hAnsi="GHEA Grapalat"/>
          <w:sz w:val="22"/>
          <w:szCs w:val="22"/>
          <w:lang w:val="hy-AM"/>
        </w:rPr>
        <w:t xml:space="preserve"> </w:t>
      </w:r>
      <w:r w:rsidR="007C7B97" w:rsidRPr="008F14AD">
        <w:rPr>
          <w:rFonts w:ascii="GHEA Grapalat" w:eastAsia="GHEA Grapalat" w:hAnsi="GHEA Grapalat" w:cs="GHEA Grapalat"/>
          <w:sz w:val="22"/>
          <w:szCs w:val="22"/>
        </w:rPr>
        <w:t>2021 թվականի առաջին կիսամյակում արտաքին առևտրաշրջանառության աշխարհագրական կառուցվածքում էական փոփոխություններ տեղի չեն ունեցել: ՀՀ արտաքին առևտրաշրջանառության 34.0%-ը բաժին է ընկել ԱՊՀ (որից 31.7%</w:t>
      </w:r>
      <w:r w:rsidR="007C7B97" w:rsidRPr="008F14AD">
        <w:rPr>
          <w:rFonts w:ascii="GHEA Grapalat" w:eastAsia="GHEA Grapalat" w:hAnsi="GHEA Grapalat" w:cs="GHEA Grapalat"/>
          <w:sz w:val="22"/>
          <w:szCs w:val="22"/>
        </w:rPr>
        <w:noBreakHyphen/>
        <w:t xml:space="preserve">ը` ԵԱՏՄ), 20.0%-ը` ԵՄ և 46.0%-ը` այլ երկրներին: ՀՀ արտաքին առևտրաշրջանառության մեջ </w:t>
      </w:r>
      <w:r w:rsidR="007C7B97" w:rsidRPr="008F14AD">
        <w:rPr>
          <w:rFonts w:ascii="GHEA Grapalat" w:eastAsia="GHEA Grapalat" w:hAnsi="GHEA Grapalat" w:cs="GHEA Grapalat"/>
          <w:sz w:val="22"/>
          <w:szCs w:val="22"/>
        </w:rPr>
        <w:lastRenderedPageBreak/>
        <w:t xml:space="preserve">ԱՊՀ երկրների կշիռն ավելացել է 0.2, ԵՄ-ը՝ 1.2 տոկոսային կետով, իսկ այլ երկրների կշիռը նվազել է 1.4 տոկոսային կետով։ </w:t>
      </w:r>
    </w:p>
    <w:p w:rsidR="007C7B97" w:rsidRPr="008F14AD" w:rsidRDefault="007C7B97" w:rsidP="007C7B97">
      <w:pPr>
        <w:autoSpaceDE w:val="0"/>
        <w:autoSpaceDN w:val="0"/>
        <w:adjustRightInd w:val="0"/>
        <w:spacing w:line="360" w:lineRule="auto"/>
        <w:ind w:firstLine="567"/>
        <w:jc w:val="both"/>
        <w:rPr>
          <w:rFonts w:ascii="GHEA Grapalat" w:eastAsia="GHEA Grapalat" w:hAnsi="GHEA Grapalat" w:cs="GHEA Grapalat"/>
          <w:sz w:val="22"/>
          <w:szCs w:val="22"/>
        </w:rPr>
      </w:pPr>
      <w:proofErr w:type="gramStart"/>
      <w:r w:rsidRPr="008F14AD">
        <w:rPr>
          <w:rFonts w:ascii="GHEA Grapalat" w:eastAsia="GHEA Grapalat" w:hAnsi="GHEA Grapalat" w:cs="GHEA Grapalat"/>
          <w:sz w:val="22"/>
          <w:szCs w:val="22"/>
        </w:rPr>
        <w:t>2021 թվականի առաջին կիսամյակում ՀՀ խոշոր առևտրային գործընկերների շրջանակում ընդգրկված էին.</w:t>
      </w:r>
      <w:proofErr w:type="gramEnd"/>
      <w:r w:rsidRPr="008F14AD">
        <w:rPr>
          <w:rFonts w:ascii="GHEA Grapalat" w:eastAsia="GHEA Grapalat" w:hAnsi="GHEA Grapalat" w:cs="GHEA Grapalat"/>
          <w:sz w:val="22"/>
          <w:szCs w:val="22"/>
        </w:rPr>
        <w:t xml:space="preserve"> ԱՊՀ երկրներից՝ Ռուսաստանը (առևտրաշրջանառության 30.7%, նախորդ տարվա 30</w:t>
      </w:r>
      <w:r w:rsidR="00180CFB" w:rsidRPr="008F14AD">
        <w:rPr>
          <w:rFonts w:ascii="GHEA Grapalat" w:eastAsia="GHEA Grapalat" w:hAnsi="GHEA Grapalat" w:cs="GHEA Grapalat"/>
          <w:sz w:val="22"/>
          <w:szCs w:val="22"/>
        </w:rPr>
        <w:t>.</w:t>
      </w:r>
      <w:r w:rsidRPr="008F14AD">
        <w:rPr>
          <w:rFonts w:ascii="GHEA Grapalat" w:eastAsia="GHEA Grapalat" w:hAnsi="GHEA Grapalat" w:cs="GHEA Grapalat"/>
          <w:sz w:val="22"/>
          <w:szCs w:val="22"/>
        </w:rPr>
        <w:t>0%-ի դիմաց), իսկ ԵՄ և այլ երկրներից՝ Չինաստանը (համապատասխանաբար 15.3% և 13.0%), Իրանը (6.3% և 5</w:t>
      </w:r>
      <w:r w:rsidR="00180CFB" w:rsidRPr="008F14AD">
        <w:rPr>
          <w:rFonts w:ascii="GHEA Grapalat" w:eastAsia="GHEA Grapalat" w:hAnsi="GHEA Grapalat" w:cs="GHEA Grapalat"/>
          <w:sz w:val="22"/>
          <w:szCs w:val="22"/>
        </w:rPr>
        <w:t>.</w:t>
      </w:r>
      <w:r w:rsidRPr="008F14AD">
        <w:rPr>
          <w:rFonts w:ascii="GHEA Grapalat" w:eastAsia="GHEA Grapalat" w:hAnsi="GHEA Grapalat" w:cs="GHEA Grapalat"/>
          <w:sz w:val="22"/>
          <w:szCs w:val="22"/>
        </w:rPr>
        <w:t>6%), Շվեյցարիան (5.0% և 7.4%), Գերմանիան (3.8% և 3.5%), Իտալիան (3.5% և 3.4%) և Բուլղարիան (3.2% և 2.8%):</w:t>
      </w:r>
    </w:p>
    <w:p w:rsidR="00DA41EE"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B57822">
      <w:pPr>
        <w:pStyle w:val="Heading1"/>
        <w:ind w:firstLine="567"/>
        <w:rPr>
          <w:rFonts w:ascii="GHEA Grapalat" w:eastAsia="GHEA Grapalat" w:hAnsi="GHEA Grapalat"/>
          <w:i w:val="0"/>
          <w:sz w:val="22"/>
          <w:szCs w:val="22"/>
        </w:rPr>
      </w:pPr>
      <w:bookmarkStart w:id="33" w:name="_Toc71311886"/>
      <w:bookmarkStart w:id="34" w:name="_Toc79417475"/>
      <w:bookmarkStart w:id="35" w:name="_Toc79417555"/>
      <w:r w:rsidRPr="008F14AD">
        <w:rPr>
          <w:rFonts w:ascii="GHEA Grapalat" w:eastAsia="GHEA Grapalat" w:hAnsi="GHEA Grapalat"/>
          <w:i w:val="0"/>
          <w:sz w:val="22"/>
          <w:szCs w:val="22"/>
        </w:rPr>
        <w:t>2.2.5. Փոխարժեքներ</w:t>
      </w:r>
      <w:bookmarkEnd w:id="33"/>
      <w:bookmarkEnd w:id="34"/>
      <w:bookmarkEnd w:id="35"/>
    </w:p>
    <w:p w:rsidR="007C7B97"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Երկկողմանի փոխարժեքներ։</w:t>
      </w:r>
      <w:r w:rsidRPr="008F14AD">
        <w:rPr>
          <w:rFonts w:ascii="GHEA Grapalat" w:hAnsi="GHEA Grapalat"/>
          <w:sz w:val="22"/>
          <w:szCs w:val="22"/>
          <w:lang w:val="hy-AM"/>
        </w:rPr>
        <w:t xml:space="preserve"> </w:t>
      </w:r>
      <w:r w:rsidR="007C7B97" w:rsidRPr="008F14AD">
        <w:rPr>
          <w:rFonts w:ascii="GHEA Grapalat" w:eastAsia="GHEA Grapalat" w:hAnsi="GHEA Grapalat" w:cs="GHEA Grapalat"/>
          <w:sz w:val="22"/>
          <w:szCs w:val="22"/>
        </w:rPr>
        <w:t xml:space="preserve">2021 թվականի առաջին կիսամյակում ՀՀ դրամը շարունակել է արժեզրկվել՝ հիմնականում պայմանավորված համավարակի և Արցախյան պատերազմի հետևանքով ձևավորված սպասումներով։ ԱՄՆ դոլարի և </w:t>
      </w:r>
      <w:r w:rsidR="00233D00" w:rsidRPr="008F14AD">
        <w:rPr>
          <w:rFonts w:ascii="GHEA Grapalat" w:eastAsia="GHEA Grapalat" w:hAnsi="GHEA Grapalat" w:cs="GHEA Grapalat"/>
          <w:sz w:val="22"/>
          <w:szCs w:val="22"/>
        </w:rPr>
        <w:t>ե</w:t>
      </w:r>
      <w:r w:rsidR="007C7B97" w:rsidRPr="008F14AD">
        <w:rPr>
          <w:rFonts w:ascii="GHEA Grapalat" w:eastAsia="GHEA Grapalat" w:hAnsi="GHEA Grapalat" w:cs="GHEA Grapalat"/>
          <w:sz w:val="22"/>
          <w:szCs w:val="22"/>
        </w:rPr>
        <w:t>վրոյի նկատմամբ ՀՀ դրամը 2021 թվականի հունվար-հունիս ամիսներին նախորդ տարվա նույն ժամանակահատվածի համեմատ արժեզրկվել է համապատասխանաբար 7.4% և 15.4%-ով։ Ընթացիկ տարվա առաջին կիսամյակի ընթացքում տնտեսական դրական զարգացումներով, ինչպես նաև ՀՀ ԿԲ համապատասխան արձագանք</w:t>
      </w:r>
      <w:r w:rsidR="00233D00" w:rsidRPr="008F14AD">
        <w:rPr>
          <w:rFonts w:ascii="GHEA Grapalat" w:eastAsia="GHEA Grapalat" w:hAnsi="GHEA Grapalat" w:cs="GHEA Grapalat"/>
          <w:sz w:val="22"/>
          <w:szCs w:val="22"/>
        </w:rPr>
        <w:t>մամբ</w:t>
      </w:r>
      <w:r w:rsidR="007C7B97" w:rsidRPr="008F14AD">
        <w:rPr>
          <w:rFonts w:ascii="GHEA Grapalat" w:eastAsia="GHEA Grapalat" w:hAnsi="GHEA Grapalat" w:cs="GHEA Grapalat"/>
          <w:sz w:val="22"/>
          <w:szCs w:val="22"/>
        </w:rPr>
        <w:t xml:space="preserve"> պայմանավորված (վերաֆինանսավորման տոկոսադրույքի բարձրացում, արտարժութային գործառնություններ)</w:t>
      </w:r>
      <w:r w:rsidR="00233D00" w:rsidRPr="008F14AD">
        <w:rPr>
          <w:rFonts w:ascii="GHEA Grapalat" w:eastAsia="GHEA Grapalat" w:hAnsi="GHEA Grapalat" w:cs="GHEA Grapalat"/>
          <w:sz w:val="22"/>
          <w:szCs w:val="22"/>
        </w:rPr>
        <w:t>՝</w:t>
      </w:r>
      <w:r w:rsidR="007C7B97" w:rsidRPr="008F14AD">
        <w:rPr>
          <w:rFonts w:ascii="GHEA Grapalat" w:eastAsia="GHEA Grapalat" w:hAnsi="GHEA Grapalat" w:cs="GHEA Grapalat"/>
          <w:sz w:val="22"/>
          <w:szCs w:val="22"/>
        </w:rPr>
        <w:t xml:space="preserve"> ԱՄՆ դոլարի նկատմամբ ՀՀ դրամը հարաբերականորեն կայուն վարքագիծ է դրսևորել, այդու</w:t>
      </w:r>
      <w:r w:rsidR="00233D00" w:rsidRPr="008F14AD">
        <w:rPr>
          <w:rFonts w:ascii="GHEA Grapalat" w:eastAsia="GHEA Grapalat" w:hAnsi="GHEA Grapalat" w:cs="GHEA Grapalat"/>
          <w:sz w:val="22"/>
          <w:szCs w:val="22"/>
        </w:rPr>
        <w:t>հ</w:t>
      </w:r>
      <w:r w:rsidR="007C7B97" w:rsidRPr="008F14AD">
        <w:rPr>
          <w:rFonts w:ascii="GHEA Grapalat" w:eastAsia="GHEA Grapalat" w:hAnsi="GHEA Grapalat" w:cs="GHEA Grapalat"/>
          <w:sz w:val="22"/>
          <w:szCs w:val="22"/>
        </w:rPr>
        <w:t>ա</w:t>
      </w:r>
      <w:r w:rsidR="00233D00" w:rsidRPr="008F14AD">
        <w:rPr>
          <w:rFonts w:ascii="GHEA Grapalat" w:eastAsia="GHEA Grapalat" w:hAnsi="GHEA Grapalat" w:cs="GHEA Grapalat"/>
          <w:sz w:val="22"/>
          <w:szCs w:val="22"/>
        </w:rPr>
        <w:t>ն</w:t>
      </w:r>
      <w:r w:rsidR="007C7B97" w:rsidRPr="008F14AD">
        <w:rPr>
          <w:rFonts w:ascii="GHEA Grapalat" w:eastAsia="GHEA Grapalat" w:hAnsi="GHEA Grapalat" w:cs="GHEA Grapalat"/>
          <w:sz w:val="22"/>
          <w:szCs w:val="22"/>
        </w:rPr>
        <w:t xml:space="preserve">դերձ՝ առաջին եռամսյակում դիտվել է թույլ արժեզրկման, իսկ երկրորդ եռամսյակում՝ արժևորման միտում, որն արագացել է հունիս ամսին։ Ընթացիկ տարվա առաջին կիսամյակի ընթացքում առավելագույն տատանումը կազմել է 7.8%, իսկ փոխարժեքի առավելագույն՝ 537.4 արժեքը գրանցվել է ապրիլի 8-ին՝ կիսամյակի միջին փոխարժեքը կազմել է 522.1: Առաջին կիսամյակում ՀՀ դրամի փոխարժեքի </w:t>
      </w:r>
      <w:r w:rsidR="00233D00" w:rsidRPr="008F14AD">
        <w:rPr>
          <w:rFonts w:ascii="GHEA Grapalat" w:eastAsia="GHEA Grapalat" w:hAnsi="GHEA Grapalat" w:cs="GHEA Grapalat"/>
          <w:sz w:val="22"/>
          <w:szCs w:val="22"/>
        </w:rPr>
        <w:t>ե</w:t>
      </w:r>
      <w:r w:rsidR="007C7B97" w:rsidRPr="008F14AD">
        <w:rPr>
          <w:rFonts w:ascii="GHEA Grapalat" w:eastAsia="GHEA Grapalat" w:hAnsi="GHEA Grapalat" w:cs="GHEA Grapalat"/>
          <w:sz w:val="22"/>
          <w:szCs w:val="22"/>
        </w:rPr>
        <w:t xml:space="preserve">վրոյի նկատմամբ առավելագույն տատանումը կազմել է 8.4%, նվազագույն՝ 589.7 արժեքը գրանցվել է հունիսի 30-ին, իսկ եռամսյակային միջինը կազմել է 628.7։ </w:t>
      </w:r>
    </w:p>
    <w:p w:rsidR="007C7B97" w:rsidRPr="008F14AD" w:rsidRDefault="007C7B97"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eastAsia="GHEA Grapalat" w:hAnsi="GHEA Grapalat" w:cs="GHEA Grapalat"/>
          <w:sz w:val="22"/>
          <w:szCs w:val="22"/>
        </w:rPr>
        <w:t xml:space="preserve">ՀՀ դրամը ՌԴ ռուբլու նկատմամբ 2021 թվականի հունվար-հունիս ամիսներին նույնպես արժեզրկվել է՝ պայմանավորված ամերիկյան դոլարի նկատմամբ միջազգային արժութային շուկայում ՌԴ ռուբլու դրսևորած միտումով։ ՀՀ դրամի միջին փոխարժեքը ՌԴ ռուբլու նկատմամբ ընթացիկ տարվա հունվար-հունիս ամիսներին նախորդ տարվա նույն ժամանակահատվածի համեմատությամբ արժեզրկվել է 0.5%-ով՝ միջազգային շուկայում ռուսական ռուբլու դիրքի ամրապնդմամբ պայմանավորված, իսկ հունիս ամսին ՀՀ դրամը ռուբլու նկատմամբ նախորդ տարվա հունիս ամսվա համեմատ արժեզրկվել է 1.7%-ով: </w:t>
      </w:r>
    </w:p>
    <w:p w:rsidR="007C7B97" w:rsidRPr="008F14AD"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lastRenderedPageBreak/>
        <w:t>Արդյունավետ փոխարժեքներ:</w:t>
      </w:r>
      <w:r w:rsidRPr="008F14AD">
        <w:rPr>
          <w:rFonts w:ascii="GHEA Grapalat" w:hAnsi="GHEA Grapalat"/>
          <w:sz w:val="22"/>
          <w:szCs w:val="22"/>
          <w:lang w:val="hy-AM"/>
        </w:rPr>
        <w:t xml:space="preserve"> </w:t>
      </w:r>
      <w:bookmarkStart w:id="36" w:name="_Toc6389323"/>
      <w:bookmarkStart w:id="37" w:name="_Toc37763590"/>
      <w:r w:rsidR="007C7B97" w:rsidRPr="008F14AD">
        <w:rPr>
          <w:rFonts w:ascii="GHEA Grapalat" w:eastAsia="GHEA Grapalat" w:hAnsi="GHEA Grapalat" w:cs="GHEA Grapalat"/>
          <w:sz w:val="22"/>
          <w:szCs w:val="22"/>
        </w:rPr>
        <w:t>ՀՀ արտաքին առևտրի տեսանկյունից առավել կարևոր արժույթներից բաղկացած զամբյուղի նկատմամբ ՀՀ ազգային արժույթն անվանական արտահայտությամբ 2021 թվականի հունվար-մայիս ամիսներին արժեզրկվել է 5.9%-ով, իսկ իրական արտահայտությամբ՝ 5.8%-ով, ինչը, այլ հավասար պայմաններում, իր դրական ազդեցությունն է ունեցել առևտրային հաշվեկշռի բարելավման գործում։</w:t>
      </w:r>
    </w:p>
    <w:p w:rsidR="005C5684" w:rsidRPr="008F14AD" w:rsidRDefault="005C5684" w:rsidP="007C7B97">
      <w:pPr>
        <w:autoSpaceDE w:val="0"/>
        <w:autoSpaceDN w:val="0"/>
        <w:adjustRightInd w:val="0"/>
        <w:spacing w:line="360" w:lineRule="auto"/>
        <w:ind w:firstLine="567"/>
        <w:jc w:val="both"/>
        <w:rPr>
          <w:rFonts w:ascii="GHEA Grapalat" w:eastAsia="GHEA Grapalat" w:hAnsi="GHEA Grapalat" w:cs="GHEA Grapalat"/>
          <w:sz w:val="22"/>
          <w:szCs w:val="22"/>
        </w:rPr>
      </w:pPr>
    </w:p>
    <w:tbl>
      <w:tblPr>
        <w:tblStyle w:val="TableGrid912"/>
        <w:tblW w:w="0" w:type="auto"/>
        <w:tblLook w:val="04A0" w:firstRow="1" w:lastRow="0" w:firstColumn="1" w:lastColumn="0" w:noHBand="0" w:noVBand="1"/>
      </w:tblPr>
      <w:tblGrid>
        <w:gridCol w:w="5139"/>
        <w:gridCol w:w="5283"/>
      </w:tblGrid>
      <w:tr w:rsidR="007C7B97" w:rsidRPr="008F14AD" w:rsidTr="007C7B97">
        <w:trPr>
          <w:trHeight w:val="309"/>
        </w:trPr>
        <w:tc>
          <w:tcPr>
            <w:tcW w:w="0" w:type="auto"/>
          </w:tcPr>
          <w:p w:rsidR="007C7B97" w:rsidRPr="008F14AD" w:rsidRDefault="007C7B97" w:rsidP="005044C3">
            <w:pPr>
              <w:ind w:right="217"/>
              <w:jc w:val="both"/>
              <w:rPr>
                <w:rFonts w:ascii="GHEA Grapalat" w:hAnsi="GHEA Grapalat" w:cs="Sylfaen"/>
                <w:i/>
                <w:sz w:val="18"/>
                <w:szCs w:val="18"/>
              </w:rPr>
            </w:pPr>
            <w:r w:rsidRPr="008F14AD">
              <w:rPr>
                <w:rFonts w:ascii="GHEA Grapalat" w:hAnsi="GHEA Grapalat" w:cs="Sylfaen"/>
                <w:b/>
                <w:i/>
                <w:sz w:val="18"/>
                <w:szCs w:val="18"/>
                <w:lang w:val="hy-AM"/>
              </w:rPr>
              <w:t xml:space="preserve">Գծապատկեր </w:t>
            </w:r>
            <w:r w:rsidR="005044C3" w:rsidRPr="008F14AD">
              <w:rPr>
                <w:rFonts w:ascii="GHEA Grapalat" w:hAnsi="GHEA Grapalat" w:cs="Sylfaen"/>
                <w:b/>
                <w:i/>
                <w:sz w:val="18"/>
                <w:szCs w:val="18"/>
              </w:rPr>
              <w:t>10</w:t>
            </w:r>
            <w:r w:rsidRPr="008F14AD">
              <w:rPr>
                <w:rFonts w:ascii="GHEA Grapalat" w:hAnsi="GHEA Grapalat" w:cs="Sylfaen"/>
                <w:b/>
                <w:i/>
                <w:sz w:val="18"/>
                <w:szCs w:val="18"/>
                <w:lang w:val="hy-AM"/>
              </w:rPr>
              <w:t xml:space="preserve">. </w:t>
            </w:r>
            <w:r w:rsidRPr="008F14AD">
              <w:rPr>
                <w:rFonts w:ascii="GHEA Grapalat" w:hAnsi="GHEA Grapalat" w:cs="Sylfaen"/>
                <w:i/>
                <w:sz w:val="18"/>
                <w:szCs w:val="18"/>
                <w:lang w:val="hy-AM"/>
              </w:rPr>
              <w:t>ՀՀ դրամի անվանական փոխարժեքի օրական դինամիկան</w:t>
            </w:r>
            <w:r w:rsidR="005044C3" w:rsidRPr="008F14AD">
              <w:rPr>
                <w:rFonts w:ascii="GHEA Grapalat" w:hAnsi="GHEA Grapalat" w:cs="Sylfaen"/>
                <w:i/>
                <w:sz w:val="18"/>
                <w:szCs w:val="18"/>
              </w:rPr>
              <w:t xml:space="preserve"> </w:t>
            </w:r>
            <w:r w:rsidRPr="008F14AD">
              <w:rPr>
                <w:rFonts w:ascii="GHEA Grapalat" w:hAnsi="GHEA Grapalat" w:cs="Sylfaen"/>
                <w:i/>
                <w:sz w:val="18"/>
                <w:szCs w:val="18"/>
                <w:lang w:val="hy-AM"/>
              </w:rPr>
              <w:t>հիմնական արժույթների նկատմամբ (աճ՝ արժեզրկում)</w:t>
            </w:r>
          </w:p>
          <w:p w:rsidR="007C7B97" w:rsidRPr="008F14AD" w:rsidRDefault="005044C3" w:rsidP="005839A7">
            <w:pPr>
              <w:spacing w:line="276" w:lineRule="auto"/>
              <w:ind w:right="-268"/>
              <w:jc w:val="both"/>
              <w:rPr>
                <w:rFonts w:ascii="GHEA Grapalat" w:hAnsi="GHEA Grapalat" w:cs="Sylfaen"/>
                <w:i/>
                <w:sz w:val="18"/>
                <w:szCs w:val="18"/>
                <w:lang w:val="hy-AM"/>
              </w:rPr>
            </w:pPr>
            <w:r w:rsidRPr="008F14AD">
              <w:rPr>
                <w:rFonts w:ascii="GHEA Grapalat" w:hAnsi="GHEA Grapalat" w:cs="Sylfaen"/>
                <w:i/>
                <w:noProof/>
                <w:sz w:val="18"/>
                <w:szCs w:val="18"/>
              </w:rPr>
              <w:drawing>
                <wp:anchor distT="0" distB="0" distL="114300" distR="114300" simplePos="0" relativeHeight="251666432" behindDoc="1" locked="0" layoutInCell="1" allowOverlap="1" wp14:anchorId="73BA47D6" wp14:editId="4C62CD95">
                  <wp:simplePos x="0" y="0"/>
                  <wp:positionH relativeFrom="margin">
                    <wp:posOffset>-5715</wp:posOffset>
                  </wp:positionH>
                  <wp:positionV relativeFrom="paragraph">
                    <wp:posOffset>55245</wp:posOffset>
                  </wp:positionV>
                  <wp:extent cx="3183255" cy="2185670"/>
                  <wp:effectExtent l="0" t="0" r="0" b="5080"/>
                  <wp:wrapTight wrapText="bothSides">
                    <wp:wrapPolygon edited="0">
                      <wp:start x="0" y="0"/>
                      <wp:lineTo x="0" y="21650"/>
                      <wp:lineTo x="21587" y="21650"/>
                      <wp:lineTo x="21587"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7C7B97" w:rsidRPr="008F14AD">
              <w:rPr>
                <w:rFonts w:ascii="GHEA Grapalat" w:hAnsi="GHEA Grapalat" w:cs="Sylfaen"/>
                <w:i/>
                <w:sz w:val="18"/>
                <w:szCs w:val="18"/>
                <w:lang w:val="hy-AM"/>
              </w:rPr>
              <w:t>Աղբյուրը՝ ՀՀ ԿԲ, ՀՀ ՖՆ հաշվարկներ</w:t>
            </w:r>
          </w:p>
        </w:tc>
        <w:tc>
          <w:tcPr>
            <w:tcW w:w="0" w:type="auto"/>
          </w:tcPr>
          <w:p w:rsidR="007C7B97" w:rsidRPr="008F14AD" w:rsidRDefault="007C7B97" w:rsidP="005839A7">
            <w:pPr>
              <w:ind w:right="217"/>
              <w:jc w:val="both"/>
              <w:rPr>
                <w:rFonts w:ascii="GHEA Grapalat" w:hAnsi="GHEA Grapalat" w:cs="Sylfaen"/>
                <w:i/>
                <w:sz w:val="18"/>
                <w:szCs w:val="18"/>
                <w:lang w:val="hy-AM"/>
              </w:rPr>
            </w:pPr>
            <w:r w:rsidRPr="008F14AD">
              <w:rPr>
                <w:rFonts w:ascii="GHEA Grapalat" w:hAnsi="GHEA Grapalat" w:cs="Sylfaen"/>
                <w:i/>
                <w:noProof/>
                <w:sz w:val="18"/>
                <w:szCs w:val="18"/>
              </w:rPr>
              <w:drawing>
                <wp:anchor distT="0" distB="0" distL="114300" distR="114300" simplePos="0" relativeHeight="251665408" behindDoc="1" locked="0" layoutInCell="1" allowOverlap="1" wp14:anchorId="0575BC1A" wp14:editId="10BDE54D">
                  <wp:simplePos x="0" y="0"/>
                  <wp:positionH relativeFrom="column">
                    <wp:posOffset>-20320</wp:posOffset>
                  </wp:positionH>
                  <wp:positionV relativeFrom="paragraph">
                    <wp:posOffset>517525</wp:posOffset>
                  </wp:positionV>
                  <wp:extent cx="3276600" cy="2185035"/>
                  <wp:effectExtent l="0" t="0" r="0" b="5715"/>
                  <wp:wrapTight wrapText="bothSides">
                    <wp:wrapPolygon edited="0">
                      <wp:start x="0" y="0"/>
                      <wp:lineTo x="0" y="21656"/>
                      <wp:lineTo x="21600" y="21656"/>
                      <wp:lineTo x="21600"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8F14AD">
              <w:rPr>
                <w:rFonts w:ascii="GHEA Grapalat" w:hAnsi="GHEA Grapalat" w:cs="Sylfaen"/>
                <w:b/>
                <w:i/>
                <w:sz w:val="18"/>
                <w:szCs w:val="18"/>
                <w:lang w:val="hy-AM"/>
              </w:rPr>
              <w:t>Գծապատկեր 1</w:t>
            </w:r>
            <w:r w:rsidR="005044C3" w:rsidRPr="008F14AD">
              <w:rPr>
                <w:rFonts w:ascii="GHEA Grapalat" w:hAnsi="GHEA Grapalat" w:cs="Sylfaen"/>
                <w:b/>
                <w:i/>
                <w:sz w:val="18"/>
                <w:szCs w:val="18"/>
              </w:rPr>
              <w:t>1</w:t>
            </w:r>
            <w:r w:rsidRPr="008F14AD">
              <w:rPr>
                <w:rFonts w:ascii="GHEA Grapalat" w:hAnsi="GHEA Grapalat" w:cs="Sylfaen"/>
                <w:b/>
                <w:i/>
                <w:sz w:val="18"/>
                <w:szCs w:val="18"/>
                <w:lang w:val="hy-AM"/>
              </w:rPr>
              <w:t>.</w:t>
            </w:r>
            <w:r w:rsidRPr="008F14AD">
              <w:rPr>
                <w:rFonts w:ascii="GHEA Grapalat" w:hAnsi="GHEA Grapalat" w:cs="Sylfaen"/>
                <w:i/>
                <w:sz w:val="18"/>
                <w:szCs w:val="18"/>
                <w:lang w:val="hy-AM"/>
              </w:rPr>
              <w:t xml:space="preserve"> ՀՀ իրական և անվանական արդյունավետ փոխարժեքների կուտակային տ/տ աճերի դինամիկան (աճ՝ արժևորում) </w:t>
            </w:r>
          </w:p>
          <w:p w:rsidR="007C7B97" w:rsidRPr="008F14AD" w:rsidRDefault="007C7B97" w:rsidP="005839A7">
            <w:pPr>
              <w:spacing w:line="276" w:lineRule="auto"/>
              <w:ind w:right="-268"/>
              <w:jc w:val="both"/>
              <w:rPr>
                <w:rFonts w:ascii="GHEA Grapalat" w:hAnsi="GHEA Grapalat" w:cs="Sylfaen"/>
                <w:sz w:val="16"/>
                <w:szCs w:val="16"/>
                <w:lang w:val="hy-AM"/>
              </w:rPr>
            </w:pPr>
            <w:r w:rsidRPr="008F14AD">
              <w:rPr>
                <w:rFonts w:ascii="GHEA Grapalat" w:hAnsi="GHEA Grapalat" w:cs="Sylfaen"/>
                <w:i/>
                <w:sz w:val="18"/>
                <w:szCs w:val="18"/>
                <w:lang w:val="hy-AM"/>
              </w:rPr>
              <w:t>Աղբյուրը՝ ՀՀ ԿԲ, ՀՀ ՖՆ հաշվարկներ</w:t>
            </w:r>
          </w:p>
        </w:tc>
      </w:tr>
      <w:tr w:rsidR="005C5684" w:rsidRPr="008F14AD" w:rsidTr="007C7B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0" w:type="auto"/>
          </w:tcPr>
          <w:p w:rsidR="005C5684" w:rsidRPr="008F14AD" w:rsidRDefault="005C5684" w:rsidP="005044C3">
            <w:pPr>
              <w:autoSpaceDE w:val="0"/>
              <w:autoSpaceDN w:val="0"/>
              <w:adjustRightInd w:val="0"/>
              <w:spacing w:line="360" w:lineRule="auto"/>
              <w:ind w:firstLine="567"/>
              <w:jc w:val="both"/>
              <w:rPr>
                <w:rFonts w:ascii="GHEA Grapalat" w:eastAsia="GHEA Grapalat" w:hAnsi="GHEA Grapalat" w:cs="GHEA Grapalat"/>
              </w:rPr>
            </w:pPr>
          </w:p>
        </w:tc>
        <w:tc>
          <w:tcPr>
            <w:tcW w:w="0" w:type="auto"/>
          </w:tcPr>
          <w:p w:rsidR="005C5684" w:rsidRPr="008F14AD" w:rsidRDefault="005C5684">
            <w:pPr>
              <w:spacing w:line="276" w:lineRule="auto"/>
              <w:ind w:right="-268"/>
              <w:jc w:val="both"/>
              <w:rPr>
                <w:rFonts w:ascii="GHEA Grapalat" w:hAnsi="GHEA Grapalat" w:cs="Sylfaen"/>
                <w:sz w:val="16"/>
                <w:szCs w:val="16"/>
                <w:lang w:val="hy-AM"/>
              </w:rPr>
            </w:pPr>
          </w:p>
        </w:tc>
      </w:tr>
    </w:tbl>
    <w:p w:rsidR="00DA41EE" w:rsidRPr="008F14AD" w:rsidRDefault="00DA41EE" w:rsidP="00B57822">
      <w:pPr>
        <w:pStyle w:val="Heading1"/>
        <w:ind w:firstLine="567"/>
        <w:rPr>
          <w:rFonts w:ascii="GHEA Grapalat" w:eastAsia="GHEA Grapalat" w:hAnsi="GHEA Grapalat"/>
          <w:i w:val="0"/>
          <w:sz w:val="22"/>
          <w:szCs w:val="22"/>
        </w:rPr>
      </w:pPr>
      <w:bookmarkStart w:id="38" w:name="_Toc71311887"/>
      <w:bookmarkStart w:id="39" w:name="_Toc79417476"/>
      <w:bookmarkStart w:id="40" w:name="_Toc79417556"/>
      <w:r w:rsidRPr="008F14AD">
        <w:rPr>
          <w:rFonts w:ascii="GHEA Grapalat" w:eastAsia="GHEA Grapalat" w:hAnsi="GHEA Grapalat"/>
          <w:i w:val="0"/>
          <w:sz w:val="22"/>
          <w:szCs w:val="22"/>
        </w:rPr>
        <w:t>2.2.6. Ֆինանսական շուկա</w:t>
      </w:r>
      <w:bookmarkEnd w:id="36"/>
      <w:bookmarkEnd w:id="37"/>
      <w:r w:rsidRPr="008F14AD">
        <w:rPr>
          <w:rFonts w:ascii="GHEA Grapalat" w:eastAsia="GHEA Grapalat" w:hAnsi="GHEA Grapalat"/>
          <w:i w:val="0"/>
          <w:sz w:val="22"/>
          <w:szCs w:val="22"/>
        </w:rPr>
        <w:t>ներ</w:t>
      </w:r>
      <w:r w:rsidRPr="008F14AD">
        <w:rPr>
          <w:rFonts w:ascii="GHEA Grapalat" w:eastAsia="GHEA Grapalat" w:hAnsi="GHEA Grapalat"/>
          <w:i w:val="0"/>
          <w:sz w:val="22"/>
          <w:szCs w:val="22"/>
          <w:vertAlign w:val="superscript"/>
        </w:rPr>
        <w:footnoteReference w:id="17"/>
      </w:r>
      <w:bookmarkEnd w:id="38"/>
      <w:bookmarkEnd w:id="39"/>
      <w:bookmarkEnd w:id="40"/>
    </w:p>
    <w:p w:rsidR="00DA41EE" w:rsidRPr="008F14AD" w:rsidRDefault="00DA41EE" w:rsidP="00B57822">
      <w:pPr>
        <w:autoSpaceDE w:val="0"/>
        <w:autoSpaceDN w:val="0"/>
        <w:adjustRightInd w:val="0"/>
        <w:spacing w:line="360" w:lineRule="auto"/>
        <w:ind w:firstLine="567"/>
        <w:jc w:val="both"/>
        <w:rPr>
          <w:rFonts w:ascii="GHEA Grapalat" w:eastAsia="GHEA Grapalat" w:hAnsi="GHEA Grapalat" w:cs="GHEA Grapalat"/>
          <w:sz w:val="22"/>
          <w:szCs w:val="22"/>
        </w:rPr>
      </w:pPr>
      <w:r w:rsidRPr="008F14AD">
        <w:rPr>
          <w:rFonts w:ascii="GHEA Grapalat" w:hAnsi="GHEA Grapalat"/>
          <w:b/>
          <w:i/>
          <w:sz w:val="22"/>
          <w:szCs w:val="22"/>
          <w:lang w:val="hy-AM"/>
        </w:rPr>
        <w:t>Վարկեր և ավանդներ:</w:t>
      </w:r>
      <w:r w:rsidRPr="008F14AD">
        <w:rPr>
          <w:rFonts w:ascii="GHEA Grapalat" w:hAnsi="GHEA Grapalat"/>
          <w:sz w:val="22"/>
          <w:szCs w:val="22"/>
          <w:lang w:val="hy-AM"/>
        </w:rPr>
        <w:t xml:space="preserve"> </w:t>
      </w:r>
      <w:r w:rsidR="005044C3" w:rsidRPr="008F14AD">
        <w:rPr>
          <w:rFonts w:ascii="GHEA Grapalat" w:eastAsia="GHEA Grapalat" w:hAnsi="GHEA Grapalat" w:cs="GHEA Grapalat"/>
          <w:sz w:val="22"/>
          <w:szCs w:val="22"/>
        </w:rPr>
        <w:t>2021 թվականի առաջին կիսամյակում առևտրային բանկերի կողմից ռեզիդենտներին տրամադրված վարկերի աճի տեմպն ունեցել է դանդաղման միտում՝ հունիսին կազմելով 2.2%</w:t>
      </w:r>
      <w:r w:rsidR="005044C3" w:rsidRPr="008F14AD">
        <w:rPr>
          <w:rFonts w:ascii="GHEA Grapalat" w:eastAsia="GHEA Grapalat" w:hAnsi="GHEA Grapalat" w:cs="GHEA Grapalat"/>
          <w:sz w:val="22"/>
          <w:szCs w:val="22"/>
          <w:vertAlign w:val="superscript"/>
        </w:rPr>
        <w:footnoteReference w:id="18"/>
      </w:r>
      <w:r w:rsidR="005044C3" w:rsidRPr="008F14AD">
        <w:rPr>
          <w:rFonts w:ascii="GHEA Grapalat" w:eastAsia="GHEA Grapalat" w:hAnsi="GHEA Grapalat" w:cs="GHEA Grapalat"/>
          <w:sz w:val="22"/>
          <w:szCs w:val="22"/>
        </w:rPr>
        <w:t>՝ 2020 թվականի հունիսի 18.7%-ի համեմատ: Վարկերի աճին 3.2 տոկոսային կետով նպաստել է դրամային վարկերի աճը, իսկ արտարժութային վարկերը ունեցել են</w:t>
      </w:r>
      <w:r w:rsidR="00EA7388" w:rsidRPr="008F14AD">
        <w:rPr>
          <w:rFonts w:ascii="GHEA Grapalat" w:eastAsia="GHEA Grapalat" w:hAnsi="GHEA Grapalat" w:cs="GHEA Grapalat"/>
          <w:sz w:val="22"/>
          <w:szCs w:val="22"/>
        </w:rPr>
        <w:t xml:space="preserve"> </w:t>
      </w:r>
      <w:r w:rsidR="005044C3" w:rsidRPr="008F14AD">
        <w:rPr>
          <w:rFonts w:ascii="GHEA Grapalat" w:eastAsia="GHEA Grapalat" w:hAnsi="GHEA Grapalat" w:cs="GHEA Grapalat"/>
          <w:sz w:val="22"/>
          <w:szCs w:val="22"/>
        </w:rPr>
        <w:t>բացասական նպաստում՝ -1.0 տոկոսային կետով: Վարկերի աճին հիմնականում նպաստել է հիպոտեկային (4.2 տոկոսային կետ) և շինարարության ոլորտներին տրամադրված (2.3 տոկոսային կետ) վարկերի աճը, իսկ սպառողական, առևտրի ոլորտի և այլ վարկերը</w:t>
      </w:r>
      <w:r w:rsidR="00EA7388" w:rsidRPr="008F14AD">
        <w:rPr>
          <w:rFonts w:ascii="GHEA Grapalat" w:eastAsia="GHEA Grapalat" w:hAnsi="GHEA Grapalat" w:cs="GHEA Grapalat"/>
          <w:sz w:val="22"/>
          <w:szCs w:val="22"/>
        </w:rPr>
        <w:t xml:space="preserve"> </w:t>
      </w:r>
      <w:r w:rsidR="005044C3" w:rsidRPr="008F14AD">
        <w:rPr>
          <w:rFonts w:ascii="GHEA Grapalat" w:eastAsia="GHEA Grapalat" w:hAnsi="GHEA Grapalat" w:cs="GHEA Grapalat"/>
          <w:sz w:val="22"/>
          <w:szCs w:val="22"/>
        </w:rPr>
        <w:t>բացասական նպաստում են ունեցել:</w:t>
      </w:r>
    </w:p>
    <w:p w:rsidR="00DA41EE" w:rsidRPr="008F14AD" w:rsidRDefault="00DA41EE" w:rsidP="007402A6">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8F14AD" w:rsidRDefault="00DA41EE" w:rsidP="005044C3">
      <w:pPr>
        <w:pStyle w:val="a"/>
        <w:numPr>
          <w:ilvl w:val="0"/>
          <w:numId w:val="23"/>
        </w:numPr>
        <w:ind w:left="0" w:firstLine="0"/>
        <w:rPr>
          <w:lang w:val="hy-AM"/>
        </w:rPr>
      </w:pPr>
      <w:r w:rsidRPr="008F14AD">
        <w:rPr>
          <w:lang w:val="hy-AM"/>
        </w:rPr>
        <w:lastRenderedPageBreak/>
        <w:t>Ռեզիդենտների վարկերի և ավանդների ծավալների աճը (նախորդ տարվա</w:t>
      </w:r>
      <w:r w:rsidR="005044C3" w:rsidRPr="008F14AD">
        <w:t xml:space="preserve"> </w:t>
      </w:r>
      <w:r w:rsidRPr="008F14AD">
        <w:rPr>
          <w:lang w:val="hy-AM"/>
        </w:rPr>
        <w:t>նկատմամբ, %)</w:t>
      </w:r>
      <w:r w:rsidRPr="008F14AD">
        <w:rPr>
          <w:rStyle w:val="FootnoteReference"/>
          <w:lang w:val="hy-AM"/>
        </w:rPr>
        <w:footnoteReference w:id="19"/>
      </w:r>
    </w:p>
    <w:p w:rsidR="005044C3" w:rsidRPr="008F14AD" w:rsidRDefault="005044C3" w:rsidP="005044C3">
      <w:pPr>
        <w:pStyle w:val="a"/>
        <w:numPr>
          <w:ilvl w:val="0"/>
          <w:numId w:val="0"/>
        </w:numPr>
        <w:ind w:left="2771" w:hanging="2771"/>
        <w:rPr>
          <w:rFonts w:eastAsia="Calibri"/>
          <w:sz w:val="28"/>
          <w:lang w:val="ru-RU"/>
        </w:rPr>
      </w:pPr>
      <w:r w:rsidRPr="008F14AD">
        <w:drawing>
          <wp:inline distT="0" distB="0" distL="0" distR="0" wp14:anchorId="601262C2" wp14:editId="3C6397A0">
            <wp:extent cx="2919046" cy="2400300"/>
            <wp:effectExtent l="57150" t="0" r="53340" b="114300"/>
            <wp:docPr id="2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F14AD">
        <w:drawing>
          <wp:inline distT="0" distB="0" distL="0" distR="0" wp14:anchorId="53BCA539" wp14:editId="071B5C38">
            <wp:extent cx="2919046" cy="2400300"/>
            <wp:effectExtent l="57150" t="0" r="53340" b="114300"/>
            <wp:docPr id="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65A7" w:rsidRPr="008F14AD" w:rsidRDefault="00BD65A7" w:rsidP="00BD65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2021 թվականի հունիսին ավանդների ծավալների աճի տեմպը նախորդ տարվա համեմատ գրեթե նույն</w:t>
      </w:r>
      <w:r w:rsidR="007402A6" w:rsidRPr="008F14AD">
        <w:rPr>
          <w:rFonts w:ascii="GHEA Grapalat" w:hAnsi="GHEA Grapalat"/>
          <w:sz w:val="22"/>
          <w:szCs w:val="22"/>
        </w:rPr>
        <w:t>ն</w:t>
      </w:r>
      <w:r w:rsidRPr="008F14AD">
        <w:rPr>
          <w:rFonts w:ascii="GHEA Grapalat" w:hAnsi="GHEA Grapalat"/>
          <w:sz w:val="22"/>
          <w:szCs w:val="22"/>
        </w:rPr>
        <w:t xml:space="preserve"> է եղել, սակայն 2020 թվականի դեկտեմբերի համեմատ ավանդների աճի տեմպերի արագացում է գրանցվել: Առևտրային բանկերի կողմից ռեզիդենտներից ներգրավված ավանդներն աճել են 11.6%</w:t>
      </w:r>
      <w:r w:rsidRPr="008F14AD">
        <w:rPr>
          <w:rFonts w:ascii="GHEA Grapalat" w:hAnsi="GHEA Grapalat"/>
          <w:sz w:val="22"/>
          <w:szCs w:val="22"/>
        </w:rPr>
        <w:noBreakHyphen/>
        <w:t>ով (հիմնականում պայմանավորված ձեռնարկությունների ավանդների աճով), որին 7.6 տոկոսային կետով դրական նպաստում է ունեցել դրամային ավանդների աճը, իսկ արտարժութային ավանդների նպաստումը կազմել է 4.0 տոկոսային կետ:</w:t>
      </w:r>
    </w:p>
    <w:p w:rsidR="00BD65A7" w:rsidRPr="008F14AD" w:rsidRDefault="00BD65A7" w:rsidP="00BD65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2021 թվականի հունիսին դոլարայնացման մակարդակը նվազել է: Ռեզիդենտների արտարժութային ավանդներ/ընդամենը ավանդներ հարաբերակցությունը նախորդ տարվա համեմատ նվազել է 0.9 տոկոսային կետով՝ կազմելով 42.6%, իսկ ռեզիդենտների վարկավորման ընդհանուր կառուցվածքում արտարժույթով վարկերի կշիռը նվազել է 2.0 տոկոսային կետով՝ կազմելով 46.4%։</w:t>
      </w:r>
    </w:p>
    <w:p w:rsidR="007C3916" w:rsidRPr="008F14AD" w:rsidRDefault="00DA41EE"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Վարկերի և ավանդների տոկոսադրույքներ:</w:t>
      </w:r>
      <w:r w:rsidRPr="008F14AD">
        <w:rPr>
          <w:rFonts w:ascii="GHEA Grapalat" w:hAnsi="GHEA Grapalat"/>
          <w:sz w:val="22"/>
          <w:szCs w:val="22"/>
          <w:lang w:val="hy-AM"/>
        </w:rPr>
        <w:t xml:space="preserve"> </w:t>
      </w:r>
      <w:r w:rsidR="007C3916" w:rsidRPr="008F14AD">
        <w:rPr>
          <w:rFonts w:ascii="GHEA Grapalat" w:hAnsi="GHEA Grapalat"/>
          <w:sz w:val="22"/>
          <w:szCs w:val="22"/>
        </w:rPr>
        <w:t>Վարկերի և ավանդների տոկոսադրույքները (մինչև 1 տարի ժամկետով), չնայած ֆինանսական շուկայի կարճաժամկետ տոկոսադրույքներ</w:t>
      </w:r>
      <w:r w:rsidR="00EE6C07" w:rsidRPr="008F14AD">
        <w:rPr>
          <w:rFonts w:ascii="GHEA Grapalat" w:hAnsi="GHEA Grapalat"/>
          <w:sz w:val="22"/>
          <w:szCs w:val="22"/>
        </w:rPr>
        <w:t>ի</w:t>
      </w:r>
      <w:r w:rsidR="007C3916" w:rsidRPr="008F14AD">
        <w:rPr>
          <w:rFonts w:ascii="GHEA Grapalat" w:hAnsi="GHEA Grapalat"/>
          <w:sz w:val="22"/>
          <w:szCs w:val="22"/>
        </w:rPr>
        <w:t xml:space="preserve"> աճին, որոշ չափով նվազել են, ինչը պայմանավորված է 2020 թվականին ԿԲ-ի կողմից իրականացված խթանող դրամավարկային քաղաքականության լագային ազդեցությամբ, ինչպես նաև վարկերի կառուցվածքի որոշակի փոփոխությամբ (մասնավորապես՝ բարձր տոկոսադրույք կրող վարկերի նվազմամբ (օրինակ՝ սպառողական), և ցածր տոկոսադրույք կրող վարկերի աճով (օրինակ՝ հիպո</w:t>
      </w:r>
      <w:r w:rsidR="00EE6C07" w:rsidRPr="008F14AD">
        <w:rPr>
          <w:rFonts w:ascii="GHEA Grapalat" w:hAnsi="GHEA Grapalat"/>
          <w:sz w:val="22"/>
          <w:szCs w:val="22"/>
        </w:rPr>
        <w:t>տեկ</w:t>
      </w:r>
      <w:r w:rsidR="007C3916" w:rsidRPr="008F14AD">
        <w:rPr>
          <w:rFonts w:ascii="GHEA Grapalat" w:hAnsi="GHEA Grapalat"/>
          <w:sz w:val="22"/>
          <w:szCs w:val="22"/>
        </w:rPr>
        <w:t>ային)։</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 xml:space="preserve">2021 թվականի հունվար-հունիսին ՀՀ դրամով վարկավորման (մինչև մեկ տարի ժամկետով) միջին տարեկան տոկոսադրույքը կազմել է 11.6%՝ նախորդ տարվա նկատմամբ նվազելով 0.2 </w:t>
      </w:r>
      <w:r w:rsidRPr="008F14AD">
        <w:rPr>
          <w:rFonts w:ascii="GHEA Grapalat" w:hAnsi="GHEA Grapalat"/>
          <w:sz w:val="22"/>
          <w:szCs w:val="22"/>
        </w:rPr>
        <w:lastRenderedPageBreak/>
        <w:t>տոկոսային կետով: ՀՀ դրամային ավանդների (մինչև մեկ տարի ժամկետով) միջին տոկոսադրույքը կազմել է 8.1%՝ նախորդ տարվա համեմատ նվազելով 0.1 տոկոսային կետով:</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Արտարժույթով վարկերի և ավանդների տոկոսադրույքները ևս նվազման միտում են դրսևորել: Արտարժույթով ավանդների (մինչև մեկ տարի ժամկետով) միջին տարեկան տոկոսադրույքը 2021 թվականի հունվար-հունիսին կազմել է 1.6%՝ նախորդ տարվա նույն ժամանակահատվածի նկատմամբ նվազելով 0.9 տոկոսային կետով: Իսկ արտարժույթով վարկավորման (մինչև մեկ տարի ժամկետով) միջին տարեկան տոկոսադրույքը կազմել է 7.8%՝ նվազելով</w:t>
      </w:r>
      <w:r w:rsidRPr="008F14AD" w:rsidDel="00AB244F">
        <w:rPr>
          <w:rFonts w:ascii="GHEA Grapalat" w:hAnsi="GHEA Grapalat"/>
          <w:sz w:val="22"/>
          <w:szCs w:val="22"/>
        </w:rPr>
        <w:t xml:space="preserve"> </w:t>
      </w:r>
      <w:r w:rsidRPr="008F14AD">
        <w:rPr>
          <w:rFonts w:ascii="GHEA Grapalat" w:hAnsi="GHEA Grapalat"/>
          <w:sz w:val="22"/>
          <w:szCs w:val="22"/>
        </w:rPr>
        <w:t>0.1 տոկոսային կետով:</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Ֆինանսական շուկայում արտարժույթով և դրամով միջին կշռված մինչև 1 տարի ժամկետով տոկոսադրույքների միջև սպրեդը 2021 թվականի հունվար-հունիսին նախորդ տարվա նկատմամբ աճել է 0.3 տոկոսային կետով` կազմելով 5.0: Ընդ որում՝ դրամով վարկերի և ավանդների միջև տոկոսադրույքների սպրեդ</w:t>
      </w:r>
      <w:r w:rsidR="00550CFA" w:rsidRPr="008F14AD">
        <w:rPr>
          <w:rFonts w:ascii="GHEA Grapalat" w:hAnsi="GHEA Grapalat"/>
          <w:sz w:val="22"/>
          <w:szCs w:val="22"/>
        </w:rPr>
        <w:t>ը</w:t>
      </w:r>
      <w:r w:rsidRPr="008F14AD">
        <w:rPr>
          <w:rFonts w:ascii="GHEA Grapalat" w:hAnsi="GHEA Grapalat"/>
          <w:sz w:val="22"/>
          <w:szCs w:val="22"/>
        </w:rPr>
        <w:t xml:space="preserve"> նվազել է 0.1 տոկոսային կետով` կազմելով 3.4, իսկ արտարժույթով սպրեդն աճել է 0.8 տոկոսային կետով` կազմելով 6.2 տոկոսային կետ:</w:t>
      </w:r>
    </w:p>
    <w:p w:rsidR="007C3916" w:rsidRPr="008F14AD" w:rsidRDefault="00DA41EE"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ՀՀ պետական պարտատոմսերի շուկա:</w:t>
      </w:r>
      <w:r w:rsidRPr="008F14AD">
        <w:rPr>
          <w:rFonts w:ascii="GHEA Grapalat" w:hAnsi="GHEA Grapalat"/>
          <w:sz w:val="22"/>
          <w:szCs w:val="22"/>
          <w:lang w:val="hy-AM"/>
        </w:rPr>
        <w:t xml:space="preserve"> </w:t>
      </w:r>
      <w:r w:rsidR="007C3916" w:rsidRPr="008F14AD">
        <w:rPr>
          <w:rFonts w:ascii="GHEA Grapalat" w:hAnsi="GHEA Grapalat"/>
          <w:sz w:val="22"/>
          <w:szCs w:val="22"/>
        </w:rPr>
        <w:t>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արագացմամբ, ՀՀ ԿԲ կողմից վերաֆինանսավորման տոկոսադրույքի և դրանից ածանցվող՝ ֆինանսական շուկայի կարճաժամկետ տոկոսադրույքների բարձրացմամբ, ինչպես նաև պետական պարտատոմսերի նկատմամբ հարաբերական պահանջարկի որոշակի նվազմամբ: Այսպես, եթե 2020 թվականի առաջին կիսամյակում տեղաբաշխված պետական պարտատոմսերի միջին կշռված եկամտաբերությունը կազմել է 7.8%, ապա 2021 թվականի նույն ժամանակահատվածում այն կազմել է 8.8% կամ շուրջ 1.0 տոկոսային կետով ավելի:</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 xml:space="preserve">2021 թվականի առաջին կիսամյակում տեղաբաշխված պետական պարտատոմսերի ծավալը կազմել է </w:t>
      </w:r>
      <w:r w:rsidR="00F660FA" w:rsidRPr="008F14AD">
        <w:rPr>
          <w:rFonts w:ascii="GHEA Grapalat" w:hAnsi="GHEA Grapalat"/>
          <w:sz w:val="22"/>
          <w:szCs w:val="22"/>
        </w:rPr>
        <w:t>188.</w:t>
      </w:r>
      <w:r w:rsidRPr="008F14AD">
        <w:rPr>
          <w:rFonts w:ascii="GHEA Grapalat" w:hAnsi="GHEA Grapalat"/>
          <w:sz w:val="22"/>
          <w:szCs w:val="22"/>
        </w:rPr>
        <w:t xml:space="preserve">9 մլրդ դրամ՝ 2020 թվականի առաջին </w:t>
      </w:r>
      <w:r w:rsidR="00F660FA" w:rsidRPr="008F14AD">
        <w:rPr>
          <w:rFonts w:ascii="GHEA Grapalat" w:hAnsi="GHEA Grapalat"/>
          <w:sz w:val="22"/>
          <w:szCs w:val="22"/>
        </w:rPr>
        <w:t>կիսամ</w:t>
      </w:r>
      <w:r w:rsidRPr="008F14AD">
        <w:rPr>
          <w:rFonts w:ascii="GHEA Grapalat" w:hAnsi="GHEA Grapalat"/>
          <w:sz w:val="22"/>
          <w:szCs w:val="22"/>
        </w:rPr>
        <w:t>յակի 180.0 մլրդ դրամի դիմաց, իսկ տեղաբաշխման միջին կշռված ժամկետայնությունը` 3886 օր, 2020 թվականի նույն ժամանակահատվածի 4438 օր ցուցանիշի համեմատ:</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 xml:space="preserve">2021 թվականի առաջին կիսամյակում պետական պարտատոմսերի նկատմամբ պահանջարկը գերազանցել է տեղաբաշխման ցուցանիշը 1.7 անգամ (2020 թվականի առաջին կիսամյակում՝ 2.2 անգամ), իսկ տեղաբաշխման ենթակա ծավալ/տեղաբաշխված ծավալ միջին հարաբերակցությունը կազմել է 1.07 (2020 թվականի առաջին </w:t>
      </w:r>
      <w:r w:rsidR="00F660FA" w:rsidRPr="008F14AD">
        <w:rPr>
          <w:rFonts w:ascii="GHEA Grapalat" w:hAnsi="GHEA Grapalat"/>
          <w:sz w:val="22"/>
          <w:szCs w:val="22"/>
        </w:rPr>
        <w:t>կիսամ</w:t>
      </w:r>
      <w:r w:rsidRPr="008F14AD">
        <w:rPr>
          <w:rFonts w:ascii="GHEA Grapalat" w:hAnsi="GHEA Grapalat"/>
          <w:sz w:val="22"/>
          <w:szCs w:val="22"/>
        </w:rPr>
        <w:t xml:space="preserve">յակում` 1.1): </w:t>
      </w:r>
    </w:p>
    <w:p w:rsidR="007C3916" w:rsidRPr="008F14AD" w:rsidRDefault="00DA41EE"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ՀՀ եվր</w:t>
      </w:r>
      <w:r w:rsidR="005862FC" w:rsidRPr="008F14AD">
        <w:rPr>
          <w:rFonts w:ascii="GHEA Grapalat" w:hAnsi="GHEA Grapalat"/>
          <w:b/>
          <w:i/>
          <w:sz w:val="22"/>
          <w:szCs w:val="22"/>
        </w:rPr>
        <w:t>ա</w:t>
      </w:r>
      <w:r w:rsidRPr="008F14AD">
        <w:rPr>
          <w:rFonts w:ascii="GHEA Grapalat" w:hAnsi="GHEA Grapalat"/>
          <w:b/>
          <w:i/>
          <w:sz w:val="22"/>
          <w:szCs w:val="22"/>
          <w:lang w:val="hy-AM"/>
        </w:rPr>
        <w:t>պարտատոմսերի երկրորդային շուկա:</w:t>
      </w:r>
      <w:r w:rsidR="005862FC" w:rsidRPr="008F14AD">
        <w:rPr>
          <w:rFonts w:ascii="GHEA Grapalat" w:hAnsi="GHEA Grapalat"/>
          <w:sz w:val="22"/>
          <w:szCs w:val="22"/>
          <w:lang w:val="hy-AM"/>
        </w:rPr>
        <w:t xml:space="preserve"> </w:t>
      </w:r>
      <w:r w:rsidR="007C3916" w:rsidRPr="008F14AD">
        <w:rPr>
          <w:rFonts w:ascii="GHEA Grapalat" w:hAnsi="GHEA Grapalat"/>
          <w:sz w:val="22"/>
          <w:szCs w:val="22"/>
        </w:rPr>
        <w:t xml:space="preserve">ՀՀ եվրապարտատոմսերի երկրորդային շուկայում եկամտաբերությունները, Արցախյան պատերազմի շոկից հետո նվազելուց և կայունանալուց հետո, նախորդ տարվա նույն ժամանակահատվածի համեմատ եղել են ավելի ցածր (նախորդ տարվա նույն ժամանակահատվածն ընդգրկում է COVID-19 համավարակի տարածմամբ </w:t>
      </w:r>
      <w:r w:rsidR="007C3916" w:rsidRPr="008F14AD">
        <w:rPr>
          <w:rFonts w:ascii="GHEA Grapalat" w:hAnsi="GHEA Grapalat"/>
          <w:sz w:val="22"/>
          <w:szCs w:val="22"/>
        </w:rPr>
        <w:lastRenderedPageBreak/>
        <w:t>միջազգային ֆինանսական շուկաներում ցնցումների մեկնարկը)։ Միջազգային կապիտալի շուկայում 2015 թվականին 7.5% եկամտաբերությամբ թողարկված պետական արտարժութային պարտատոմսերի եկամտաբերությունը 2021 թվականի առաջին կիսամյակում միջինում կազմել է 3.6%՝ 2020 թվականի նույն ժամանակահատվածում արձանագրված 4.3%-ի դիմաց: Մինչդեռ 2019 թվականին 4.20% եկամտաբերությամբ թողարկված պարտատոմսերի եկամտաբերություն</w:t>
      </w:r>
      <w:r w:rsidR="00F660FA" w:rsidRPr="008F14AD">
        <w:rPr>
          <w:rFonts w:ascii="GHEA Grapalat" w:hAnsi="GHEA Grapalat"/>
          <w:sz w:val="22"/>
          <w:szCs w:val="22"/>
        </w:rPr>
        <w:t>ն</w:t>
      </w:r>
      <w:r w:rsidR="007C3916" w:rsidRPr="008F14AD">
        <w:rPr>
          <w:rFonts w:ascii="GHEA Grapalat" w:hAnsi="GHEA Grapalat"/>
          <w:sz w:val="22"/>
          <w:szCs w:val="22"/>
        </w:rPr>
        <w:t xml:space="preserve"> ավելի քիչ է նվազել և 2021 թվականի առաջին կիսամյակում միջինում կազմել է 4.2%` 2020 թվականի առաջին կիսամյակում գրանցված 4.3%-ի դիմաց: </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2021 թվականի հունվարին ՀՀ պատմության ընթացքում կառավարությունը չորրորդ անգամ մուտք է գործել միջազգային կապիտալի շուկա՝ իրականացնելով 750 մլն ԱՄՆ դոլար ծավալով պետական արտարժութային պարտատոմսերի թողարկում։</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Նոր թողարկված եվրապարտատոմսերի տեղաբաշխման եկամտաբերությունը կազմել է 3.875%, արժեկտրոնի եկամտաբերությունը՝ 3.6%: Նշենք, որ նույն՝ 10 տարի մարման ժամկետով 2019 թվականին թողարկված ՀՀ եվրապարտատոմսերի տեղաբաշխման եկամտաբերությունը կազմել էր 4.2%, իսկ արժեկտրոնի եկամտաբերությունը՝ 3.95%։ Սակայն պետք է նշել, որ ուղենիշի եկամտաբերությունը (ԱՄՆ գանձապետական պարտատոմսեր) նվազել է շուրջ 0.6 տոկոսային կետով, ինչը նշանակում է նախորդ թողարկման համեմատ ՀՀ ռիսկի հավելավճարի բարձրացում շուրջ 0.3 տոկոսային կետով։</w:t>
      </w:r>
      <w:r w:rsidR="00EA7388" w:rsidRPr="008F14AD">
        <w:rPr>
          <w:rFonts w:ascii="GHEA Grapalat" w:hAnsi="GHEA Grapalat"/>
          <w:sz w:val="22"/>
          <w:szCs w:val="22"/>
        </w:rPr>
        <w:t xml:space="preserve"> </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Մինչդեռ նախորդ տարվա նույն կիսամյակի համեմատությամբ երկրորդային շուկայի ռիսկի հավելավճարի գնահատականների նվազում է տեղի ունեցել։ Մասնավորապես, 2029 թվականին մարվող եվրապարտատոմսերի ռիսկի հավելավճարը 2021 թվականի առաջին կիսամյակում միջինում կազմել է 2.8 տոկոսային կետ՝ նախորդ տարվա նույն ժամանակահատվածի 3․3 տոկոսային կետ ցուցանիշի դիմաց։</w:t>
      </w:r>
    </w:p>
    <w:p w:rsidR="00DA41EE" w:rsidRPr="008F14AD" w:rsidRDefault="00DA41EE" w:rsidP="007C3916">
      <w:pPr>
        <w:autoSpaceDE w:val="0"/>
        <w:autoSpaceDN w:val="0"/>
        <w:adjustRightInd w:val="0"/>
        <w:spacing w:line="360" w:lineRule="auto"/>
        <w:ind w:firstLine="567"/>
        <w:jc w:val="both"/>
        <w:rPr>
          <w:rFonts w:ascii="GHEA Grapalat" w:hAnsi="GHEA Grapalat"/>
          <w:sz w:val="22"/>
          <w:szCs w:val="22"/>
        </w:rPr>
      </w:pPr>
    </w:p>
    <w:p w:rsidR="00DA41EE" w:rsidRPr="008F14AD" w:rsidRDefault="00DA41EE" w:rsidP="00F74894">
      <w:pPr>
        <w:pStyle w:val="Heading1"/>
        <w:ind w:firstLine="567"/>
        <w:rPr>
          <w:rFonts w:ascii="GHEA Grapalat" w:eastAsia="GHEA Grapalat" w:hAnsi="GHEA Grapalat"/>
          <w:i w:val="0"/>
          <w:sz w:val="22"/>
          <w:szCs w:val="22"/>
        </w:rPr>
      </w:pPr>
      <w:bookmarkStart w:id="41" w:name="_Toc71283308"/>
      <w:bookmarkStart w:id="42" w:name="_Toc71311888"/>
      <w:bookmarkStart w:id="43" w:name="_Toc79417477"/>
      <w:bookmarkStart w:id="44" w:name="_Toc79417557"/>
      <w:r w:rsidRPr="008F14AD">
        <w:rPr>
          <w:rFonts w:ascii="GHEA Grapalat" w:eastAsia="GHEA Grapalat" w:hAnsi="GHEA Grapalat"/>
          <w:i w:val="0"/>
          <w:sz w:val="22"/>
          <w:szCs w:val="22"/>
        </w:rPr>
        <w:t>3. ՀԱՐԿԱԲՅՈՒՋԵՏԱՅԻՆ ՔԱՂԱՔԱԿԱՆՈՒԹՅԱՆ ՀԻՄՆԱԿԱՆ ԶԱՐԳԱՑՈՒՄՆԵՐԸ</w:t>
      </w:r>
      <w:bookmarkEnd w:id="41"/>
      <w:bookmarkEnd w:id="42"/>
      <w:bookmarkEnd w:id="43"/>
      <w:bookmarkEnd w:id="44"/>
      <w:r w:rsidRPr="008F14AD">
        <w:rPr>
          <w:rFonts w:ascii="GHEA Grapalat" w:eastAsia="GHEA Grapalat" w:hAnsi="GHEA Grapalat"/>
          <w:i w:val="0"/>
          <w:sz w:val="22"/>
          <w:szCs w:val="22"/>
        </w:rPr>
        <w:t xml:space="preserve"> </w:t>
      </w:r>
    </w:p>
    <w:p w:rsidR="007C3916" w:rsidRPr="008F14AD" w:rsidRDefault="007C3916"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2021 թվականի առաջին կիսամյակում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 որի իրականացման համար հարկաբյուջետային քաղաքականություն</w:t>
      </w:r>
      <w:r w:rsidR="00412B4A" w:rsidRPr="008F14AD">
        <w:rPr>
          <w:rFonts w:ascii="GHEA Grapalat" w:hAnsi="GHEA Grapalat"/>
          <w:sz w:val="22"/>
          <w:szCs w:val="22"/>
        </w:rPr>
        <w:t>ն</w:t>
      </w:r>
      <w:r w:rsidRPr="008F14AD">
        <w:rPr>
          <w:rFonts w:ascii="GHEA Grapalat" w:hAnsi="GHEA Grapalat"/>
          <w:sz w:val="22"/>
          <w:szCs w:val="22"/>
        </w:rPr>
        <w:t xml:space="preserve"> առաջին եռամսյակում եղել է խթանող, այնուհետև աստիճանաբար թուլացել է խթանման չափը՝ առաջին կիսամյակի արդյունքներով լինելով զսպող՝ պայմանավորված ծախսերի թերակատարմամբ:</w:t>
      </w:r>
    </w:p>
    <w:p w:rsidR="007C3916" w:rsidRPr="008F14AD" w:rsidRDefault="00DA41EE" w:rsidP="007C391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Պետական բյուջեի եկամուտները:</w:t>
      </w:r>
      <w:r w:rsidRPr="008F14AD">
        <w:rPr>
          <w:rFonts w:ascii="GHEA Grapalat" w:hAnsi="GHEA Grapalat"/>
          <w:sz w:val="22"/>
          <w:szCs w:val="22"/>
          <w:lang w:val="hy-AM"/>
        </w:rPr>
        <w:t xml:space="preserve"> </w:t>
      </w:r>
      <w:r w:rsidR="007C3916" w:rsidRPr="008F14AD">
        <w:rPr>
          <w:rFonts w:ascii="GHEA Grapalat" w:hAnsi="GHEA Grapalat"/>
          <w:sz w:val="22"/>
          <w:szCs w:val="22"/>
        </w:rPr>
        <w:t xml:space="preserve">Համավարակի և Արցախյան պատերազմի հետևանքով առաջացած տնտեսական ճգնաժամն իր բացասական ազդեցությունը շարունակել է ունենալ </w:t>
      </w:r>
      <w:r w:rsidR="007C3916" w:rsidRPr="008F14AD">
        <w:rPr>
          <w:rFonts w:ascii="GHEA Grapalat" w:hAnsi="GHEA Grapalat"/>
          <w:sz w:val="22"/>
          <w:szCs w:val="22"/>
        </w:rPr>
        <w:lastRenderedPageBreak/>
        <w:t>առաջին եռամյսակի պետական բյուջեի եկամուտների վրա, սակայն երկրորդ եռամսյակից սկսած տնտեսության վերականգնմանը զուգահեռ հարկային եկամուտներն ունեցել են աճի արագացման միտում: 2021 թվականի առաջին կիսամյակի արդյունքներով ՀՀ պետական բյուջեի ընդհանուր եկամուտները կազմել են 790.9 մլրդ դրամ՝ նախորդ տարվա նույն ժամանակահատվածի համեմատ աճելով 10.3%-ով, իսկ հարկեր</w:t>
      </w:r>
      <w:r w:rsidR="00412B4A" w:rsidRPr="008F14AD">
        <w:rPr>
          <w:rFonts w:ascii="GHEA Grapalat" w:hAnsi="GHEA Grapalat"/>
          <w:sz w:val="22"/>
          <w:szCs w:val="22"/>
        </w:rPr>
        <w:t>ը</w:t>
      </w:r>
      <w:r w:rsidR="007C3916" w:rsidRPr="008F14AD">
        <w:rPr>
          <w:rFonts w:ascii="GHEA Grapalat" w:hAnsi="GHEA Grapalat"/>
          <w:sz w:val="22"/>
          <w:szCs w:val="22"/>
        </w:rPr>
        <w:t xml:space="preserve"> և տուրքերը կազմել են 750.2 մլրդ դրամ՝ նախորդ տարվա նույն ժամանակահատվածի համեմատ աճելով 10.3%-ով: </w:t>
      </w:r>
    </w:p>
    <w:p w:rsidR="00DA41EE" w:rsidRPr="008F14AD" w:rsidRDefault="00DA41EE" w:rsidP="00F74894">
      <w:pPr>
        <w:autoSpaceDE w:val="0"/>
        <w:autoSpaceDN w:val="0"/>
        <w:adjustRightInd w:val="0"/>
        <w:spacing w:line="360" w:lineRule="auto"/>
        <w:ind w:firstLine="567"/>
        <w:jc w:val="both"/>
        <w:rPr>
          <w:rFonts w:ascii="GHEA Grapalat" w:hAnsi="GHEA Grapalat"/>
          <w:sz w:val="22"/>
          <w:szCs w:val="22"/>
        </w:rPr>
      </w:pPr>
    </w:p>
    <w:p w:rsidR="00DA41EE" w:rsidRPr="008F14AD" w:rsidRDefault="00DA41EE" w:rsidP="005044C3">
      <w:pPr>
        <w:pStyle w:val="a"/>
        <w:rPr>
          <w:lang w:val="hy-AM"/>
        </w:rPr>
      </w:pPr>
      <w:r w:rsidRPr="008F14AD">
        <w:rPr>
          <w:b/>
          <w:lang w:val="hy-AM"/>
        </w:rPr>
        <w:t xml:space="preserve"> </w:t>
      </w:r>
      <w:r w:rsidRPr="008F14AD">
        <w:rPr>
          <w:lang w:val="hy-AM"/>
        </w:rPr>
        <w:t>Պետական բյուջեի հարկային եկամուտները 2019-2020 թվականներին ըստ ամիսների</w:t>
      </w:r>
      <w:r w:rsidRPr="008F14AD">
        <w:rPr>
          <w:vertAlign w:val="superscript"/>
        </w:rPr>
        <w:footnoteReference w:id="20"/>
      </w:r>
    </w:p>
    <w:p w:rsidR="005839A7" w:rsidRPr="008F14AD" w:rsidRDefault="005839A7" w:rsidP="005839A7">
      <w:pPr>
        <w:pStyle w:val="a"/>
        <w:numPr>
          <w:ilvl w:val="0"/>
          <w:numId w:val="0"/>
        </w:numPr>
      </w:pPr>
      <w:r w:rsidRPr="008F14AD">
        <w:drawing>
          <wp:inline distT="0" distB="0" distL="0" distR="0" wp14:anchorId="3FAD8206" wp14:editId="7E61E410">
            <wp:extent cx="5793971" cy="2576945"/>
            <wp:effectExtent l="57150" t="0" r="35560" b="901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6F0E" w:rsidRPr="008F14AD" w:rsidRDefault="009B6F0E" w:rsidP="005839A7">
      <w:pPr>
        <w:pStyle w:val="a"/>
        <w:numPr>
          <w:ilvl w:val="0"/>
          <w:numId w:val="0"/>
        </w:numPr>
      </w:pP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Պետական բյուջեի ծախսերը:</w:t>
      </w:r>
      <w:r w:rsidRPr="008F14AD">
        <w:rPr>
          <w:rFonts w:ascii="GHEA Grapalat" w:hAnsi="GHEA Grapalat"/>
          <w:sz w:val="22"/>
          <w:szCs w:val="22"/>
          <w:lang w:val="hy-AM"/>
        </w:rPr>
        <w:t xml:space="preserve"> </w:t>
      </w:r>
      <w:r w:rsidR="005839A7" w:rsidRPr="008F14AD">
        <w:rPr>
          <w:rFonts w:ascii="GHEA Grapalat" w:hAnsi="GHEA Grapalat"/>
          <w:sz w:val="22"/>
          <w:szCs w:val="22"/>
        </w:rPr>
        <w:t>2021 թվականի առաջին կիսամյակում արձանագրվել է պետական բյուջեի ծախսերի աճ՝ պայմանավորված պետական բյուջեով նախատեսված,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Պետական բյուջեի ծախսերը կազմել են 866.4 մլրդ դրամ՝ նախորդ տարվա նույն ժամանակահատվածի համեմատ աճելով 13.2%-ով: Ընդ որում, ընթացիկ ծախսերը կազմել են 789.3 մլրդ դրամ` նախորդ տարվա նույն ժամանակահատվածի համեմատ աճելով 9.6%</w:t>
      </w:r>
      <w:r w:rsidR="005839A7" w:rsidRPr="008F14AD">
        <w:rPr>
          <w:rFonts w:ascii="GHEA Grapalat" w:hAnsi="GHEA Grapalat"/>
          <w:sz w:val="22"/>
          <w:szCs w:val="22"/>
        </w:rPr>
        <w:noBreakHyphen/>
        <w:t>ով, որն իր մեջ ներառում է Արցախյան պատերազմի հետևանքների մեղ</w:t>
      </w:r>
      <w:r w:rsidR="008C39F1" w:rsidRPr="008F14AD">
        <w:rPr>
          <w:rFonts w:ascii="GHEA Grapalat" w:hAnsi="GHEA Grapalat"/>
          <w:sz w:val="22"/>
          <w:szCs w:val="22"/>
        </w:rPr>
        <w:t>մ</w:t>
      </w:r>
      <w:r w:rsidR="005839A7" w:rsidRPr="008F14AD">
        <w:rPr>
          <w:rFonts w:ascii="GHEA Grapalat" w:hAnsi="GHEA Grapalat"/>
          <w:sz w:val="22"/>
          <w:szCs w:val="22"/>
        </w:rPr>
        <w:t xml:space="preserve">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w:t>
      </w:r>
    </w:p>
    <w:p w:rsidR="005839A7" w:rsidRPr="008F14AD" w:rsidRDefault="005839A7"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lastRenderedPageBreak/>
        <w:t>Ոչ ֆինանսական ակտիվների հետ գործառնությունները կազմել են 77.1 մլրդ դրամ, որում ոչ ֆինանսական ակտիվների գծով ծախսերը (կապիտալ ծախսեր) կազմել են 77.7 մլրդ դրամ` նախորդ տարվա նույն ժամանակահատվածի նկատմամբ աճելով 66.8%</w:t>
      </w:r>
      <w:r w:rsidRPr="008F14AD">
        <w:rPr>
          <w:rFonts w:ascii="GHEA Grapalat" w:hAnsi="GHEA Grapalat"/>
          <w:sz w:val="22"/>
          <w:szCs w:val="22"/>
        </w:rPr>
        <w:noBreakHyphen/>
        <w:t>ով, որը հիմնականում պայմանավորված է պաշտպանությանն ուղղված ծախսերի աճով: 2021 թվականի առաջին կիսամյակում կապիտալ ծախսերի ճշտված ծրագրի կատարողականը կազմել է 64.</w:t>
      </w:r>
      <w:r w:rsidR="008B5B70" w:rsidRPr="008F14AD">
        <w:rPr>
          <w:rFonts w:ascii="GHEA Grapalat" w:hAnsi="GHEA Grapalat"/>
          <w:sz w:val="22"/>
          <w:szCs w:val="22"/>
        </w:rPr>
        <w:t>3</w:t>
      </w:r>
      <w:r w:rsidRPr="008F14AD">
        <w:rPr>
          <w:rFonts w:ascii="GHEA Grapalat" w:hAnsi="GHEA Grapalat"/>
          <w:sz w:val="22"/>
          <w:szCs w:val="22"/>
        </w:rPr>
        <w:t xml:space="preserve">%՝ նախորդ տարվա նույն ժամանակահատվածի 39.4%-ի դիմաց։ Թեև, ինչպես կարելի է նկատել, կատարողականը բարելավվել է 24.8 տոկոսային կետով, այդուհանդերձ կապիտալ ծրագրերի կառավարման խնդիրը շարունակում է մնալ արդիական։ Ընդ որում, հիմնականում ցածր կատարողական է արձանագրվել արտաքին աջակցությամբ իրականացվող ծրագրերի մասով, որոնց շրջանակներում օգտագործվել է կիսամյակային ծրագրված </w:t>
      </w:r>
      <w:r w:rsidR="00636796" w:rsidRPr="008F14AD">
        <w:rPr>
          <w:rFonts w:ascii="GHEA Grapalat" w:hAnsi="GHEA Grapalat"/>
          <w:sz w:val="22"/>
          <w:szCs w:val="22"/>
        </w:rPr>
        <w:t>միջոցների 51.7</w:t>
      </w:r>
      <w:r w:rsidRPr="008F14AD">
        <w:rPr>
          <w:rFonts w:ascii="GHEA Grapalat" w:hAnsi="GHEA Grapalat"/>
          <w:sz w:val="22"/>
          <w:szCs w:val="22"/>
        </w:rPr>
        <w:t>%-ը:</w:t>
      </w: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ՀՀ կառավարության հակաճգնաժամային միջոցառումները:</w:t>
      </w:r>
      <w:r w:rsidRPr="008F14AD">
        <w:rPr>
          <w:rFonts w:ascii="GHEA Grapalat" w:hAnsi="GHEA Grapalat"/>
          <w:sz w:val="22"/>
          <w:szCs w:val="22"/>
          <w:lang w:val="hy-AM"/>
        </w:rPr>
        <w:t xml:space="preserve"> </w:t>
      </w:r>
      <w:r w:rsidR="005839A7" w:rsidRPr="008F14AD">
        <w:rPr>
          <w:rFonts w:ascii="GHEA Grapalat" w:hAnsi="GHEA Grapalat"/>
          <w:sz w:val="22"/>
          <w:szCs w:val="22"/>
        </w:rPr>
        <w:t xml:space="preserve">2020 թվականի ընթացքում տեղի ունեցած բացասական զարգացումների (կորոնավիրուսի համավարակ և Արցախյան պատերազմ) հետևանքների հակազդմանը և մեղմմանն ուղղված միջոցառումները շարունակվել են նաև 2021 թվականի առաջին կիսամյակում: </w:t>
      </w:r>
    </w:p>
    <w:p w:rsidR="005839A7" w:rsidRPr="008F14AD" w:rsidRDefault="005839A7"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Կորոնավիրուսի տարածմամբ պայմանավորված՝ սոցիալ-տնտեսական բացասական հետևանքների մեղմման ուղղությամբ ընթացիկ տարվա հունվար-հունիս ամիսներին իրականացվել են շուրջ 19.8 մլրդ դրամի չափով ծրագրեր, որոնց կազմում առողջապահական ծրագրերին ուղղված ծախսերը կազմել են 13.1 մլրդ դրամ, տնտեսական աջակցության ծրագրերը՝ 5.9 մլրդ դրամ,</w:t>
      </w:r>
      <w:r w:rsidR="00743917" w:rsidRPr="008F14AD">
        <w:rPr>
          <w:rFonts w:ascii="GHEA Grapalat" w:hAnsi="GHEA Grapalat"/>
          <w:sz w:val="22"/>
          <w:szCs w:val="22"/>
        </w:rPr>
        <w:t xml:space="preserve"> 725.9</w:t>
      </w:r>
      <w:r w:rsidR="004F0EB0">
        <w:rPr>
          <w:rFonts w:ascii="Courier New" w:hAnsi="Courier New" w:cs="Courier New"/>
          <w:sz w:val="22"/>
          <w:szCs w:val="22"/>
        </w:rPr>
        <w:t> </w:t>
      </w:r>
      <w:r w:rsidR="00743917" w:rsidRPr="008F14AD">
        <w:rPr>
          <w:rFonts w:ascii="GHEA Grapalat" w:hAnsi="GHEA Grapalat"/>
          <w:sz w:val="22"/>
          <w:szCs w:val="22"/>
        </w:rPr>
        <w:t>մլն դրամ ուղղվել է ընդհանուր բնույթի հանրային ծառայություններին, 1 մլն դրամ՝ սոցիալական պաշտպանությանը</w:t>
      </w:r>
      <w:r w:rsidRPr="008F14AD">
        <w:rPr>
          <w:rFonts w:ascii="GHEA Grapalat" w:hAnsi="GHEA Grapalat"/>
          <w:sz w:val="22"/>
          <w:szCs w:val="22"/>
        </w:rPr>
        <w:t>:</w:t>
      </w:r>
    </w:p>
    <w:p w:rsidR="005839A7" w:rsidRPr="008F14AD" w:rsidRDefault="005839A7"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 xml:space="preserve">Արցախյան պատերազմի հետևանքների հակազդման ուղղությամբ իրականացված ծախսերը կազմել են շուրջ 41.1 մլրդ դրամ, որից սոցիալական </w:t>
      </w:r>
      <w:r w:rsidR="00743917" w:rsidRPr="008F14AD">
        <w:rPr>
          <w:rFonts w:ascii="GHEA Grapalat" w:hAnsi="GHEA Grapalat"/>
          <w:sz w:val="22"/>
          <w:szCs w:val="22"/>
        </w:rPr>
        <w:t>պաշտպանության ոլորտի</w:t>
      </w:r>
      <w:r w:rsidRPr="008F14AD">
        <w:rPr>
          <w:rFonts w:ascii="GHEA Grapalat" w:hAnsi="GHEA Grapalat"/>
          <w:sz w:val="22"/>
          <w:szCs w:val="22"/>
        </w:rPr>
        <w:t xml:space="preserve"> ծախսերը կազմել են</w:t>
      </w:r>
      <w:r w:rsidR="00EA7388" w:rsidRPr="008F14AD">
        <w:rPr>
          <w:rFonts w:ascii="GHEA Grapalat" w:hAnsi="GHEA Grapalat"/>
          <w:sz w:val="22"/>
          <w:szCs w:val="22"/>
        </w:rPr>
        <w:t xml:space="preserve"> </w:t>
      </w:r>
      <w:r w:rsidRPr="008F14AD">
        <w:rPr>
          <w:rFonts w:ascii="GHEA Grapalat" w:hAnsi="GHEA Grapalat"/>
          <w:sz w:val="22"/>
          <w:szCs w:val="22"/>
        </w:rPr>
        <w:t>շուրջ 39.0 մլրդ դրամ:</w:t>
      </w: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Պետական բյուջեի պակասուրդը:</w:t>
      </w:r>
      <w:r w:rsidRPr="008F14AD">
        <w:rPr>
          <w:rFonts w:ascii="GHEA Grapalat" w:hAnsi="GHEA Grapalat"/>
          <w:sz w:val="22"/>
          <w:szCs w:val="22"/>
          <w:lang w:val="hy-AM"/>
        </w:rPr>
        <w:t xml:space="preserve"> </w:t>
      </w:r>
      <w:r w:rsidR="005839A7" w:rsidRPr="008F14AD">
        <w:rPr>
          <w:rFonts w:ascii="GHEA Grapalat" w:hAnsi="GHEA Grapalat"/>
          <w:sz w:val="22"/>
          <w:szCs w:val="22"/>
        </w:rPr>
        <w:t xml:space="preserve">Վերոնշյալ զարգացումների արդյունքում պետական բյուջեն եղել է պակասուրդային: 2021 թվականի առաջին կիսամյակի ընթացքում ձևավորվել է պետական բյուջեի 75.5 մլրդ դրամ պակասուրդ (դեֆիցիտ)՝ նախորդ տարվա նույն ժամանակահատվածի 48.9 մլրդ դրամի դիմաց: </w:t>
      </w:r>
    </w:p>
    <w:p w:rsidR="005839A7" w:rsidRPr="008F14AD" w:rsidRDefault="00DA41EE" w:rsidP="005839A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b/>
          <w:i/>
          <w:sz w:val="22"/>
          <w:szCs w:val="22"/>
          <w:lang w:val="hy-AM"/>
        </w:rPr>
        <w:t>Հարկաբյուջետային ազդակը:</w:t>
      </w:r>
      <w:r w:rsidRPr="008F14AD">
        <w:rPr>
          <w:rFonts w:ascii="GHEA Grapalat" w:hAnsi="GHEA Grapalat"/>
          <w:sz w:val="22"/>
          <w:szCs w:val="22"/>
          <w:lang w:val="hy-AM"/>
        </w:rPr>
        <w:t xml:space="preserve"> </w:t>
      </w:r>
      <w:r w:rsidR="005839A7" w:rsidRPr="008F14AD">
        <w:rPr>
          <w:rFonts w:ascii="GHEA Grapalat" w:hAnsi="GHEA Grapalat"/>
          <w:sz w:val="22"/>
          <w:szCs w:val="22"/>
        </w:rPr>
        <w:t>2021 թվականի առաջին կիսամյակի ընթացքում տնտեսության վերականգնման և թույլ պահանջարկի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2021 թվականի առաջին կիսամյակում նախորդ տարվա նույն ժամանակահատվածի նկատմամբ ունեցել է զսպող (-0.5)</w:t>
      </w:r>
      <w:r w:rsidR="00EA7388" w:rsidRPr="008F14AD">
        <w:rPr>
          <w:rFonts w:ascii="GHEA Grapalat" w:hAnsi="GHEA Grapalat"/>
          <w:sz w:val="22"/>
          <w:szCs w:val="22"/>
        </w:rPr>
        <w:t xml:space="preserve"> </w:t>
      </w:r>
      <w:r w:rsidR="005839A7" w:rsidRPr="008F14AD">
        <w:rPr>
          <w:rFonts w:ascii="GHEA Grapalat" w:hAnsi="GHEA Grapalat"/>
          <w:sz w:val="22"/>
          <w:szCs w:val="22"/>
        </w:rPr>
        <w:t>ազդեցություն` պայմանավորված</w:t>
      </w:r>
      <w:r w:rsidR="00EA7388" w:rsidRPr="008F14AD">
        <w:rPr>
          <w:rFonts w:ascii="GHEA Grapalat" w:hAnsi="GHEA Grapalat"/>
          <w:sz w:val="22"/>
          <w:szCs w:val="22"/>
        </w:rPr>
        <w:t xml:space="preserve"> </w:t>
      </w:r>
      <w:r w:rsidR="005839A7" w:rsidRPr="008F14AD">
        <w:rPr>
          <w:rFonts w:ascii="GHEA Grapalat" w:hAnsi="GHEA Grapalat"/>
          <w:sz w:val="22"/>
          <w:szCs w:val="22"/>
        </w:rPr>
        <w:t>եկամուտների (+0.1) չեզոք և ծախսերի (-0.6) զսպող ազդեցություններով:</w:t>
      </w:r>
    </w:p>
    <w:p w:rsidR="00DA41EE" w:rsidRPr="008F14AD" w:rsidRDefault="00DA41EE" w:rsidP="00DA41EE">
      <w:pPr>
        <w:autoSpaceDE w:val="0"/>
        <w:autoSpaceDN w:val="0"/>
        <w:adjustRightInd w:val="0"/>
        <w:spacing w:line="360" w:lineRule="auto"/>
        <w:ind w:firstLine="567"/>
        <w:jc w:val="both"/>
        <w:rPr>
          <w:rFonts w:ascii="GHEA Grapalat" w:hAnsi="GHEA Grapalat"/>
          <w:sz w:val="22"/>
          <w:szCs w:val="22"/>
        </w:rPr>
      </w:pPr>
    </w:p>
    <w:p w:rsidR="00DA41EE" w:rsidRPr="008F14AD" w:rsidRDefault="00DA41EE" w:rsidP="00DA41EE">
      <w:pPr>
        <w:keepNext/>
        <w:spacing w:line="336" w:lineRule="auto"/>
        <w:ind w:firstLine="539"/>
        <w:jc w:val="both"/>
        <w:rPr>
          <w:rFonts w:ascii="GHEA Grapalat" w:eastAsia="GHEA Grapalat" w:hAnsi="GHEA Grapalat" w:cs="GHEA Grapalat"/>
          <w:sz w:val="22"/>
        </w:rPr>
      </w:pPr>
      <w:proofErr w:type="gramStart"/>
      <w:r w:rsidRPr="008F14AD">
        <w:rPr>
          <w:rFonts w:ascii="GHEA Grapalat" w:eastAsia="GHEA Grapalat" w:hAnsi="GHEA Grapalat" w:cs="GHEA Grapalat"/>
          <w:b/>
          <w:sz w:val="22"/>
        </w:rPr>
        <w:t>Գծապատկեր 14.</w:t>
      </w:r>
      <w:proofErr w:type="gramEnd"/>
      <w:r w:rsidRPr="008F14AD">
        <w:rPr>
          <w:rFonts w:ascii="GHEA Grapalat" w:eastAsia="GHEA Grapalat" w:hAnsi="GHEA Grapalat" w:cs="GHEA Grapalat"/>
          <w:b/>
          <w:sz w:val="22"/>
        </w:rPr>
        <w:t xml:space="preserve"> </w:t>
      </w:r>
      <w:r w:rsidRPr="008F14AD">
        <w:rPr>
          <w:rFonts w:ascii="GHEA Grapalat" w:eastAsia="GHEA Grapalat" w:hAnsi="GHEA Grapalat" w:cs="GHEA Grapalat"/>
          <w:sz w:val="22"/>
        </w:rPr>
        <w:t>Հարկաբյուջետային ազդակը 2018 թվականից եռամսյակային կտրվածքով</w:t>
      </w:r>
      <w:r w:rsidRPr="008F14AD">
        <w:rPr>
          <w:rStyle w:val="FootnoteReference"/>
          <w:rFonts w:ascii="GHEA Grapalat" w:eastAsia="GHEA Grapalat" w:hAnsi="GHEA Grapalat" w:cs="GHEA Grapalat"/>
          <w:sz w:val="22"/>
        </w:rPr>
        <w:footnoteReference w:id="21"/>
      </w:r>
    </w:p>
    <w:p w:rsidR="00DA41EE" w:rsidRPr="008F14AD" w:rsidRDefault="00DA41EE" w:rsidP="00DA41EE">
      <w:pPr>
        <w:tabs>
          <w:tab w:val="left" w:pos="0"/>
          <w:tab w:val="left" w:pos="900"/>
        </w:tabs>
        <w:spacing w:line="360" w:lineRule="auto"/>
        <w:ind w:firstLine="567"/>
        <w:jc w:val="both"/>
        <w:rPr>
          <w:rFonts w:ascii="GHEA Grapalat" w:hAnsi="GHEA Grapalat" w:cs="GHEA Grapalat"/>
          <w:sz w:val="22"/>
          <w:szCs w:val="22"/>
        </w:rPr>
      </w:pPr>
    </w:p>
    <w:p w:rsidR="005839A7" w:rsidRPr="008F14AD" w:rsidRDefault="005839A7" w:rsidP="005839A7">
      <w:pPr>
        <w:tabs>
          <w:tab w:val="left" w:pos="0"/>
          <w:tab w:val="left" w:pos="900"/>
        </w:tabs>
        <w:spacing w:line="360" w:lineRule="auto"/>
        <w:jc w:val="center"/>
        <w:rPr>
          <w:rFonts w:ascii="GHEA Grapalat" w:hAnsi="GHEA Grapalat" w:cs="GHEA Grapalat"/>
          <w:sz w:val="22"/>
          <w:szCs w:val="22"/>
        </w:rPr>
      </w:pPr>
      <w:r w:rsidRPr="008F14AD">
        <w:rPr>
          <w:rFonts w:ascii="GHEA Grapalat" w:eastAsia="GHEA Grapalat" w:hAnsi="GHEA Grapalat" w:cs="GHEA Grapalat"/>
          <w:noProof/>
        </w:rPr>
        <w:drawing>
          <wp:inline distT="0" distB="0" distL="0" distR="0" wp14:anchorId="0C772962" wp14:editId="527B59E9">
            <wp:extent cx="6466840" cy="3013863"/>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39A7" w:rsidRPr="008F14AD" w:rsidRDefault="005839A7" w:rsidP="00F74894">
      <w:pPr>
        <w:pStyle w:val="Heading1"/>
        <w:spacing w:line="360" w:lineRule="auto"/>
        <w:ind w:firstLine="567"/>
        <w:jc w:val="center"/>
        <w:rPr>
          <w:rFonts w:ascii="GHEA Grapalat" w:eastAsia="GHEA Grapalat" w:hAnsi="GHEA Grapalat"/>
          <w:i w:val="0"/>
          <w:sz w:val="22"/>
          <w:szCs w:val="22"/>
        </w:rPr>
        <w:sectPr w:rsidR="005839A7" w:rsidRPr="008F14AD" w:rsidSect="009C41C6">
          <w:pgSz w:w="11907" w:h="16840" w:code="9"/>
          <w:pgMar w:top="1134" w:right="567" w:bottom="567" w:left="1134" w:header="720" w:footer="567" w:gutter="0"/>
          <w:cols w:space="720"/>
        </w:sectPr>
      </w:pPr>
      <w:bookmarkStart w:id="45" w:name="_Toc71283309"/>
      <w:bookmarkStart w:id="46" w:name="_Toc71311889"/>
    </w:p>
    <w:p w:rsidR="00DA41EE" w:rsidRPr="008F14AD" w:rsidRDefault="00DA41EE" w:rsidP="003B66D3">
      <w:pPr>
        <w:pStyle w:val="Heading1"/>
        <w:spacing w:line="240" w:lineRule="auto"/>
        <w:ind w:firstLine="567"/>
        <w:jc w:val="center"/>
        <w:rPr>
          <w:rFonts w:ascii="GHEA Grapalat" w:eastAsia="GHEA Grapalat" w:hAnsi="GHEA Grapalat"/>
          <w:i w:val="0"/>
          <w:sz w:val="22"/>
          <w:szCs w:val="22"/>
        </w:rPr>
      </w:pPr>
      <w:bookmarkStart w:id="47" w:name="_Toc79417478"/>
      <w:bookmarkStart w:id="48" w:name="_Toc79417558"/>
      <w:r w:rsidRPr="008F14AD">
        <w:rPr>
          <w:rFonts w:ascii="GHEA Grapalat" w:eastAsia="GHEA Grapalat" w:hAnsi="GHEA Grapalat"/>
          <w:i w:val="0"/>
          <w:sz w:val="22"/>
          <w:szCs w:val="22"/>
        </w:rPr>
        <w:lastRenderedPageBreak/>
        <w:t>Հավելված: Տնտեսության ճյուղերի և ենթաճյուղերի, արտահանման և ներմուծման ապրանքախմբերի հիմնական ցուցանիշների աղյուսակներ</w:t>
      </w:r>
      <w:bookmarkEnd w:id="45"/>
      <w:bookmarkEnd w:id="46"/>
      <w:bookmarkEnd w:id="47"/>
      <w:bookmarkEnd w:id="48"/>
    </w:p>
    <w:p w:rsidR="00DA41EE" w:rsidRPr="008F14AD" w:rsidRDefault="00DA41EE" w:rsidP="00DA41EE">
      <w:pPr>
        <w:rPr>
          <w:rFonts w:ascii="GHEA Grapalat" w:hAnsi="GHEA Grapalat" w:cs="Arial"/>
          <w:b/>
          <w:szCs w:val="20"/>
        </w:rPr>
      </w:pPr>
    </w:p>
    <w:p w:rsidR="00F74894" w:rsidRPr="008F14AD" w:rsidRDefault="00DA41EE" w:rsidP="00DA41EE">
      <w:pPr>
        <w:jc w:val="center"/>
        <w:rPr>
          <w:rFonts w:ascii="GHEA Grapalat" w:hAnsi="GHEA Grapalat"/>
          <w:sz w:val="22"/>
          <w:szCs w:val="22"/>
        </w:rPr>
      </w:pPr>
      <w:r w:rsidRPr="008F14AD">
        <w:rPr>
          <w:rFonts w:ascii="GHEA Grapalat" w:hAnsi="GHEA Grapalat" w:cs="Arial"/>
          <w:b/>
          <w:sz w:val="22"/>
          <w:szCs w:val="22"/>
        </w:rPr>
        <w:t xml:space="preserve">Աղյուսակ 1: </w:t>
      </w:r>
      <w:r w:rsidRPr="008F14AD">
        <w:rPr>
          <w:rFonts w:ascii="GHEA Grapalat" w:hAnsi="GHEA Grapalat" w:cs="Arial"/>
          <w:sz w:val="22"/>
          <w:szCs w:val="22"/>
        </w:rPr>
        <w:t>Տնտեսության ճյուղերի և ենթաճյուղերի թողարկման</w:t>
      </w:r>
      <w:r w:rsidRPr="008F14AD">
        <w:rPr>
          <w:rFonts w:ascii="GHEA Grapalat" w:hAnsi="GHEA Grapalat"/>
          <w:sz w:val="22"/>
          <w:szCs w:val="22"/>
        </w:rPr>
        <w:t xml:space="preserve"> </w:t>
      </w:r>
      <w:r w:rsidRPr="008F14AD">
        <w:rPr>
          <w:rFonts w:ascii="GHEA Grapalat" w:hAnsi="GHEA Grapalat" w:cs="Arial"/>
          <w:sz w:val="22"/>
          <w:szCs w:val="22"/>
        </w:rPr>
        <w:t>ծավալների</w:t>
      </w:r>
      <w:r w:rsidRPr="008F14AD">
        <w:rPr>
          <w:rFonts w:ascii="GHEA Grapalat" w:hAnsi="GHEA Grapalat"/>
          <w:sz w:val="22"/>
          <w:szCs w:val="22"/>
        </w:rPr>
        <w:t xml:space="preserve"> </w:t>
      </w:r>
      <w:r w:rsidRPr="008F14AD">
        <w:rPr>
          <w:rFonts w:ascii="GHEA Grapalat" w:hAnsi="GHEA Grapalat" w:cs="Arial"/>
          <w:sz w:val="22"/>
          <w:szCs w:val="22"/>
        </w:rPr>
        <w:t>ցուցանիշները,</w:t>
      </w:r>
    </w:p>
    <w:p w:rsidR="00DA41EE" w:rsidRPr="008F14AD" w:rsidRDefault="00DA41EE" w:rsidP="00DA41EE">
      <w:pPr>
        <w:jc w:val="center"/>
        <w:rPr>
          <w:rFonts w:ascii="GHEA Grapalat" w:hAnsi="GHEA Grapalat" w:cs="Arial"/>
          <w:sz w:val="22"/>
          <w:szCs w:val="22"/>
        </w:rPr>
      </w:pPr>
      <w:r w:rsidRPr="008F14AD">
        <w:rPr>
          <w:rFonts w:ascii="GHEA Grapalat" w:hAnsi="GHEA Grapalat"/>
          <w:sz w:val="22"/>
          <w:szCs w:val="22"/>
        </w:rPr>
        <w:t>2021</w:t>
      </w:r>
      <w:r w:rsidRPr="008F14AD">
        <w:rPr>
          <w:rFonts w:ascii="GHEA Grapalat" w:hAnsi="GHEA Grapalat" w:cs="Arial"/>
          <w:sz w:val="22"/>
          <w:szCs w:val="22"/>
        </w:rPr>
        <w:t>թ</w:t>
      </w:r>
      <w:r w:rsidRPr="008F14AD">
        <w:rPr>
          <w:rFonts w:ascii="GHEA Grapalat" w:hAnsi="GHEA Grapalat"/>
          <w:sz w:val="22"/>
          <w:szCs w:val="22"/>
        </w:rPr>
        <w:t xml:space="preserve">. </w:t>
      </w:r>
      <w:r w:rsidRPr="008F14AD">
        <w:rPr>
          <w:rFonts w:ascii="GHEA Grapalat" w:hAnsi="GHEA Grapalat" w:cs="Arial"/>
          <w:sz w:val="22"/>
          <w:szCs w:val="22"/>
        </w:rPr>
        <w:t>հունվար</w:t>
      </w:r>
      <w:r w:rsidRPr="008F14AD">
        <w:rPr>
          <w:rFonts w:ascii="GHEA Grapalat" w:hAnsi="GHEA Grapalat"/>
          <w:sz w:val="22"/>
          <w:szCs w:val="22"/>
        </w:rPr>
        <w:t>-</w:t>
      </w:r>
      <w:r w:rsidR="005839A7" w:rsidRPr="008F14AD">
        <w:rPr>
          <w:rFonts w:ascii="GHEA Grapalat" w:hAnsi="GHEA Grapalat" w:cs="Arial"/>
          <w:sz w:val="22"/>
          <w:szCs w:val="22"/>
        </w:rPr>
        <w:t>հունիս</w:t>
      </w:r>
    </w:p>
    <w:p w:rsidR="00F74894" w:rsidRPr="008F14AD" w:rsidRDefault="00F74894" w:rsidP="00DA41EE">
      <w:pPr>
        <w:jc w:val="center"/>
        <w:rPr>
          <w:rFonts w:ascii="GHEA Grapalat" w:hAnsi="GHEA Grapalat" w:cs="Arial"/>
          <w:sz w:val="22"/>
          <w:szCs w:val="22"/>
        </w:rPr>
      </w:pPr>
    </w:p>
    <w:tbl>
      <w:tblPr>
        <w:tblStyle w:val="GridTable4-Accent11"/>
        <w:tblW w:w="10188" w:type="dxa"/>
        <w:tblLook w:val="04A0" w:firstRow="1" w:lastRow="0" w:firstColumn="1" w:lastColumn="0" w:noHBand="0" w:noVBand="1"/>
      </w:tblPr>
      <w:tblGrid>
        <w:gridCol w:w="4698"/>
        <w:gridCol w:w="1260"/>
        <w:gridCol w:w="1048"/>
        <w:gridCol w:w="1202"/>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center"/>
              <w:rPr>
                <w:rFonts w:ascii="GHEA Grapalat" w:hAnsi="GHEA Grapalat"/>
                <w:b w:val="0"/>
                <w:bCs w:val="0"/>
                <w:i/>
                <w:iCs/>
                <w:color w:val="FF0000"/>
                <w:sz w:val="20"/>
                <w:szCs w:val="20"/>
                <w:lang w:val="hy-AM"/>
              </w:rPr>
            </w:pP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48"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r w:rsidRPr="008F14AD">
              <w:rPr>
                <w:rStyle w:val="FootnoteReference"/>
                <w:rFonts w:ascii="GHEA Grapalat" w:hAnsi="GHEA Grapalat"/>
                <w:bCs w:val="0"/>
                <w:sz w:val="20"/>
                <w:szCs w:val="20"/>
              </w:rPr>
              <w:footnoteReference w:id="22"/>
            </w:r>
          </w:p>
        </w:tc>
        <w:tc>
          <w:tcPr>
            <w:tcW w:w="1202"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Ամբողջ արդյունաբերություն</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1036519.7</w:t>
            </w:r>
          </w:p>
        </w:tc>
        <w:tc>
          <w:tcPr>
            <w:tcW w:w="1048"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20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102.1</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2.1</w:t>
            </w:r>
          </w:p>
        </w:tc>
      </w:tr>
      <w:tr w:rsidR="005839A7" w:rsidRPr="008F14AD" w:rsidTr="005839A7">
        <w:trPr>
          <w:trHeight w:val="203"/>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firstLineChars="45" w:firstLine="90"/>
              <w:jc w:val="right"/>
              <w:rPr>
                <w:rFonts w:ascii="GHEA Grapalat" w:hAnsi="GHEA Grapalat"/>
                <w:sz w:val="20"/>
                <w:szCs w:val="20"/>
              </w:rPr>
            </w:pPr>
            <w:r w:rsidRPr="008F14AD">
              <w:rPr>
                <w:rFonts w:ascii="GHEA Grapalat" w:hAnsi="GHEA Grapalat"/>
                <w:i/>
                <w:iCs/>
                <w:sz w:val="20"/>
                <w:szCs w:val="20"/>
              </w:rPr>
              <w:t>այդ թվում`</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048"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20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270" w:hanging="180"/>
              <w:rPr>
                <w:rFonts w:ascii="GHEA Grapalat" w:hAnsi="GHEA Grapalat"/>
                <w:b w:val="0"/>
                <w:bCs w:val="0"/>
                <w:sz w:val="20"/>
                <w:szCs w:val="20"/>
                <w:lang w:val="hy-AM"/>
              </w:rPr>
            </w:pPr>
            <w:r w:rsidRPr="008F14AD">
              <w:rPr>
                <w:rFonts w:ascii="GHEA Grapalat" w:hAnsi="GHEA Grapalat"/>
                <w:b w:val="0"/>
                <w:bCs w:val="0"/>
                <w:sz w:val="20"/>
                <w:szCs w:val="20"/>
                <w:lang w:val="hy-AM"/>
              </w:rPr>
              <w:t>հանքագործական արդյունաբերություն և բացահանքերի շահագործում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299532.1</w:t>
            </w:r>
          </w:p>
        </w:tc>
        <w:tc>
          <w:tcPr>
            <w:tcW w:w="1048"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20.3</w:t>
            </w:r>
          </w:p>
        </w:tc>
        <w:tc>
          <w:tcPr>
            <w:tcW w:w="120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107.2</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1.4</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left="270" w:hanging="180"/>
              <w:rPr>
                <w:rFonts w:ascii="GHEA Grapalat" w:hAnsi="GHEA Grapalat"/>
                <w:b w:val="0"/>
                <w:bCs w:val="0"/>
                <w:sz w:val="20"/>
                <w:szCs w:val="20"/>
              </w:rPr>
            </w:pPr>
            <w:r w:rsidRPr="008F14AD">
              <w:rPr>
                <w:rFonts w:ascii="GHEA Grapalat" w:hAnsi="GHEA Grapalat"/>
                <w:b w:val="0"/>
                <w:bCs w:val="0"/>
                <w:sz w:val="20"/>
                <w:szCs w:val="20"/>
              </w:rPr>
              <w:t>մշակող արդյունաբերություն</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589942.7</w:t>
            </w:r>
          </w:p>
        </w:tc>
        <w:tc>
          <w:tcPr>
            <w:tcW w:w="1048"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64.5</w:t>
            </w:r>
          </w:p>
        </w:tc>
        <w:tc>
          <w:tcPr>
            <w:tcW w:w="120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98.9</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-0.7</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270" w:hanging="180"/>
              <w:rPr>
                <w:rFonts w:ascii="GHEA Grapalat" w:hAnsi="GHEA Grapalat"/>
                <w:b w:val="0"/>
                <w:bCs w:val="0"/>
                <w:sz w:val="20"/>
                <w:szCs w:val="20"/>
                <w:lang w:val="hy-AM"/>
              </w:rPr>
            </w:pPr>
            <w:r w:rsidRPr="008F14AD">
              <w:rPr>
                <w:rFonts w:ascii="GHEA Grapalat" w:hAnsi="GHEA Grapalat"/>
                <w:b w:val="0"/>
                <w:bCs w:val="0"/>
                <w:sz w:val="20"/>
                <w:szCs w:val="20"/>
                <w:lang w:val="hy-AM"/>
              </w:rPr>
              <w:t xml:space="preserve"> էլեկտրաէներգիայի, գազի, գոլորշու և լավորակ օդի մատակարարում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136391.4</w:t>
            </w:r>
          </w:p>
        </w:tc>
        <w:tc>
          <w:tcPr>
            <w:tcW w:w="1048"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14.1</w:t>
            </w:r>
          </w:p>
        </w:tc>
        <w:tc>
          <w:tcPr>
            <w:tcW w:w="120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109.5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1.3</w:t>
            </w:r>
          </w:p>
        </w:tc>
      </w:tr>
      <w:tr w:rsidR="005839A7" w:rsidRPr="008F14AD" w:rsidTr="005839A7">
        <w:trPr>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270" w:hanging="180"/>
              <w:rPr>
                <w:rFonts w:ascii="GHEA Grapalat" w:hAnsi="GHEA Grapalat"/>
                <w:b w:val="0"/>
                <w:bCs w:val="0"/>
                <w:sz w:val="20"/>
                <w:szCs w:val="20"/>
                <w:lang w:val="hy-AM"/>
              </w:rPr>
            </w:pPr>
            <w:r w:rsidRPr="008F14AD">
              <w:rPr>
                <w:rFonts w:ascii="GHEA Grapalat" w:hAnsi="GHEA Grapalat"/>
                <w:b w:val="0"/>
                <w:bCs w:val="0"/>
                <w:sz w:val="20"/>
                <w:szCs w:val="20"/>
                <w:lang w:val="hy-AM"/>
              </w:rPr>
              <w:t>ջրամատակարարում, կոյուղի, թափոնների կառավարում և վերամշակում</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10653.5</w:t>
            </w:r>
          </w:p>
        </w:tc>
        <w:tc>
          <w:tcPr>
            <w:tcW w:w="1048"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1.1</w:t>
            </w:r>
          </w:p>
        </w:tc>
        <w:tc>
          <w:tcPr>
            <w:tcW w:w="120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105.6</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8F14AD">
              <w:rPr>
                <w:rFonts w:ascii="GHEA Grapalat" w:hAnsi="GHEA Grapalat"/>
                <w:bCs/>
                <w:sz w:val="20"/>
                <w:szCs w:val="20"/>
              </w:rPr>
              <w:t>0.1</w:t>
            </w:r>
          </w:p>
        </w:tc>
      </w:tr>
    </w:tbl>
    <w:p w:rsidR="005839A7" w:rsidRPr="008F14AD" w:rsidRDefault="005839A7" w:rsidP="005839A7">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696"/>
        <w:gridCol w:w="1262"/>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00" w:firstLine="803"/>
              <w:rPr>
                <w:rFonts w:ascii="GHEA Grapalat" w:hAnsi="GHEA Grapalat"/>
                <w:sz w:val="20"/>
                <w:szCs w:val="20"/>
              </w:rPr>
            </w:pPr>
            <w:r w:rsidRPr="008F14AD">
              <w:rPr>
                <w:rFonts w:ascii="Courier New" w:hAnsi="Courier New" w:cs="Courier New"/>
                <w:sz w:val="20"/>
                <w:szCs w:val="20"/>
              </w:rPr>
              <w:t> </w:t>
            </w:r>
          </w:p>
        </w:tc>
        <w:tc>
          <w:tcPr>
            <w:tcW w:w="1262"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Գյուղատնտեսություն և ձկնորսություն</w:t>
            </w:r>
          </w:p>
        </w:tc>
        <w:tc>
          <w:tcPr>
            <w:tcW w:w="1262"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297779.7</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106.5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6.5</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jc w:val="right"/>
              <w:rPr>
                <w:rFonts w:ascii="GHEA Grapalat" w:hAnsi="GHEA Grapalat"/>
                <w:sz w:val="20"/>
                <w:szCs w:val="20"/>
              </w:rPr>
            </w:pPr>
            <w:r w:rsidRPr="008F14AD">
              <w:rPr>
                <w:rFonts w:ascii="GHEA Grapalat" w:hAnsi="GHEA Grapalat"/>
                <w:i/>
                <w:iCs/>
                <w:sz w:val="20"/>
                <w:szCs w:val="20"/>
              </w:rPr>
              <w:t>այդ թվում`</w:t>
            </w:r>
          </w:p>
        </w:tc>
        <w:tc>
          <w:tcPr>
            <w:tcW w:w="126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08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բուսաբուծություն</w:t>
            </w:r>
          </w:p>
        </w:tc>
        <w:tc>
          <w:tcPr>
            <w:tcW w:w="126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117350.4</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32.7</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122.1</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անասնաբուծություն</w:t>
            </w:r>
          </w:p>
        </w:tc>
        <w:tc>
          <w:tcPr>
            <w:tcW w:w="1262"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160643.8</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61.2</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98.6</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-0.9</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ձկնորսություն</w:t>
            </w:r>
          </w:p>
        </w:tc>
        <w:tc>
          <w:tcPr>
            <w:tcW w:w="1262"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19785.5</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6.2</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101.9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bl>
    <w:p w:rsidR="005839A7" w:rsidRPr="008F14AD" w:rsidRDefault="005839A7" w:rsidP="005839A7">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698"/>
        <w:gridCol w:w="1260"/>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center"/>
              <w:rPr>
                <w:rFonts w:ascii="GHEA Grapalat" w:hAnsi="GHEA Grapalat"/>
                <w:i/>
                <w:iCs/>
                <w:sz w:val="20"/>
                <w:szCs w:val="20"/>
              </w:rPr>
            </w:pPr>
            <w:r w:rsidRPr="008F14AD">
              <w:rPr>
                <w:rFonts w:ascii="GHEA Grapalat" w:hAnsi="GHEA Grapalat"/>
                <w:i/>
                <w:iCs/>
                <w:sz w:val="20"/>
                <w:szCs w:val="20"/>
              </w:rPr>
              <w:t>ըստ ֆինանսավորման աղբյուրների</w:t>
            </w: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Շինարարություն</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125599.2</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110.8</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10.8</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right"/>
              <w:rPr>
                <w:rFonts w:ascii="GHEA Grapalat" w:hAnsi="GHEA Grapalat"/>
                <w:b w:val="0"/>
                <w:bCs w:val="0"/>
                <w:sz w:val="20"/>
                <w:szCs w:val="20"/>
              </w:rPr>
            </w:pPr>
            <w:r w:rsidRPr="008F14AD">
              <w:rPr>
                <w:rFonts w:ascii="Courier New" w:hAnsi="Courier New" w:cs="Courier New"/>
                <w:b w:val="0"/>
                <w:bCs w:val="0"/>
                <w:sz w:val="20"/>
                <w:szCs w:val="20"/>
              </w:rPr>
              <w:t> </w:t>
            </w:r>
            <w:r w:rsidRPr="008F14AD">
              <w:rPr>
                <w:rFonts w:ascii="GHEA Grapalat" w:hAnsi="GHEA Grapalat"/>
                <w:i/>
                <w:iCs/>
                <w:sz w:val="20"/>
                <w:szCs w:val="20"/>
              </w:rPr>
              <w:t>այդ թվում`</w:t>
            </w:r>
          </w:p>
        </w:tc>
        <w:tc>
          <w:tcPr>
            <w:tcW w:w="126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 xml:space="preserve">պետական բյուջեի, </w:t>
            </w:r>
            <w:r w:rsidRPr="008F14AD">
              <w:rPr>
                <w:rFonts w:ascii="GHEA Grapalat" w:hAnsi="GHEA Grapalat"/>
                <w:b w:val="0"/>
                <w:i/>
                <w:sz w:val="20"/>
                <w:szCs w:val="20"/>
              </w:rPr>
              <w:t>այդ թվում՝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36307.7</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23.5</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143.8</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10.3</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jc w:val="center"/>
              <w:rPr>
                <w:rFonts w:ascii="GHEA Grapalat" w:hAnsi="GHEA Grapalat"/>
                <w:b w:val="0"/>
                <w:i/>
                <w:iCs/>
                <w:sz w:val="20"/>
                <w:szCs w:val="20"/>
              </w:rPr>
            </w:pPr>
            <w:r w:rsidRPr="008F14AD">
              <w:rPr>
                <w:rFonts w:ascii="GHEA Grapalat" w:hAnsi="GHEA Grapalat"/>
                <w:b w:val="0"/>
                <w:i/>
                <w:iCs/>
                <w:sz w:val="20"/>
                <w:szCs w:val="20"/>
              </w:rPr>
              <w:t>միջազգային վարկերի</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23300.9</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15.0</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144.3</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6.7</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համայնքների միջոցների</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2731.9</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0.8</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290.0</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մարդասիրական օգնության միջոցների</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759.2</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173.3</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 xml:space="preserve">կազմակերպությունների միջոցների, </w:t>
            </w:r>
            <w:r w:rsidRPr="008F14AD">
              <w:rPr>
                <w:rFonts w:ascii="GHEA Grapalat" w:hAnsi="GHEA Grapalat"/>
                <w:b w:val="0"/>
                <w:i/>
                <w:sz w:val="20"/>
                <w:szCs w:val="20"/>
              </w:rPr>
              <w:t>այդ թվում՝</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51313.8</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50.9</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88.7</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-5.8</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EA7388" w:rsidP="005839A7">
            <w:pPr>
              <w:ind w:firstLineChars="45" w:firstLine="90"/>
              <w:jc w:val="center"/>
              <w:rPr>
                <w:rFonts w:ascii="GHEA Grapalat" w:hAnsi="GHEA Grapalat"/>
                <w:b w:val="0"/>
                <w:i/>
                <w:iCs/>
                <w:sz w:val="20"/>
                <w:szCs w:val="20"/>
              </w:rPr>
            </w:pPr>
            <w:r w:rsidRPr="008F14AD">
              <w:rPr>
                <w:rFonts w:ascii="GHEA Grapalat" w:hAnsi="GHEA Grapalat"/>
                <w:b w:val="0"/>
                <w:i/>
                <w:iCs/>
                <w:sz w:val="20"/>
                <w:szCs w:val="20"/>
              </w:rPr>
              <w:t xml:space="preserve"> </w:t>
            </w:r>
            <w:r w:rsidR="005839A7" w:rsidRPr="008F14AD">
              <w:rPr>
                <w:rFonts w:ascii="GHEA Grapalat" w:hAnsi="GHEA Grapalat"/>
                <w:b w:val="0"/>
                <w:i/>
                <w:iCs/>
                <w:sz w:val="20"/>
                <w:szCs w:val="20"/>
              </w:rPr>
              <w:t>օտարերկրյա ներդրողների</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6983.8</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9.3</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68.2</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-3.0</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5" w:firstLine="90"/>
              <w:rPr>
                <w:rFonts w:ascii="GHEA Grapalat" w:hAnsi="GHEA Grapalat"/>
                <w:b w:val="0"/>
                <w:sz w:val="20"/>
                <w:szCs w:val="20"/>
              </w:rPr>
            </w:pPr>
            <w:r w:rsidRPr="008F14AD">
              <w:rPr>
                <w:rFonts w:ascii="GHEA Grapalat" w:hAnsi="GHEA Grapalat"/>
                <w:b w:val="0"/>
                <w:sz w:val="20"/>
                <w:szCs w:val="20"/>
              </w:rPr>
              <w:t>բնակչության միջոցների</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34486.6</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24.4</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117.9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4.4</w:t>
            </w:r>
          </w:p>
        </w:tc>
      </w:tr>
    </w:tbl>
    <w:p w:rsidR="005839A7" w:rsidRPr="008F14AD" w:rsidRDefault="005839A7" w:rsidP="005839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400" w:firstLine="803"/>
              <w:rPr>
                <w:rFonts w:ascii="GHEA Grapalat" w:hAnsi="GHEA Grapalat"/>
                <w:sz w:val="20"/>
                <w:szCs w:val="20"/>
              </w:rPr>
            </w:pPr>
            <w:r w:rsidRPr="008F14AD">
              <w:rPr>
                <w:rFonts w:ascii="Courier New" w:hAnsi="Courier New" w:cs="Courier New"/>
                <w:sz w:val="20"/>
                <w:szCs w:val="20"/>
              </w:rPr>
              <w:t> </w:t>
            </w: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w:t>
            </w:r>
            <w:r w:rsidR="00EA7388" w:rsidRPr="008F14AD">
              <w:rPr>
                <w:rFonts w:ascii="GHEA Grapalat" w:hAnsi="GHEA Grapalat"/>
                <w:bCs w:val="0"/>
                <w:sz w:val="20"/>
                <w:szCs w:val="20"/>
              </w:rPr>
              <w:t xml:space="preserve"> </w:t>
            </w:r>
            <w:r w:rsidRPr="008F14AD">
              <w:rPr>
                <w:rFonts w:ascii="GHEA Grapalat" w:hAnsi="GHEA Grapalat"/>
                <w:bCs w:val="0"/>
                <w:sz w:val="20"/>
                <w:szCs w:val="20"/>
              </w:rPr>
              <w:t>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Առևտուր</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1471244.3</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108.0</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8.0</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right"/>
              <w:rPr>
                <w:rFonts w:ascii="GHEA Grapalat" w:hAnsi="GHEA Grapalat"/>
                <w:b w:val="0"/>
                <w:bCs w:val="0"/>
                <w:sz w:val="20"/>
                <w:szCs w:val="20"/>
              </w:rPr>
            </w:pPr>
            <w:r w:rsidRPr="008F14AD">
              <w:rPr>
                <w:rFonts w:ascii="Courier New" w:hAnsi="Courier New" w:cs="Courier New"/>
                <w:b w:val="0"/>
                <w:bCs w:val="0"/>
                <w:sz w:val="20"/>
                <w:szCs w:val="20"/>
              </w:rPr>
              <w:t> </w:t>
            </w:r>
            <w:r w:rsidRPr="008F14AD">
              <w:rPr>
                <w:rFonts w:ascii="GHEA Grapalat" w:hAnsi="GHEA Grapalat"/>
                <w:i/>
                <w:iCs/>
                <w:sz w:val="20"/>
                <w:szCs w:val="20"/>
              </w:rPr>
              <w:t>այդ թվում`</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08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200" w:firstLine="400"/>
              <w:rPr>
                <w:rFonts w:ascii="GHEA Grapalat" w:hAnsi="GHEA Grapalat"/>
                <w:b w:val="0"/>
                <w:sz w:val="20"/>
                <w:szCs w:val="20"/>
              </w:rPr>
            </w:pPr>
            <w:r w:rsidRPr="008F14AD">
              <w:rPr>
                <w:rFonts w:ascii="GHEA Grapalat" w:hAnsi="GHEA Grapalat"/>
                <w:b w:val="0"/>
                <w:sz w:val="20"/>
                <w:szCs w:val="20"/>
              </w:rPr>
              <w:t>մանրածախ առևտուր</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639976.4</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45.9</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102.2</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200" w:firstLine="400"/>
              <w:rPr>
                <w:rFonts w:ascii="GHEA Grapalat" w:hAnsi="GHEA Grapalat"/>
                <w:b w:val="0"/>
                <w:sz w:val="20"/>
                <w:szCs w:val="20"/>
              </w:rPr>
            </w:pPr>
            <w:r w:rsidRPr="008F14AD">
              <w:rPr>
                <w:rFonts w:ascii="GHEA Grapalat" w:hAnsi="GHEA Grapalat"/>
                <w:b w:val="0"/>
                <w:sz w:val="20"/>
                <w:szCs w:val="20"/>
              </w:rPr>
              <w:t>մեծածախ առևտուր</w:t>
            </w:r>
          </w:p>
        </w:tc>
        <w:tc>
          <w:tcPr>
            <w:tcW w:w="126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787886.5</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50.7</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114.1</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ind w:firstLineChars="200" w:firstLine="400"/>
              <w:rPr>
                <w:rFonts w:ascii="GHEA Grapalat" w:hAnsi="GHEA Grapalat"/>
                <w:b w:val="0"/>
                <w:sz w:val="20"/>
                <w:szCs w:val="20"/>
              </w:rPr>
            </w:pPr>
            <w:r w:rsidRPr="008F14AD">
              <w:rPr>
                <w:rFonts w:ascii="GHEA Grapalat" w:hAnsi="GHEA Grapalat"/>
                <w:b w:val="0"/>
                <w:sz w:val="20"/>
                <w:szCs w:val="20"/>
              </w:rPr>
              <w:t>ավտոմեքենաների առևտուր</w:t>
            </w:r>
          </w:p>
        </w:tc>
        <w:tc>
          <w:tcPr>
            <w:tcW w:w="126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43381.4</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w:t>
            </w:r>
          </w:p>
        </w:tc>
        <w:tc>
          <w:tcPr>
            <w:tcW w:w="117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94.5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bl>
    <w:p w:rsidR="005839A7" w:rsidRPr="008F14AD" w:rsidRDefault="005839A7" w:rsidP="005839A7">
      <w:pPr>
        <w:rPr>
          <w:rFonts w:ascii="GHEA Grapalat" w:hAnsi="GHEA Grapalat"/>
          <w:b/>
          <w:sz w:val="20"/>
          <w:szCs w:val="20"/>
        </w:rPr>
      </w:pPr>
    </w:p>
    <w:p w:rsidR="005839A7" w:rsidRPr="008F14AD" w:rsidRDefault="005839A7" w:rsidP="005839A7">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5839A7" w:rsidRPr="008F14AD" w:rsidTr="005839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sz w:val="20"/>
                <w:szCs w:val="20"/>
              </w:rPr>
            </w:pPr>
            <w:r w:rsidRPr="008F14AD">
              <w:rPr>
                <w:rFonts w:ascii="Courier New" w:hAnsi="Courier New" w:cs="Courier New"/>
                <w:sz w:val="20"/>
                <w:szCs w:val="20"/>
              </w:rPr>
              <w:lastRenderedPageBreak/>
              <w:t> </w:t>
            </w:r>
          </w:p>
        </w:tc>
        <w:tc>
          <w:tcPr>
            <w:tcW w:w="126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Արժեք </w:t>
            </w:r>
            <w:r w:rsidRPr="008F14AD">
              <w:rPr>
                <w:rFonts w:ascii="GHEA Grapalat" w:hAnsi="GHEA Grapalat"/>
                <w:bCs w:val="0"/>
                <w:sz w:val="20"/>
                <w:szCs w:val="20"/>
              </w:rPr>
              <w:t>(մլն դրամ)</w:t>
            </w:r>
          </w:p>
        </w:tc>
        <w:tc>
          <w:tcPr>
            <w:tcW w:w="10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Կշիռը </w:t>
            </w:r>
            <w:r w:rsidRPr="008F14AD">
              <w:rPr>
                <w:rFonts w:ascii="GHEA Grapalat" w:hAnsi="GHEA Grapalat"/>
                <w:bCs w:val="0"/>
                <w:sz w:val="20"/>
                <w:szCs w:val="20"/>
              </w:rPr>
              <w:t>(%)</w:t>
            </w:r>
          </w:p>
        </w:tc>
        <w:tc>
          <w:tcPr>
            <w:tcW w:w="117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Աճի ինդեքս</w:t>
            </w:r>
          </w:p>
        </w:tc>
        <w:tc>
          <w:tcPr>
            <w:tcW w:w="1980" w:type="dxa"/>
            <w:hideMark/>
          </w:tcPr>
          <w:p w:rsidR="005839A7" w:rsidRPr="008F14AD" w:rsidRDefault="005839A7" w:rsidP="005839A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8F14AD">
              <w:rPr>
                <w:rFonts w:ascii="GHEA Grapalat" w:hAnsi="GHEA Grapalat"/>
                <w:b w:val="0"/>
                <w:bCs w:val="0"/>
                <w:sz w:val="20"/>
                <w:szCs w:val="20"/>
              </w:rPr>
              <w:t xml:space="preserve">Նպաստում </w:t>
            </w:r>
            <w:r w:rsidRPr="008F14AD">
              <w:rPr>
                <w:rFonts w:ascii="GHEA Grapalat" w:hAnsi="GHEA Grapalat"/>
                <w:bCs w:val="0"/>
                <w:sz w:val="20"/>
                <w:szCs w:val="20"/>
              </w:rPr>
              <w:t>(տոկոսային կետ)</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rPr>
                <w:rFonts w:ascii="GHEA Grapalat" w:hAnsi="GHEA Grapalat"/>
                <w:bCs w:val="0"/>
                <w:sz w:val="20"/>
                <w:szCs w:val="20"/>
              </w:rPr>
            </w:pPr>
            <w:r w:rsidRPr="008F14AD">
              <w:rPr>
                <w:rFonts w:ascii="GHEA Grapalat" w:hAnsi="GHEA Grapalat"/>
                <w:bCs w:val="0"/>
                <w:sz w:val="20"/>
                <w:szCs w:val="20"/>
              </w:rPr>
              <w:t>Ծառայություններ</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861736.9</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100.0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102.7</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8F14AD">
              <w:rPr>
                <w:rFonts w:ascii="GHEA Grapalat" w:hAnsi="GHEA Grapalat"/>
                <w:b/>
                <w:bCs/>
                <w:sz w:val="20"/>
                <w:szCs w:val="20"/>
              </w:rPr>
              <w:t>2.7</w:t>
            </w:r>
          </w:p>
        </w:tc>
      </w:tr>
      <w:tr w:rsidR="005839A7" w:rsidRPr="008F14AD" w:rsidTr="005839A7">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5839A7" w:rsidRPr="008F14AD" w:rsidRDefault="005839A7" w:rsidP="005839A7">
            <w:pPr>
              <w:jc w:val="right"/>
              <w:rPr>
                <w:rFonts w:ascii="GHEA Grapalat" w:hAnsi="GHEA Grapalat"/>
                <w:b w:val="0"/>
                <w:bCs w:val="0"/>
                <w:sz w:val="20"/>
                <w:szCs w:val="20"/>
              </w:rPr>
            </w:pPr>
            <w:r w:rsidRPr="008F14AD">
              <w:rPr>
                <w:rFonts w:ascii="Courier New" w:hAnsi="Courier New" w:cs="Courier New"/>
                <w:b w:val="0"/>
                <w:bCs w:val="0"/>
                <w:sz w:val="20"/>
                <w:szCs w:val="20"/>
              </w:rPr>
              <w:t> </w:t>
            </w:r>
            <w:r w:rsidRPr="008F14AD">
              <w:rPr>
                <w:rFonts w:ascii="GHEA Grapalat" w:hAnsi="GHEA Grapalat"/>
                <w:i/>
                <w:iCs/>
                <w:sz w:val="20"/>
                <w:szCs w:val="20"/>
              </w:rPr>
              <w:t>այդ թվում`</w:t>
            </w:r>
          </w:p>
        </w:tc>
        <w:tc>
          <w:tcPr>
            <w:tcW w:w="126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c>
          <w:tcPr>
            <w:tcW w:w="108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170" w:type="dxa"/>
            <w:noWrap/>
          </w:tcPr>
          <w:p w:rsidR="005839A7" w:rsidRPr="008F14AD" w:rsidRDefault="005839A7" w:rsidP="005839A7">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 xml:space="preserve">կացության և հանրային սննդի կազմակերպում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72239.2</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162.5</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մշակույթ, զվարճություններ և հանգիստ</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121418.7</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25.7</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63.9</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-8.9</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 xml:space="preserve">կրթություն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26805.1</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2.9</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106.9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5839A7" w:rsidRPr="008F14AD" w:rsidTr="005839A7">
        <w:trPr>
          <w:trHeight w:val="54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 xml:space="preserve">առողջապահություն և բնակչության սոցիալական սպասարկում </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55254.1</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4.4</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142.6</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անշարժ գույքի հետ կապված գործունեություն</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34109.8</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118.9</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0.6</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 xml:space="preserve">տեղեկատվություն և կապ </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152094.7</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15.8</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112.7</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 xml:space="preserve">տրանսպորտ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89424.6</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107.3</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0.8</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վարչարարական և օժանդակ գործունեություն</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27552.2</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2.8</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114.1</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lang w:val="hy-AM"/>
              </w:rPr>
            </w:pPr>
            <w:r w:rsidRPr="008F14AD">
              <w:rPr>
                <w:rFonts w:ascii="GHEA Grapalat" w:hAnsi="GHEA Grapalat"/>
                <w:b w:val="0"/>
                <w:sz w:val="20"/>
                <w:szCs w:val="20"/>
                <w:lang w:val="hy-AM"/>
              </w:rPr>
              <w:t xml:space="preserve">մասնագիտ., գիտական և տեխ. գործունեություն </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41385.7</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3.8</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124.4</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r>
      <w:tr w:rsidR="005839A7" w:rsidRPr="008F14AD" w:rsidTr="005839A7">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ֆինանսական և ապահովագրական գործունեություն</w:t>
            </w:r>
          </w:p>
        </w:tc>
        <w:tc>
          <w:tcPr>
            <w:tcW w:w="126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233040.9</w:t>
            </w:r>
          </w:p>
        </w:tc>
        <w:tc>
          <w:tcPr>
            <w:tcW w:w="108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26.5</w:t>
            </w:r>
          </w:p>
        </w:tc>
        <w:tc>
          <w:tcPr>
            <w:tcW w:w="1170" w:type="dxa"/>
            <w:noWrap/>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103.1</w:t>
            </w:r>
          </w:p>
        </w:tc>
        <w:tc>
          <w:tcPr>
            <w:tcW w:w="1980" w:type="dxa"/>
          </w:tcPr>
          <w:p w:rsidR="005839A7" w:rsidRPr="008F14AD" w:rsidRDefault="005839A7" w:rsidP="005839A7">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hideMark/>
          </w:tcPr>
          <w:p w:rsidR="005839A7" w:rsidRPr="008F14AD" w:rsidRDefault="005839A7" w:rsidP="005839A7">
            <w:pPr>
              <w:ind w:leftChars="82" w:left="377" w:hangingChars="90" w:hanging="180"/>
              <w:rPr>
                <w:rFonts w:ascii="GHEA Grapalat" w:hAnsi="GHEA Grapalat"/>
                <w:b w:val="0"/>
                <w:sz w:val="20"/>
                <w:szCs w:val="20"/>
              </w:rPr>
            </w:pPr>
            <w:r w:rsidRPr="008F14AD">
              <w:rPr>
                <w:rFonts w:ascii="GHEA Grapalat" w:hAnsi="GHEA Grapalat"/>
                <w:b w:val="0"/>
                <w:sz w:val="20"/>
                <w:szCs w:val="20"/>
              </w:rPr>
              <w:t>սպասարկման այլ ծառայություններ</w:t>
            </w:r>
          </w:p>
        </w:tc>
        <w:tc>
          <w:tcPr>
            <w:tcW w:w="126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8411.9</w:t>
            </w:r>
          </w:p>
        </w:tc>
        <w:tc>
          <w:tcPr>
            <w:tcW w:w="108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c>
          <w:tcPr>
            <w:tcW w:w="1170" w:type="dxa"/>
            <w:noWrap/>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95.3</w:t>
            </w:r>
          </w:p>
        </w:tc>
        <w:tc>
          <w:tcPr>
            <w:tcW w:w="1980" w:type="dxa"/>
          </w:tcPr>
          <w:p w:rsidR="005839A7" w:rsidRPr="008F14AD" w:rsidRDefault="005839A7" w:rsidP="005839A7">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bl>
    <w:p w:rsidR="005839A7" w:rsidRPr="008F14AD" w:rsidRDefault="005839A7" w:rsidP="005839A7"/>
    <w:p w:rsidR="005839A7" w:rsidRPr="008F14AD" w:rsidRDefault="005839A7" w:rsidP="005839A7">
      <w:pPr>
        <w:rPr>
          <w:rFonts w:ascii="GHEA Grapalat" w:hAnsi="GHEA Grapalat"/>
          <w:b/>
          <w:sz w:val="20"/>
          <w:szCs w:val="20"/>
        </w:rPr>
      </w:pPr>
    </w:p>
    <w:p w:rsidR="00DA41EE" w:rsidRPr="008F14AD" w:rsidRDefault="00DA41EE" w:rsidP="00DA41EE">
      <w:pPr>
        <w:jc w:val="center"/>
        <w:rPr>
          <w:rFonts w:ascii="GHEA Grapalat" w:hAnsi="GHEA Grapalat"/>
          <w:sz w:val="22"/>
          <w:szCs w:val="20"/>
        </w:rPr>
      </w:pPr>
      <w:proofErr w:type="gramStart"/>
      <w:r w:rsidRPr="008F14AD">
        <w:rPr>
          <w:rFonts w:ascii="GHEA Grapalat" w:hAnsi="GHEA Grapalat"/>
          <w:b/>
          <w:sz w:val="22"/>
          <w:szCs w:val="20"/>
        </w:rPr>
        <w:t>Աղյուսակ 2.</w:t>
      </w:r>
      <w:proofErr w:type="gramEnd"/>
      <w:r w:rsidRPr="008F14AD">
        <w:rPr>
          <w:rFonts w:ascii="GHEA Grapalat" w:hAnsi="GHEA Grapalat"/>
          <w:b/>
          <w:sz w:val="22"/>
          <w:szCs w:val="20"/>
        </w:rPr>
        <w:t xml:space="preserve"> </w:t>
      </w:r>
      <w:proofErr w:type="gramStart"/>
      <w:r w:rsidRPr="008F14AD">
        <w:rPr>
          <w:rFonts w:ascii="GHEA Grapalat" w:hAnsi="GHEA Grapalat"/>
          <w:sz w:val="22"/>
          <w:szCs w:val="20"/>
        </w:rPr>
        <w:t>Արտահանման ապրանքային կառուցվածքը և նպաստումները 2021թ.</w:t>
      </w:r>
      <w:proofErr w:type="gramEnd"/>
      <w:r w:rsidRPr="008F14AD">
        <w:rPr>
          <w:rFonts w:ascii="GHEA Grapalat" w:hAnsi="GHEA Grapalat"/>
          <w:sz w:val="22"/>
          <w:szCs w:val="20"/>
        </w:rPr>
        <w:t xml:space="preserve"> </w:t>
      </w:r>
      <w:proofErr w:type="gramStart"/>
      <w:r w:rsidRPr="008F14AD">
        <w:rPr>
          <w:rFonts w:ascii="GHEA Grapalat" w:hAnsi="GHEA Grapalat" w:cs="Arial"/>
          <w:sz w:val="22"/>
          <w:szCs w:val="20"/>
        </w:rPr>
        <w:t>հունվար</w:t>
      </w:r>
      <w:r w:rsidRPr="008F14AD">
        <w:rPr>
          <w:rFonts w:ascii="GHEA Grapalat" w:hAnsi="GHEA Grapalat"/>
          <w:sz w:val="22"/>
          <w:szCs w:val="20"/>
        </w:rPr>
        <w:t>-</w:t>
      </w:r>
      <w:r w:rsidR="005839A7" w:rsidRPr="008F14AD">
        <w:rPr>
          <w:rFonts w:ascii="GHEA Grapalat" w:hAnsi="GHEA Grapalat"/>
          <w:sz w:val="22"/>
          <w:szCs w:val="20"/>
        </w:rPr>
        <w:t>հունիս</w:t>
      </w:r>
      <w:proofErr w:type="gramEnd"/>
      <w:r w:rsidR="005839A7" w:rsidRPr="008F14AD">
        <w:rPr>
          <w:rFonts w:ascii="GHEA Grapalat" w:hAnsi="GHEA Grapalat"/>
          <w:sz w:val="22"/>
          <w:szCs w:val="20"/>
        </w:rPr>
        <w:t xml:space="preserve"> ամիսների</w:t>
      </w:r>
      <w:r w:rsidRPr="008F14AD">
        <w:rPr>
          <w:rFonts w:ascii="GHEA Grapalat" w:hAnsi="GHEA Grapalat"/>
          <w:sz w:val="22"/>
          <w:szCs w:val="20"/>
        </w:rPr>
        <w:t xml:space="preserve"> արտահանման աճին</w:t>
      </w:r>
    </w:p>
    <w:p w:rsidR="005839A7" w:rsidRPr="008F14AD" w:rsidRDefault="005839A7" w:rsidP="00DA41EE">
      <w:pPr>
        <w:jc w:val="center"/>
        <w:rPr>
          <w:rFonts w:ascii="GHEA Grapalat" w:hAnsi="GHEA Grapalat"/>
          <w:sz w:val="22"/>
          <w:szCs w:val="20"/>
        </w:rPr>
      </w:pP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5839A7" w:rsidRPr="008F14AD" w:rsidTr="00583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sz w:val="20"/>
                <w:szCs w:val="20"/>
              </w:rPr>
              <w:t>ԱՐՏԱՀԱՆՈՒՄ</w:t>
            </w:r>
          </w:p>
        </w:tc>
        <w:tc>
          <w:tcPr>
            <w:tcW w:w="1134"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b w:val="0"/>
                <w:bCs w:val="0"/>
                <w:sz w:val="20"/>
                <w:szCs w:val="20"/>
              </w:rPr>
              <w:t xml:space="preserve">Ծավալ </w:t>
            </w:r>
            <w:r w:rsidRPr="008F14AD">
              <w:rPr>
                <w:rFonts w:ascii="GHEA Grapalat" w:hAnsi="GHEA Grapalat" w:cs="Sylfaen"/>
                <w:sz w:val="20"/>
                <w:szCs w:val="20"/>
              </w:rPr>
              <w:t>(մլն ԱՄՆ դոլար)</w:t>
            </w:r>
          </w:p>
        </w:tc>
        <w:tc>
          <w:tcPr>
            <w:tcW w:w="992"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Կշիռ</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1015"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Աճ</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1395" w:type="dxa"/>
          </w:tcPr>
          <w:p w:rsidR="005839A7" w:rsidRPr="008F14AD" w:rsidRDefault="005839A7" w:rsidP="005839A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8F14AD">
              <w:rPr>
                <w:rFonts w:ascii="GHEA Grapalat" w:hAnsi="GHEA Grapalat" w:cs="Sylfaen"/>
                <w:sz w:val="20"/>
                <w:szCs w:val="20"/>
              </w:rPr>
              <w:t>Նպաստում</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տոկոսային կետ</w:t>
            </w:r>
            <w:r w:rsidRPr="008F14AD">
              <w:rPr>
                <w:rFonts w:ascii="GHEA Grapalat" w:hAnsi="GHEA Grapalat" w:cs="Sylfaen"/>
                <w:b w:val="0"/>
                <w:bCs w:val="0"/>
                <w:sz w:val="20"/>
                <w:szCs w:val="20"/>
                <w:lang w:val="ru-RU"/>
              </w:rPr>
              <w:t>)</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color w:val="000000"/>
                <w:sz w:val="20"/>
                <w:szCs w:val="20"/>
              </w:rPr>
              <w:t xml:space="preserve">ԸՆԴԱՄԵՆԸ </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1379.5</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100.00</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23.3</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23.3</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Կենդանի կենդանիներ և կենդանական ծագման արտադրանք</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42.1</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3.1</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55.5</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Բուսական ծագման արտադրանք</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84.1</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58.4</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2.8</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Կենդանական և բուսական ծագման յուղեր և ճարպեր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-39.8</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rPr>
            </w:pPr>
            <w:r w:rsidRPr="008F14AD">
              <w:rPr>
                <w:rFonts w:ascii="GHEA Grapalat" w:hAnsi="GHEA Grapalat"/>
                <w:color w:val="000000"/>
                <w:sz w:val="20"/>
                <w:szCs w:val="20"/>
              </w:rPr>
              <w:t>Պատրաստի սննդի արտադրանք</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257.1</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18.6</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4.6</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rPr>
            </w:pPr>
            <w:r w:rsidRPr="008F14AD">
              <w:rPr>
                <w:rFonts w:ascii="GHEA Grapalat" w:hAnsi="GHEA Grapalat"/>
                <w:color w:val="000000"/>
                <w:sz w:val="20"/>
                <w:szCs w:val="20"/>
              </w:rPr>
              <w:t>Հանքահումքային արտադրանք</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529.2</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38.4</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38.8</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15.9</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20.0</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Պլաստմասսա և դրանցից իրեր, կաուչուկ և ռետինե իրեր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7.7</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0.6</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13.5</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Կաշվի հումք, կաշի, մորթի և դրանցից պատրաստված իրեր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-38.3</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Փայտ և փայտյա իրեր</w:t>
            </w:r>
            <w:r w:rsidR="00EA7388" w:rsidRPr="008F14AD">
              <w:rPr>
                <w:rFonts w:ascii="GHEA Grapalat" w:hAnsi="GHEA Grapalat"/>
                <w:b w:val="0"/>
                <w:color w:val="000000"/>
                <w:sz w:val="20"/>
                <w:szCs w:val="20"/>
              </w:rPr>
              <w:t xml:space="preserve"> </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68.7</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Թուղթ և թղթից</w:t>
            </w:r>
            <w:r w:rsidR="00EA7388" w:rsidRPr="008F14AD">
              <w:rPr>
                <w:rFonts w:ascii="GHEA Grapalat" w:hAnsi="GHEA Grapalat"/>
                <w:b w:val="0"/>
                <w:color w:val="000000"/>
                <w:sz w:val="20"/>
                <w:szCs w:val="20"/>
              </w:rPr>
              <w:t xml:space="preserve"> </w:t>
            </w:r>
            <w:r w:rsidRPr="008F14AD">
              <w:rPr>
                <w:rFonts w:ascii="GHEA Grapalat" w:hAnsi="GHEA Grapalat"/>
                <w:b w:val="0"/>
                <w:color w:val="000000"/>
                <w:sz w:val="20"/>
                <w:szCs w:val="20"/>
              </w:rPr>
              <w:t>իրեր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0.7</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40.2</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rPr>
            </w:pPr>
            <w:r w:rsidRPr="008F14AD">
              <w:rPr>
                <w:rFonts w:ascii="GHEA Grapalat" w:hAnsi="GHEA Grapalat"/>
                <w:color w:val="000000"/>
                <w:sz w:val="20"/>
                <w:szCs w:val="20"/>
              </w:rPr>
              <w:t>Մանածագործական իրեր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83.3</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6.0</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59.8</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2.8</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Կոշկեղեն, գլխարկներ, հովանոցներ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1.8</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68.2</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Իրեր քարից, գիպսից, ցեմենտից</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9.5</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0.7</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-7.6</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lang w:val="hy-AM"/>
              </w:rPr>
            </w:pPr>
            <w:r w:rsidRPr="008F14AD">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138.4</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10.0</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-13.5</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-1.9</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sz w:val="20"/>
                <w:szCs w:val="20"/>
                <w:lang w:val="hy-AM"/>
              </w:rPr>
            </w:pPr>
            <w:r w:rsidRPr="008F14AD">
              <w:rPr>
                <w:rFonts w:ascii="GHEA Grapalat" w:hAnsi="GHEA Grapalat"/>
                <w:color w:val="000000"/>
                <w:sz w:val="20"/>
                <w:szCs w:val="20"/>
                <w:lang w:val="hy-AM"/>
              </w:rPr>
              <w:t>Ոչ թանկարժեք մետաղներ և դրանցից պատրաստված իրեր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158.7</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11.5</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36.7</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3.8</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Մեքենաներ, սարքավորումներ և մեխանիզմներ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22.3</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72.4</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0.8</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lang w:val="hy-AM"/>
              </w:rPr>
            </w:pPr>
            <w:r w:rsidRPr="008F14AD">
              <w:rPr>
                <w:rFonts w:ascii="GHEA Grapalat" w:hAnsi="GHEA Grapalat"/>
                <w:b w:val="0"/>
                <w:color w:val="000000"/>
                <w:sz w:val="20"/>
                <w:szCs w:val="20"/>
                <w:lang w:val="hy-AM"/>
              </w:rPr>
              <w:t>Վերգետնյա, օդային և ջրային տրանսպորտի միջոցներ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6.5</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36.0</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Սարքեր և ապարատներ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12.7</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0.9</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-53.3</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r>
      <w:tr w:rsidR="005839A7" w:rsidRPr="008F14AD" w:rsidTr="005839A7">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Տարբեր արդյունաբերական ապրանքներ</w:t>
            </w:r>
          </w:p>
        </w:tc>
        <w:tc>
          <w:tcPr>
            <w:tcW w:w="1134"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7.4</w:t>
            </w:r>
          </w:p>
        </w:tc>
        <w:tc>
          <w:tcPr>
            <w:tcW w:w="992"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c>
          <w:tcPr>
            <w:tcW w:w="101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103.5</w:t>
            </w:r>
          </w:p>
        </w:tc>
        <w:tc>
          <w:tcPr>
            <w:tcW w:w="1395" w:type="dxa"/>
          </w:tcPr>
          <w:p w:rsidR="005839A7" w:rsidRPr="008F14AD" w:rsidRDefault="005839A7" w:rsidP="005839A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5839A7" w:rsidRPr="008F14AD" w:rsidTr="00583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5839A7" w:rsidRPr="008F14AD" w:rsidRDefault="005839A7" w:rsidP="005839A7">
            <w:pPr>
              <w:rPr>
                <w:rFonts w:ascii="GHEA Grapalat" w:hAnsi="GHEA Grapalat"/>
                <w:b w:val="0"/>
                <w:sz w:val="20"/>
                <w:szCs w:val="20"/>
              </w:rPr>
            </w:pPr>
            <w:r w:rsidRPr="008F14AD">
              <w:rPr>
                <w:rFonts w:ascii="GHEA Grapalat" w:hAnsi="GHEA Grapalat"/>
                <w:b w:val="0"/>
                <w:color w:val="000000"/>
                <w:sz w:val="20"/>
                <w:szCs w:val="20"/>
              </w:rPr>
              <w:t>Արվեստի ստեղծագործություններ</w:t>
            </w:r>
          </w:p>
        </w:tc>
        <w:tc>
          <w:tcPr>
            <w:tcW w:w="1134"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c>
          <w:tcPr>
            <w:tcW w:w="992"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101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111.7</w:t>
            </w:r>
          </w:p>
        </w:tc>
        <w:tc>
          <w:tcPr>
            <w:tcW w:w="1395" w:type="dxa"/>
          </w:tcPr>
          <w:p w:rsidR="005839A7" w:rsidRPr="008F14AD" w:rsidRDefault="005839A7" w:rsidP="005839A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bl>
    <w:p w:rsidR="00F74894" w:rsidRPr="008F14AD" w:rsidRDefault="00F74894" w:rsidP="00DA41EE">
      <w:pPr>
        <w:jc w:val="center"/>
        <w:rPr>
          <w:rFonts w:ascii="GHEA Grapalat" w:hAnsi="GHEA Grapalat" w:cs="Arial"/>
          <w:szCs w:val="20"/>
        </w:rPr>
      </w:pPr>
    </w:p>
    <w:p w:rsidR="00DA41EE" w:rsidRPr="008F14AD" w:rsidRDefault="00DA41EE" w:rsidP="00F74894">
      <w:pPr>
        <w:jc w:val="center"/>
        <w:rPr>
          <w:rFonts w:ascii="GHEA Grapalat" w:hAnsi="GHEA Grapalat"/>
          <w:sz w:val="22"/>
          <w:szCs w:val="22"/>
        </w:rPr>
      </w:pPr>
      <w:proofErr w:type="gramStart"/>
      <w:r w:rsidRPr="008F14AD">
        <w:rPr>
          <w:rFonts w:ascii="GHEA Grapalat" w:hAnsi="GHEA Grapalat"/>
          <w:b/>
          <w:sz w:val="22"/>
          <w:szCs w:val="22"/>
        </w:rPr>
        <w:lastRenderedPageBreak/>
        <w:t>Աղյուսակ 3.</w:t>
      </w:r>
      <w:proofErr w:type="gramEnd"/>
      <w:r w:rsidRPr="008F14AD">
        <w:rPr>
          <w:rFonts w:ascii="GHEA Grapalat" w:hAnsi="GHEA Grapalat"/>
          <w:b/>
          <w:sz w:val="22"/>
          <w:szCs w:val="22"/>
        </w:rPr>
        <w:t xml:space="preserve"> </w:t>
      </w:r>
      <w:proofErr w:type="gramStart"/>
      <w:r w:rsidRPr="008F14AD">
        <w:rPr>
          <w:rFonts w:ascii="GHEA Grapalat" w:hAnsi="GHEA Grapalat"/>
          <w:sz w:val="22"/>
          <w:szCs w:val="22"/>
        </w:rPr>
        <w:t>Ներմուծման ապրանքային կառուցվածքը և նպաստումները 2021թ.</w:t>
      </w:r>
      <w:proofErr w:type="gramEnd"/>
      <w:r w:rsidRPr="008F14AD">
        <w:rPr>
          <w:rFonts w:ascii="GHEA Grapalat" w:hAnsi="GHEA Grapalat"/>
          <w:sz w:val="22"/>
          <w:szCs w:val="22"/>
        </w:rPr>
        <w:t xml:space="preserve"> </w:t>
      </w:r>
      <w:proofErr w:type="gramStart"/>
      <w:r w:rsidRPr="008F14AD">
        <w:rPr>
          <w:rFonts w:ascii="GHEA Grapalat" w:hAnsi="GHEA Grapalat" w:cs="Arial"/>
          <w:sz w:val="22"/>
          <w:szCs w:val="22"/>
        </w:rPr>
        <w:t>հունվար</w:t>
      </w:r>
      <w:r w:rsidRPr="008F14AD">
        <w:rPr>
          <w:rFonts w:ascii="GHEA Grapalat" w:hAnsi="GHEA Grapalat"/>
          <w:sz w:val="22"/>
          <w:szCs w:val="22"/>
        </w:rPr>
        <w:t>-</w:t>
      </w:r>
      <w:r w:rsidR="003B66D3" w:rsidRPr="008F14AD">
        <w:rPr>
          <w:rFonts w:ascii="GHEA Grapalat" w:hAnsi="GHEA Grapalat"/>
          <w:sz w:val="22"/>
          <w:szCs w:val="22"/>
        </w:rPr>
        <w:t>հունիս</w:t>
      </w:r>
      <w:proofErr w:type="gramEnd"/>
      <w:r w:rsidR="003B66D3" w:rsidRPr="008F14AD">
        <w:rPr>
          <w:rFonts w:ascii="GHEA Grapalat" w:hAnsi="GHEA Grapalat"/>
          <w:sz w:val="22"/>
          <w:szCs w:val="22"/>
        </w:rPr>
        <w:t xml:space="preserve"> ամիսների</w:t>
      </w:r>
      <w:r w:rsidRPr="008F14AD">
        <w:rPr>
          <w:rFonts w:ascii="GHEA Grapalat" w:hAnsi="GHEA Grapalat"/>
          <w:sz w:val="22"/>
          <w:szCs w:val="22"/>
        </w:rPr>
        <w:t xml:space="preserve"> ներմուծման ա</w:t>
      </w:r>
      <w:r w:rsidR="003B66D3" w:rsidRPr="008F14AD">
        <w:rPr>
          <w:rFonts w:ascii="GHEA Grapalat" w:hAnsi="GHEA Grapalat"/>
          <w:sz w:val="22"/>
          <w:szCs w:val="22"/>
        </w:rPr>
        <w:t>ճին</w:t>
      </w:r>
    </w:p>
    <w:p w:rsidR="003B66D3" w:rsidRPr="008F14AD" w:rsidRDefault="003B66D3" w:rsidP="00F74894">
      <w:pPr>
        <w:jc w:val="center"/>
        <w:rPr>
          <w:rFonts w:ascii="GHEA Grapalat" w:hAnsi="GHEA Grapalat"/>
          <w:sz w:val="22"/>
          <w:szCs w:val="22"/>
        </w:rPr>
      </w:pPr>
    </w:p>
    <w:tbl>
      <w:tblPr>
        <w:tblStyle w:val="GridTable4-Accent11"/>
        <w:tblW w:w="10627" w:type="dxa"/>
        <w:jc w:val="center"/>
        <w:tblLayout w:type="fixed"/>
        <w:tblLook w:val="04A0" w:firstRow="1" w:lastRow="0" w:firstColumn="1" w:lastColumn="0" w:noHBand="0" w:noVBand="1"/>
      </w:tblPr>
      <w:tblGrid>
        <w:gridCol w:w="6091"/>
        <w:gridCol w:w="1134"/>
        <w:gridCol w:w="992"/>
        <w:gridCol w:w="992"/>
        <w:gridCol w:w="1418"/>
      </w:tblGrid>
      <w:tr w:rsidR="003B66D3" w:rsidRPr="008F14AD" w:rsidTr="003B66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sz w:val="20"/>
                <w:szCs w:val="20"/>
              </w:rPr>
              <w:t>ՆԵՐՄՈՒԾՈՒՄ</w:t>
            </w:r>
          </w:p>
        </w:tc>
        <w:tc>
          <w:tcPr>
            <w:tcW w:w="1134"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b w:val="0"/>
                <w:bCs w:val="0"/>
                <w:sz w:val="20"/>
                <w:szCs w:val="20"/>
              </w:rPr>
              <w:t xml:space="preserve">Ծավալ </w:t>
            </w:r>
            <w:r w:rsidRPr="008F14AD">
              <w:rPr>
                <w:rFonts w:ascii="GHEA Grapalat" w:hAnsi="GHEA Grapalat"/>
                <w:sz w:val="20"/>
                <w:szCs w:val="20"/>
              </w:rPr>
              <w:t xml:space="preserve">(մլն ԱՄՆ դոլար) </w:t>
            </w:r>
          </w:p>
        </w:tc>
        <w:tc>
          <w:tcPr>
            <w:tcW w:w="992"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Կշիռ</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992"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8F14AD">
              <w:rPr>
                <w:rFonts w:ascii="GHEA Grapalat" w:hAnsi="GHEA Grapalat" w:cs="Sylfaen"/>
                <w:sz w:val="20"/>
                <w:szCs w:val="20"/>
              </w:rPr>
              <w:t>Աճ</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w:t>
            </w:r>
            <w:r w:rsidRPr="008F14AD">
              <w:rPr>
                <w:rFonts w:ascii="GHEA Grapalat" w:hAnsi="GHEA Grapalat" w:cs="Sylfaen"/>
                <w:b w:val="0"/>
                <w:bCs w:val="0"/>
                <w:sz w:val="20"/>
                <w:szCs w:val="20"/>
                <w:lang w:val="ru-RU"/>
              </w:rPr>
              <w:t>)</w:t>
            </w:r>
          </w:p>
        </w:tc>
        <w:tc>
          <w:tcPr>
            <w:tcW w:w="1418" w:type="dxa"/>
          </w:tcPr>
          <w:p w:rsidR="003B66D3" w:rsidRPr="008F14AD" w:rsidRDefault="003B66D3" w:rsidP="00B163D7">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8F14AD">
              <w:rPr>
                <w:rFonts w:ascii="GHEA Grapalat" w:hAnsi="GHEA Grapalat" w:cs="Sylfaen"/>
                <w:sz w:val="20"/>
                <w:szCs w:val="20"/>
              </w:rPr>
              <w:t>Նպաստում</w:t>
            </w:r>
            <w:r w:rsidRPr="008F14AD">
              <w:rPr>
                <w:rFonts w:ascii="GHEA Grapalat" w:hAnsi="GHEA Grapalat" w:cs="Sylfaen"/>
                <w:b w:val="0"/>
                <w:bCs w:val="0"/>
                <w:sz w:val="20"/>
                <w:szCs w:val="20"/>
              </w:rPr>
              <w:t xml:space="preserve"> </w:t>
            </w:r>
            <w:r w:rsidRPr="008F14AD">
              <w:rPr>
                <w:rFonts w:ascii="GHEA Grapalat" w:hAnsi="GHEA Grapalat" w:cs="Sylfaen"/>
                <w:b w:val="0"/>
                <w:bCs w:val="0"/>
                <w:sz w:val="20"/>
                <w:szCs w:val="20"/>
                <w:lang w:val="ru-RU"/>
              </w:rPr>
              <w:t>(</w:t>
            </w:r>
            <w:r w:rsidRPr="008F14AD">
              <w:rPr>
                <w:rFonts w:ascii="GHEA Grapalat" w:hAnsi="GHEA Grapalat" w:cs="Sylfaen"/>
                <w:b w:val="0"/>
                <w:bCs w:val="0"/>
                <w:sz w:val="20"/>
                <w:szCs w:val="20"/>
              </w:rPr>
              <w:t>տոկոսային կետ</w:t>
            </w:r>
            <w:r w:rsidRPr="008F14AD">
              <w:rPr>
                <w:rFonts w:ascii="GHEA Grapalat" w:hAnsi="GHEA Grapalat" w:cs="Sylfaen"/>
                <w:b w:val="0"/>
                <w:bCs w:val="0"/>
                <w:sz w:val="20"/>
                <w:szCs w:val="20"/>
                <w:lang w:val="ru-RU"/>
              </w:rPr>
              <w:t>)</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 xml:space="preserve">ԸՆԴԱՄԵՆԸ </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2192.2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100.0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7.9</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7.9</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Կենդանի կենդանիներ և կենդանական ծագման արտադրանք</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56.1</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-9.2</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Բուսական ծագման արտադրանք</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105.8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Կենդանական և բուսական ծագման յուղեր և ճարպեր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33.6</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42.2</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Պատրաստի սննդի արտադրանք</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174.9</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8.0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-6.9</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-0.6</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Հանքահումքային արտադրանք</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399.0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18.2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12.2</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2.1</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lang w:val="hy-AM"/>
              </w:rPr>
            </w:pPr>
            <w:r w:rsidRPr="008F14AD">
              <w:rPr>
                <w:rFonts w:ascii="GHEA Grapalat" w:hAnsi="GHEA Grapalat"/>
                <w:color w:val="000000"/>
                <w:sz w:val="20"/>
                <w:szCs w:val="20"/>
                <w:lang w:val="hy-AM"/>
              </w:rPr>
              <w:t>Քիմիայի և դրա հետ կապված արդյունաբերության ճյուղերի արտադրանք</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198.6</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9.1</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-0.6</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Պլաստմասսա և դրանցից իրեր, կաուչուկ և ռետինե իրեր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88.6</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-0.9</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Կաշվի հումք, կաշի, մորթի և դրանցից պատրաստված իրեր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19.5</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Փայտ և փայտյա իրեր</w:t>
            </w:r>
            <w:r w:rsidR="00EA7388" w:rsidRPr="008F14AD">
              <w:rPr>
                <w:rFonts w:ascii="GHEA Grapalat" w:hAnsi="GHEA Grapalat"/>
                <w:b w:val="0"/>
                <w:color w:val="000000"/>
                <w:sz w:val="20"/>
                <w:szCs w:val="20"/>
              </w:rPr>
              <w:t xml:space="preserve"> </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28.0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15.7</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Թուղթ և թղթից</w:t>
            </w:r>
            <w:r w:rsidR="00EA7388" w:rsidRPr="008F14AD">
              <w:rPr>
                <w:rFonts w:ascii="GHEA Grapalat" w:hAnsi="GHEA Grapalat"/>
                <w:b w:val="0"/>
                <w:color w:val="000000"/>
                <w:sz w:val="20"/>
                <w:szCs w:val="20"/>
              </w:rPr>
              <w:t xml:space="preserve"> </w:t>
            </w:r>
            <w:r w:rsidRPr="008F14AD">
              <w:rPr>
                <w:rFonts w:ascii="GHEA Grapalat" w:hAnsi="GHEA Grapalat"/>
                <w:b w:val="0"/>
                <w:color w:val="000000"/>
                <w:sz w:val="20"/>
                <w:szCs w:val="20"/>
              </w:rPr>
              <w:t>իրեր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40.4</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-10.5</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Մանածագործական իրեր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119.3</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5.4</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19.6</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Կոշկեղեն, գլխարկներ, հովանոցներ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26.4</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17.7</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Իրեր քարից, գիպսից, ցեմենտից</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48.1</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16.9</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0.3</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lang w:val="hy-AM"/>
              </w:rPr>
            </w:pPr>
            <w:r w:rsidRPr="008F14AD">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104.0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4.7</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82.8</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2.3</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Ոչ թանկարժեք մետաղներ և դրանցից պատրաստված իրեր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158.3</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2.1</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sz w:val="20"/>
                <w:szCs w:val="20"/>
              </w:rPr>
            </w:pPr>
            <w:r w:rsidRPr="008F14AD">
              <w:rPr>
                <w:rFonts w:ascii="GHEA Grapalat" w:hAnsi="GHEA Grapalat"/>
                <w:color w:val="000000"/>
                <w:sz w:val="20"/>
                <w:szCs w:val="20"/>
              </w:rPr>
              <w:t>Մեքենաներ, սարքավորումներ և մեխանիզմներ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368.0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16.8</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6.0</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8F14AD">
              <w:rPr>
                <w:rFonts w:ascii="GHEA Grapalat" w:hAnsi="GHEA Grapalat"/>
                <w:b/>
                <w:sz w:val="20"/>
                <w:szCs w:val="20"/>
              </w:rPr>
              <w:t>1.0</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lang w:val="hy-AM"/>
              </w:rPr>
            </w:pPr>
            <w:r w:rsidRPr="008F14AD">
              <w:rPr>
                <w:rFonts w:ascii="GHEA Grapalat" w:hAnsi="GHEA Grapalat"/>
                <w:b w:val="0"/>
                <w:color w:val="000000"/>
                <w:sz w:val="20"/>
                <w:szCs w:val="20"/>
                <w:lang w:val="hy-AM"/>
              </w:rPr>
              <w:t>Վերգետնյա, օդային և ջրային տրանսպորտի միջոցներ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108.9</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5.0</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12.0</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0.6</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Սարքեր և ապարատներ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54.4</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2.5</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6.2</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Տարբեր արդյունաբերական ապրանքներ</w:t>
            </w:r>
          </w:p>
        </w:tc>
        <w:tc>
          <w:tcPr>
            <w:tcW w:w="1134"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69.5</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3.2</w:t>
            </w:r>
          </w:p>
        </w:tc>
        <w:tc>
          <w:tcPr>
            <w:tcW w:w="992"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16.9</w:t>
            </w:r>
          </w:p>
        </w:tc>
        <w:tc>
          <w:tcPr>
            <w:tcW w:w="1418" w:type="dxa"/>
          </w:tcPr>
          <w:p w:rsidR="003B66D3" w:rsidRPr="008F14AD" w:rsidRDefault="003B66D3" w:rsidP="00B163D7">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0.5</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tcPr>
          <w:p w:rsidR="003B66D3" w:rsidRPr="008F14AD" w:rsidRDefault="003B66D3" w:rsidP="00B163D7">
            <w:pPr>
              <w:rPr>
                <w:rFonts w:ascii="GHEA Grapalat" w:hAnsi="GHEA Grapalat"/>
                <w:b w:val="0"/>
                <w:sz w:val="20"/>
                <w:szCs w:val="20"/>
              </w:rPr>
            </w:pPr>
            <w:r w:rsidRPr="008F14AD">
              <w:rPr>
                <w:rFonts w:ascii="GHEA Grapalat" w:hAnsi="GHEA Grapalat"/>
                <w:b w:val="0"/>
                <w:color w:val="000000"/>
                <w:sz w:val="20"/>
                <w:szCs w:val="20"/>
              </w:rPr>
              <w:t>Արվեստի ստեղծագործություններ</w:t>
            </w:r>
          </w:p>
        </w:tc>
        <w:tc>
          <w:tcPr>
            <w:tcW w:w="1134"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0.2</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c>
          <w:tcPr>
            <w:tcW w:w="992"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348.2</w:t>
            </w:r>
          </w:p>
        </w:tc>
        <w:tc>
          <w:tcPr>
            <w:tcW w:w="1418" w:type="dxa"/>
          </w:tcPr>
          <w:p w:rsidR="003B66D3" w:rsidRPr="008F14AD" w:rsidRDefault="003B66D3" w:rsidP="00B163D7">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0.0</w:t>
            </w:r>
          </w:p>
        </w:tc>
      </w:tr>
    </w:tbl>
    <w:p w:rsidR="003B66D3" w:rsidRPr="008F14AD" w:rsidRDefault="003B66D3" w:rsidP="003B66D3">
      <w:pPr>
        <w:rPr>
          <w:rFonts w:ascii="GHEA Grapalat" w:hAnsi="GHEA Grapalat"/>
          <w:b/>
          <w:sz w:val="20"/>
          <w:szCs w:val="20"/>
        </w:rPr>
      </w:pPr>
    </w:p>
    <w:p w:rsidR="003B66D3" w:rsidRPr="008F14AD" w:rsidRDefault="003B66D3" w:rsidP="00DA41EE">
      <w:pPr>
        <w:jc w:val="center"/>
        <w:rPr>
          <w:rFonts w:ascii="GHEA Grapalat" w:hAnsi="GHEA Grapalat"/>
          <w:b/>
          <w:sz w:val="22"/>
          <w:szCs w:val="20"/>
        </w:rPr>
      </w:pPr>
    </w:p>
    <w:p w:rsidR="00DA41EE" w:rsidRPr="008F14AD" w:rsidRDefault="00DA41EE" w:rsidP="00DA41EE">
      <w:pPr>
        <w:jc w:val="center"/>
        <w:rPr>
          <w:rFonts w:ascii="GHEA Grapalat" w:hAnsi="GHEA Grapalat"/>
          <w:b/>
          <w:sz w:val="22"/>
          <w:szCs w:val="20"/>
        </w:rPr>
      </w:pPr>
      <w:proofErr w:type="gramStart"/>
      <w:r w:rsidRPr="008F14AD">
        <w:rPr>
          <w:rFonts w:ascii="GHEA Grapalat" w:hAnsi="GHEA Grapalat"/>
          <w:b/>
          <w:sz w:val="22"/>
          <w:szCs w:val="20"/>
        </w:rPr>
        <w:t>Աղյուսակ 4.</w:t>
      </w:r>
      <w:proofErr w:type="gramEnd"/>
      <w:r w:rsidRPr="008F14AD">
        <w:rPr>
          <w:rFonts w:ascii="GHEA Grapalat" w:hAnsi="GHEA Grapalat"/>
          <w:b/>
          <w:sz w:val="22"/>
          <w:szCs w:val="20"/>
        </w:rPr>
        <w:t xml:space="preserve"> </w:t>
      </w:r>
      <w:r w:rsidRPr="008F14AD">
        <w:rPr>
          <w:rFonts w:ascii="GHEA Grapalat" w:hAnsi="GHEA Grapalat"/>
          <w:sz w:val="22"/>
          <w:szCs w:val="20"/>
        </w:rPr>
        <w:t xml:space="preserve">Ներմուծումն ըստ ապրանքների լայն տնտեսական՝ BEC դասակարգչի և նպաստումները </w:t>
      </w:r>
      <w:r w:rsidRPr="008F14AD">
        <w:rPr>
          <w:rFonts w:ascii="GHEA Grapalat" w:hAnsi="GHEA Grapalat" w:cs="Arial"/>
          <w:sz w:val="22"/>
          <w:szCs w:val="20"/>
        </w:rPr>
        <w:t>հունվար</w:t>
      </w:r>
      <w:r w:rsidRPr="008F14AD">
        <w:rPr>
          <w:rFonts w:ascii="GHEA Grapalat" w:hAnsi="GHEA Grapalat"/>
          <w:sz w:val="22"/>
          <w:szCs w:val="20"/>
        </w:rPr>
        <w:t>-</w:t>
      </w:r>
      <w:r w:rsidR="003B66D3" w:rsidRPr="008F14AD">
        <w:rPr>
          <w:rFonts w:ascii="GHEA Grapalat" w:hAnsi="GHEA Grapalat" w:cs="Arial"/>
          <w:sz w:val="22"/>
          <w:szCs w:val="20"/>
        </w:rPr>
        <w:t>հունիս</w:t>
      </w:r>
      <w:r w:rsidRPr="008F14AD">
        <w:rPr>
          <w:rFonts w:ascii="GHEA Grapalat" w:hAnsi="GHEA Grapalat" w:cs="Arial"/>
          <w:sz w:val="22"/>
          <w:szCs w:val="20"/>
        </w:rPr>
        <w:t xml:space="preserve"> ամիսներին</w:t>
      </w:r>
    </w:p>
    <w:p w:rsidR="00F74894" w:rsidRPr="008F14AD" w:rsidRDefault="00F74894" w:rsidP="00F74894">
      <w:pPr>
        <w:spacing w:line="360" w:lineRule="auto"/>
        <w:ind w:firstLine="567"/>
        <w:rPr>
          <w:rFonts w:ascii="GHEA Grapalat" w:hAnsi="GHEA Grapalat" w:cs="GHEA Grapalat"/>
          <w:sz w:val="22"/>
          <w:szCs w:val="22"/>
        </w:rPr>
      </w:pPr>
    </w:p>
    <w:tbl>
      <w:tblPr>
        <w:tblStyle w:val="GridTable4-Accent11"/>
        <w:tblW w:w="9634" w:type="dxa"/>
        <w:jc w:val="center"/>
        <w:tblLayout w:type="fixed"/>
        <w:tblLook w:val="04A0" w:firstRow="1" w:lastRow="0" w:firstColumn="1" w:lastColumn="0" w:noHBand="0" w:noVBand="1"/>
      </w:tblPr>
      <w:tblGrid>
        <w:gridCol w:w="3964"/>
        <w:gridCol w:w="993"/>
        <w:gridCol w:w="850"/>
        <w:gridCol w:w="992"/>
        <w:gridCol w:w="851"/>
        <w:gridCol w:w="992"/>
        <w:gridCol w:w="992"/>
      </w:tblGrid>
      <w:tr w:rsidR="003B66D3" w:rsidRPr="008F14AD" w:rsidTr="003B66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spacing w:line="360" w:lineRule="auto"/>
              <w:jc w:val="both"/>
              <w:rPr>
                <w:rFonts w:ascii="GHEA Grapalat" w:hAnsi="GHEA Grapalat"/>
                <w:sz w:val="20"/>
                <w:szCs w:val="20"/>
              </w:rPr>
            </w:pPr>
          </w:p>
        </w:tc>
        <w:tc>
          <w:tcPr>
            <w:tcW w:w="1843" w:type="dxa"/>
            <w:gridSpan w:val="2"/>
          </w:tcPr>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 xml:space="preserve">Կշիռ </w:t>
            </w:r>
            <w:r w:rsidRPr="008F14AD">
              <w:rPr>
                <w:rFonts w:ascii="GHEA Grapalat" w:hAnsi="GHEA Grapalat"/>
                <w:sz w:val="20"/>
                <w:szCs w:val="20"/>
                <w:lang w:val="ru-RU"/>
              </w:rPr>
              <w:t>(</w:t>
            </w:r>
            <w:r w:rsidRPr="008F14AD">
              <w:rPr>
                <w:rFonts w:ascii="GHEA Grapalat" w:hAnsi="GHEA Grapalat"/>
                <w:sz w:val="20"/>
                <w:szCs w:val="20"/>
              </w:rPr>
              <w:t>տոկոս</w:t>
            </w:r>
            <w:r w:rsidRPr="008F14AD">
              <w:rPr>
                <w:rFonts w:ascii="GHEA Grapalat" w:hAnsi="GHEA Grapalat"/>
                <w:sz w:val="20"/>
                <w:szCs w:val="20"/>
                <w:lang w:val="ru-RU"/>
              </w:rPr>
              <w:t>)</w:t>
            </w:r>
          </w:p>
        </w:tc>
        <w:tc>
          <w:tcPr>
            <w:tcW w:w="1843" w:type="dxa"/>
            <w:gridSpan w:val="2"/>
          </w:tcPr>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8F14AD">
              <w:rPr>
                <w:rFonts w:ascii="GHEA Grapalat" w:hAnsi="GHEA Grapalat"/>
                <w:sz w:val="20"/>
                <w:szCs w:val="20"/>
              </w:rPr>
              <w:t>Աճ</w:t>
            </w:r>
            <w:r w:rsidRPr="008F14AD">
              <w:rPr>
                <w:rFonts w:ascii="GHEA Grapalat" w:hAnsi="GHEA Grapalat"/>
                <w:sz w:val="20"/>
                <w:szCs w:val="20"/>
                <w:lang w:val="ru-RU"/>
              </w:rPr>
              <w:t xml:space="preserve"> (</w:t>
            </w:r>
            <w:r w:rsidRPr="008F14AD">
              <w:rPr>
                <w:rFonts w:ascii="GHEA Grapalat" w:hAnsi="GHEA Grapalat"/>
                <w:sz w:val="20"/>
                <w:szCs w:val="20"/>
              </w:rPr>
              <w:t>տոկոս</w:t>
            </w:r>
            <w:r w:rsidRPr="008F14AD">
              <w:rPr>
                <w:rFonts w:ascii="GHEA Grapalat" w:hAnsi="GHEA Grapalat"/>
                <w:sz w:val="20"/>
                <w:szCs w:val="20"/>
                <w:lang w:val="ru-RU"/>
              </w:rPr>
              <w:t>)</w:t>
            </w:r>
          </w:p>
        </w:tc>
        <w:tc>
          <w:tcPr>
            <w:tcW w:w="1984" w:type="dxa"/>
            <w:gridSpan w:val="2"/>
          </w:tcPr>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Նպաստում</w:t>
            </w:r>
          </w:p>
          <w:p w:rsidR="003B66D3" w:rsidRPr="008F14AD" w:rsidRDefault="003B66D3" w:rsidP="00B163D7">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8F14AD">
              <w:rPr>
                <w:rFonts w:ascii="GHEA Grapalat" w:hAnsi="GHEA Grapalat"/>
                <w:sz w:val="20"/>
                <w:szCs w:val="20"/>
                <w:lang w:val="ru-RU"/>
              </w:rPr>
              <w:t>(</w:t>
            </w:r>
            <w:r w:rsidRPr="008F14AD">
              <w:rPr>
                <w:rFonts w:ascii="GHEA Grapalat" w:hAnsi="GHEA Grapalat"/>
                <w:sz w:val="20"/>
                <w:szCs w:val="20"/>
              </w:rPr>
              <w:t>տոկոսային կետ</w:t>
            </w:r>
            <w:r w:rsidRPr="008F14AD">
              <w:rPr>
                <w:rFonts w:ascii="GHEA Grapalat" w:hAnsi="GHEA Grapalat"/>
                <w:sz w:val="20"/>
                <w:szCs w:val="20"/>
                <w:lang w:val="ru-RU"/>
              </w:rPr>
              <w:t>)</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spacing w:line="360" w:lineRule="auto"/>
              <w:jc w:val="both"/>
              <w:rPr>
                <w:rFonts w:ascii="GHEA Grapalat" w:hAnsi="GHEA Grapalat"/>
                <w:sz w:val="20"/>
                <w:szCs w:val="20"/>
              </w:rPr>
            </w:pPr>
          </w:p>
        </w:tc>
        <w:tc>
          <w:tcPr>
            <w:tcW w:w="993"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2020</w:t>
            </w:r>
          </w:p>
        </w:tc>
        <w:tc>
          <w:tcPr>
            <w:tcW w:w="850"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2021</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2020</w:t>
            </w:r>
          </w:p>
        </w:tc>
        <w:tc>
          <w:tcPr>
            <w:tcW w:w="851"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2021</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2020</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2021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sz w:val="20"/>
                <w:szCs w:val="20"/>
              </w:rPr>
            </w:pPr>
            <w:r w:rsidRPr="008F14AD">
              <w:rPr>
                <w:rFonts w:ascii="GHEA Grapalat" w:hAnsi="GHEA Grapalat"/>
                <w:sz w:val="20"/>
                <w:szCs w:val="20"/>
              </w:rPr>
              <w:t>Ընդամենը</w:t>
            </w:r>
          </w:p>
        </w:tc>
        <w:tc>
          <w:tcPr>
            <w:tcW w:w="993"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100</w:t>
            </w:r>
          </w:p>
        </w:tc>
        <w:tc>
          <w:tcPr>
            <w:tcW w:w="850"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100</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-12.6</w:t>
            </w:r>
          </w:p>
        </w:tc>
        <w:tc>
          <w:tcPr>
            <w:tcW w:w="851"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7.9</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rPr>
              <w:t>-</w:t>
            </w:r>
            <w:r w:rsidRPr="008F14AD">
              <w:rPr>
                <w:rFonts w:ascii="GHEA Grapalat" w:hAnsi="GHEA Grapalat"/>
                <w:b/>
                <w:bCs/>
                <w:sz w:val="20"/>
                <w:szCs w:val="20"/>
                <w:lang w:val="hy-AM"/>
              </w:rPr>
              <w:t>12</w:t>
            </w:r>
            <w:r w:rsidRPr="008F14AD">
              <w:rPr>
                <w:rFonts w:ascii="GHEA Grapalat" w:hAnsi="GHEA Grapalat"/>
                <w:b/>
                <w:bCs/>
                <w:sz w:val="20"/>
                <w:szCs w:val="20"/>
              </w:rPr>
              <w:t>.</w:t>
            </w:r>
            <w:r w:rsidRPr="008F14AD">
              <w:rPr>
                <w:rFonts w:ascii="GHEA Grapalat" w:hAnsi="GHEA Grapalat"/>
                <w:b/>
                <w:bCs/>
                <w:sz w:val="20"/>
                <w:szCs w:val="20"/>
                <w:lang w:val="hy-AM"/>
              </w:rPr>
              <w:t>6</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8F14AD">
              <w:rPr>
                <w:rFonts w:ascii="GHEA Grapalat" w:hAnsi="GHEA Grapalat"/>
                <w:b/>
                <w:bCs/>
                <w:sz w:val="20"/>
                <w:szCs w:val="20"/>
                <w:lang w:val="hy-AM"/>
              </w:rPr>
              <w:t>7</w:t>
            </w:r>
            <w:r w:rsidRPr="008F14AD">
              <w:rPr>
                <w:rFonts w:ascii="GHEA Grapalat" w:hAnsi="GHEA Grapalat"/>
                <w:b/>
                <w:bCs/>
                <w:sz w:val="20"/>
                <w:szCs w:val="20"/>
              </w:rPr>
              <w:t>.</w:t>
            </w:r>
            <w:r w:rsidRPr="008F14AD">
              <w:rPr>
                <w:rFonts w:ascii="GHEA Grapalat" w:hAnsi="GHEA Grapalat"/>
                <w:b/>
                <w:bCs/>
                <w:sz w:val="20"/>
                <w:szCs w:val="20"/>
                <w:lang w:val="hy-AM"/>
              </w:rPr>
              <w:t>9</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Վերջնական սպառման ապրանքներ</w:t>
            </w:r>
          </w:p>
        </w:tc>
        <w:tc>
          <w:tcPr>
            <w:tcW w:w="993"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27.2</w:t>
            </w:r>
          </w:p>
        </w:tc>
        <w:tc>
          <w:tcPr>
            <w:tcW w:w="850"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27.2</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-6.8</w:t>
            </w:r>
          </w:p>
        </w:tc>
        <w:tc>
          <w:tcPr>
            <w:tcW w:w="851"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8.2</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-1.7</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2.2</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Միջանկյալ սպառման ապրանքներ</w:t>
            </w:r>
          </w:p>
        </w:tc>
        <w:tc>
          <w:tcPr>
            <w:tcW w:w="993"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54.5</w:t>
            </w:r>
          </w:p>
        </w:tc>
        <w:tc>
          <w:tcPr>
            <w:tcW w:w="850"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55.3</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-7.6</w:t>
            </w:r>
          </w:p>
        </w:tc>
        <w:tc>
          <w:tcPr>
            <w:tcW w:w="851"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9.5</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-3.9</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5.2</w:t>
            </w:r>
          </w:p>
        </w:tc>
      </w:tr>
      <w:tr w:rsidR="003B66D3" w:rsidRPr="008F14AD" w:rsidTr="003B66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Կապիտալ ապրանքներ</w:t>
            </w:r>
          </w:p>
        </w:tc>
        <w:tc>
          <w:tcPr>
            <w:tcW w:w="993"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16.8</w:t>
            </w:r>
          </w:p>
        </w:tc>
        <w:tc>
          <w:tcPr>
            <w:tcW w:w="850"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15.7</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-13.5</w:t>
            </w:r>
          </w:p>
        </w:tc>
        <w:tc>
          <w:tcPr>
            <w:tcW w:w="851"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0.7</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-2.3</w:t>
            </w:r>
          </w:p>
        </w:tc>
        <w:tc>
          <w:tcPr>
            <w:tcW w:w="992" w:type="dxa"/>
          </w:tcPr>
          <w:p w:rsidR="003B66D3" w:rsidRPr="008F14AD" w:rsidRDefault="003B66D3" w:rsidP="00B163D7">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0.1</w:t>
            </w:r>
          </w:p>
        </w:tc>
      </w:tr>
      <w:tr w:rsidR="003B66D3" w:rsidRPr="008F14AD" w:rsidTr="003B66D3">
        <w:trPr>
          <w:jc w:val="center"/>
        </w:trPr>
        <w:tc>
          <w:tcPr>
            <w:cnfStyle w:val="001000000000" w:firstRow="0" w:lastRow="0" w:firstColumn="1" w:lastColumn="0" w:oddVBand="0" w:evenVBand="0" w:oddHBand="0" w:evenHBand="0" w:firstRowFirstColumn="0" w:firstRowLastColumn="0" w:lastRowFirstColumn="0" w:lastRowLastColumn="0"/>
            <w:tcW w:w="3964" w:type="dxa"/>
          </w:tcPr>
          <w:p w:rsidR="003B66D3" w:rsidRPr="008F14AD" w:rsidRDefault="003B66D3" w:rsidP="00B163D7">
            <w:pPr>
              <w:jc w:val="both"/>
              <w:rPr>
                <w:rFonts w:ascii="GHEA Grapalat" w:hAnsi="GHEA Grapalat"/>
                <w:b w:val="0"/>
                <w:sz w:val="20"/>
                <w:szCs w:val="20"/>
              </w:rPr>
            </w:pPr>
            <w:r w:rsidRPr="008F14AD">
              <w:rPr>
                <w:rFonts w:ascii="GHEA Grapalat" w:hAnsi="GHEA Grapalat"/>
                <w:b w:val="0"/>
                <w:sz w:val="20"/>
                <w:szCs w:val="20"/>
              </w:rPr>
              <w:t>Ավտոմեքենա մարդատար</w:t>
            </w:r>
          </w:p>
        </w:tc>
        <w:tc>
          <w:tcPr>
            <w:tcW w:w="993"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1.5</w:t>
            </w:r>
          </w:p>
        </w:tc>
        <w:tc>
          <w:tcPr>
            <w:tcW w:w="850"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1.8</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-77.9</w:t>
            </w:r>
          </w:p>
        </w:tc>
        <w:tc>
          <w:tcPr>
            <w:tcW w:w="851"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29.5</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-4.7</w:t>
            </w:r>
          </w:p>
        </w:tc>
        <w:tc>
          <w:tcPr>
            <w:tcW w:w="992" w:type="dxa"/>
          </w:tcPr>
          <w:p w:rsidR="003B66D3" w:rsidRPr="008F14AD" w:rsidRDefault="003B66D3" w:rsidP="00B163D7">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8F14AD">
              <w:rPr>
                <w:rFonts w:ascii="GHEA Grapalat" w:hAnsi="GHEA Grapalat"/>
                <w:sz w:val="20"/>
                <w:szCs w:val="20"/>
              </w:rPr>
              <w:t>0.4</w:t>
            </w:r>
          </w:p>
        </w:tc>
      </w:tr>
    </w:tbl>
    <w:p w:rsidR="003B66D3" w:rsidRPr="008F14AD" w:rsidRDefault="003B66D3" w:rsidP="003B66D3">
      <w:pPr>
        <w:rPr>
          <w:rFonts w:ascii="GHEA Grapalat" w:hAnsi="GHEA Grapalat"/>
          <w:b/>
          <w:sz w:val="20"/>
          <w:szCs w:val="20"/>
        </w:rPr>
      </w:pPr>
    </w:p>
    <w:p w:rsidR="009B6F0E" w:rsidRPr="008F14AD" w:rsidRDefault="009B6F0E"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rPr>
        <w:sectPr w:rsidR="009B6F0E" w:rsidRPr="008F14AD" w:rsidSect="009C41C6">
          <w:pgSz w:w="11907" w:h="16840" w:code="9"/>
          <w:pgMar w:top="1134" w:right="567" w:bottom="567" w:left="1134" w:header="720" w:footer="567" w:gutter="0"/>
          <w:cols w:space="720"/>
        </w:sectPr>
      </w:pPr>
      <w:bookmarkStart w:id="49" w:name="_Toc8210486"/>
    </w:p>
    <w:p w:rsidR="00C60B5A" w:rsidRPr="008F14AD" w:rsidRDefault="00C60B5A"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50" w:name="_Toc79417559"/>
      <w:r w:rsidRPr="008F14AD">
        <w:rPr>
          <w:rFonts w:ascii="GHEA Grapalat" w:hAnsi="GHEA Grapalat" w:cs="Sylfaen"/>
          <w:noProof/>
          <w:sz w:val="22"/>
          <w:szCs w:val="22"/>
        </w:rPr>
        <w:lastRenderedPageBreak/>
        <w:t>ՀՀ ՊԵՏԱԿԱՆ ԲՅՈՒՋԵԻ ԵԿԱՄՈՒՏՆԵՐԸ</w:t>
      </w:r>
      <w:bookmarkEnd w:id="49"/>
      <w:r w:rsidR="004862A7" w:rsidRPr="008F14AD">
        <w:rPr>
          <w:rFonts w:ascii="GHEA Grapalat" w:hAnsi="GHEA Grapalat" w:cs="Sylfaen"/>
          <w:noProof/>
          <w:sz w:val="22"/>
          <w:szCs w:val="22"/>
        </w:rPr>
        <w:t xml:space="preserve"> 2021</w:t>
      </w:r>
      <w:r w:rsidR="000B32BA" w:rsidRPr="008F14AD">
        <w:rPr>
          <w:rFonts w:ascii="GHEA Grapalat" w:hAnsi="GHEA Grapalat" w:cs="Sylfaen"/>
          <w:noProof/>
          <w:sz w:val="22"/>
          <w:szCs w:val="22"/>
        </w:rPr>
        <w:t xml:space="preserve"> </w:t>
      </w:r>
      <w:r w:rsidR="00D16570" w:rsidRPr="008F14AD">
        <w:rPr>
          <w:rFonts w:ascii="GHEA Grapalat" w:hAnsi="GHEA Grapalat" w:cs="Sylfaen"/>
          <w:noProof/>
          <w:sz w:val="22"/>
          <w:szCs w:val="22"/>
        </w:rPr>
        <w:t xml:space="preserve">ԹՎԱԿԱՆԻ ԱՌԱՋԻՆ </w:t>
      </w:r>
      <w:r w:rsidR="00710C71" w:rsidRPr="008F14AD">
        <w:rPr>
          <w:rFonts w:ascii="GHEA Grapalat" w:hAnsi="GHEA Grapalat" w:cs="Sylfaen"/>
          <w:noProof/>
          <w:sz w:val="22"/>
          <w:szCs w:val="22"/>
        </w:rPr>
        <w:t>ԿԻՍԱՄ</w:t>
      </w:r>
      <w:r w:rsidR="00D16570" w:rsidRPr="008F14AD">
        <w:rPr>
          <w:rFonts w:ascii="GHEA Grapalat" w:hAnsi="GHEA Grapalat" w:cs="Sylfaen"/>
          <w:noProof/>
          <w:sz w:val="22"/>
          <w:szCs w:val="22"/>
        </w:rPr>
        <w:t>ՅԱԿՈՒՄ</w:t>
      </w:r>
      <w:bookmarkEnd w:id="50"/>
    </w:p>
    <w:p w:rsidR="00526E78" w:rsidRPr="008F14AD" w:rsidRDefault="00526E78" w:rsidP="00526E78">
      <w:pPr>
        <w:spacing w:line="360" w:lineRule="auto"/>
        <w:ind w:firstLine="567"/>
        <w:jc w:val="both"/>
        <w:rPr>
          <w:rFonts w:ascii="GHEA Grapalat" w:hAnsi="GHEA Grapalat" w:cs="GHEA Grapalat"/>
          <w:color w:val="000000"/>
        </w:rPr>
      </w:pPr>
      <w:r w:rsidRPr="008F14AD">
        <w:rPr>
          <w:rFonts w:ascii="GHEA Grapalat" w:hAnsi="GHEA Grapalat" w:cs="GHEA Grapalat"/>
          <w:sz w:val="22"/>
          <w:szCs w:val="22"/>
          <w:lang w:val="hy-AM"/>
        </w:rPr>
        <w:t>«Հայաստանի Հանրապետության 202</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 պետական բյուջեի մասին» ՀՀ օրենքով (այսուհետ՝ Օրենք) նախատեսվել էր տարեկան շուրջ 1,</w:t>
      </w:r>
      <w:r w:rsidRPr="008F14AD">
        <w:rPr>
          <w:rFonts w:ascii="GHEA Grapalat" w:hAnsi="GHEA Grapalat" w:cs="GHEA Grapalat"/>
          <w:sz w:val="22"/>
          <w:szCs w:val="22"/>
        </w:rPr>
        <w:t>50</w:t>
      </w:r>
      <w:r w:rsidRPr="008F14AD">
        <w:rPr>
          <w:rFonts w:ascii="GHEA Grapalat" w:hAnsi="GHEA Grapalat" w:cs="GHEA Grapalat"/>
          <w:sz w:val="22"/>
          <w:szCs w:val="22"/>
          <w:lang w:val="hy-AM"/>
        </w:rPr>
        <w:t>9</w:t>
      </w:r>
      <w:r w:rsidRPr="008F14AD">
        <w:rPr>
          <w:rFonts w:ascii="GHEA Grapalat" w:hAnsi="GHEA Grapalat" w:cs="GHEA Grapalat"/>
          <w:sz w:val="22"/>
          <w:szCs w:val="22"/>
        </w:rPr>
        <w:t>.</w:t>
      </w:r>
      <w:r w:rsidRPr="008F14AD">
        <w:rPr>
          <w:rFonts w:ascii="GHEA Grapalat" w:hAnsi="GHEA Grapalat" w:cs="GHEA Grapalat"/>
          <w:sz w:val="22"/>
          <w:szCs w:val="22"/>
          <w:lang w:val="hy-AM"/>
        </w:rPr>
        <w:t xml:space="preserve">5 մլրդ դրամ, իսկ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ամյակի hամար ՀՀ կառավարության կողմից հաստատված եռամսյակային համամասնություններով՝ </w:t>
      </w:r>
      <w:r w:rsidRPr="008F14AD">
        <w:rPr>
          <w:rFonts w:ascii="GHEA Grapalat" w:hAnsi="GHEA Grapalat" w:cs="GHEA Grapalat"/>
          <w:sz w:val="22"/>
          <w:szCs w:val="22"/>
        </w:rPr>
        <w:t>697.9</w:t>
      </w:r>
      <w:r w:rsidRPr="008F14AD">
        <w:rPr>
          <w:rFonts w:ascii="Courier New" w:hAnsi="Courier New" w:cs="Courier New"/>
          <w:sz w:val="22"/>
          <w:szCs w:val="22"/>
        </w:rPr>
        <w:t> </w:t>
      </w:r>
      <w:r w:rsidRPr="008F14AD">
        <w:rPr>
          <w:rFonts w:ascii="GHEA Grapalat" w:hAnsi="GHEA Grapalat" w:cs="GHEA Grapalat"/>
          <w:sz w:val="22"/>
          <w:szCs w:val="22"/>
          <w:lang w:val="hy-AM"/>
        </w:rPr>
        <w:t xml:space="preserve">մլրդ դրամ բյուջետային եկամուտների ստացում: </w:t>
      </w:r>
      <w:r w:rsidRPr="008F14AD">
        <w:rPr>
          <w:rFonts w:ascii="GHEA Grapalat" w:hAnsi="GHEA Grapalat" w:cs="GHEA Grapalat"/>
          <w:sz w:val="22"/>
          <w:szCs w:val="22"/>
        </w:rPr>
        <w:t>Օ</w:t>
      </w:r>
      <w:r w:rsidRPr="008F14AD">
        <w:rPr>
          <w:rFonts w:ascii="GHEA Grapalat" w:hAnsi="GHEA Grapalat" w:cs="GHEA Grapalat"/>
          <w:sz w:val="22"/>
          <w:szCs w:val="22"/>
          <w:lang w:val="hy-AM"/>
        </w:rPr>
        <w:t>րենքի 9-րդ հոդվածի 2</w:t>
      </w:r>
      <w:r w:rsidRPr="008F14AD">
        <w:rPr>
          <w:rFonts w:ascii="GHEA Grapalat" w:hAnsi="GHEA Grapalat" w:cs="GHEA Grapalat"/>
          <w:sz w:val="22"/>
          <w:szCs w:val="22"/>
          <w:lang w:val="hy-AM"/>
        </w:rPr>
        <w:noBreakHyphen/>
        <w:t>րդ կետի և «Հայաստանի Հանրապետության 2021 թվականի պետական բյուջեի կատարումն ապահովող միջոցառումների մասին» ՀՀ կառավարության որոշման 1-ին կետի 11-րդ ենթակետի պահանջներից ելնելով` պետության դրամական միջոցների համախմբված հաշվառման նպատակով պետական բյուջեի ցուցանիշներում ներառվել են նաև առանց սահմանափակման պետական բյուջեից կատարվող վճարումները և վերջիններիս արդյունքում ձևավորված եկամուտները:</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Նշվածը, ինչպես նաև ՀՀ կառավարության լիազորությունների շրջանակներում կատարված փոփոխություններ</w:t>
      </w:r>
      <w:r w:rsidRPr="008F14AD">
        <w:rPr>
          <w:rFonts w:ascii="GHEA Grapalat" w:hAnsi="GHEA Grapalat" w:cs="GHEA Grapalat"/>
          <w:sz w:val="22"/>
          <w:szCs w:val="22"/>
        </w:rPr>
        <w:t>ը հաշվի առած՝</w:t>
      </w:r>
      <w:r w:rsidRPr="008F14AD">
        <w:rPr>
          <w:rFonts w:ascii="GHEA Grapalat" w:hAnsi="GHEA Grapalat" w:cs="GHEA Grapalat"/>
          <w:sz w:val="22"/>
          <w:szCs w:val="22"/>
          <w:lang w:val="hy-AM"/>
        </w:rPr>
        <w:t xml:space="preserve"> պետական բյուջեի եկամուտների տարեկան և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ամյակային ճշտված ծրագրային ցուցանիշները կազմել են համապատասխանաբար 1,</w:t>
      </w:r>
      <w:r w:rsidRPr="008F14AD">
        <w:rPr>
          <w:rFonts w:ascii="GHEA Grapalat" w:hAnsi="GHEA Grapalat" w:cs="GHEA Grapalat"/>
          <w:sz w:val="22"/>
          <w:szCs w:val="22"/>
        </w:rPr>
        <w:t>601</w:t>
      </w:r>
      <w:r w:rsidRPr="008F14AD">
        <w:rPr>
          <w:rFonts w:ascii="GHEA Grapalat" w:hAnsi="GHEA Grapalat" w:cs="GHEA Grapalat"/>
          <w:sz w:val="22"/>
          <w:szCs w:val="22"/>
          <w:lang w:val="hy-AM"/>
        </w:rPr>
        <w:t>.</w:t>
      </w:r>
      <w:r w:rsidRPr="008F14AD">
        <w:rPr>
          <w:rFonts w:ascii="GHEA Grapalat" w:hAnsi="GHEA Grapalat" w:cs="GHEA Grapalat"/>
          <w:sz w:val="22"/>
          <w:szCs w:val="22"/>
        </w:rPr>
        <w:t>8</w:t>
      </w:r>
      <w:r w:rsidRPr="008F14AD">
        <w:rPr>
          <w:rFonts w:ascii="GHEA Grapalat" w:hAnsi="GHEA Grapalat" w:cs="GHEA Grapalat"/>
          <w:sz w:val="22"/>
          <w:szCs w:val="22"/>
          <w:lang w:val="hy-AM"/>
        </w:rPr>
        <w:t xml:space="preserve"> մլրդ դրամ և </w:t>
      </w:r>
      <w:r w:rsidRPr="008F14AD">
        <w:rPr>
          <w:rFonts w:ascii="GHEA Grapalat" w:hAnsi="GHEA Grapalat" w:cs="GHEA Grapalat"/>
          <w:sz w:val="22"/>
          <w:szCs w:val="22"/>
        </w:rPr>
        <w:t>738</w:t>
      </w:r>
      <w:r w:rsidRPr="008F14AD">
        <w:rPr>
          <w:rFonts w:ascii="Courier New" w:hAnsi="Courier New" w:cs="Courier New"/>
          <w:sz w:val="22"/>
          <w:szCs w:val="22"/>
        </w:rPr>
        <w:t> </w:t>
      </w:r>
      <w:r w:rsidRPr="008F14AD">
        <w:rPr>
          <w:rFonts w:ascii="GHEA Grapalat" w:hAnsi="GHEA Grapalat" w:cs="GHEA Grapalat"/>
          <w:sz w:val="22"/>
          <w:szCs w:val="22"/>
          <w:lang w:val="hy-AM"/>
        </w:rPr>
        <w:t>մլրդ</w:t>
      </w:r>
      <w:r w:rsidRPr="008F14AD">
        <w:rPr>
          <w:rFonts w:ascii="Courier New" w:hAnsi="Courier New" w:cs="Courier New"/>
          <w:sz w:val="22"/>
          <w:szCs w:val="22"/>
        </w:rPr>
        <w:t> </w:t>
      </w:r>
      <w:r w:rsidRPr="008F14AD">
        <w:rPr>
          <w:rFonts w:ascii="GHEA Grapalat" w:hAnsi="GHEA Grapalat" w:cs="GHEA Grapalat"/>
          <w:sz w:val="22"/>
          <w:szCs w:val="22"/>
          <w:lang w:val="hy-AM"/>
        </w:rPr>
        <w:t>դրամ: 202</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ամյակում ստացվել են </w:t>
      </w:r>
      <w:r w:rsidRPr="008F14AD">
        <w:rPr>
          <w:rFonts w:ascii="GHEA Grapalat" w:hAnsi="GHEA Grapalat" w:cs="GHEA Grapalat"/>
          <w:sz w:val="22"/>
          <w:szCs w:val="22"/>
        </w:rPr>
        <w:t>790</w:t>
      </w:r>
      <w:r w:rsidRPr="008F14AD">
        <w:rPr>
          <w:rFonts w:ascii="GHEA Grapalat" w:hAnsi="GHEA Grapalat" w:cs="GHEA Grapalat"/>
          <w:sz w:val="22"/>
          <w:szCs w:val="22"/>
          <w:lang w:val="hy-AM"/>
        </w:rPr>
        <w:t>.</w:t>
      </w:r>
      <w:r w:rsidRPr="008F14AD">
        <w:rPr>
          <w:rFonts w:ascii="GHEA Grapalat" w:hAnsi="GHEA Grapalat" w:cs="GHEA Grapalat"/>
          <w:sz w:val="22"/>
          <w:szCs w:val="22"/>
        </w:rPr>
        <w:t>9</w:t>
      </w:r>
      <w:r w:rsidRPr="008F14AD">
        <w:rPr>
          <w:rFonts w:ascii="GHEA Grapalat" w:hAnsi="GHEA Grapalat" w:cs="GHEA Grapalat"/>
          <w:sz w:val="22"/>
          <w:szCs w:val="22"/>
          <w:lang w:val="hy-AM"/>
        </w:rPr>
        <w:t xml:space="preserve"> մլրդ դրամ փաստացի եկամուտներ` </w:t>
      </w:r>
      <w:r w:rsidRPr="008F14AD">
        <w:rPr>
          <w:rFonts w:ascii="GHEA Grapalat" w:hAnsi="GHEA Grapalat" w:cs="GHEA Grapalat"/>
          <w:sz w:val="22"/>
          <w:szCs w:val="22"/>
        </w:rPr>
        <w:t>7.2</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ով </w:t>
      </w:r>
      <w:r w:rsidRPr="008F14AD">
        <w:rPr>
          <w:rFonts w:ascii="GHEA Grapalat" w:hAnsi="GHEA Grapalat" w:cs="GHEA Grapalat"/>
          <w:sz w:val="22"/>
          <w:szCs w:val="22"/>
        </w:rPr>
        <w:t>գերազանց</w:t>
      </w:r>
      <w:r w:rsidRPr="008F14AD">
        <w:rPr>
          <w:rFonts w:ascii="GHEA Grapalat" w:hAnsi="GHEA Grapalat" w:cs="GHEA Grapalat"/>
          <w:sz w:val="22"/>
          <w:szCs w:val="22"/>
          <w:lang w:val="hy-AM"/>
        </w:rPr>
        <w:t xml:space="preserve">ելով ՀՀ կառավարության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ամյակային ճշտված ծրագրով կանխատեսված ցուցանիշը: Նշված գումարից </w:t>
      </w:r>
      <w:r w:rsidRPr="008F14AD">
        <w:rPr>
          <w:rFonts w:ascii="GHEA Grapalat" w:hAnsi="GHEA Grapalat" w:cs="GHEA Grapalat"/>
          <w:sz w:val="22"/>
          <w:szCs w:val="22"/>
        </w:rPr>
        <w:t xml:space="preserve">786.5 </w:t>
      </w:r>
      <w:r w:rsidRPr="008F14AD">
        <w:rPr>
          <w:rFonts w:ascii="GHEA Grapalat" w:hAnsi="GHEA Grapalat" w:cs="GHEA Grapalat"/>
          <w:sz w:val="22"/>
          <w:szCs w:val="22"/>
          <w:lang w:val="hy-AM"/>
        </w:rPr>
        <w:t>մլրդ դրամը կազմել են ներքին աղբյուրներից ստացված եկամուտները` ապահովելով ծրագրի 108.</w:t>
      </w:r>
      <w:r w:rsidRPr="008F14AD">
        <w:rPr>
          <w:rFonts w:ascii="GHEA Grapalat" w:hAnsi="GHEA Grapalat" w:cs="GHEA Grapalat"/>
          <w:sz w:val="22"/>
          <w:szCs w:val="22"/>
        </w:rPr>
        <w:t>8</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ը, </w:t>
      </w:r>
      <w:r w:rsidRPr="008F14AD">
        <w:rPr>
          <w:rFonts w:ascii="GHEA Grapalat" w:hAnsi="GHEA Grapalat" w:cs="GHEA Grapalat"/>
          <w:sz w:val="22"/>
          <w:szCs w:val="22"/>
        </w:rPr>
        <w:t>4.3</w:t>
      </w:r>
      <w:r w:rsidRPr="008F14AD">
        <w:rPr>
          <w:rFonts w:ascii="GHEA Grapalat" w:hAnsi="GHEA Grapalat" w:cs="GHEA Grapalat"/>
          <w:sz w:val="22"/>
          <w:szCs w:val="22"/>
          <w:lang w:val="hy-AM"/>
        </w:rPr>
        <w:t xml:space="preserve"> մլրդ դրամը ստացվել է պաշտոնական դրամաշնորհների տեսքով, որոնք </w:t>
      </w:r>
      <w:r w:rsidRPr="008F14AD">
        <w:rPr>
          <w:rFonts w:ascii="GHEA Grapalat" w:hAnsi="GHEA Grapalat" w:cs="GHEA Grapalat"/>
          <w:sz w:val="22"/>
          <w:szCs w:val="22"/>
        </w:rPr>
        <w:t>71.2</w:t>
      </w:r>
      <w:r w:rsidRPr="008F14AD">
        <w:rPr>
          <w:rFonts w:ascii="GHEA Grapalat" w:hAnsi="GHEA Grapalat" w:cs="GHEA Grapalat"/>
          <w:sz w:val="22"/>
          <w:szCs w:val="22"/>
          <w:lang w:val="hy-AM"/>
        </w:rPr>
        <w:t xml:space="preserve">%-ով զիջել են ծրագրված ցուցանիշը: Հարկային եկամուտները (ներառյալ` պետական տուրքերը) և այլ եկամուտները համապատասխանաբար </w:t>
      </w:r>
      <w:r w:rsidRPr="008F14AD">
        <w:rPr>
          <w:rFonts w:ascii="GHEA Grapalat" w:hAnsi="GHEA Grapalat" w:cs="GHEA Grapalat"/>
          <w:sz w:val="22"/>
          <w:szCs w:val="22"/>
        </w:rPr>
        <w:t>7.7</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ով և 3</w:t>
      </w:r>
      <w:r w:rsidRPr="008F14AD">
        <w:rPr>
          <w:rFonts w:ascii="GHEA Grapalat" w:hAnsi="GHEA Grapalat" w:cs="GHEA Grapalat"/>
          <w:sz w:val="22"/>
          <w:szCs w:val="22"/>
        </w:rPr>
        <w:t>8.7</w:t>
      </w:r>
      <w:r w:rsidRPr="008F14AD">
        <w:rPr>
          <w:rFonts w:ascii="GHEA Grapalat" w:hAnsi="GHEA Grapalat" w:cs="GHEA Grapalat"/>
          <w:sz w:val="22"/>
          <w:szCs w:val="22"/>
          <w:lang w:val="hy-AM"/>
        </w:rPr>
        <w:t xml:space="preserve">%-ով գերազանցել են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ամյակային ճշտված ծրագիրը՝ կազմելով </w:t>
      </w:r>
      <w:r w:rsidRPr="008F14AD">
        <w:rPr>
          <w:rFonts w:ascii="GHEA Grapalat" w:hAnsi="GHEA Grapalat" w:cs="GHEA Grapalat"/>
          <w:sz w:val="22"/>
          <w:szCs w:val="22"/>
        </w:rPr>
        <w:t xml:space="preserve">750.2 </w:t>
      </w:r>
      <w:r w:rsidRPr="008F14AD">
        <w:rPr>
          <w:rFonts w:ascii="GHEA Grapalat" w:hAnsi="GHEA Grapalat" w:cs="GHEA Grapalat"/>
          <w:sz w:val="22"/>
          <w:szCs w:val="22"/>
          <w:lang w:val="hy-AM"/>
        </w:rPr>
        <w:t xml:space="preserve">մլրդ դրամ և </w:t>
      </w:r>
      <w:r w:rsidRPr="008F14AD">
        <w:rPr>
          <w:rFonts w:ascii="GHEA Grapalat" w:hAnsi="GHEA Grapalat" w:cs="GHEA Grapalat"/>
          <w:sz w:val="22"/>
          <w:szCs w:val="22"/>
        </w:rPr>
        <w:t>36.3</w:t>
      </w:r>
      <w:r w:rsidRPr="008F14AD">
        <w:rPr>
          <w:rFonts w:ascii="GHEA Grapalat" w:hAnsi="GHEA Grapalat" w:cs="GHEA Grapalat"/>
          <w:sz w:val="22"/>
          <w:szCs w:val="22"/>
          <w:lang w:val="hy-AM"/>
        </w:rPr>
        <w:t xml:space="preserve"> մլրդ դրամ: 2020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w:t>
      </w:r>
      <w:r w:rsidRPr="008F14AD">
        <w:rPr>
          <w:rFonts w:ascii="GHEA Grapalat" w:hAnsi="GHEA Grapalat" w:cs="GHEA Grapalat"/>
          <w:sz w:val="22"/>
          <w:szCs w:val="22"/>
        </w:rPr>
        <w:t>յ</w:t>
      </w:r>
      <w:r w:rsidRPr="008F14AD">
        <w:rPr>
          <w:rFonts w:ascii="GHEA Grapalat" w:hAnsi="GHEA Grapalat" w:cs="GHEA Grapalat"/>
          <w:sz w:val="22"/>
          <w:szCs w:val="22"/>
          <w:lang w:val="hy-AM"/>
        </w:rPr>
        <w:t>ակի համեմատ պետական բյուջեի եկամուտներն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ա</w:t>
      </w:r>
      <w:r w:rsidRPr="008F14AD">
        <w:rPr>
          <w:rFonts w:ascii="GHEA Grapalat" w:hAnsi="GHEA Grapalat" w:cs="GHEA Grapalat"/>
          <w:sz w:val="22"/>
          <w:szCs w:val="22"/>
        </w:rPr>
        <w:t>ճ</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10.3</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ով կամ </w:t>
      </w:r>
      <w:r w:rsidRPr="008F14AD">
        <w:rPr>
          <w:rFonts w:ascii="GHEA Grapalat" w:hAnsi="GHEA Grapalat" w:cs="GHEA Grapalat"/>
          <w:sz w:val="22"/>
          <w:szCs w:val="22"/>
        </w:rPr>
        <w:t>74.</w:t>
      </w:r>
      <w:r w:rsidRPr="008F14AD">
        <w:rPr>
          <w:rFonts w:ascii="GHEA Grapalat" w:hAnsi="GHEA Grapalat" w:cs="GHEA Grapalat"/>
          <w:sz w:val="22"/>
          <w:szCs w:val="22"/>
          <w:lang w:val="hy-AM"/>
        </w:rPr>
        <w:t>2</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մլրդ դրամով, </w:t>
      </w:r>
      <w:r w:rsidRPr="008F14AD">
        <w:rPr>
          <w:rFonts w:ascii="GHEA Grapalat" w:hAnsi="GHEA Grapalat" w:cs="GHEA Grapalat"/>
          <w:sz w:val="22"/>
          <w:szCs w:val="22"/>
        </w:rPr>
        <w:t>որը</w:t>
      </w:r>
      <w:r w:rsidRPr="008F14AD">
        <w:rPr>
          <w:rFonts w:ascii="GHEA Grapalat" w:hAnsi="GHEA Grapalat" w:cs="GHEA Grapalat"/>
          <w:sz w:val="22"/>
          <w:szCs w:val="22"/>
          <w:lang w:val="hy-AM"/>
        </w:rPr>
        <w:t xml:space="preserve"> հիմնականում պայմանավորված է հարկային եկամուտների </w:t>
      </w:r>
      <w:r w:rsidRPr="008F14AD">
        <w:rPr>
          <w:rFonts w:ascii="GHEA Grapalat" w:hAnsi="GHEA Grapalat" w:cs="GHEA Grapalat"/>
          <w:sz w:val="22"/>
          <w:szCs w:val="22"/>
        </w:rPr>
        <w:t>աճով</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Հ</w:t>
      </w:r>
      <w:r w:rsidRPr="008F14AD">
        <w:rPr>
          <w:rFonts w:ascii="GHEA Grapalat" w:hAnsi="GHEA Grapalat" w:cs="GHEA Grapalat"/>
          <w:sz w:val="22"/>
          <w:szCs w:val="22"/>
          <w:lang w:val="hy-AM"/>
        </w:rPr>
        <w:t>արկային եկամուտների (ներառյալ` պետ</w:t>
      </w:r>
      <w:r w:rsidR="004013BA" w:rsidRPr="008F14AD">
        <w:rPr>
          <w:rFonts w:ascii="GHEA Grapalat" w:hAnsi="GHEA Grapalat" w:cs="GHEA Grapalat"/>
          <w:sz w:val="22"/>
          <w:szCs w:val="22"/>
          <w:lang w:val="hy-AM"/>
        </w:rPr>
        <w:t xml:space="preserve">ական տուրքերը), </w:t>
      </w:r>
      <w:r w:rsidRPr="008F14AD">
        <w:rPr>
          <w:rFonts w:ascii="GHEA Grapalat" w:hAnsi="GHEA Grapalat" w:cs="GHEA Grapalat"/>
          <w:sz w:val="22"/>
          <w:szCs w:val="22"/>
          <w:lang w:val="hy-AM"/>
        </w:rPr>
        <w:t>պաշտոնական դրամաշնորհների</w:t>
      </w:r>
      <w:r w:rsidR="004013BA" w:rsidRPr="008F14AD">
        <w:rPr>
          <w:rFonts w:ascii="GHEA Grapalat" w:hAnsi="GHEA Grapalat" w:cs="GHEA Grapalat"/>
          <w:sz w:val="22"/>
          <w:szCs w:val="22"/>
        </w:rPr>
        <w:t xml:space="preserve"> և </w:t>
      </w:r>
      <w:r w:rsidR="004013BA" w:rsidRPr="008F14AD">
        <w:rPr>
          <w:rFonts w:ascii="GHEA Grapalat" w:hAnsi="GHEA Grapalat" w:cs="GHEA Grapalat"/>
          <w:sz w:val="22"/>
          <w:szCs w:val="22"/>
          <w:lang w:val="hy-AM"/>
        </w:rPr>
        <w:t>այլ եկամուտների</w:t>
      </w:r>
      <w:r w:rsidRPr="008F14AD">
        <w:rPr>
          <w:rFonts w:ascii="GHEA Grapalat" w:hAnsi="GHEA Grapalat" w:cs="GHEA Grapalat"/>
          <w:sz w:val="22"/>
          <w:szCs w:val="22"/>
          <w:lang w:val="hy-AM"/>
        </w:rPr>
        <w:t xml:space="preserve"> գծով մուտքերն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ա</w:t>
      </w:r>
      <w:r w:rsidRPr="008F14AD">
        <w:rPr>
          <w:rFonts w:ascii="GHEA Grapalat" w:hAnsi="GHEA Grapalat" w:cs="GHEA Grapalat"/>
          <w:sz w:val="22"/>
          <w:szCs w:val="22"/>
        </w:rPr>
        <w:t>ճ</w:t>
      </w:r>
      <w:r w:rsidRPr="008F14AD">
        <w:rPr>
          <w:rFonts w:ascii="GHEA Grapalat" w:hAnsi="GHEA Grapalat" w:cs="GHEA Grapalat"/>
          <w:sz w:val="22"/>
          <w:szCs w:val="22"/>
          <w:lang w:val="hy-AM"/>
        </w:rPr>
        <w:t xml:space="preserve">ել են համապատասխանաբար </w:t>
      </w:r>
      <w:r w:rsidRPr="008F14AD">
        <w:rPr>
          <w:rFonts w:ascii="GHEA Grapalat" w:hAnsi="GHEA Grapalat" w:cs="GHEA Grapalat"/>
          <w:sz w:val="22"/>
          <w:szCs w:val="22"/>
        </w:rPr>
        <w:t>10.3</w:t>
      </w:r>
      <w:r w:rsidRPr="008F14AD">
        <w:rPr>
          <w:rFonts w:ascii="GHEA Grapalat" w:hAnsi="GHEA Grapalat" w:cs="GHEA Grapalat"/>
          <w:sz w:val="22"/>
          <w:szCs w:val="22"/>
          <w:lang w:val="hy-AM"/>
        </w:rPr>
        <w:t>%-ով (6</w:t>
      </w:r>
      <w:r w:rsidRPr="008F14AD">
        <w:rPr>
          <w:rFonts w:ascii="GHEA Grapalat" w:hAnsi="GHEA Grapalat" w:cs="GHEA Grapalat"/>
          <w:sz w:val="22"/>
          <w:szCs w:val="22"/>
        </w:rPr>
        <w:t>9</w:t>
      </w:r>
      <w:r w:rsidRPr="008F14AD">
        <w:rPr>
          <w:rFonts w:ascii="GHEA Grapalat" w:hAnsi="GHEA Grapalat" w:cs="GHEA Grapalat"/>
          <w:sz w:val="22"/>
          <w:szCs w:val="22"/>
          <w:lang w:val="hy-AM"/>
        </w:rPr>
        <w:t>.</w:t>
      </w:r>
      <w:r w:rsidRPr="008F14AD">
        <w:rPr>
          <w:rFonts w:ascii="GHEA Grapalat" w:hAnsi="GHEA Grapalat" w:cs="GHEA Grapalat"/>
          <w:sz w:val="22"/>
          <w:szCs w:val="22"/>
        </w:rPr>
        <w:t>9</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մլրդ</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դրամով), </w:t>
      </w:r>
      <w:r w:rsidRPr="008F14AD">
        <w:rPr>
          <w:rFonts w:ascii="GHEA Grapalat" w:hAnsi="GHEA Grapalat" w:cs="GHEA Grapalat"/>
          <w:sz w:val="22"/>
          <w:szCs w:val="22"/>
        </w:rPr>
        <w:t>79.8</w:t>
      </w:r>
      <w:r w:rsidRPr="008F14AD">
        <w:rPr>
          <w:rFonts w:ascii="GHEA Grapalat" w:hAnsi="GHEA Grapalat" w:cs="GHEA Grapalat"/>
          <w:sz w:val="22"/>
          <w:szCs w:val="22"/>
          <w:lang w:val="hy-AM"/>
        </w:rPr>
        <w:t>%-ով (</w:t>
      </w:r>
      <w:r w:rsidRPr="008F14AD">
        <w:rPr>
          <w:rFonts w:ascii="GHEA Grapalat" w:hAnsi="GHEA Grapalat" w:cs="GHEA Grapalat"/>
          <w:sz w:val="22"/>
          <w:szCs w:val="22"/>
        </w:rPr>
        <w:t>1.9</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մլրդ դրամով) և 6</w:t>
      </w:r>
      <w:r w:rsidRPr="008F14AD">
        <w:rPr>
          <w:rFonts w:ascii="GHEA Grapalat" w:hAnsi="GHEA Grapalat" w:cs="GHEA Grapalat"/>
          <w:sz w:val="22"/>
          <w:szCs w:val="22"/>
        </w:rPr>
        <w:t>.9</w:t>
      </w:r>
      <w:r w:rsidRPr="008F14AD">
        <w:rPr>
          <w:rFonts w:ascii="GHEA Grapalat" w:hAnsi="GHEA Grapalat" w:cs="GHEA Grapalat"/>
          <w:sz w:val="22"/>
          <w:szCs w:val="22"/>
          <w:lang w:val="hy-AM"/>
        </w:rPr>
        <w:t>%-ով (</w:t>
      </w:r>
      <w:r w:rsidRPr="008F14AD">
        <w:rPr>
          <w:rFonts w:ascii="GHEA Grapalat" w:hAnsi="GHEA Grapalat" w:cs="GHEA Grapalat"/>
          <w:sz w:val="22"/>
          <w:szCs w:val="22"/>
        </w:rPr>
        <w:t>2.</w:t>
      </w:r>
      <w:r w:rsidRPr="008F14AD">
        <w:rPr>
          <w:rFonts w:ascii="GHEA Grapalat" w:hAnsi="GHEA Grapalat" w:cs="GHEA Grapalat"/>
          <w:sz w:val="22"/>
          <w:szCs w:val="22"/>
          <w:lang w:val="hy-AM"/>
        </w:rPr>
        <w:t>3</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մլ</w:t>
      </w:r>
      <w:r w:rsidRPr="008F14AD">
        <w:rPr>
          <w:rFonts w:ascii="GHEA Grapalat" w:hAnsi="GHEA Grapalat" w:cs="GHEA Grapalat"/>
          <w:sz w:val="22"/>
          <w:szCs w:val="22"/>
        </w:rPr>
        <w:t>րդ</w:t>
      </w:r>
      <w:r w:rsidRPr="008F14AD">
        <w:rPr>
          <w:rFonts w:ascii="GHEA Grapalat" w:hAnsi="GHEA Grapalat" w:cs="GHEA Grapalat"/>
          <w:sz w:val="22"/>
          <w:szCs w:val="22"/>
          <w:lang w:val="hy-AM"/>
        </w:rPr>
        <w:t xml:space="preserve"> դրամով):</w:t>
      </w:r>
    </w:p>
    <w:p w:rsidR="00526E78" w:rsidRPr="008F14AD" w:rsidRDefault="00526E78" w:rsidP="00526E78">
      <w:pPr>
        <w:autoSpaceDE w:val="0"/>
        <w:autoSpaceDN w:val="0"/>
        <w:adjustRightInd w:val="0"/>
        <w:spacing w:line="360" w:lineRule="auto"/>
        <w:ind w:right="-12" w:firstLine="561"/>
        <w:jc w:val="both"/>
        <w:rPr>
          <w:rFonts w:ascii="GHEA Grapalat" w:hAnsi="GHEA Grapalat" w:cs="GHEA Grapalat"/>
          <w:sz w:val="22"/>
          <w:szCs w:val="22"/>
        </w:rPr>
      </w:pPr>
    </w:p>
    <w:p w:rsidR="00526E78" w:rsidRPr="008F14AD" w:rsidRDefault="00526E78" w:rsidP="00526E78">
      <w:pPr>
        <w:autoSpaceDE w:val="0"/>
        <w:autoSpaceDN w:val="0"/>
        <w:adjustRightInd w:val="0"/>
        <w:spacing w:line="360" w:lineRule="auto"/>
        <w:ind w:right="-12" w:firstLine="561"/>
        <w:jc w:val="both"/>
        <w:rPr>
          <w:rFonts w:ascii="GHEA Grapalat" w:hAnsi="GHEA Grapalat" w:cs="GHEA Grapalat"/>
          <w:sz w:val="22"/>
          <w:szCs w:val="22"/>
        </w:rPr>
      </w:pPr>
    </w:p>
    <w:p w:rsidR="00F80832" w:rsidRPr="008F14AD" w:rsidRDefault="00F80832" w:rsidP="00526E78">
      <w:pPr>
        <w:autoSpaceDE w:val="0"/>
        <w:autoSpaceDN w:val="0"/>
        <w:adjustRightInd w:val="0"/>
        <w:spacing w:line="360" w:lineRule="auto"/>
        <w:ind w:right="-12" w:firstLine="561"/>
        <w:jc w:val="both"/>
        <w:rPr>
          <w:rFonts w:ascii="GHEA Grapalat" w:hAnsi="GHEA Grapalat" w:cs="GHEA Grapalat"/>
          <w:sz w:val="22"/>
          <w:szCs w:val="22"/>
        </w:rPr>
      </w:pPr>
    </w:p>
    <w:p w:rsidR="00F80832" w:rsidRPr="008F14AD" w:rsidRDefault="00F80832" w:rsidP="00526E78">
      <w:pPr>
        <w:autoSpaceDE w:val="0"/>
        <w:autoSpaceDN w:val="0"/>
        <w:adjustRightInd w:val="0"/>
        <w:spacing w:line="360" w:lineRule="auto"/>
        <w:ind w:right="-12" w:firstLine="561"/>
        <w:jc w:val="both"/>
        <w:rPr>
          <w:rFonts w:ascii="GHEA Grapalat" w:hAnsi="GHEA Grapalat" w:cs="GHEA Grapalat"/>
          <w:sz w:val="22"/>
          <w:szCs w:val="22"/>
        </w:rPr>
      </w:pPr>
    </w:p>
    <w:p w:rsidR="00D46BD0" w:rsidRPr="008F14AD" w:rsidRDefault="00D46BD0" w:rsidP="00526E78">
      <w:pPr>
        <w:autoSpaceDE w:val="0"/>
        <w:autoSpaceDN w:val="0"/>
        <w:adjustRightInd w:val="0"/>
        <w:spacing w:line="360" w:lineRule="auto"/>
        <w:ind w:right="-12" w:firstLine="561"/>
        <w:jc w:val="both"/>
        <w:rPr>
          <w:rFonts w:ascii="GHEA Grapalat" w:hAnsi="GHEA Grapalat" w:cs="GHEA Grapalat"/>
          <w:sz w:val="22"/>
          <w:szCs w:val="22"/>
        </w:rPr>
      </w:pPr>
    </w:p>
    <w:p w:rsidR="00526E78" w:rsidRPr="008F14AD" w:rsidRDefault="00526E78" w:rsidP="00526E78">
      <w:pPr>
        <w:autoSpaceDE w:val="0"/>
        <w:autoSpaceDN w:val="0"/>
        <w:adjustRightInd w:val="0"/>
        <w:spacing w:line="360" w:lineRule="auto"/>
        <w:ind w:right="-12" w:firstLine="561"/>
        <w:jc w:val="both"/>
        <w:rPr>
          <w:rFonts w:ascii="GHEA Grapalat" w:hAnsi="GHEA Grapalat" w:cs="GHEA Grapalat"/>
          <w:sz w:val="22"/>
          <w:szCs w:val="22"/>
        </w:rPr>
      </w:pPr>
    </w:p>
    <w:p w:rsidR="00526E78" w:rsidRPr="008F14AD" w:rsidRDefault="00526E78" w:rsidP="005044C3">
      <w:pPr>
        <w:pStyle w:val="a"/>
      </w:pPr>
      <w:r w:rsidRPr="008F14AD">
        <w:lastRenderedPageBreak/>
        <w:t>ՀՀ պետական բյուջեի եկամուտները 2021թ. առաջին կիսամյակում (մլն դրամ)</w:t>
      </w:r>
    </w:p>
    <w:p w:rsidR="00526E78" w:rsidRPr="008F14AD" w:rsidRDefault="00526E78" w:rsidP="00526E78">
      <w:pPr>
        <w:autoSpaceDE w:val="0"/>
        <w:autoSpaceDN w:val="0"/>
        <w:adjustRightInd w:val="0"/>
        <w:spacing w:line="360" w:lineRule="auto"/>
        <w:ind w:firstLine="567"/>
        <w:jc w:val="both"/>
        <w:rPr>
          <w:rFonts w:ascii="GHEA Grapalat" w:hAnsi="GHEA Grapalat"/>
        </w:rPr>
      </w:pPr>
    </w:p>
    <w:p w:rsidR="00526E78" w:rsidRPr="008F14AD" w:rsidRDefault="00526E78" w:rsidP="00526E78">
      <w:pPr>
        <w:autoSpaceDE w:val="0"/>
        <w:autoSpaceDN w:val="0"/>
        <w:adjustRightInd w:val="0"/>
        <w:spacing w:line="360" w:lineRule="auto"/>
        <w:ind w:right="-12"/>
        <w:jc w:val="center"/>
        <w:rPr>
          <w:rFonts w:ascii="GHEA Grapalat" w:hAnsi="GHEA Grapalat" w:cs="GHEA Grapalat"/>
          <w:sz w:val="22"/>
          <w:szCs w:val="22"/>
          <w:lang w:val="hy-AM"/>
        </w:rPr>
      </w:pPr>
      <w:r w:rsidRPr="008F14AD">
        <w:rPr>
          <w:rFonts w:ascii="GHEA Grapalat" w:hAnsi="GHEA Grapalat" w:cs="Calibri"/>
          <w:sz w:val="22"/>
          <w:szCs w:val="22"/>
          <w:lang w:val="hy-AM"/>
        </w:rPr>
        <w:object w:dxaOrig="10045" w:dyaOrig="5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05pt;height:271.65pt" o:ole="">
            <v:imagedata r:id="rId32" o:title=""/>
          </v:shape>
          <o:OLEObject Type="Embed" ProgID="MSGraph.Chart.8" ShapeID="_x0000_i1025" DrawAspect="Content" ObjectID="_1690034205" r:id="rId33">
            <o:FieldCodes>\s</o:FieldCodes>
          </o:OLEObject>
        </w:objec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ամյակում</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պետական բյուջեի եկամուտներ</w:t>
      </w:r>
      <w:r w:rsidR="00390C31" w:rsidRPr="008F14AD">
        <w:rPr>
          <w:rFonts w:ascii="GHEA Grapalat" w:hAnsi="GHEA Grapalat" w:cs="GHEA Grapalat"/>
          <w:sz w:val="22"/>
          <w:szCs w:val="22"/>
        </w:rPr>
        <w:t>ի կառուցվածքը</w:t>
      </w:r>
      <w:r w:rsidRPr="008F14AD">
        <w:rPr>
          <w:rFonts w:ascii="GHEA Grapalat" w:hAnsi="GHEA Grapalat" w:cs="GHEA Grapalat"/>
          <w:sz w:val="22"/>
          <w:szCs w:val="22"/>
          <w:lang w:val="hy-AM"/>
        </w:rPr>
        <w:t xml:space="preserve"> 20</w:t>
      </w:r>
      <w:r w:rsidRPr="008F14AD">
        <w:rPr>
          <w:rFonts w:ascii="GHEA Grapalat" w:hAnsi="GHEA Grapalat" w:cs="GHEA Grapalat"/>
          <w:sz w:val="22"/>
          <w:szCs w:val="22"/>
        </w:rPr>
        <w:t>20</w:t>
      </w:r>
      <w:r w:rsidRPr="008F14AD">
        <w:rPr>
          <w:rFonts w:ascii="GHEA Grapalat" w:hAnsi="GHEA Grapalat" w:cs="GHEA Grapalat"/>
          <w:sz w:val="22"/>
          <w:szCs w:val="22"/>
          <w:lang w:val="hy-AM"/>
        </w:rPr>
        <w:t xml:space="preserve"> թվականի առաջին կիսամյակի </w:t>
      </w:r>
      <w:r w:rsidR="00390C31" w:rsidRPr="008F14AD">
        <w:rPr>
          <w:rFonts w:ascii="GHEA Grapalat" w:hAnsi="GHEA Grapalat" w:cs="GHEA Grapalat"/>
          <w:sz w:val="22"/>
          <w:szCs w:val="22"/>
        </w:rPr>
        <w:t>համեմատ էական փոփոխություն չի կրել</w:t>
      </w:r>
      <w:r w:rsidRPr="008F14AD">
        <w:rPr>
          <w:rFonts w:ascii="GHEA Grapalat" w:hAnsi="GHEA Grapalat" w:cs="GHEA Grapalat"/>
          <w:sz w:val="22"/>
          <w:szCs w:val="22"/>
          <w:lang w:val="hy-AM"/>
        </w:rPr>
        <w:t xml:space="preserve">: </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p>
    <w:p w:rsidR="00526E78" w:rsidRPr="008F14AD" w:rsidRDefault="00526E78" w:rsidP="005044C3">
      <w:pPr>
        <w:pStyle w:val="a"/>
      </w:pPr>
      <w:r w:rsidRPr="008F14AD">
        <w:t>ՀՀ պետական բյուջեի եկամուտների կառուցվածքը 2020-2021թթ. առաջին կիսամյակներում</w:t>
      </w:r>
    </w:p>
    <w:p w:rsidR="00526E78" w:rsidRPr="008F14AD" w:rsidRDefault="00526E78" w:rsidP="00526E78">
      <w:pPr>
        <w:pBdr>
          <w:top w:val="single" w:sz="4" w:space="1" w:color="auto"/>
          <w:left w:val="single" w:sz="4" w:space="4" w:color="auto"/>
          <w:bottom w:val="single" w:sz="4" w:space="1" w:color="auto"/>
          <w:right w:val="single" w:sz="4" w:space="4" w:color="auto"/>
        </w:pBdr>
        <w:rPr>
          <w:rFonts w:ascii="GHEA Grapalat" w:hAnsi="GHEA Grapalat"/>
          <w:bCs/>
          <w:i/>
          <w:noProof/>
          <w:sz w:val="22"/>
          <w:szCs w:val="22"/>
          <w:lang w:val="de-AT"/>
        </w:rPr>
      </w:pPr>
      <w:r w:rsidRPr="008F14AD">
        <w:rPr>
          <w:rFonts w:ascii="GHEA Grapalat" w:hAnsi="GHEA Grapalat" w:cs="Calibri"/>
          <w:noProof/>
          <w:sz w:val="22"/>
          <w:szCs w:val="22"/>
        </w:rPr>
        <w:drawing>
          <wp:inline distT="0" distB="0" distL="0" distR="0" wp14:anchorId="61351A28" wp14:editId="4D395A8E">
            <wp:extent cx="3075940" cy="2369185"/>
            <wp:effectExtent l="0" t="0" r="0" b="0"/>
            <wp:docPr id="1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F14AD">
        <w:rPr>
          <w:rFonts w:ascii="GHEA Grapalat" w:hAnsi="GHEA Grapalat"/>
        </w:rPr>
        <w:tab/>
        <w:t xml:space="preserve"> </w:t>
      </w:r>
      <w:r w:rsidRPr="008F14AD">
        <w:rPr>
          <w:rFonts w:ascii="GHEA Grapalat" w:hAnsi="GHEA Grapalat" w:cs="Calibri"/>
          <w:noProof/>
          <w:sz w:val="22"/>
          <w:szCs w:val="22"/>
        </w:rPr>
        <w:drawing>
          <wp:inline distT="0" distB="0" distL="0" distR="0" wp14:anchorId="2C53D440" wp14:editId="27026CD9">
            <wp:extent cx="3100705" cy="2377440"/>
            <wp:effectExtent l="0" t="0" r="0" b="0"/>
            <wp:docPr id="9"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6BD0" w:rsidRPr="008F14AD" w:rsidRDefault="00D46BD0" w:rsidP="00526E78">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p>
    <w:p w:rsidR="00526E78" w:rsidRPr="008F14AD" w:rsidRDefault="00526E78" w:rsidP="00526E78">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51" w:name="_Toc79417560"/>
      <w:r w:rsidRPr="008F14AD">
        <w:rPr>
          <w:rFonts w:ascii="GHEA Grapalat" w:hAnsi="GHEA Grapalat"/>
          <w:bCs/>
          <w:i w:val="0"/>
          <w:noProof/>
          <w:sz w:val="22"/>
          <w:szCs w:val="22"/>
          <w:lang w:val="de-AT"/>
        </w:rPr>
        <w:t>Հարկային եկամուտներ և պետական տուրքեր</w:t>
      </w:r>
      <w:bookmarkEnd w:id="51"/>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Կառավարության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սկզբնական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ծրագրով</w:t>
      </w:r>
      <w:r w:rsidRPr="008F14AD">
        <w:rPr>
          <w:rFonts w:ascii="GHEA Grapalat" w:hAnsi="GHEA Grapalat" w:cs="GHEA Grapalat"/>
          <w:sz w:val="22"/>
          <w:szCs w:val="22"/>
          <w:lang w:val="de-AT"/>
        </w:rPr>
        <w:t xml:space="preserve"> 2021 </w:t>
      </w:r>
      <w:r w:rsidRPr="008F14AD">
        <w:rPr>
          <w:rFonts w:ascii="GHEA Grapalat" w:hAnsi="GHEA Grapalat" w:cs="GHEA Grapalat"/>
          <w:sz w:val="22"/>
          <w:szCs w:val="22"/>
        </w:rPr>
        <w:t>թվականի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առաջին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կիսամյակի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համար</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սահմանվել</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էր</w:t>
      </w:r>
      <w:r w:rsidRPr="008F14AD">
        <w:rPr>
          <w:rFonts w:ascii="GHEA Grapalat" w:hAnsi="GHEA Grapalat" w:cs="GHEA Grapalat"/>
          <w:sz w:val="22"/>
          <w:szCs w:val="22"/>
          <w:lang w:val="de-AT"/>
        </w:rPr>
        <w:t xml:space="preserve"> 665 </w:t>
      </w:r>
      <w:r w:rsidRPr="008F14AD">
        <w:rPr>
          <w:rFonts w:ascii="GHEA Grapalat" w:hAnsi="GHEA Grapalat" w:cs="GHEA Grapalat"/>
          <w:sz w:val="22"/>
          <w:szCs w:val="22"/>
        </w:rPr>
        <w:t>մլրդ</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դրամ</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հարկերի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ու</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տուրքերի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 xml:space="preserve">ստացում: Կառավարության լիազորությունների </w:t>
      </w:r>
      <w:r w:rsidRPr="008F14AD">
        <w:rPr>
          <w:rFonts w:ascii="GHEA Grapalat" w:hAnsi="GHEA Grapalat" w:cs="GHEA Grapalat"/>
          <w:sz w:val="22"/>
          <w:szCs w:val="22"/>
          <w:lang w:val="hy-AM"/>
        </w:rPr>
        <w:t>շրջանակներում</w:t>
      </w:r>
      <w:r w:rsidRPr="008F14AD">
        <w:rPr>
          <w:rFonts w:ascii="GHEA Grapalat" w:hAnsi="GHEA Grapalat" w:cs="GHEA Grapalat"/>
          <w:sz w:val="22"/>
          <w:szCs w:val="22"/>
        </w:rPr>
        <w:t xml:space="preserve"> կատարված փոփոխությունների</w:t>
      </w:r>
      <w:r w:rsidRPr="008F14AD">
        <w:rPr>
          <w:rStyle w:val="FootnoteReference"/>
          <w:rFonts w:ascii="GHEA Grapalat" w:hAnsi="GHEA Grapalat" w:cs="GHEA Grapalat"/>
          <w:sz w:val="22"/>
          <w:szCs w:val="22"/>
        </w:rPr>
        <w:footnoteReference w:id="23"/>
      </w:r>
      <w:r w:rsidRPr="008F14AD">
        <w:rPr>
          <w:rFonts w:ascii="GHEA Grapalat" w:hAnsi="GHEA Grapalat" w:cs="GHEA Grapalat"/>
          <w:sz w:val="22"/>
          <w:szCs w:val="22"/>
        </w:rPr>
        <w:t xml:space="preserve"> արդյունքում 2021 թվականի առաջին կիսամյակի ճշտված ծրագիրը կազմել է 696.7 մլրդ դրամ, որի դիմաց ՀՀ պետական բյուջե են մուտքագրվել 750.2</w:t>
      </w:r>
      <w:r w:rsidRPr="008F14AD">
        <w:rPr>
          <w:rFonts w:ascii="Courier New" w:hAnsi="Courier New" w:cs="Courier New"/>
          <w:sz w:val="22"/>
          <w:szCs w:val="22"/>
        </w:rPr>
        <w:t> </w:t>
      </w:r>
      <w:r w:rsidRPr="008F14AD">
        <w:rPr>
          <w:rFonts w:ascii="GHEA Grapalat" w:hAnsi="GHEA Grapalat" w:cs="GHEA Grapalat"/>
          <w:sz w:val="22"/>
          <w:szCs w:val="22"/>
        </w:rPr>
        <w:t>մլրդ դրամ հարկային եկամուտներ և պետական տուրքեր, որոնք 7.7%</w:t>
      </w:r>
      <w:r w:rsidRPr="008F14AD">
        <w:rPr>
          <w:rFonts w:ascii="GHEA Grapalat" w:hAnsi="GHEA Grapalat" w:cs="GHEA Grapalat"/>
          <w:sz w:val="22"/>
          <w:szCs w:val="22"/>
        </w:rPr>
        <w:noBreakHyphen/>
        <w:t>ով գերազանցել</w:t>
      </w:r>
      <w:r w:rsidRPr="008F14AD">
        <w:rPr>
          <w:rFonts w:ascii="Courier New" w:hAnsi="Courier New" w:cs="Courier New"/>
          <w:sz w:val="22"/>
          <w:szCs w:val="22"/>
        </w:rPr>
        <w:t> </w:t>
      </w:r>
      <w:r w:rsidRPr="008F14AD">
        <w:rPr>
          <w:rFonts w:ascii="GHEA Grapalat" w:hAnsi="GHEA Grapalat" w:cs="GHEA Grapalat"/>
          <w:sz w:val="22"/>
          <w:szCs w:val="22"/>
        </w:rPr>
        <w:t>են կիսամյակային ծրագրով սահմանված ցուցանիշը: 2020 թվականի նույն ժամանակահատվածի համեմատ հարկային եկամուտներն ու պետական տուրքերն աճել են 10.3%</w:t>
      </w:r>
      <w:r w:rsidRPr="008F14AD">
        <w:rPr>
          <w:rFonts w:ascii="GHEA Grapalat" w:hAnsi="GHEA Grapalat" w:cs="GHEA Grapalat"/>
          <w:sz w:val="22"/>
          <w:szCs w:val="22"/>
        </w:rPr>
        <w:noBreakHyphen/>
        <w:t xml:space="preserve">ով կամ 69.9 մլրդ դրամով, ինչը հիմնականում պայմանավորված է ավելացված արժեքի հարկի, մաքսատուրքի, շահութահարկի, սոցիալական վճարի, ինչպես նաև այլ հարկերի գծով մուտքերի աճով: </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2021 թվականի առաջին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կիսամյակում</w:t>
      </w:r>
      <w:r w:rsidRPr="008F14AD">
        <w:rPr>
          <w:rFonts w:ascii="GHEA Grapalat" w:hAnsi="GHEA Grapalat" w:cs="Sylfaen"/>
          <w:sz w:val="22"/>
          <w:szCs w:val="22"/>
          <w:lang w:val="de-AT"/>
        </w:rPr>
        <w:t xml:space="preserve"> </w:t>
      </w:r>
      <w:r w:rsidRPr="008F14AD">
        <w:rPr>
          <w:rFonts w:ascii="GHEA Grapalat" w:hAnsi="GHEA Grapalat" w:cs="Sylfaen"/>
          <w:sz w:val="22"/>
          <w:szCs w:val="22"/>
        </w:rPr>
        <w:t>հարկային</w:t>
      </w:r>
      <w:r w:rsidRPr="008F14AD">
        <w:rPr>
          <w:rFonts w:ascii="GHEA Grapalat" w:hAnsi="GHEA Grapalat" w:cs="Sylfaen"/>
          <w:sz w:val="22"/>
          <w:szCs w:val="22"/>
          <w:lang w:val="de-AT"/>
        </w:rPr>
        <w:t xml:space="preserve"> </w:t>
      </w:r>
      <w:r w:rsidRPr="008F14AD">
        <w:rPr>
          <w:rFonts w:ascii="GHEA Grapalat" w:hAnsi="GHEA Grapalat" w:cs="Sylfaen"/>
          <w:sz w:val="22"/>
          <w:szCs w:val="22"/>
        </w:rPr>
        <w:t>եկամուտների</w:t>
      </w:r>
      <w:r w:rsidRPr="008F14AD">
        <w:rPr>
          <w:rFonts w:ascii="GHEA Grapalat" w:hAnsi="GHEA Grapalat" w:cs="Sylfaen"/>
          <w:sz w:val="22"/>
          <w:szCs w:val="22"/>
          <w:lang w:val="de-AT"/>
        </w:rPr>
        <w:t xml:space="preserve"> </w:t>
      </w:r>
      <w:r w:rsidRPr="008F14AD">
        <w:rPr>
          <w:rFonts w:ascii="GHEA Grapalat" w:hAnsi="GHEA Grapalat" w:cs="Sylfaen"/>
          <w:sz w:val="22"/>
          <w:szCs w:val="22"/>
        </w:rPr>
        <w:t>և</w:t>
      </w:r>
      <w:r w:rsidRPr="008F14AD">
        <w:rPr>
          <w:rFonts w:ascii="GHEA Grapalat" w:hAnsi="GHEA Grapalat" w:cs="Sylfaen"/>
          <w:sz w:val="22"/>
          <w:szCs w:val="22"/>
          <w:lang w:val="de-AT"/>
        </w:rPr>
        <w:t xml:space="preserve"> պետական տուրքերի 32.3%</w:t>
      </w:r>
      <w:r w:rsidRPr="008F14AD">
        <w:rPr>
          <w:rFonts w:ascii="GHEA Grapalat" w:hAnsi="GHEA Grapalat" w:cs="Sylfaen"/>
          <w:sz w:val="22"/>
          <w:szCs w:val="22"/>
          <w:lang w:val="de-AT"/>
        </w:rPr>
        <w:noBreakHyphen/>
        <w:t xml:space="preserve">ն </w:t>
      </w:r>
      <w:r w:rsidRPr="008F14AD">
        <w:rPr>
          <w:rFonts w:ascii="GHEA Grapalat" w:hAnsi="GHEA Grapalat" w:cs="Sylfaen"/>
          <w:sz w:val="22"/>
          <w:szCs w:val="22"/>
        </w:rPr>
        <w:t>ապահովվել</w:t>
      </w:r>
      <w:r w:rsidRPr="008F14AD">
        <w:rPr>
          <w:rFonts w:ascii="GHEA Grapalat" w:hAnsi="GHEA Grapalat" w:cs="Sylfaen"/>
          <w:sz w:val="22"/>
          <w:szCs w:val="22"/>
          <w:lang w:val="de-AT"/>
        </w:rPr>
        <w:t xml:space="preserve"> </w:t>
      </w:r>
      <w:r w:rsidRPr="008F14AD">
        <w:rPr>
          <w:rFonts w:ascii="GHEA Grapalat" w:hAnsi="GHEA Grapalat" w:cs="Sylfaen"/>
          <w:sz w:val="22"/>
          <w:szCs w:val="22"/>
        </w:rPr>
        <w:t>է</w:t>
      </w:r>
      <w:r w:rsidRPr="008F14AD">
        <w:rPr>
          <w:rFonts w:ascii="GHEA Grapalat" w:hAnsi="GHEA Grapalat" w:cs="Sylfaen"/>
          <w:sz w:val="22"/>
          <w:szCs w:val="22"/>
          <w:lang w:val="hy-AM"/>
        </w:rPr>
        <w:t xml:space="preserve"> </w:t>
      </w:r>
      <w:r w:rsidRPr="008F14AD">
        <w:rPr>
          <w:rFonts w:ascii="GHEA Grapalat" w:hAnsi="GHEA Grapalat" w:cs="GHEA Grapalat"/>
          <w:i/>
          <w:iCs/>
          <w:sz w:val="22"/>
          <w:szCs w:val="22"/>
        </w:rPr>
        <w:t>ավելացված</w:t>
      </w:r>
      <w:r w:rsidRPr="008F14AD">
        <w:rPr>
          <w:rFonts w:ascii="GHEA Grapalat" w:hAnsi="GHEA Grapalat" w:cs="GHEA Grapalat"/>
          <w:i/>
          <w:iCs/>
          <w:sz w:val="22"/>
          <w:szCs w:val="22"/>
          <w:lang w:val="de-AT"/>
        </w:rPr>
        <w:t xml:space="preserve"> </w:t>
      </w:r>
      <w:r w:rsidRPr="008F14AD">
        <w:rPr>
          <w:rFonts w:ascii="GHEA Grapalat" w:hAnsi="GHEA Grapalat" w:cs="GHEA Grapalat"/>
          <w:i/>
          <w:iCs/>
          <w:sz w:val="22"/>
          <w:szCs w:val="22"/>
        </w:rPr>
        <w:t>արժեքի</w:t>
      </w:r>
      <w:r w:rsidRPr="008F14AD">
        <w:rPr>
          <w:rFonts w:ascii="GHEA Grapalat" w:hAnsi="GHEA Grapalat" w:cs="GHEA Grapalat"/>
          <w:i/>
          <w:iCs/>
          <w:sz w:val="22"/>
          <w:szCs w:val="22"/>
          <w:lang w:val="de-AT"/>
        </w:rPr>
        <w:t xml:space="preserve"> </w:t>
      </w:r>
      <w:r w:rsidRPr="008F14AD">
        <w:rPr>
          <w:rFonts w:ascii="GHEA Grapalat" w:hAnsi="GHEA Grapalat" w:cs="GHEA Grapalat"/>
          <w:i/>
          <w:iCs/>
          <w:sz w:val="22"/>
          <w:szCs w:val="22"/>
        </w:rPr>
        <w:t>հարկի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հաշվին: Այն կազմել է շուրջ 242.3 մլրդ դրամ, որից ավելի քան 143.4 մլրդ դրամը ստացվել է ՀՀ ներմուծվող ապրանքների, 98.8 մլրդ դրամը` ՀՀ</w:t>
      </w:r>
      <w:r w:rsidRPr="008F14AD">
        <w:rPr>
          <w:rFonts w:ascii="GHEA Grapalat" w:hAnsi="GHEA Grapalat" w:cs="GHEA Grapalat"/>
          <w:sz w:val="22"/>
          <w:szCs w:val="22"/>
        </w:rPr>
        <w:noBreakHyphen/>
        <w:t>ում արտադրվող ապրանքների և ծառայությունների գծով: Նշված 143.4 մլրդ դրամ գումարից շուրջ 58.5 մլրդ դրամը գանձվել է Եվրասիական տնտեսական միության անդամ պետություններից ներմուծվող ապրանքների համար: Նախորդ տարվա նույն ժամանակահատվածի համեմատ ավելացված արժեքի հարկի մուտքերն աճել են 13.6%-ով կամ շուրջ 29 մլրդ դրամով: Աճը պայմանավորված է ինչպես ՀՀ ներմուծվող ապրանքներից, այնպես էլ ՀՀ</w:t>
      </w:r>
      <w:r w:rsidRPr="008F14AD">
        <w:rPr>
          <w:rFonts w:ascii="GHEA Grapalat" w:hAnsi="GHEA Grapalat" w:cs="GHEA Grapalat"/>
          <w:sz w:val="22"/>
          <w:szCs w:val="22"/>
        </w:rPr>
        <w:noBreakHyphen/>
        <w:t>ում արտադրվող ապրանքների ու ծառայությունների շրջանառությունից ստացված մուտքերի աճով: Մասնավորապես՝ 13.8% (17.4 մլրդ դրամ) աճ է գրանցվել ներմուծման գծով, այդ թվում՝ 17.4% (8.7 մլրդ դրամ) աճ՝ Եվրասիական տնտեսական միության անդամ պետություններից ներմուծվող ապրանքների համար: 13.2%-ով (11.5 մլրդ դրամով) աճել են ՀՀ</w:t>
      </w:r>
      <w:r w:rsidRPr="008F14AD">
        <w:rPr>
          <w:rFonts w:ascii="GHEA Grapalat" w:hAnsi="GHEA Grapalat" w:cs="GHEA Grapalat"/>
          <w:sz w:val="22"/>
          <w:szCs w:val="22"/>
        </w:rPr>
        <w:noBreakHyphen/>
        <w:t>ում արտադրվող ապրանքների ու ծառայությունների շրջանառությունից ստացված ավելացված արժեքի հարկի գծով մուտքերը:</w:t>
      </w:r>
    </w:p>
    <w:p w:rsidR="00074699"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Ստորև ներկայացվում են այն օրենսդրական փոփոխությունները, որոնք 2021 թվականի առաջին </w:t>
      </w:r>
      <w:r w:rsidR="007D3AD4" w:rsidRPr="008F14AD">
        <w:rPr>
          <w:rFonts w:ascii="GHEA Grapalat" w:hAnsi="GHEA Grapalat" w:cs="GHEA Grapalat"/>
          <w:sz w:val="22"/>
          <w:szCs w:val="22"/>
        </w:rPr>
        <w:t>կիսամ</w:t>
      </w:r>
      <w:r w:rsidRPr="008F14AD">
        <w:rPr>
          <w:rFonts w:ascii="GHEA Grapalat" w:hAnsi="GHEA Grapalat" w:cs="GHEA Grapalat"/>
          <w:sz w:val="22"/>
          <w:szCs w:val="22"/>
        </w:rPr>
        <w:t xml:space="preserve">յակում կարող էին ազդեցություն ունենալ ավելացված արժեքի հարկի գծով մուտքերի վրա: </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de-AT"/>
        </w:rPr>
      </w:pPr>
      <w:r w:rsidRPr="008F14AD">
        <w:rPr>
          <w:rFonts w:ascii="GHEA Grapalat" w:hAnsi="GHEA Grapalat" w:cs="GHEA Grapalat"/>
          <w:sz w:val="22"/>
          <w:szCs w:val="22"/>
        </w:rPr>
        <w:lastRenderedPageBreak/>
        <w:t>2020 թվականի մարտի 6-ին ՀՀ Ազգային Ժողովի կող</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մից ընդունված` «Հայաս</w:t>
      </w:r>
      <w:r w:rsidRPr="008F14AD">
        <w:rPr>
          <w:rFonts w:ascii="GHEA Grapalat" w:hAnsi="GHEA Grapalat" w:cs="GHEA Grapalat"/>
          <w:sz w:val="22"/>
          <w:szCs w:val="22"/>
        </w:rPr>
        <w:softHyphen/>
        <w:t>տանի Հանրապետության հարկային օրենսգրքում լրացումներ կատարելու մասին» ՀՕ-153-Ն ՀՀ օրենքով (ուժի մեջ է մտել 2020 թվականի ապրիլի 11-ից) սահ</w:t>
      </w:r>
      <w:r w:rsidRPr="008F14AD">
        <w:rPr>
          <w:rFonts w:ascii="GHEA Grapalat" w:hAnsi="GHEA Grapalat" w:cs="GHEA Grapalat"/>
          <w:sz w:val="22"/>
          <w:szCs w:val="22"/>
        </w:rPr>
        <w:softHyphen/>
        <w:t>ման</w:t>
      </w:r>
      <w:r w:rsidRPr="008F14AD">
        <w:rPr>
          <w:rFonts w:ascii="GHEA Grapalat" w:hAnsi="GHEA Grapalat" w:cs="GHEA Grapalat"/>
          <w:sz w:val="22"/>
          <w:szCs w:val="22"/>
        </w:rPr>
        <w:softHyphen/>
        <w:t>վել է, որ մինչև 2030 թվականի դեկտեմբերի 31-ը ԱԱՀ-ից ազատվում են տիե</w:t>
      </w:r>
      <w:r w:rsidRPr="008F14AD">
        <w:rPr>
          <w:rFonts w:ascii="GHEA Grapalat" w:hAnsi="GHEA Grapalat" w:cs="GHEA Grapalat"/>
          <w:sz w:val="22"/>
          <w:szCs w:val="22"/>
        </w:rPr>
        <w:softHyphen/>
        <w:t>զերական օբյեկտների և տեխ</w:t>
      </w:r>
      <w:r w:rsidRPr="008F14AD">
        <w:rPr>
          <w:rFonts w:ascii="GHEA Grapalat" w:hAnsi="GHEA Grapalat" w:cs="GHEA Grapalat"/>
          <w:sz w:val="22"/>
          <w:szCs w:val="22"/>
        </w:rPr>
        <w:softHyphen/>
        <w:t>նի</w:t>
      </w:r>
      <w:r w:rsidRPr="008F14AD">
        <w:rPr>
          <w:rFonts w:ascii="GHEA Grapalat" w:hAnsi="GHEA Grapalat" w:cs="GHEA Grapalat"/>
          <w:sz w:val="22"/>
          <w:szCs w:val="22"/>
        </w:rPr>
        <w:softHyphen/>
        <w:t>կայի օտարման, դրանց վերանորոգման կամ արդիա</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կա</w:t>
      </w:r>
      <w:r w:rsidRPr="008F14AD">
        <w:rPr>
          <w:rFonts w:ascii="GHEA Grapalat" w:hAnsi="GHEA Grapalat" w:cs="GHEA Grapalat"/>
          <w:sz w:val="22"/>
          <w:szCs w:val="22"/>
        </w:rPr>
        <w:softHyphen/>
        <w:t>նաց</w:t>
      </w:r>
      <w:r w:rsidRPr="008F14AD">
        <w:rPr>
          <w:rFonts w:ascii="GHEA Grapalat" w:hAnsi="GHEA Grapalat" w:cs="GHEA Grapalat"/>
          <w:sz w:val="22"/>
          <w:szCs w:val="22"/>
        </w:rPr>
        <w:softHyphen/>
        <w:t>ման, երկրի հեռակա դիտարկ</w:t>
      </w:r>
      <w:r w:rsidRPr="008F14AD">
        <w:rPr>
          <w:rFonts w:ascii="GHEA Grapalat" w:hAnsi="GHEA Grapalat" w:cs="GHEA Grapalat"/>
          <w:sz w:val="22"/>
          <w:szCs w:val="22"/>
        </w:rPr>
        <w:softHyphen/>
        <w:t>ման արբանյակային տվյալների հաղորդ</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ման, մշակ</w:t>
      </w:r>
      <w:r w:rsidRPr="008F14AD">
        <w:rPr>
          <w:rFonts w:ascii="GHEA Grapalat" w:hAnsi="GHEA Grapalat" w:cs="GHEA Grapalat"/>
          <w:sz w:val="22"/>
          <w:szCs w:val="22"/>
        </w:rPr>
        <w:softHyphen/>
        <w:t>ման, տիեզերական օբյեկտների արձակ</w:t>
      </w:r>
      <w:r w:rsidRPr="008F14AD">
        <w:rPr>
          <w:rFonts w:ascii="GHEA Grapalat" w:hAnsi="GHEA Grapalat" w:cs="GHEA Grapalat"/>
          <w:sz w:val="22"/>
          <w:szCs w:val="22"/>
        </w:rPr>
        <w:softHyphen/>
        <w:t>ման, վայրէջքի և թռիչքի ընթաց</w:t>
      </w:r>
      <w:r w:rsidRPr="008F14AD">
        <w:rPr>
          <w:rFonts w:ascii="GHEA Grapalat" w:hAnsi="GHEA Grapalat" w:cs="GHEA Grapalat"/>
          <w:sz w:val="22"/>
          <w:szCs w:val="22"/>
        </w:rPr>
        <w:softHyphen/>
        <w:t>քում դրանց կառա</w:t>
      </w:r>
      <w:r w:rsidRPr="008F14AD">
        <w:rPr>
          <w:rFonts w:ascii="GHEA Grapalat" w:hAnsi="GHEA Grapalat" w:cs="GHEA Grapalat"/>
          <w:sz w:val="22"/>
          <w:szCs w:val="22"/>
        </w:rPr>
        <w:softHyphen/>
        <w:t>վարման ծառայությունների մատուց</w:t>
      </w:r>
      <w:r w:rsidRPr="008F14AD">
        <w:rPr>
          <w:rFonts w:ascii="GHEA Grapalat" w:hAnsi="GHEA Grapalat" w:cs="GHEA Grapalat"/>
          <w:sz w:val="22"/>
          <w:szCs w:val="22"/>
        </w:rPr>
        <w:softHyphen/>
        <w:t>ման և (կամ) աշխա</w:t>
      </w:r>
      <w:r w:rsidRPr="008F14AD">
        <w:rPr>
          <w:rFonts w:ascii="GHEA Grapalat" w:hAnsi="GHEA Grapalat" w:cs="GHEA Grapalat"/>
          <w:sz w:val="22"/>
          <w:szCs w:val="22"/>
        </w:rPr>
        <w:softHyphen/>
        <w:t>տանք</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ների կատարման գործարքներն ու գործառնությունները։</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de-AT"/>
        </w:rPr>
      </w:pPr>
      <w:r w:rsidRPr="008F14AD">
        <w:rPr>
          <w:rFonts w:ascii="GHEA Grapalat" w:hAnsi="GHEA Grapalat" w:cs="GHEA Grapalat"/>
          <w:sz w:val="22"/>
          <w:szCs w:val="22"/>
        </w:rPr>
        <w:t>2020 թվականի հունվարի 24-ին ՀՀ Ազգային Ժողովի կողմից ընդունված` «Հայաս</w:t>
      </w:r>
      <w:r w:rsidRPr="008F14AD">
        <w:rPr>
          <w:rFonts w:ascii="GHEA Grapalat" w:hAnsi="GHEA Grapalat" w:cs="GHEA Grapalat"/>
          <w:sz w:val="22"/>
          <w:szCs w:val="22"/>
        </w:rPr>
        <w:softHyphen/>
        <w:t>տանի Հանրապետության հարկային օրենսգրքում լրացումներ և փոփոխություն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կատա</w:t>
      </w:r>
      <w:r w:rsidRPr="008F14AD">
        <w:rPr>
          <w:rFonts w:ascii="GHEA Grapalat" w:hAnsi="GHEA Grapalat" w:cs="GHEA Grapalat"/>
          <w:sz w:val="22"/>
          <w:szCs w:val="22"/>
          <w:lang w:val="de-AT"/>
        </w:rPr>
        <w:softHyphen/>
      </w:r>
      <w:r w:rsidRPr="008F14AD">
        <w:rPr>
          <w:rFonts w:ascii="GHEA Grapalat" w:hAnsi="GHEA Grapalat" w:cs="GHEA Grapalat"/>
          <w:sz w:val="22"/>
          <w:szCs w:val="22"/>
        </w:rPr>
        <w:t>րելու</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մասին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ՀՀ</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ՀՕ</w:t>
      </w:r>
      <w:r w:rsidRPr="008F14AD">
        <w:rPr>
          <w:rFonts w:ascii="GHEA Grapalat" w:hAnsi="GHEA Grapalat" w:cs="GHEA Grapalat"/>
          <w:sz w:val="22"/>
          <w:szCs w:val="22"/>
          <w:lang w:val="de-AT"/>
        </w:rPr>
        <w:noBreakHyphen/>
        <w:t>82-</w:t>
      </w:r>
      <w:r w:rsidRPr="008F14AD">
        <w:rPr>
          <w:rFonts w:ascii="GHEA Grapalat" w:hAnsi="GHEA Grapalat" w:cs="GHEA Grapalat"/>
          <w:sz w:val="22"/>
          <w:szCs w:val="22"/>
        </w:rPr>
        <w:t>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օրեն</w:t>
      </w:r>
      <w:r w:rsidRPr="008F14AD">
        <w:rPr>
          <w:rFonts w:ascii="GHEA Grapalat" w:hAnsi="GHEA Grapalat" w:cs="GHEA Grapalat"/>
          <w:sz w:val="22"/>
          <w:szCs w:val="22"/>
          <w:lang w:val="de-AT"/>
        </w:rPr>
        <w:softHyphen/>
      </w:r>
      <w:r w:rsidRPr="008F14AD">
        <w:rPr>
          <w:rFonts w:ascii="GHEA Grapalat" w:hAnsi="GHEA Grapalat" w:cs="GHEA Grapalat"/>
          <w:sz w:val="22"/>
          <w:szCs w:val="22"/>
        </w:rPr>
        <w:t>քով</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ուժի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մեջ</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մտել</w:t>
      </w:r>
      <w:r w:rsidRPr="008F14AD">
        <w:rPr>
          <w:rFonts w:ascii="GHEA Grapalat" w:hAnsi="GHEA Grapalat" w:cs="GHEA Grapalat"/>
          <w:sz w:val="22"/>
          <w:szCs w:val="22"/>
          <w:lang w:val="de-AT"/>
        </w:rPr>
        <w:t xml:space="preserve"> 2020 </w:t>
      </w:r>
      <w:r w:rsidRPr="008F14AD">
        <w:rPr>
          <w:rFonts w:ascii="GHEA Grapalat" w:hAnsi="GHEA Grapalat" w:cs="GHEA Grapalat"/>
          <w:sz w:val="22"/>
          <w:szCs w:val="22"/>
        </w:rPr>
        <w:t>թվականի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մարտի</w:t>
      </w:r>
      <w:r w:rsidRPr="008F14AD">
        <w:rPr>
          <w:rFonts w:ascii="GHEA Grapalat" w:hAnsi="GHEA Grapalat" w:cs="GHEA Grapalat"/>
          <w:sz w:val="22"/>
          <w:szCs w:val="22"/>
          <w:lang w:val="de-AT"/>
        </w:rPr>
        <w:t xml:space="preserve"> 1-</w:t>
      </w:r>
      <w:r w:rsidRPr="008F14AD">
        <w:rPr>
          <w:rFonts w:ascii="GHEA Grapalat" w:hAnsi="GHEA Grapalat" w:cs="GHEA Grapalat"/>
          <w:sz w:val="22"/>
          <w:szCs w:val="22"/>
        </w:rPr>
        <w:t>ից</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սահմանվել</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որ</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ԱԱՀ</w:t>
      </w:r>
      <w:r w:rsidRPr="008F14AD">
        <w:rPr>
          <w:rFonts w:ascii="GHEA Grapalat" w:hAnsi="GHEA Grapalat" w:cs="GHEA Grapalat"/>
          <w:sz w:val="22"/>
          <w:szCs w:val="22"/>
          <w:lang w:val="de-AT"/>
        </w:rPr>
        <w:t>-</w:t>
      </w:r>
      <w:r w:rsidRPr="008F14AD">
        <w:rPr>
          <w:rFonts w:ascii="GHEA Grapalat" w:hAnsi="GHEA Grapalat" w:cs="GHEA Grapalat"/>
          <w:sz w:val="22"/>
          <w:szCs w:val="22"/>
        </w:rPr>
        <w:t>ից</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ազատվում</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են՝</w:t>
      </w:r>
    </w:p>
    <w:p w:rsidR="00526E78" w:rsidRPr="008F14AD" w:rsidRDefault="00526E78" w:rsidP="00526E78">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8F14AD">
        <w:rPr>
          <w:rFonts w:ascii="GHEA Grapalat" w:hAnsi="GHEA Grapalat"/>
          <w:sz w:val="22"/>
          <w:szCs w:val="22"/>
          <w:lang w:val="nl-NL"/>
        </w:rPr>
        <w:t>«</w:t>
      </w:r>
      <w:r w:rsidRPr="008F14AD">
        <w:rPr>
          <w:rFonts w:ascii="GHEA Grapalat" w:hAnsi="GHEA Grapalat" w:cs="Sylfaen"/>
          <w:sz w:val="22"/>
          <w:szCs w:val="22"/>
        </w:rPr>
        <w:t>Արժեթղթերի</w:t>
      </w:r>
      <w:r w:rsidRPr="008F14AD">
        <w:rPr>
          <w:rFonts w:ascii="GHEA Grapalat" w:hAnsi="GHEA Grapalat"/>
          <w:sz w:val="22"/>
          <w:szCs w:val="22"/>
          <w:lang w:val="nl-NL"/>
        </w:rPr>
        <w:t xml:space="preserve"> </w:t>
      </w:r>
      <w:r w:rsidRPr="008F14AD">
        <w:rPr>
          <w:rFonts w:ascii="GHEA Grapalat" w:hAnsi="GHEA Grapalat" w:cs="Sylfaen"/>
          <w:sz w:val="22"/>
          <w:szCs w:val="22"/>
        </w:rPr>
        <w:t>շուկայի</w:t>
      </w:r>
      <w:r w:rsidRPr="008F14AD">
        <w:rPr>
          <w:rFonts w:ascii="GHEA Grapalat" w:hAnsi="GHEA Grapalat"/>
          <w:sz w:val="22"/>
          <w:szCs w:val="22"/>
          <w:lang w:val="nl-NL"/>
        </w:rPr>
        <w:t xml:space="preserve"> </w:t>
      </w:r>
      <w:r w:rsidRPr="008F14AD">
        <w:rPr>
          <w:rFonts w:ascii="GHEA Grapalat" w:hAnsi="GHEA Grapalat" w:cs="Sylfaen"/>
          <w:sz w:val="22"/>
          <w:szCs w:val="22"/>
        </w:rPr>
        <w:t>մասին</w:t>
      </w:r>
      <w:r w:rsidRPr="008F14AD">
        <w:rPr>
          <w:rFonts w:ascii="GHEA Grapalat" w:hAnsi="GHEA Grapalat" w:cs="Arial"/>
          <w:sz w:val="22"/>
          <w:szCs w:val="22"/>
          <w:lang w:val="nl-NL"/>
        </w:rPr>
        <w:t>»</w:t>
      </w:r>
      <w:r w:rsidRPr="008F14AD">
        <w:rPr>
          <w:rFonts w:ascii="GHEA Grapalat" w:hAnsi="GHEA Grapalat"/>
          <w:sz w:val="22"/>
          <w:szCs w:val="22"/>
          <w:lang w:val="nl-NL"/>
        </w:rPr>
        <w:t xml:space="preserve"> </w:t>
      </w:r>
      <w:r w:rsidRPr="008F14AD">
        <w:rPr>
          <w:rFonts w:ascii="GHEA Grapalat" w:hAnsi="GHEA Grapalat" w:cs="Sylfaen"/>
          <w:sz w:val="22"/>
          <w:szCs w:val="22"/>
        </w:rPr>
        <w:t>Հայաստանի</w:t>
      </w:r>
      <w:r w:rsidRPr="008F14AD">
        <w:rPr>
          <w:rFonts w:ascii="GHEA Grapalat" w:hAnsi="GHEA Grapalat"/>
          <w:sz w:val="22"/>
          <w:szCs w:val="22"/>
          <w:lang w:val="nl-NL"/>
        </w:rPr>
        <w:t xml:space="preserve"> </w:t>
      </w:r>
      <w:r w:rsidRPr="008F14AD">
        <w:rPr>
          <w:rFonts w:ascii="GHEA Grapalat" w:hAnsi="GHEA Grapalat" w:cs="Sylfaen"/>
          <w:sz w:val="22"/>
          <w:szCs w:val="22"/>
        </w:rPr>
        <w:t>Հանրապետության</w:t>
      </w:r>
      <w:r w:rsidRPr="008F14AD">
        <w:rPr>
          <w:rFonts w:ascii="GHEA Grapalat" w:hAnsi="GHEA Grapalat"/>
          <w:sz w:val="22"/>
          <w:szCs w:val="22"/>
          <w:lang w:val="nl-NL"/>
        </w:rPr>
        <w:t xml:space="preserve"> </w:t>
      </w:r>
      <w:r w:rsidRPr="008F14AD">
        <w:rPr>
          <w:rFonts w:ascii="GHEA Grapalat" w:hAnsi="GHEA Grapalat" w:cs="Sylfaen"/>
          <w:sz w:val="22"/>
          <w:szCs w:val="22"/>
        </w:rPr>
        <w:t>օրենքի</w:t>
      </w:r>
      <w:r w:rsidRPr="008F14AD">
        <w:rPr>
          <w:rFonts w:ascii="GHEA Grapalat" w:hAnsi="GHEA Grapalat"/>
          <w:sz w:val="22"/>
          <w:szCs w:val="22"/>
          <w:lang w:val="nl-NL"/>
        </w:rPr>
        <w:t xml:space="preserve"> 25-</w:t>
      </w:r>
      <w:r w:rsidRPr="008F14AD">
        <w:rPr>
          <w:rFonts w:ascii="GHEA Grapalat" w:hAnsi="GHEA Grapalat" w:cs="Sylfaen"/>
          <w:sz w:val="22"/>
          <w:szCs w:val="22"/>
        </w:rPr>
        <w:t>րդ</w:t>
      </w:r>
      <w:r w:rsidRPr="008F14AD">
        <w:rPr>
          <w:rFonts w:ascii="GHEA Grapalat" w:hAnsi="GHEA Grapalat"/>
          <w:sz w:val="22"/>
          <w:szCs w:val="22"/>
          <w:lang w:val="nl-NL"/>
        </w:rPr>
        <w:t xml:space="preserve"> </w:t>
      </w:r>
      <w:r w:rsidRPr="008F14AD">
        <w:rPr>
          <w:rFonts w:ascii="GHEA Grapalat" w:hAnsi="GHEA Grapalat" w:cs="Sylfaen"/>
          <w:sz w:val="22"/>
          <w:szCs w:val="22"/>
        </w:rPr>
        <w:t>հոդ</w:t>
      </w:r>
      <w:r w:rsidRPr="008F14AD">
        <w:rPr>
          <w:rFonts w:ascii="GHEA Grapalat" w:hAnsi="GHEA Grapalat" w:cs="Sylfaen"/>
          <w:sz w:val="22"/>
          <w:szCs w:val="22"/>
          <w:lang w:val="nl-NL"/>
        </w:rPr>
        <w:softHyphen/>
      </w:r>
      <w:r w:rsidRPr="008F14AD">
        <w:rPr>
          <w:rFonts w:ascii="GHEA Grapalat" w:hAnsi="GHEA Grapalat" w:cs="Sylfaen"/>
          <w:sz w:val="22"/>
          <w:szCs w:val="22"/>
        </w:rPr>
        <w:t>վա</w:t>
      </w:r>
      <w:r w:rsidRPr="008F14AD">
        <w:rPr>
          <w:rFonts w:ascii="GHEA Grapalat" w:hAnsi="GHEA Grapalat" w:cs="Sylfaen"/>
          <w:sz w:val="22"/>
          <w:szCs w:val="22"/>
          <w:lang w:val="nl-NL"/>
        </w:rPr>
        <w:softHyphen/>
      </w:r>
      <w:r w:rsidRPr="008F14AD">
        <w:rPr>
          <w:rFonts w:ascii="GHEA Grapalat" w:hAnsi="GHEA Grapalat" w:cs="Sylfaen"/>
          <w:sz w:val="22"/>
          <w:szCs w:val="22"/>
        </w:rPr>
        <w:t>ծով</w:t>
      </w:r>
      <w:r w:rsidRPr="008F14AD">
        <w:rPr>
          <w:rFonts w:ascii="GHEA Grapalat" w:hAnsi="GHEA Grapalat"/>
          <w:sz w:val="22"/>
          <w:szCs w:val="22"/>
          <w:lang w:val="nl-NL"/>
        </w:rPr>
        <w:t xml:space="preserve"> </w:t>
      </w:r>
      <w:r w:rsidRPr="008F14AD">
        <w:rPr>
          <w:rFonts w:ascii="GHEA Grapalat" w:hAnsi="GHEA Grapalat" w:cs="Sylfaen"/>
          <w:sz w:val="22"/>
          <w:szCs w:val="22"/>
        </w:rPr>
        <w:t>սահմանված</w:t>
      </w:r>
      <w:r w:rsidRPr="008F14AD">
        <w:rPr>
          <w:rFonts w:ascii="GHEA Grapalat" w:hAnsi="GHEA Grapalat"/>
          <w:sz w:val="22"/>
          <w:szCs w:val="22"/>
          <w:lang w:val="nl-NL"/>
        </w:rPr>
        <w:t xml:space="preserve"> </w:t>
      </w:r>
      <w:r w:rsidRPr="008F14AD">
        <w:rPr>
          <w:rFonts w:ascii="GHEA Grapalat" w:hAnsi="GHEA Grapalat" w:cs="Sylfaen"/>
          <w:sz w:val="22"/>
          <w:szCs w:val="22"/>
        </w:rPr>
        <w:t>ներդրումային</w:t>
      </w:r>
      <w:r w:rsidRPr="008F14AD">
        <w:rPr>
          <w:rFonts w:ascii="GHEA Grapalat" w:hAnsi="GHEA Grapalat"/>
          <w:sz w:val="22"/>
          <w:szCs w:val="22"/>
          <w:lang w:val="nl-NL"/>
        </w:rPr>
        <w:t xml:space="preserve"> </w:t>
      </w:r>
      <w:r w:rsidRPr="008F14AD">
        <w:rPr>
          <w:rFonts w:ascii="GHEA Grapalat" w:hAnsi="GHEA Grapalat" w:cs="Sylfaen"/>
          <w:sz w:val="22"/>
          <w:szCs w:val="22"/>
        </w:rPr>
        <w:t>ծառա</w:t>
      </w:r>
      <w:r w:rsidRPr="008F14AD">
        <w:rPr>
          <w:rFonts w:ascii="GHEA Grapalat" w:hAnsi="GHEA Grapalat" w:cs="Sylfaen"/>
          <w:sz w:val="22"/>
          <w:szCs w:val="22"/>
          <w:lang w:val="nl-NL"/>
        </w:rPr>
        <w:softHyphen/>
      </w:r>
      <w:r w:rsidRPr="008F14AD">
        <w:rPr>
          <w:rFonts w:ascii="GHEA Grapalat" w:hAnsi="GHEA Grapalat" w:cs="Sylfaen"/>
          <w:sz w:val="22"/>
          <w:szCs w:val="22"/>
        </w:rPr>
        <w:t>յությունների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մատուցումը</w:t>
      </w:r>
      <w:r w:rsidRPr="008F14AD">
        <w:rPr>
          <w:rFonts w:ascii="GHEA Grapalat" w:hAnsi="GHEA Grapalat" w:cs="Sylfaen"/>
          <w:sz w:val="22"/>
          <w:szCs w:val="22"/>
          <w:lang w:val="de-AT"/>
        </w:rPr>
        <w:t xml:space="preserve"> (</w:t>
      </w:r>
      <w:r w:rsidRPr="008F14AD">
        <w:rPr>
          <w:rFonts w:ascii="GHEA Grapalat" w:hAnsi="GHEA Grapalat"/>
          <w:sz w:val="22"/>
          <w:szCs w:val="22"/>
        </w:rPr>
        <w:t>մասնավորապես</w:t>
      </w:r>
      <w:r w:rsidRPr="008F14AD">
        <w:rPr>
          <w:rFonts w:ascii="GHEA Grapalat" w:hAnsi="GHEA Grapalat"/>
          <w:sz w:val="22"/>
          <w:szCs w:val="22"/>
          <w:lang w:val="nl-NL"/>
        </w:rPr>
        <w:t xml:space="preserve">՝ </w:t>
      </w:r>
      <w:r w:rsidRPr="008F14AD">
        <w:rPr>
          <w:rFonts w:ascii="GHEA Grapalat" w:hAnsi="GHEA Grapalat"/>
          <w:sz w:val="22"/>
          <w:szCs w:val="22"/>
          <w:lang w:val="ru-RU"/>
        </w:rPr>
        <w:t>հաճա</w:t>
      </w:r>
      <w:r w:rsidRPr="008F14AD">
        <w:rPr>
          <w:rFonts w:ascii="GHEA Grapalat" w:hAnsi="GHEA Grapalat"/>
          <w:sz w:val="22"/>
          <w:szCs w:val="22"/>
          <w:lang w:val="nl-NL"/>
        </w:rPr>
        <w:softHyphen/>
      </w:r>
      <w:r w:rsidRPr="008F14AD">
        <w:rPr>
          <w:rFonts w:ascii="GHEA Grapalat" w:hAnsi="GHEA Grapalat"/>
          <w:sz w:val="22"/>
          <w:szCs w:val="22"/>
          <w:lang w:val="ru-RU"/>
        </w:rPr>
        <w:t>խորդ</w:t>
      </w:r>
      <w:r w:rsidRPr="008F14AD">
        <w:rPr>
          <w:rFonts w:ascii="GHEA Grapalat" w:hAnsi="GHEA Grapalat"/>
          <w:sz w:val="22"/>
          <w:szCs w:val="22"/>
          <w:lang w:val="nl-NL"/>
        </w:rPr>
        <w:softHyphen/>
      </w:r>
      <w:r w:rsidRPr="008F14AD">
        <w:rPr>
          <w:rFonts w:ascii="GHEA Grapalat" w:hAnsi="GHEA Grapalat"/>
          <w:sz w:val="22"/>
          <w:szCs w:val="22"/>
          <w:lang w:val="ru-RU"/>
        </w:rPr>
        <w:t>ներից</w:t>
      </w:r>
      <w:r w:rsidRPr="008F14AD">
        <w:rPr>
          <w:rFonts w:ascii="GHEA Grapalat" w:hAnsi="GHEA Grapalat"/>
          <w:sz w:val="22"/>
          <w:szCs w:val="22"/>
          <w:lang w:val="nl-NL"/>
        </w:rPr>
        <w:t xml:space="preserve"> </w:t>
      </w:r>
      <w:r w:rsidRPr="008F14AD">
        <w:rPr>
          <w:rFonts w:ascii="GHEA Grapalat" w:hAnsi="GHEA Grapalat"/>
          <w:sz w:val="22"/>
          <w:szCs w:val="22"/>
          <w:lang w:val="ru-RU"/>
        </w:rPr>
        <w:t>արժեթղթերով</w:t>
      </w:r>
      <w:r w:rsidRPr="008F14AD">
        <w:rPr>
          <w:rFonts w:ascii="GHEA Grapalat" w:hAnsi="GHEA Grapalat"/>
          <w:sz w:val="22"/>
          <w:szCs w:val="22"/>
          <w:lang w:val="nl-NL"/>
        </w:rPr>
        <w:t xml:space="preserve"> </w:t>
      </w:r>
      <w:r w:rsidRPr="008F14AD">
        <w:rPr>
          <w:rFonts w:ascii="GHEA Grapalat" w:hAnsi="GHEA Grapalat"/>
          <w:sz w:val="22"/>
          <w:szCs w:val="22"/>
          <w:lang w:val="ru-RU"/>
        </w:rPr>
        <w:t>գործարքների</w:t>
      </w:r>
      <w:r w:rsidRPr="008F14AD">
        <w:rPr>
          <w:rFonts w:ascii="GHEA Grapalat" w:hAnsi="GHEA Grapalat"/>
          <w:sz w:val="22"/>
          <w:szCs w:val="22"/>
          <w:lang w:val="nl-NL"/>
        </w:rPr>
        <w:t xml:space="preserve"> </w:t>
      </w:r>
      <w:r w:rsidRPr="008F14AD">
        <w:rPr>
          <w:rFonts w:ascii="GHEA Grapalat" w:hAnsi="GHEA Grapalat"/>
          <w:sz w:val="22"/>
          <w:szCs w:val="22"/>
          <w:lang w:val="ru-RU"/>
        </w:rPr>
        <w:t>կատար</w:t>
      </w:r>
      <w:r w:rsidRPr="008F14AD">
        <w:rPr>
          <w:rFonts w:ascii="GHEA Grapalat" w:hAnsi="GHEA Grapalat"/>
          <w:sz w:val="22"/>
          <w:szCs w:val="22"/>
          <w:lang w:val="nl-NL"/>
        </w:rPr>
        <w:softHyphen/>
      </w:r>
      <w:r w:rsidRPr="008F14AD">
        <w:rPr>
          <w:rFonts w:ascii="GHEA Grapalat" w:hAnsi="GHEA Grapalat"/>
          <w:sz w:val="22"/>
          <w:szCs w:val="22"/>
          <w:lang w:val="nl-NL"/>
        </w:rPr>
        <w:softHyphen/>
      </w:r>
      <w:r w:rsidRPr="008F14AD">
        <w:rPr>
          <w:rFonts w:ascii="GHEA Grapalat" w:hAnsi="GHEA Grapalat"/>
          <w:sz w:val="22"/>
          <w:szCs w:val="22"/>
          <w:lang w:val="ru-RU"/>
        </w:rPr>
        <w:t>ման</w:t>
      </w:r>
      <w:r w:rsidRPr="008F14AD">
        <w:rPr>
          <w:rFonts w:ascii="GHEA Grapalat" w:hAnsi="GHEA Grapalat"/>
          <w:sz w:val="22"/>
          <w:szCs w:val="22"/>
          <w:lang w:val="nl-NL"/>
        </w:rPr>
        <w:t xml:space="preserve"> </w:t>
      </w:r>
      <w:r w:rsidRPr="008F14AD">
        <w:rPr>
          <w:rFonts w:ascii="GHEA Grapalat" w:hAnsi="GHEA Grapalat"/>
          <w:sz w:val="22"/>
          <w:szCs w:val="22"/>
          <w:lang w:val="ru-RU"/>
        </w:rPr>
        <w:t>հանձնարարականների</w:t>
      </w:r>
      <w:r w:rsidRPr="008F14AD">
        <w:rPr>
          <w:rFonts w:ascii="GHEA Grapalat" w:hAnsi="GHEA Grapalat"/>
          <w:sz w:val="22"/>
          <w:szCs w:val="22"/>
          <w:lang w:val="nl-NL"/>
        </w:rPr>
        <w:t xml:space="preserve"> </w:t>
      </w:r>
      <w:r w:rsidRPr="008F14AD">
        <w:rPr>
          <w:rFonts w:ascii="GHEA Grapalat" w:hAnsi="GHEA Grapalat"/>
          <w:sz w:val="22"/>
          <w:szCs w:val="22"/>
          <w:lang w:val="ru-RU"/>
        </w:rPr>
        <w:t>ընդունումը</w:t>
      </w:r>
      <w:r w:rsidRPr="008F14AD">
        <w:rPr>
          <w:rFonts w:ascii="GHEA Grapalat" w:hAnsi="GHEA Grapalat"/>
          <w:sz w:val="22"/>
          <w:szCs w:val="22"/>
          <w:lang w:val="nl-NL"/>
        </w:rPr>
        <w:t xml:space="preserve"> </w:t>
      </w:r>
      <w:r w:rsidRPr="008F14AD">
        <w:rPr>
          <w:rFonts w:ascii="GHEA Grapalat" w:hAnsi="GHEA Grapalat"/>
          <w:sz w:val="22"/>
          <w:szCs w:val="22"/>
          <w:lang w:val="ru-RU"/>
        </w:rPr>
        <w:t>և</w:t>
      </w:r>
      <w:r w:rsidRPr="008F14AD">
        <w:rPr>
          <w:rFonts w:ascii="GHEA Grapalat" w:hAnsi="GHEA Grapalat"/>
          <w:sz w:val="22"/>
          <w:szCs w:val="22"/>
          <w:lang w:val="nl-NL"/>
        </w:rPr>
        <w:t xml:space="preserve"> </w:t>
      </w:r>
      <w:r w:rsidRPr="008F14AD">
        <w:rPr>
          <w:rFonts w:ascii="GHEA Grapalat" w:hAnsi="GHEA Grapalat"/>
          <w:sz w:val="22"/>
          <w:szCs w:val="22"/>
          <w:lang w:val="ru-RU"/>
        </w:rPr>
        <w:t>հաղորդումը</w:t>
      </w:r>
      <w:r w:rsidRPr="008F14AD">
        <w:rPr>
          <w:rFonts w:ascii="GHEA Grapalat" w:hAnsi="GHEA Grapalat"/>
          <w:sz w:val="22"/>
          <w:szCs w:val="22"/>
          <w:lang w:val="nl-NL"/>
        </w:rPr>
        <w:t xml:space="preserve">, </w:t>
      </w:r>
      <w:r w:rsidRPr="008F14AD">
        <w:rPr>
          <w:rFonts w:ascii="GHEA Grapalat" w:hAnsi="GHEA Grapalat"/>
          <w:sz w:val="22"/>
          <w:szCs w:val="22"/>
          <w:lang w:val="ru-RU"/>
        </w:rPr>
        <w:t>արժեթղթերում</w:t>
      </w:r>
      <w:r w:rsidRPr="008F14AD">
        <w:rPr>
          <w:rFonts w:ascii="GHEA Grapalat" w:hAnsi="GHEA Grapalat"/>
          <w:sz w:val="22"/>
          <w:szCs w:val="22"/>
          <w:lang w:val="nl-NL"/>
        </w:rPr>
        <w:t xml:space="preserve"> </w:t>
      </w:r>
      <w:r w:rsidRPr="008F14AD">
        <w:rPr>
          <w:rFonts w:ascii="GHEA Grapalat" w:hAnsi="GHEA Grapalat"/>
          <w:sz w:val="22"/>
          <w:szCs w:val="22"/>
          <w:lang w:val="ru-RU"/>
        </w:rPr>
        <w:t>ներդրում</w:t>
      </w:r>
      <w:r w:rsidRPr="008F14AD">
        <w:rPr>
          <w:rFonts w:ascii="GHEA Grapalat" w:hAnsi="GHEA Grapalat"/>
          <w:sz w:val="22"/>
          <w:szCs w:val="22"/>
          <w:lang w:val="nl-NL"/>
        </w:rPr>
        <w:softHyphen/>
      </w:r>
      <w:r w:rsidRPr="008F14AD">
        <w:rPr>
          <w:rFonts w:ascii="GHEA Grapalat" w:hAnsi="GHEA Grapalat"/>
          <w:sz w:val="22"/>
          <w:szCs w:val="22"/>
          <w:lang w:val="ru-RU"/>
        </w:rPr>
        <w:t>ների</w:t>
      </w:r>
      <w:r w:rsidRPr="008F14AD">
        <w:rPr>
          <w:rFonts w:ascii="GHEA Grapalat" w:hAnsi="GHEA Grapalat"/>
          <w:sz w:val="22"/>
          <w:szCs w:val="22"/>
          <w:lang w:val="nl-NL"/>
        </w:rPr>
        <w:t xml:space="preserve"> </w:t>
      </w:r>
      <w:r w:rsidRPr="008F14AD">
        <w:rPr>
          <w:rFonts w:ascii="GHEA Grapalat" w:hAnsi="GHEA Grapalat"/>
          <w:sz w:val="22"/>
          <w:szCs w:val="22"/>
          <w:lang w:val="ru-RU"/>
        </w:rPr>
        <w:t>հետ</w:t>
      </w:r>
      <w:r w:rsidRPr="008F14AD">
        <w:rPr>
          <w:rFonts w:ascii="GHEA Grapalat" w:hAnsi="GHEA Grapalat"/>
          <w:sz w:val="22"/>
          <w:szCs w:val="22"/>
          <w:lang w:val="nl-NL"/>
        </w:rPr>
        <w:t xml:space="preserve"> </w:t>
      </w:r>
      <w:r w:rsidRPr="008F14AD">
        <w:rPr>
          <w:rFonts w:ascii="GHEA Grapalat" w:hAnsi="GHEA Grapalat"/>
          <w:sz w:val="22"/>
          <w:szCs w:val="22"/>
          <w:lang w:val="ru-RU"/>
        </w:rPr>
        <w:t>կապված</w:t>
      </w:r>
      <w:r w:rsidRPr="008F14AD">
        <w:rPr>
          <w:rFonts w:ascii="GHEA Grapalat" w:hAnsi="GHEA Grapalat"/>
          <w:sz w:val="22"/>
          <w:szCs w:val="22"/>
          <w:lang w:val="nl-NL"/>
        </w:rPr>
        <w:t xml:space="preserve"> </w:t>
      </w:r>
      <w:r w:rsidRPr="008F14AD">
        <w:rPr>
          <w:rFonts w:ascii="GHEA Grapalat" w:hAnsi="GHEA Grapalat"/>
          <w:sz w:val="22"/>
          <w:szCs w:val="22"/>
          <w:lang w:val="ru-RU"/>
        </w:rPr>
        <w:t>խորհրդատվության</w:t>
      </w:r>
      <w:r w:rsidRPr="008F14AD">
        <w:rPr>
          <w:rFonts w:ascii="GHEA Grapalat" w:hAnsi="GHEA Grapalat"/>
          <w:sz w:val="22"/>
          <w:szCs w:val="22"/>
          <w:lang w:val="nl-NL"/>
        </w:rPr>
        <w:t xml:space="preserve"> </w:t>
      </w:r>
      <w:r w:rsidRPr="008F14AD">
        <w:rPr>
          <w:rFonts w:ascii="GHEA Grapalat" w:hAnsi="GHEA Grapalat"/>
          <w:sz w:val="22"/>
          <w:szCs w:val="22"/>
          <w:lang w:val="ru-RU"/>
        </w:rPr>
        <w:t>տրամադրումը</w:t>
      </w:r>
      <w:r w:rsidRPr="008F14AD">
        <w:rPr>
          <w:rFonts w:ascii="GHEA Grapalat" w:hAnsi="GHEA Grapalat"/>
          <w:sz w:val="22"/>
          <w:szCs w:val="22"/>
          <w:lang w:val="nl-NL"/>
        </w:rPr>
        <w:t xml:space="preserve"> </w:t>
      </w:r>
      <w:r w:rsidRPr="008F14AD">
        <w:rPr>
          <w:rFonts w:ascii="GHEA Grapalat" w:hAnsi="GHEA Grapalat"/>
          <w:sz w:val="22"/>
          <w:szCs w:val="22"/>
          <w:lang w:val="ru-RU"/>
        </w:rPr>
        <w:t>հաճա</w:t>
      </w:r>
      <w:r w:rsidRPr="008F14AD">
        <w:rPr>
          <w:rFonts w:ascii="GHEA Grapalat" w:hAnsi="GHEA Grapalat"/>
          <w:sz w:val="22"/>
          <w:szCs w:val="22"/>
          <w:lang w:val="nl-NL"/>
        </w:rPr>
        <w:softHyphen/>
      </w:r>
      <w:r w:rsidRPr="008F14AD">
        <w:rPr>
          <w:rFonts w:ascii="GHEA Grapalat" w:hAnsi="GHEA Grapalat"/>
          <w:sz w:val="22"/>
          <w:szCs w:val="22"/>
          <w:lang w:val="ru-RU"/>
        </w:rPr>
        <w:t>խորդներին</w:t>
      </w:r>
      <w:r w:rsidRPr="008F14AD">
        <w:rPr>
          <w:rFonts w:ascii="GHEA Grapalat" w:hAnsi="GHEA Grapalat"/>
          <w:sz w:val="22"/>
          <w:szCs w:val="22"/>
          <w:lang w:val="de-AT"/>
        </w:rPr>
        <w:t>)</w:t>
      </w:r>
      <w:r w:rsidRPr="008F14AD">
        <w:rPr>
          <w:rFonts w:ascii="GHEA Grapalat" w:hAnsi="GHEA Grapalat"/>
          <w:sz w:val="22"/>
          <w:szCs w:val="22"/>
          <w:lang w:val="nl-NL"/>
        </w:rPr>
        <w:t xml:space="preserve">, </w:t>
      </w:r>
      <w:r w:rsidRPr="008F14AD">
        <w:rPr>
          <w:rFonts w:ascii="GHEA Grapalat" w:hAnsi="GHEA Grapalat" w:cs="Sylfaen"/>
          <w:sz w:val="22"/>
          <w:szCs w:val="22"/>
        </w:rPr>
        <w:t>բացառությամբ</w:t>
      </w:r>
      <w:r w:rsidRPr="008F14AD">
        <w:rPr>
          <w:rFonts w:ascii="GHEA Grapalat" w:hAnsi="GHEA Grapalat"/>
          <w:sz w:val="22"/>
          <w:szCs w:val="22"/>
          <w:lang w:val="nl-NL"/>
        </w:rPr>
        <w:t xml:space="preserve"> </w:t>
      </w:r>
      <w:r w:rsidRPr="008F14AD">
        <w:rPr>
          <w:rFonts w:ascii="GHEA Grapalat" w:hAnsi="GHEA Grapalat" w:cs="Sylfaen"/>
          <w:sz w:val="22"/>
          <w:szCs w:val="22"/>
        </w:rPr>
        <w:t>արժե</w:t>
      </w:r>
      <w:r w:rsidRPr="008F14AD">
        <w:rPr>
          <w:rFonts w:ascii="GHEA Grapalat" w:hAnsi="GHEA Grapalat" w:cs="Sylfaen"/>
          <w:sz w:val="22"/>
          <w:szCs w:val="22"/>
          <w:lang w:val="nl-NL"/>
        </w:rPr>
        <w:softHyphen/>
      </w:r>
      <w:r w:rsidRPr="008F14AD">
        <w:rPr>
          <w:rFonts w:ascii="GHEA Grapalat" w:hAnsi="GHEA Grapalat" w:cs="Sylfaen"/>
          <w:sz w:val="22"/>
          <w:szCs w:val="22"/>
        </w:rPr>
        <w:t>թղթե</w:t>
      </w:r>
      <w:r w:rsidRPr="008F14AD">
        <w:rPr>
          <w:rFonts w:ascii="GHEA Grapalat" w:hAnsi="GHEA Grapalat" w:cs="Sylfaen"/>
          <w:sz w:val="22"/>
          <w:szCs w:val="22"/>
          <w:lang w:val="nl-NL"/>
        </w:rPr>
        <w:softHyphen/>
      </w:r>
      <w:r w:rsidRPr="008F14AD">
        <w:rPr>
          <w:rFonts w:ascii="GHEA Grapalat" w:hAnsi="GHEA Grapalat" w:cs="Sylfaen"/>
          <w:sz w:val="22"/>
          <w:szCs w:val="22"/>
        </w:rPr>
        <w:t>րում</w:t>
      </w:r>
      <w:r w:rsidRPr="008F14AD">
        <w:rPr>
          <w:rFonts w:ascii="GHEA Grapalat" w:hAnsi="GHEA Grapalat"/>
          <w:sz w:val="22"/>
          <w:szCs w:val="22"/>
          <w:lang w:val="nl-NL"/>
        </w:rPr>
        <w:t xml:space="preserve"> </w:t>
      </w:r>
      <w:r w:rsidRPr="008F14AD">
        <w:rPr>
          <w:rFonts w:ascii="GHEA Grapalat" w:hAnsi="GHEA Grapalat" w:cs="Sylfaen"/>
          <w:sz w:val="22"/>
          <w:szCs w:val="22"/>
        </w:rPr>
        <w:t>և</w:t>
      </w:r>
      <w:r w:rsidRPr="008F14AD">
        <w:rPr>
          <w:rFonts w:ascii="GHEA Grapalat" w:hAnsi="GHEA Grapalat"/>
          <w:sz w:val="22"/>
          <w:szCs w:val="22"/>
          <w:lang w:val="nl-NL"/>
        </w:rPr>
        <w:t xml:space="preserve"> </w:t>
      </w:r>
      <w:r w:rsidRPr="008F14AD">
        <w:rPr>
          <w:rFonts w:ascii="GHEA Grapalat" w:hAnsi="GHEA Grapalat" w:cs="Sylfaen"/>
          <w:sz w:val="22"/>
          <w:szCs w:val="22"/>
        </w:rPr>
        <w:t>ածանցյալ</w:t>
      </w:r>
      <w:r w:rsidRPr="008F14AD">
        <w:rPr>
          <w:rFonts w:ascii="GHEA Grapalat" w:hAnsi="GHEA Grapalat"/>
          <w:sz w:val="22"/>
          <w:szCs w:val="22"/>
          <w:lang w:val="nl-NL"/>
        </w:rPr>
        <w:t xml:space="preserve"> </w:t>
      </w:r>
      <w:r w:rsidRPr="008F14AD">
        <w:rPr>
          <w:rFonts w:ascii="GHEA Grapalat" w:hAnsi="GHEA Grapalat" w:cs="Sylfaen"/>
          <w:sz w:val="22"/>
          <w:szCs w:val="22"/>
        </w:rPr>
        <w:t>ֆինանսական</w:t>
      </w:r>
      <w:r w:rsidRPr="008F14AD">
        <w:rPr>
          <w:rFonts w:ascii="GHEA Grapalat" w:hAnsi="GHEA Grapalat"/>
          <w:sz w:val="22"/>
          <w:szCs w:val="22"/>
          <w:lang w:val="nl-NL"/>
        </w:rPr>
        <w:t xml:space="preserve"> </w:t>
      </w:r>
      <w:r w:rsidRPr="008F14AD">
        <w:rPr>
          <w:rFonts w:ascii="GHEA Grapalat" w:hAnsi="GHEA Grapalat" w:cs="Sylfaen"/>
          <w:sz w:val="22"/>
          <w:szCs w:val="22"/>
        </w:rPr>
        <w:t>գործիքներում</w:t>
      </w:r>
      <w:r w:rsidRPr="008F14AD">
        <w:rPr>
          <w:rFonts w:ascii="GHEA Grapalat" w:hAnsi="GHEA Grapalat"/>
          <w:sz w:val="22"/>
          <w:szCs w:val="22"/>
          <w:lang w:val="nl-NL"/>
        </w:rPr>
        <w:t xml:space="preserve"> </w:t>
      </w:r>
      <w:r w:rsidRPr="008F14AD">
        <w:rPr>
          <w:rFonts w:ascii="GHEA Grapalat" w:hAnsi="GHEA Grapalat" w:cs="Sylfaen"/>
          <w:sz w:val="22"/>
          <w:szCs w:val="22"/>
        </w:rPr>
        <w:t>ներդրումների</w:t>
      </w:r>
      <w:r w:rsidRPr="008F14AD">
        <w:rPr>
          <w:rFonts w:ascii="GHEA Grapalat" w:hAnsi="GHEA Grapalat"/>
          <w:sz w:val="22"/>
          <w:szCs w:val="22"/>
          <w:lang w:val="nl-NL"/>
        </w:rPr>
        <w:t xml:space="preserve"> </w:t>
      </w:r>
      <w:r w:rsidRPr="008F14AD">
        <w:rPr>
          <w:rFonts w:ascii="GHEA Grapalat" w:hAnsi="GHEA Grapalat" w:cs="Sylfaen"/>
          <w:sz w:val="22"/>
          <w:szCs w:val="22"/>
        </w:rPr>
        <w:t>հետ</w:t>
      </w:r>
      <w:r w:rsidRPr="008F14AD">
        <w:rPr>
          <w:rFonts w:ascii="GHEA Grapalat" w:hAnsi="GHEA Grapalat"/>
          <w:sz w:val="22"/>
          <w:szCs w:val="22"/>
          <w:lang w:val="nl-NL"/>
        </w:rPr>
        <w:t xml:space="preserve"> </w:t>
      </w:r>
      <w:r w:rsidRPr="008F14AD">
        <w:rPr>
          <w:rFonts w:ascii="GHEA Grapalat" w:hAnsi="GHEA Grapalat" w:cs="Sylfaen"/>
          <w:sz w:val="22"/>
          <w:szCs w:val="22"/>
        </w:rPr>
        <w:t>կապված՝</w:t>
      </w:r>
      <w:r w:rsidRPr="008F14AD">
        <w:rPr>
          <w:rFonts w:ascii="GHEA Grapalat" w:hAnsi="GHEA Grapalat"/>
          <w:sz w:val="22"/>
          <w:szCs w:val="22"/>
          <w:lang w:val="nl-NL"/>
        </w:rPr>
        <w:t xml:space="preserve"> </w:t>
      </w:r>
      <w:r w:rsidRPr="008F14AD">
        <w:rPr>
          <w:rFonts w:ascii="GHEA Grapalat" w:hAnsi="GHEA Grapalat" w:cs="Sylfaen"/>
          <w:sz w:val="22"/>
          <w:szCs w:val="22"/>
        </w:rPr>
        <w:t>հաճա</w:t>
      </w:r>
      <w:r w:rsidRPr="008F14AD">
        <w:rPr>
          <w:rFonts w:ascii="GHEA Grapalat" w:hAnsi="GHEA Grapalat" w:cs="Sylfaen"/>
          <w:sz w:val="22"/>
          <w:szCs w:val="22"/>
          <w:lang w:val="nl-NL"/>
        </w:rPr>
        <w:softHyphen/>
      </w:r>
      <w:r w:rsidRPr="008F14AD">
        <w:rPr>
          <w:rFonts w:ascii="GHEA Grapalat" w:hAnsi="GHEA Grapalat" w:cs="Sylfaen"/>
          <w:sz w:val="22"/>
          <w:szCs w:val="22"/>
        </w:rPr>
        <w:t>խորդ</w:t>
      </w:r>
      <w:r w:rsidRPr="008F14AD">
        <w:rPr>
          <w:rFonts w:ascii="GHEA Grapalat" w:hAnsi="GHEA Grapalat" w:cs="Sylfaen"/>
          <w:sz w:val="22"/>
          <w:szCs w:val="22"/>
          <w:lang w:val="nl-NL"/>
        </w:rPr>
        <w:softHyphen/>
      </w:r>
      <w:r w:rsidRPr="008F14AD">
        <w:rPr>
          <w:rFonts w:ascii="GHEA Grapalat" w:hAnsi="GHEA Grapalat" w:cs="Sylfaen"/>
          <w:sz w:val="22"/>
          <w:szCs w:val="22"/>
        </w:rPr>
        <w:t>ներին</w:t>
      </w:r>
      <w:r w:rsidRPr="008F14AD">
        <w:rPr>
          <w:rFonts w:ascii="GHEA Grapalat" w:hAnsi="GHEA Grapalat"/>
          <w:sz w:val="22"/>
          <w:szCs w:val="22"/>
          <w:lang w:val="nl-NL"/>
        </w:rPr>
        <w:t xml:space="preserve"> </w:t>
      </w:r>
      <w:r w:rsidRPr="008F14AD">
        <w:rPr>
          <w:rFonts w:ascii="GHEA Grapalat" w:hAnsi="GHEA Grapalat" w:cs="Sylfaen"/>
          <w:sz w:val="22"/>
          <w:szCs w:val="22"/>
        </w:rPr>
        <w:t>խորհրդատվության</w:t>
      </w:r>
      <w:r w:rsidRPr="008F14AD">
        <w:rPr>
          <w:rFonts w:ascii="GHEA Grapalat" w:hAnsi="GHEA Grapalat"/>
          <w:sz w:val="22"/>
          <w:szCs w:val="22"/>
          <w:lang w:val="nl-NL"/>
        </w:rPr>
        <w:t xml:space="preserve"> </w:t>
      </w:r>
      <w:r w:rsidRPr="008F14AD">
        <w:rPr>
          <w:rFonts w:ascii="GHEA Grapalat" w:hAnsi="GHEA Grapalat" w:cs="Sylfaen"/>
          <w:sz w:val="22"/>
          <w:szCs w:val="22"/>
        </w:rPr>
        <w:t>տրա</w:t>
      </w:r>
      <w:r w:rsidRPr="008F14AD">
        <w:rPr>
          <w:rFonts w:ascii="GHEA Grapalat" w:hAnsi="GHEA Grapalat" w:cs="Sylfaen"/>
          <w:sz w:val="22"/>
          <w:szCs w:val="22"/>
          <w:lang w:val="nl-NL"/>
        </w:rPr>
        <w:softHyphen/>
      </w:r>
      <w:r w:rsidRPr="008F14AD">
        <w:rPr>
          <w:rFonts w:ascii="GHEA Grapalat" w:hAnsi="GHEA Grapalat" w:cs="Sylfaen"/>
          <w:sz w:val="22"/>
          <w:szCs w:val="22"/>
        </w:rPr>
        <w:t>մա</w:t>
      </w:r>
      <w:r w:rsidRPr="008F14AD">
        <w:rPr>
          <w:rFonts w:ascii="GHEA Grapalat" w:hAnsi="GHEA Grapalat" w:cs="Sylfaen"/>
          <w:sz w:val="22"/>
          <w:szCs w:val="22"/>
          <w:lang w:val="nl-NL"/>
        </w:rPr>
        <w:softHyphen/>
      </w:r>
      <w:r w:rsidRPr="008F14AD">
        <w:rPr>
          <w:rFonts w:ascii="GHEA Grapalat" w:hAnsi="GHEA Grapalat" w:cs="Sylfaen"/>
          <w:sz w:val="22"/>
          <w:szCs w:val="22"/>
        </w:rPr>
        <w:t>դր</w:t>
      </w:r>
      <w:r w:rsidRPr="008F14AD">
        <w:rPr>
          <w:rFonts w:ascii="GHEA Grapalat" w:hAnsi="GHEA Grapalat" w:cs="Sylfaen"/>
          <w:sz w:val="22"/>
          <w:szCs w:val="22"/>
          <w:lang w:val="nl-NL"/>
        </w:rPr>
        <w:softHyphen/>
      </w:r>
      <w:r w:rsidRPr="008F14AD">
        <w:rPr>
          <w:rFonts w:ascii="GHEA Grapalat" w:hAnsi="GHEA Grapalat" w:cs="Sylfaen"/>
          <w:sz w:val="22"/>
          <w:szCs w:val="22"/>
        </w:rPr>
        <w:t>ման</w:t>
      </w:r>
      <w:r w:rsidRPr="008F14AD">
        <w:rPr>
          <w:rFonts w:ascii="GHEA Grapalat" w:hAnsi="GHEA Grapalat"/>
          <w:sz w:val="22"/>
          <w:szCs w:val="22"/>
          <w:lang w:val="nl-NL"/>
        </w:rPr>
        <w:t xml:space="preserve"> </w:t>
      </w:r>
      <w:r w:rsidRPr="008F14AD">
        <w:rPr>
          <w:rFonts w:ascii="GHEA Grapalat" w:hAnsi="GHEA Grapalat" w:cs="Sylfaen"/>
          <w:sz w:val="22"/>
          <w:szCs w:val="22"/>
        </w:rPr>
        <w:t>ծառա</w:t>
      </w:r>
      <w:r w:rsidRPr="008F14AD">
        <w:rPr>
          <w:rFonts w:ascii="GHEA Grapalat" w:hAnsi="GHEA Grapalat" w:cs="Sylfaen"/>
          <w:sz w:val="22"/>
          <w:szCs w:val="22"/>
          <w:lang w:val="nl-NL"/>
        </w:rPr>
        <w:softHyphen/>
      </w:r>
      <w:r w:rsidRPr="008F14AD">
        <w:rPr>
          <w:rFonts w:ascii="GHEA Grapalat" w:hAnsi="GHEA Grapalat" w:cs="Sylfaen"/>
          <w:sz w:val="22"/>
          <w:szCs w:val="22"/>
        </w:rPr>
        <w:t>յու</w:t>
      </w:r>
      <w:r w:rsidRPr="008F14AD">
        <w:rPr>
          <w:rFonts w:ascii="GHEA Grapalat" w:hAnsi="GHEA Grapalat" w:cs="Sylfaen"/>
          <w:sz w:val="22"/>
          <w:szCs w:val="22"/>
          <w:lang w:val="nl-NL"/>
        </w:rPr>
        <w:softHyphen/>
      </w:r>
      <w:r w:rsidRPr="008F14AD">
        <w:rPr>
          <w:rFonts w:ascii="GHEA Grapalat" w:hAnsi="GHEA Grapalat" w:cs="Sylfaen"/>
          <w:sz w:val="22"/>
          <w:szCs w:val="22"/>
        </w:rPr>
        <w:t>թյան</w:t>
      </w:r>
      <w:r w:rsidRPr="008F14AD">
        <w:rPr>
          <w:rFonts w:ascii="GHEA Grapalat" w:hAnsi="GHEA Grapalat"/>
          <w:sz w:val="22"/>
          <w:szCs w:val="22"/>
          <w:lang w:val="nl-NL"/>
        </w:rPr>
        <w:t>,</w:t>
      </w:r>
    </w:p>
    <w:p w:rsidR="00526E78" w:rsidRPr="008F14AD" w:rsidRDefault="00526E78" w:rsidP="00526E78">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8F14AD">
        <w:rPr>
          <w:rFonts w:ascii="GHEA Grapalat" w:hAnsi="GHEA Grapalat"/>
          <w:sz w:val="22"/>
          <w:szCs w:val="22"/>
          <w:lang w:val="nl-NL"/>
        </w:rPr>
        <w:t>«</w:t>
      </w:r>
      <w:r w:rsidRPr="008F14AD">
        <w:rPr>
          <w:rFonts w:ascii="GHEA Grapalat" w:hAnsi="GHEA Grapalat" w:cs="Sylfaen"/>
          <w:sz w:val="22"/>
          <w:szCs w:val="22"/>
        </w:rPr>
        <w:t>Արժեթղթերի</w:t>
      </w:r>
      <w:r w:rsidRPr="008F14AD">
        <w:rPr>
          <w:rFonts w:ascii="GHEA Grapalat" w:hAnsi="GHEA Grapalat"/>
          <w:sz w:val="22"/>
          <w:szCs w:val="22"/>
          <w:lang w:val="nl-NL"/>
        </w:rPr>
        <w:t xml:space="preserve"> </w:t>
      </w:r>
      <w:r w:rsidRPr="008F14AD">
        <w:rPr>
          <w:rFonts w:ascii="GHEA Grapalat" w:hAnsi="GHEA Grapalat" w:cs="Sylfaen"/>
          <w:sz w:val="22"/>
          <w:szCs w:val="22"/>
        </w:rPr>
        <w:t>շուկայի</w:t>
      </w:r>
      <w:r w:rsidRPr="008F14AD">
        <w:rPr>
          <w:rFonts w:ascii="GHEA Grapalat" w:hAnsi="GHEA Grapalat"/>
          <w:sz w:val="22"/>
          <w:szCs w:val="22"/>
          <w:lang w:val="nl-NL"/>
        </w:rPr>
        <w:t xml:space="preserve"> </w:t>
      </w:r>
      <w:r w:rsidRPr="008F14AD">
        <w:rPr>
          <w:rFonts w:ascii="GHEA Grapalat" w:hAnsi="GHEA Grapalat" w:cs="Sylfaen"/>
          <w:sz w:val="22"/>
          <w:szCs w:val="22"/>
        </w:rPr>
        <w:t>մասին</w:t>
      </w:r>
      <w:r w:rsidRPr="008F14AD">
        <w:rPr>
          <w:rFonts w:ascii="GHEA Grapalat" w:hAnsi="GHEA Grapalat"/>
          <w:sz w:val="22"/>
          <w:szCs w:val="22"/>
          <w:lang w:val="nl-NL"/>
        </w:rPr>
        <w:t xml:space="preserve">» </w:t>
      </w:r>
      <w:r w:rsidRPr="008F14AD">
        <w:rPr>
          <w:rFonts w:ascii="GHEA Grapalat" w:hAnsi="GHEA Grapalat" w:cs="Sylfaen"/>
          <w:sz w:val="22"/>
          <w:szCs w:val="22"/>
        </w:rPr>
        <w:t>Հայաստանի</w:t>
      </w:r>
      <w:r w:rsidRPr="008F14AD">
        <w:rPr>
          <w:rFonts w:ascii="GHEA Grapalat" w:hAnsi="GHEA Grapalat"/>
          <w:sz w:val="22"/>
          <w:szCs w:val="22"/>
          <w:lang w:val="nl-NL"/>
        </w:rPr>
        <w:t xml:space="preserve"> </w:t>
      </w:r>
      <w:r w:rsidRPr="008F14AD">
        <w:rPr>
          <w:rFonts w:ascii="GHEA Grapalat" w:hAnsi="GHEA Grapalat" w:cs="Sylfaen"/>
          <w:sz w:val="22"/>
          <w:szCs w:val="22"/>
        </w:rPr>
        <w:t>Հանրապետության</w:t>
      </w:r>
      <w:r w:rsidRPr="008F14AD">
        <w:rPr>
          <w:rFonts w:ascii="GHEA Grapalat" w:hAnsi="GHEA Grapalat"/>
          <w:sz w:val="22"/>
          <w:szCs w:val="22"/>
          <w:lang w:val="nl-NL"/>
        </w:rPr>
        <w:t xml:space="preserve"> </w:t>
      </w:r>
      <w:r w:rsidRPr="008F14AD">
        <w:rPr>
          <w:rFonts w:ascii="GHEA Grapalat" w:hAnsi="GHEA Grapalat" w:cs="Sylfaen"/>
          <w:sz w:val="22"/>
          <w:szCs w:val="22"/>
        </w:rPr>
        <w:t>օրենքի</w:t>
      </w:r>
      <w:r w:rsidRPr="008F14AD">
        <w:rPr>
          <w:rFonts w:ascii="GHEA Grapalat" w:hAnsi="GHEA Grapalat"/>
          <w:sz w:val="22"/>
          <w:szCs w:val="22"/>
          <w:lang w:val="nl-NL"/>
        </w:rPr>
        <w:t xml:space="preserve"> 26-</w:t>
      </w:r>
      <w:r w:rsidRPr="008F14AD">
        <w:rPr>
          <w:rFonts w:ascii="GHEA Grapalat" w:hAnsi="GHEA Grapalat" w:cs="Sylfaen"/>
          <w:sz w:val="22"/>
          <w:szCs w:val="22"/>
        </w:rPr>
        <w:t>րդ</w:t>
      </w:r>
      <w:r w:rsidRPr="008F14AD">
        <w:rPr>
          <w:rFonts w:ascii="GHEA Grapalat" w:hAnsi="GHEA Grapalat"/>
          <w:sz w:val="22"/>
          <w:szCs w:val="22"/>
          <w:lang w:val="nl-NL"/>
        </w:rPr>
        <w:t xml:space="preserve"> </w:t>
      </w:r>
      <w:r w:rsidRPr="008F14AD">
        <w:rPr>
          <w:rFonts w:ascii="GHEA Grapalat" w:hAnsi="GHEA Grapalat" w:cs="Sylfaen"/>
          <w:sz w:val="22"/>
          <w:szCs w:val="22"/>
        </w:rPr>
        <w:t>հոդ</w:t>
      </w:r>
      <w:r w:rsidRPr="008F14AD">
        <w:rPr>
          <w:rFonts w:ascii="GHEA Grapalat" w:hAnsi="GHEA Grapalat" w:cs="Sylfaen"/>
          <w:sz w:val="22"/>
          <w:szCs w:val="22"/>
          <w:lang w:val="nl-NL"/>
        </w:rPr>
        <w:softHyphen/>
      </w:r>
      <w:r w:rsidRPr="008F14AD">
        <w:rPr>
          <w:rFonts w:ascii="GHEA Grapalat" w:hAnsi="GHEA Grapalat" w:cs="Sylfaen"/>
          <w:sz w:val="22"/>
          <w:szCs w:val="22"/>
        </w:rPr>
        <w:t>վածով</w:t>
      </w:r>
      <w:r w:rsidRPr="008F14AD">
        <w:rPr>
          <w:rFonts w:ascii="GHEA Grapalat" w:hAnsi="GHEA Grapalat"/>
          <w:sz w:val="22"/>
          <w:szCs w:val="22"/>
          <w:lang w:val="nl-NL"/>
        </w:rPr>
        <w:t xml:space="preserve"> </w:t>
      </w:r>
      <w:r w:rsidRPr="008F14AD">
        <w:rPr>
          <w:rFonts w:ascii="GHEA Grapalat" w:hAnsi="GHEA Grapalat" w:cs="Sylfaen"/>
          <w:sz w:val="22"/>
          <w:szCs w:val="22"/>
        </w:rPr>
        <w:t>սահմանված</w:t>
      </w:r>
      <w:r w:rsidRPr="008F14AD">
        <w:rPr>
          <w:rFonts w:ascii="GHEA Grapalat" w:hAnsi="GHEA Grapalat"/>
          <w:sz w:val="22"/>
          <w:szCs w:val="22"/>
          <w:lang w:val="nl-NL"/>
        </w:rPr>
        <w:t xml:space="preserve"> </w:t>
      </w:r>
      <w:r w:rsidRPr="008F14AD">
        <w:rPr>
          <w:rFonts w:ascii="GHEA Grapalat" w:hAnsi="GHEA Grapalat" w:cs="Sylfaen"/>
          <w:sz w:val="22"/>
          <w:szCs w:val="22"/>
        </w:rPr>
        <w:t>ոչ</w:t>
      </w:r>
      <w:r w:rsidRPr="008F14AD">
        <w:rPr>
          <w:rFonts w:ascii="GHEA Grapalat" w:hAnsi="GHEA Grapalat"/>
          <w:sz w:val="22"/>
          <w:szCs w:val="22"/>
          <w:lang w:val="nl-NL"/>
        </w:rPr>
        <w:t xml:space="preserve"> </w:t>
      </w:r>
      <w:r w:rsidRPr="008F14AD">
        <w:rPr>
          <w:rFonts w:ascii="GHEA Grapalat" w:hAnsi="GHEA Grapalat" w:cs="Sylfaen"/>
          <w:sz w:val="22"/>
          <w:szCs w:val="22"/>
        </w:rPr>
        <w:t>հիմնական</w:t>
      </w:r>
      <w:r w:rsidRPr="008F14AD">
        <w:rPr>
          <w:rFonts w:ascii="GHEA Grapalat" w:hAnsi="GHEA Grapalat"/>
          <w:sz w:val="22"/>
          <w:szCs w:val="22"/>
          <w:lang w:val="nl-NL"/>
        </w:rPr>
        <w:t xml:space="preserve"> </w:t>
      </w:r>
      <w:r w:rsidRPr="008F14AD">
        <w:rPr>
          <w:rFonts w:ascii="GHEA Grapalat" w:hAnsi="GHEA Grapalat" w:cs="Sylfaen"/>
          <w:sz w:val="22"/>
          <w:szCs w:val="22"/>
        </w:rPr>
        <w:t>ծառայությունների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մատուցումը</w:t>
      </w:r>
      <w:r w:rsidRPr="008F14AD">
        <w:rPr>
          <w:rFonts w:ascii="GHEA Grapalat" w:hAnsi="GHEA Grapalat" w:cs="Sylfaen"/>
          <w:sz w:val="22"/>
          <w:szCs w:val="22"/>
          <w:lang w:val="nl-NL"/>
        </w:rPr>
        <w:t xml:space="preserve"> (</w:t>
      </w:r>
      <w:r w:rsidRPr="008F14AD">
        <w:rPr>
          <w:rFonts w:ascii="GHEA Grapalat" w:hAnsi="GHEA Grapalat" w:cs="Sylfaen"/>
          <w:sz w:val="22"/>
          <w:szCs w:val="22"/>
        </w:rPr>
        <w:t>մասնավորապես</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արժե</w:t>
      </w:r>
      <w:r w:rsidRPr="008F14AD">
        <w:rPr>
          <w:rFonts w:ascii="GHEA Grapalat" w:hAnsi="GHEA Grapalat" w:cs="Sylfaen"/>
          <w:sz w:val="22"/>
          <w:szCs w:val="22"/>
          <w:lang w:val="nl-NL"/>
        </w:rPr>
        <w:softHyphen/>
      </w:r>
      <w:r w:rsidRPr="008F14AD">
        <w:rPr>
          <w:rFonts w:ascii="GHEA Grapalat" w:hAnsi="GHEA Grapalat" w:cs="Sylfaen"/>
          <w:sz w:val="22"/>
          <w:szCs w:val="22"/>
          <w:lang w:val="ru-RU"/>
        </w:rPr>
        <w:t>թղ</w:t>
      </w:r>
      <w:r w:rsidRPr="008F14AD">
        <w:rPr>
          <w:rFonts w:ascii="GHEA Grapalat" w:hAnsi="GHEA Grapalat" w:cs="Sylfaen"/>
          <w:sz w:val="22"/>
          <w:szCs w:val="22"/>
          <w:lang w:val="nl-NL"/>
        </w:rPr>
        <w:softHyphen/>
      </w:r>
      <w:r w:rsidRPr="008F14AD">
        <w:rPr>
          <w:rFonts w:ascii="GHEA Grapalat" w:hAnsi="GHEA Grapalat" w:cs="Sylfaen"/>
          <w:sz w:val="22"/>
          <w:szCs w:val="22"/>
          <w:lang w:val="ru-RU"/>
        </w:rPr>
        <w:t>թերի</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պահառությունը</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արժեթղթերի</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թողարկման</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և</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տեղաբաշխման</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կազմակերպման</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հետ</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կապ</w:t>
      </w:r>
      <w:r w:rsidRPr="008F14AD">
        <w:rPr>
          <w:rFonts w:ascii="GHEA Grapalat" w:hAnsi="GHEA Grapalat" w:cs="Sylfaen"/>
          <w:sz w:val="22"/>
          <w:szCs w:val="22"/>
          <w:lang w:val="nl-NL"/>
        </w:rPr>
        <w:softHyphen/>
      </w:r>
      <w:r w:rsidRPr="008F14AD">
        <w:rPr>
          <w:rFonts w:ascii="GHEA Grapalat" w:hAnsi="GHEA Grapalat" w:cs="Sylfaen"/>
          <w:sz w:val="22"/>
          <w:szCs w:val="22"/>
          <w:lang w:val="ru-RU"/>
        </w:rPr>
        <w:t>ված</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ծառայությունների</w:t>
      </w:r>
      <w:r w:rsidRPr="008F14AD">
        <w:rPr>
          <w:rFonts w:ascii="GHEA Grapalat" w:hAnsi="GHEA Grapalat" w:cs="Sylfaen"/>
          <w:sz w:val="22"/>
          <w:szCs w:val="22"/>
          <w:lang w:val="nl-NL"/>
        </w:rPr>
        <w:t xml:space="preserve"> </w:t>
      </w:r>
      <w:r w:rsidRPr="008F14AD">
        <w:rPr>
          <w:rFonts w:ascii="GHEA Grapalat" w:hAnsi="GHEA Grapalat" w:cs="Sylfaen"/>
          <w:sz w:val="22"/>
          <w:szCs w:val="22"/>
          <w:lang w:val="ru-RU"/>
        </w:rPr>
        <w:t>մատուցումը</w:t>
      </w:r>
      <w:r w:rsidRPr="008F14AD">
        <w:rPr>
          <w:rFonts w:ascii="GHEA Grapalat" w:hAnsi="GHEA Grapalat" w:cs="Sylfaen"/>
          <w:sz w:val="22"/>
          <w:szCs w:val="22"/>
          <w:lang w:val="nl-NL"/>
        </w:rPr>
        <w:t>)</w:t>
      </w:r>
      <w:r w:rsidRPr="008F14AD">
        <w:rPr>
          <w:rFonts w:ascii="GHEA Grapalat" w:hAnsi="GHEA Grapalat"/>
          <w:sz w:val="22"/>
          <w:szCs w:val="22"/>
          <w:lang w:val="nl-NL"/>
        </w:rPr>
        <w:t xml:space="preserve">, </w:t>
      </w:r>
      <w:r w:rsidRPr="008F14AD">
        <w:rPr>
          <w:rFonts w:ascii="GHEA Grapalat" w:hAnsi="GHEA Grapalat" w:cs="Sylfaen"/>
          <w:sz w:val="22"/>
          <w:szCs w:val="22"/>
        </w:rPr>
        <w:t>բացառությամբ</w:t>
      </w:r>
      <w:r w:rsidRPr="008F14AD">
        <w:rPr>
          <w:rFonts w:ascii="GHEA Grapalat" w:hAnsi="GHEA Grapalat"/>
          <w:sz w:val="22"/>
          <w:szCs w:val="22"/>
          <w:lang w:val="nl-NL"/>
        </w:rPr>
        <w:t xml:space="preserve"> </w:t>
      </w:r>
      <w:r w:rsidRPr="008F14AD">
        <w:rPr>
          <w:rFonts w:ascii="GHEA Grapalat" w:hAnsi="GHEA Grapalat" w:cs="Sylfaen"/>
          <w:sz w:val="22"/>
          <w:szCs w:val="22"/>
        </w:rPr>
        <w:t>ընկե</w:t>
      </w:r>
      <w:r w:rsidRPr="008F14AD">
        <w:rPr>
          <w:rFonts w:ascii="GHEA Grapalat" w:hAnsi="GHEA Grapalat" w:cs="Sylfaen"/>
          <w:sz w:val="22"/>
          <w:szCs w:val="22"/>
          <w:lang w:val="nl-NL"/>
        </w:rPr>
        <w:softHyphen/>
      </w:r>
      <w:r w:rsidRPr="008F14AD">
        <w:rPr>
          <w:rFonts w:ascii="GHEA Grapalat" w:hAnsi="GHEA Grapalat" w:cs="Sylfaen"/>
          <w:sz w:val="22"/>
          <w:szCs w:val="22"/>
        </w:rPr>
        <w:t>րու</w:t>
      </w:r>
      <w:r w:rsidRPr="008F14AD">
        <w:rPr>
          <w:rFonts w:ascii="GHEA Grapalat" w:hAnsi="GHEA Grapalat" w:cs="Sylfaen"/>
          <w:sz w:val="22"/>
          <w:szCs w:val="22"/>
          <w:lang w:val="nl-NL"/>
        </w:rPr>
        <w:softHyphen/>
      </w:r>
      <w:r w:rsidRPr="008F14AD">
        <w:rPr>
          <w:rFonts w:ascii="GHEA Grapalat" w:hAnsi="GHEA Grapalat" w:cs="Sylfaen"/>
          <w:sz w:val="22"/>
          <w:szCs w:val="22"/>
        </w:rPr>
        <w:t>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վերա</w:t>
      </w:r>
      <w:r w:rsidRPr="008F14AD">
        <w:rPr>
          <w:rFonts w:ascii="GHEA Grapalat" w:hAnsi="GHEA Grapalat" w:cs="Sylfaen"/>
          <w:sz w:val="22"/>
          <w:szCs w:val="22"/>
          <w:lang w:val="nl-NL"/>
        </w:rPr>
        <w:softHyphen/>
      </w:r>
      <w:r w:rsidRPr="008F14AD">
        <w:rPr>
          <w:rFonts w:ascii="GHEA Grapalat" w:hAnsi="GHEA Grapalat" w:cs="Sylfaen"/>
          <w:sz w:val="22"/>
          <w:szCs w:val="22"/>
        </w:rPr>
        <w:t>կազ</w:t>
      </w:r>
      <w:r w:rsidRPr="008F14AD">
        <w:rPr>
          <w:rFonts w:ascii="GHEA Grapalat" w:hAnsi="GHEA Grapalat" w:cs="Sylfaen"/>
          <w:sz w:val="22"/>
          <w:szCs w:val="22"/>
          <w:lang w:val="nl-NL"/>
        </w:rPr>
        <w:softHyphen/>
      </w:r>
      <w:r w:rsidRPr="008F14AD">
        <w:rPr>
          <w:rFonts w:ascii="GHEA Grapalat" w:hAnsi="GHEA Grapalat" w:cs="Sylfaen"/>
          <w:sz w:val="22"/>
          <w:szCs w:val="22"/>
        </w:rPr>
        <w:t>մա</w:t>
      </w:r>
      <w:r w:rsidRPr="008F14AD">
        <w:rPr>
          <w:rFonts w:ascii="GHEA Grapalat" w:hAnsi="GHEA Grapalat" w:cs="Sylfaen"/>
          <w:sz w:val="22"/>
          <w:szCs w:val="22"/>
          <w:lang w:val="nl-NL"/>
        </w:rPr>
        <w:softHyphen/>
      </w:r>
      <w:r w:rsidRPr="008F14AD">
        <w:rPr>
          <w:rFonts w:ascii="GHEA Grapalat" w:hAnsi="GHEA Grapalat" w:cs="Sylfaen"/>
          <w:sz w:val="22"/>
          <w:szCs w:val="22"/>
        </w:rPr>
        <w:t>կերպ</w:t>
      </w:r>
      <w:r w:rsidRPr="008F14AD">
        <w:rPr>
          <w:rFonts w:ascii="GHEA Grapalat" w:hAnsi="GHEA Grapalat" w:cs="Sylfaen"/>
          <w:sz w:val="22"/>
          <w:szCs w:val="22"/>
          <w:lang w:val="nl-NL"/>
        </w:rPr>
        <w:softHyphen/>
      </w:r>
      <w:r w:rsidRPr="008F14AD">
        <w:rPr>
          <w:rFonts w:ascii="GHEA Grapalat" w:hAnsi="GHEA Grapalat" w:cs="Sylfaen"/>
          <w:sz w:val="22"/>
          <w:szCs w:val="22"/>
        </w:rPr>
        <w:t>ման</w:t>
      </w:r>
      <w:r w:rsidRPr="008F14AD">
        <w:rPr>
          <w:rFonts w:ascii="GHEA Grapalat" w:hAnsi="GHEA Grapalat"/>
          <w:sz w:val="22"/>
          <w:szCs w:val="22"/>
          <w:lang w:val="nl-NL"/>
        </w:rPr>
        <w:t xml:space="preserve"> </w:t>
      </w:r>
      <w:r w:rsidRPr="008F14AD">
        <w:rPr>
          <w:rFonts w:ascii="GHEA Grapalat" w:hAnsi="GHEA Grapalat" w:cs="Sylfaen"/>
          <w:sz w:val="22"/>
          <w:szCs w:val="22"/>
        </w:rPr>
        <w:t>հետ</w:t>
      </w:r>
      <w:r w:rsidRPr="008F14AD">
        <w:rPr>
          <w:rFonts w:ascii="GHEA Grapalat" w:hAnsi="GHEA Grapalat"/>
          <w:sz w:val="22"/>
          <w:szCs w:val="22"/>
          <w:lang w:val="nl-NL"/>
        </w:rPr>
        <w:t xml:space="preserve"> </w:t>
      </w:r>
      <w:r w:rsidRPr="008F14AD">
        <w:rPr>
          <w:rFonts w:ascii="GHEA Grapalat" w:hAnsi="GHEA Grapalat" w:cs="Sylfaen"/>
          <w:sz w:val="22"/>
          <w:szCs w:val="22"/>
        </w:rPr>
        <w:t>կապված</w:t>
      </w:r>
      <w:r w:rsidRPr="008F14AD">
        <w:rPr>
          <w:rFonts w:ascii="GHEA Grapalat" w:hAnsi="GHEA Grapalat"/>
          <w:sz w:val="22"/>
          <w:szCs w:val="22"/>
          <w:lang w:val="nl-NL"/>
        </w:rPr>
        <w:t xml:space="preserve"> </w:t>
      </w:r>
      <w:r w:rsidRPr="008F14AD">
        <w:rPr>
          <w:rFonts w:ascii="GHEA Grapalat" w:hAnsi="GHEA Grapalat" w:cs="Sylfaen"/>
          <w:sz w:val="22"/>
          <w:szCs w:val="22"/>
        </w:rPr>
        <w:t>խորհրդատվական</w:t>
      </w:r>
      <w:r w:rsidRPr="008F14AD">
        <w:rPr>
          <w:rFonts w:ascii="GHEA Grapalat" w:hAnsi="GHEA Grapalat"/>
          <w:sz w:val="22"/>
          <w:szCs w:val="22"/>
          <w:lang w:val="nl-NL"/>
        </w:rPr>
        <w:t xml:space="preserve"> </w:t>
      </w:r>
      <w:r w:rsidRPr="008F14AD">
        <w:rPr>
          <w:rFonts w:ascii="GHEA Grapalat" w:hAnsi="GHEA Grapalat" w:cs="Sylfaen"/>
          <w:sz w:val="22"/>
          <w:szCs w:val="22"/>
        </w:rPr>
        <w:t>և</w:t>
      </w:r>
      <w:r w:rsidRPr="008F14AD">
        <w:rPr>
          <w:rFonts w:ascii="GHEA Grapalat" w:hAnsi="GHEA Grapalat"/>
          <w:sz w:val="22"/>
          <w:szCs w:val="22"/>
          <w:lang w:val="nl-NL"/>
        </w:rPr>
        <w:t xml:space="preserve"> </w:t>
      </w:r>
      <w:r w:rsidRPr="008F14AD">
        <w:rPr>
          <w:rFonts w:ascii="GHEA Grapalat" w:hAnsi="GHEA Grapalat" w:cs="Sylfaen"/>
          <w:sz w:val="22"/>
          <w:szCs w:val="22"/>
        </w:rPr>
        <w:t>այլ</w:t>
      </w:r>
      <w:r w:rsidRPr="008F14AD">
        <w:rPr>
          <w:rFonts w:ascii="GHEA Grapalat" w:hAnsi="GHEA Grapalat"/>
          <w:sz w:val="22"/>
          <w:szCs w:val="22"/>
          <w:lang w:val="nl-NL"/>
        </w:rPr>
        <w:t xml:space="preserve"> </w:t>
      </w:r>
      <w:r w:rsidRPr="008F14AD">
        <w:rPr>
          <w:rFonts w:ascii="GHEA Grapalat" w:hAnsi="GHEA Grapalat" w:cs="Sylfaen"/>
          <w:sz w:val="22"/>
          <w:szCs w:val="22"/>
        </w:rPr>
        <w:t>ծառա</w:t>
      </w:r>
      <w:r w:rsidRPr="008F14AD">
        <w:rPr>
          <w:rFonts w:ascii="GHEA Grapalat" w:hAnsi="GHEA Grapalat" w:cs="Sylfaen"/>
          <w:sz w:val="22"/>
          <w:szCs w:val="22"/>
          <w:lang w:val="nl-NL"/>
        </w:rPr>
        <w:softHyphen/>
      </w:r>
      <w:r w:rsidRPr="008F14AD">
        <w:rPr>
          <w:rFonts w:ascii="GHEA Grapalat" w:hAnsi="GHEA Grapalat" w:cs="Sylfaen"/>
          <w:sz w:val="22"/>
          <w:szCs w:val="22"/>
        </w:rPr>
        <w:t>յությունների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մատուցման</w:t>
      </w:r>
      <w:r w:rsidRPr="008F14AD">
        <w:rPr>
          <w:rFonts w:ascii="GHEA Grapalat" w:hAnsi="GHEA Grapalat"/>
          <w:sz w:val="22"/>
          <w:szCs w:val="22"/>
          <w:lang w:val="nl-NL"/>
        </w:rPr>
        <w:t xml:space="preserve">, </w:t>
      </w:r>
      <w:r w:rsidRPr="008F14AD">
        <w:rPr>
          <w:rFonts w:ascii="GHEA Grapalat" w:hAnsi="GHEA Grapalat" w:cs="Sylfaen"/>
          <w:sz w:val="22"/>
          <w:szCs w:val="22"/>
        </w:rPr>
        <w:t>ինչպես</w:t>
      </w:r>
      <w:r w:rsidRPr="008F14AD">
        <w:rPr>
          <w:rFonts w:ascii="GHEA Grapalat" w:hAnsi="GHEA Grapalat"/>
          <w:sz w:val="22"/>
          <w:szCs w:val="22"/>
          <w:lang w:val="nl-NL"/>
        </w:rPr>
        <w:t xml:space="preserve"> </w:t>
      </w:r>
      <w:r w:rsidRPr="008F14AD">
        <w:rPr>
          <w:rFonts w:ascii="GHEA Grapalat" w:hAnsi="GHEA Grapalat" w:cs="Sylfaen"/>
          <w:sz w:val="22"/>
          <w:szCs w:val="22"/>
        </w:rPr>
        <w:t>նաև</w:t>
      </w:r>
      <w:r w:rsidRPr="008F14AD">
        <w:rPr>
          <w:rFonts w:ascii="GHEA Grapalat" w:hAnsi="GHEA Grapalat"/>
          <w:sz w:val="22"/>
          <w:szCs w:val="22"/>
          <w:lang w:val="nl-NL"/>
        </w:rPr>
        <w:t xml:space="preserve"> </w:t>
      </w:r>
      <w:r w:rsidRPr="008F14AD">
        <w:rPr>
          <w:rFonts w:ascii="GHEA Grapalat" w:hAnsi="GHEA Grapalat" w:cs="Sylfaen"/>
          <w:sz w:val="22"/>
          <w:szCs w:val="22"/>
        </w:rPr>
        <w:t>կապիտալի</w:t>
      </w:r>
      <w:r w:rsidRPr="008F14AD">
        <w:rPr>
          <w:rFonts w:ascii="GHEA Grapalat" w:hAnsi="GHEA Grapalat"/>
          <w:sz w:val="22"/>
          <w:szCs w:val="22"/>
          <w:lang w:val="nl-NL"/>
        </w:rPr>
        <w:t xml:space="preserve"> </w:t>
      </w:r>
      <w:r w:rsidRPr="008F14AD">
        <w:rPr>
          <w:rFonts w:ascii="GHEA Grapalat" w:hAnsi="GHEA Grapalat" w:cs="Sylfaen"/>
          <w:sz w:val="22"/>
          <w:szCs w:val="22"/>
        </w:rPr>
        <w:t>կառուցվածքի</w:t>
      </w:r>
      <w:r w:rsidRPr="008F14AD">
        <w:rPr>
          <w:rFonts w:ascii="GHEA Grapalat" w:hAnsi="GHEA Grapalat"/>
          <w:sz w:val="22"/>
          <w:szCs w:val="22"/>
          <w:lang w:val="nl-NL"/>
        </w:rPr>
        <w:t xml:space="preserve">, </w:t>
      </w:r>
      <w:r w:rsidRPr="008F14AD">
        <w:rPr>
          <w:rFonts w:ascii="GHEA Grapalat" w:hAnsi="GHEA Grapalat" w:cs="Sylfaen"/>
          <w:sz w:val="22"/>
          <w:szCs w:val="22"/>
        </w:rPr>
        <w:t>կորպորատիվ</w:t>
      </w:r>
      <w:r w:rsidRPr="008F14AD">
        <w:rPr>
          <w:rFonts w:ascii="GHEA Grapalat" w:hAnsi="GHEA Grapalat"/>
          <w:sz w:val="22"/>
          <w:szCs w:val="22"/>
          <w:lang w:val="nl-NL"/>
        </w:rPr>
        <w:t xml:space="preserve"> </w:t>
      </w:r>
      <w:r w:rsidRPr="008F14AD">
        <w:rPr>
          <w:rFonts w:ascii="GHEA Grapalat" w:hAnsi="GHEA Grapalat" w:cs="Sylfaen"/>
          <w:sz w:val="22"/>
          <w:szCs w:val="22"/>
        </w:rPr>
        <w:t>ռազ</w:t>
      </w:r>
      <w:r w:rsidRPr="008F14AD">
        <w:rPr>
          <w:rFonts w:ascii="GHEA Grapalat" w:hAnsi="GHEA Grapalat" w:cs="Sylfaen"/>
          <w:sz w:val="22"/>
          <w:szCs w:val="22"/>
          <w:lang w:val="nl-NL"/>
        </w:rPr>
        <w:softHyphen/>
      </w:r>
      <w:r w:rsidRPr="008F14AD">
        <w:rPr>
          <w:rFonts w:ascii="GHEA Grapalat" w:hAnsi="GHEA Grapalat" w:cs="Sylfaen"/>
          <w:sz w:val="22"/>
          <w:szCs w:val="22"/>
        </w:rPr>
        <w:t>մա</w:t>
      </w:r>
      <w:r w:rsidRPr="008F14AD">
        <w:rPr>
          <w:rFonts w:ascii="GHEA Grapalat" w:hAnsi="GHEA Grapalat" w:cs="Sylfaen"/>
          <w:sz w:val="22"/>
          <w:szCs w:val="22"/>
          <w:lang w:val="nl-NL"/>
        </w:rPr>
        <w:softHyphen/>
      </w:r>
      <w:r w:rsidRPr="008F14AD">
        <w:rPr>
          <w:rFonts w:ascii="GHEA Grapalat" w:hAnsi="GHEA Grapalat" w:cs="Sylfaen"/>
          <w:sz w:val="22"/>
          <w:szCs w:val="22"/>
        </w:rPr>
        <w:t>վարության</w:t>
      </w:r>
      <w:r w:rsidRPr="008F14AD">
        <w:rPr>
          <w:rFonts w:ascii="GHEA Grapalat" w:hAnsi="GHEA Grapalat"/>
          <w:sz w:val="22"/>
          <w:szCs w:val="22"/>
          <w:lang w:val="nl-NL"/>
        </w:rPr>
        <w:t xml:space="preserve"> </w:t>
      </w:r>
      <w:r w:rsidRPr="008F14AD">
        <w:rPr>
          <w:rFonts w:ascii="GHEA Grapalat" w:hAnsi="GHEA Grapalat" w:cs="Sylfaen"/>
          <w:sz w:val="22"/>
          <w:szCs w:val="22"/>
        </w:rPr>
        <w:t>հարցերի</w:t>
      </w:r>
      <w:r w:rsidRPr="008F14AD">
        <w:rPr>
          <w:rFonts w:ascii="GHEA Grapalat" w:hAnsi="GHEA Grapalat"/>
          <w:sz w:val="22"/>
          <w:szCs w:val="22"/>
          <w:lang w:val="nl-NL"/>
        </w:rPr>
        <w:t xml:space="preserve"> </w:t>
      </w:r>
      <w:r w:rsidRPr="008F14AD">
        <w:rPr>
          <w:rFonts w:ascii="GHEA Grapalat" w:hAnsi="GHEA Grapalat" w:cs="Sylfaen"/>
          <w:sz w:val="22"/>
          <w:szCs w:val="22"/>
        </w:rPr>
        <w:t>վերաբերյալ</w:t>
      </w:r>
      <w:r w:rsidRPr="008F14AD">
        <w:rPr>
          <w:rFonts w:ascii="GHEA Grapalat" w:hAnsi="GHEA Grapalat"/>
          <w:sz w:val="22"/>
          <w:szCs w:val="22"/>
          <w:lang w:val="nl-NL"/>
        </w:rPr>
        <w:t xml:space="preserve"> </w:t>
      </w:r>
      <w:r w:rsidRPr="008F14AD">
        <w:rPr>
          <w:rFonts w:ascii="GHEA Grapalat" w:hAnsi="GHEA Grapalat" w:cs="Sylfaen"/>
          <w:sz w:val="22"/>
          <w:szCs w:val="22"/>
        </w:rPr>
        <w:t>ընկե</w:t>
      </w:r>
      <w:r w:rsidRPr="008F14AD">
        <w:rPr>
          <w:rFonts w:ascii="GHEA Grapalat" w:hAnsi="GHEA Grapalat" w:cs="Sylfaen"/>
          <w:sz w:val="22"/>
          <w:szCs w:val="22"/>
          <w:lang w:val="nl-NL"/>
        </w:rPr>
        <w:softHyphen/>
      </w:r>
      <w:r w:rsidRPr="008F14AD">
        <w:rPr>
          <w:rFonts w:ascii="GHEA Grapalat" w:hAnsi="GHEA Grapalat" w:cs="Sylfaen"/>
          <w:sz w:val="22"/>
          <w:szCs w:val="22"/>
        </w:rPr>
        <w:t>րու</w:t>
      </w:r>
      <w:r w:rsidRPr="008F14AD">
        <w:rPr>
          <w:rFonts w:ascii="GHEA Grapalat" w:hAnsi="GHEA Grapalat" w:cs="Sylfaen"/>
          <w:sz w:val="22"/>
          <w:szCs w:val="22"/>
          <w:lang w:val="nl-NL"/>
        </w:rPr>
        <w:softHyphen/>
      </w:r>
      <w:r w:rsidRPr="008F14AD">
        <w:rPr>
          <w:rFonts w:ascii="GHEA Grapalat" w:hAnsi="GHEA Grapalat" w:cs="Sylfaen"/>
          <w:sz w:val="22"/>
          <w:szCs w:val="22"/>
        </w:rPr>
        <w:t>թյուններին</w:t>
      </w:r>
      <w:r w:rsidRPr="008F14AD">
        <w:rPr>
          <w:rFonts w:ascii="GHEA Grapalat" w:hAnsi="GHEA Grapalat"/>
          <w:sz w:val="22"/>
          <w:szCs w:val="22"/>
          <w:lang w:val="nl-NL"/>
        </w:rPr>
        <w:t xml:space="preserve"> </w:t>
      </w:r>
      <w:r w:rsidRPr="008F14AD">
        <w:rPr>
          <w:rFonts w:ascii="GHEA Grapalat" w:hAnsi="GHEA Grapalat" w:cs="Sylfaen"/>
          <w:sz w:val="22"/>
          <w:szCs w:val="22"/>
        </w:rPr>
        <w:t>խորհրդատվության</w:t>
      </w:r>
      <w:r w:rsidRPr="008F14AD">
        <w:rPr>
          <w:rFonts w:ascii="GHEA Grapalat" w:hAnsi="GHEA Grapalat"/>
          <w:sz w:val="22"/>
          <w:szCs w:val="22"/>
          <w:lang w:val="nl-NL"/>
        </w:rPr>
        <w:t xml:space="preserve"> </w:t>
      </w:r>
      <w:r w:rsidRPr="008F14AD">
        <w:rPr>
          <w:rFonts w:ascii="GHEA Grapalat" w:hAnsi="GHEA Grapalat" w:cs="Sylfaen"/>
          <w:sz w:val="22"/>
          <w:szCs w:val="22"/>
        </w:rPr>
        <w:t>տրամադրման</w:t>
      </w:r>
      <w:r w:rsidRPr="008F14AD">
        <w:rPr>
          <w:rFonts w:ascii="GHEA Grapalat" w:hAnsi="GHEA Grapalat"/>
          <w:sz w:val="22"/>
          <w:szCs w:val="22"/>
          <w:lang w:val="nl-NL"/>
        </w:rPr>
        <w:t xml:space="preserve"> </w:t>
      </w:r>
      <w:r w:rsidRPr="008F14AD">
        <w:rPr>
          <w:rFonts w:ascii="GHEA Grapalat" w:hAnsi="GHEA Grapalat" w:cs="Sylfaen"/>
          <w:sz w:val="22"/>
          <w:szCs w:val="22"/>
        </w:rPr>
        <w:t>ծառա</w:t>
      </w:r>
      <w:r w:rsidRPr="008F14AD">
        <w:rPr>
          <w:rFonts w:ascii="GHEA Grapalat" w:hAnsi="GHEA Grapalat" w:cs="Sylfaen"/>
          <w:sz w:val="22"/>
          <w:szCs w:val="22"/>
          <w:lang w:val="nl-NL"/>
        </w:rPr>
        <w:softHyphen/>
      </w:r>
      <w:r w:rsidRPr="008F14AD">
        <w:rPr>
          <w:rFonts w:ascii="GHEA Grapalat" w:hAnsi="GHEA Grapalat" w:cs="Sylfaen"/>
          <w:sz w:val="22"/>
          <w:szCs w:val="22"/>
        </w:rPr>
        <w:t>յու</w:t>
      </w:r>
      <w:r w:rsidRPr="008F14AD">
        <w:rPr>
          <w:rFonts w:ascii="GHEA Grapalat" w:hAnsi="GHEA Grapalat" w:cs="Sylfaen"/>
          <w:sz w:val="22"/>
          <w:szCs w:val="22"/>
          <w:lang w:val="nl-NL"/>
        </w:rPr>
        <w:softHyphen/>
      </w:r>
      <w:r w:rsidRPr="008F14AD">
        <w:rPr>
          <w:rFonts w:ascii="GHEA Grapalat" w:hAnsi="GHEA Grapalat" w:cs="Sylfaen"/>
          <w:sz w:val="22"/>
          <w:szCs w:val="22"/>
        </w:rPr>
        <w:t>թյուն</w:t>
      </w:r>
      <w:r w:rsidRPr="008F14AD">
        <w:rPr>
          <w:rFonts w:ascii="GHEA Grapalat" w:hAnsi="GHEA Grapalat" w:cs="Sylfaen"/>
          <w:sz w:val="22"/>
          <w:szCs w:val="22"/>
          <w:lang w:val="nl-NL"/>
        </w:rPr>
        <w:softHyphen/>
      </w:r>
      <w:r w:rsidRPr="008F14AD">
        <w:rPr>
          <w:rFonts w:ascii="GHEA Grapalat" w:hAnsi="GHEA Grapalat" w:cs="Sylfaen"/>
          <w:sz w:val="22"/>
          <w:szCs w:val="22"/>
        </w:rPr>
        <w:t>ների</w:t>
      </w:r>
      <w:r w:rsidRPr="008F14AD">
        <w:rPr>
          <w:rFonts w:ascii="GHEA Grapalat" w:hAnsi="GHEA Grapalat"/>
          <w:sz w:val="22"/>
          <w:szCs w:val="22"/>
          <w:lang w:val="nl-NL"/>
        </w:rPr>
        <w:t>,</w:t>
      </w:r>
    </w:p>
    <w:p w:rsidR="00526E78" w:rsidRPr="008F14AD" w:rsidRDefault="00526E78" w:rsidP="00526E78">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8F14AD">
        <w:rPr>
          <w:rFonts w:ascii="GHEA Grapalat" w:hAnsi="GHEA Grapalat" w:cs="Sylfaen"/>
          <w:sz w:val="22"/>
          <w:szCs w:val="22"/>
        </w:rPr>
        <w:t>կարգավորվող</w:t>
      </w:r>
      <w:r w:rsidRPr="008F14AD">
        <w:rPr>
          <w:rFonts w:ascii="GHEA Grapalat" w:hAnsi="GHEA Grapalat"/>
          <w:sz w:val="22"/>
          <w:szCs w:val="22"/>
          <w:lang w:val="nl-NL"/>
        </w:rPr>
        <w:t xml:space="preserve"> </w:t>
      </w:r>
      <w:r w:rsidRPr="008F14AD">
        <w:rPr>
          <w:rFonts w:ascii="GHEA Grapalat" w:hAnsi="GHEA Grapalat" w:cs="Sylfaen"/>
          <w:sz w:val="22"/>
          <w:szCs w:val="22"/>
        </w:rPr>
        <w:t>շուկայի</w:t>
      </w:r>
      <w:r w:rsidRPr="008F14AD">
        <w:rPr>
          <w:rFonts w:ascii="GHEA Grapalat" w:hAnsi="GHEA Grapalat"/>
          <w:sz w:val="22"/>
          <w:szCs w:val="22"/>
          <w:lang w:val="nl-NL"/>
        </w:rPr>
        <w:t xml:space="preserve"> </w:t>
      </w:r>
      <w:r w:rsidRPr="008F14AD">
        <w:rPr>
          <w:rFonts w:ascii="GHEA Grapalat" w:hAnsi="GHEA Grapalat" w:cs="Sylfaen"/>
          <w:sz w:val="22"/>
          <w:szCs w:val="22"/>
        </w:rPr>
        <w:t>օպերատորի</w:t>
      </w:r>
      <w:r w:rsidRPr="008F14AD">
        <w:rPr>
          <w:rFonts w:ascii="GHEA Grapalat" w:hAnsi="GHEA Grapalat"/>
          <w:sz w:val="22"/>
          <w:szCs w:val="22"/>
          <w:lang w:val="nl-NL"/>
        </w:rPr>
        <w:t xml:space="preserve"> </w:t>
      </w:r>
      <w:r w:rsidRPr="008F14AD">
        <w:rPr>
          <w:rFonts w:ascii="GHEA Grapalat" w:hAnsi="GHEA Grapalat" w:cs="Sylfaen"/>
          <w:sz w:val="22"/>
          <w:szCs w:val="22"/>
        </w:rPr>
        <w:t>կողմից</w:t>
      </w:r>
      <w:r w:rsidRPr="008F14AD">
        <w:rPr>
          <w:rFonts w:ascii="GHEA Grapalat" w:hAnsi="GHEA Grapalat"/>
          <w:sz w:val="22"/>
          <w:szCs w:val="22"/>
          <w:lang w:val="nl-NL"/>
        </w:rPr>
        <w:t xml:space="preserve"> </w:t>
      </w:r>
      <w:r w:rsidRPr="008F14AD">
        <w:rPr>
          <w:rFonts w:ascii="GHEA Grapalat" w:hAnsi="GHEA Grapalat" w:cs="Sylfaen"/>
          <w:sz w:val="22"/>
          <w:szCs w:val="22"/>
        </w:rPr>
        <w:t>արժեթղթերով</w:t>
      </w:r>
      <w:r w:rsidRPr="008F14AD">
        <w:rPr>
          <w:rFonts w:ascii="GHEA Grapalat" w:hAnsi="GHEA Grapalat"/>
          <w:sz w:val="22"/>
          <w:szCs w:val="22"/>
          <w:lang w:val="nl-NL"/>
        </w:rPr>
        <w:t xml:space="preserve"> </w:t>
      </w:r>
      <w:r w:rsidRPr="008F14AD">
        <w:rPr>
          <w:rFonts w:ascii="GHEA Grapalat" w:hAnsi="GHEA Grapalat" w:cs="Sylfaen"/>
          <w:sz w:val="22"/>
          <w:szCs w:val="22"/>
        </w:rPr>
        <w:t>և</w:t>
      </w:r>
      <w:r w:rsidRPr="008F14AD">
        <w:rPr>
          <w:rFonts w:ascii="GHEA Grapalat" w:hAnsi="GHEA Grapalat"/>
          <w:sz w:val="22"/>
          <w:szCs w:val="22"/>
          <w:lang w:val="nl-NL"/>
        </w:rPr>
        <w:t xml:space="preserve"> </w:t>
      </w:r>
      <w:r w:rsidRPr="008F14AD">
        <w:rPr>
          <w:rFonts w:ascii="GHEA Grapalat" w:hAnsi="GHEA Grapalat" w:cs="Sylfaen"/>
          <w:sz w:val="22"/>
          <w:szCs w:val="22"/>
        </w:rPr>
        <w:t>ածանցյալ</w:t>
      </w:r>
      <w:r w:rsidRPr="008F14AD">
        <w:rPr>
          <w:rFonts w:ascii="GHEA Grapalat" w:hAnsi="GHEA Grapalat"/>
          <w:sz w:val="22"/>
          <w:szCs w:val="22"/>
          <w:lang w:val="nl-NL"/>
        </w:rPr>
        <w:t xml:space="preserve"> </w:t>
      </w:r>
      <w:r w:rsidRPr="008F14AD">
        <w:rPr>
          <w:rFonts w:ascii="GHEA Grapalat" w:hAnsi="GHEA Grapalat" w:cs="Sylfaen"/>
          <w:sz w:val="22"/>
          <w:szCs w:val="22"/>
        </w:rPr>
        <w:t>ֆինան</w:t>
      </w:r>
      <w:r w:rsidRPr="008F14AD">
        <w:rPr>
          <w:rFonts w:ascii="GHEA Grapalat" w:hAnsi="GHEA Grapalat" w:cs="Sylfaen"/>
          <w:sz w:val="22"/>
          <w:szCs w:val="22"/>
          <w:lang w:val="nl-NL"/>
        </w:rPr>
        <w:softHyphen/>
      </w:r>
      <w:r w:rsidRPr="008F14AD">
        <w:rPr>
          <w:rFonts w:ascii="GHEA Grapalat" w:hAnsi="GHEA Grapalat" w:cs="Sylfaen"/>
          <w:sz w:val="22"/>
          <w:szCs w:val="22"/>
        </w:rPr>
        <w:t>սա</w:t>
      </w:r>
      <w:r w:rsidRPr="008F14AD">
        <w:rPr>
          <w:rFonts w:ascii="GHEA Grapalat" w:hAnsi="GHEA Grapalat" w:cs="Sylfaen"/>
          <w:sz w:val="22"/>
          <w:szCs w:val="22"/>
          <w:lang w:val="nl-NL"/>
        </w:rPr>
        <w:softHyphen/>
      </w:r>
      <w:r w:rsidRPr="008F14AD">
        <w:rPr>
          <w:rFonts w:ascii="GHEA Grapalat" w:hAnsi="GHEA Grapalat" w:cs="Sylfaen"/>
          <w:sz w:val="22"/>
          <w:szCs w:val="22"/>
        </w:rPr>
        <w:t>կան</w:t>
      </w:r>
      <w:r w:rsidRPr="008F14AD">
        <w:rPr>
          <w:rFonts w:ascii="GHEA Grapalat" w:hAnsi="GHEA Grapalat"/>
          <w:sz w:val="22"/>
          <w:szCs w:val="22"/>
          <w:lang w:val="nl-NL"/>
        </w:rPr>
        <w:t xml:space="preserve"> </w:t>
      </w:r>
      <w:r w:rsidRPr="008F14AD">
        <w:rPr>
          <w:rFonts w:ascii="GHEA Grapalat" w:hAnsi="GHEA Grapalat" w:cs="Sylfaen"/>
          <w:sz w:val="22"/>
          <w:szCs w:val="22"/>
        </w:rPr>
        <w:t>գործիքներով</w:t>
      </w:r>
      <w:r w:rsidRPr="008F14AD">
        <w:rPr>
          <w:rFonts w:ascii="GHEA Grapalat" w:hAnsi="GHEA Grapalat"/>
          <w:sz w:val="22"/>
          <w:szCs w:val="22"/>
          <w:lang w:val="nl-NL"/>
        </w:rPr>
        <w:t xml:space="preserve"> </w:t>
      </w:r>
      <w:r w:rsidRPr="008F14AD">
        <w:rPr>
          <w:rFonts w:ascii="GHEA Grapalat" w:hAnsi="GHEA Grapalat" w:cs="Sylfaen"/>
          <w:sz w:val="22"/>
          <w:szCs w:val="22"/>
        </w:rPr>
        <w:t>առևտրի</w:t>
      </w:r>
      <w:r w:rsidRPr="008F14AD">
        <w:rPr>
          <w:rFonts w:ascii="GHEA Grapalat" w:hAnsi="GHEA Grapalat"/>
          <w:sz w:val="22"/>
          <w:szCs w:val="22"/>
          <w:lang w:val="nl-NL"/>
        </w:rPr>
        <w:t xml:space="preserve"> </w:t>
      </w:r>
      <w:r w:rsidRPr="008F14AD">
        <w:rPr>
          <w:rFonts w:ascii="GHEA Grapalat" w:hAnsi="GHEA Grapalat" w:cs="Sylfaen"/>
          <w:sz w:val="22"/>
          <w:szCs w:val="22"/>
        </w:rPr>
        <w:t>կազմակերպման</w:t>
      </w:r>
      <w:r w:rsidRPr="008F14AD">
        <w:rPr>
          <w:rFonts w:ascii="GHEA Grapalat" w:hAnsi="GHEA Grapalat"/>
          <w:sz w:val="22"/>
          <w:szCs w:val="22"/>
          <w:lang w:val="nl-NL"/>
        </w:rPr>
        <w:t xml:space="preserve"> (</w:t>
      </w:r>
      <w:r w:rsidRPr="008F14AD">
        <w:rPr>
          <w:rFonts w:ascii="GHEA Grapalat" w:hAnsi="GHEA Grapalat" w:cs="Sylfaen"/>
          <w:sz w:val="22"/>
          <w:szCs w:val="22"/>
        </w:rPr>
        <w:t>միայն</w:t>
      </w:r>
      <w:r w:rsidRPr="008F14AD">
        <w:rPr>
          <w:rFonts w:ascii="GHEA Grapalat" w:hAnsi="GHEA Grapalat"/>
          <w:sz w:val="22"/>
          <w:szCs w:val="22"/>
          <w:lang w:val="nl-NL"/>
        </w:rPr>
        <w:t xml:space="preserve"> </w:t>
      </w:r>
      <w:r w:rsidRPr="008F14AD">
        <w:rPr>
          <w:rFonts w:ascii="GHEA Grapalat" w:hAnsi="GHEA Grapalat" w:cs="Sylfaen"/>
          <w:sz w:val="22"/>
          <w:szCs w:val="22"/>
        </w:rPr>
        <w:t>գործարքների</w:t>
      </w:r>
      <w:r w:rsidRPr="008F14AD">
        <w:rPr>
          <w:rFonts w:ascii="GHEA Grapalat" w:hAnsi="GHEA Grapalat"/>
          <w:sz w:val="22"/>
          <w:szCs w:val="22"/>
          <w:lang w:val="nl-NL"/>
        </w:rPr>
        <w:t xml:space="preserve"> </w:t>
      </w:r>
      <w:r w:rsidRPr="008F14AD">
        <w:rPr>
          <w:rFonts w:ascii="GHEA Grapalat" w:hAnsi="GHEA Grapalat" w:cs="Sylfaen"/>
          <w:sz w:val="22"/>
          <w:szCs w:val="22"/>
        </w:rPr>
        <w:t>համար</w:t>
      </w:r>
      <w:r w:rsidRPr="008F14AD">
        <w:rPr>
          <w:rFonts w:ascii="GHEA Grapalat" w:hAnsi="GHEA Grapalat"/>
          <w:sz w:val="22"/>
          <w:szCs w:val="22"/>
          <w:lang w:val="nl-NL"/>
        </w:rPr>
        <w:t xml:space="preserve"> </w:t>
      </w:r>
      <w:r w:rsidRPr="008F14AD">
        <w:rPr>
          <w:rFonts w:ascii="GHEA Grapalat" w:hAnsi="GHEA Grapalat" w:cs="Sylfaen"/>
          <w:sz w:val="22"/>
          <w:szCs w:val="22"/>
        </w:rPr>
        <w:t>գանձվող</w:t>
      </w:r>
      <w:r w:rsidRPr="008F14AD">
        <w:rPr>
          <w:rFonts w:ascii="GHEA Grapalat" w:hAnsi="GHEA Grapalat"/>
          <w:sz w:val="22"/>
          <w:szCs w:val="22"/>
          <w:lang w:val="nl-NL"/>
        </w:rPr>
        <w:t xml:space="preserve"> </w:t>
      </w:r>
      <w:r w:rsidRPr="008F14AD">
        <w:rPr>
          <w:rFonts w:ascii="GHEA Grapalat" w:hAnsi="GHEA Grapalat" w:cs="Sylfaen"/>
          <w:sz w:val="22"/>
          <w:szCs w:val="22"/>
        </w:rPr>
        <w:t>միջ</w:t>
      </w:r>
      <w:r w:rsidRPr="008F14AD">
        <w:rPr>
          <w:rFonts w:ascii="GHEA Grapalat" w:hAnsi="GHEA Grapalat" w:cs="Sylfaen"/>
          <w:sz w:val="22"/>
          <w:szCs w:val="22"/>
          <w:lang w:val="nl-NL"/>
        </w:rPr>
        <w:softHyphen/>
      </w:r>
      <w:r w:rsidRPr="008F14AD">
        <w:rPr>
          <w:rFonts w:ascii="GHEA Grapalat" w:hAnsi="GHEA Grapalat" w:cs="Sylfaen"/>
          <w:sz w:val="22"/>
          <w:szCs w:val="22"/>
        </w:rPr>
        <w:t>նոր</w:t>
      </w:r>
      <w:r w:rsidRPr="008F14AD">
        <w:rPr>
          <w:rFonts w:ascii="GHEA Grapalat" w:hAnsi="GHEA Grapalat" w:cs="Sylfaen"/>
          <w:sz w:val="22"/>
          <w:szCs w:val="22"/>
          <w:lang w:val="nl-NL"/>
        </w:rPr>
        <w:softHyphen/>
      </w:r>
      <w:r w:rsidRPr="008F14AD">
        <w:rPr>
          <w:rFonts w:ascii="GHEA Grapalat" w:hAnsi="GHEA Grapalat" w:cs="Sylfaen"/>
          <w:sz w:val="22"/>
          <w:szCs w:val="22"/>
        </w:rPr>
        <w:t>դավճարների</w:t>
      </w:r>
      <w:r w:rsidRPr="008F14AD">
        <w:rPr>
          <w:rFonts w:ascii="GHEA Grapalat" w:hAnsi="GHEA Grapalat"/>
          <w:sz w:val="22"/>
          <w:szCs w:val="22"/>
          <w:lang w:val="nl-NL"/>
        </w:rPr>
        <w:t xml:space="preserve"> </w:t>
      </w:r>
      <w:r w:rsidRPr="008F14AD">
        <w:rPr>
          <w:rFonts w:ascii="GHEA Grapalat" w:hAnsi="GHEA Grapalat" w:cs="Sylfaen"/>
          <w:sz w:val="22"/>
          <w:szCs w:val="22"/>
        </w:rPr>
        <w:t>մասով</w:t>
      </w:r>
      <w:r w:rsidRPr="008F14AD">
        <w:rPr>
          <w:rFonts w:ascii="GHEA Grapalat" w:hAnsi="GHEA Grapalat"/>
          <w:sz w:val="22"/>
          <w:szCs w:val="22"/>
          <w:lang w:val="nl-NL"/>
        </w:rPr>
        <w:t xml:space="preserve">), </w:t>
      </w:r>
      <w:r w:rsidRPr="008F14AD">
        <w:rPr>
          <w:rFonts w:ascii="GHEA Grapalat" w:hAnsi="GHEA Grapalat" w:cs="Sylfaen"/>
          <w:sz w:val="22"/>
          <w:szCs w:val="22"/>
        </w:rPr>
        <w:t>ինչպես</w:t>
      </w:r>
      <w:r w:rsidRPr="008F14AD">
        <w:rPr>
          <w:rFonts w:ascii="GHEA Grapalat" w:hAnsi="GHEA Grapalat"/>
          <w:sz w:val="22"/>
          <w:szCs w:val="22"/>
          <w:lang w:val="nl-NL"/>
        </w:rPr>
        <w:t xml:space="preserve"> </w:t>
      </w:r>
      <w:r w:rsidRPr="008F14AD">
        <w:rPr>
          <w:rFonts w:ascii="GHEA Grapalat" w:hAnsi="GHEA Grapalat" w:cs="Sylfaen"/>
          <w:sz w:val="22"/>
          <w:szCs w:val="22"/>
        </w:rPr>
        <w:t>նաև</w:t>
      </w:r>
      <w:r w:rsidRPr="008F14AD">
        <w:rPr>
          <w:rFonts w:ascii="GHEA Grapalat" w:hAnsi="GHEA Grapalat"/>
          <w:sz w:val="22"/>
          <w:szCs w:val="22"/>
          <w:lang w:val="nl-NL"/>
        </w:rPr>
        <w:t xml:space="preserve"> </w:t>
      </w:r>
      <w:r w:rsidRPr="008F14AD">
        <w:rPr>
          <w:rFonts w:ascii="GHEA Grapalat" w:hAnsi="GHEA Grapalat" w:cs="Sylfaen"/>
          <w:sz w:val="22"/>
          <w:szCs w:val="22"/>
        </w:rPr>
        <w:t>կնքված</w:t>
      </w:r>
      <w:r w:rsidRPr="008F14AD">
        <w:rPr>
          <w:rFonts w:ascii="GHEA Grapalat" w:hAnsi="GHEA Grapalat"/>
          <w:sz w:val="22"/>
          <w:szCs w:val="22"/>
          <w:lang w:val="nl-NL"/>
        </w:rPr>
        <w:t xml:space="preserve"> </w:t>
      </w:r>
      <w:r w:rsidRPr="008F14AD">
        <w:rPr>
          <w:rFonts w:ascii="GHEA Grapalat" w:hAnsi="GHEA Grapalat" w:cs="Sylfaen"/>
          <w:sz w:val="22"/>
          <w:szCs w:val="22"/>
        </w:rPr>
        <w:t>գործարքների</w:t>
      </w:r>
      <w:r w:rsidRPr="008F14AD">
        <w:rPr>
          <w:rFonts w:ascii="GHEA Grapalat" w:hAnsi="GHEA Grapalat"/>
          <w:sz w:val="22"/>
          <w:szCs w:val="22"/>
          <w:lang w:val="nl-NL"/>
        </w:rPr>
        <w:t xml:space="preserve"> </w:t>
      </w:r>
      <w:r w:rsidRPr="008F14AD">
        <w:rPr>
          <w:rFonts w:ascii="GHEA Grapalat" w:hAnsi="GHEA Grapalat" w:cs="Sylfaen"/>
          <w:sz w:val="22"/>
          <w:szCs w:val="22"/>
        </w:rPr>
        <w:t>արդյունքում</w:t>
      </w:r>
      <w:r w:rsidRPr="008F14AD">
        <w:rPr>
          <w:rFonts w:ascii="GHEA Grapalat" w:hAnsi="GHEA Grapalat"/>
          <w:sz w:val="22"/>
          <w:szCs w:val="22"/>
          <w:lang w:val="nl-NL"/>
        </w:rPr>
        <w:t xml:space="preserve"> </w:t>
      </w:r>
      <w:r w:rsidRPr="008F14AD">
        <w:rPr>
          <w:rFonts w:ascii="GHEA Grapalat" w:hAnsi="GHEA Grapalat" w:cs="Sylfaen"/>
          <w:sz w:val="22"/>
          <w:szCs w:val="22"/>
        </w:rPr>
        <w:t>ծագած</w:t>
      </w:r>
      <w:r w:rsidRPr="008F14AD">
        <w:rPr>
          <w:rFonts w:ascii="GHEA Grapalat" w:hAnsi="GHEA Grapalat"/>
          <w:sz w:val="22"/>
          <w:szCs w:val="22"/>
          <w:lang w:val="nl-NL"/>
        </w:rPr>
        <w:t xml:space="preserve"> </w:t>
      </w:r>
      <w:r w:rsidRPr="008F14AD">
        <w:rPr>
          <w:rFonts w:ascii="GHEA Grapalat" w:hAnsi="GHEA Grapalat" w:cs="Sylfaen"/>
          <w:sz w:val="22"/>
          <w:szCs w:val="22"/>
        </w:rPr>
        <w:t>փոխա</w:t>
      </w:r>
      <w:r w:rsidRPr="008F14AD">
        <w:rPr>
          <w:rFonts w:ascii="GHEA Grapalat" w:hAnsi="GHEA Grapalat" w:cs="Sylfaen"/>
          <w:sz w:val="22"/>
          <w:szCs w:val="22"/>
          <w:lang w:val="nl-NL"/>
        </w:rPr>
        <w:softHyphen/>
      </w:r>
      <w:r w:rsidRPr="008F14AD">
        <w:rPr>
          <w:rFonts w:ascii="GHEA Grapalat" w:hAnsi="GHEA Grapalat" w:cs="Sylfaen"/>
          <w:sz w:val="22"/>
          <w:szCs w:val="22"/>
        </w:rPr>
        <w:t>դարձ</w:t>
      </w:r>
      <w:r w:rsidRPr="008F14AD">
        <w:rPr>
          <w:rFonts w:ascii="GHEA Grapalat" w:hAnsi="GHEA Grapalat"/>
          <w:sz w:val="22"/>
          <w:szCs w:val="22"/>
          <w:lang w:val="nl-NL"/>
        </w:rPr>
        <w:t xml:space="preserve"> </w:t>
      </w:r>
      <w:r w:rsidRPr="008F14AD">
        <w:rPr>
          <w:rFonts w:ascii="GHEA Grapalat" w:hAnsi="GHEA Grapalat" w:cs="Sylfaen"/>
          <w:sz w:val="22"/>
          <w:szCs w:val="22"/>
        </w:rPr>
        <w:t>պարտավորությունների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պահանջների</w:t>
      </w:r>
      <w:r w:rsidRPr="008F14AD">
        <w:rPr>
          <w:rFonts w:ascii="GHEA Grapalat" w:hAnsi="GHEA Grapalat"/>
          <w:sz w:val="22"/>
          <w:szCs w:val="22"/>
          <w:lang w:val="nl-NL"/>
        </w:rPr>
        <w:t xml:space="preserve">) </w:t>
      </w:r>
      <w:r w:rsidRPr="008F14AD">
        <w:rPr>
          <w:rFonts w:ascii="GHEA Grapalat" w:hAnsi="GHEA Grapalat" w:cs="Sylfaen"/>
          <w:sz w:val="22"/>
          <w:szCs w:val="22"/>
        </w:rPr>
        <w:t>որոշման</w:t>
      </w:r>
      <w:r w:rsidRPr="008F14AD">
        <w:rPr>
          <w:rFonts w:ascii="GHEA Grapalat" w:hAnsi="GHEA Grapalat"/>
          <w:sz w:val="22"/>
          <w:szCs w:val="22"/>
          <w:lang w:val="nl-NL"/>
        </w:rPr>
        <w:t xml:space="preserve"> </w:t>
      </w:r>
      <w:r w:rsidRPr="008F14AD">
        <w:rPr>
          <w:rFonts w:ascii="GHEA Grapalat" w:hAnsi="GHEA Grapalat" w:cs="Sylfaen"/>
          <w:sz w:val="22"/>
          <w:szCs w:val="22"/>
        </w:rPr>
        <w:t>և</w:t>
      </w:r>
      <w:r w:rsidRPr="008F14AD">
        <w:rPr>
          <w:rFonts w:ascii="GHEA Grapalat" w:hAnsi="GHEA Grapalat"/>
          <w:sz w:val="22"/>
          <w:szCs w:val="22"/>
          <w:lang w:val="nl-NL"/>
        </w:rPr>
        <w:t xml:space="preserve"> </w:t>
      </w:r>
      <w:r w:rsidRPr="008F14AD">
        <w:rPr>
          <w:rFonts w:ascii="GHEA Grapalat" w:hAnsi="GHEA Grapalat" w:cs="Sylfaen"/>
          <w:sz w:val="22"/>
          <w:szCs w:val="22"/>
        </w:rPr>
        <w:t>հաշվանցման</w:t>
      </w:r>
      <w:r w:rsidRPr="008F14AD">
        <w:rPr>
          <w:rFonts w:ascii="GHEA Grapalat" w:hAnsi="GHEA Grapalat"/>
          <w:sz w:val="22"/>
          <w:szCs w:val="22"/>
          <w:lang w:val="nl-NL"/>
        </w:rPr>
        <w:t xml:space="preserve"> (</w:t>
      </w:r>
      <w:r w:rsidRPr="008F14AD">
        <w:rPr>
          <w:rFonts w:ascii="GHEA Grapalat" w:hAnsi="GHEA Grapalat" w:cs="Sylfaen"/>
          <w:sz w:val="22"/>
          <w:szCs w:val="22"/>
        </w:rPr>
        <w:t>քլիրինգի</w:t>
      </w:r>
      <w:r w:rsidRPr="008F14AD">
        <w:rPr>
          <w:rFonts w:ascii="GHEA Grapalat" w:hAnsi="GHEA Grapalat"/>
          <w:sz w:val="22"/>
          <w:szCs w:val="22"/>
          <w:lang w:val="nl-NL"/>
        </w:rPr>
        <w:t xml:space="preserve">) </w:t>
      </w:r>
      <w:r w:rsidRPr="008F14AD">
        <w:rPr>
          <w:rFonts w:ascii="GHEA Grapalat" w:hAnsi="GHEA Grapalat" w:cs="Sylfaen"/>
          <w:sz w:val="22"/>
          <w:szCs w:val="22"/>
        </w:rPr>
        <w:t>ծառա</w:t>
      </w:r>
      <w:r w:rsidRPr="008F14AD">
        <w:rPr>
          <w:rFonts w:ascii="GHEA Grapalat" w:hAnsi="GHEA Grapalat" w:cs="Sylfaen"/>
          <w:sz w:val="22"/>
          <w:szCs w:val="22"/>
          <w:lang w:val="nl-NL"/>
        </w:rPr>
        <w:softHyphen/>
      </w:r>
      <w:r w:rsidRPr="008F14AD">
        <w:rPr>
          <w:rFonts w:ascii="GHEA Grapalat" w:hAnsi="GHEA Grapalat" w:cs="Sylfaen"/>
          <w:sz w:val="22"/>
          <w:szCs w:val="22"/>
        </w:rPr>
        <w:t>յու</w:t>
      </w:r>
      <w:r w:rsidRPr="008F14AD">
        <w:rPr>
          <w:rFonts w:ascii="GHEA Grapalat" w:hAnsi="GHEA Grapalat" w:cs="Sylfaen"/>
          <w:sz w:val="22"/>
          <w:szCs w:val="22"/>
          <w:lang w:val="nl-NL"/>
        </w:rPr>
        <w:softHyphen/>
      </w:r>
      <w:r w:rsidRPr="008F14AD">
        <w:rPr>
          <w:rFonts w:ascii="GHEA Grapalat" w:hAnsi="GHEA Grapalat" w:cs="Sylfaen"/>
          <w:sz w:val="22"/>
          <w:szCs w:val="22"/>
        </w:rPr>
        <w:t>թյուն</w:t>
      </w:r>
      <w:r w:rsidRPr="008F14AD">
        <w:rPr>
          <w:rFonts w:ascii="GHEA Grapalat" w:hAnsi="GHEA Grapalat" w:cs="Sylfaen"/>
          <w:sz w:val="22"/>
          <w:szCs w:val="22"/>
          <w:lang w:val="nl-NL"/>
        </w:rPr>
        <w:softHyphen/>
      </w:r>
      <w:r w:rsidRPr="008F14AD">
        <w:rPr>
          <w:rFonts w:ascii="GHEA Grapalat" w:hAnsi="GHEA Grapalat" w:cs="Sylfaen"/>
          <w:sz w:val="22"/>
          <w:szCs w:val="22"/>
        </w:rPr>
        <w:t>ների</w:t>
      </w:r>
      <w:r w:rsidRPr="008F14AD">
        <w:rPr>
          <w:rFonts w:ascii="GHEA Grapalat" w:hAnsi="GHEA Grapalat"/>
          <w:sz w:val="22"/>
          <w:szCs w:val="22"/>
          <w:lang w:val="nl-NL"/>
        </w:rPr>
        <w:t xml:space="preserve"> </w:t>
      </w:r>
      <w:r w:rsidRPr="008F14AD">
        <w:rPr>
          <w:rFonts w:ascii="GHEA Grapalat" w:hAnsi="GHEA Grapalat" w:cs="Sylfaen"/>
          <w:sz w:val="22"/>
          <w:szCs w:val="22"/>
        </w:rPr>
        <w:t>մատուցումը</w:t>
      </w:r>
      <w:r w:rsidRPr="008F14AD">
        <w:rPr>
          <w:rFonts w:ascii="GHEA Grapalat" w:hAnsi="GHEA Grapalat"/>
          <w:sz w:val="22"/>
          <w:szCs w:val="22"/>
          <w:lang w:val="nl-NL"/>
        </w:rPr>
        <w:t>,</w:t>
      </w:r>
    </w:p>
    <w:p w:rsidR="00526E78" w:rsidRPr="008F14AD" w:rsidRDefault="00526E78" w:rsidP="00526E78">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8F14AD">
        <w:rPr>
          <w:rFonts w:ascii="GHEA Grapalat" w:hAnsi="GHEA Grapalat" w:cs="Sylfaen"/>
          <w:sz w:val="22"/>
          <w:szCs w:val="22"/>
        </w:rPr>
        <w:t>կենտրոնական</w:t>
      </w:r>
      <w:r w:rsidRPr="008F14AD">
        <w:rPr>
          <w:rFonts w:ascii="GHEA Grapalat" w:hAnsi="GHEA Grapalat"/>
          <w:sz w:val="22"/>
          <w:szCs w:val="22"/>
          <w:lang w:val="nl-NL"/>
        </w:rPr>
        <w:t xml:space="preserve"> </w:t>
      </w:r>
      <w:r w:rsidRPr="008F14AD">
        <w:rPr>
          <w:rFonts w:ascii="GHEA Grapalat" w:hAnsi="GHEA Grapalat" w:cs="Sylfaen"/>
          <w:sz w:val="22"/>
          <w:szCs w:val="22"/>
        </w:rPr>
        <w:t>դեպոզիտարիայի</w:t>
      </w:r>
      <w:r w:rsidRPr="008F14AD">
        <w:rPr>
          <w:rFonts w:ascii="GHEA Grapalat" w:hAnsi="GHEA Grapalat"/>
          <w:sz w:val="22"/>
          <w:szCs w:val="22"/>
          <w:lang w:val="nl-NL"/>
        </w:rPr>
        <w:t xml:space="preserve"> </w:t>
      </w:r>
      <w:r w:rsidRPr="008F14AD">
        <w:rPr>
          <w:rFonts w:ascii="GHEA Grapalat" w:hAnsi="GHEA Grapalat" w:cs="Sylfaen"/>
          <w:sz w:val="22"/>
          <w:szCs w:val="22"/>
        </w:rPr>
        <w:t>կողմից</w:t>
      </w:r>
      <w:r w:rsidRPr="008F14AD">
        <w:rPr>
          <w:rFonts w:ascii="GHEA Grapalat" w:hAnsi="GHEA Grapalat"/>
          <w:sz w:val="22"/>
          <w:szCs w:val="22"/>
          <w:lang w:val="nl-NL"/>
        </w:rPr>
        <w:t xml:space="preserve"> </w:t>
      </w:r>
      <w:r w:rsidRPr="008F14AD">
        <w:rPr>
          <w:rFonts w:ascii="GHEA Grapalat" w:hAnsi="GHEA Grapalat" w:cs="Sylfaen"/>
          <w:sz w:val="22"/>
          <w:szCs w:val="22"/>
        </w:rPr>
        <w:t>արժեթղթերի</w:t>
      </w:r>
      <w:r w:rsidRPr="008F14AD">
        <w:rPr>
          <w:rFonts w:ascii="GHEA Grapalat" w:hAnsi="GHEA Grapalat"/>
          <w:sz w:val="22"/>
          <w:szCs w:val="22"/>
          <w:lang w:val="nl-NL"/>
        </w:rPr>
        <w:t xml:space="preserve"> </w:t>
      </w:r>
      <w:r w:rsidRPr="008F14AD">
        <w:rPr>
          <w:rFonts w:ascii="GHEA Grapalat" w:hAnsi="GHEA Grapalat" w:cs="Sylfaen"/>
          <w:sz w:val="22"/>
          <w:szCs w:val="22"/>
        </w:rPr>
        <w:t>պահառության</w:t>
      </w:r>
      <w:r w:rsidRPr="008F14AD">
        <w:rPr>
          <w:rFonts w:ascii="GHEA Grapalat" w:hAnsi="GHEA Grapalat"/>
          <w:sz w:val="22"/>
          <w:szCs w:val="22"/>
          <w:lang w:val="nl-NL"/>
        </w:rPr>
        <w:t xml:space="preserve">, </w:t>
      </w:r>
      <w:r w:rsidRPr="008F14AD">
        <w:rPr>
          <w:rFonts w:ascii="GHEA Grapalat" w:hAnsi="GHEA Grapalat" w:cs="Sylfaen"/>
          <w:sz w:val="22"/>
          <w:szCs w:val="22"/>
        </w:rPr>
        <w:t>արժե</w:t>
      </w:r>
      <w:r w:rsidRPr="008F14AD">
        <w:rPr>
          <w:rFonts w:ascii="GHEA Grapalat" w:hAnsi="GHEA Grapalat" w:cs="Sylfaen"/>
          <w:sz w:val="22"/>
          <w:szCs w:val="22"/>
          <w:lang w:val="nl-NL"/>
        </w:rPr>
        <w:softHyphen/>
      </w:r>
      <w:r w:rsidRPr="008F14AD">
        <w:rPr>
          <w:rFonts w:ascii="GHEA Grapalat" w:hAnsi="GHEA Grapalat" w:cs="Sylfaen"/>
          <w:sz w:val="22"/>
          <w:szCs w:val="22"/>
        </w:rPr>
        <w:t>թղթերի</w:t>
      </w:r>
      <w:r w:rsidRPr="008F14AD">
        <w:rPr>
          <w:rFonts w:ascii="GHEA Grapalat" w:hAnsi="GHEA Grapalat"/>
          <w:sz w:val="22"/>
          <w:szCs w:val="22"/>
          <w:lang w:val="nl-NL"/>
        </w:rPr>
        <w:t xml:space="preserve"> </w:t>
      </w:r>
      <w:r w:rsidRPr="008F14AD">
        <w:rPr>
          <w:rFonts w:ascii="GHEA Grapalat" w:hAnsi="GHEA Grapalat" w:cs="Sylfaen"/>
          <w:sz w:val="22"/>
          <w:szCs w:val="22"/>
        </w:rPr>
        <w:t>սեփականատերերի</w:t>
      </w:r>
      <w:r w:rsidRPr="008F14AD">
        <w:rPr>
          <w:rFonts w:ascii="GHEA Grapalat" w:hAnsi="GHEA Grapalat"/>
          <w:sz w:val="22"/>
          <w:szCs w:val="22"/>
          <w:lang w:val="nl-NL"/>
        </w:rPr>
        <w:t xml:space="preserve"> (</w:t>
      </w:r>
      <w:r w:rsidRPr="008F14AD">
        <w:rPr>
          <w:rFonts w:ascii="GHEA Grapalat" w:hAnsi="GHEA Grapalat" w:cs="Sylfaen"/>
          <w:sz w:val="22"/>
          <w:szCs w:val="22"/>
        </w:rPr>
        <w:t>անվանատերերի</w:t>
      </w:r>
      <w:r w:rsidRPr="008F14AD">
        <w:rPr>
          <w:rFonts w:ascii="GHEA Grapalat" w:hAnsi="GHEA Grapalat"/>
          <w:sz w:val="22"/>
          <w:szCs w:val="22"/>
          <w:lang w:val="nl-NL"/>
        </w:rPr>
        <w:t xml:space="preserve">) </w:t>
      </w:r>
      <w:r w:rsidRPr="008F14AD">
        <w:rPr>
          <w:rFonts w:ascii="GHEA Grapalat" w:hAnsi="GHEA Grapalat" w:cs="Sylfaen"/>
          <w:sz w:val="22"/>
          <w:szCs w:val="22"/>
        </w:rPr>
        <w:t>ռեեստրի</w:t>
      </w:r>
      <w:r w:rsidRPr="008F14AD">
        <w:rPr>
          <w:rFonts w:ascii="GHEA Grapalat" w:hAnsi="GHEA Grapalat" w:cs="Sylfaen"/>
          <w:sz w:val="22"/>
          <w:szCs w:val="22"/>
          <w:lang w:val="nl-NL"/>
        </w:rPr>
        <w:t xml:space="preserve"> </w:t>
      </w:r>
      <w:r w:rsidRPr="008F14AD">
        <w:rPr>
          <w:rFonts w:ascii="GHEA Grapalat" w:hAnsi="GHEA Grapalat" w:cs="Sylfaen"/>
          <w:sz w:val="22"/>
          <w:szCs w:val="22"/>
        </w:rPr>
        <w:t>վարման</w:t>
      </w:r>
      <w:r w:rsidRPr="008F14AD">
        <w:rPr>
          <w:rFonts w:ascii="GHEA Grapalat" w:hAnsi="GHEA Grapalat" w:cs="Sylfaen"/>
          <w:sz w:val="22"/>
          <w:szCs w:val="22"/>
          <w:lang w:val="nl-NL"/>
        </w:rPr>
        <w:t xml:space="preserve">, </w:t>
      </w:r>
      <w:r w:rsidRPr="008F14AD">
        <w:rPr>
          <w:rFonts w:ascii="GHEA Grapalat" w:hAnsi="GHEA Grapalat" w:cs="Sylfaen"/>
          <w:sz w:val="22"/>
          <w:szCs w:val="22"/>
        </w:rPr>
        <w:t>քլիրինգի</w:t>
      </w:r>
      <w:r w:rsidRPr="008F14AD">
        <w:rPr>
          <w:rFonts w:ascii="GHEA Grapalat" w:hAnsi="GHEA Grapalat" w:cs="Sylfaen"/>
          <w:sz w:val="22"/>
          <w:szCs w:val="22"/>
          <w:lang w:val="nl-NL"/>
        </w:rPr>
        <w:t xml:space="preserve"> </w:t>
      </w:r>
      <w:r w:rsidRPr="008F14AD">
        <w:rPr>
          <w:rFonts w:ascii="GHEA Grapalat" w:hAnsi="GHEA Grapalat" w:cs="Sylfaen"/>
          <w:sz w:val="22"/>
          <w:szCs w:val="22"/>
        </w:rPr>
        <w:t>և</w:t>
      </w:r>
      <w:r w:rsidRPr="008F14AD">
        <w:rPr>
          <w:rFonts w:ascii="GHEA Grapalat" w:hAnsi="GHEA Grapalat" w:cs="Sylfaen"/>
          <w:sz w:val="22"/>
          <w:szCs w:val="22"/>
          <w:lang w:val="nl-NL"/>
        </w:rPr>
        <w:t xml:space="preserve"> </w:t>
      </w:r>
      <w:r w:rsidRPr="008F14AD">
        <w:rPr>
          <w:rFonts w:ascii="GHEA Grapalat" w:hAnsi="GHEA Grapalat" w:cs="Sylfaen"/>
          <w:sz w:val="22"/>
          <w:szCs w:val="22"/>
        </w:rPr>
        <w:t>վերջ</w:t>
      </w:r>
      <w:r w:rsidRPr="008F14AD">
        <w:rPr>
          <w:rFonts w:ascii="GHEA Grapalat" w:hAnsi="GHEA Grapalat" w:cs="Sylfaen"/>
          <w:sz w:val="22"/>
          <w:szCs w:val="22"/>
          <w:lang w:val="nl-NL"/>
        </w:rPr>
        <w:softHyphen/>
      </w:r>
      <w:r w:rsidRPr="008F14AD">
        <w:rPr>
          <w:rFonts w:ascii="GHEA Grapalat" w:hAnsi="GHEA Grapalat" w:cs="Sylfaen"/>
          <w:sz w:val="22"/>
          <w:szCs w:val="22"/>
        </w:rPr>
        <w:t>նա</w:t>
      </w:r>
      <w:r w:rsidRPr="008F14AD">
        <w:rPr>
          <w:rFonts w:ascii="GHEA Grapalat" w:hAnsi="GHEA Grapalat" w:cs="Sylfaen"/>
          <w:sz w:val="22"/>
          <w:szCs w:val="22"/>
          <w:lang w:val="nl-NL"/>
        </w:rPr>
        <w:softHyphen/>
      </w:r>
      <w:r w:rsidRPr="008F14AD">
        <w:rPr>
          <w:rFonts w:ascii="GHEA Grapalat" w:hAnsi="GHEA Grapalat" w:cs="Sylfaen"/>
          <w:sz w:val="22"/>
          <w:szCs w:val="22"/>
        </w:rPr>
        <w:t>հաշ</w:t>
      </w:r>
      <w:r w:rsidRPr="008F14AD">
        <w:rPr>
          <w:rFonts w:ascii="GHEA Grapalat" w:hAnsi="GHEA Grapalat" w:cs="Sylfaen"/>
          <w:sz w:val="22"/>
          <w:szCs w:val="22"/>
          <w:lang w:val="nl-NL"/>
        </w:rPr>
        <w:softHyphen/>
      </w:r>
      <w:r w:rsidRPr="008F14AD">
        <w:rPr>
          <w:rFonts w:ascii="GHEA Grapalat" w:hAnsi="GHEA Grapalat" w:cs="Sylfaen"/>
          <w:sz w:val="22"/>
          <w:szCs w:val="22"/>
        </w:rPr>
        <w:t>վարկի</w:t>
      </w:r>
      <w:r w:rsidRPr="008F14AD">
        <w:rPr>
          <w:rFonts w:ascii="GHEA Grapalat" w:hAnsi="GHEA Grapalat" w:cs="Sylfaen"/>
          <w:sz w:val="22"/>
          <w:szCs w:val="22"/>
          <w:lang w:val="nl-NL"/>
        </w:rPr>
        <w:t xml:space="preserve"> </w:t>
      </w:r>
      <w:r w:rsidRPr="008F14AD">
        <w:rPr>
          <w:rFonts w:ascii="GHEA Grapalat" w:hAnsi="GHEA Grapalat" w:cs="Sylfaen"/>
          <w:sz w:val="22"/>
          <w:szCs w:val="22"/>
        </w:rPr>
        <w:t>հետ</w:t>
      </w:r>
      <w:r w:rsidRPr="008F14AD">
        <w:rPr>
          <w:rFonts w:ascii="GHEA Grapalat" w:hAnsi="GHEA Grapalat" w:cs="Sylfaen"/>
          <w:sz w:val="22"/>
          <w:szCs w:val="22"/>
          <w:lang w:val="nl-NL"/>
        </w:rPr>
        <w:t xml:space="preserve"> </w:t>
      </w:r>
      <w:r w:rsidRPr="008F14AD">
        <w:rPr>
          <w:rFonts w:ascii="GHEA Grapalat" w:hAnsi="GHEA Grapalat" w:cs="Sylfaen"/>
          <w:sz w:val="22"/>
          <w:szCs w:val="22"/>
        </w:rPr>
        <w:t>կապված</w:t>
      </w:r>
      <w:r w:rsidRPr="008F14AD">
        <w:rPr>
          <w:rFonts w:ascii="GHEA Grapalat" w:hAnsi="GHEA Grapalat" w:cs="Sylfaen"/>
          <w:sz w:val="22"/>
          <w:szCs w:val="22"/>
          <w:lang w:val="nl-NL"/>
        </w:rPr>
        <w:t xml:space="preserve"> </w:t>
      </w:r>
      <w:r w:rsidRPr="008F14AD">
        <w:rPr>
          <w:rFonts w:ascii="GHEA Grapalat" w:hAnsi="GHEA Grapalat" w:cs="Sylfaen"/>
          <w:sz w:val="22"/>
          <w:szCs w:val="22"/>
        </w:rPr>
        <w:t>ծառայությունների</w:t>
      </w:r>
      <w:r w:rsidRPr="008F14AD">
        <w:rPr>
          <w:rFonts w:ascii="GHEA Grapalat" w:hAnsi="GHEA Grapalat" w:cs="Sylfaen"/>
          <w:sz w:val="22"/>
          <w:szCs w:val="22"/>
          <w:lang w:val="nl-NL"/>
        </w:rPr>
        <w:t xml:space="preserve">, </w:t>
      </w:r>
      <w:r w:rsidRPr="008F14AD">
        <w:rPr>
          <w:rFonts w:ascii="GHEA Grapalat" w:hAnsi="GHEA Grapalat" w:cs="Sylfaen"/>
          <w:sz w:val="22"/>
          <w:szCs w:val="22"/>
        </w:rPr>
        <w:t>ինչպես</w:t>
      </w:r>
      <w:r w:rsidRPr="008F14AD">
        <w:rPr>
          <w:rFonts w:ascii="GHEA Grapalat" w:hAnsi="GHEA Grapalat" w:cs="Sylfaen"/>
          <w:sz w:val="22"/>
          <w:szCs w:val="22"/>
          <w:lang w:val="nl-NL"/>
        </w:rPr>
        <w:t xml:space="preserve"> </w:t>
      </w:r>
      <w:r w:rsidRPr="008F14AD">
        <w:rPr>
          <w:rFonts w:ascii="GHEA Grapalat" w:hAnsi="GHEA Grapalat" w:cs="Sylfaen"/>
          <w:sz w:val="22"/>
          <w:szCs w:val="22"/>
        </w:rPr>
        <w:t>նաև</w:t>
      </w:r>
      <w:r w:rsidRPr="008F14AD">
        <w:rPr>
          <w:rFonts w:ascii="GHEA Grapalat" w:hAnsi="GHEA Grapalat" w:cs="Sylfaen"/>
          <w:sz w:val="22"/>
          <w:szCs w:val="22"/>
          <w:lang w:val="nl-NL"/>
        </w:rPr>
        <w:t xml:space="preserve"> </w:t>
      </w:r>
      <w:r w:rsidRPr="008F14AD">
        <w:rPr>
          <w:rFonts w:ascii="GHEA Grapalat" w:hAnsi="GHEA Grapalat" w:cs="Sylfaen"/>
          <w:sz w:val="22"/>
          <w:szCs w:val="22"/>
        </w:rPr>
        <w:t>օրենքով</w:t>
      </w:r>
      <w:r w:rsidRPr="008F14AD">
        <w:rPr>
          <w:rFonts w:ascii="GHEA Grapalat" w:hAnsi="GHEA Grapalat" w:cs="Sylfaen"/>
          <w:sz w:val="22"/>
          <w:szCs w:val="22"/>
          <w:lang w:val="nl-NL"/>
        </w:rPr>
        <w:t xml:space="preserve"> </w:t>
      </w:r>
      <w:r w:rsidRPr="008F14AD">
        <w:rPr>
          <w:rFonts w:ascii="GHEA Grapalat" w:hAnsi="GHEA Grapalat" w:cs="Sylfaen"/>
          <w:sz w:val="22"/>
          <w:szCs w:val="22"/>
        </w:rPr>
        <w:t>կամ</w:t>
      </w:r>
      <w:r w:rsidRPr="008F14AD">
        <w:rPr>
          <w:rFonts w:ascii="GHEA Grapalat" w:hAnsi="GHEA Grapalat" w:cs="Sylfaen"/>
          <w:sz w:val="22"/>
          <w:szCs w:val="22"/>
          <w:lang w:val="nl-NL"/>
        </w:rPr>
        <w:t xml:space="preserve"> </w:t>
      </w:r>
      <w:r w:rsidRPr="008F14AD">
        <w:rPr>
          <w:rFonts w:ascii="GHEA Grapalat" w:hAnsi="GHEA Grapalat" w:cs="Sylfaen"/>
          <w:sz w:val="22"/>
          <w:szCs w:val="22"/>
        </w:rPr>
        <w:t>Հայաստանի</w:t>
      </w:r>
      <w:r w:rsidRPr="008F14AD">
        <w:rPr>
          <w:rFonts w:ascii="GHEA Grapalat" w:hAnsi="GHEA Grapalat" w:cs="Sylfaen"/>
          <w:sz w:val="22"/>
          <w:szCs w:val="22"/>
          <w:lang w:val="nl-NL"/>
        </w:rPr>
        <w:t xml:space="preserve"> </w:t>
      </w:r>
      <w:r w:rsidRPr="008F14AD">
        <w:rPr>
          <w:rFonts w:ascii="GHEA Grapalat" w:hAnsi="GHEA Grapalat" w:cs="Sylfaen"/>
          <w:sz w:val="22"/>
          <w:szCs w:val="22"/>
        </w:rPr>
        <w:t>Հան</w:t>
      </w:r>
      <w:r w:rsidRPr="008F14AD">
        <w:rPr>
          <w:rFonts w:ascii="GHEA Grapalat" w:hAnsi="GHEA Grapalat" w:cs="Sylfaen"/>
          <w:sz w:val="22"/>
          <w:szCs w:val="22"/>
          <w:lang w:val="nl-NL"/>
        </w:rPr>
        <w:softHyphen/>
      </w:r>
      <w:r w:rsidRPr="008F14AD">
        <w:rPr>
          <w:rFonts w:ascii="GHEA Grapalat" w:hAnsi="GHEA Grapalat" w:cs="Sylfaen"/>
          <w:sz w:val="22"/>
          <w:szCs w:val="22"/>
        </w:rPr>
        <w:t>րա</w:t>
      </w:r>
      <w:r w:rsidRPr="008F14AD">
        <w:rPr>
          <w:rFonts w:ascii="GHEA Grapalat" w:hAnsi="GHEA Grapalat" w:cs="Sylfaen"/>
          <w:sz w:val="22"/>
          <w:szCs w:val="22"/>
          <w:lang w:val="nl-NL"/>
        </w:rPr>
        <w:softHyphen/>
      </w:r>
      <w:r w:rsidRPr="008F14AD">
        <w:rPr>
          <w:rFonts w:ascii="GHEA Grapalat" w:hAnsi="GHEA Grapalat" w:cs="Sylfaen"/>
          <w:sz w:val="22"/>
          <w:szCs w:val="22"/>
        </w:rPr>
        <w:t>պե</w:t>
      </w:r>
      <w:r w:rsidRPr="008F14AD">
        <w:rPr>
          <w:rFonts w:ascii="GHEA Grapalat" w:hAnsi="GHEA Grapalat" w:cs="Sylfaen"/>
          <w:sz w:val="22"/>
          <w:szCs w:val="22"/>
          <w:lang w:val="nl-NL"/>
        </w:rPr>
        <w:softHyphen/>
      </w:r>
      <w:r w:rsidRPr="008F14AD">
        <w:rPr>
          <w:rFonts w:ascii="GHEA Grapalat" w:hAnsi="GHEA Grapalat" w:cs="Sylfaen"/>
          <w:sz w:val="22"/>
          <w:szCs w:val="22"/>
        </w:rPr>
        <w:t>տության</w:t>
      </w:r>
      <w:r w:rsidRPr="008F14AD">
        <w:rPr>
          <w:rFonts w:ascii="GHEA Grapalat" w:hAnsi="GHEA Grapalat" w:cs="Sylfaen"/>
          <w:sz w:val="22"/>
          <w:szCs w:val="22"/>
          <w:lang w:val="nl-NL"/>
        </w:rPr>
        <w:t xml:space="preserve"> </w:t>
      </w:r>
      <w:r w:rsidRPr="008F14AD">
        <w:rPr>
          <w:rFonts w:ascii="GHEA Grapalat" w:hAnsi="GHEA Grapalat" w:cs="Sylfaen"/>
          <w:sz w:val="22"/>
          <w:szCs w:val="22"/>
        </w:rPr>
        <w:lastRenderedPageBreak/>
        <w:t>կենտրոնական</w:t>
      </w:r>
      <w:r w:rsidRPr="008F14AD">
        <w:rPr>
          <w:rFonts w:ascii="GHEA Grapalat" w:hAnsi="GHEA Grapalat" w:cs="Sylfaen"/>
          <w:sz w:val="22"/>
          <w:szCs w:val="22"/>
          <w:lang w:val="nl-NL"/>
        </w:rPr>
        <w:t xml:space="preserve"> </w:t>
      </w:r>
      <w:r w:rsidRPr="008F14AD">
        <w:rPr>
          <w:rFonts w:ascii="GHEA Grapalat" w:hAnsi="GHEA Grapalat" w:cs="Sylfaen"/>
          <w:sz w:val="22"/>
          <w:szCs w:val="22"/>
        </w:rPr>
        <w:t>բանկի</w:t>
      </w:r>
      <w:r w:rsidRPr="008F14AD">
        <w:rPr>
          <w:rFonts w:ascii="GHEA Grapalat" w:hAnsi="GHEA Grapalat" w:cs="Sylfaen"/>
          <w:sz w:val="22"/>
          <w:szCs w:val="22"/>
          <w:lang w:val="nl-NL"/>
        </w:rPr>
        <w:t xml:space="preserve"> </w:t>
      </w:r>
      <w:r w:rsidRPr="008F14AD">
        <w:rPr>
          <w:rFonts w:ascii="GHEA Grapalat" w:hAnsi="GHEA Grapalat" w:cs="Sylfaen"/>
          <w:sz w:val="22"/>
          <w:szCs w:val="22"/>
        </w:rPr>
        <w:t>իրավական</w:t>
      </w:r>
      <w:r w:rsidRPr="008F14AD">
        <w:rPr>
          <w:rFonts w:ascii="GHEA Grapalat" w:hAnsi="GHEA Grapalat" w:cs="Sylfaen"/>
          <w:sz w:val="22"/>
          <w:szCs w:val="22"/>
          <w:lang w:val="nl-NL"/>
        </w:rPr>
        <w:t xml:space="preserve"> </w:t>
      </w:r>
      <w:r w:rsidRPr="008F14AD">
        <w:rPr>
          <w:rFonts w:ascii="GHEA Grapalat" w:hAnsi="GHEA Grapalat" w:cs="Sylfaen"/>
          <w:sz w:val="22"/>
          <w:szCs w:val="22"/>
        </w:rPr>
        <w:t>ակտերով</w:t>
      </w:r>
      <w:r w:rsidRPr="008F14AD">
        <w:rPr>
          <w:rFonts w:ascii="GHEA Grapalat" w:hAnsi="GHEA Grapalat" w:cs="Sylfaen"/>
          <w:sz w:val="22"/>
          <w:szCs w:val="22"/>
          <w:lang w:val="nl-NL"/>
        </w:rPr>
        <w:t xml:space="preserve"> </w:t>
      </w:r>
      <w:r w:rsidRPr="008F14AD">
        <w:rPr>
          <w:rFonts w:ascii="GHEA Grapalat" w:hAnsi="GHEA Grapalat" w:cs="Sylfaen"/>
          <w:sz w:val="22"/>
          <w:szCs w:val="22"/>
        </w:rPr>
        <w:t>կենտրոնական</w:t>
      </w:r>
      <w:r w:rsidRPr="008F14AD">
        <w:rPr>
          <w:rFonts w:ascii="GHEA Grapalat" w:hAnsi="GHEA Grapalat" w:cs="Sylfaen"/>
          <w:sz w:val="22"/>
          <w:szCs w:val="22"/>
          <w:lang w:val="nl-NL"/>
        </w:rPr>
        <w:t xml:space="preserve"> </w:t>
      </w:r>
      <w:r w:rsidRPr="008F14AD">
        <w:rPr>
          <w:rFonts w:ascii="GHEA Grapalat" w:hAnsi="GHEA Grapalat" w:cs="Sylfaen"/>
          <w:sz w:val="22"/>
          <w:szCs w:val="22"/>
        </w:rPr>
        <w:t>դեպոզիտարիային</w:t>
      </w:r>
      <w:r w:rsidRPr="008F14AD">
        <w:rPr>
          <w:rFonts w:ascii="GHEA Grapalat" w:hAnsi="GHEA Grapalat" w:cs="Sylfaen"/>
          <w:sz w:val="22"/>
          <w:szCs w:val="22"/>
          <w:lang w:val="nl-NL"/>
        </w:rPr>
        <w:t xml:space="preserve"> </w:t>
      </w:r>
      <w:r w:rsidRPr="008F14AD">
        <w:rPr>
          <w:rFonts w:ascii="GHEA Grapalat" w:hAnsi="GHEA Grapalat" w:cs="Sylfaen"/>
          <w:sz w:val="22"/>
          <w:szCs w:val="22"/>
        </w:rPr>
        <w:t>թույ</w:t>
      </w:r>
      <w:r w:rsidRPr="008F14AD">
        <w:rPr>
          <w:rFonts w:ascii="GHEA Grapalat" w:hAnsi="GHEA Grapalat" w:cs="Sylfaen"/>
          <w:sz w:val="22"/>
          <w:szCs w:val="22"/>
          <w:lang w:val="nl-NL"/>
        </w:rPr>
        <w:softHyphen/>
      </w:r>
      <w:r w:rsidRPr="008F14AD">
        <w:rPr>
          <w:rFonts w:ascii="GHEA Grapalat" w:hAnsi="GHEA Grapalat" w:cs="Sylfaen"/>
          <w:sz w:val="22"/>
          <w:szCs w:val="22"/>
        </w:rPr>
        <w:t>լատրված</w:t>
      </w:r>
      <w:r w:rsidRPr="008F14AD">
        <w:rPr>
          <w:rFonts w:ascii="GHEA Grapalat" w:hAnsi="GHEA Grapalat" w:cs="Sylfaen"/>
          <w:sz w:val="22"/>
          <w:szCs w:val="22"/>
          <w:lang w:val="nl-NL"/>
        </w:rPr>
        <w:t xml:space="preserve"> </w:t>
      </w:r>
      <w:r w:rsidRPr="008F14AD">
        <w:rPr>
          <w:rFonts w:ascii="GHEA Grapalat" w:hAnsi="GHEA Grapalat" w:cs="Sylfaen"/>
          <w:sz w:val="22"/>
          <w:szCs w:val="22"/>
        </w:rPr>
        <w:t>այլ</w:t>
      </w:r>
      <w:r w:rsidRPr="008F14AD">
        <w:rPr>
          <w:rFonts w:ascii="GHEA Grapalat" w:hAnsi="GHEA Grapalat" w:cs="Sylfaen"/>
          <w:sz w:val="22"/>
          <w:szCs w:val="22"/>
          <w:lang w:val="nl-NL"/>
        </w:rPr>
        <w:t xml:space="preserve"> </w:t>
      </w:r>
      <w:r w:rsidRPr="008F14AD">
        <w:rPr>
          <w:rFonts w:ascii="GHEA Grapalat" w:hAnsi="GHEA Grapalat" w:cs="Sylfaen"/>
          <w:sz w:val="22"/>
          <w:szCs w:val="22"/>
        </w:rPr>
        <w:t>ծառայությունների</w:t>
      </w:r>
      <w:r w:rsidRPr="008F14AD">
        <w:rPr>
          <w:rFonts w:ascii="GHEA Grapalat" w:hAnsi="GHEA Grapalat" w:cs="Sylfaen"/>
          <w:sz w:val="22"/>
          <w:szCs w:val="22"/>
          <w:lang w:val="nl-NL"/>
        </w:rPr>
        <w:t xml:space="preserve"> </w:t>
      </w:r>
      <w:r w:rsidRPr="008F14AD">
        <w:rPr>
          <w:rFonts w:ascii="GHEA Grapalat" w:hAnsi="GHEA Grapalat"/>
          <w:sz w:val="22"/>
          <w:szCs w:val="22"/>
          <w:lang w:val="nl-NL"/>
        </w:rPr>
        <w:t>(</w:t>
      </w:r>
      <w:r w:rsidRPr="008F14AD">
        <w:rPr>
          <w:rFonts w:ascii="GHEA Grapalat" w:hAnsi="GHEA Grapalat" w:cs="Sylfaen"/>
          <w:sz w:val="22"/>
          <w:szCs w:val="22"/>
        </w:rPr>
        <w:t>բացառությամբ</w:t>
      </w:r>
      <w:r w:rsidRPr="008F14AD">
        <w:rPr>
          <w:rFonts w:ascii="GHEA Grapalat" w:hAnsi="GHEA Grapalat"/>
          <w:sz w:val="22"/>
          <w:szCs w:val="22"/>
          <w:lang w:val="nl-NL"/>
        </w:rPr>
        <w:t xml:space="preserve"> </w:t>
      </w:r>
      <w:r w:rsidRPr="008F14AD">
        <w:rPr>
          <w:rFonts w:ascii="GHEA Grapalat" w:hAnsi="GHEA Grapalat" w:cs="Sylfaen"/>
          <w:sz w:val="22"/>
          <w:szCs w:val="22"/>
        </w:rPr>
        <w:t>խորհրդատվական</w:t>
      </w:r>
      <w:r w:rsidRPr="008F14AD">
        <w:rPr>
          <w:rFonts w:ascii="GHEA Grapalat" w:hAnsi="GHEA Grapalat"/>
          <w:sz w:val="22"/>
          <w:szCs w:val="22"/>
          <w:lang w:val="nl-NL"/>
        </w:rPr>
        <w:t xml:space="preserve"> </w:t>
      </w:r>
      <w:r w:rsidRPr="008F14AD">
        <w:rPr>
          <w:rFonts w:ascii="GHEA Grapalat" w:hAnsi="GHEA Grapalat" w:cs="Sylfaen"/>
          <w:sz w:val="22"/>
          <w:szCs w:val="22"/>
        </w:rPr>
        <w:t>ծառայությունների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մատու</w:t>
      </w:r>
      <w:r w:rsidRPr="008F14AD">
        <w:rPr>
          <w:rFonts w:ascii="GHEA Grapalat" w:hAnsi="GHEA Grapalat" w:cs="Sylfaen"/>
          <w:sz w:val="22"/>
          <w:szCs w:val="22"/>
          <w:lang w:val="nl-NL"/>
        </w:rPr>
        <w:softHyphen/>
      </w:r>
      <w:r w:rsidRPr="008F14AD">
        <w:rPr>
          <w:rFonts w:ascii="GHEA Grapalat" w:hAnsi="GHEA Grapalat" w:cs="Sylfaen"/>
          <w:sz w:val="22"/>
          <w:szCs w:val="22"/>
        </w:rPr>
        <w:t>ցումը</w:t>
      </w:r>
      <w:r w:rsidRPr="008F14AD">
        <w:rPr>
          <w:rFonts w:ascii="GHEA Grapalat" w:hAnsi="GHEA Grapalat"/>
          <w:sz w:val="22"/>
          <w:szCs w:val="22"/>
          <w:lang w:val="nl-NL"/>
        </w:rPr>
        <w:t xml:space="preserve">, </w:t>
      </w:r>
      <w:r w:rsidRPr="008F14AD">
        <w:rPr>
          <w:rFonts w:ascii="GHEA Grapalat" w:hAnsi="GHEA Grapalat" w:cs="Sylfaen"/>
          <w:sz w:val="22"/>
          <w:szCs w:val="22"/>
        </w:rPr>
        <w:t>ներառյալ՝</w:t>
      </w:r>
      <w:r w:rsidRPr="008F14AD">
        <w:rPr>
          <w:rFonts w:ascii="GHEA Grapalat" w:hAnsi="GHEA Grapalat"/>
          <w:sz w:val="22"/>
          <w:szCs w:val="22"/>
          <w:lang w:val="nl-NL"/>
        </w:rPr>
        <w:t xml:space="preserve"> </w:t>
      </w:r>
      <w:r w:rsidRPr="008F14AD">
        <w:rPr>
          <w:rFonts w:ascii="GHEA Grapalat" w:hAnsi="GHEA Grapalat" w:cs="Sylfaen"/>
          <w:sz w:val="22"/>
          <w:szCs w:val="22"/>
        </w:rPr>
        <w:t>արժեթղթերի</w:t>
      </w:r>
      <w:r w:rsidRPr="008F14AD">
        <w:rPr>
          <w:rFonts w:ascii="GHEA Grapalat" w:hAnsi="GHEA Grapalat"/>
          <w:sz w:val="22"/>
          <w:szCs w:val="22"/>
          <w:lang w:val="nl-NL"/>
        </w:rPr>
        <w:t xml:space="preserve"> </w:t>
      </w:r>
      <w:r w:rsidRPr="008F14AD">
        <w:rPr>
          <w:rFonts w:ascii="GHEA Grapalat" w:hAnsi="GHEA Grapalat" w:cs="Sylfaen"/>
          <w:sz w:val="22"/>
          <w:szCs w:val="22"/>
        </w:rPr>
        <w:t>հաշվարկային</w:t>
      </w:r>
      <w:r w:rsidRPr="008F14AD">
        <w:rPr>
          <w:rFonts w:ascii="GHEA Grapalat" w:hAnsi="GHEA Grapalat"/>
          <w:sz w:val="22"/>
          <w:szCs w:val="22"/>
          <w:lang w:val="nl-NL"/>
        </w:rPr>
        <w:t xml:space="preserve"> </w:t>
      </w:r>
      <w:r w:rsidRPr="008F14AD">
        <w:rPr>
          <w:rFonts w:ascii="GHEA Grapalat" w:hAnsi="GHEA Grapalat" w:cs="Sylfaen"/>
          <w:sz w:val="22"/>
          <w:szCs w:val="22"/>
        </w:rPr>
        <w:t>համակարգի</w:t>
      </w:r>
      <w:r w:rsidRPr="008F14AD">
        <w:rPr>
          <w:rFonts w:ascii="GHEA Grapalat" w:hAnsi="GHEA Grapalat"/>
          <w:sz w:val="22"/>
          <w:szCs w:val="22"/>
          <w:lang w:val="nl-NL"/>
        </w:rPr>
        <w:t xml:space="preserve"> </w:t>
      </w:r>
      <w:r w:rsidRPr="008F14AD">
        <w:rPr>
          <w:rFonts w:ascii="GHEA Grapalat" w:hAnsi="GHEA Grapalat" w:cs="Sylfaen"/>
          <w:sz w:val="22"/>
          <w:szCs w:val="22"/>
        </w:rPr>
        <w:t>անդամի</w:t>
      </w:r>
      <w:r w:rsidRPr="008F14AD">
        <w:rPr>
          <w:rFonts w:ascii="GHEA Grapalat" w:hAnsi="GHEA Grapalat"/>
          <w:sz w:val="22"/>
          <w:szCs w:val="22"/>
          <w:lang w:val="nl-NL"/>
        </w:rPr>
        <w:t xml:space="preserve"> </w:t>
      </w:r>
      <w:r w:rsidRPr="008F14AD">
        <w:rPr>
          <w:rFonts w:ascii="GHEA Grapalat" w:hAnsi="GHEA Grapalat" w:cs="Sylfaen"/>
          <w:sz w:val="22"/>
          <w:szCs w:val="22"/>
        </w:rPr>
        <w:t>կողմից</w:t>
      </w:r>
      <w:r w:rsidRPr="008F14AD">
        <w:rPr>
          <w:rFonts w:ascii="GHEA Grapalat" w:hAnsi="GHEA Grapalat"/>
          <w:sz w:val="22"/>
          <w:szCs w:val="22"/>
          <w:lang w:val="nl-NL"/>
        </w:rPr>
        <w:t xml:space="preserve"> </w:t>
      </w:r>
      <w:r w:rsidRPr="008F14AD">
        <w:rPr>
          <w:rFonts w:ascii="GHEA Grapalat" w:hAnsi="GHEA Grapalat" w:cs="Sylfaen"/>
          <w:sz w:val="22"/>
          <w:szCs w:val="22"/>
        </w:rPr>
        <w:t>այդ</w:t>
      </w:r>
      <w:r w:rsidRPr="008F14AD">
        <w:rPr>
          <w:rFonts w:ascii="GHEA Grapalat" w:hAnsi="GHEA Grapalat"/>
          <w:sz w:val="22"/>
          <w:szCs w:val="22"/>
          <w:lang w:val="nl-NL"/>
        </w:rPr>
        <w:t xml:space="preserve"> </w:t>
      </w:r>
      <w:r w:rsidRPr="008F14AD">
        <w:rPr>
          <w:rFonts w:ascii="GHEA Grapalat" w:hAnsi="GHEA Grapalat" w:cs="Sylfaen"/>
          <w:sz w:val="22"/>
          <w:szCs w:val="22"/>
        </w:rPr>
        <w:t>ծառա</w:t>
      </w:r>
      <w:r w:rsidRPr="008F14AD">
        <w:rPr>
          <w:rFonts w:ascii="GHEA Grapalat" w:hAnsi="GHEA Grapalat" w:cs="Sylfaen"/>
          <w:sz w:val="22"/>
          <w:szCs w:val="22"/>
          <w:lang w:val="nl-NL"/>
        </w:rPr>
        <w:softHyphen/>
      </w:r>
      <w:r w:rsidRPr="008F14AD">
        <w:rPr>
          <w:rFonts w:ascii="GHEA Grapalat" w:hAnsi="GHEA Grapalat" w:cs="Sylfaen"/>
          <w:sz w:val="22"/>
          <w:szCs w:val="22"/>
        </w:rPr>
        <w:t>յությունների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միջնորդավորման</w:t>
      </w:r>
      <w:r w:rsidRPr="008F14AD">
        <w:rPr>
          <w:rFonts w:ascii="GHEA Grapalat" w:hAnsi="GHEA Grapalat"/>
          <w:sz w:val="22"/>
          <w:szCs w:val="22"/>
          <w:lang w:val="nl-NL"/>
        </w:rPr>
        <w:t xml:space="preserve"> </w:t>
      </w:r>
      <w:r w:rsidRPr="008F14AD">
        <w:rPr>
          <w:rFonts w:ascii="GHEA Grapalat" w:hAnsi="GHEA Grapalat" w:cs="Sylfaen"/>
          <w:sz w:val="22"/>
          <w:szCs w:val="22"/>
        </w:rPr>
        <w:t>ծառայությունների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մատուցումը</w:t>
      </w:r>
      <w:r w:rsidRPr="008F14AD">
        <w:rPr>
          <w:rFonts w:ascii="GHEA Grapalat" w:hAnsi="GHEA Grapalat"/>
          <w:sz w:val="22"/>
          <w:szCs w:val="22"/>
          <w:lang w:val="nl-NL"/>
        </w:rPr>
        <w:t>,</w:t>
      </w:r>
    </w:p>
    <w:p w:rsidR="00526E78" w:rsidRPr="008F14AD" w:rsidRDefault="00526E78" w:rsidP="00526E78">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proofErr w:type="gramStart"/>
      <w:r w:rsidRPr="008F14AD">
        <w:rPr>
          <w:rFonts w:ascii="GHEA Grapalat" w:hAnsi="GHEA Grapalat" w:cs="Sylfaen"/>
          <w:sz w:val="22"/>
          <w:szCs w:val="22"/>
        </w:rPr>
        <w:t>շուկա</w:t>
      </w:r>
      <w:proofErr w:type="gramEnd"/>
      <w:r w:rsidRPr="008F14AD">
        <w:rPr>
          <w:rFonts w:ascii="GHEA Grapalat" w:hAnsi="GHEA Grapalat"/>
          <w:sz w:val="22"/>
          <w:szCs w:val="22"/>
          <w:lang w:val="nl-NL"/>
        </w:rPr>
        <w:t xml:space="preserve"> </w:t>
      </w:r>
      <w:r w:rsidRPr="008F14AD">
        <w:rPr>
          <w:rFonts w:ascii="GHEA Grapalat" w:hAnsi="GHEA Grapalat" w:cs="Sylfaen"/>
          <w:sz w:val="22"/>
          <w:szCs w:val="22"/>
        </w:rPr>
        <w:t>ստեղծողի</w:t>
      </w:r>
      <w:r w:rsidRPr="008F14AD">
        <w:rPr>
          <w:rFonts w:ascii="GHEA Grapalat" w:hAnsi="GHEA Grapalat"/>
          <w:sz w:val="22"/>
          <w:szCs w:val="22"/>
          <w:lang w:val="nl-NL"/>
        </w:rPr>
        <w:t xml:space="preserve"> </w:t>
      </w:r>
      <w:r w:rsidRPr="008F14AD">
        <w:rPr>
          <w:rFonts w:ascii="GHEA Grapalat" w:hAnsi="GHEA Grapalat" w:cs="Sylfaen"/>
          <w:sz w:val="22"/>
          <w:szCs w:val="22"/>
        </w:rPr>
        <w:t>կարգավիճակով</w:t>
      </w:r>
      <w:r w:rsidRPr="008F14AD">
        <w:rPr>
          <w:rFonts w:ascii="GHEA Grapalat" w:hAnsi="GHEA Grapalat"/>
          <w:sz w:val="22"/>
          <w:szCs w:val="22"/>
          <w:lang w:val="nl-NL"/>
        </w:rPr>
        <w:t xml:space="preserve"> </w:t>
      </w:r>
      <w:r w:rsidRPr="008F14AD">
        <w:rPr>
          <w:rFonts w:ascii="GHEA Grapalat" w:hAnsi="GHEA Grapalat" w:cs="Sylfaen"/>
          <w:sz w:val="22"/>
          <w:szCs w:val="22"/>
        </w:rPr>
        <w:t>արժեթղթերի</w:t>
      </w:r>
      <w:r w:rsidRPr="008F14AD">
        <w:rPr>
          <w:rFonts w:ascii="GHEA Grapalat" w:hAnsi="GHEA Grapalat"/>
          <w:sz w:val="22"/>
          <w:szCs w:val="22"/>
          <w:lang w:val="nl-NL"/>
        </w:rPr>
        <w:t xml:space="preserve"> </w:t>
      </w:r>
      <w:r w:rsidRPr="008F14AD">
        <w:rPr>
          <w:rFonts w:ascii="GHEA Grapalat" w:hAnsi="GHEA Grapalat" w:cs="Sylfaen"/>
          <w:sz w:val="22"/>
          <w:szCs w:val="22"/>
        </w:rPr>
        <w:t>երկկողմանի</w:t>
      </w:r>
      <w:r w:rsidRPr="008F14AD">
        <w:rPr>
          <w:rFonts w:ascii="GHEA Grapalat" w:hAnsi="GHEA Grapalat"/>
          <w:sz w:val="22"/>
          <w:szCs w:val="22"/>
          <w:lang w:val="nl-NL"/>
        </w:rPr>
        <w:t xml:space="preserve"> </w:t>
      </w:r>
      <w:r w:rsidRPr="008F14AD">
        <w:rPr>
          <w:rFonts w:ascii="GHEA Grapalat" w:hAnsi="GHEA Grapalat" w:cs="Sylfaen"/>
          <w:sz w:val="22"/>
          <w:szCs w:val="22"/>
        </w:rPr>
        <w:t>գնանշման</w:t>
      </w:r>
      <w:r w:rsidRPr="008F14AD">
        <w:rPr>
          <w:rFonts w:ascii="GHEA Grapalat" w:hAnsi="GHEA Grapalat"/>
          <w:sz w:val="22"/>
          <w:szCs w:val="22"/>
          <w:lang w:val="nl-NL"/>
        </w:rPr>
        <w:t xml:space="preserve"> </w:t>
      </w:r>
      <w:r w:rsidRPr="008F14AD">
        <w:rPr>
          <w:rFonts w:ascii="GHEA Grapalat" w:hAnsi="GHEA Grapalat" w:cs="Sylfaen"/>
          <w:sz w:val="22"/>
          <w:szCs w:val="22"/>
        </w:rPr>
        <w:t>ապա</w:t>
      </w:r>
      <w:r w:rsidRPr="008F14AD">
        <w:rPr>
          <w:rFonts w:ascii="GHEA Grapalat" w:hAnsi="GHEA Grapalat" w:cs="Sylfaen"/>
          <w:sz w:val="22"/>
          <w:szCs w:val="22"/>
          <w:lang w:val="nl-NL"/>
        </w:rPr>
        <w:softHyphen/>
      </w:r>
      <w:r w:rsidRPr="008F14AD">
        <w:rPr>
          <w:rFonts w:ascii="GHEA Grapalat" w:hAnsi="GHEA Grapalat" w:cs="Sylfaen"/>
          <w:sz w:val="22"/>
          <w:szCs w:val="22"/>
        </w:rPr>
        <w:t>հով</w:t>
      </w:r>
      <w:r w:rsidRPr="008F14AD">
        <w:rPr>
          <w:rFonts w:ascii="GHEA Grapalat" w:hAnsi="GHEA Grapalat" w:cs="Sylfaen"/>
          <w:sz w:val="22"/>
          <w:szCs w:val="22"/>
          <w:lang w:val="nl-NL"/>
        </w:rPr>
        <w:softHyphen/>
      </w:r>
      <w:r w:rsidRPr="008F14AD">
        <w:rPr>
          <w:rFonts w:ascii="GHEA Grapalat" w:hAnsi="GHEA Grapalat" w:cs="Sylfaen"/>
          <w:sz w:val="22"/>
          <w:szCs w:val="22"/>
        </w:rPr>
        <w:t>ման</w:t>
      </w:r>
      <w:r w:rsidRPr="008F14AD">
        <w:rPr>
          <w:rFonts w:ascii="GHEA Grapalat" w:hAnsi="GHEA Grapalat"/>
          <w:sz w:val="22"/>
          <w:szCs w:val="22"/>
          <w:lang w:val="nl-NL"/>
        </w:rPr>
        <w:t xml:space="preserve"> </w:t>
      </w:r>
      <w:r w:rsidRPr="008F14AD">
        <w:rPr>
          <w:rFonts w:ascii="GHEA Grapalat" w:hAnsi="GHEA Grapalat" w:cs="Sylfaen"/>
          <w:sz w:val="22"/>
          <w:szCs w:val="22"/>
        </w:rPr>
        <w:t>ծառայությունների</w:t>
      </w:r>
      <w:r w:rsidRPr="008F14AD">
        <w:rPr>
          <w:rFonts w:ascii="GHEA Grapalat" w:hAnsi="GHEA Grapalat"/>
          <w:sz w:val="22"/>
          <w:szCs w:val="22"/>
          <w:lang w:val="nl-NL"/>
        </w:rPr>
        <w:t xml:space="preserve"> </w:t>
      </w:r>
      <w:r w:rsidRPr="008F14AD">
        <w:rPr>
          <w:rFonts w:ascii="GHEA Grapalat" w:hAnsi="GHEA Grapalat" w:cs="Sylfaen"/>
          <w:sz w:val="22"/>
          <w:szCs w:val="22"/>
        </w:rPr>
        <w:t>մատուցումը</w:t>
      </w:r>
      <w:r w:rsidRPr="008F14AD">
        <w:rPr>
          <w:rFonts w:ascii="GHEA Grapalat" w:hAnsi="GHEA Grapalat" w:cs="Tahoma"/>
          <w:sz w:val="22"/>
          <w:szCs w:val="22"/>
        </w:rPr>
        <w:t>։</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2020 թվականի հունիսի </w:t>
      </w:r>
      <w:r w:rsidRPr="008F14AD">
        <w:rPr>
          <w:rFonts w:ascii="GHEA Grapalat" w:hAnsi="GHEA Grapalat" w:cs="GHEA Grapalat"/>
          <w:sz w:val="22"/>
          <w:szCs w:val="22"/>
          <w:lang w:val="nl-NL"/>
        </w:rPr>
        <w:t>16</w:t>
      </w:r>
      <w:r w:rsidRPr="008F14AD">
        <w:rPr>
          <w:rFonts w:ascii="GHEA Grapalat" w:hAnsi="GHEA Grapalat" w:cs="GHEA Grapalat"/>
          <w:sz w:val="22"/>
          <w:szCs w:val="22"/>
        </w:rPr>
        <w:t>-ին ՀՀ Ազգային Ժողովի կողմից ընդունված` «Հայաս</w:t>
      </w:r>
      <w:r w:rsidRPr="008F14AD">
        <w:rPr>
          <w:rFonts w:ascii="GHEA Grapalat" w:hAnsi="GHEA Grapalat" w:cs="GHEA Grapalat"/>
          <w:sz w:val="22"/>
          <w:szCs w:val="22"/>
        </w:rPr>
        <w:softHyphen/>
        <w:t>տանի Հանրապետության հարկային օրենսգրքում փոփոխություններ</w:t>
      </w:r>
      <w:r w:rsidRPr="008F14AD">
        <w:rPr>
          <w:rFonts w:ascii="GHEA Grapalat" w:hAnsi="GHEA Grapalat" w:cs="GHEA Grapalat"/>
          <w:sz w:val="22"/>
          <w:szCs w:val="22"/>
          <w:lang w:val="nl-NL"/>
        </w:rPr>
        <w:t xml:space="preserve"> </w:t>
      </w:r>
      <w:r w:rsidRPr="008F14AD">
        <w:rPr>
          <w:rFonts w:ascii="GHEA Grapalat" w:hAnsi="GHEA Grapalat" w:cs="GHEA Grapalat"/>
          <w:sz w:val="22"/>
          <w:szCs w:val="22"/>
        </w:rPr>
        <w:t>և լրացումներ կատա</w:t>
      </w:r>
      <w:r w:rsidRPr="008F14AD">
        <w:rPr>
          <w:rFonts w:ascii="GHEA Grapalat" w:hAnsi="GHEA Grapalat" w:cs="GHEA Grapalat"/>
          <w:sz w:val="22"/>
          <w:szCs w:val="22"/>
          <w:lang w:val="de-AT"/>
        </w:rPr>
        <w:softHyphen/>
      </w:r>
      <w:r w:rsidRPr="008F14AD">
        <w:rPr>
          <w:rFonts w:ascii="GHEA Grapalat" w:hAnsi="GHEA Grapalat" w:cs="GHEA Grapalat"/>
          <w:sz w:val="22"/>
          <w:szCs w:val="22"/>
        </w:rPr>
        <w:t>րելու</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մասին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ՀՀ</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ՀՕ</w:t>
      </w:r>
      <w:r w:rsidRPr="008F14AD">
        <w:rPr>
          <w:rFonts w:ascii="GHEA Grapalat" w:hAnsi="GHEA Grapalat" w:cs="GHEA Grapalat"/>
          <w:sz w:val="22"/>
          <w:szCs w:val="22"/>
          <w:lang w:val="de-AT"/>
        </w:rPr>
        <w:noBreakHyphen/>
      </w:r>
      <w:r w:rsidRPr="008F14AD">
        <w:rPr>
          <w:rFonts w:ascii="GHEA Grapalat" w:hAnsi="GHEA Grapalat" w:cs="GHEA Grapalat"/>
          <w:sz w:val="22"/>
          <w:szCs w:val="22"/>
          <w:lang w:val="nl-NL"/>
        </w:rPr>
        <w:t>3</w:t>
      </w:r>
      <w:r w:rsidRPr="008F14AD">
        <w:rPr>
          <w:rFonts w:ascii="GHEA Grapalat" w:hAnsi="GHEA Grapalat" w:cs="GHEA Grapalat"/>
          <w:sz w:val="22"/>
          <w:szCs w:val="22"/>
          <w:lang w:val="de-AT"/>
        </w:rPr>
        <w:t>2</w:t>
      </w:r>
      <w:r w:rsidRPr="008F14AD">
        <w:rPr>
          <w:rFonts w:ascii="GHEA Grapalat" w:hAnsi="GHEA Grapalat" w:cs="GHEA Grapalat"/>
          <w:sz w:val="22"/>
          <w:szCs w:val="22"/>
          <w:lang w:val="nl-NL"/>
        </w:rPr>
        <w:t>1</w:t>
      </w:r>
      <w:r w:rsidRPr="008F14AD">
        <w:rPr>
          <w:rFonts w:ascii="GHEA Grapalat" w:hAnsi="GHEA Grapalat" w:cs="GHEA Grapalat"/>
          <w:sz w:val="22"/>
          <w:szCs w:val="22"/>
          <w:lang w:val="de-AT"/>
        </w:rPr>
        <w:t>-</w:t>
      </w:r>
      <w:r w:rsidRPr="008F14AD">
        <w:rPr>
          <w:rFonts w:ascii="GHEA Grapalat" w:hAnsi="GHEA Grapalat" w:cs="GHEA Grapalat"/>
          <w:sz w:val="22"/>
          <w:szCs w:val="22"/>
        </w:rPr>
        <w:t>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օրեն</w:t>
      </w:r>
      <w:r w:rsidRPr="008F14AD">
        <w:rPr>
          <w:rFonts w:ascii="GHEA Grapalat" w:hAnsi="GHEA Grapalat" w:cs="GHEA Grapalat"/>
          <w:sz w:val="22"/>
          <w:szCs w:val="22"/>
          <w:lang w:val="de-AT"/>
        </w:rPr>
        <w:softHyphen/>
      </w:r>
      <w:r w:rsidRPr="008F14AD">
        <w:rPr>
          <w:rFonts w:ascii="GHEA Grapalat" w:hAnsi="GHEA Grapalat" w:cs="GHEA Grapalat"/>
          <w:sz w:val="22"/>
          <w:szCs w:val="22"/>
        </w:rPr>
        <w:t>քով</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ուժի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մեջ</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մտել</w:t>
      </w:r>
      <w:r w:rsidRPr="008F14AD">
        <w:rPr>
          <w:rFonts w:ascii="GHEA Grapalat" w:hAnsi="GHEA Grapalat" w:cs="GHEA Grapalat"/>
          <w:sz w:val="22"/>
          <w:szCs w:val="22"/>
          <w:lang w:val="de-AT"/>
        </w:rPr>
        <w:t xml:space="preserve"> 2020 </w:t>
      </w:r>
      <w:r w:rsidRPr="008F14AD">
        <w:rPr>
          <w:rFonts w:ascii="GHEA Grapalat" w:hAnsi="GHEA Grapalat" w:cs="GHEA Grapalat"/>
          <w:sz w:val="22"/>
          <w:szCs w:val="22"/>
        </w:rPr>
        <w:t>թվականի</w:t>
      </w:r>
      <w:r w:rsidRPr="008F14AD">
        <w:rPr>
          <w:rFonts w:ascii="GHEA Grapalat" w:hAnsi="GHEA Grapalat" w:cs="GHEA Grapalat"/>
          <w:sz w:val="22"/>
          <w:szCs w:val="22"/>
          <w:lang w:val="nl-NL"/>
        </w:rPr>
        <w:t xml:space="preserve"> </w:t>
      </w:r>
      <w:r w:rsidRPr="008F14AD">
        <w:rPr>
          <w:rFonts w:ascii="GHEA Grapalat" w:hAnsi="GHEA Grapalat" w:cs="GHEA Grapalat"/>
          <w:sz w:val="22"/>
          <w:szCs w:val="22"/>
        </w:rPr>
        <w:t>հուլիսի</w:t>
      </w:r>
      <w:r w:rsidRPr="008F14AD">
        <w:rPr>
          <w:rFonts w:ascii="GHEA Grapalat" w:hAnsi="GHEA Grapalat" w:cs="GHEA Grapalat"/>
          <w:sz w:val="22"/>
          <w:szCs w:val="22"/>
          <w:lang w:val="de-AT"/>
        </w:rPr>
        <w:t xml:space="preserve"> 1-</w:t>
      </w:r>
      <w:r w:rsidRPr="008F14AD">
        <w:rPr>
          <w:rFonts w:ascii="GHEA Grapalat" w:hAnsi="GHEA Grapalat" w:cs="GHEA Grapalat"/>
          <w:sz w:val="22"/>
          <w:szCs w:val="22"/>
        </w:rPr>
        <w:t>ից</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սահմանվել</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որ</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ԱԱՀ</w:t>
      </w:r>
      <w:r w:rsidRPr="008F14AD">
        <w:rPr>
          <w:rFonts w:ascii="GHEA Grapalat" w:hAnsi="GHEA Grapalat" w:cs="GHEA Grapalat"/>
          <w:sz w:val="22"/>
          <w:szCs w:val="22"/>
          <w:lang w:val="de-AT"/>
        </w:rPr>
        <w:t>-</w:t>
      </w:r>
      <w:r w:rsidRPr="008F14AD">
        <w:rPr>
          <w:rFonts w:ascii="GHEA Grapalat" w:hAnsi="GHEA Grapalat" w:cs="GHEA Grapalat"/>
          <w:sz w:val="22"/>
          <w:szCs w:val="22"/>
        </w:rPr>
        <w:t>ից</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ազատվում</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են՝</w:t>
      </w:r>
    </w:p>
    <w:p w:rsidR="00526E78" w:rsidRPr="008F14AD" w:rsidRDefault="00526E78" w:rsidP="00526E78">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8F14AD">
        <w:rPr>
          <w:rFonts w:ascii="GHEA Grapalat" w:hAnsi="GHEA Grapalat"/>
          <w:sz w:val="22"/>
          <w:szCs w:val="22"/>
          <w:lang w:val="nl-NL"/>
        </w:rPr>
        <w:t>բանկերի, վարկային կազմակերպությունների և այլ հարկ վճարողների կողմից վարկերի գույքի լիզինգով</w:t>
      </w:r>
      <w:r w:rsidRPr="008F14AD">
        <w:rPr>
          <w:rFonts w:ascii="GHEA Grapalat" w:hAnsi="GHEA Grapalat"/>
          <w:sz w:val="22"/>
          <w:szCs w:val="22"/>
          <w:lang w:val="de-AT"/>
        </w:rPr>
        <w:t xml:space="preserve"> (</w:t>
      </w:r>
      <w:r w:rsidRPr="008F14AD">
        <w:rPr>
          <w:rFonts w:ascii="GHEA Grapalat" w:hAnsi="GHEA Grapalat"/>
          <w:sz w:val="22"/>
          <w:szCs w:val="22"/>
          <w:lang w:val="nl-NL"/>
        </w:rPr>
        <w:t>տարատեսակներով</w:t>
      </w:r>
      <w:r w:rsidRPr="008F14AD">
        <w:rPr>
          <w:rFonts w:ascii="GHEA Grapalat" w:hAnsi="GHEA Grapalat"/>
          <w:sz w:val="22"/>
          <w:szCs w:val="22"/>
          <w:lang w:val="de-AT"/>
        </w:rPr>
        <w:t>)</w:t>
      </w:r>
      <w:r w:rsidRPr="008F14AD">
        <w:rPr>
          <w:rFonts w:ascii="GHEA Grapalat" w:hAnsi="GHEA Grapalat"/>
          <w:sz w:val="22"/>
          <w:szCs w:val="22"/>
          <w:lang w:val="nl-NL"/>
        </w:rPr>
        <w:t xml:space="preserve"> տրամադրման ծառայությունների մատուցումը, </w:t>
      </w:r>
    </w:p>
    <w:p w:rsidR="00526E78" w:rsidRPr="008F14AD" w:rsidRDefault="00526E78" w:rsidP="00526E78">
      <w:pPr>
        <w:pStyle w:val="NormalWeb"/>
        <w:numPr>
          <w:ilvl w:val="0"/>
          <w:numId w:val="10"/>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8F14AD">
        <w:rPr>
          <w:rFonts w:ascii="GHEA Grapalat" w:hAnsi="GHEA Grapalat"/>
          <w:sz w:val="22"/>
          <w:szCs w:val="22"/>
          <w:lang w:val="nl-NL"/>
        </w:rPr>
        <w:t xml:space="preserve">բանկերի և վարկային կազմակերպությունների կողմից լիզինգի </w:t>
      </w:r>
      <w:r w:rsidRPr="008F14AD">
        <w:rPr>
          <w:rFonts w:ascii="GHEA Grapalat" w:hAnsi="GHEA Grapalat"/>
          <w:sz w:val="22"/>
          <w:szCs w:val="22"/>
          <w:lang w:val="de-AT"/>
        </w:rPr>
        <w:t>(</w:t>
      </w:r>
      <w:r w:rsidRPr="008F14AD">
        <w:rPr>
          <w:rFonts w:ascii="GHEA Grapalat" w:hAnsi="GHEA Grapalat"/>
          <w:sz w:val="22"/>
          <w:szCs w:val="22"/>
          <w:lang w:val="nl-NL"/>
        </w:rPr>
        <w:t>տարատեսակների</w:t>
      </w:r>
      <w:r w:rsidRPr="008F14AD">
        <w:rPr>
          <w:rFonts w:ascii="GHEA Grapalat" w:hAnsi="GHEA Grapalat"/>
          <w:sz w:val="22"/>
          <w:szCs w:val="22"/>
          <w:lang w:val="de-AT"/>
        </w:rPr>
        <w:t>)</w:t>
      </w:r>
      <w:r w:rsidRPr="008F14AD">
        <w:rPr>
          <w:rFonts w:ascii="GHEA Grapalat" w:hAnsi="GHEA Grapalat"/>
          <w:sz w:val="22"/>
          <w:szCs w:val="22"/>
          <w:lang w:val="nl-NL"/>
        </w:rPr>
        <w:t xml:space="preserve"> </w:t>
      </w:r>
      <w:r w:rsidRPr="008F14AD">
        <w:rPr>
          <w:rFonts w:ascii="GHEA Grapalat" w:hAnsi="GHEA Grapalat" w:cs="Sylfaen"/>
          <w:sz w:val="22"/>
          <w:szCs w:val="22"/>
        </w:rPr>
        <w:t>ծառայության</w:t>
      </w:r>
      <w:r w:rsidRPr="008F14AD">
        <w:rPr>
          <w:rFonts w:ascii="GHEA Grapalat" w:hAnsi="GHEA Grapalat" w:cs="Sylfaen"/>
          <w:sz w:val="22"/>
          <w:szCs w:val="22"/>
          <w:lang w:val="nl-NL"/>
        </w:rPr>
        <w:t xml:space="preserve"> </w:t>
      </w:r>
      <w:r w:rsidRPr="008F14AD">
        <w:rPr>
          <w:rFonts w:ascii="GHEA Grapalat" w:hAnsi="GHEA Grapalat" w:cs="Sylfaen"/>
          <w:sz w:val="22"/>
          <w:szCs w:val="22"/>
        </w:rPr>
        <w:t>մատուցումը</w:t>
      </w:r>
      <w:r w:rsidRPr="008F14AD">
        <w:rPr>
          <w:rFonts w:ascii="GHEA Grapalat" w:hAnsi="GHEA Grapalat" w:cs="Sylfaen"/>
          <w:sz w:val="22"/>
          <w:szCs w:val="22"/>
          <w:lang w:val="nl-NL"/>
        </w:rPr>
        <w:t xml:space="preserve">, </w:t>
      </w:r>
      <w:r w:rsidRPr="008F14AD">
        <w:rPr>
          <w:rFonts w:ascii="GHEA Grapalat" w:hAnsi="GHEA Grapalat" w:cs="Sylfaen"/>
          <w:sz w:val="22"/>
          <w:szCs w:val="22"/>
        </w:rPr>
        <w:t>եթե</w:t>
      </w:r>
      <w:r w:rsidRPr="008F14AD">
        <w:rPr>
          <w:rFonts w:ascii="GHEA Grapalat" w:hAnsi="GHEA Grapalat" w:cs="Sylfaen"/>
          <w:sz w:val="22"/>
          <w:szCs w:val="22"/>
          <w:lang w:val="nl-NL"/>
        </w:rPr>
        <w:t xml:space="preserve"> </w:t>
      </w:r>
      <w:r w:rsidRPr="008F14AD">
        <w:rPr>
          <w:rFonts w:ascii="GHEA Grapalat" w:hAnsi="GHEA Grapalat"/>
          <w:sz w:val="22"/>
          <w:szCs w:val="22"/>
          <w:lang w:val="nl-NL"/>
        </w:rPr>
        <w:t xml:space="preserve">լիզինգի </w:t>
      </w:r>
      <w:r w:rsidRPr="008F14AD">
        <w:rPr>
          <w:rFonts w:ascii="GHEA Grapalat" w:hAnsi="GHEA Grapalat"/>
          <w:sz w:val="22"/>
          <w:szCs w:val="22"/>
          <w:lang w:val="de-AT"/>
        </w:rPr>
        <w:t>(</w:t>
      </w:r>
      <w:r w:rsidRPr="008F14AD">
        <w:rPr>
          <w:rFonts w:ascii="GHEA Grapalat" w:hAnsi="GHEA Grapalat"/>
          <w:sz w:val="22"/>
          <w:szCs w:val="22"/>
          <w:lang w:val="nl-NL"/>
        </w:rPr>
        <w:t>տարատեսակների</w:t>
      </w:r>
      <w:r w:rsidRPr="008F14AD">
        <w:rPr>
          <w:rFonts w:ascii="GHEA Grapalat" w:hAnsi="GHEA Grapalat"/>
          <w:sz w:val="22"/>
          <w:szCs w:val="22"/>
          <w:lang w:val="de-AT"/>
        </w:rPr>
        <w:t>) պայմանագրով չի նախատեսվում, որ մինչև պայմանագրի գործողության ժամկետի ավարտը լիզինգի առարկայի նկատմամբ սեփականության իրավունքը կարող է անցնել վարձակալին:</w:t>
      </w:r>
      <w:r w:rsidRPr="008F14AD">
        <w:rPr>
          <w:rFonts w:ascii="GHEA Grapalat" w:hAnsi="GHEA Grapalat"/>
          <w:sz w:val="22"/>
          <w:szCs w:val="22"/>
          <w:lang w:val="nl-NL"/>
        </w:rPr>
        <w:t xml:space="preserve"> </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de-AT"/>
        </w:rPr>
      </w:pPr>
      <w:r w:rsidRPr="008F14AD">
        <w:rPr>
          <w:rFonts w:ascii="GHEA Grapalat" w:hAnsi="GHEA Grapalat" w:cs="GHEA Grapalat"/>
          <w:sz w:val="22"/>
          <w:szCs w:val="22"/>
        </w:rPr>
        <w:t>2021 թվականի մարտի 4-ին ՀՀ Ազգային Ժողովի կող</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մից ընդունված` «Կազմակերպությունների և անհատ ձեռնարկատերերի կողմից ներմուծվող՝ ակցիզային հարկով հարկման ոչ ենթակա այն ապրանքների ցանկը հաստատելու մասին, որոնց ներմուծումն ազատված է ավելացված արժեքի հարկից» օրենքում փոփոխություններ և լրացումներ կատարելու մասին» ՀՀ</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ՀՕ</w:t>
      </w:r>
      <w:r w:rsidRPr="008F14AD">
        <w:rPr>
          <w:rFonts w:ascii="GHEA Grapalat" w:hAnsi="GHEA Grapalat" w:cs="GHEA Grapalat"/>
          <w:sz w:val="22"/>
          <w:szCs w:val="22"/>
          <w:lang w:val="de-AT"/>
        </w:rPr>
        <w:noBreakHyphen/>
        <w:t>85-</w:t>
      </w:r>
      <w:r w:rsidRPr="008F14AD">
        <w:rPr>
          <w:rFonts w:ascii="GHEA Grapalat" w:hAnsi="GHEA Grapalat" w:cs="GHEA Grapalat"/>
          <w:sz w:val="22"/>
          <w:szCs w:val="22"/>
        </w:rPr>
        <w:t>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օրեն</w:t>
      </w:r>
      <w:r w:rsidRPr="008F14AD">
        <w:rPr>
          <w:rFonts w:ascii="GHEA Grapalat" w:hAnsi="GHEA Grapalat" w:cs="GHEA Grapalat"/>
          <w:sz w:val="22"/>
          <w:szCs w:val="22"/>
          <w:lang w:val="de-AT"/>
        </w:rPr>
        <w:softHyphen/>
      </w:r>
      <w:r w:rsidRPr="008F14AD">
        <w:rPr>
          <w:rFonts w:ascii="GHEA Grapalat" w:hAnsi="GHEA Grapalat" w:cs="GHEA Grapalat"/>
          <w:sz w:val="22"/>
          <w:szCs w:val="22"/>
        </w:rPr>
        <w:t>քով</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ուժի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մեջ</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մտել</w:t>
      </w:r>
      <w:r w:rsidRPr="008F14AD">
        <w:rPr>
          <w:rFonts w:ascii="GHEA Grapalat" w:hAnsi="GHEA Grapalat" w:cs="GHEA Grapalat"/>
          <w:sz w:val="22"/>
          <w:szCs w:val="22"/>
          <w:lang w:val="de-AT"/>
        </w:rPr>
        <w:t xml:space="preserve"> 2021 </w:t>
      </w:r>
      <w:r w:rsidRPr="008F14AD">
        <w:rPr>
          <w:rFonts w:ascii="GHEA Grapalat" w:hAnsi="GHEA Grapalat" w:cs="GHEA Grapalat"/>
          <w:sz w:val="22"/>
          <w:szCs w:val="22"/>
        </w:rPr>
        <w:t>թվականի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մարտի</w:t>
      </w:r>
      <w:r w:rsidRPr="008F14AD">
        <w:rPr>
          <w:rFonts w:ascii="GHEA Grapalat" w:hAnsi="GHEA Grapalat" w:cs="GHEA Grapalat"/>
          <w:sz w:val="22"/>
          <w:szCs w:val="22"/>
          <w:lang w:val="de-AT"/>
        </w:rPr>
        <w:t xml:space="preserve"> 28-</w:t>
      </w:r>
      <w:r w:rsidRPr="008F14AD">
        <w:rPr>
          <w:rFonts w:ascii="GHEA Grapalat" w:hAnsi="GHEA Grapalat" w:cs="GHEA Grapalat"/>
          <w:sz w:val="22"/>
          <w:szCs w:val="22"/>
        </w:rPr>
        <w:t>ից</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ընդլայնվել</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 այն ապրանքների ցանկը</w:t>
      </w:r>
      <w:r w:rsidRPr="008F14AD">
        <w:rPr>
          <w:rFonts w:ascii="GHEA Grapalat" w:hAnsi="GHEA Grapalat" w:cs="GHEA Grapalat"/>
          <w:sz w:val="22"/>
          <w:szCs w:val="22"/>
          <w:lang w:val="de-AT"/>
        </w:rPr>
        <w:t>, որոնց ներմուծում</w:t>
      </w:r>
      <w:r w:rsidR="007D3AD4" w:rsidRPr="008F14AD">
        <w:rPr>
          <w:rFonts w:ascii="GHEA Grapalat" w:hAnsi="GHEA Grapalat" w:cs="GHEA Grapalat"/>
          <w:sz w:val="22"/>
          <w:szCs w:val="22"/>
          <w:lang w:val="de-AT"/>
        </w:rPr>
        <w:t>ն</w:t>
      </w:r>
      <w:r w:rsidRPr="008F14AD">
        <w:rPr>
          <w:rFonts w:ascii="GHEA Grapalat" w:hAnsi="GHEA Grapalat" w:cs="GHEA Grapalat"/>
          <w:sz w:val="22"/>
          <w:szCs w:val="22"/>
          <w:lang w:val="de-AT"/>
        </w:rPr>
        <w:t xml:space="preserve"> ազատված է ԱԱՀ-ից:</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2021 թվականի մարտի 4-ին ՀՀ Ազգային Ժողովի կող</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մից ընդունված` Հայաս</w:t>
      </w:r>
      <w:r w:rsidRPr="008F14AD">
        <w:rPr>
          <w:rFonts w:ascii="GHEA Grapalat" w:hAnsi="GHEA Grapalat" w:cs="GHEA Grapalat"/>
          <w:sz w:val="22"/>
          <w:szCs w:val="22"/>
        </w:rPr>
        <w:softHyphen/>
        <w:t>տանի Հանրապետության հարկային օրենսգրքում լրացում կատա</w:t>
      </w:r>
      <w:r w:rsidRPr="008F14AD">
        <w:rPr>
          <w:rFonts w:ascii="GHEA Grapalat" w:hAnsi="GHEA Grapalat" w:cs="GHEA Grapalat"/>
          <w:sz w:val="22"/>
          <w:szCs w:val="22"/>
        </w:rPr>
        <w:softHyphen/>
        <w:t>րելու մասին» ՀՕ-86-Ն ՀՀ օրենքով (ուժի մեջ է մտել 2021 թվականի մարտի 28-ից) սահման</w:t>
      </w:r>
      <w:r w:rsidRPr="008F14AD">
        <w:rPr>
          <w:rFonts w:ascii="GHEA Grapalat" w:hAnsi="GHEA Grapalat" w:cs="GHEA Grapalat"/>
          <w:sz w:val="22"/>
          <w:szCs w:val="22"/>
        </w:rPr>
        <w:softHyphen/>
        <w:t>վել է, որ Հարկային օրենսգրքի 79-րդ հոդվածի 1</w:t>
      </w:r>
      <w:r w:rsidRPr="008F14AD">
        <w:rPr>
          <w:rFonts w:ascii="GHEA Grapalat" w:hAnsi="GHEA Grapalat" w:cs="GHEA Grapalat"/>
          <w:sz w:val="22"/>
          <w:szCs w:val="22"/>
        </w:rPr>
        <w:noBreakHyphen/>
        <w:t>ին մասով նախատեսված` ներդրումային ծրագրերի շրջանակներում ապրանքների ներմուծման մասով հաշվարկված ԱԱՀ-ի գումարների վճարման ժամկետը երեք տարի ժամկետով հետաձգելու արտոնությունից կարող են օգտվել միայն ավելացված արժեքի հարկ վճարող համարվող</w:t>
      </w:r>
      <w:r w:rsidRPr="008F14AD">
        <w:rPr>
          <w:rFonts w:ascii="Courier New" w:hAnsi="Courier New" w:cs="Courier New"/>
          <w:sz w:val="22"/>
          <w:szCs w:val="22"/>
        </w:rPr>
        <w:t> </w:t>
      </w:r>
      <w:r w:rsidRPr="008F14AD">
        <w:rPr>
          <w:rFonts w:ascii="GHEA Grapalat" w:hAnsi="GHEA Grapalat" w:cs="GHEA Grapalat"/>
          <w:sz w:val="22"/>
          <w:szCs w:val="22"/>
        </w:rPr>
        <w:t>կազմակերպությունները և անհատ ձեռնարկատերերը։ Մինչ նշյալ փոփոխությունը ԱԱՀ</w:t>
      </w:r>
      <w:r w:rsidRPr="008F14AD">
        <w:rPr>
          <w:rFonts w:ascii="GHEA Grapalat" w:hAnsi="GHEA Grapalat" w:cs="GHEA Grapalat"/>
          <w:sz w:val="22"/>
          <w:szCs w:val="22"/>
        </w:rPr>
        <w:noBreakHyphen/>
        <w:t>ի գումարների վճարման ժամ</w:t>
      </w:r>
      <w:r w:rsidRPr="008F14AD">
        <w:rPr>
          <w:rFonts w:ascii="GHEA Grapalat" w:hAnsi="GHEA Grapalat" w:cs="GHEA Grapalat"/>
          <w:sz w:val="22"/>
          <w:szCs w:val="22"/>
        </w:rPr>
        <w:softHyphen/>
      </w:r>
      <w:r w:rsidRPr="008F14AD">
        <w:rPr>
          <w:rFonts w:ascii="GHEA Grapalat" w:hAnsi="GHEA Grapalat" w:cs="GHEA Grapalat"/>
          <w:sz w:val="22"/>
          <w:szCs w:val="22"/>
        </w:rPr>
        <w:softHyphen/>
        <w:t>կետը հետաձգելու արտոնությունից կարող էին օգտվել նաև ավելաց</w:t>
      </w:r>
      <w:r w:rsidRPr="008F14AD">
        <w:rPr>
          <w:rFonts w:ascii="GHEA Grapalat" w:hAnsi="GHEA Grapalat" w:cs="GHEA Grapalat"/>
          <w:sz w:val="22"/>
          <w:szCs w:val="22"/>
        </w:rPr>
        <w:softHyphen/>
        <w:t>ված արժեքի հարկ վճարող չհամարվող կազմակերպությունները և անհատ ձեռնարկատերերը։</w:t>
      </w:r>
    </w:p>
    <w:p w:rsidR="00526E78" w:rsidRPr="008F14AD" w:rsidRDefault="00526E78" w:rsidP="00526E78">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lastRenderedPageBreak/>
        <w:t>2021 թվականի հունիսի 4-ին ՀՀ Ազգային Ժողովի կող</w:t>
      </w:r>
      <w:r w:rsidRPr="008F14AD">
        <w:rPr>
          <w:rFonts w:ascii="GHEA Grapalat" w:hAnsi="GHEA Grapalat"/>
          <w:sz w:val="22"/>
          <w:szCs w:val="22"/>
        </w:rPr>
        <w:softHyphen/>
      </w:r>
      <w:r w:rsidRPr="008F14AD">
        <w:rPr>
          <w:rFonts w:ascii="GHEA Grapalat" w:hAnsi="GHEA Grapalat"/>
          <w:sz w:val="22"/>
          <w:szCs w:val="22"/>
        </w:rPr>
        <w:softHyphen/>
      </w:r>
      <w:r w:rsidRPr="008F14AD">
        <w:rPr>
          <w:rFonts w:ascii="GHEA Grapalat" w:hAnsi="GHEA Grapalat"/>
          <w:sz w:val="22"/>
          <w:szCs w:val="22"/>
        </w:rPr>
        <w:softHyphen/>
        <w:t>մից ընդունված` «Հայաստանի Հանրապետության հարկային օրենսգրքում լրացումներ և փոփոխություններ կատարելու մասին» ՀՕ</w:t>
      </w:r>
      <w:r w:rsidRPr="008F14AD">
        <w:rPr>
          <w:rFonts w:ascii="GHEA Grapalat" w:hAnsi="GHEA Grapalat"/>
          <w:sz w:val="22"/>
          <w:szCs w:val="22"/>
        </w:rPr>
        <w:noBreakHyphen/>
        <w:t>276</w:t>
      </w:r>
      <w:r w:rsidRPr="008F14AD">
        <w:rPr>
          <w:rFonts w:ascii="GHEA Grapalat" w:hAnsi="GHEA Grapalat"/>
          <w:sz w:val="22"/>
          <w:szCs w:val="22"/>
        </w:rPr>
        <w:noBreakHyphen/>
        <w:t xml:space="preserve">Ն ՀՀ օրենքով </w:t>
      </w:r>
      <w:r w:rsidRPr="008F14AD">
        <w:rPr>
          <w:rFonts w:ascii="GHEA Grapalat" w:hAnsi="GHEA Grapalat" w:cs="GHEA Grapalat"/>
          <w:sz w:val="22"/>
          <w:szCs w:val="22"/>
        </w:rPr>
        <w:t xml:space="preserve">(ուժի մեջ է մտել 2021 թվականի </w:t>
      </w:r>
      <w:r w:rsidRPr="008F14AD">
        <w:rPr>
          <w:rFonts w:ascii="GHEA Grapalat" w:hAnsi="GHEA Grapalat"/>
          <w:sz w:val="22"/>
          <w:szCs w:val="22"/>
        </w:rPr>
        <w:t>հունիսի</w:t>
      </w:r>
      <w:r w:rsidRPr="008F14AD">
        <w:rPr>
          <w:rFonts w:ascii="GHEA Grapalat" w:hAnsi="GHEA Grapalat" w:cs="GHEA Grapalat"/>
          <w:sz w:val="22"/>
          <w:szCs w:val="22"/>
        </w:rPr>
        <w:t xml:space="preserve"> 22-ից </w:t>
      </w:r>
      <w:r w:rsidRPr="008F14AD">
        <w:rPr>
          <w:rFonts w:ascii="GHEA Grapalat" w:hAnsi="GHEA Grapalat"/>
          <w:sz w:val="22"/>
          <w:szCs w:val="22"/>
        </w:rPr>
        <w:t>և կիրառվում է նաև 2021 թվականի հունվարի 1-ից հետո ծագած հարաբերությունների նկատմամբ</w:t>
      </w:r>
      <w:r w:rsidRPr="008F14AD">
        <w:rPr>
          <w:rFonts w:ascii="GHEA Grapalat" w:hAnsi="GHEA Grapalat" w:cs="GHEA Grapalat"/>
          <w:sz w:val="22"/>
          <w:szCs w:val="22"/>
        </w:rPr>
        <w:t xml:space="preserve">) </w:t>
      </w:r>
      <w:r w:rsidRPr="008F14AD">
        <w:rPr>
          <w:rFonts w:ascii="GHEA Grapalat" w:hAnsi="GHEA Grapalat"/>
          <w:sz w:val="22"/>
          <w:szCs w:val="22"/>
        </w:rPr>
        <w:t>սահմանվել է, որ՝</w:t>
      </w:r>
    </w:p>
    <w:p w:rsidR="00526E78" w:rsidRPr="008F14AD" w:rsidRDefault="00526E78" w:rsidP="00526E78">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eastAsia="nl-NL"/>
        </w:rPr>
        <w:t xml:space="preserve">անշարժ գույքի օտարման գործարքների մասով ԱԱՀ-ով հարկման նպատակով, որպես հարկման բազա, հիմք է ընդունվում ոչ թե անշարժ գույքի մոտարկված շուկայական արժեքը, այլ դրա 80 տոկոսը, </w:t>
      </w:r>
    </w:p>
    <w:p w:rsidR="00526E78" w:rsidRPr="008F14AD" w:rsidRDefault="00526E78" w:rsidP="00526E78">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val="hy-AM" w:eastAsia="nl-NL"/>
        </w:rPr>
        <w:t>2021 թվականի հունվարի 1-ից</w:t>
      </w:r>
      <w:r w:rsidRPr="008F14AD">
        <w:rPr>
          <w:rFonts w:ascii="GHEA Grapalat" w:hAnsi="GHEA Grapalat"/>
          <w:sz w:val="22"/>
          <w:szCs w:val="22"/>
          <w:lang w:eastAsia="nl-NL"/>
        </w:rPr>
        <w:t xml:space="preserve"> հետո կնքված և իրավունքի պետական գրանցում ստացած՝ կառուցվող շենքից անշարժ գույք գնելու իրավունքի</w:t>
      </w:r>
      <w:r w:rsidRPr="008F14AD">
        <w:rPr>
          <w:rFonts w:ascii="GHEA Grapalat" w:hAnsi="GHEA Grapalat"/>
          <w:sz w:val="22"/>
          <w:szCs w:val="22"/>
          <w:lang w:val="hy-AM" w:eastAsia="nl-NL"/>
        </w:rPr>
        <w:t xml:space="preserve"> </w:t>
      </w:r>
      <w:r w:rsidRPr="008F14AD">
        <w:rPr>
          <w:rFonts w:ascii="GHEA Grapalat" w:hAnsi="GHEA Grapalat"/>
          <w:sz w:val="22"/>
          <w:szCs w:val="22"/>
          <w:lang w:eastAsia="nl-NL"/>
        </w:rPr>
        <w:t xml:space="preserve">պայմանագրի հիման վրա </w:t>
      </w:r>
      <w:r w:rsidRPr="008F14AD">
        <w:rPr>
          <w:rFonts w:ascii="GHEA Grapalat" w:hAnsi="GHEA Grapalat"/>
          <w:sz w:val="22"/>
          <w:szCs w:val="22"/>
          <w:lang w:val="hy-AM" w:eastAsia="nl-NL"/>
        </w:rPr>
        <w:t>2021 թվականի հունվարի 1-ից</w:t>
      </w:r>
      <w:r w:rsidRPr="008F14AD">
        <w:rPr>
          <w:rFonts w:ascii="GHEA Grapalat" w:hAnsi="GHEA Grapalat"/>
          <w:sz w:val="22"/>
          <w:szCs w:val="22"/>
          <w:lang w:eastAsia="nl-NL"/>
        </w:rPr>
        <w:t xml:space="preserve"> հետո շենքերի, շինությունների (այդ թվում՝ անավարտ, կիսակառույց), բնակելի կամ այլ տարածքների օտարումից ձևավորվող հարկման բազաների հաշվարկման համար հիմք է ընդունվում ոչ թե անշարժ գույքի՝ փաստացի օտարման պահի դրությամբ որոշվող անշարժ գույքի հարկով հարկման բազան, այլ բազմաբնակարան շենքից անշարժ գույք գնելու իրավունքի</w:t>
      </w:r>
      <w:r w:rsidRPr="008F14AD">
        <w:rPr>
          <w:rFonts w:ascii="GHEA Grapalat" w:hAnsi="GHEA Grapalat"/>
          <w:sz w:val="22"/>
          <w:szCs w:val="22"/>
          <w:lang w:val="hy-AM" w:eastAsia="nl-NL"/>
        </w:rPr>
        <w:t xml:space="preserve"> </w:t>
      </w:r>
      <w:r w:rsidRPr="008F14AD">
        <w:rPr>
          <w:rFonts w:ascii="GHEA Grapalat" w:hAnsi="GHEA Grapalat"/>
          <w:sz w:val="22"/>
          <w:szCs w:val="22"/>
          <w:lang w:eastAsia="nl-NL"/>
        </w:rPr>
        <w:t xml:space="preserve">պետական գրանցման ամսաթվի դրությամբ որոշված անշարժ գույքի հարկով հարկման բազայի 80 տոկոսը, </w:t>
      </w:r>
    </w:p>
    <w:p w:rsidR="00526E78" w:rsidRPr="008F14AD" w:rsidRDefault="00526E78" w:rsidP="00526E78">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eastAsia="nl-NL"/>
        </w:rPr>
        <w:t xml:space="preserve">մինչև </w:t>
      </w:r>
      <w:r w:rsidRPr="008F14AD">
        <w:rPr>
          <w:rFonts w:ascii="GHEA Grapalat" w:hAnsi="GHEA Grapalat"/>
          <w:sz w:val="22"/>
          <w:szCs w:val="22"/>
          <w:lang w:val="hy-AM" w:eastAsia="nl-NL"/>
        </w:rPr>
        <w:t>2021 թվականի հունվարի 1-</w:t>
      </w:r>
      <w:r w:rsidRPr="008F14AD">
        <w:rPr>
          <w:rFonts w:ascii="GHEA Grapalat" w:hAnsi="GHEA Grapalat"/>
          <w:sz w:val="22"/>
          <w:szCs w:val="22"/>
          <w:lang w:eastAsia="nl-NL"/>
        </w:rPr>
        <w:t>ը կնքված և իրավունքի պետական գրանցում ստացած՝ կառուցվող շենքից անշարժ գույք գնելու իրավունքի</w:t>
      </w:r>
      <w:r w:rsidRPr="008F14AD">
        <w:rPr>
          <w:rFonts w:ascii="GHEA Grapalat" w:hAnsi="GHEA Grapalat"/>
          <w:sz w:val="22"/>
          <w:szCs w:val="22"/>
          <w:lang w:val="hy-AM" w:eastAsia="nl-NL"/>
        </w:rPr>
        <w:t xml:space="preserve"> </w:t>
      </w:r>
      <w:r w:rsidRPr="008F14AD">
        <w:rPr>
          <w:rFonts w:ascii="GHEA Grapalat" w:hAnsi="GHEA Grapalat"/>
          <w:sz w:val="22"/>
          <w:szCs w:val="22"/>
          <w:lang w:eastAsia="nl-NL"/>
        </w:rPr>
        <w:t xml:space="preserve">պայմանագրերի հիման վրա </w:t>
      </w:r>
      <w:r w:rsidRPr="008F14AD">
        <w:rPr>
          <w:rFonts w:ascii="GHEA Grapalat" w:hAnsi="GHEA Grapalat"/>
          <w:sz w:val="22"/>
          <w:szCs w:val="22"/>
          <w:lang w:val="hy-AM" w:eastAsia="nl-NL"/>
        </w:rPr>
        <w:t>2021 թվականի հունվարի 1-</w:t>
      </w:r>
      <w:r w:rsidRPr="008F14AD">
        <w:rPr>
          <w:rFonts w:ascii="GHEA Grapalat" w:hAnsi="GHEA Grapalat"/>
          <w:sz w:val="22"/>
          <w:szCs w:val="22"/>
          <w:lang w:eastAsia="nl-NL"/>
        </w:rPr>
        <w:t>ից հետո իրականացված՝ անշարժ գույքի օտարման գործարքների մասով ավելացված արժեքի հարկով հարկման բազան որոշելու նպատակով հիմք է ընդունվում անշարժ գույք գնելու իրավունքի պետական գրանցման ամսաթվի դրությամբ գործող՝ գույքահարկով և հողի հարկով հարկման նպատակով գույքի կադաստրային արժեքը հաշվարկելու կարգը սահմանող օրենսդրությամբ, սակայն անշարժ գույքի օտարման օրվա դրությամբ անշարժ գույքի որակական և քանակական բնութագրիչների հիման վրա հաշվարկված անշարժ գույքի հաշվարկային արժեքը,</w:t>
      </w:r>
    </w:p>
    <w:p w:rsidR="00526E78" w:rsidRPr="008F14AD" w:rsidRDefault="00526E78" w:rsidP="00526E78">
      <w:pPr>
        <w:pStyle w:val="ListParagraph"/>
        <w:numPr>
          <w:ilvl w:val="0"/>
          <w:numId w:val="11"/>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eastAsia="nl-NL"/>
        </w:rPr>
        <w:t>շենքերի, շինությունների (այդ թվում՝ անավարտ, կիսակառույց), բնակելի կամ այլ տարածքների, հողամասերի վարձակալության կամ անհատույց օգտագործման իրավունքով տրամադրման գործարքների դեպքում ԱԱՀ-ով հարկման բազան որոշվում է Հարկային օրենսգրքի 61-րդ հոդվածով և սույն հոդվածով սահմանված կարգով, բայց ոչ պակաս, քան դրանց համար</w:t>
      </w:r>
      <w:r w:rsidR="00321B8B" w:rsidRPr="008F14AD">
        <w:rPr>
          <w:rFonts w:ascii="GHEA Grapalat" w:hAnsi="GHEA Grapalat"/>
          <w:sz w:val="22"/>
          <w:szCs w:val="22"/>
          <w:lang w:eastAsia="nl-NL"/>
        </w:rPr>
        <w:t xml:space="preserve"> </w:t>
      </w:r>
      <w:r w:rsidRPr="008F14AD">
        <w:rPr>
          <w:rFonts w:ascii="GHEA Grapalat" w:hAnsi="GHEA Grapalat"/>
          <w:sz w:val="22"/>
          <w:szCs w:val="22"/>
          <w:lang w:eastAsia="nl-NL"/>
        </w:rPr>
        <w:t>օրենքով սահմանված կարգով</w:t>
      </w:r>
      <w:r w:rsidRPr="008F14AD">
        <w:rPr>
          <w:rFonts w:ascii="GHEA Grapalat" w:hAnsi="GHEA Grapalat"/>
          <w:sz w:val="22"/>
          <w:szCs w:val="22"/>
          <w:lang w:val="hy-AM" w:eastAsia="nl-NL"/>
        </w:rPr>
        <w:t xml:space="preserve"> </w:t>
      </w:r>
      <w:r w:rsidRPr="008F14AD">
        <w:rPr>
          <w:rFonts w:ascii="GHEA Grapalat" w:hAnsi="GHEA Grapalat"/>
          <w:sz w:val="22"/>
          <w:szCs w:val="22"/>
          <w:lang w:eastAsia="nl-NL"/>
        </w:rPr>
        <w:t xml:space="preserve">գնահատված՝ շուկայական արժեքին մոտարկված կադաստրային արժեքի 80 տոկոսի (գյուղատնտեսական նշանակության հողամասի դեպում՝ հաշվարկվային զուտ եկամտի) (այսուհետ՝ սույն պարբերությունում կադաստրային արժեք), իսկ դրա բացակայության դեպում՝ անշարժ գույքի ընդհանուր մակերեսում վարձակալության կամ անհատույց օգտագորման հանձնված տարածքի մակերեսի տեսկարար կշռին համապատասխանող կադաստրային արժեքի 2.5 տոկոսի չափով՝ հաշվարկված տարեկան կտրվածքով: </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iCs/>
          <w:sz w:val="22"/>
          <w:szCs w:val="22"/>
        </w:rPr>
      </w:pPr>
      <w:r w:rsidRPr="008F14AD">
        <w:rPr>
          <w:rFonts w:ascii="GHEA Grapalat" w:hAnsi="GHEA Grapalat" w:cs="GHEA Grapalat"/>
          <w:sz w:val="22"/>
          <w:szCs w:val="22"/>
          <w:lang w:val="hy-AM"/>
        </w:rPr>
        <w:lastRenderedPageBreak/>
        <w:t>2021 թվականի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առաջին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կիսամյակ</w:t>
      </w:r>
      <w:r w:rsidRPr="008F14AD">
        <w:rPr>
          <w:rFonts w:ascii="GHEA Grapalat" w:hAnsi="GHEA Grapalat" w:cs="Sylfaen"/>
          <w:sz w:val="22"/>
          <w:szCs w:val="22"/>
          <w:lang w:val="hy-AM"/>
        </w:rPr>
        <w:t>ում</w:t>
      </w:r>
      <w:r w:rsidRPr="008F14AD">
        <w:rPr>
          <w:rFonts w:ascii="GHEA Grapalat" w:hAnsi="GHEA Grapalat" w:cs="Calibri"/>
          <w:sz w:val="22"/>
          <w:szCs w:val="22"/>
          <w:lang w:val="hy-AM"/>
        </w:rPr>
        <w:t xml:space="preserve"> </w:t>
      </w:r>
      <w:r w:rsidRPr="008F14AD">
        <w:rPr>
          <w:rFonts w:ascii="GHEA Grapalat" w:hAnsi="GHEA Grapalat" w:cs="GHEA Grapalat"/>
          <w:sz w:val="22"/>
          <w:szCs w:val="22"/>
        </w:rPr>
        <w:t>ՀՀ</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պետական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բյուջեի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հարկային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եկամուտների</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և</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պետական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տուրքերի</w:t>
      </w:r>
      <w:r w:rsidRPr="008F14AD">
        <w:rPr>
          <w:rFonts w:ascii="GHEA Grapalat" w:hAnsi="GHEA Grapalat" w:cs="GHEA Grapalat"/>
          <w:sz w:val="22"/>
          <w:szCs w:val="22"/>
          <w:lang w:val="de-AT"/>
        </w:rPr>
        <w:t xml:space="preserve"> 5.8%-</w:t>
      </w:r>
      <w:r w:rsidRPr="008F14AD">
        <w:rPr>
          <w:rFonts w:ascii="GHEA Grapalat" w:hAnsi="GHEA Grapalat" w:cs="GHEA Grapalat"/>
          <w:sz w:val="22"/>
          <w:szCs w:val="22"/>
        </w:rPr>
        <w:t>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lang w:val="hy-AM"/>
        </w:rPr>
        <w:t>ապահովվել</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de-AT"/>
        </w:rPr>
        <w:t xml:space="preserve"> </w:t>
      </w:r>
      <w:r w:rsidRPr="008F14AD">
        <w:rPr>
          <w:rFonts w:ascii="GHEA Grapalat" w:hAnsi="GHEA Grapalat" w:cs="GHEA Grapalat"/>
          <w:i/>
          <w:iCs/>
          <w:sz w:val="22"/>
          <w:szCs w:val="22"/>
        </w:rPr>
        <w:t>ակցիզային</w:t>
      </w:r>
      <w:r w:rsidRPr="008F14AD">
        <w:rPr>
          <w:rFonts w:ascii="GHEA Grapalat" w:hAnsi="GHEA Grapalat" w:cs="GHEA Grapalat"/>
          <w:i/>
          <w:iCs/>
          <w:sz w:val="22"/>
          <w:szCs w:val="22"/>
          <w:lang w:val="de-AT"/>
        </w:rPr>
        <w:t xml:space="preserve"> </w:t>
      </w:r>
      <w:r w:rsidRPr="008F14AD">
        <w:rPr>
          <w:rFonts w:ascii="GHEA Grapalat" w:hAnsi="GHEA Grapalat" w:cs="GHEA Grapalat"/>
          <w:i/>
          <w:iCs/>
          <w:sz w:val="22"/>
          <w:szCs w:val="22"/>
        </w:rPr>
        <w:t>հարկի</w:t>
      </w:r>
      <w:r w:rsidRPr="008F14AD">
        <w:rPr>
          <w:rFonts w:ascii="GHEA Grapalat" w:hAnsi="GHEA Grapalat" w:cs="GHEA Grapalat"/>
          <w:i/>
          <w:iCs/>
          <w:sz w:val="22"/>
          <w:szCs w:val="22"/>
          <w:lang w:val="de-AT"/>
        </w:rPr>
        <w:t xml:space="preserve"> </w:t>
      </w:r>
      <w:r w:rsidRPr="008F14AD">
        <w:rPr>
          <w:rFonts w:ascii="GHEA Grapalat" w:hAnsi="GHEA Grapalat" w:cs="GHEA Grapalat"/>
          <w:iCs/>
          <w:sz w:val="22"/>
          <w:szCs w:val="22"/>
        </w:rPr>
        <w:t>հաշվին՝</w:t>
      </w:r>
      <w:r w:rsidRPr="008F14AD">
        <w:rPr>
          <w:rFonts w:ascii="GHEA Grapalat" w:hAnsi="GHEA Grapalat" w:cs="GHEA Grapalat"/>
          <w:iCs/>
          <w:sz w:val="22"/>
          <w:szCs w:val="22"/>
          <w:lang w:val="de-AT"/>
        </w:rPr>
        <w:t xml:space="preserve"> </w:t>
      </w:r>
      <w:r w:rsidRPr="008F14AD">
        <w:rPr>
          <w:rFonts w:ascii="GHEA Grapalat" w:hAnsi="GHEA Grapalat" w:cs="GHEA Grapalat"/>
          <w:iCs/>
          <w:sz w:val="22"/>
          <w:szCs w:val="22"/>
        </w:rPr>
        <w:t>կազմելով շուրջ 43.8 մլրդ դրամ: Մասնավորապես` հանրապետությունում արտադրվող ենթաակցիզային ապրանքների հարկումից ստացվել է 21.6 մլրդ դրամ, ներմուծվող ենթաակցիզային ապրանքների հարկումից՝ 22.2 մլրդ դրամ: Նախորդ տարվա նույն ժամանակահատվածի համեմատ ակցիզային հարկի մուտքերը նվազել են 16.9%-ով կամ 8.9 մլրդ դրամով՝ հիմնականում պայմանավորված հանրապետությունում արտադրվող ենթաակցիզային ապրանքների գծով մուտքերի 26.2% (7.7 մլրդ դրամ) նվազմամբ: Նախորդ տարվա նույն ժամանակահատվածի համեմատ ներմուծվող ենթաակցիզային ապրանքների գծով մուտքերը ևս նվազել են՝ 5.2%</w:t>
      </w:r>
      <w:r w:rsidRPr="008F14AD">
        <w:rPr>
          <w:rFonts w:ascii="GHEA Grapalat" w:hAnsi="GHEA Grapalat" w:cs="GHEA Grapalat"/>
          <w:iCs/>
          <w:sz w:val="22"/>
          <w:szCs w:val="22"/>
        </w:rPr>
        <w:noBreakHyphen/>
        <w:t>ով կամ 1.2 մլրդ դրամով:</w:t>
      </w:r>
    </w:p>
    <w:p w:rsidR="00074699"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Ստորև</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ներկայացվում</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են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այն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օրենսդրական</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փոփոխությունները</w:t>
      </w:r>
      <w:r w:rsidRPr="008F14AD">
        <w:rPr>
          <w:rFonts w:ascii="GHEA Grapalat" w:hAnsi="GHEA Grapalat" w:cs="GHEA Grapalat"/>
          <w:sz w:val="22"/>
          <w:szCs w:val="22"/>
          <w:lang w:val="de-AT"/>
        </w:rPr>
        <w:t xml:space="preserve">, </w:t>
      </w:r>
      <w:r w:rsidRPr="008F14AD">
        <w:rPr>
          <w:rFonts w:ascii="GHEA Grapalat" w:hAnsi="GHEA Grapalat" w:cs="GHEA Grapalat"/>
          <w:sz w:val="22"/>
          <w:szCs w:val="22"/>
        </w:rPr>
        <w:t>որոնք</w:t>
      </w:r>
      <w:r w:rsidRPr="008F14AD">
        <w:rPr>
          <w:rFonts w:ascii="GHEA Grapalat" w:hAnsi="GHEA Grapalat" w:cs="GHEA Grapalat"/>
          <w:sz w:val="22"/>
          <w:szCs w:val="22"/>
          <w:lang w:val="de-AT"/>
        </w:rPr>
        <w:t xml:space="preserve"> 2021 </w:t>
      </w:r>
      <w:r w:rsidRPr="008F14AD">
        <w:rPr>
          <w:rFonts w:ascii="GHEA Grapalat" w:hAnsi="GHEA Grapalat" w:cs="GHEA Grapalat"/>
          <w:sz w:val="22"/>
          <w:szCs w:val="22"/>
        </w:rPr>
        <w:t xml:space="preserve">թվականի առաջին </w:t>
      </w:r>
      <w:r w:rsidR="00074699" w:rsidRPr="008F14AD">
        <w:rPr>
          <w:rFonts w:ascii="GHEA Grapalat" w:hAnsi="GHEA Grapalat" w:cs="GHEA Grapalat"/>
          <w:sz w:val="22"/>
          <w:szCs w:val="22"/>
        </w:rPr>
        <w:t>կիսամ</w:t>
      </w:r>
      <w:r w:rsidRPr="008F14AD">
        <w:rPr>
          <w:rFonts w:ascii="GHEA Grapalat" w:hAnsi="GHEA Grapalat" w:cs="GHEA Grapalat"/>
          <w:sz w:val="22"/>
          <w:szCs w:val="22"/>
        </w:rPr>
        <w:t xml:space="preserve">յակում կարող էին ազդեցություն ունենալ ակցիզային հարկի մուտքերի վրա: </w:t>
      </w:r>
    </w:p>
    <w:p w:rsidR="00526E78" w:rsidRPr="008F14AD" w:rsidRDefault="00526E78" w:rsidP="00526E78">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2019 թվականի հունիսի 25-ին ՀՀ Ազգային Ժողովի կող</w:t>
      </w:r>
      <w:r w:rsidRPr="008F14AD">
        <w:rPr>
          <w:rFonts w:ascii="GHEA Grapalat" w:hAnsi="GHEA Grapalat"/>
          <w:sz w:val="22"/>
          <w:szCs w:val="22"/>
        </w:rPr>
        <w:softHyphen/>
      </w:r>
      <w:r w:rsidRPr="008F14AD">
        <w:rPr>
          <w:rFonts w:ascii="GHEA Grapalat" w:hAnsi="GHEA Grapalat"/>
          <w:sz w:val="22"/>
          <w:szCs w:val="22"/>
        </w:rPr>
        <w:softHyphen/>
      </w:r>
      <w:r w:rsidRPr="008F14AD">
        <w:rPr>
          <w:rFonts w:ascii="GHEA Grapalat" w:hAnsi="GHEA Grapalat"/>
          <w:sz w:val="22"/>
          <w:szCs w:val="22"/>
        </w:rPr>
        <w:softHyphen/>
        <w:t>մից ընդունված` «Հայաստանի Հանրապետության հարկային օրենսգրքում փոփոխություններ և լրացումներ կատարելու և 2017</w:t>
      </w:r>
      <w:r w:rsidRPr="008F14AD">
        <w:rPr>
          <w:rFonts w:ascii="Courier New" w:hAnsi="Courier New" w:cs="Courier New"/>
          <w:sz w:val="22"/>
          <w:szCs w:val="22"/>
        </w:rPr>
        <w:t> </w:t>
      </w:r>
      <w:r w:rsidRPr="008F14AD">
        <w:rPr>
          <w:rFonts w:ascii="GHEA Grapalat" w:hAnsi="GHEA Grapalat"/>
          <w:sz w:val="22"/>
          <w:szCs w:val="22"/>
        </w:rPr>
        <w:t>թվականի դեկտեմբերի 21-ի «Հայաստանի Հանրապետության հարկային օրենսգրքում փոփոխություններ և լրացումներ կատարելու մասին» ՀՕ</w:t>
      </w:r>
      <w:r w:rsidRPr="008F14AD">
        <w:rPr>
          <w:rFonts w:ascii="GHEA Grapalat" w:hAnsi="GHEA Grapalat"/>
          <w:sz w:val="22"/>
          <w:szCs w:val="22"/>
        </w:rPr>
        <w:noBreakHyphen/>
        <w:t>266</w:t>
      </w:r>
      <w:r w:rsidRPr="008F14AD">
        <w:rPr>
          <w:rFonts w:ascii="GHEA Grapalat" w:hAnsi="GHEA Grapalat"/>
          <w:sz w:val="22"/>
          <w:szCs w:val="22"/>
        </w:rPr>
        <w:noBreakHyphen/>
        <w:t>Ն օրենքում փոփոխություններ և լրացումներ կատարելու մասին» ՀՕ</w:t>
      </w:r>
      <w:r w:rsidRPr="008F14AD">
        <w:rPr>
          <w:rFonts w:ascii="GHEA Grapalat" w:hAnsi="GHEA Grapalat"/>
          <w:sz w:val="22"/>
          <w:szCs w:val="22"/>
        </w:rPr>
        <w:noBreakHyphen/>
        <w:t>338</w:t>
      </w:r>
      <w:r w:rsidRPr="008F14AD">
        <w:rPr>
          <w:rFonts w:ascii="GHEA Grapalat" w:hAnsi="GHEA Grapalat"/>
          <w:sz w:val="22"/>
          <w:szCs w:val="22"/>
        </w:rPr>
        <w:noBreakHyphen/>
        <w:t>Ն օրենքում փոփոխություն կատարելու մասին» ՀՕ</w:t>
      </w:r>
      <w:r w:rsidRPr="008F14AD">
        <w:rPr>
          <w:rFonts w:ascii="GHEA Grapalat" w:hAnsi="GHEA Grapalat"/>
          <w:sz w:val="22"/>
          <w:szCs w:val="22"/>
        </w:rPr>
        <w:noBreakHyphen/>
        <w:t>68</w:t>
      </w:r>
      <w:r w:rsidRPr="008F14AD">
        <w:rPr>
          <w:rFonts w:ascii="GHEA Grapalat" w:hAnsi="GHEA Grapalat"/>
          <w:sz w:val="22"/>
          <w:szCs w:val="22"/>
        </w:rPr>
        <w:noBreakHyphen/>
        <w:t>Ն օրենքով 2021 թվականի հունվարի 1-ից բարձրացվել են ակցի</w:t>
      </w:r>
      <w:r w:rsidRPr="008F14AD">
        <w:rPr>
          <w:rFonts w:ascii="GHEA Grapalat" w:hAnsi="GHEA Grapalat"/>
          <w:sz w:val="22"/>
          <w:szCs w:val="22"/>
        </w:rPr>
        <w:softHyphen/>
        <w:t>զային հարկով հարկվող ապրանք</w:t>
      </w:r>
      <w:r w:rsidRPr="008F14AD">
        <w:rPr>
          <w:rFonts w:ascii="GHEA Grapalat" w:hAnsi="GHEA Grapalat"/>
          <w:sz w:val="22"/>
          <w:szCs w:val="22"/>
        </w:rPr>
        <w:softHyphen/>
        <w:t>ների ակցիզային հարկի դրույ</w:t>
      </w:r>
      <w:r w:rsidRPr="008F14AD">
        <w:rPr>
          <w:rFonts w:ascii="GHEA Grapalat" w:hAnsi="GHEA Grapalat"/>
          <w:sz w:val="22"/>
          <w:szCs w:val="22"/>
        </w:rPr>
        <w:softHyphen/>
        <w:t>քա</w:t>
      </w:r>
      <w:r w:rsidRPr="008F14AD">
        <w:rPr>
          <w:rFonts w:ascii="GHEA Grapalat" w:hAnsi="GHEA Grapalat"/>
          <w:sz w:val="22"/>
          <w:szCs w:val="22"/>
        </w:rPr>
        <w:softHyphen/>
        <w:t>չափերը, մասնավորապես՝</w:t>
      </w:r>
    </w:p>
    <w:p w:rsidR="00526E78" w:rsidRPr="008F14AD" w:rsidRDefault="00526E78" w:rsidP="00526E78">
      <w:pPr>
        <w:pStyle w:val="ListParagraph"/>
        <w:numPr>
          <w:ilvl w:val="0"/>
          <w:numId w:val="26"/>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val="hy-AM" w:eastAsia="nl-NL"/>
        </w:rPr>
        <w:t>էթիլային սպիրտի ակցիզային հարկի դրույքաչափը 2021 թվականի հուն</w:t>
      </w:r>
      <w:r w:rsidRPr="008F14AD">
        <w:rPr>
          <w:rFonts w:ascii="GHEA Grapalat" w:hAnsi="GHEA Grapalat"/>
          <w:sz w:val="22"/>
          <w:szCs w:val="22"/>
          <w:lang w:val="hy-AM" w:eastAsia="nl-NL"/>
        </w:rPr>
        <w:softHyphen/>
        <w:t>վարի 1-ից կազ</w:t>
      </w:r>
      <w:r w:rsidRPr="008F14AD">
        <w:rPr>
          <w:rFonts w:ascii="GHEA Grapalat" w:hAnsi="GHEA Grapalat"/>
          <w:sz w:val="22"/>
          <w:szCs w:val="22"/>
          <w:lang w:val="hy-AM" w:eastAsia="nl-NL"/>
        </w:rPr>
        <w:softHyphen/>
        <w:t xml:space="preserve">մում է 1 լիտրի համար </w:t>
      </w:r>
      <w:r w:rsidRPr="008F14AD">
        <w:rPr>
          <w:rFonts w:ascii="GHEA Grapalat" w:hAnsi="GHEA Grapalat"/>
          <w:color w:val="000000"/>
          <w:sz w:val="22"/>
          <w:szCs w:val="22"/>
          <w:shd w:val="clear" w:color="auto" w:fill="FFFFFF"/>
          <w:lang w:val="hy-AM"/>
        </w:rPr>
        <w:t>3380</w:t>
      </w:r>
      <w:r w:rsidRPr="008F14AD">
        <w:rPr>
          <w:rFonts w:ascii="GHEA Grapalat" w:hAnsi="GHEA Grapalat"/>
          <w:sz w:val="22"/>
          <w:szCs w:val="22"/>
          <w:lang w:val="hy-AM" w:eastAsia="nl-NL"/>
        </w:rPr>
        <w:t xml:space="preserve"> դրամ</w:t>
      </w:r>
      <w:r w:rsidRPr="008F14AD">
        <w:rPr>
          <w:rFonts w:ascii="GHEA Grapalat" w:hAnsi="GHEA Grapalat"/>
          <w:sz w:val="22"/>
          <w:szCs w:val="22"/>
          <w:lang w:eastAsia="nl-NL"/>
        </w:rPr>
        <w:t>`</w:t>
      </w:r>
      <w:r w:rsidRPr="008F14AD">
        <w:rPr>
          <w:rFonts w:ascii="GHEA Grapalat" w:hAnsi="GHEA Grapalat"/>
          <w:sz w:val="22"/>
          <w:szCs w:val="22"/>
          <w:lang w:val="hy-AM" w:eastAsia="nl-NL"/>
        </w:rPr>
        <w:t xml:space="preserve"> 2020 թվականին գործող 2600 դրամի փոխա</w:t>
      </w:r>
      <w:r w:rsidRPr="008F14AD">
        <w:rPr>
          <w:rFonts w:ascii="GHEA Grapalat" w:hAnsi="GHEA Grapalat"/>
          <w:sz w:val="22"/>
          <w:szCs w:val="22"/>
          <w:lang w:val="hy-AM" w:eastAsia="nl-NL"/>
        </w:rPr>
        <w:softHyphen/>
      </w:r>
      <w:r w:rsidRPr="008F14AD">
        <w:rPr>
          <w:rFonts w:ascii="GHEA Grapalat" w:hAnsi="GHEA Grapalat"/>
          <w:sz w:val="22"/>
          <w:szCs w:val="22"/>
          <w:lang w:val="hy-AM" w:eastAsia="nl-NL"/>
        </w:rPr>
        <w:softHyphen/>
      </w:r>
      <w:r w:rsidRPr="008F14AD">
        <w:rPr>
          <w:rFonts w:ascii="GHEA Grapalat" w:hAnsi="GHEA Grapalat"/>
          <w:sz w:val="22"/>
          <w:szCs w:val="22"/>
          <w:lang w:val="hy-AM" w:eastAsia="nl-NL"/>
        </w:rPr>
        <w:softHyphen/>
        <w:t>րեն,</w:t>
      </w:r>
    </w:p>
    <w:p w:rsidR="00526E78" w:rsidRPr="008F14AD" w:rsidRDefault="00526E78" w:rsidP="00526E78">
      <w:pPr>
        <w:pStyle w:val="ListParagraph"/>
        <w:numPr>
          <w:ilvl w:val="0"/>
          <w:numId w:val="26"/>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val="hy-AM" w:eastAsia="nl-NL"/>
        </w:rPr>
        <w:t>սպիրտային խմիչքների (բացառությամբ պտղային և հատապտղային օղու, կոն</w:t>
      </w:r>
      <w:r w:rsidRPr="008F14AD">
        <w:rPr>
          <w:rFonts w:ascii="GHEA Grapalat" w:hAnsi="GHEA Grapalat"/>
          <w:sz w:val="22"/>
          <w:szCs w:val="22"/>
          <w:lang w:val="hy-AM" w:eastAsia="nl-NL"/>
        </w:rPr>
        <w:softHyphen/>
        <w:t>յակի, վիսկիի և ռոմի) դրույքաչափը 2021 թվականի հունվարի 1-ից կազ</w:t>
      </w:r>
      <w:r w:rsidRPr="008F14AD">
        <w:rPr>
          <w:rFonts w:ascii="GHEA Grapalat" w:hAnsi="GHEA Grapalat"/>
          <w:sz w:val="22"/>
          <w:szCs w:val="22"/>
          <w:lang w:val="hy-AM" w:eastAsia="nl-NL"/>
        </w:rPr>
        <w:softHyphen/>
        <w:t xml:space="preserve">մում է 1 լիտրի համար </w:t>
      </w:r>
      <w:r w:rsidRPr="008F14AD">
        <w:rPr>
          <w:rFonts w:ascii="GHEA Grapalat" w:hAnsi="GHEA Grapalat"/>
          <w:color w:val="000000"/>
          <w:sz w:val="22"/>
          <w:szCs w:val="22"/>
          <w:shd w:val="clear" w:color="auto" w:fill="FFFFFF"/>
          <w:lang w:val="hy-AM"/>
        </w:rPr>
        <w:t>2030</w:t>
      </w:r>
      <w:r w:rsidRPr="008F14AD">
        <w:rPr>
          <w:rFonts w:ascii="GHEA Grapalat" w:hAnsi="GHEA Grapalat"/>
          <w:sz w:val="22"/>
          <w:szCs w:val="22"/>
          <w:lang w:val="hy-AM" w:eastAsia="nl-NL"/>
        </w:rPr>
        <w:t xml:space="preserve"> դրամ</w:t>
      </w:r>
      <w:r w:rsidRPr="008F14AD">
        <w:rPr>
          <w:rFonts w:ascii="GHEA Grapalat" w:hAnsi="GHEA Grapalat"/>
          <w:sz w:val="22"/>
          <w:szCs w:val="22"/>
          <w:lang w:eastAsia="nl-NL"/>
        </w:rPr>
        <w:t>`</w:t>
      </w:r>
      <w:r w:rsidRPr="008F14AD">
        <w:rPr>
          <w:rFonts w:ascii="GHEA Grapalat" w:hAnsi="GHEA Grapalat"/>
          <w:sz w:val="22"/>
          <w:szCs w:val="22"/>
          <w:lang w:val="hy-AM" w:eastAsia="nl-NL"/>
        </w:rPr>
        <w:t xml:space="preserve"> 2020 թվականին գործող 1560 դրամի փոխա</w:t>
      </w:r>
      <w:r w:rsidRPr="008F14AD">
        <w:rPr>
          <w:rFonts w:ascii="GHEA Grapalat" w:hAnsi="GHEA Grapalat"/>
          <w:sz w:val="22"/>
          <w:szCs w:val="22"/>
          <w:lang w:val="hy-AM" w:eastAsia="nl-NL"/>
        </w:rPr>
        <w:softHyphen/>
        <w:t xml:space="preserve">րեն, </w:t>
      </w:r>
    </w:p>
    <w:p w:rsidR="00526E78" w:rsidRPr="008F14AD" w:rsidRDefault="00526E78" w:rsidP="00526E78">
      <w:pPr>
        <w:pStyle w:val="ListParagraph"/>
        <w:numPr>
          <w:ilvl w:val="0"/>
          <w:numId w:val="26"/>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val="hy-AM" w:eastAsia="nl-NL"/>
        </w:rPr>
        <w:t>IQOS տեխնոլոգիայի ծխախոտի արտադրանքի ակցիզային հարկի դրույքա</w:t>
      </w:r>
      <w:r w:rsidRPr="008F14AD">
        <w:rPr>
          <w:rFonts w:ascii="GHEA Grapalat" w:hAnsi="GHEA Grapalat"/>
          <w:sz w:val="22"/>
          <w:szCs w:val="22"/>
          <w:lang w:val="hy-AM" w:eastAsia="nl-NL"/>
        </w:rPr>
        <w:softHyphen/>
        <w:t>չափը 2020 թվականի հուն</w:t>
      </w:r>
      <w:r w:rsidRPr="008F14AD">
        <w:rPr>
          <w:rFonts w:ascii="GHEA Grapalat" w:hAnsi="GHEA Grapalat"/>
          <w:sz w:val="22"/>
          <w:szCs w:val="22"/>
          <w:lang w:val="hy-AM" w:eastAsia="nl-NL"/>
        </w:rPr>
        <w:softHyphen/>
        <w:t>վարի 1-ից կազմում է 1000 հատի համար 2300 դրամ</w:t>
      </w:r>
      <w:r w:rsidRPr="008F14AD">
        <w:rPr>
          <w:rFonts w:ascii="GHEA Grapalat" w:hAnsi="GHEA Grapalat"/>
          <w:sz w:val="22"/>
          <w:szCs w:val="22"/>
          <w:lang w:eastAsia="nl-NL"/>
        </w:rPr>
        <w:t>`</w:t>
      </w:r>
      <w:r w:rsidRPr="008F14AD">
        <w:rPr>
          <w:rFonts w:ascii="GHEA Grapalat" w:hAnsi="GHEA Grapalat"/>
          <w:sz w:val="22"/>
          <w:szCs w:val="22"/>
          <w:lang w:val="hy-AM" w:eastAsia="nl-NL"/>
        </w:rPr>
        <w:t xml:space="preserve"> 2020 թվա</w:t>
      </w:r>
      <w:r w:rsidRPr="008F14AD">
        <w:rPr>
          <w:rFonts w:ascii="GHEA Grapalat" w:hAnsi="GHEA Grapalat"/>
          <w:sz w:val="22"/>
          <w:szCs w:val="22"/>
          <w:lang w:val="hy-AM" w:eastAsia="nl-NL"/>
        </w:rPr>
        <w:softHyphen/>
        <w:t>կա</w:t>
      </w:r>
      <w:r w:rsidRPr="008F14AD">
        <w:rPr>
          <w:rFonts w:ascii="GHEA Grapalat" w:hAnsi="GHEA Grapalat"/>
          <w:sz w:val="22"/>
          <w:szCs w:val="22"/>
          <w:lang w:val="hy-AM" w:eastAsia="nl-NL"/>
        </w:rPr>
        <w:softHyphen/>
        <w:t>նին գործող 2000 դրամի փոխա</w:t>
      </w:r>
      <w:r w:rsidRPr="008F14AD">
        <w:rPr>
          <w:rFonts w:ascii="GHEA Grapalat" w:hAnsi="GHEA Grapalat"/>
          <w:sz w:val="22"/>
          <w:szCs w:val="22"/>
          <w:lang w:val="hy-AM" w:eastAsia="nl-NL"/>
        </w:rPr>
        <w:softHyphen/>
        <w:t xml:space="preserve">րեն, </w:t>
      </w:r>
    </w:p>
    <w:p w:rsidR="00526E78" w:rsidRPr="008F14AD" w:rsidRDefault="00526E78" w:rsidP="00526E78">
      <w:pPr>
        <w:pStyle w:val="ListParagraph"/>
        <w:numPr>
          <w:ilvl w:val="0"/>
          <w:numId w:val="26"/>
        </w:numPr>
        <w:tabs>
          <w:tab w:val="left" w:pos="851"/>
        </w:tabs>
        <w:spacing w:line="360" w:lineRule="auto"/>
        <w:ind w:left="0" w:firstLine="567"/>
        <w:jc w:val="both"/>
        <w:rPr>
          <w:rFonts w:ascii="GHEA Grapalat" w:hAnsi="GHEA Grapalat"/>
          <w:sz w:val="22"/>
          <w:szCs w:val="22"/>
          <w:lang w:val="hy-AM" w:eastAsia="nl-NL"/>
        </w:rPr>
      </w:pPr>
      <w:r w:rsidRPr="008F14AD">
        <w:rPr>
          <w:rFonts w:ascii="GHEA Grapalat" w:hAnsi="GHEA Grapalat"/>
          <w:sz w:val="22"/>
          <w:szCs w:val="22"/>
          <w:lang w:val="hy-AM" w:eastAsia="nl-NL"/>
        </w:rPr>
        <w:t>ծխախոտի արտադրանքի ակցիզային հարկի դրույքա</w:t>
      </w:r>
      <w:r w:rsidRPr="008F14AD">
        <w:rPr>
          <w:rFonts w:ascii="GHEA Grapalat" w:hAnsi="GHEA Grapalat"/>
          <w:sz w:val="22"/>
          <w:szCs w:val="22"/>
          <w:lang w:val="hy-AM" w:eastAsia="nl-NL"/>
        </w:rPr>
        <w:softHyphen/>
        <w:t>չափը 2021 թվականի հուն</w:t>
      </w:r>
      <w:r w:rsidRPr="008F14AD">
        <w:rPr>
          <w:rFonts w:ascii="GHEA Grapalat" w:hAnsi="GHEA Grapalat"/>
          <w:sz w:val="22"/>
          <w:szCs w:val="22"/>
          <w:lang w:val="hy-AM" w:eastAsia="nl-NL"/>
        </w:rPr>
        <w:softHyphen/>
        <w:t>վարի 1-ից կազմու</w:t>
      </w:r>
      <w:r w:rsidRPr="008F14AD">
        <w:rPr>
          <w:rFonts w:ascii="GHEA Grapalat" w:hAnsi="GHEA Grapalat"/>
          <w:sz w:val="22"/>
          <w:szCs w:val="22"/>
          <w:lang w:eastAsia="nl-NL"/>
        </w:rPr>
        <w:t>մ</w:t>
      </w:r>
      <w:r w:rsidRPr="008F14AD">
        <w:rPr>
          <w:rFonts w:ascii="GHEA Grapalat" w:hAnsi="GHEA Grapalat"/>
          <w:sz w:val="22"/>
          <w:szCs w:val="22"/>
          <w:lang w:val="hy-AM" w:eastAsia="nl-NL"/>
        </w:rPr>
        <w:t xml:space="preserve"> է 1000 հատի համար 11070 դրամ</w:t>
      </w:r>
      <w:r w:rsidRPr="008F14AD">
        <w:rPr>
          <w:rFonts w:ascii="GHEA Grapalat" w:hAnsi="GHEA Grapalat"/>
          <w:sz w:val="22"/>
          <w:szCs w:val="22"/>
          <w:lang w:eastAsia="nl-NL"/>
        </w:rPr>
        <w:t>`</w:t>
      </w:r>
      <w:r w:rsidRPr="008F14AD">
        <w:rPr>
          <w:rFonts w:ascii="GHEA Grapalat" w:hAnsi="GHEA Grapalat"/>
          <w:sz w:val="22"/>
          <w:szCs w:val="22"/>
          <w:lang w:val="hy-AM" w:eastAsia="nl-NL"/>
        </w:rPr>
        <w:t xml:space="preserve"> 2020 թվականին գործող 9625 դրամի փոխարեն:</w:t>
      </w:r>
    </w:p>
    <w:p w:rsidR="00526E78" w:rsidRPr="008F14AD" w:rsidRDefault="00526E78" w:rsidP="00526E78">
      <w:pPr>
        <w:tabs>
          <w:tab w:val="left" w:pos="900"/>
        </w:tabs>
        <w:spacing w:line="360" w:lineRule="auto"/>
        <w:ind w:firstLine="567"/>
        <w:jc w:val="both"/>
        <w:rPr>
          <w:rFonts w:ascii="GHEA Grapalat" w:hAnsi="GHEA Grapalat"/>
          <w:sz w:val="22"/>
          <w:szCs w:val="22"/>
          <w:lang w:val="hy-AM" w:eastAsia="nl-NL"/>
        </w:rPr>
      </w:pPr>
      <w:r w:rsidRPr="008F14AD">
        <w:rPr>
          <w:rFonts w:ascii="GHEA Grapalat" w:hAnsi="GHEA Grapalat"/>
          <w:sz w:val="22"/>
          <w:szCs w:val="22"/>
          <w:lang w:val="hy-AM" w:eastAsia="nl-NL"/>
        </w:rPr>
        <w:t>Ակցիզային հարկով հարկման ենթակա այլ ապրանքների համար ՀՀ հարկային օրենս</w:t>
      </w:r>
      <w:r w:rsidRPr="008F14AD">
        <w:rPr>
          <w:rFonts w:ascii="GHEA Grapalat" w:hAnsi="GHEA Grapalat"/>
          <w:sz w:val="22"/>
          <w:szCs w:val="22"/>
          <w:lang w:val="hy-AM" w:eastAsia="nl-NL"/>
        </w:rPr>
        <w:softHyphen/>
      </w:r>
      <w:r w:rsidRPr="008F14AD">
        <w:rPr>
          <w:rFonts w:ascii="GHEA Grapalat" w:hAnsi="GHEA Grapalat"/>
          <w:sz w:val="22"/>
          <w:szCs w:val="22"/>
          <w:lang w:val="hy-AM" w:eastAsia="nl-NL"/>
        </w:rPr>
        <w:softHyphen/>
        <w:t>գր</w:t>
      </w:r>
      <w:r w:rsidRPr="008F14AD">
        <w:rPr>
          <w:rFonts w:ascii="GHEA Grapalat" w:hAnsi="GHEA Grapalat"/>
          <w:sz w:val="22"/>
          <w:szCs w:val="22"/>
          <w:lang w:val="hy-AM" w:eastAsia="nl-NL"/>
        </w:rPr>
        <w:softHyphen/>
        <w:t>քով սահ</w:t>
      </w:r>
      <w:r w:rsidRPr="008F14AD">
        <w:rPr>
          <w:rFonts w:ascii="GHEA Grapalat" w:hAnsi="GHEA Grapalat"/>
          <w:sz w:val="22"/>
          <w:szCs w:val="22"/>
          <w:lang w:val="hy-AM" w:eastAsia="nl-NL"/>
        </w:rPr>
        <w:softHyphen/>
        <w:t>մանված ակցիզային հարկի դրույքաչափերը 2021 թվականի հունվարի 1-ից բարձրացվել են 3</w:t>
      </w:r>
      <w:r w:rsidRPr="008F14AD">
        <w:rPr>
          <w:rFonts w:ascii="GHEA Grapalat" w:hAnsi="GHEA Grapalat"/>
          <w:sz w:val="22"/>
          <w:szCs w:val="22"/>
          <w:lang w:eastAsia="nl-NL"/>
        </w:rPr>
        <w:t>%</w:t>
      </w:r>
      <w:r w:rsidRPr="008F14AD">
        <w:rPr>
          <w:rFonts w:ascii="GHEA Grapalat" w:hAnsi="GHEA Grapalat"/>
          <w:sz w:val="22"/>
          <w:szCs w:val="22"/>
          <w:lang w:eastAsia="nl-NL"/>
        </w:rPr>
        <w:noBreakHyphen/>
      </w:r>
      <w:r w:rsidRPr="008F14AD">
        <w:rPr>
          <w:rFonts w:ascii="GHEA Grapalat" w:hAnsi="GHEA Grapalat"/>
          <w:sz w:val="22"/>
          <w:szCs w:val="22"/>
          <w:lang w:val="hy-AM" w:eastAsia="nl-NL"/>
        </w:rPr>
        <w:t>ով:</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Հաշվետու ժամանակահատվածում ՀՀ պետական բյուջեի հարկային եկամուտների և պետական տուրքերի </w:t>
      </w:r>
      <w:r w:rsidRPr="008F14AD">
        <w:rPr>
          <w:rFonts w:ascii="GHEA Grapalat" w:hAnsi="GHEA Grapalat" w:cs="GHEA Grapalat"/>
          <w:sz w:val="22"/>
          <w:szCs w:val="22"/>
        </w:rPr>
        <w:t>14.5</w:t>
      </w:r>
      <w:r w:rsidRPr="008F14AD">
        <w:rPr>
          <w:rFonts w:ascii="GHEA Grapalat" w:hAnsi="GHEA Grapalat" w:cs="GHEA Grapalat"/>
          <w:sz w:val="22"/>
          <w:szCs w:val="22"/>
          <w:lang w:val="hy-AM"/>
        </w:rPr>
        <w:t xml:space="preserve">%-ն ապահովվել է </w:t>
      </w:r>
      <w:r w:rsidRPr="008F14AD">
        <w:rPr>
          <w:rFonts w:ascii="GHEA Grapalat" w:hAnsi="GHEA Grapalat" w:cs="GHEA Grapalat"/>
          <w:i/>
          <w:iCs/>
          <w:sz w:val="22"/>
          <w:szCs w:val="22"/>
          <w:lang w:val="hy-AM"/>
        </w:rPr>
        <w:t xml:space="preserve">շահութահարկի </w:t>
      </w:r>
      <w:r w:rsidRPr="008F14AD">
        <w:rPr>
          <w:rFonts w:ascii="GHEA Grapalat" w:hAnsi="GHEA Grapalat" w:cs="GHEA Grapalat"/>
          <w:iCs/>
          <w:sz w:val="22"/>
          <w:szCs w:val="22"/>
          <w:lang w:val="hy-AM"/>
        </w:rPr>
        <w:t>հաշվին</w:t>
      </w:r>
      <w:r w:rsidRPr="008F14AD">
        <w:rPr>
          <w:rFonts w:ascii="GHEA Grapalat" w:hAnsi="GHEA Grapalat" w:cs="GHEA Grapalat"/>
          <w:iCs/>
          <w:sz w:val="22"/>
          <w:szCs w:val="22"/>
        </w:rPr>
        <w:t xml:space="preserve">՝ </w:t>
      </w:r>
      <w:r w:rsidRPr="008F14AD">
        <w:rPr>
          <w:rFonts w:ascii="GHEA Grapalat" w:hAnsi="GHEA Grapalat" w:cs="GHEA Grapalat"/>
          <w:sz w:val="22"/>
          <w:szCs w:val="22"/>
          <w:lang w:val="hy-AM"/>
        </w:rPr>
        <w:t>կազմել</w:t>
      </w:r>
      <w:r w:rsidRPr="008F14AD">
        <w:rPr>
          <w:rFonts w:ascii="GHEA Grapalat" w:hAnsi="GHEA Grapalat" w:cs="GHEA Grapalat"/>
          <w:sz w:val="22"/>
          <w:szCs w:val="22"/>
        </w:rPr>
        <w:t>ով 108.8</w:t>
      </w:r>
      <w:r w:rsidRPr="008F14AD">
        <w:rPr>
          <w:rFonts w:ascii="GHEA Grapalat" w:hAnsi="GHEA Grapalat" w:cs="GHEA Grapalat"/>
          <w:sz w:val="22"/>
          <w:szCs w:val="22"/>
          <w:lang w:val="hy-AM"/>
        </w:rPr>
        <w:t xml:space="preserve"> մլրդ դրամ: </w:t>
      </w:r>
      <w:r w:rsidRPr="008F14AD">
        <w:rPr>
          <w:rFonts w:ascii="GHEA Grapalat" w:hAnsi="GHEA Grapalat" w:cs="GHEA Grapalat"/>
          <w:sz w:val="22"/>
          <w:szCs w:val="22"/>
          <w:lang w:val="hy-AM"/>
        </w:rPr>
        <w:lastRenderedPageBreak/>
        <w:t xml:space="preserve">Նախորդ տարվա նույն ժամանակահատվածի համեմատ շահութահարկի մուտքերը </w:t>
      </w:r>
      <w:r w:rsidRPr="008F14AD">
        <w:rPr>
          <w:rFonts w:ascii="GHEA Grapalat" w:hAnsi="GHEA Grapalat" w:cs="GHEA Grapalat"/>
          <w:sz w:val="22"/>
          <w:szCs w:val="22"/>
        </w:rPr>
        <w:t>գեր</w:t>
      </w:r>
      <w:r w:rsidRPr="008F14AD">
        <w:rPr>
          <w:rFonts w:ascii="GHEA Grapalat" w:hAnsi="GHEA Grapalat" w:cs="GHEA Grapalat"/>
          <w:sz w:val="22"/>
          <w:szCs w:val="22"/>
          <w:lang w:val="hy-AM"/>
        </w:rPr>
        <w:t>ազ</w:t>
      </w:r>
      <w:r w:rsidRPr="008F14AD">
        <w:rPr>
          <w:rFonts w:ascii="GHEA Grapalat" w:hAnsi="GHEA Grapalat" w:cs="GHEA Grapalat"/>
          <w:sz w:val="22"/>
          <w:szCs w:val="22"/>
        </w:rPr>
        <w:t>անց</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11.8</w:t>
      </w:r>
      <w:r w:rsidRPr="008F14AD">
        <w:rPr>
          <w:rFonts w:ascii="GHEA Grapalat" w:hAnsi="GHEA Grapalat" w:cs="GHEA Grapalat"/>
          <w:sz w:val="22"/>
          <w:szCs w:val="22"/>
          <w:lang w:val="hy-AM"/>
        </w:rPr>
        <w:t>%-ով կամ 1</w:t>
      </w:r>
      <w:r w:rsidRPr="008F14AD">
        <w:rPr>
          <w:rFonts w:ascii="GHEA Grapalat" w:hAnsi="GHEA Grapalat" w:cs="GHEA Grapalat"/>
          <w:sz w:val="22"/>
          <w:szCs w:val="22"/>
        </w:rPr>
        <w:t>1</w:t>
      </w:r>
      <w:r w:rsidRPr="008F14AD">
        <w:rPr>
          <w:rFonts w:ascii="GHEA Grapalat" w:hAnsi="GHEA Grapalat" w:cs="GHEA Grapalat"/>
          <w:sz w:val="22"/>
          <w:szCs w:val="22"/>
          <w:lang w:val="hy-AM"/>
        </w:rPr>
        <w:t>.</w:t>
      </w:r>
      <w:r w:rsidRPr="008F14AD">
        <w:rPr>
          <w:rFonts w:ascii="GHEA Grapalat" w:hAnsi="GHEA Grapalat" w:cs="GHEA Grapalat"/>
          <w:sz w:val="22"/>
          <w:szCs w:val="22"/>
        </w:rPr>
        <w:t>5</w:t>
      </w:r>
      <w:r w:rsidRPr="008F14AD">
        <w:rPr>
          <w:rFonts w:ascii="GHEA Grapalat" w:hAnsi="GHEA Grapalat" w:cs="GHEA Grapalat"/>
          <w:sz w:val="22"/>
          <w:szCs w:val="22"/>
          <w:lang w:val="hy-AM"/>
        </w:rPr>
        <w:t xml:space="preserve"> մլրդ դրամով:</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2020 թվականի մայիսի 6-ին ՀՀ Ազգային Ժողովի կող</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մից ընդունված` «Հայաստանի Հանրապետության հարկային օրենսգրքում լրացումներ և փոփոխություն կատարելու մասին» ՀՕ</w:t>
      </w:r>
      <w:r w:rsidRPr="008F14AD">
        <w:rPr>
          <w:rFonts w:ascii="GHEA Grapalat" w:hAnsi="GHEA Grapalat" w:cs="GHEA Grapalat"/>
          <w:sz w:val="22"/>
          <w:szCs w:val="22"/>
        </w:rPr>
        <w:noBreakHyphen/>
        <w:t>258</w:t>
      </w:r>
      <w:r w:rsidRPr="008F14AD">
        <w:rPr>
          <w:rFonts w:ascii="GHEA Grapalat" w:hAnsi="GHEA Grapalat" w:cs="GHEA Grapalat"/>
          <w:sz w:val="22"/>
          <w:szCs w:val="22"/>
        </w:rPr>
        <w:noBreakHyphen/>
        <w:t>Ն օրենքով (ուժի մեջ է մտել 2020 թվականի մայիսի 14-ից) սահ</w:t>
      </w:r>
      <w:r w:rsidRPr="008F14AD">
        <w:rPr>
          <w:rFonts w:ascii="GHEA Grapalat" w:hAnsi="GHEA Grapalat" w:cs="GHEA Grapalat"/>
          <w:sz w:val="22"/>
          <w:szCs w:val="22"/>
        </w:rPr>
        <w:softHyphen/>
        <w:t>ման</w:t>
      </w:r>
      <w:r w:rsidRPr="008F14AD">
        <w:rPr>
          <w:rFonts w:ascii="GHEA Grapalat" w:hAnsi="GHEA Grapalat" w:cs="GHEA Grapalat"/>
          <w:sz w:val="22"/>
          <w:szCs w:val="22"/>
        </w:rPr>
        <w:softHyphen/>
        <w:t>վել է, որ շահութահարկով հարկման բազայի որոշման նպատակով եկամուտ չեն համարվում բանկերի կամ վարկային կազ</w:t>
      </w:r>
      <w:r w:rsidRPr="008F14AD">
        <w:rPr>
          <w:rFonts w:ascii="GHEA Grapalat" w:hAnsi="GHEA Grapalat" w:cs="GHEA Grapalat"/>
          <w:sz w:val="22"/>
          <w:szCs w:val="22"/>
        </w:rPr>
        <w:softHyphen/>
        <w:t xml:space="preserve">մակերպությունների ստացած գումարները, որոնք բանկերը կամ վարկային կազմակերպությունները ստացել են որպես ապահովագրական հատուցում, որոնց մասով բանկը կամ վարկային կազմակերպությունը հանդիսանում է շահառու՝ այն մասով, որ մասով այդ գումարները, ապահովագրության պայմանագրի համաձայն, բանկերի կամ վարկային կազմակերպությունների կողմից տրամադրվում են վարկառու կամ գրավատու ֆիզիկական և իրավաբանական անձանց կամ ուղղվում են վարկառու ֆիզիկական և իրավաբանական անձանց վարկի մարմանը։ Նույն օրենքով սահմանվել է, որ նշյալ դրույթն ուժի մեջ է մտնում օրենքի պաշտոնական հրապարակմանը հաջորդող օրվանից և տարածվում է 2018 թվականի հունվարի 1-ից ծագած հարաբերությունների վրա։ </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2020 թվականի հունիսի 16-ին ՀՀ Ազգային Ժողովի կող</w:t>
      </w:r>
      <w:r w:rsidRPr="008F14AD">
        <w:rPr>
          <w:rFonts w:ascii="GHEA Grapalat" w:hAnsi="GHEA Grapalat" w:cs="GHEA Grapalat"/>
          <w:sz w:val="22"/>
          <w:szCs w:val="22"/>
        </w:rPr>
        <w:softHyphen/>
        <w:t>մից ընդուն</w:t>
      </w:r>
      <w:r w:rsidRPr="008F14AD">
        <w:rPr>
          <w:rFonts w:ascii="GHEA Grapalat" w:hAnsi="GHEA Grapalat" w:cs="GHEA Grapalat"/>
          <w:sz w:val="22"/>
          <w:szCs w:val="22"/>
        </w:rPr>
        <w:softHyphen/>
      </w:r>
      <w:r w:rsidRPr="008F14AD">
        <w:rPr>
          <w:rFonts w:ascii="GHEA Grapalat" w:hAnsi="GHEA Grapalat" w:cs="GHEA Grapalat"/>
          <w:sz w:val="22"/>
          <w:szCs w:val="22"/>
        </w:rPr>
        <w:softHyphen/>
        <w:t>ված՝ Հայաս</w:t>
      </w:r>
      <w:r w:rsidRPr="008F14AD">
        <w:rPr>
          <w:rFonts w:ascii="GHEA Grapalat" w:hAnsi="GHEA Grapalat" w:cs="GHEA Grapalat"/>
          <w:sz w:val="22"/>
          <w:szCs w:val="22"/>
        </w:rPr>
        <w:softHyphen/>
        <w:t>տանի Հանրապե</w:t>
      </w:r>
      <w:r w:rsidRPr="008F14AD">
        <w:rPr>
          <w:rFonts w:ascii="GHEA Grapalat" w:hAnsi="GHEA Grapalat" w:cs="GHEA Grapalat"/>
          <w:sz w:val="22"/>
          <w:szCs w:val="22"/>
        </w:rPr>
        <w:softHyphen/>
        <w:t>տու</w:t>
      </w:r>
      <w:r w:rsidRPr="008F14AD">
        <w:rPr>
          <w:rFonts w:ascii="GHEA Grapalat" w:hAnsi="GHEA Grapalat" w:cs="GHEA Grapalat"/>
          <w:sz w:val="22"/>
          <w:szCs w:val="22"/>
        </w:rPr>
        <w:softHyphen/>
        <w:t>թյան հարկային օրենս</w:t>
      </w:r>
      <w:r w:rsidRPr="008F14AD">
        <w:rPr>
          <w:rFonts w:ascii="GHEA Grapalat" w:hAnsi="GHEA Grapalat" w:cs="GHEA Grapalat"/>
          <w:sz w:val="22"/>
          <w:szCs w:val="22"/>
        </w:rPr>
        <w:softHyphen/>
        <w:t>գրքում փոփո</w:t>
      </w:r>
      <w:r w:rsidRPr="008F14AD">
        <w:rPr>
          <w:rFonts w:ascii="GHEA Grapalat" w:hAnsi="GHEA Grapalat" w:cs="GHEA Grapalat"/>
          <w:sz w:val="22"/>
          <w:szCs w:val="22"/>
        </w:rPr>
        <w:softHyphen/>
        <w:t>խու</w:t>
      </w:r>
      <w:r w:rsidRPr="008F14AD">
        <w:rPr>
          <w:rFonts w:ascii="GHEA Grapalat" w:hAnsi="GHEA Grapalat" w:cs="GHEA Grapalat"/>
          <w:sz w:val="22"/>
          <w:szCs w:val="22"/>
        </w:rPr>
        <w:softHyphen/>
        <w:t>թյուն</w:t>
      </w:r>
      <w:r w:rsidRPr="008F14AD">
        <w:rPr>
          <w:rFonts w:ascii="GHEA Grapalat" w:hAnsi="GHEA Grapalat" w:cs="GHEA Grapalat"/>
          <w:sz w:val="22"/>
          <w:szCs w:val="22"/>
        </w:rPr>
        <w:softHyphen/>
        <w:t>ներ կատա</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րելու մասին ՀՕ-302-Ն օրենքով (ուժի մեջ է մտել 2020 թվականի հունիսի 18-ից) ամբող</w:t>
      </w:r>
      <w:r w:rsidRPr="008F14AD">
        <w:rPr>
          <w:rFonts w:ascii="GHEA Grapalat" w:hAnsi="GHEA Grapalat" w:cs="GHEA Grapalat"/>
          <w:sz w:val="22"/>
          <w:szCs w:val="22"/>
        </w:rPr>
        <w:softHyphen/>
        <w:t>ջությամբ վերանայվել է շահութահարկի կան</w:t>
      </w:r>
      <w:r w:rsidRPr="008F14AD">
        <w:rPr>
          <w:rFonts w:ascii="GHEA Grapalat" w:hAnsi="GHEA Grapalat" w:cs="GHEA Grapalat"/>
          <w:sz w:val="22"/>
          <w:szCs w:val="22"/>
        </w:rPr>
        <w:softHyphen/>
      </w:r>
      <w:r w:rsidRPr="008F14AD">
        <w:rPr>
          <w:rFonts w:ascii="GHEA Grapalat" w:hAnsi="GHEA Grapalat" w:cs="GHEA Grapalat"/>
          <w:sz w:val="22"/>
          <w:szCs w:val="22"/>
        </w:rPr>
        <w:softHyphen/>
        <w:t>խա</w:t>
      </w:r>
      <w:r w:rsidRPr="008F14AD">
        <w:rPr>
          <w:rFonts w:ascii="GHEA Grapalat" w:hAnsi="GHEA Grapalat" w:cs="GHEA Grapalat"/>
          <w:sz w:val="22"/>
          <w:szCs w:val="22"/>
        </w:rPr>
        <w:softHyphen/>
        <w:t>վճարների համա</w:t>
      </w:r>
      <w:r w:rsidRPr="008F14AD">
        <w:rPr>
          <w:rFonts w:ascii="GHEA Grapalat" w:hAnsi="GHEA Grapalat" w:cs="GHEA Grapalat"/>
          <w:sz w:val="22"/>
          <w:szCs w:val="22"/>
        </w:rPr>
        <w:softHyphen/>
        <w:t>կարգը: Նշյալ օրեն</w:t>
      </w:r>
      <w:r w:rsidRPr="008F14AD">
        <w:rPr>
          <w:rFonts w:ascii="GHEA Grapalat" w:hAnsi="GHEA Grapalat" w:cs="GHEA Grapalat"/>
          <w:sz w:val="22"/>
          <w:szCs w:val="22"/>
        </w:rPr>
        <w:softHyphen/>
        <w:t>քով, մաս</w:t>
      </w:r>
      <w:r w:rsidRPr="008F14AD">
        <w:rPr>
          <w:rFonts w:ascii="GHEA Grapalat" w:hAnsi="GHEA Grapalat" w:cs="GHEA Grapalat"/>
          <w:sz w:val="22"/>
          <w:szCs w:val="22"/>
        </w:rPr>
        <w:softHyphen/>
        <w:t>նա</w:t>
      </w:r>
      <w:r w:rsidRPr="008F14AD">
        <w:rPr>
          <w:rFonts w:ascii="GHEA Grapalat" w:hAnsi="GHEA Grapalat" w:cs="GHEA Grapalat"/>
          <w:sz w:val="22"/>
          <w:szCs w:val="22"/>
        </w:rPr>
        <w:softHyphen/>
      </w:r>
      <w:r w:rsidRPr="008F14AD">
        <w:rPr>
          <w:rFonts w:ascii="GHEA Grapalat" w:hAnsi="GHEA Grapalat" w:cs="GHEA Grapalat"/>
          <w:sz w:val="22"/>
          <w:szCs w:val="22"/>
        </w:rPr>
        <w:softHyphen/>
        <w:t>վորապես, սահ</w:t>
      </w:r>
      <w:r w:rsidRPr="008F14AD">
        <w:rPr>
          <w:rFonts w:ascii="GHEA Grapalat" w:hAnsi="GHEA Grapalat" w:cs="GHEA Grapalat"/>
          <w:sz w:val="22"/>
          <w:szCs w:val="22"/>
        </w:rPr>
        <w:softHyphen/>
        <w:t>մանվել է, որ ռեզիդենտ շահութահարկ վճարողը և մշտական հաստատու</w:t>
      </w:r>
      <w:r w:rsidRPr="008F14AD">
        <w:rPr>
          <w:rFonts w:ascii="GHEA Grapalat" w:hAnsi="GHEA Grapalat" w:cs="GHEA Grapalat"/>
          <w:sz w:val="22"/>
          <w:szCs w:val="22"/>
        </w:rPr>
        <w:softHyphen/>
        <w:t>թյան միջոցով Հայաս</w:t>
      </w:r>
      <w:r w:rsidRPr="008F14AD">
        <w:rPr>
          <w:rFonts w:ascii="GHEA Grapalat" w:hAnsi="GHEA Grapalat" w:cs="GHEA Grapalat"/>
          <w:sz w:val="22"/>
          <w:szCs w:val="22"/>
        </w:rPr>
        <w:softHyphen/>
      </w:r>
      <w:r w:rsidRPr="008F14AD">
        <w:rPr>
          <w:rFonts w:ascii="GHEA Grapalat" w:hAnsi="GHEA Grapalat" w:cs="GHEA Grapalat"/>
          <w:sz w:val="22"/>
          <w:szCs w:val="22"/>
        </w:rPr>
        <w:softHyphen/>
        <w:t>տանի Հանրապետությունում գործունեություն իրականացնող ոչ ռեզի</w:t>
      </w:r>
      <w:r w:rsidRPr="008F14AD">
        <w:rPr>
          <w:rFonts w:ascii="GHEA Grapalat" w:hAnsi="GHEA Grapalat" w:cs="GHEA Grapalat"/>
          <w:sz w:val="22"/>
          <w:szCs w:val="22"/>
        </w:rPr>
        <w:softHyphen/>
        <w:t>դենտ շահու</w:t>
      </w:r>
      <w:r w:rsidRPr="008F14AD">
        <w:rPr>
          <w:rFonts w:ascii="GHEA Grapalat" w:hAnsi="GHEA Grapalat" w:cs="GHEA Grapalat"/>
          <w:sz w:val="22"/>
          <w:szCs w:val="22"/>
        </w:rPr>
        <w:softHyphen/>
        <w:t>թա</w:t>
      </w:r>
      <w:r w:rsidRPr="008F14AD">
        <w:rPr>
          <w:rFonts w:ascii="GHEA Grapalat" w:hAnsi="GHEA Grapalat" w:cs="GHEA Grapalat"/>
          <w:sz w:val="22"/>
          <w:szCs w:val="22"/>
        </w:rPr>
        <w:softHyphen/>
        <w:t>հարկ վճա</w:t>
      </w:r>
      <w:r w:rsidRPr="008F14AD">
        <w:rPr>
          <w:rFonts w:ascii="GHEA Grapalat" w:hAnsi="GHEA Grapalat" w:cs="GHEA Grapalat"/>
          <w:sz w:val="22"/>
          <w:szCs w:val="22"/>
        </w:rPr>
        <w:softHyphen/>
      </w:r>
      <w:r w:rsidRPr="008F14AD">
        <w:rPr>
          <w:rFonts w:ascii="GHEA Grapalat" w:hAnsi="GHEA Grapalat" w:cs="GHEA Grapalat"/>
          <w:sz w:val="22"/>
          <w:szCs w:val="22"/>
        </w:rPr>
        <w:softHyphen/>
        <w:t>րողը պարտավոր են ընթացիկ հարկային տարվա յուրա</w:t>
      </w:r>
      <w:r w:rsidRPr="008F14AD">
        <w:rPr>
          <w:rFonts w:ascii="GHEA Grapalat" w:hAnsi="GHEA Grapalat" w:cs="GHEA Grapalat"/>
          <w:sz w:val="22"/>
          <w:szCs w:val="22"/>
        </w:rPr>
        <w:softHyphen/>
        <w:t>քանչ</w:t>
      </w:r>
      <w:r w:rsidRPr="008F14AD">
        <w:rPr>
          <w:rFonts w:ascii="GHEA Grapalat" w:hAnsi="GHEA Grapalat" w:cs="GHEA Grapalat"/>
          <w:sz w:val="22"/>
          <w:szCs w:val="22"/>
        </w:rPr>
        <w:softHyphen/>
        <w:t>յուր եռամ</w:t>
      </w:r>
      <w:r w:rsidRPr="008F14AD">
        <w:rPr>
          <w:rFonts w:ascii="GHEA Grapalat" w:hAnsi="GHEA Grapalat" w:cs="GHEA Grapalat"/>
          <w:sz w:val="22"/>
          <w:szCs w:val="22"/>
        </w:rPr>
        <w:softHyphen/>
        <w:t>սյակի համար՝ մինչև տվյալ եռամսյակի վերջին ամսվա 20-ը ներառյալ, կատարել շահու</w:t>
      </w:r>
      <w:r w:rsidRPr="008F14AD">
        <w:rPr>
          <w:rFonts w:ascii="GHEA Grapalat" w:hAnsi="GHEA Grapalat" w:cs="GHEA Grapalat"/>
          <w:sz w:val="22"/>
          <w:szCs w:val="22"/>
        </w:rPr>
        <w:softHyphen/>
        <w:t>թա</w:t>
      </w:r>
      <w:r w:rsidRPr="008F14AD">
        <w:rPr>
          <w:rFonts w:ascii="GHEA Grapalat" w:hAnsi="GHEA Grapalat" w:cs="GHEA Grapalat"/>
          <w:sz w:val="22"/>
          <w:szCs w:val="22"/>
        </w:rPr>
        <w:softHyphen/>
        <w:t>հարկի կան</w:t>
      </w:r>
      <w:r w:rsidRPr="008F14AD">
        <w:rPr>
          <w:rFonts w:ascii="GHEA Grapalat" w:hAnsi="GHEA Grapalat" w:cs="GHEA Grapalat"/>
          <w:sz w:val="22"/>
          <w:szCs w:val="22"/>
        </w:rPr>
        <w:softHyphen/>
        <w:t>խա</w:t>
      </w:r>
      <w:r w:rsidRPr="008F14AD">
        <w:rPr>
          <w:rFonts w:ascii="GHEA Grapalat" w:hAnsi="GHEA Grapalat" w:cs="GHEA Grapalat"/>
          <w:sz w:val="22"/>
          <w:szCs w:val="22"/>
        </w:rPr>
        <w:softHyphen/>
        <w:t>վճար</w:t>
      </w:r>
      <w:r w:rsidRPr="008F14AD">
        <w:rPr>
          <w:rFonts w:ascii="GHEA Grapalat" w:hAnsi="GHEA Grapalat" w:cs="GHEA Grapalat"/>
          <w:sz w:val="22"/>
          <w:szCs w:val="22"/>
        </w:rPr>
        <w:softHyphen/>
        <w:t>ներ (բացառությամբ 135-րդ հոդվածի 7-րդ մասով սահ</w:t>
      </w:r>
      <w:r w:rsidRPr="008F14AD">
        <w:rPr>
          <w:rFonts w:ascii="GHEA Grapalat" w:hAnsi="GHEA Grapalat" w:cs="GHEA Grapalat"/>
          <w:sz w:val="22"/>
          <w:szCs w:val="22"/>
        </w:rPr>
        <w:softHyphen/>
        <w:t>մանված դեպքերի)՝ նախորդ հար</w:t>
      </w:r>
      <w:r w:rsidRPr="008F14AD">
        <w:rPr>
          <w:rFonts w:ascii="GHEA Grapalat" w:hAnsi="GHEA Grapalat" w:cs="GHEA Grapalat"/>
          <w:sz w:val="22"/>
          <w:szCs w:val="22"/>
        </w:rPr>
        <w:softHyphen/>
        <w:t>կա</w:t>
      </w:r>
      <w:r w:rsidRPr="008F14AD">
        <w:rPr>
          <w:rFonts w:ascii="GHEA Grapalat" w:hAnsi="GHEA Grapalat" w:cs="GHEA Grapalat"/>
          <w:sz w:val="22"/>
          <w:szCs w:val="22"/>
        </w:rPr>
        <w:softHyphen/>
        <w:t>յին տարվա շահութահարկի գումարի 20 տոկո</w:t>
      </w:r>
      <w:r w:rsidRPr="008F14AD">
        <w:rPr>
          <w:rFonts w:ascii="GHEA Grapalat" w:hAnsi="GHEA Grapalat" w:cs="GHEA Grapalat"/>
          <w:sz w:val="22"/>
          <w:szCs w:val="22"/>
        </w:rPr>
        <w:softHyphen/>
        <w:t>սով հաշ</w:t>
      </w:r>
      <w:r w:rsidRPr="008F14AD">
        <w:rPr>
          <w:rFonts w:ascii="GHEA Grapalat" w:hAnsi="GHEA Grapalat" w:cs="GHEA Grapalat"/>
          <w:sz w:val="22"/>
          <w:szCs w:val="22"/>
        </w:rPr>
        <w:softHyphen/>
        <w:t>վարկվող գումարի և նախորդ եռամ</w:t>
      </w:r>
      <w:r w:rsidRPr="008F14AD">
        <w:rPr>
          <w:rFonts w:ascii="GHEA Grapalat" w:hAnsi="GHEA Grapalat" w:cs="GHEA Grapalat"/>
          <w:sz w:val="22"/>
          <w:szCs w:val="22"/>
        </w:rPr>
        <w:softHyphen/>
        <w:t>սյակի ընթացքում ապրանքների մատա</w:t>
      </w:r>
      <w:r w:rsidRPr="008F14AD">
        <w:rPr>
          <w:rFonts w:ascii="GHEA Grapalat" w:hAnsi="GHEA Grapalat" w:cs="GHEA Grapalat"/>
          <w:sz w:val="22"/>
          <w:szCs w:val="22"/>
        </w:rPr>
        <w:softHyphen/>
        <w:t>կա</w:t>
      </w:r>
      <w:r w:rsidRPr="008F14AD">
        <w:rPr>
          <w:rFonts w:ascii="GHEA Grapalat" w:hAnsi="GHEA Grapalat" w:cs="GHEA Grapalat"/>
          <w:sz w:val="22"/>
          <w:szCs w:val="22"/>
        </w:rPr>
        <w:softHyphen/>
        <w:t>րա</w:t>
      </w:r>
      <w:r w:rsidRPr="008F14AD">
        <w:rPr>
          <w:rFonts w:ascii="GHEA Grapalat" w:hAnsi="GHEA Grapalat" w:cs="GHEA Grapalat"/>
          <w:sz w:val="22"/>
          <w:szCs w:val="22"/>
        </w:rPr>
        <w:softHyphen/>
        <w:t>րումից, աշխատանքների կատարումից և (կամ) ծառայությունների մատուցումից ստաց</w:t>
      </w:r>
      <w:r w:rsidRPr="008F14AD">
        <w:rPr>
          <w:rFonts w:ascii="GHEA Grapalat" w:hAnsi="GHEA Grapalat" w:cs="GHEA Grapalat"/>
          <w:sz w:val="22"/>
          <w:szCs w:val="22"/>
        </w:rPr>
        <w:softHyphen/>
        <w:t>վող եկամուտների երկու տոկոսով հաշվարկ</w:t>
      </w:r>
      <w:r w:rsidRPr="008F14AD">
        <w:rPr>
          <w:rFonts w:ascii="GHEA Grapalat" w:hAnsi="GHEA Grapalat" w:cs="GHEA Grapalat"/>
          <w:sz w:val="22"/>
          <w:szCs w:val="22"/>
        </w:rPr>
        <w:softHyphen/>
        <w:t xml:space="preserve">վող գումարի նվազագույնի չափով: </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2020 թվականի հոկտեմբերի 7-ին ՀՀ Ազգային Ժողովի կողմից ընդունված` «Հայաս</w:t>
      </w:r>
      <w:r w:rsidRPr="008F14AD">
        <w:rPr>
          <w:rFonts w:ascii="GHEA Grapalat" w:hAnsi="GHEA Grapalat" w:cs="GHEA Grapalat"/>
          <w:sz w:val="22"/>
          <w:szCs w:val="22"/>
        </w:rPr>
        <w:softHyphen/>
        <w:t>տանի Հանրապետության հարկային օրենսգրքում փոփոխություն և լրացում կատարելու մասին» ՀՕ-449-Ն ՀՀ օրենքով (ուժի մեջ է մտել 2020 թվականի հոկտեմբերի 8-ից և տարած</w:t>
      </w:r>
      <w:r w:rsidRPr="008F14AD">
        <w:rPr>
          <w:rFonts w:ascii="GHEA Grapalat" w:hAnsi="GHEA Grapalat" w:cs="GHEA Grapalat"/>
          <w:sz w:val="22"/>
          <w:szCs w:val="22"/>
        </w:rPr>
        <w:softHyphen/>
        <w:t>վում է նաև մինչև նույն օրենքն ուժի մեջ մտնելը ֆիզիկական անձանց (բացառությամբ որպես անհատ ձեռնարկատեր կամ որպես նոտար վարկ ստացած ֆիզիկական անձանց) ներված տույժերի և (կամ) տուգանքների վրա) սահմանվել է, որ ռեզիդենտ կազմակեր</w:t>
      </w:r>
      <w:r w:rsidRPr="008F14AD">
        <w:rPr>
          <w:rFonts w:ascii="GHEA Grapalat" w:hAnsi="GHEA Grapalat" w:cs="GHEA Grapalat"/>
          <w:sz w:val="22"/>
          <w:szCs w:val="22"/>
        </w:rPr>
        <w:softHyphen/>
        <w:t>պու</w:t>
      </w:r>
      <w:r w:rsidRPr="008F14AD">
        <w:rPr>
          <w:rFonts w:ascii="GHEA Grapalat" w:hAnsi="GHEA Grapalat" w:cs="GHEA Grapalat"/>
          <w:sz w:val="22"/>
          <w:szCs w:val="22"/>
        </w:rPr>
        <w:softHyphen/>
        <w:t>թյուն համար</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վող բանկերի և վարկային կազմակերպու-</w:t>
      </w:r>
      <w:r w:rsidRPr="008F14AD">
        <w:rPr>
          <w:rFonts w:ascii="GHEA Grapalat" w:hAnsi="GHEA Grapalat" w:cs="GHEA Grapalat"/>
          <w:sz w:val="22"/>
          <w:szCs w:val="22"/>
        </w:rPr>
        <w:lastRenderedPageBreak/>
        <w:t>թյունների շահութահարկով հարկման բազայի որոշման նպա</w:t>
      </w:r>
      <w:r w:rsidRPr="008F14AD">
        <w:rPr>
          <w:rFonts w:ascii="GHEA Grapalat" w:hAnsi="GHEA Grapalat" w:cs="GHEA Grapalat"/>
          <w:sz w:val="22"/>
          <w:szCs w:val="22"/>
        </w:rPr>
        <w:softHyphen/>
        <w:t>տա</w:t>
      </w:r>
      <w:r w:rsidRPr="008F14AD">
        <w:rPr>
          <w:rFonts w:ascii="GHEA Grapalat" w:hAnsi="GHEA Grapalat" w:cs="GHEA Grapalat"/>
          <w:sz w:val="22"/>
          <w:szCs w:val="22"/>
        </w:rPr>
        <w:softHyphen/>
        <w:t>կով համախառն եկամտից նվազեցվում են նաև այդ բանկերում և վար</w:t>
      </w:r>
      <w:r w:rsidRPr="008F14AD">
        <w:rPr>
          <w:rFonts w:ascii="GHEA Grapalat" w:hAnsi="GHEA Grapalat" w:cs="GHEA Grapalat"/>
          <w:sz w:val="22"/>
          <w:szCs w:val="22"/>
        </w:rPr>
        <w:softHyphen/>
        <w:t>կային կազ</w:t>
      </w:r>
      <w:r w:rsidRPr="008F14AD">
        <w:rPr>
          <w:rFonts w:ascii="GHEA Grapalat" w:hAnsi="GHEA Grapalat" w:cs="GHEA Grapalat"/>
          <w:sz w:val="22"/>
          <w:szCs w:val="22"/>
        </w:rPr>
        <w:softHyphen/>
        <w:t>մա</w:t>
      </w:r>
      <w:r w:rsidRPr="008F14AD">
        <w:rPr>
          <w:rFonts w:ascii="GHEA Grapalat" w:hAnsi="GHEA Grapalat" w:cs="GHEA Grapalat"/>
          <w:sz w:val="22"/>
          <w:szCs w:val="22"/>
        </w:rPr>
        <w:softHyphen/>
        <w:t>կեր</w:t>
      </w:r>
      <w:r w:rsidRPr="008F14AD">
        <w:rPr>
          <w:rFonts w:ascii="GHEA Grapalat" w:hAnsi="GHEA Grapalat" w:cs="GHEA Grapalat"/>
          <w:sz w:val="22"/>
          <w:szCs w:val="22"/>
        </w:rPr>
        <w:softHyphen/>
        <w:t>պու</w:t>
      </w:r>
      <w:r w:rsidRPr="008F14AD">
        <w:rPr>
          <w:rFonts w:ascii="GHEA Grapalat" w:hAnsi="GHEA Grapalat" w:cs="GHEA Grapalat"/>
          <w:sz w:val="22"/>
          <w:szCs w:val="22"/>
        </w:rPr>
        <w:softHyphen/>
        <w:t>թյուններում հաշվառված՝ ֆիզիկական անձանց (բացառությամբ որպես անհատ ձեռ</w:t>
      </w:r>
      <w:r w:rsidRPr="008F14AD">
        <w:rPr>
          <w:rFonts w:ascii="GHEA Grapalat" w:hAnsi="GHEA Grapalat" w:cs="GHEA Grapalat"/>
          <w:sz w:val="22"/>
          <w:szCs w:val="22"/>
        </w:rPr>
        <w:softHyphen/>
        <w:t>նար</w:t>
      </w:r>
      <w:r w:rsidRPr="008F14AD">
        <w:rPr>
          <w:rFonts w:ascii="GHEA Grapalat" w:hAnsi="GHEA Grapalat" w:cs="GHEA Grapalat"/>
          <w:sz w:val="22"/>
          <w:szCs w:val="22"/>
        </w:rPr>
        <w:softHyphen/>
        <w:t>կա</w:t>
      </w:r>
      <w:r w:rsidRPr="008F14AD">
        <w:rPr>
          <w:rFonts w:ascii="GHEA Grapalat" w:hAnsi="GHEA Grapalat" w:cs="GHEA Grapalat"/>
          <w:sz w:val="22"/>
          <w:szCs w:val="22"/>
        </w:rPr>
        <w:softHyphen/>
        <w:t>տեր կամ որպես նոտար վարկ ստացած ֆիզիկական անձանց) նկատ</w:t>
      </w:r>
      <w:r w:rsidRPr="008F14AD">
        <w:rPr>
          <w:rFonts w:ascii="GHEA Grapalat" w:hAnsi="GHEA Grapalat" w:cs="GHEA Grapalat"/>
          <w:sz w:val="22"/>
          <w:szCs w:val="22"/>
        </w:rPr>
        <w:softHyphen/>
        <w:t>մամբ ձևա</w:t>
      </w:r>
      <w:r w:rsidRPr="008F14AD">
        <w:rPr>
          <w:rFonts w:ascii="GHEA Grapalat" w:hAnsi="GHEA Grapalat" w:cs="GHEA Grapalat"/>
          <w:sz w:val="22"/>
          <w:szCs w:val="22"/>
        </w:rPr>
        <w:softHyphen/>
        <w:t>վորված և Կառավարության լիազորած մարմնի և Հայաստանի Հանրապե</w:t>
      </w:r>
      <w:r w:rsidRPr="008F14AD">
        <w:rPr>
          <w:rFonts w:ascii="GHEA Grapalat" w:hAnsi="GHEA Grapalat" w:cs="GHEA Grapalat"/>
          <w:sz w:val="22"/>
          <w:szCs w:val="22"/>
        </w:rPr>
        <w:softHyphen/>
        <w:t>տու</w:t>
      </w:r>
      <w:r w:rsidRPr="008F14AD">
        <w:rPr>
          <w:rFonts w:ascii="GHEA Grapalat" w:hAnsi="GHEA Grapalat" w:cs="GHEA Grapalat"/>
          <w:sz w:val="22"/>
          <w:szCs w:val="22"/>
        </w:rPr>
        <w:softHyphen/>
        <w:t>թյան կենտրո</w:t>
      </w:r>
      <w:r w:rsidRPr="008F14AD">
        <w:rPr>
          <w:rFonts w:ascii="GHEA Grapalat" w:hAnsi="GHEA Grapalat" w:cs="GHEA Grapalat"/>
          <w:sz w:val="22"/>
          <w:szCs w:val="22"/>
        </w:rPr>
        <w:softHyphen/>
        <w:t>նա</w:t>
      </w:r>
      <w:r w:rsidRPr="008F14AD">
        <w:rPr>
          <w:rFonts w:ascii="GHEA Grapalat" w:hAnsi="GHEA Grapalat" w:cs="GHEA Grapalat"/>
          <w:sz w:val="22"/>
          <w:szCs w:val="22"/>
        </w:rPr>
        <w:softHyphen/>
        <w:t>կան բանկի համատեղ հաստատած կարգի համաձայն՝ 2020 թվականի օգոս</w:t>
      </w:r>
      <w:r w:rsidRPr="008F14AD">
        <w:rPr>
          <w:rFonts w:ascii="GHEA Grapalat" w:hAnsi="GHEA Grapalat" w:cs="GHEA Grapalat"/>
          <w:sz w:val="22"/>
          <w:szCs w:val="22"/>
        </w:rPr>
        <w:softHyphen/>
        <w:t>տոսի 31-ի դրությամբ 91 և ավելի օր չաշխատող (ժամկետանց) համարվող՝ դեռևս անհու</w:t>
      </w:r>
      <w:r w:rsidRPr="008F14AD">
        <w:rPr>
          <w:rFonts w:ascii="GHEA Grapalat" w:hAnsi="GHEA Grapalat" w:cs="GHEA Grapalat"/>
          <w:sz w:val="22"/>
          <w:szCs w:val="22"/>
        </w:rPr>
        <w:softHyphen/>
        <w:t>սալի չճանաչ</w:t>
      </w:r>
      <w:r w:rsidRPr="008F14AD">
        <w:rPr>
          <w:rFonts w:ascii="GHEA Grapalat" w:hAnsi="GHEA Grapalat" w:cs="GHEA Grapalat"/>
          <w:sz w:val="22"/>
          <w:szCs w:val="22"/>
        </w:rPr>
        <w:softHyphen/>
        <w:t>ված ակտիվ</w:t>
      </w:r>
      <w:r w:rsidRPr="008F14AD">
        <w:rPr>
          <w:rFonts w:ascii="GHEA Grapalat" w:hAnsi="GHEA Grapalat" w:cs="GHEA Grapalat"/>
          <w:sz w:val="22"/>
          <w:szCs w:val="22"/>
        </w:rPr>
        <w:softHyphen/>
        <w:t>նե</w:t>
      </w:r>
      <w:r w:rsidRPr="008F14AD">
        <w:rPr>
          <w:rFonts w:ascii="GHEA Grapalat" w:hAnsi="GHEA Grapalat" w:cs="GHEA Grapalat"/>
          <w:sz w:val="22"/>
          <w:szCs w:val="22"/>
        </w:rPr>
        <w:softHyphen/>
        <w:t>րում ներառված տույժերը և (կամ) տուգանքները՝ դրանք տվյալ ֆիզիկական անձանց ներելու և այդ մասով ակտիվների հնարավոր կորուստների պահուստին մինչև այդ մաս</w:t>
      </w:r>
      <w:r w:rsidRPr="008F14AD">
        <w:rPr>
          <w:rFonts w:ascii="GHEA Grapalat" w:hAnsi="GHEA Grapalat" w:cs="GHEA Grapalat"/>
          <w:sz w:val="22"/>
          <w:szCs w:val="22"/>
        </w:rPr>
        <w:softHyphen/>
        <w:t>հա</w:t>
      </w:r>
      <w:r w:rsidRPr="008F14AD">
        <w:rPr>
          <w:rFonts w:ascii="GHEA Grapalat" w:hAnsi="GHEA Grapalat" w:cs="GHEA Grapalat"/>
          <w:sz w:val="22"/>
          <w:szCs w:val="22"/>
        </w:rPr>
        <w:softHyphen/>
        <w:t>նում</w:t>
      </w:r>
      <w:r w:rsidRPr="008F14AD">
        <w:rPr>
          <w:rFonts w:ascii="GHEA Grapalat" w:hAnsi="GHEA Grapalat" w:cs="GHEA Grapalat"/>
          <w:sz w:val="22"/>
          <w:szCs w:val="22"/>
        </w:rPr>
        <w:softHyphen/>
        <w:t>ներ կատարած լինելու դեպքում` պահուստին ուղղված գումարների չափով համա</w:t>
      </w:r>
      <w:r w:rsidRPr="008F14AD">
        <w:rPr>
          <w:rFonts w:ascii="GHEA Grapalat" w:hAnsi="GHEA Grapalat" w:cs="GHEA Grapalat"/>
          <w:sz w:val="22"/>
          <w:szCs w:val="22"/>
        </w:rPr>
        <w:softHyphen/>
        <w:t>խառն եկա</w:t>
      </w:r>
      <w:r w:rsidRPr="008F14AD">
        <w:rPr>
          <w:rFonts w:ascii="GHEA Grapalat" w:hAnsi="GHEA Grapalat" w:cs="GHEA Grapalat"/>
          <w:sz w:val="22"/>
          <w:szCs w:val="22"/>
        </w:rPr>
        <w:softHyphen/>
        <w:t>մտում վերականգնելու դեպքում:</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2020 թվականի հունիսի 1-ին ՀՀ Ազգային Ժողովի կող</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մից ընդունված` Հայաս</w:t>
      </w:r>
      <w:r w:rsidRPr="008F14AD">
        <w:rPr>
          <w:rFonts w:ascii="GHEA Grapalat" w:hAnsi="GHEA Grapalat" w:cs="GHEA Grapalat"/>
          <w:sz w:val="22"/>
          <w:szCs w:val="22"/>
        </w:rPr>
        <w:softHyphen/>
        <w:t>տանի Հանրապետության հարկային օրենսգրքում փոփոխություն կատարելու մասին» ՀՕ-282-Ն օրենքով (ուժի մեջ է մտել 2020 թվականի հունիսի 5-ից) սահմանվել է, որ 2020 թվականի հուլիսի 1-ից մինչև 2020 թվականի դեկտեմբերի 31-ն ընկած ժամա</w:t>
      </w:r>
      <w:r w:rsidRPr="008F14AD">
        <w:rPr>
          <w:rFonts w:ascii="GHEA Grapalat" w:hAnsi="GHEA Grapalat" w:cs="GHEA Grapalat"/>
          <w:sz w:val="22"/>
          <w:szCs w:val="22"/>
        </w:rPr>
        <w:softHyphen/>
        <w:t>նա</w:t>
      </w:r>
      <w:r w:rsidRPr="008F14AD">
        <w:rPr>
          <w:rFonts w:ascii="GHEA Grapalat" w:hAnsi="GHEA Grapalat" w:cs="GHEA Grapalat"/>
          <w:sz w:val="22"/>
          <w:szCs w:val="22"/>
        </w:rPr>
        <w:softHyphen/>
        <w:t>կա</w:t>
      </w:r>
      <w:r w:rsidRPr="008F14AD">
        <w:rPr>
          <w:rFonts w:ascii="GHEA Grapalat" w:hAnsi="GHEA Grapalat" w:cs="GHEA Grapalat"/>
          <w:sz w:val="22"/>
          <w:szCs w:val="22"/>
        </w:rPr>
        <w:softHyphen/>
        <w:t>հատ</w:t>
      </w:r>
      <w:r w:rsidRPr="008F14AD">
        <w:rPr>
          <w:rFonts w:ascii="GHEA Grapalat" w:hAnsi="GHEA Grapalat" w:cs="GHEA Grapalat"/>
          <w:sz w:val="22"/>
          <w:szCs w:val="22"/>
        </w:rPr>
        <w:softHyphen/>
        <w:t>վածում ներմուծվող կամ ձեռք բերվող (կառուցվող, մշակվող) հիմնական միջոցների ամորտիզացիոն նվազագույն ժամկետը սահմանվում է ռեզիդենտ շահութահարկ վճա</w:t>
      </w:r>
      <w:r w:rsidRPr="008F14AD">
        <w:rPr>
          <w:rFonts w:ascii="GHEA Grapalat" w:hAnsi="GHEA Grapalat" w:cs="GHEA Grapalat"/>
          <w:sz w:val="22"/>
          <w:szCs w:val="22"/>
        </w:rPr>
        <w:softHyphen/>
        <w:t>րողի և մշտական հաստատության միջոցով Հայաստանի Հանրապետությունում գոր</w:t>
      </w:r>
      <w:r w:rsidRPr="008F14AD">
        <w:rPr>
          <w:rFonts w:ascii="GHEA Grapalat" w:hAnsi="GHEA Grapalat" w:cs="GHEA Grapalat"/>
          <w:sz w:val="22"/>
          <w:szCs w:val="22"/>
        </w:rPr>
        <w:softHyphen/>
        <w:t>ծու</w:t>
      </w:r>
      <w:r w:rsidRPr="008F14AD">
        <w:rPr>
          <w:rFonts w:ascii="GHEA Grapalat" w:hAnsi="GHEA Grapalat" w:cs="GHEA Grapalat"/>
          <w:sz w:val="22"/>
          <w:szCs w:val="22"/>
        </w:rPr>
        <w:softHyphen/>
        <w:t>նեու</w:t>
      </w:r>
      <w:r w:rsidRPr="008F14AD">
        <w:rPr>
          <w:rFonts w:ascii="GHEA Grapalat" w:hAnsi="GHEA Grapalat" w:cs="GHEA Grapalat"/>
          <w:sz w:val="22"/>
          <w:szCs w:val="22"/>
        </w:rPr>
        <w:softHyphen/>
        <w:t>թյուն իրականացնող ոչ ռեզիդենտ շահութահարկ վճարողի հայեցողությամբ, բայց ոչ պակաս, քան մեկ տարի։</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2020 թվականի հունվարի 24-ին ՀՀ Ազգային Ժողովի կողմից ընդունված` Հայաս</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տանի Հանրապետության հարկային օրենսգրքում լրացումներ և փոփոխություն կատա</w:t>
      </w:r>
      <w:r w:rsidRPr="008F14AD">
        <w:rPr>
          <w:rFonts w:ascii="GHEA Grapalat" w:hAnsi="GHEA Grapalat" w:cs="GHEA Grapalat"/>
          <w:sz w:val="22"/>
          <w:szCs w:val="22"/>
        </w:rPr>
        <w:softHyphen/>
        <w:t>րելու մասին ՀՕ</w:t>
      </w:r>
      <w:r w:rsidRPr="008F14AD">
        <w:rPr>
          <w:rFonts w:ascii="GHEA Grapalat" w:hAnsi="GHEA Grapalat" w:cs="GHEA Grapalat"/>
          <w:sz w:val="22"/>
          <w:szCs w:val="22"/>
        </w:rPr>
        <w:noBreakHyphen/>
        <w:t>82</w:t>
      </w:r>
      <w:r w:rsidRPr="008F14AD">
        <w:rPr>
          <w:rFonts w:ascii="GHEA Grapalat" w:hAnsi="GHEA Grapalat" w:cs="GHEA Grapalat"/>
          <w:sz w:val="22"/>
          <w:szCs w:val="22"/>
        </w:rPr>
        <w:noBreakHyphen/>
        <w:t>Ն օրեն</w:t>
      </w:r>
      <w:r w:rsidRPr="008F14AD">
        <w:rPr>
          <w:rFonts w:ascii="GHEA Grapalat" w:hAnsi="GHEA Grapalat" w:cs="GHEA Grapalat"/>
          <w:sz w:val="22"/>
          <w:szCs w:val="22"/>
        </w:rPr>
        <w:softHyphen/>
        <w:t>քով (ուժի մեջ է մտել 2020 թվականի մարտի 1-ից) սահ</w:t>
      </w:r>
      <w:r w:rsidRPr="008F14AD">
        <w:rPr>
          <w:rFonts w:ascii="GHEA Grapalat" w:hAnsi="GHEA Grapalat" w:cs="GHEA Grapalat"/>
          <w:sz w:val="22"/>
          <w:szCs w:val="22"/>
        </w:rPr>
        <w:softHyphen/>
        <w:t>մանվել է, որ շահութահարկի վճարումից ազատվում են ոչ ռեզիդենտ շահութահարկ վճարողները՝</w:t>
      </w:r>
    </w:p>
    <w:p w:rsidR="00526E78" w:rsidRPr="008F14AD" w:rsidRDefault="00526E78" w:rsidP="00526E78">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rPr>
      </w:pPr>
      <w:r w:rsidRPr="008F14AD">
        <w:rPr>
          <w:rFonts w:ascii="GHEA Grapalat" w:hAnsi="GHEA Grapalat"/>
          <w:color w:val="000000"/>
          <w:sz w:val="22"/>
          <w:szCs w:val="22"/>
        </w:rPr>
        <w:t>Հայաստանի Հանրապետությունում գործող ֆոնդային բորսայում ցուցակված բաժնետոմսերից ստացվող շահաբաժինների, ինչպես նաև նշյալ բաժնետոմսերի օտա</w:t>
      </w:r>
      <w:r w:rsidRPr="008F14AD">
        <w:rPr>
          <w:rFonts w:ascii="GHEA Grapalat" w:hAnsi="GHEA Grapalat"/>
          <w:color w:val="000000"/>
          <w:sz w:val="22"/>
          <w:szCs w:val="22"/>
        </w:rPr>
        <w:softHyphen/>
        <w:t>րումից, այլ արժեթղթերով փոխանակումից կամ նման այլ գործարքներից ստացվող եկա</w:t>
      </w:r>
      <w:r w:rsidRPr="008F14AD">
        <w:rPr>
          <w:rFonts w:ascii="GHEA Grapalat" w:hAnsi="GHEA Grapalat"/>
          <w:color w:val="000000"/>
          <w:sz w:val="22"/>
          <w:szCs w:val="22"/>
        </w:rPr>
        <w:softHyphen/>
      </w:r>
      <w:r w:rsidRPr="008F14AD">
        <w:rPr>
          <w:rFonts w:ascii="GHEA Grapalat" w:hAnsi="GHEA Grapalat"/>
          <w:color w:val="000000"/>
          <w:sz w:val="22"/>
          <w:szCs w:val="22"/>
        </w:rPr>
        <w:softHyphen/>
        <w:t>մուտների մասով,</w:t>
      </w:r>
    </w:p>
    <w:p w:rsidR="00526E78" w:rsidRPr="008F14AD" w:rsidRDefault="00526E78" w:rsidP="00526E78">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rPr>
      </w:pPr>
      <w:r w:rsidRPr="008F14AD">
        <w:rPr>
          <w:rFonts w:ascii="GHEA Grapalat" w:hAnsi="GHEA Grapalat"/>
          <w:color w:val="000000"/>
          <w:sz w:val="22"/>
          <w:szCs w:val="22"/>
        </w:rPr>
        <w:t>Հայաստանի Հանրապետությունում գործող ֆոնդային բորսայում ցուցակված պարտատոմսերից տոկոսի կամ մարելիս զեղչի ձևով ստացվող եկամուտների, ինչպես նաև նշյալ պարտատոմսերի օտարումից, այլ արժեթղթերով փոխանակումից կամ նման այլ գործարքներից ստացվող եկամուտների մասով,</w:t>
      </w:r>
    </w:p>
    <w:p w:rsidR="00526E78" w:rsidRPr="008F14AD" w:rsidRDefault="00526E78" w:rsidP="00526E78">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rPr>
      </w:pPr>
      <w:r w:rsidRPr="008F14AD">
        <w:rPr>
          <w:rFonts w:ascii="GHEA Grapalat" w:hAnsi="GHEA Grapalat"/>
          <w:color w:val="000000"/>
          <w:sz w:val="22"/>
          <w:szCs w:val="22"/>
        </w:rPr>
        <w:t>ռեզիդենտ իրավաբանական անձին տրամադրած փոխառության գծով եկա</w:t>
      </w:r>
      <w:r w:rsidRPr="008F14AD">
        <w:rPr>
          <w:rFonts w:ascii="GHEA Grapalat" w:hAnsi="GHEA Grapalat"/>
          <w:color w:val="000000"/>
          <w:sz w:val="22"/>
          <w:szCs w:val="22"/>
        </w:rPr>
        <w:softHyphen/>
        <w:t>մուտ</w:t>
      </w:r>
      <w:r w:rsidRPr="008F14AD">
        <w:rPr>
          <w:rFonts w:ascii="GHEA Grapalat" w:hAnsi="GHEA Grapalat"/>
          <w:color w:val="000000"/>
          <w:sz w:val="22"/>
          <w:szCs w:val="22"/>
        </w:rPr>
        <w:softHyphen/>
        <w:t>ների մասով, պայմանով, որ տվյալ փոխառությունն ամբողջությամբ ֆինանսավորվել է համարժեք պայմաններով թողարկված պարտատոմսերի տեղաբաշխման շնորհիվ ու հան</w:t>
      </w:r>
      <w:r w:rsidRPr="008F14AD">
        <w:rPr>
          <w:rFonts w:ascii="GHEA Grapalat" w:hAnsi="GHEA Grapalat"/>
          <w:color w:val="000000"/>
          <w:sz w:val="22"/>
          <w:szCs w:val="22"/>
        </w:rPr>
        <w:softHyphen/>
        <w:t xml:space="preserve">դիսանում է այդ </w:t>
      </w:r>
      <w:r w:rsidRPr="008F14AD">
        <w:rPr>
          <w:rFonts w:ascii="GHEA Grapalat" w:hAnsi="GHEA Grapalat"/>
          <w:color w:val="000000"/>
          <w:sz w:val="22"/>
          <w:szCs w:val="22"/>
        </w:rPr>
        <w:lastRenderedPageBreak/>
        <w:t>պարտատոմսերի ապահովման միջոց, իսկ այդ պարտատոմսերը Հայաս</w:t>
      </w:r>
      <w:r w:rsidRPr="008F14AD">
        <w:rPr>
          <w:rFonts w:ascii="GHEA Grapalat" w:hAnsi="GHEA Grapalat"/>
          <w:color w:val="000000"/>
          <w:sz w:val="22"/>
          <w:szCs w:val="22"/>
        </w:rPr>
        <w:softHyphen/>
        <w:t>տանի Հանրապետությունում գործող կարգավորվող շուկայում թույլատրված են առևտրին:</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2020 թվականի մարտի 6-ին ՀՀ Ազգային Ժողովի կող</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մից ընդունված` Հայաս</w:t>
      </w:r>
      <w:r w:rsidRPr="008F14AD">
        <w:rPr>
          <w:rFonts w:ascii="GHEA Grapalat" w:hAnsi="GHEA Grapalat" w:cs="GHEA Grapalat"/>
          <w:sz w:val="22"/>
          <w:szCs w:val="22"/>
        </w:rPr>
        <w:softHyphen/>
        <w:t>տանի Հանրապետության հարկային օրենսգրքում լրացումներ կատարելու մասին» ՀՕ-153-Ն օրենքով (ուժի մեջ է մտել 2020 թվականի ապրիլի 11-ից) սահ</w:t>
      </w:r>
      <w:r w:rsidRPr="008F14AD">
        <w:rPr>
          <w:rFonts w:ascii="GHEA Grapalat" w:hAnsi="GHEA Grapalat" w:cs="GHEA Grapalat"/>
          <w:sz w:val="22"/>
          <w:szCs w:val="22"/>
        </w:rPr>
        <w:softHyphen/>
        <w:t>ման</w:t>
      </w:r>
      <w:r w:rsidRPr="008F14AD">
        <w:rPr>
          <w:rFonts w:ascii="GHEA Grapalat" w:hAnsi="GHEA Grapalat" w:cs="GHEA Grapalat"/>
          <w:sz w:val="22"/>
          <w:szCs w:val="22"/>
        </w:rPr>
        <w:softHyphen/>
        <w:t>վել է, որ շահու</w:t>
      </w:r>
      <w:r w:rsidRPr="008F14AD">
        <w:rPr>
          <w:rFonts w:ascii="GHEA Grapalat" w:hAnsi="GHEA Grapalat" w:cs="GHEA Grapalat"/>
          <w:sz w:val="22"/>
          <w:szCs w:val="22"/>
        </w:rPr>
        <w:softHyphen/>
        <w:t>թահարկով հարկման բազայի որոշման նպատակով շահութահարկ վճա</w:t>
      </w:r>
      <w:r w:rsidRPr="008F14AD">
        <w:rPr>
          <w:rFonts w:ascii="GHEA Grapalat" w:hAnsi="GHEA Grapalat" w:cs="GHEA Grapalat"/>
          <w:sz w:val="22"/>
          <w:szCs w:val="22"/>
        </w:rPr>
        <w:softHyphen/>
        <w:t>րող</w:t>
      </w:r>
      <w:r w:rsidRPr="008F14AD">
        <w:rPr>
          <w:rFonts w:ascii="GHEA Grapalat" w:hAnsi="GHEA Grapalat" w:cs="GHEA Grapalat"/>
          <w:sz w:val="22"/>
          <w:szCs w:val="22"/>
        </w:rPr>
        <w:softHyphen/>
        <w:t>ների համար եկամուտ չեն համարվում նաև տիեզերական օբյեկտների և տեխ</w:t>
      </w:r>
      <w:r w:rsidRPr="008F14AD">
        <w:rPr>
          <w:rFonts w:ascii="GHEA Grapalat" w:hAnsi="GHEA Grapalat" w:cs="GHEA Grapalat"/>
          <w:sz w:val="22"/>
          <w:szCs w:val="22"/>
        </w:rPr>
        <w:softHyphen/>
        <w:t>նի</w:t>
      </w:r>
      <w:r w:rsidRPr="008F14AD">
        <w:rPr>
          <w:rFonts w:ascii="GHEA Grapalat" w:hAnsi="GHEA Grapalat" w:cs="GHEA Grapalat"/>
          <w:sz w:val="22"/>
          <w:szCs w:val="22"/>
        </w:rPr>
        <w:softHyphen/>
        <w:t>կայի օտար</w:t>
      </w:r>
      <w:r w:rsidRPr="008F14AD">
        <w:rPr>
          <w:rFonts w:ascii="GHEA Grapalat" w:hAnsi="GHEA Grapalat" w:cs="GHEA Grapalat"/>
          <w:sz w:val="22"/>
          <w:szCs w:val="22"/>
        </w:rPr>
        <w:softHyphen/>
        <w:t>ման, դրանց վերանորոգման կամ արդիականացման, երկրի հեռակա դիտարկ</w:t>
      </w:r>
      <w:r w:rsidRPr="008F14AD">
        <w:rPr>
          <w:rFonts w:ascii="GHEA Grapalat" w:hAnsi="GHEA Grapalat" w:cs="GHEA Grapalat"/>
          <w:sz w:val="22"/>
          <w:szCs w:val="22"/>
        </w:rPr>
        <w:softHyphen/>
        <w:t>ման արբան</w:t>
      </w:r>
      <w:r w:rsidRPr="008F14AD">
        <w:rPr>
          <w:rFonts w:ascii="GHEA Grapalat" w:hAnsi="GHEA Grapalat" w:cs="GHEA Grapalat"/>
          <w:sz w:val="22"/>
          <w:szCs w:val="22"/>
        </w:rPr>
        <w:softHyphen/>
        <w:t>յակային տվյալների հաղորդման, մշակման, տիեզերական օբյեկտ</w:t>
      </w:r>
      <w:r w:rsidRPr="008F14AD">
        <w:rPr>
          <w:rFonts w:ascii="GHEA Grapalat" w:hAnsi="GHEA Grapalat" w:cs="GHEA Grapalat"/>
          <w:sz w:val="22"/>
          <w:szCs w:val="22"/>
        </w:rPr>
        <w:softHyphen/>
        <w:t>ների արձակ</w:t>
      </w:r>
      <w:r w:rsidRPr="008F14AD">
        <w:rPr>
          <w:rFonts w:ascii="GHEA Grapalat" w:hAnsi="GHEA Grapalat" w:cs="GHEA Grapalat"/>
          <w:sz w:val="22"/>
          <w:szCs w:val="22"/>
        </w:rPr>
        <w:softHyphen/>
        <w:t>ման, վայրէջքի և թռիչքի ընթացքում դրանց կառավարման ծառայու</w:t>
      </w:r>
      <w:r w:rsidRPr="008F14AD">
        <w:rPr>
          <w:rFonts w:ascii="GHEA Grapalat" w:hAnsi="GHEA Grapalat" w:cs="GHEA Grapalat"/>
          <w:sz w:val="22"/>
          <w:szCs w:val="22"/>
        </w:rPr>
        <w:softHyphen/>
        <w:t>թյուն</w:t>
      </w:r>
      <w:r w:rsidRPr="008F14AD">
        <w:rPr>
          <w:rFonts w:ascii="GHEA Grapalat" w:hAnsi="GHEA Grapalat" w:cs="GHEA Grapalat"/>
          <w:sz w:val="22"/>
          <w:szCs w:val="22"/>
        </w:rPr>
        <w:softHyphen/>
        <w:t>ների մատուց</w:t>
      </w:r>
      <w:r w:rsidRPr="008F14AD">
        <w:rPr>
          <w:rFonts w:ascii="GHEA Grapalat" w:hAnsi="GHEA Grapalat" w:cs="GHEA Grapalat"/>
          <w:sz w:val="22"/>
          <w:szCs w:val="22"/>
        </w:rPr>
        <w:softHyphen/>
        <w:t>ման և (կամ) աշխատանքների կատարման գործունեությունից ստացվող եկամուտները` մինչև 2030 թվականի դեկտեմբերի 31-ը:</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2020 թվականի հոկտեմբերի 23-ին ՀՀ Ազգային Ժողովի կող</w:t>
      </w:r>
      <w:r w:rsidRPr="008F14AD">
        <w:rPr>
          <w:rFonts w:ascii="GHEA Grapalat" w:hAnsi="GHEA Grapalat" w:cs="GHEA Grapalat"/>
          <w:sz w:val="22"/>
          <w:szCs w:val="22"/>
        </w:rPr>
        <w:softHyphen/>
      </w:r>
      <w:r w:rsidRPr="008F14AD">
        <w:rPr>
          <w:rFonts w:ascii="GHEA Grapalat" w:hAnsi="GHEA Grapalat" w:cs="GHEA Grapalat"/>
          <w:sz w:val="22"/>
          <w:szCs w:val="22"/>
        </w:rPr>
        <w:softHyphen/>
      </w:r>
      <w:r w:rsidRPr="008F14AD">
        <w:rPr>
          <w:rFonts w:ascii="GHEA Grapalat" w:hAnsi="GHEA Grapalat" w:cs="GHEA Grapalat"/>
          <w:sz w:val="22"/>
          <w:szCs w:val="22"/>
        </w:rPr>
        <w:softHyphen/>
        <w:t>մից ընդունված` Հայաս</w:t>
      </w:r>
      <w:r w:rsidRPr="008F14AD">
        <w:rPr>
          <w:rFonts w:ascii="GHEA Grapalat" w:hAnsi="GHEA Grapalat" w:cs="GHEA Grapalat"/>
          <w:sz w:val="22"/>
          <w:szCs w:val="22"/>
        </w:rPr>
        <w:softHyphen/>
      </w:r>
      <w:r w:rsidRPr="008F14AD">
        <w:rPr>
          <w:rFonts w:ascii="GHEA Grapalat" w:hAnsi="GHEA Grapalat" w:cs="GHEA Grapalat"/>
          <w:sz w:val="22"/>
          <w:szCs w:val="22"/>
        </w:rPr>
        <w:softHyphen/>
        <w:t>տանի Հան</w:t>
      </w:r>
      <w:r w:rsidRPr="008F14AD">
        <w:rPr>
          <w:rFonts w:ascii="GHEA Grapalat" w:hAnsi="GHEA Grapalat" w:cs="GHEA Grapalat"/>
          <w:sz w:val="22"/>
          <w:szCs w:val="22"/>
        </w:rPr>
        <w:softHyphen/>
        <w:t>րապետության հարկային օրենսգրքում լրացումներ կատարելու մասին» ՀՕ-462-Ն օրենքով (ուժի մեջ է մտել 2020 թվականի հոկտեմբերի 23-ից և տարածվում է 2020 թվականի սեպտեմբերի 27-ից հետո նույն օրենքով սահմանված անձանց ներված՝ մինչև ռազմական դրության ավարտը ստացված վարկի կամ այլ գումար</w:t>
      </w:r>
      <w:r w:rsidRPr="008F14AD">
        <w:rPr>
          <w:rFonts w:ascii="GHEA Grapalat" w:hAnsi="GHEA Grapalat" w:cs="GHEA Grapalat"/>
          <w:sz w:val="22"/>
          <w:szCs w:val="22"/>
        </w:rPr>
        <w:softHyphen/>
        <w:t>ների, դրանց գծով հաշ</w:t>
      </w:r>
      <w:r w:rsidRPr="008F14AD">
        <w:rPr>
          <w:rFonts w:ascii="GHEA Grapalat" w:hAnsi="GHEA Grapalat" w:cs="GHEA Grapalat"/>
          <w:sz w:val="22"/>
          <w:szCs w:val="22"/>
        </w:rPr>
        <w:softHyphen/>
        <w:t>վարկված տոկոսների, տույժերի և (կամ) տուգանքների նկատմամբ) սահ</w:t>
      </w:r>
      <w:r w:rsidRPr="008F14AD">
        <w:rPr>
          <w:rFonts w:ascii="GHEA Grapalat" w:hAnsi="GHEA Grapalat" w:cs="GHEA Grapalat"/>
          <w:sz w:val="22"/>
          <w:szCs w:val="22"/>
        </w:rPr>
        <w:softHyphen/>
        <w:t>ման</w:t>
      </w:r>
      <w:r w:rsidRPr="008F14AD">
        <w:rPr>
          <w:rFonts w:ascii="GHEA Grapalat" w:hAnsi="GHEA Grapalat" w:cs="GHEA Grapalat"/>
          <w:sz w:val="22"/>
          <w:szCs w:val="22"/>
        </w:rPr>
        <w:softHyphen/>
        <w:t>վել է, որ՝</w:t>
      </w:r>
    </w:p>
    <w:p w:rsidR="00526E78" w:rsidRPr="008F14AD" w:rsidRDefault="00526E78" w:rsidP="00526E78">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8F14AD">
        <w:rPr>
          <w:rFonts w:ascii="GHEA Grapalat" w:hAnsi="GHEA Grapalat"/>
          <w:color w:val="000000"/>
          <w:sz w:val="22"/>
          <w:szCs w:val="22"/>
          <w:shd w:val="clear" w:color="auto" w:fill="FFFFFF"/>
          <w:lang w:val="hy-AM"/>
        </w:rPr>
        <w:t>շ</w:t>
      </w:r>
      <w:r w:rsidRPr="008F14AD">
        <w:rPr>
          <w:rFonts w:ascii="GHEA Grapalat" w:hAnsi="GHEA Grapalat"/>
          <w:color w:val="000000"/>
          <w:sz w:val="22"/>
          <w:szCs w:val="22"/>
          <w:shd w:val="clear" w:color="auto" w:fill="FFFFFF"/>
        </w:rPr>
        <w:t>ահութահարկով հարկման բազայի որոշման նպատակով շահութահարկ վճա</w:t>
      </w:r>
      <w:r w:rsidRPr="008F14AD">
        <w:rPr>
          <w:rFonts w:ascii="GHEA Grapalat" w:hAnsi="GHEA Grapalat"/>
          <w:color w:val="000000"/>
          <w:sz w:val="22"/>
          <w:szCs w:val="22"/>
          <w:shd w:val="clear" w:color="auto" w:fill="FFFFFF"/>
        </w:rPr>
        <w:softHyphen/>
        <w:t>րող</w:t>
      </w:r>
      <w:r w:rsidRPr="008F14AD">
        <w:rPr>
          <w:rFonts w:ascii="GHEA Grapalat" w:hAnsi="GHEA Grapalat"/>
          <w:color w:val="000000"/>
          <w:sz w:val="22"/>
          <w:szCs w:val="22"/>
          <w:shd w:val="clear" w:color="auto" w:fill="FFFFFF"/>
        </w:rPr>
        <w:softHyphen/>
        <w:t>ների համար եկամուտ չեն համարվում՝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8F14AD">
        <w:rPr>
          <w:rFonts w:ascii="GHEA Grapalat" w:hAnsi="GHEA Grapalat"/>
          <w:color w:val="000000"/>
          <w:sz w:val="22"/>
          <w:szCs w:val="22"/>
          <w:shd w:val="clear" w:color="auto" w:fill="FFFFFF"/>
        </w:rPr>
        <w:t>բանկերում և վարկային կազմակերպություններում հաշվառված՝ ռազմական դրու</w:t>
      </w:r>
      <w:r w:rsidRPr="008F14AD">
        <w:rPr>
          <w:rFonts w:ascii="GHEA Grapalat" w:hAnsi="GHEA Grapalat"/>
          <w:color w:val="000000"/>
          <w:sz w:val="22"/>
          <w:szCs w:val="22"/>
          <w:shd w:val="clear" w:color="auto" w:fill="FFFFFF"/>
        </w:rPr>
        <w:softHyphen/>
      </w:r>
      <w:r w:rsidRPr="008F14AD">
        <w:rPr>
          <w:rFonts w:ascii="GHEA Grapalat" w:hAnsi="GHEA Grapalat"/>
          <w:color w:val="000000"/>
          <w:sz w:val="22"/>
          <w:szCs w:val="22"/>
          <w:shd w:val="clear" w:color="auto" w:fill="FFFFFF"/>
        </w:rPr>
        <w:softHyphen/>
      </w:r>
      <w:r w:rsidRPr="008F14AD">
        <w:rPr>
          <w:rFonts w:ascii="GHEA Grapalat" w:hAnsi="GHEA Grapalat"/>
          <w:color w:val="000000"/>
          <w:sz w:val="22"/>
          <w:szCs w:val="22"/>
          <w:shd w:val="clear" w:color="auto" w:fill="FFFFFF"/>
        </w:rPr>
        <w:softHyphen/>
        <w:t>թյան ժամանակահատվածում իրականացվող ռազմական գործողությունների հետևան</w:t>
      </w:r>
      <w:r w:rsidRPr="008F14AD">
        <w:rPr>
          <w:rFonts w:ascii="GHEA Grapalat" w:hAnsi="GHEA Grapalat"/>
          <w:color w:val="000000"/>
          <w:sz w:val="22"/>
          <w:szCs w:val="22"/>
          <w:shd w:val="clear" w:color="auto" w:fill="FFFFFF"/>
        </w:rPr>
        <w:softHyphen/>
      </w:r>
      <w:r w:rsidRPr="008F14AD">
        <w:rPr>
          <w:rFonts w:ascii="GHEA Grapalat" w:hAnsi="GHEA Grapalat"/>
          <w:color w:val="000000"/>
          <w:sz w:val="22"/>
          <w:szCs w:val="22"/>
          <w:shd w:val="clear" w:color="auto" w:fill="FFFFFF"/>
        </w:rPr>
        <w:softHyphen/>
      </w:r>
      <w:r w:rsidRPr="008F14AD">
        <w:rPr>
          <w:rFonts w:ascii="GHEA Grapalat" w:hAnsi="GHEA Grapalat"/>
          <w:color w:val="000000"/>
          <w:sz w:val="22"/>
          <w:szCs w:val="22"/>
          <w:shd w:val="clear" w:color="auto" w:fill="FFFFFF"/>
        </w:rPr>
        <w:softHyphen/>
        <w:t>քով զոհված, հաշմանդամ դարձած կամ անհայտ կորած ֆիզիկական անձի, նրա ամուսնու, համատեղությամբ ապրող զավակի կամ համատեղությամբ ապրող ծնողի նկատ</w:t>
      </w:r>
      <w:r w:rsidRPr="008F14AD">
        <w:rPr>
          <w:rFonts w:ascii="GHEA Grapalat" w:hAnsi="GHEA Grapalat"/>
          <w:color w:val="000000"/>
          <w:sz w:val="22"/>
          <w:szCs w:val="22"/>
          <w:shd w:val="clear" w:color="auto" w:fill="FFFFFF"/>
        </w:rPr>
        <w:softHyphen/>
        <w:t>մամբ ձևավորված ու Կառավարության լիազորած մարմնի և Հայաստանի Հան</w:t>
      </w:r>
      <w:r w:rsidRPr="008F14AD">
        <w:rPr>
          <w:rFonts w:ascii="GHEA Grapalat" w:hAnsi="GHEA Grapalat"/>
          <w:color w:val="000000"/>
          <w:sz w:val="22"/>
          <w:szCs w:val="22"/>
          <w:shd w:val="clear" w:color="auto" w:fill="FFFFFF"/>
        </w:rPr>
        <w:softHyphen/>
        <w:t>րա</w:t>
      </w:r>
      <w:r w:rsidRPr="008F14AD">
        <w:rPr>
          <w:rFonts w:ascii="GHEA Grapalat" w:hAnsi="GHEA Grapalat"/>
          <w:color w:val="000000"/>
          <w:sz w:val="22"/>
          <w:szCs w:val="22"/>
          <w:shd w:val="clear" w:color="auto" w:fill="FFFFFF"/>
        </w:rPr>
        <w:softHyphen/>
        <w:t>պե</w:t>
      </w:r>
      <w:r w:rsidRPr="008F14AD">
        <w:rPr>
          <w:rFonts w:ascii="GHEA Grapalat" w:hAnsi="GHEA Grapalat"/>
          <w:color w:val="000000"/>
          <w:sz w:val="22"/>
          <w:szCs w:val="22"/>
          <w:shd w:val="clear" w:color="auto" w:fill="FFFFFF"/>
        </w:rPr>
        <w:softHyphen/>
        <w:t>տության կենտրոնական բանկի համատեղ հաստատած կարգի համաձայն անհուսալի ճանաչված՝ հարկման նպատակով համախառն եկամտից նվազեցված ակտիվները (ներառ</w:t>
      </w:r>
      <w:r w:rsidRPr="008F14AD">
        <w:rPr>
          <w:rFonts w:ascii="GHEA Grapalat" w:hAnsi="GHEA Grapalat"/>
          <w:color w:val="000000"/>
          <w:sz w:val="22"/>
          <w:szCs w:val="22"/>
          <w:shd w:val="clear" w:color="auto" w:fill="FFFFFF"/>
        </w:rPr>
        <w:softHyphen/>
        <w:t>յալ՝ վարկի և այլ գումարները, մինչև դրանց անհուսալի ճանաչվելը և անհուսալի ճանաչվելուց հետո հաշվարկված տոկոսները, տույժերը և (կամ) տուգանքները)՝ դրանք ներելու դեպքում,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8F14AD">
        <w:rPr>
          <w:rFonts w:ascii="GHEA Grapalat" w:hAnsi="GHEA Grapalat"/>
          <w:color w:val="000000"/>
          <w:sz w:val="22"/>
          <w:szCs w:val="22"/>
          <w:shd w:val="clear" w:color="auto" w:fill="FFFFFF"/>
        </w:rPr>
        <w:t>ռազմական դրության ժամանակահատվածում իրականացվող ռազմական գործողությունների հետևանքով զոհված, հաշմանդամ դարձած կամ անհայտ կորած անհատ ձեռնարկատիրոջը կամ նոտարին, նրա՝ անհատ ձեռնարկատեր կամ նոտար համարվող ամուսնուն, համատեղությամբ ապրող զավակին կամ համատեղությամբ ապրող ծնողին ռեզիդենտ կազմակերպություն համարվող բանկերի կամ վարկային կազ</w:t>
      </w:r>
      <w:r w:rsidRPr="008F14AD">
        <w:rPr>
          <w:rFonts w:ascii="GHEA Grapalat" w:hAnsi="GHEA Grapalat"/>
          <w:color w:val="000000"/>
          <w:sz w:val="22"/>
          <w:szCs w:val="22"/>
          <w:shd w:val="clear" w:color="auto" w:fill="FFFFFF"/>
        </w:rPr>
        <w:softHyphen/>
        <w:t>մակեր</w:t>
      </w:r>
      <w:r w:rsidRPr="008F14AD">
        <w:rPr>
          <w:rFonts w:ascii="GHEA Grapalat" w:hAnsi="GHEA Grapalat"/>
          <w:color w:val="000000"/>
          <w:sz w:val="22"/>
          <w:szCs w:val="22"/>
          <w:shd w:val="clear" w:color="auto" w:fill="FFFFFF"/>
        </w:rPr>
        <w:softHyphen/>
        <w:t>պու</w:t>
      </w:r>
      <w:r w:rsidRPr="008F14AD">
        <w:rPr>
          <w:rFonts w:ascii="GHEA Grapalat" w:hAnsi="GHEA Grapalat"/>
          <w:color w:val="000000"/>
          <w:sz w:val="22"/>
          <w:szCs w:val="22"/>
          <w:shd w:val="clear" w:color="auto" w:fill="FFFFFF"/>
        </w:rPr>
        <w:softHyphen/>
        <w:t>թյուն</w:t>
      </w:r>
      <w:r w:rsidRPr="008F14AD">
        <w:rPr>
          <w:rFonts w:ascii="GHEA Grapalat" w:hAnsi="GHEA Grapalat"/>
          <w:color w:val="000000"/>
          <w:sz w:val="22"/>
          <w:szCs w:val="22"/>
          <w:shd w:val="clear" w:color="auto" w:fill="FFFFFF"/>
        </w:rPr>
        <w:softHyphen/>
        <w:t xml:space="preserve">ների կողմից ներվող </w:t>
      </w:r>
      <w:r w:rsidRPr="008F14AD">
        <w:rPr>
          <w:rFonts w:ascii="GHEA Grapalat" w:hAnsi="GHEA Grapalat"/>
          <w:color w:val="000000"/>
          <w:sz w:val="22"/>
          <w:szCs w:val="22"/>
          <w:shd w:val="clear" w:color="auto" w:fill="FFFFFF"/>
        </w:rPr>
        <w:lastRenderedPageBreak/>
        <w:t>պարտավորությունները (ներառյալ՝ վարկի և այլ գումարները, դրանց գծով հաշվարկված տոկոսների, տույժերի և (կամ) տուգանք</w:t>
      </w:r>
      <w:r w:rsidRPr="008F14AD">
        <w:rPr>
          <w:rFonts w:ascii="GHEA Grapalat" w:hAnsi="GHEA Grapalat"/>
          <w:color w:val="000000"/>
          <w:sz w:val="22"/>
          <w:szCs w:val="22"/>
          <w:shd w:val="clear" w:color="auto" w:fill="FFFFFF"/>
        </w:rPr>
        <w:softHyphen/>
        <w:t>ների գումարները),</w:t>
      </w:r>
    </w:p>
    <w:p w:rsidR="00526E78" w:rsidRPr="008F14AD" w:rsidRDefault="00526E78" w:rsidP="00526E78">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8F14AD">
        <w:rPr>
          <w:rFonts w:ascii="Courier New" w:hAnsi="Courier New" w:cs="Courier New"/>
          <w:color w:val="000000"/>
          <w:sz w:val="22"/>
          <w:szCs w:val="22"/>
          <w:shd w:val="clear" w:color="auto" w:fill="FFFFFF"/>
        </w:rPr>
        <w:t> </w:t>
      </w:r>
      <w:r w:rsidRPr="008F14AD">
        <w:rPr>
          <w:rFonts w:ascii="GHEA Grapalat" w:hAnsi="GHEA Grapalat"/>
          <w:color w:val="000000"/>
          <w:sz w:val="22"/>
          <w:szCs w:val="22"/>
          <w:shd w:val="clear" w:color="auto" w:fill="FFFFFF"/>
        </w:rPr>
        <w:t>ռեզիդենտ կազմակերպություն համարվող բանկերի և վարկային կազմակերպու</w:t>
      </w:r>
      <w:r w:rsidRPr="008F14AD">
        <w:rPr>
          <w:rFonts w:ascii="GHEA Grapalat" w:hAnsi="GHEA Grapalat"/>
          <w:color w:val="000000"/>
          <w:sz w:val="22"/>
          <w:szCs w:val="22"/>
          <w:shd w:val="clear" w:color="auto" w:fill="FFFFFF"/>
        </w:rPr>
        <w:softHyphen/>
        <w:t>թյուն</w:t>
      </w:r>
      <w:r w:rsidRPr="008F14AD">
        <w:rPr>
          <w:rFonts w:ascii="GHEA Grapalat" w:hAnsi="GHEA Grapalat"/>
          <w:color w:val="000000"/>
          <w:sz w:val="22"/>
          <w:szCs w:val="22"/>
          <w:shd w:val="clear" w:color="auto" w:fill="FFFFFF"/>
        </w:rPr>
        <w:softHyphen/>
        <w:t>ների հարկման բազայի որոշման նպատակով համախառն եկամտից նվազեցվում են այդ բանկերում և վարկային կազմակերպություններում հաշվառված՝ ռազմական դրու</w:t>
      </w:r>
      <w:r w:rsidRPr="008F14AD">
        <w:rPr>
          <w:rFonts w:ascii="GHEA Grapalat" w:hAnsi="GHEA Grapalat"/>
          <w:color w:val="000000"/>
          <w:sz w:val="22"/>
          <w:szCs w:val="22"/>
          <w:shd w:val="clear" w:color="auto" w:fill="FFFFFF"/>
        </w:rPr>
        <w:softHyphen/>
        <w:t>թյան ժամանակահատվածում իրականացվող ռազմական գործողությունների հետևան</w:t>
      </w:r>
      <w:r w:rsidRPr="008F14AD">
        <w:rPr>
          <w:rFonts w:ascii="GHEA Grapalat" w:hAnsi="GHEA Grapalat"/>
          <w:color w:val="000000"/>
          <w:sz w:val="22"/>
          <w:szCs w:val="22"/>
          <w:shd w:val="clear" w:color="auto" w:fill="FFFFFF"/>
        </w:rPr>
        <w:softHyphen/>
        <w:t>քով զոհված, հաշմանդամ դարձած կամ անհայտ կորած ֆիզիկական անձի, նրա ամուսնու, համատեղությամբ ապրող զավակի կամ համատեղությամբ ապրող ծնողի նկատ</w:t>
      </w:r>
      <w:r w:rsidRPr="008F14AD">
        <w:rPr>
          <w:rFonts w:ascii="GHEA Grapalat" w:hAnsi="GHEA Grapalat"/>
          <w:color w:val="000000"/>
          <w:sz w:val="22"/>
          <w:szCs w:val="22"/>
          <w:shd w:val="clear" w:color="auto" w:fill="FFFFFF"/>
        </w:rPr>
        <w:softHyphen/>
      </w:r>
      <w:r w:rsidRPr="008F14AD">
        <w:rPr>
          <w:rFonts w:ascii="GHEA Grapalat" w:hAnsi="GHEA Grapalat"/>
          <w:color w:val="000000"/>
          <w:sz w:val="22"/>
          <w:szCs w:val="22"/>
          <w:shd w:val="clear" w:color="auto" w:fill="FFFFFF"/>
        </w:rPr>
        <w:softHyphen/>
        <w:t>մամբ ձևավորված ու Կառավարության լիազորած մարմնի և Հայաստանի Հան</w:t>
      </w:r>
      <w:r w:rsidRPr="008F14AD">
        <w:rPr>
          <w:rFonts w:ascii="GHEA Grapalat" w:hAnsi="GHEA Grapalat"/>
          <w:color w:val="000000"/>
          <w:sz w:val="22"/>
          <w:szCs w:val="22"/>
          <w:shd w:val="clear" w:color="auto" w:fill="FFFFFF"/>
        </w:rPr>
        <w:softHyphen/>
        <w:t>րա</w:t>
      </w:r>
      <w:r w:rsidRPr="008F14AD">
        <w:rPr>
          <w:rFonts w:ascii="GHEA Grapalat" w:hAnsi="GHEA Grapalat"/>
          <w:color w:val="000000"/>
          <w:sz w:val="22"/>
          <w:szCs w:val="22"/>
          <w:shd w:val="clear" w:color="auto" w:fill="FFFFFF"/>
        </w:rPr>
        <w:softHyphen/>
        <w:t>պե</w:t>
      </w:r>
      <w:r w:rsidRPr="008F14AD">
        <w:rPr>
          <w:rFonts w:ascii="GHEA Grapalat" w:hAnsi="GHEA Grapalat"/>
          <w:color w:val="000000"/>
          <w:sz w:val="22"/>
          <w:szCs w:val="22"/>
          <w:shd w:val="clear" w:color="auto" w:fill="FFFFFF"/>
        </w:rPr>
        <w:softHyphen/>
        <w:t>տության կենտրոնական բանկի համատեղ հաստատած կարգի համաձայն դեռևս անհու</w:t>
      </w:r>
      <w:r w:rsidRPr="008F14AD">
        <w:rPr>
          <w:rFonts w:ascii="GHEA Grapalat" w:hAnsi="GHEA Grapalat"/>
          <w:color w:val="000000"/>
          <w:sz w:val="22"/>
          <w:szCs w:val="22"/>
          <w:shd w:val="clear" w:color="auto" w:fill="FFFFFF"/>
        </w:rPr>
        <w:softHyphen/>
        <w:t>սալի չճանաչված ակտիվ</w:t>
      </w:r>
      <w:r w:rsidRPr="008F14AD">
        <w:rPr>
          <w:rFonts w:ascii="GHEA Grapalat" w:hAnsi="GHEA Grapalat"/>
          <w:color w:val="000000"/>
          <w:sz w:val="22"/>
          <w:szCs w:val="22"/>
          <w:shd w:val="clear" w:color="auto" w:fill="FFFFFF"/>
          <w:lang w:val="hy-AM"/>
        </w:rPr>
        <w:softHyphen/>
      </w:r>
      <w:r w:rsidRPr="008F14AD">
        <w:rPr>
          <w:rFonts w:ascii="GHEA Grapalat" w:hAnsi="GHEA Grapalat"/>
          <w:color w:val="000000"/>
          <w:sz w:val="22"/>
          <w:szCs w:val="22"/>
          <w:shd w:val="clear" w:color="auto" w:fill="FFFFFF"/>
        </w:rPr>
        <w:t>ները (ներառյալ՝ վարկի գումարը, տոկոսները, տույժերը և (կամ) տուգանքները)՝ դրանք ներելու և այդ մասով ակտիվների հնարավոր կորուստների պահուստին մինչև այդ մասհանումներ կատարած լինելու դեպքում` պահուստին ուղղված գումարների չափով համախառն եկամտում վերականգնելու դեպքում:</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202</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ամյակում ՀՀ պետական բյուջե է մուտքագրվել ավելի քան 14.3 մլրդ դրամ</w:t>
      </w:r>
      <w:r w:rsidRPr="008F14AD">
        <w:rPr>
          <w:rFonts w:ascii="GHEA Grapalat" w:hAnsi="GHEA Grapalat" w:cs="GHEA Grapalat"/>
          <w:i/>
          <w:iCs/>
          <w:sz w:val="22"/>
          <w:szCs w:val="22"/>
          <w:lang w:val="hy-AM"/>
        </w:rPr>
        <w:t xml:space="preserve"> շրջանառության հարկ, </w:t>
      </w:r>
      <w:r w:rsidRPr="008F14AD">
        <w:rPr>
          <w:rFonts w:ascii="GHEA Grapalat" w:hAnsi="GHEA Grapalat" w:cs="GHEA Grapalat"/>
          <w:iCs/>
          <w:sz w:val="22"/>
          <w:szCs w:val="22"/>
          <w:lang w:val="hy-AM"/>
        </w:rPr>
        <w:t>որ</w:t>
      </w:r>
      <w:r w:rsidRPr="008F14AD">
        <w:rPr>
          <w:rFonts w:ascii="GHEA Grapalat" w:hAnsi="GHEA Grapalat" w:cs="GHEA Grapalat"/>
          <w:sz w:val="22"/>
          <w:szCs w:val="22"/>
          <w:lang w:val="hy-AM"/>
        </w:rPr>
        <w:t xml:space="preserve">ը կազմել է պետական բյուջեի հարկային եկամուտների և պետական տուրքերի </w:t>
      </w:r>
      <w:r w:rsidRPr="008F14AD">
        <w:rPr>
          <w:rFonts w:ascii="GHEA Grapalat" w:hAnsi="GHEA Grapalat" w:cs="GHEA Grapalat"/>
          <w:sz w:val="22"/>
          <w:szCs w:val="22"/>
        </w:rPr>
        <w:t>1.9</w:t>
      </w:r>
      <w:r w:rsidRPr="008F14AD">
        <w:rPr>
          <w:rFonts w:ascii="GHEA Grapalat" w:hAnsi="GHEA Grapalat" w:cs="GHEA Grapalat"/>
          <w:sz w:val="22"/>
          <w:szCs w:val="22"/>
          <w:lang w:val="hy-AM"/>
        </w:rPr>
        <w:t>%-ը: Նախորդ տարվա նույն ժամանակահատվածի համեմատ շրջանառության հարկի մուտքերը նվազել են 2.2%-ով կամ 316 մլն</w:t>
      </w:r>
      <w:r w:rsidR="00321B8B"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դրամով:</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Հաշվետու ժամանակահատվածում</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շուրջ</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210.6 մլրդ դրամ են կազմել </w:t>
      </w:r>
      <w:r w:rsidRPr="008F14AD">
        <w:rPr>
          <w:rFonts w:ascii="GHEA Grapalat" w:hAnsi="GHEA Grapalat" w:cs="GHEA Grapalat"/>
          <w:i/>
          <w:iCs/>
          <w:sz w:val="22"/>
          <w:szCs w:val="22"/>
          <w:lang w:val="hy-AM"/>
        </w:rPr>
        <w:t>եկամտային հարկի</w:t>
      </w:r>
      <w:r w:rsidRPr="008F14AD">
        <w:rPr>
          <w:rFonts w:ascii="GHEA Grapalat" w:hAnsi="GHEA Grapalat" w:cs="GHEA Grapalat"/>
          <w:sz w:val="22"/>
          <w:szCs w:val="22"/>
          <w:lang w:val="hy-AM"/>
        </w:rPr>
        <w:t xml:space="preserve"> մուտքերը` ապահովելով պետական բյուջեի հարկային եկամուտների և պետական տուրքերի </w:t>
      </w:r>
      <w:r w:rsidRPr="008F14AD">
        <w:rPr>
          <w:rFonts w:ascii="GHEA Grapalat" w:hAnsi="GHEA Grapalat" w:cs="GHEA Grapalat"/>
          <w:sz w:val="22"/>
          <w:szCs w:val="22"/>
        </w:rPr>
        <w:t>28.1</w:t>
      </w:r>
      <w:r w:rsidRPr="008F14AD">
        <w:rPr>
          <w:rFonts w:ascii="GHEA Grapalat" w:hAnsi="GHEA Grapalat" w:cs="GHEA Grapalat"/>
          <w:sz w:val="22"/>
          <w:szCs w:val="22"/>
          <w:lang w:val="hy-AM"/>
        </w:rPr>
        <w:t>%</w:t>
      </w:r>
      <w:r w:rsidRPr="008F14AD">
        <w:rPr>
          <w:rFonts w:ascii="GHEA Grapalat" w:hAnsi="GHEA Grapalat" w:cs="GHEA Grapalat"/>
          <w:sz w:val="22"/>
          <w:szCs w:val="22"/>
        </w:rPr>
        <w:noBreakHyphen/>
      </w:r>
      <w:r w:rsidRPr="008F14AD">
        <w:rPr>
          <w:rFonts w:ascii="GHEA Grapalat" w:hAnsi="GHEA Grapalat" w:cs="GHEA Grapalat"/>
          <w:sz w:val="22"/>
          <w:szCs w:val="22"/>
          <w:lang w:val="hy-AM"/>
        </w:rPr>
        <w:t>ը:</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Նախորդ տարվա նույն ժամանակահատվածի համեմատ եկամտային հարկի մուտքերն աճել են 1.7%-ով կամ 3.5 մլրդ դրամով: Հարկ է նշել, որ 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ամյակում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բնակարան ձեռքբերելու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w:t>
      </w:r>
      <w:r w:rsidRPr="008F14AD">
        <w:rPr>
          <w:rFonts w:ascii="GHEA Grapalat" w:hAnsi="GHEA Grapalat" w:cs="GHEA Grapalat"/>
          <w:sz w:val="22"/>
          <w:szCs w:val="22"/>
        </w:rPr>
        <w:t>9.7</w:t>
      </w:r>
      <w:r w:rsidRPr="008F14AD">
        <w:rPr>
          <w:rFonts w:ascii="GHEA Grapalat" w:hAnsi="GHEA Grapalat" w:cs="GHEA Grapalat"/>
          <w:sz w:val="22"/>
          <w:szCs w:val="22"/>
          <w:lang w:val="hy-AM"/>
        </w:rPr>
        <w:t xml:space="preserve"> մլրդ դրամ եկամտային հարկ, որը նախորդ տարվա համեմատ աճել է 6</w:t>
      </w:r>
      <w:r w:rsidRPr="008F14AD">
        <w:rPr>
          <w:rFonts w:ascii="GHEA Grapalat" w:hAnsi="GHEA Grapalat" w:cs="GHEA Grapalat"/>
          <w:sz w:val="22"/>
          <w:szCs w:val="22"/>
        </w:rPr>
        <w:t>6.6</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ով կամ շուրջ </w:t>
      </w:r>
      <w:r w:rsidRPr="008F14AD">
        <w:rPr>
          <w:rFonts w:ascii="GHEA Grapalat" w:hAnsi="GHEA Grapalat" w:cs="GHEA Grapalat"/>
          <w:sz w:val="22"/>
          <w:szCs w:val="22"/>
        </w:rPr>
        <w:t>3.9</w:t>
      </w:r>
      <w:r w:rsidRPr="008F14AD">
        <w:rPr>
          <w:rFonts w:ascii="GHEA Grapalat" w:hAnsi="GHEA Grapalat" w:cs="GHEA Grapalat"/>
          <w:sz w:val="22"/>
          <w:szCs w:val="22"/>
          <w:lang w:val="hy-AM"/>
        </w:rPr>
        <w:t xml:space="preserve"> մլրդ դրամով:</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Եկամտային հարկի մուտքերի վրա իրենց բացասական ազդեցությունն են թողել ՀՀ հարկային օրենսգրքում տեղի ունեցած մի շարք փոփոխություններ: Մասնավորապես՝ 2019 թվականի հունիսի 25-ին ՀՀ Ազգային Ժողովի կող</w:t>
      </w:r>
      <w:r w:rsidRPr="008F14AD">
        <w:rPr>
          <w:rFonts w:ascii="GHEA Grapalat" w:hAnsi="GHEA Grapalat" w:cs="GHEA Grapalat"/>
          <w:sz w:val="22"/>
          <w:szCs w:val="22"/>
          <w:lang w:val="hy-AM"/>
        </w:rPr>
        <w:softHyphen/>
      </w:r>
      <w:r w:rsidRPr="008F14AD">
        <w:rPr>
          <w:rFonts w:ascii="GHEA Grapalat" w:hAnsi="GHEA Grapalat" w:cs="GHEA Grapalat"/>
          <w:sz w:val="22"/>
          <w:szCs w:val="22"/>
          <w:lang w:val="hy-AM"/>
        </w:rPr>
        <w:softHyphen/>
      </w:r>
      <w:r w:rsidRPr="008F14AD">
        <w:rPr>
          <w:rFonts w:ascii="GHEA Grapalat" w:hAnsi="GHEA Grapalat" w:cs="GHEA Grapalat"/>
          <w:sz w:val="22"/>
          <w:szCs w:val="22"/>
          <w:lang w:val="hy-AM"/>
        </w:rPr>
        <w:softHyphen/>
        <w:t>մից ընդունված` «Հայաստ</w:t>
      </w:r>
      <w:r w:rsidRPr="008F14AD">
        <w:rPr>
          <w:rFonts w:ascii="GHEA Grapalat" w:hAnsi="GHEA Grapalat" w:cs="GHEA Grapalat"/>
          <w:sz w:val="22"/>
          <w:szCs w:val="22"/>
          <w:lang w:val="hy-AM"/>
        </w:rPr>
        <w:softHyphen/>
        <w:t>անի Հանրապետության հարկային օրենսգրքում փոփոխություններ և լրացումներ կատա</w:t>
      </w:r>
      <w:r w:rsidRPr="008F14AD">
        <w:rPr>
          <w:rFonts w:ascii="GHEA Grapalat" w:hAnsi="GHEA Grapalat" w:cs="GHEA Grapalat"/>
          <w:sz w:val="22"/>
          <w:szCs w:val="22"/>
          <w:lang w:val="hy-AM"/>
        </w:rPr>
        <w:softHyphen/>
        <w:t>րելու և 2017 թվականի դեկտեմբերի 21-ի «Հայաստանի Հանրապետության հարկային օրենս</w:t>
      </w:r>
      <w:r w:rsidRPr="008F14AD">
        <w:rPr>
          <w:rFonts w:ascii="GHEA Grapalat" w:hAnsi="GHEA Grapalat" w:cs="GHEA Grapalat"/>
          <w:sz w:val="22"/>
          <w:szCs w:val="22"/>
          <w:lang w:val="hy-AM"/>
        </w:rPr>
        <w:softHyphen/>
      </w:r>
      <w:r w:rsidRPr="008F14AD">
        <w:rPr>
          <w:rFonts w:ascii="GHEA Grapalat" w:hAnsi="GHEA Grapalat" w:cs="GHEA Grapalat"/>
          <w:sz w:val="22"/>
          <w:szCs w:val="22"/>
          <w:lang w:val="hy-AM"/>
        </w:rPr>
        <w:softHyphen/>
        <w:t>գրքում փոփոխություններ և լրացումներ կատարելու մասին» ՀՕ-266-Ն օրենքում փոփո</w:t>
      </w:r>
      <w:r w:rsidRPr="008F14AD">
        <w:rPr>
          <w:rFonts w:ascii="GHEA Grapalat" w:hAnsi="GHEA Grapalat" w:cs="GHEA Grapalat"/>
          <w:sz w:val="22"/>
          <w:szCs w:val="22"/>
          <w:lang w:val="hy-AM"/>
        </w:rPr>
        <w:softHyphen/>
        <w:t xml:space="preserve">խություններ և լրացումներ կատարելու մասին» </w:t>
      </w:r>
      <w:r w:rsidRPr="008F14AD">
        <w:rPr>
          <w:rFonts w:ascii="GHEA Grapalat" w:hAnsi="GHEA Grapalat" w:cs="GHEA Grapalat"/>
          <w:sz w:val="22"/>
          <w:szCs w:val="22"/>
          <w:lang w:val="hy-AM"/>
        </w:rPr>
        <w:lastRenderedPageBreak/>
        <w:t>ՀՕ</w:t>
      </w:r>
      <w:r w:rsidRPr="008F14AD">
        <w:rPr>
          <w:rFonts w:ascii="GHEA Grapalat" w:hAnsi="GHEA Grapalat" w:cs="GHEA Grapalat"/>
          <w:sz w:val="22"/>
          <w:szCs w:val="22"/>
          <w:lang w:val="hy-AM"/>
        </w:rPr>
        <w:noBreakHyphen/>
        <w:t>338-Ն օրենքում փոփոխություն կատա</w:t>
      </w:r>
      <w:r w:rsidRPr="008F14AD">
        <w:rPr>
          <w:rFonts w:ascii="GHEA Grapalat" w:hAnsi="GHEA Grapalat" w:cs="GHEA Grapalat"/>
          <w:sz w:val="22"/>
          <w:szCs w:val="22"/>
          <w:lang w:val="hy-AM"/>
        </w:rPr>
        <w:softHyphen/>
      </w:r>
      <w:r w:rsidRPr="008F14AD">
        <w:rPr>
          <w:rFonts w:ascii="GHEA Grapalat" w:hAnsi="GHEA Grapalat" w:cs="GHEA Grapalat"/>
          <w:sz w:val="22"/>
          <w:szCs w:val="22"/>
          <w:lang w:val="hy-AM"/>
        </w:rPr>
        <w:softHyphen/>
        <w:t>րելու մասին» ՀՕ-68-Ն ՀՀ օրենքով (ուժի մեջ է մտել 2020 թվականի հունվարի 1-ից) սահմանվել է, որ</w:t>
      </w:r>
    </w:p>
    <w:p w:rsidR="00526E78" w:rsidRPr="008F14AD" w:rsidRDefault="00526E78" w:rsidP="00526E78">
      <w:pPr>
        <w:numPr>
          <w:ilvl w:val="0"/>
          <w:numId w:val="9"/>
        </w:numPr>
        <w:tabs>
          <w:tab w:val="left" w:pos="882"/>
        </w:tabs>
        <w:spacing w:line="360" w:lineRule="auto"/>
        <w:ind w:left="0" w:firstLine="567"/>
        <w:jc w:val="both"/>
        <w:rPr>
          <w:rFonts w:ascii="GHEA Grapalat" w:hAnsi="GHEA Grapalat" w:cs="Arial"/>
          <w:sz w:val="22"/>
          <w:szCs w:val="22"/>
        </w:rPr>
      </w:pPr>
      <w:r w:rsidRPr="008F14AD">
        <w:rPr>
          <w:rFonts w:ascii="GHEA Grapalat" w:hAnsi="GHEA Grapalat"/>
          <w:sz w:val="22"/>
          <w:szCs w:val="22"/>
        </w:rPr>
        <w:t>2021 թվա</w:t>
      </w:r>
      <w:r w:rsidRPr="008F14AD">
        <w:rPr>
          <w:rFonts w:ascii="GHEA Grapalat" w:hAnsi="GHEA Grapalat"/>
          <w:sz w:val="22"/>
          <w:szCs w:val="22"/>
        </w:rPr>
        <w:softHyphen/>
        <w:t>կա</w:t>
      </w:r>
      <w:r w:rsidRPr="008F14AD">
        <w:rPr>
          <w:rFonts w:ascii="GHEA Grapalat" w:hAnsi="GHEA Grapalat"/>
          <w:sz w:val="22"/>
          <w:szCs w:val="22"/>
        </w:rPr>
        <w:softHyphen/>
        <w:t>նի հունվարի 1-ից եկամտային հարկը հաշվարկվում է մեկ միաս</w:t>
      </w:r>
      <w:r w:rsidRPr="008F14AD">
        <w:rPr>
          <w:rFonts w:ascii="GHEA Grapalat" w:hAnsi="GHEA Grapalat"/>
          <w:sz w:val="22"/>
          <w:szCs w:val="22"/>
        </w:rPr>
        <w:softHyphen/>
        <w:t>նա</w:t>
      </w:r>
      <w:r w:rsidRPr="008F14AD">
        <w:rPr>
          <w:rFonts w:ascii="GHEA Grapalat" w:hAnsi="GHEA Grapalat"/>
          <w:sz w:val="22"/>
          <w:szCs w:val="22"/>
        </w:rPr>
        <w:softHyphen/>
        <w:t>կան՝ 22</w:t>
      </w:r>
      <w:r w:rsidRPr="008F14AD">
        <w:rPr>
          <w:rFonts w:ascii="Courier New" w:hAnsi="Courier New" w:cs="Courier New"/>
          <w:sz w:val="22"/>
          <w:szCs w:val="22"/>
        </w:rPr>
        <w:t> </w:t>
      </w:r>
      <w:r w:rsidRPr="008F14AD">
        <w:rPr>
          <w:rFonts w:ascii="GHEA Grapalat" w:hAnsi="GHEA Grapalat"/>
          <w:sz w:val="22"/>
          <w:szCs w:val="22"/>
        </w:rPr>
        <w:t>տոկոս դրույքաչափով՝ 2020 թվա</w:t>
      </w:r>
      <w:r w:rsidRPr="008F14AD">
        <w:rPr>
          <w:rFonts w:ascii="GHEA Grapalat" w:hAnsi="GHEA Grapalat"/>
          <w:sz w:val="22"/>
          <w:szCs w:val="22"/>
        </w:rPr>
        <w:softHyphen/>
        <w:t>կա</w:t>
      </w:r>
      <w:r w:rsidRPr="008F14AD">
        <w:rPr>
          <w:rFonts w:ascii="GHEA Grapalat" w:hAnsi="GHEA Grapalat"/>
          <w:sz w:val="22"/>
          <w:szCs w:val="22"/>
        </w:rPr>
        <w:softHyphen/>
        <w:t xml:space="preserve">նի գործող </w:t>
      </w:r>
      <w:r w:rsidRPr="008F14AD">
        <w:rPr>
          <w:rFonts w:ascii="GHEA Grapalat" w:hAnsi="GHEA Grapalat" w:cs="Arial"/>
          <w:bCs/>
          <w:iCs/>
          <w:sz w:val="22"/>
          <w:szCs w:val="22"/>
        </w:rPr>
        <w:t xml:space="preserve">եկամտային հարկի </w:t>
      </w:r>
      <w:r w:rsidRPr="008F14AD">
        <w:rPr>
          <w:rFonts w:ascii="GHEA Grapalat" w:hAnsi="GHEA Grapalat"/>
          <w:sz w:val="22"/>
          <w:szCs w:val="22"/>
        </w:rPr>
        <w:t>23</w:t>
      </w:r>
      <w:r w:rsidRPr="008F14AD">
        <w:rPr>
          <w:rFonts w:ascii="Courier New" w:hAnsi="Courier New" w:cs="Courier New"/>
          <w:sz w:val="22"/>
          <w:szCs w:val="22"/>
        </w:rPr>
        <w:t> </w:t>
      </w:r>
      <w:r w:rsidRPr="008F14AD">
        <w:rPr>
          <w:rFonts w:ascii="GHEA Grapalat" w:hAnsi="GHEA Grapalat"/>
          <w:sz w:val="22"/>
          <w:szCs w:val="22"/>
        </w:rPr>
        <w:t xml:space="preserve">տոկոս </w:t>
      </w:r>
      <w:r w:rsidRPr="008F14AD">
        <w:rPr>
          <w:rFonts w:ascii="GHEA Grapalat" w:hAnsi="GHEA Grapalat" w:cs="Arial"/>
          <w:bCs/>
          <w:iCs/>
          <w:sz w:val="22"/>
          <w:szCs w:val="22"/>
        </w:rPr>
        <w:t>դրույքա</w:t>
      </w:r>
      <w:r w:rsidRPr="008F14AD">
        <w:rPr>
          <w:rFonts w:ascii="GHEA Grapalat" w:hAnsi="GHEA Grapalat" w:cs="Arial"/>
          <w:bCs/>
          <w:iCs/>
          <w:sz w:val="22"/>
          <w:szCs w:val="22"/>
        </w:rPr>
        <w:softHyphen/>
        <w:t>չա</w:t>
      </w:r>
      <w:r w:rsidRPr="008F14AD">
        <w:rPr>
          <w:rFonts w:ascii="GHEA Grapalat" w:hAnsi="GHEA Grapalat" w:cs="Arial"/>
          <w:bCs/>
          <w:iCs/>
          <w:sz w:val="22"/>
          <w:szCs w:val="22"/>
        </w:rPr>
        <w:softHyphen/>
        <w:t>փի փոխարեն,</w:t>
      </w:r>
    </w:p>
    <w:p w:rsidR="00526E78" w:rsidRPr="008F14AD" w:rsidRDefault="00526E78" w:rsidP="00526E78">
      <w:pPr>
        <w:numPr>
          <w:ilvl w:val="0"/>
          <w:numId w:val="9"/>
        </w:numPr>
        <w:tabs>
          <w:tab w:val="left" w:pos="882"/>
        </w:tabs>
        <w:spacing w:line="360" w:lineRule="auto"/>
        <w:ind w:left="0" w:firstLine="567"/>
        <w:jc w:val="both"/>
        <w:rPr>
          <w:rFonts w:ascii="GHEA Grapalat" w:hAnsi="GHEA Grapalat"/>
          <w:bCs/>
          <w:sz w:val="22"/>
          <w:szCs w:val="22"/>
        </w:rPr>
      </w:pPr>
      <w:r w:rsidRPr="008F14AD">
        <w:rPr>
          <w:rFonts w:ascii="GHEA Grapalat" w:hAnsi="GHEA Grapalat"/>
          <w:sz w:val="22"/>
          <w:szCs w:val="22"/>
        </w:rPr>
        <w:t>եկամտային</w:t>
      </w:r>
      <w:r w:rsidRPr="008F14AD">
        <w:rPr>
          <w:rFonts w:ascii="GHEA Grapalat" w:hAnsi="GHEA Grapalat" w:cs="Arial"/>
          <w:bCs/>
          <w:iCs/>
          <w:sz w:val="22"/>
          <w:szCs w:val="22"/>
        </w:rPr>
        <w:t xml:space="preserve"> հարկով հարկման բազան որոշելու նպատակով նվազեցվող եկա</w:t>
      </w:r>
      <w:r w:rsidRPr="008F14AD">
        <w:rPr>
          <w:rFonts w:ascii="GHEA Grapalat" w:hAnsi="GHEA Grapalat" w:cs="Arial"/>
          <w:bCs/>
          <w:iCs/>
          <w:sz w:val="22"/>
          <w:szCs w:val="22"/>
        </w:rPr>
        <w:softHyphen/>
        <w:t>մուտ</w:t>
      </w:r>
      <w:r w:rsidRPr="008F14AD">
        <w:rPr>
          <w:rFonts w:ascii="GHEA Grapalat" w:hAnsi="GHEA Grapalat" w:cs="Arial"/>
          <w:bCs/>
          <w:iCs/>
          <w:sz w:val="22"/>
          <w:szCs w:val="22"/>
        </w:rPr>
        <w:softHyphen/>
        <w:t xml:space="preserve">ներ են համարվում նաև </w:t>
      </w:r>
      <w:r w:rsidRPr="008F14AD">
        <w:rPr>
          <w:rFonts w:ascii="GHEA Grapalat" w:hAnsi="GHEA Grapalat"/>
          <w:bCs/>
          <w:sz w:val="22"/>
          <w:szCs w:val="22"/>
        </w:rPr>
        <w:t>«Հայաստ</w:t>
      </w:r>
      <w:r w:rsidRPr="008F14AD">
        <w:rPr>
          <w:rFonts w:ascii="GHEA Grapalat" w:hAnsi="GHEA Grapalat"/>
          <w:bCs/>
          <w:sz w:val="22"/>
          <w:szCs w:val="22"/>
        </w:rPr>
        <w:softHyphen/>
        <w:t>անի Հանրապետության օրենսդրությամբ սահմանված կարգով և պայմաններով իրականացվող՝ խաղատներում, շահումով խաղերում և (կամ) ինտերնետ շահումով խաղերում ստացված շահումները:</w:t>
      </w:r>
    </w:p>
    <w:p w:rsidR="00526E78" w:rsidRPr="008F14AD" w:rsidRDefault="00526E78" w:rsidP="00526E78">
      <w:pPr>
        <w:autoSpaceDE w:val="0"/>
        <w:autoSpaceDN w:val="0"/>
        <w:adjustRightInd w:val="0"/>
        <w:spacing w:line="360" w:lineRule="auto"/>
        <w:ind w:firstLine="567"/>
        <w:jc w:val="both"/>
        <w:rPr>
          <w:rFonts w:ascii="GHEA Grapalat" w:hAnsi="GHEA Grapalat" w:cs="Arial"/>
          <w:bCs/>
          <w:iCs/>
          <w:sz w:val="22"/>
          <w:szCs w:val="22"/>
        </w:rPr>
      </w:pPr>
      <w:r w:rsidRPr="008F14AD">
        <w:rPr>
          <w:rFonts w:ascii="GHEA Grapalat" w:hAnsi="GHEA Grapalat"/>
          <w:sz w:val="22"/>
          <w:szCs w:val="22"/>
        </w:rPr>
        <w:t>2020</w:t>
      </w:r>
      <w:r w:rsidRPr="008F14AD">
        <w:rPr>
          <w:rFonts w:ascii="GHEA Grapalat" w:hAnsi="GHEA Grapalat" w:cs="Sylfaen"/>
          <w:bCs/>
          <w:iCs/>
          <w:sz w:val="22"/>
          <w:szCs w:val="22"/>
        </w:rPr>
        <w:t xml:space="preserve"> </w:t>
      </w:r>
      <w:r w:rsidRPr="008F14AD">
        <w:rPr>
          <w:rFonts w:ascii="GHEA Grapalat" w:hAnsi="GHEA Grapalat" w:cs="Arial"/>
          <w:sz w:val="22"/>
          <w:szCs w:val="22"/>
        </w:rPr>
        <w:t>թվականի</w:t>
      </w:r>
      <w:r w:rsidRPr="008F14AD">
        <w:rPr>
          <w:rFonts w:ascii="GHEA Grapalat" w:hAnsi="GHEA Grapalat" w:cs="Sylfaen"/>
          <w:bCs/>
          <w:iCs/>
          <w:sz w:val="22"/>
          <w:szCs w:val="22"/>
        </w:rPr>
        <w:t xml:space="preserve"> հունվարի 24-ին ՀՀ Ազգային Ժողովի կողմից ընդունված` «Հայաստանի Հանրապետության հարկային օրենսգրքում լրացումներ և փոփոխություն կատա</w:t>
      </w:r>
      <w:r w:rsidRPr="008F14AD">
        <w:rPr>
          <w:rFonts w:ascii="GHEA Grapalat" w:hAnsi="GHEA Grapalat" w:cs="Sylfaen"/>
          <w:bCs/>
          <w:iCs/>
          <w:sz w:val="22"/>
          <w:szCs w:val="22"/>
        </w:rPr>
        <w:softHyphen/>
        <w:t>րելու մասին» ՀՀ ՀՕ</w:t>
      </w:r>
      <w:r w:rsidRPr="008F14AD">
        <w:rPr>
          <w:rFonts w:ascii="GHEA Grapalat" w:hAnsi="GHEA Grapalat" w:cs="Sylfaen"/>
          <w:bCs/>
          <w:iCs/>
          <w:sz w:val="22"/>
          <w:szCs w:val="22"/>
        </w:rPr>
        <w:noBreakHyphen/>
        <w:t>82-Ն օրեն</w:t>
      </w:r>
      <w:r w:rsidRPr="008F14AD">
        <w:rPr>
          <w:rFonts w:ascii="GHEA Grapalat" w:hAnsi="GHEA Grapalat" w:cs="Sylfaen"/>
          <w:bCs/>
          <w:iCs/>
          <w:sz w:val="22"/>
          <w:szCs w:val="22"/>
        </w:rPr>
        <w:softHyphen/>
        <w:t xml:space="preserve">քով </w:t>
      </w:r>
      <w:r w:rsidRPr="008F14AD">
        <w:rPr>
          <w:rFonts w:ascii="GHEA Grapalat" w:hAnsi="GHEA Grapalat" w:cs="Arial"/>
          <w:sz w:val="22"/>
          <w:szCs w:val="22"/>
        </w:rPr>
        <w:t>(ուժի մեջ է մտել 2020 թվականի մարտի 1-ից) սահմանվել է, որ</w:t>
      </w:r>
      <w:r w:rsidRPr="008F14AD">
        <w:rPr>
          <w:rFonts w:ascii="GHEA Grapalat" w:hAnsi="GHEA Grapalat" w:cs="Sylfaen"/>
          <w:bCs/>
          <w:iCs/>
          <w:sz w:val="22"/>
          <w:szCs w:val="22"/>
        </w:rPr>
        <w:t xml:space="preserve"> </w:t>
      </w:r>
      <w:r w:rsidRPr="008F14AD">
        <w:rPr>
          <w:rFonts w:ascii="GHEA Grapalat" w:eastAsia="Calibri" w:hAnsi="GHEA Grapalat" w:cs="Sylfaen"/>
          <w:bCs/>
          <w:sz w:val="22"/>
          <w:szCs w:val="22"/>
        </w:rPr>
        <w:t>եկամտային հարկով հարկման բազան որոշելու նպատակով նվազեցվող եկա</w:t>
      </w:r>
      <w:r w:rsidRPr="008F14AD">
        <w:rPr>
          <w:rFonts w:ascii="GHEA Grapalat" w:eastAsia="Calibri" w:hAnsi="GHEA Grapalat" w:cs="Sylfaen"/>
          <w:bCs/>
          <w:sz w:val="22"/>
          <w:szCs w:val="22"/>
        </w:rPr>
        <w:softHyphen/>
        <w:t>մուտ</w:t>
      </w:r>
      <w:r w:rsidRPr="008F14AD">
        <w:rPr>
          <w:rFonts w:ascii="GHEA Grapalat" w:eastAsia="Calibri" w:hAnsi="GHEA Grapalat" w:cs="Sylfaen"/>
          <w:bCs/>
          <w:sz w:val="22"/>
          <w:szCs w:val="22"/>
        </w:rPr>
        <w:softHyphen/>
        <w:t xml:space="preserve">ներ են համարվում նաև՝ </w:t>
      </w:r>
    </w:p>
    <w:p w:rsidR="00526E78" w:rsidRPr="008F14AD" w:rsidRDefault="00526E78" w:rsidP="00526E78">
      <w:pPr>
        <w:pStyle w:val="NormalWeb"/>
        <w:numPr>
          <w:ilvl w:val="0"/>
          <w:numId w:val="15"/>
        </w:numPr>
        <w:tabs>
          <w:tab w:val="left" w:pos="851"/>
        </w:tabs>
        <w:spacing w:before="0" w:beforeAutospacing="0" w:after="0" w:afterAutospacing="0" w:line="360" w:lineRule="auto"/>
        <w:ind w:left="0" w:firstLine="567"/>
        <w:jc w:val="both"/>
        <w:rPr>
          <w:rFonts w:ascii="GHEA Grapalat" w:hAnsi="GHEA Grapalat"/>
          <w:sz w:val="22"/>
          <w:szCs w:val="22"/>
        </w:rPr>
      </w:pPr>
      <w:r w:rsidRPr="008F14AD">
        <w:rPr>
          <w:rFonts w:ascii="GHEA Grapalat" w:eastAsia="Calibri" w:hAnsi="GHEA Grapalat" w:cs="Sylfaen"/>
          <w:bCs/>
          <w:sz w:val="22"/>
          <w:szCs w:val="22"/>
        </w:rPr>
        <w:t>Հայաստանի Հանրապետությունում գործող ֆոնդային բորսայում ցուցակված բաժնետոմսերից, պարտատոմսերից կամ ներդրումը վկայող այլ արժեթղթերից ստացվող եկամուտը, բացառությամբ բանկերի թողարկած այն պարտատոմսերի, որոնց տեղաբաշխման պահից մինչև մարումն ընկած ժամկետը պակաս է երկու տարուց,</w:t>
      </w:r>
    </w:p>
    <w:p w:rsidR="00526E78" w:rsidRPr="008F14AD" w:rsidRDefault="00526E78" w:rsidP="00526E78">
      <w:pPr>
        <w:pStyle w:val="NormalWeb"/>
        <w:numPr>
          <w:ilvl w:val="0"/>
          <w:numId w:val="15"/>
        </w:numPr>
        <w:tabs>
          <w:tab w:val="left" w:pos="851"/>
        </w:tabs>
        <w:spacing w:before="0" w:beforeAutospacing="0" w:after="0" w:afterAutospacing="0" w:line="360" w:lineRule="auto"/>
        <w:ind w:left="0" w:firstLine="567"/>
        <w:jc w:val="both"/>
        <w:rPr>
          <w:rFonts w:ascii="GHEA Grapalat" w:hAnsi="GHEA Grapalat"/>
          <w:sz w:val="22"/>
          <w:szCs w:val="22"/>
        </w:rPr>
      </w:pPr>
      <w:r w:rsidRPr="008F14AD">
        <w:rPr>
          <w:rFonts w:ascii="GHEA Grapalat" w:hAnsi="GHEA Grapalat"/>
          <w:sz w:val="22"/>
          <w:szCs w:val="22"/>
        </w:rPr>
        <w:t>Հայաստանի Հանրապետությունում գործող ֆոնդային բորսայում ցուցակված բաժնետոմսերից ստացվող շահաբաժինները:</w:t>
      </w:r>
    </w:p>
    <w:p w:rsidR="00526E78" w:rsidRPr="008F14AD" w:rsidRDefault="00526E78" w:rsidP="00526E78">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2020</w:t>
      </w:r>
      <w:r w:rsidRPr="008F14AD">
        <w:rPr>
          <w:rFonts w:ascii="GHEA Grapalat" w:hAnsi="GHEA Grapalat" w:cs="Arial"/>
          <w:sz w:val="22"/>
          <w:szCs w:val="22"/>
        </w:rPr>
        <w:t xml:space="preserve"> թվականի մայիսի 6-ին ՀՀ Ազգային Ժողովի կող</w:t>
      </w:r>
      <w:r w:rsidRPr="008F14AD">
        <w:rPr>
          <w:rFonts w:ascii="GHEA Grapalat" w:hAnsi="GHEA Grapalat" w:cs="Arial"/>
          <w:sz w:val="22"/>
          <w:szCs w:val="22"/>
        </w:rPr>
        <w:softHyphen/>
      </w:r>
      <w:r w:rsidRPr="008F14AD">
        <w:rPr>
          <w:rFonts w:ascii="GHEA Grapalat" w:hAnsi="GHEA Grapalat" w:cs="Arial"/>
          <w:sz w:val="22"/>
          <w:szCs w:val="22"/>
        </w:rPr>
        <w:softHyphen/>
      </w:r>
      <w:r w:rsidRPr="008F14AD">
        <w:rPr>
          <w:rFonts w:ascii="GHEA Grapalat" w:hAnsi="GHEA Grapalat" w:cs="Arial"/>
          <w:sz w:val="22"/>
          <w:szCs w:val="22"/>
        </w:rPr>
        <w:softHyphen/>
        <w:t>մից ընդունված` «Հայաս</w:t>
      </w:r>
      <w:r w:rsidRPr="008F14AD">
        <w:rPr>
          <w:rFonts w:ascii="GHEA Grapalat" w:hAnsi="GHEA Grapalat" w:cs="Arial"/>
          <w:sz w:val="22"/>
          <w:szCs w:val="22"/>
        </w:rPr>
        <w:softHyphen/>
        <w:t>տանի Հանրապետության հարկային օրենսգրքում լրացումներ և փոփոխություն կատարելու մասին» ՀՕ</w:t>
      </w:r>
      <w:r w:rsidRPr="008F14AD">
        <w:rPr>
          <w:rFonts w:ascii="GHEA Grapalat" w:hAnsi="GHEA Grapalat" w:cs="Arial"/>
          <w:sz w:val="22"/>
          <w:szCs w:val="22"/>
        </w:rPr>
        <w:noBreakHyphen/>
        <w:t>258</w:t>
      </w:r>
      <w:r w:rsidRPr="008F14AD">
        <w:rPr>
          <w:rFonts w:ascii="GHEA Grapalat" w:hAnsi="GHEA Grapalat" w:cs="Arial"/>
          <w:sz w:val="22"/>
          <w:szCs w:val="22"/>
        </w:rPr>
        <w:noBreakHyphen/>
        <w:t>Ն ՀՀ օրենքով (ուժի մեջ է մտել 2020 թվականի մայիսի 14-ից) սահ</w:t>
      </w:r>
      <w:r w:rsidRPr="008F14AD">
        <w:rPr>
          <w:rFonts w:ascii="GHEA Grapalat" w:hAnsi="GHEA Grapalat" w:cs="Arial"/>
          <w:sz w:val="22"/>
          <w:szCs w:val="22"/>
        </w:rPr>
        <w:softHyphen/>
        <w:t>ման</w:t>
      </w:r>
      <w:r w:rsidRPr="008F14AD">
        <w:rPr>
          <w:rFonts w:ascii="GHEA Grapalat" w:hAnsi="GHEA Grapalat" w:cs="Arial"/>
          <w:sz w:val="22"/>
          <w:szCs w:val="22"/>
        </w:rPr>
        <w:softHyphen/>
        <w:t>վել է, որ եկա</w:t>
      </w:r>
      <w:r w:rsidRPr="008F14AD">
        <w:rPr>
          <w:rFonts w:ascii="GHEA Grapalat" w:hAnsi="GHEA Grapalat" w:cs="Arial"/>
          <w:sz w:val="22"/>
          <w:szCs w:val="22"/>
        </w:rPr>
        <w:softHyphen/>
        <w:t>մտա</w:t>
      </w:r>
      <w:r w:rsidRPr="008F14AD">
        <w:rPr>
          <w:rFonts w:ascii="GHEA Grapalat" w:hAnsi="GHEA Grapalat" w:cs="Arial"/>
          <w:sz w:val="22"/>
          <w:szCs w:val="22"/>
        </w:rPr>
        <w:softHyphen/>
        <w:t>յին հարկով հարկման բազան որոշելու նպատակով նվազեցվող եկամուտներ են համար</w:t>
      </w:r>
      <w:r w:rsidRPr="008F14AD">
        <w:rPr>
          <w:rFonts w:ascii="GHEA Grapalat" w:hAnsi="GHEA Grapalat" w:cs="Arial"/>
          <w:sz w:val="22"/>
          <w:szCs w:val="22"/>
        </w:rPr>
        <w:softHyphen/>
        <w:t>վում</w:t>
      </w:r>
      <w:r w:rsidRPr="008F14AD">
        <w:rPr>
          <w:rFonts w:ascii="GHEA Grapalat" w:hAnsi="GHEA Grapalat" w:cs="Sylfaen"/>
          <w:sz w:val="22"/>
          <w:szCs w:val="22"/>
        </w:rPr>
        <w:t xml:space="preserve"> նաև բանկերի</w:t>
      </w:r>
      <w:r w:rsidRPr="008F14AD">
        <w:rPr>
          <w:rFonts w:ascii="GHEA Grapalat" w:hAnsi="GHEA Grapalat"/>
          <w:sz w:val="22"/>
          <w:szCs w:val="22"/>
        </w:rPr>
        <w:t xml:space="preserve"> </w:t>
      </w:r>
      <w:r w:rsidRPr="008F14AD">
        <w:rPr>
          <w:rFonts w:ascii="GHEA Grapalat" w:hAnsi="GHEA Grapalat" w:cs="Sylfaen"/>
          <w:sz w:val="22"/>
          <w:szCs w:val="22"/>
        </w:rPr>
        <w:t>կամ</w:t>
      </w:r>
      <w:r w:rsidRPr="008F14AD">
        <w:rPr>
          <w:rFonts w:ascii="GHEA Grapalat" w:hAnsi="GHEA Grapalat"/>
          <w:sz w:val="22"/>
          <w:szCs w:val="22"/>
        </w:rPr>
        <w:t xml:space="preserve"> </w:t>
      </w:r>
      <w:r w:rsidRPr="008F14AD">
        <w:rPr>
          <w:rFonts w:ascii="GHEA Grapalat" w:hAnsi="GHEA Grapalat" w:cs="Sylfaen"/>
          <w:sz w:val="22"/>
          <w:szCs w:val="22"/>
        </w:rPr>
        <w:t>վարկային</w:t>
      </w:r>
      <w:r w:rsidRPr="008F14AD">
        <w:rPr>
          <w:rFonts w:ascii="GHEA Grapalat" w:hAnsi="GHEA Grapalat"/>
          <w:sz w:val="22"/>
          <w:szCs w:val="22"/>
        </w:rPr>
        <w:t xml:space="preserve"> </w:t>
      </w:r>
      <w:r w:rsidRPr="008F14AD">
        <w:rPr>
          <w:rFonts w:ascii="GHEA Grapalat" w:hAnsi="GHEA Grapalat" w:cs="Sylfaen"/>
          <w:sz w:val="22"/>
          <w:szCs w:val="22"/>
        </w:rPr>
        <w:t>կազմակերպությունների</w:t>
      </w:r>
      <w:r w:rsidRPr="008F14AD">
        <w:rPr>
          <w:rFonts w:ascii="GHEA Grapalat" w:hAnsi="GHEA Grapalat"/>
          <w:sz w:val="22"/>
          <w:szCs w:val="22"/>
        </w:rPr>
        <w:t xml:space="preserve"> </w:t>
      </w:r>
      <w:r w:rsidRPr="008F14AD">
        <w:rPr>
          <w:rFonts w:ascii="GHEA Grapalat" w:hAnsi="GHEA Grapalat" w:cs="Sylfaen"/>
          <w:sz w:val="22"/>
          <w:szCs w:val="22"/>
        </w:rPr>
        <w:t>միջոցով</w:t>
      </w:r>
      <w:r w:rsidRPr="008F14AD">
        <w:rPr>
          <w:rFonts w:ascii="GHEA Grapalat" w:hAnsi="GHEA Grapalat"/>
          <w:sz w:val="22"/>
          <w:szCs w:val="22"/>
        </w:rPr>
        <w:t xml:space="preserve"> </w:t>
      </w:r>
      <w:r w:rsidRPr="008F14AD">
        <w:rPr>
          <w:rFonts w:ascii="GHEA Grapalat" w:hAnsi="GHEA Grapalat" w:cs="Sylfaen"/>
          <w:sz w:val="22"/>
          <w:szCs w:val="22"/>
        </w:rPr>
        <w:t>ստացված</w:t>
      </w:r>
      <w:r w:rsidRPr="008F14AD">
        <w:rPr>
          <w:rFonts w:ascii="GHEA Grapalat" w:hAnsi="GHEA Grapalat"/>
          <w:sz w:val="22"/>
          <w:szCs w:val="22"/>
        </w:rPr>
        <w:t xml:space="preserve"> </w:t>
      </w:r>
      <w:r w:rsidRPr="008F14AD">
        <w:rPr>
          <w:rFonts w:ascii="GHEA Grapalat" w:hAnsi="GHEA Grapalat" w:cs="Sylfaen"/>
          <w:sz w:val="22"/>
          <w:szCs w:val="22"/>
        </w:rPr>
        <w:t>գումարները</w:t>
      </w:r>
      <w:r w:rsidRPr="008F14AD">
        <w:rPr>
          <w:rFonts w:ascii="GHEA Grapalat" w:hAnsi="GHEA Grapalat"/>
          <w:sz w:val="22"/>
          <w:szCs w:val="22"/>
        </w:rPr>
        <w:t xml:space="preserve">, </w:t>
      </w:r>
      <w:r w:rsidRPr="008F14AD">
        <w:rPr>
          <w:rFonts w:ascii="GHEA Grapalat" w:hAnsi="GHEA Grapalat" w:cs="GHEA Grapalat"/>
          <w:sz w:val="22"/>
          <w:szCs w:val="22"/>
        </w:rPr>
        <w:t>որոնք</w:t>
      </w:r>
      <w:r w:rsidRPr="008F14AD">
        <w:rPr>
          <w:rFonts w:ascii="GHEA Grapalat" w:hAnsi="GHEA Grapalat"/>
          <w:sz w:val="22"/>
          <w:szCs w:val="22"/>
        </w:rPr>
        <w:t xml:space="preserve"> </w:t>
      </w:r>
      <w:r w:rsidRPr="008F14AD">
        <w:rPr>
          <w:rFonts w:ascii="GHEA Grapalat" w:hAnsi="GHEA Grapalat" w:cs="Sylfaen"/>
          <w:sz w:val="22"/>
          <w:szCs w:val="22"/>
        </w:rPr>
        <w:t>բանկերը</w:t>
      </w:r>
      <w:r w:rsidRPr="008F14AD">
        <w:rPr>
          <w:rFonts w:ascii="GHEA Grapalat" w:hAnsi="GHEA Grapalat"/>
          <w:sz w:val="22"/>
          <w:szCs w:val="22"/>
        </w:rPr>
        <w:t xml:space="preserve"> </w:t>
      </w:r>
      <w:r w:rsidRPr="008F14AD">
        <w:rPr>
          <w:rFonts w:ascii="GHEA Grapalat" w:hAnsi="GHEA Grapalat" w:cs="Sylfaen"/>
          <w:sz w:val="22"/>
          <w:szCs w:val="22"/>
        </w:rPr>
        <w:t>կամ</w:t>
      </w:r>
      <w:r w:rsidRPr="008F14AD">
        <w:rPr>
          <w:rFonts w:ascii="GHEA Grapalat" w:hAnsi="GHEA Grapalat"/>
          <w:sz w:val="22"/>
          <w:szCs w:val="22"/>
        </w:rPr>
        <w:t xml:space="preserve"> </w:t>
      </w:r>
      <w:r w:rsidRPr="008F14AD">
        <w:rPr>
          <w:rFonts w:ascii="GHEA Grapalat" w:hAnsi="GHEA Grapalat" w:cs="Sylfaen"/>
          <w:sz w:val="22"/>
          <w:szCs w:val="22"/>
        </w:rPr>
        <w:t>վարկային</w:t>
      </w:r>
      <w:r w:rsidRPr="008F14AD">
        <w:rPr>
          <w:rFonts w:ascii="GHEA Grapalat" w:hAnsi="GHEA Grapalat"/>
          <w:sz w:val="22"/>
          <w:szCs w:val="22"/>
        </w:rPr>
        <w:t xml:space="preserve"> </w:t>
      </w:r>
      <w:r w:rsidRPr="008F14AD">
        <w:rPr>
          <w:rFonts w:ascii="GHEA Grapalat" w:hAnsi="GHEA Grapalat" w:cs="Sylfaen"/>
          <w:sz w:val="22"/>
          <w:szCs w:val="22"/>
        </w:rPr>
        <w:t>կազմակերպությունները</w:t>
      </w:r>
      <w:r w:rsidRPr="008F14AD">
        <w:rPr>
          <w:rFonts w:ascii="GHEA Grapalat" w:hAnsi="GHEA Grapalat"/>
          <w:sz w:val="22"/>
          <w:szCs w:val="22"/>
        </w:rPr>
        <w:t xml:space="preserve"> </w:t>
      </w:r>
      <w:r w:rsidRPr="008F14AD">
        <w:rPr>
          <w:rFonts w:ascii="GHEA Grapalat" w:hAnsi="GHEA Grapalat" w:cs="Sylfaen"/>
          <w:sz w:val="22"/>
          <w:szCs w:val="22"/>
        </w:rPr>
        <w:t>ստացել</w:t>
      </w:r>
      <w:r w:rsidRPr="008F14AD">
        <w:rPr>
          <w:rFonts w:ascii="GHEA Grapalat" w:hAnsi="GHEA Grapalat"/>
          <w:sz w:val="22"/>
          <w:szCs w:val="22"/>
        </w:rPr>
        <w:t xml:space="preserve"> </w:t>
      </w:r>
      <w:r w:rsidRPr="008F14AD">
        <w:rPr>
          <w:rFonts w:ascii="GHEA Grapalat" w:hAnsi="GHEA Grapalat" w:cs="Sylfaen"/>
          <w:sz w:val="22"/>
          <w:szCs w:val="22"/>
        </w:rPr>
        <w:t>են</w:t>
      </w:r>
      <w:r w:rsidRPr="008F14AD">
        <w:rPr>
          <w:rFonts w:ascii="GHEA Grapalat" w:hAnsi="GHEA Grapalat"/>
          <w:sz w:val="22"/>
          <w:szCs w:val="22"/>
        </w:rPr>
        <w:t xml:space="preserve"> </w:t>
      </w:r>
      <w:r w:rsidRPr="008F14AD">
        <w:rPr>
          <w:rFonts w:ascii="GHEA Grapalat" w:hAnsi="GHEA Grapalat" w:cs="Sylfaen"/>
          <w:sz w:val="22"/>
          <w:szCs w:val="22"/>
        </w:rPr>
        <w:t>որպես</w:t>
      </w:r>
      <w:r w:rsidRPr="008F14AD">
        <w:rPr>
          <w:rFonts w:ascii="GHEA Grapalat" w:hAnsi="GHEA Grapalat"/>
          <w:sz w:val="22"/>
          <w:szCs w:val="22"/>
        </w:rPr>
        <w:t xml:space="preserve"> </w:t>
      </w:r>
      <w:r w:rsidRPr="008F14AD">
        <w:rPr>
          <w:rFonts w:ascii="GHEA Grapalat" w:hAnsi="GHEA Grapalat" w:cs="Sylfaen"/>
          <w:sz w:val="22"/>
          <w:szCs w:val="22"/>
        </w:rPr>
        <w:t>ապա</w:t>
      </w:r>
      <w:r w:rsidRPr="008F14AD">
        <w:rPr>
          <w:rFonts w:ascii="GHEA Grapalat" w:hAnsi="GHEA Grapalat" w:cs="Sylfaen"/>
          <w:sz w:val="22"/>
          <w:szCs w:val="22"/>
        </w:rPr>
        <w:softHyphen/>
        <w:t>հովագ</w:t>
      </w:r>
      <w:r w:rsidRPr="008F14AD">
        <w:rPr>
          <w:rFonts w:ascii="GHEA Grapalat" w:hAnsi="GHEA Grapalat" w:cs="Sylfaen"/>
          <w:sz w:val="22"/>
          <w:szCs w:val="22"/>
        </w:rPr>
        <w:softHyphen/>
        <w:t>րական</w:t>
      </w:r>
      <w:r w:rsidRPr="008F14AD">
        <w:rPr>
          <w:rFonts w:ascii="GHEA Grapalat" w:hAnsi="GHEA Grapalat"/>
          <w:sz w:val="22"/>
          <w:szCs w:val="22"/>
        </w:rPr>
        <w:t xml:space="preserve"> </w:t>
      </w:r>
      <w:r w:rsidRPr="008F14AD">
        <w:rPr>
          <w:rFonts w:ascii="GHEA Grapalat" w:hAnsi="GHEA Grapalat" w:cs="Sylfaen"/>
          <w:sz w:val="22"/>
          <w:szCs w:val="22"/>
        </w:rPr>
        <w:t>հատուցում</w:t>
      </w:r>
      <w:r w:rsidRPr="008F14AD">
        <w:rPr>
          <w:rFonts w:ascii="GHEA Grapalat" w:hAnsi="GHEA Grapalat"/>
          <w:sz w:val="22"/>
          <w:szCs w:val="22"/>
        </w:rPr>
        <w:t xml:space="preserve">, </w:t>
      </w:r>
      <w:r w:rsidRPr="008F14AD">
        <w:rPr>
          <w:rFonts w:ascii="GHEA Grapalat" w:hAnsi="GHEA Grapalat" w:cs="Sylfaen"/>
          <w:sz w:val="22"/>
          <w:szCs w:val="22"/>
        </w:rPr>
        <w:t>որոնց</w:t>
      </w:r>
      <w:r w:rsidRPr="008F14AD">
        <w:rPr>
          <w:rFonts w:ascii="GHEA Grapalat" w:hAnsi="GHEA Grapalat"/>
          <w:sz w:val="22"/>
          <w:szCs w:val="22"/>
        </w:rPr>
        <w:t xml:space="preserve"> </w:t>
      </w:r>
      <w:r w:rsidRPr="008F14AD">
        <w:rPr>
          <w:rFonts w:ascii="GHEA Grapalat" w:hAnsi="GHEA Grapalat" w:cs="Sylfaen"/>
          <w:sz w:val="22"/>
          <w:szCs w:val="22"/>
        </w:rPr>
        <w:t>մասով</w:t>
      </w:r>
      <w:r w:rsidRPr="008F14AD">
        <w:rPr>
          <w:rFonts w:ascii="GHEA Grapalat" w:hAnsi="GHEA Grapalat"/>
          <w:sz w:val="22"/>
          <w:szCs w:val="22"/>
        </w:rPr>
        <w:t xml:space="preserve"> </w:t>
      </w:r>
      <w:r w:rsidRPr="008F14AD">
        <w:rPr>
          <w:rFonts w:ascii="GHEA Grapalat" w:hAnsi="GHEA Grapalat" w:cs="Sylfaen"/>
          <w:sz w:val="22"/>
          <w:szCs w:val="22"/>
        </w:rPr>
        <w:t>բանկը</w:t>
      </w:r>
      <w:r w:rsidRPr="008F14AD">
        <w:rPr>
          <w:rFonts w:ascii="GHEA Grapalat" w:hAnsi="GHEA Grapalat"/>
          <w:sz w:val="22"/>
          <w:szCs w:val="22"/>
        </w:rPr>
        <w:t xml:space="preserve"> </w:t>
      </w:r>
      <w:r w:rsidRPr="008F14AD">
        <w:rPr>
          <w:rFonts w:ascii="GHEA Grapalat" w:hAnsi="GHEA Grapalat" w:cs="Sylfaen"/>
          <w:sz w:val="22"/>
          <w:szCs w:val="22"/>
        </w:rPr>
        <w:t>կամ</w:t>
      </w:r>
      <w:r w:rsidRPr="008F14AD">
        <w:rPr>
          <w:rFonts w:ascii="GHEA Grapalat" w:hAnsi="GHEA Grapalat"/>
          <w:sz w:val="22"/>
          <w:szCs w:val="22"/>
        </w:rPr>
        <w:t xml:space="preserve"> </w:t>
      </w:r>
      <w:r w:rsidRPr="008F14AD">
        <w:rPr>
          <w:rFonts w:ascii="GHEA Grapalat" w:hAnsi="GHEA Grapalat" w:cs="Sylfaen"/>
          <w:sz w:val="22"/>
          <w:szCs w:val="22"/>
        </w:rPr>
        <w:t>վարկային</w:t>
      </w:r>
      <w:r w:rsidRPr="008F14AD">
        <w:rPr>
          <w:rFonts w:ascii="GHEA Grapalat" w:hAnsi="GHEA Grapalat"/>
          <w:sz w:val="22"/>
          <w:szCs w:val="22"/>
        </w:rPr>
        <w:t xml:space="preserve"> </w:t>
      </w:r>
      <w:r w:rsidRPr="008F14AD">
        <w:rPr>
          <w:rFonts w:ascii="GHEA Grapalat" w:hAnsi="GHEA Grapalat" w:cs="Sylfaen"/>
          <w:sz w:val="22"/>
          <w:szCs w:val="22"/>
        </w:rPr>
        <w:t>կազմակերպությունը</w:t>
      </w:r>
      <w:r w:rsidRPr="008F14AD">
        <w:rPr>
          <w:rFonts w:ascii="GHEA Grapalat" w:hAnsi="GHEA Grapalat"/>
          <w:sz w:val="22"/>
          <w:szCs w:val="22"/>
        </w:rPr>
        <w:t xml:space="preserve"> </w:t>
      </w:r>
      <w:r w:rsidRPr="008F14AD">
        <w:rPr>
          <w:rFonts w:ascii="GHEA Grapalat" w:hAnsi="GHEA Grapalat" w:cs="Sylfaen"/>
          <w:sz w:val="22"/>
          <w:szCs w:val="22"/>
        </w:rPr>
        <w:t>հանդիսանում</w:t>
      </w:r>
      <w:r w:rsidRPr="008F14AD">
        <w:rPr>
          <w:rFonts w:ascii="GHEA Grapalat" w:hAnsi="GHEA Grapalat"/>
          <w:sz w:val="22"/>
          <w:szCs w:val="22"/>
        </w:rPr>
        <w:t xml:space="preserve"> </w:t>
      </w:r>
      <w:r w:rsidRPr="008F14AD">
        <w:rPr>
          <w:rFonts w:ascii="GHEA Grapalat" w:hAnsi="GHEA Grapalat" w:cs="Sylfaen"/>
          <w:sz w:val="22"/>
          <w:szCs w:val="22"/>
        </w:rPr>
        <w:t>է</w:t>
      </w:r>
      <w:r w:rsidRPr="008F14AD">
        <w:rPr>
          <w:rFonts w:ascii="GHEA Grapalat" w:hAnsi="GHEA Grapalat"/>
          <w:sz w:val="22"/>
          <w:szCs w:val="22"/>
        </w:rPr>
        <w:t xml:space="preserve"> </w:t>
      </w:r>
      <w:r w:rsidRPr="008F14AD">
        <w:rPr>
          <w:rFonts w:ascii="GHEA Grapalat" w:hAnsi="GHEA Grapalat" w:cs="Sylfaen"/>
          <w:sz w:val="22"/>
          <w:szCs w:val="22"/>
        </w:rPr>
        <w:t>շահառու՝</w:t>
      </w:r>
      <w:r w:rsidRPr="008F14AD">
        <w:rPr>
          <w:rFonts w:ascii="GHEA Grapalat" w:hAnsi="GHEA Grapalat"/>
          <w:sz w:val="22"/>
          <w:szCs w:val="22"/>
        </w:rPr>
        <w:t xml:space="preserve"> </w:t>
      </w:r>
      <w:r w:rsidRPr="008F14AD">
        <w:rPr>
          <w:rFonts w:ascii="GHEA Grapalat" w:hAnsi="GHEA Grapalat" w:cs="Sylfaen"/>
          <w:sz w:val="22"/>
          <w:szCs w:val="22"/>
        </w:rPr>
        <w:t>այն</w:t>
      </w:r>
      <w:r w:rsidRPr="008F14AD">
        <w:rPr>
          <w:rFonts w:ascii="GHEA Grapalat" w:hAnsi="GHEA Grapalat"/>
          <w:sz w:val="22"/>
          <w:szCs w:val="22"/>
        </w:rPr>
        <w:t xml:space="preserve"> </w:t>
      </w:r>
      <w:r w:rsidRPr="008F14AD">
        <w:rPr>
          <w:rFonts w:ascii="GHEA Grapalat" w:hAnsi="GHEA Grapalat" w:cs="Sylfaen"/>
          <w:sz w:val="22"/>
          <w:szCs w:val="22"/>
        </w:rPr>
        <w:t>մասով</w:t>
      </w:r>
      <w:r w:rsidRPr="008F14AD">
        <w:rPr>
          <w:rFonts w:ascii="GHEA Grapalat" w:hAnsi="GHEA Grapalat"/>
          <w:sz w:val="22"/>
          <w:szCs w:val="22"/>
        </w:rPr>
        <w:t xml:space="preserve">, </w:t>
      </w:r>
      <w:r w:rsidRPr="008F14AD">
        <w:rPr>
          <w:rFonts w:ascii="GHEA Grapalat" w:hAnsi="GHEA Grapalat" w:cs="Sylfaen"/>
          <w:sz w:val="22"/>
          <w:szCs w:val="22"/>
        </w:rPr>
        <w:t>որ</w:t>
      </w:r>
      <w:r w:rsidRPr="008F14AD">
        <w:rPr>
          <w:rFonts w:ascii="GHEA Grapalat" w:hAnsi="GHEA Grapalat"/>
          <w:sz w:val="22"/>
          <w:szCs w:val="22"/>
        </w:rPr>
        <w:t xml:space="preserve"> </w:t>
      </w:r>
      <w:r w:rsidRPr="008F14AD">
        <w:rPr>
          <w:rFonts w:ascii="GHEA Grapalat" w:hAnsi="GHEA Grapalat" w:cs="Sylfaen"/>
          <w:sz w:val="22"/>
          <w:szCs w:val="22"/>
        </w:rPr>
        <w:t>մասով</w:t>
      </w:r>
      <w:r w:rsidRPr="008F14AD">
        <w:rPr>
          <w:rFonts w:ascii="GHEA Grapalat" w:hAnsi="GHEA Grapalat"/>
          <w:sz w:val="22"/>
          <w:szCs w:val="22"/>
        </w:rPr>
        <w:t xml:space="preserve"> </w:t>
      </w:r>
      <w:r w:rsidRPr="008F14AD">
        <w:rPr>
          <w:rFonts w:ascii="GHEA Grapalat" w:hAnsi="GHEA Grapalat" w:cs="Sylfaen"/>
          <w:sz w:val="22"/>
          <w:szCs w:val="22"/>
        </w:rPr>
        <w:t>այդ</w:t>
      </w:r>
      <w:r w:rsidRPr="008F14AD">
        <w:rPr>
          <w:rFonts w:ascii="GHEA Grapalat" w:hAnsi="GHEA Grapalat"/>
          <w:sz w:val="22"/>
          <w:szCs w:val="22"/>
        </w:rPr>
        <w:t xml:space="preserve"> </w:t>
      </w:r>
      <w:r w:rsidRPr="008F14AD">
        <w:rPr>
          <w:rFonts w:ascii="GHEA Grapalat" w:hAnsi="GHEA Grapalat" w:cs="Sylfaen"/>
          <w:sz w:val="22"/>
          <w:szCs w:val="22"/>
        </w:rPr>
        <w:t>գումարները</w:t>
      </w:r>
      <w:r w:rsidRPr="008F14AD">
        <w:rPr>
          <w:rFonts w:ascii="GHEA Grapalat" w:hAnsi="GHEA Grapalat"/>
          <w:sz w:val="22"/>
          <w:szCs w:val="22"/>
        </w:rPr>
        <w:t xml:space="preserve">, </w:t>
      </w:r>
      <w:r w:rsidRPr="008F14AD">
        <w:rPr>
          <w:rFonts w:ascii="GHEA Grapalat" w:hAnsi="GHEA Grapalat" w:cs="Sylfaen"/>
          <w:sz w:val="22"/>
          <w:szCs w:val="22"/>
        </w:rPr>
        <w:t>ապահովագրության</w:t>
      </w:r>
      <w:r w:rsidRPr="008F14AD">
        <w:rPr>
          <w:rFonts w:ascii="GHEA Grapalat" w:hAnsi="GHEA Grapalat"/>
          <w:sz w:val="22"/>
          <w:szCs w:val="22"/>
        </w:rPr>
        <w:t xml:space="preserve"> </w:t>
      </w:r>
      <w:r w:rsidRPr="008F14AD">
        <w:rPr>
          <w:rFonts w:ascii="GHEA Grapalat" w:hAnsi="GHEA Grapalat" w:cs="Sylfaen"/>
          <w:sz w:val="22"/>
          <w:szCs w:val="22"/>
        </w:rPr>
        <w:t>պայ</w:t>
      </w:r>
      <w:r w:rsidRPr="008F14AD">
        <w:rPr>
          <w:rFonts w:ascii="GHEA Grapalat" w:hAnsi="GHEA Grapalat" w:cs="Sylfaen"/>
          <w:sz w:val="22"/>
          <w:szCs w:val="22"/>
        </w:rPr>
        <w:softHyphen/>
        <w:t>մանագրի</w:t>
      </w:r>
      <w:r w:rsidRPr="008F14AD">
        <w:rPr>
          <w:rFonts w:ascii="GHEA Grapalat" w:hAnsi="GHEA Grapalat"/>
          <w:sz w:val="22"/>
          <w:szCs w:val="22"/>
        </w:rPr>
        <w:t xml:space="preserve"> </w:t>
      </w:r>
      <w:r w:rsidRPr="008F14AD">
        <w:rPr>
          <w:rFonts w:ascii="GHEA Grapalat" w:hAnsi="GHEA Grapalat" w:cs="Sylfaen"/>
          <w:sz w:val="22"/>
          <w:szCs w:val="22"/>
        </w:rPr>
        <w:t>համա</w:t>
      </w:r>
      <w:r w:rsidRPr="008F14AD">
        <w:rPr>
          <w:rFonts w:ascii="GHEA Grapalat" w:hAnsi="GHEA Grapalat" w:cs="Sylfaen"/>
          <w:sz w:val="22"/>
          <w:szCs w:val="22"/>
        </w:rPr>
        <w:softHyphen/>
      </w:r>
      <w:r w:rsidRPr="008F14AD">
        <w:rPr>
          <w:rFonts w:ascii="GHEA Grapalat" w:hAnsi="GHEA Grapalat" w:cs="Sylfaen"/>
          <w:sz w:val="22"/>
          <w:szCs w:val="22"/>
        </w:rPr>
        <w:softHyphen/>
        <w:t>ձայն</w:t>
      </w:r>
      <w:r w:rsidRPr="008F14AD">
        <w:rPr>
          <w:rFonts w:ascii="GHEA Grapalat" w:hAnsi="GHEA Grapalat"/>
          <w:sz w:val="22"/>
          <w:szCs w:val="22"/>
        </w:rPr>
        <w:t xml:space="preserve">, </w:t>
      </w:r>
      <w:r w:rsidRPr="008F14AD">
        <w:rPr>
          <w:rFonts w:ascii="GHEA Grapalat" w:hAnsi="GHEA Grapalat" w:cs="Sylfaen"/>
          <w:sz w:val="22"/>
          <w:szCs w:val="22"/>
        </w:rPr>
        <w:t>բանկերի</w:t>
      </w:r>
      <w:r w:rsidRPr="008F14AD">
        <w:rPr>
          <w:rFonts w:ascii="GHEA Grapalat" w:hAnsi="GHEA Grapalat"/>
          <w:sz w:val="22"/>
          <w:szCs w:val="22"/>
        </w:rPr>
        <w:t xml:space="preserve"> </w:t>
      </w:r>
      <w:r w:rsidRPr="008F14AD">
        <w:rPr>
          <w:rFonts w:ascii="GHEA Grapalat" w:hAnsi="GHEA Grapalat" w:cs="Sylfaen"/>
          <w:sz w:val="22"/>
          <w:szCs w:val="22"/>
        </w:rPr>
        <w:t>կամ</w:t>
      </w:r>
      <w:r w:rsidRPr="008F14AD">
        <w:rPr>
          <w:rFonts w:ascii="GHEA Grapalat" w:hAnsi="GHEA Grapalat"/>
          <w:sz w:val="22"/>
          <w:szCs w:val="22"/>
        </w:rPr>
        <w:t xml:space="preserve"> </w:t>
      </w:r>
      <w:r w:rsidRPr="008F14AD">
        <w:rPr>
          <w:rFonts w:ascii="GHEA Grapalat" w:hAnsi="GHEA Grapalat" w:cs="Sylfaen"/>
          <w:sz w:val="22"/>
          <w:szCs w:val="22"/>
        </w:rPr>
        <w:t>վարկային</w:t>
      </w:r>
      <w:r w:rsidRPr="008F14AD">
        <w:rPr>
          <w:rFonts w:ascii="GHEA Grapalat" w:hAnsi="GHEA Grapalat"/>
          <w:sz w:val="22"/>
          <w:szCs w:val="22"/>
        </w:rPr>
        <w:t xml:space="preserve"> </w:t>
      </w:r>
      <w:r w:rsidRPr="008F14AD">
        <w:rPr>
          <w:rFonts w:ascii="GHEA Grapalat" w:hAnsi="GHEA Grapalat" w:cs="Sylfaen"/>
          <w:sz w:val="22"/>
          <w:szCs w:val="22"/>
        </w:rPr>
        <w:t>կազմակերպությունների</w:t>
      </w:r>
      <w:r w:rsidRPr="008F14AD">
        <w:rPr>
          <w:rFonts w:ascii="GHEA Grapalat" w:hAnsi="GHEA Grapalat"/>
          <w:sz w:val="22"/>
          <w:szCs w:val="22"/>
        </w:rPr>
        <w:t xml:space="preserve"> </w:t>
      </w:r>
      <w:r w:rsidRPr="008F14AD">
        <w:rPr>
          <w:rFonts w:ascii="GHEA Grapalat" w:hAnsi="GHEA Grapalat" w:cs="Sylfaen"/>
          <w:sz w:val="22"/>
          <w:szCs w:val="22"/>
        </w:rPr>
        <w:t>կողմից</w:t>
      </w:r>
      <w:r w:rsidRPr="008F14AD">
        <w:rPr>
          <w:rFonts w:ascii="GHEA Grapalat" w:hAnsi="GHEA Grapalat"/>
          <w:sz w:val="22"/>
          <w:szCs w:val="22"/>
        </w:rPr>
        <w:t xml:space="preserve"> </w:t>
      </w:r>
      <w:r w:rsidRPr="008F14AD">
        <w:rPr>
          <w:rFonts w:ascii="GHEA Grapalat" w:hAnsi="GHEA Grapalat" w:cs="Sylfaen"/>
          <w:sz w:val="22"/>
          <w:szCs w:val="22"/>
        </w:rPr>
        <w:t>տրա</w:t>
      </w:r>
      <w:r w:rsidRPr="008F14AD">
        <w:rPr>
          <w:rFonts w:ascii="GHEA Grapalat" w:hAnsi="GHEA Grapalat" w:cs="Sylfaen"/>
          <w:sz w:val="22"/>
          <w:szCs w:val="22"/>
        </w:rPr>
        <w:softHyphen/>
        <w:t>մա</w:t>
      </w:r>
      <w:r w:rsidRPr="008F14AD">
        <w:rPr>
          <w:rFonts w:ascii="GHEA Grapalat" w:hAnsi="GHEA Grapalat" w:cs="Sylfaen"/>
          <w:sz w:val="22"/>
          <w:szCs w:val="22"/>
        </w:rPr>
        <w:softHyphen/>
        <w:t>դր</w:t>
      </w:r>
      <w:r w:rsidRPr="008F14AD">
        <w:rPr>
          <w:rFonts w:ascii="GHEA Grapalat" w:hAnsi="GHEA Grapalat" w:cs="Sylfaen"/>
          <w:sz w:val="22"/>
          <w:szCs w:val="22"/>
        </w:rPr>
        <w:softHyphen/>
        <w:t>վում</w:t>
      </w:r>
      <w:r w:rsidRPr="008F14AD">
        <w:rPr>
          <w:rFonts w:ascii="GHEA Grapalat" w:hAnsi="GHEA Grapalat"/>
          <w:sz w:val="22"/>
          <w:szCs w:val="22"/>
        </w:rPr>
        <w:t xml:space="preserve"> </w:t>
      </w:r>
      <w:r w:rsidRPr="008F14AD">
        <w:rPr>
          <w:rFonts w:ascii="GHEA Grapalat" w:hAnsi="GHEA Grapalat" w:cs="Sylfaen"/>
          <w:sz w:val="22"/>
          <w:szCs w:val="22"/>
        </w:rPr>
        <w:t>են</w:t>
      </w:r>
      <w:r w:rsidRPr="008F14AD">
        <w:rPr>
          <w:rFonts w:ascii="GHEA Grapalat" w:hAnsi="GHEA Grapalat"/>
          <w:sz w:val="22"/>
          <w:szCs w:val="22"/>
        </w:rPr>
        <w:t xml:space="preserve"> </w:t>
      </w:r>
      <w:r w:rsidRPr="008F14AD">
        <w:rPr>
          <w:rFonts w:ascii="GHEA Grapalat" w:hAnsi="GHEA Grapalat" w:cs="Sylfaen"/>
          <w:sz w:val="22"/>
          <w:szCs w:val="22"/>
        </w:rPr>
        <w:t>վար</w:t>
      </w:r>
      <w:r w:rsidRPr="008F14AD">
        <w:rPr>
          <w:rFonts w:ascii="GHEA Grapalat" w:hAnsi="GHEA Grapalat" w:cs="Sylfaen"/>
          <w:sz w:val="22"/>
          <w:szCs w:val="22"/>
        </w:rPr>
        <w:softHyphen/>
        <w:t>կառու</w:t>
      </w:r>
      <w:r w:rsidRPr="008F14AD">
        <w:rPr>
          <w:rFonts w:ascii="GHEA Grapalat" w:hAnsi="GHEA Grapalat"/>
          <w:sz w:val="22"/>
          <w:szCs w:val="22"/>
        </w:rPr>
        <w:t xml:space="preserve"> </w:t>
      </w:r>
      <w:r w:rsidRPr="008F14AD">
        <w:rPr>
          <w:rFonts w:ascii="GHEA Grapalat" w:hAnsi="GHEA Grapalat" w:cs="Sylfaen"/>
          <w:sz w:val="22"/>
          <w:szCs w:val="22"/>
        </w:rPr>
        <w:t>կամ</w:t>
      </w:r>
      <w:r w:rsidRPr="008F14AD">
        <w:rPr>
          <w:rFonts w:ascii="GHEA Grapalat" w:hAnsi="GHEA Grapalat"/>
          <w:sz w:val="22"/>
          <w:szCs w:val="22"/>
        </w:rPr>
        <w:t xml:space="preserve"> </w:t>
      </w:r>
      <w:r w:rsidRPr="008F14AD">
        <w:rPr>
          <w:rFonts w:ascii="GHEA Grapalat" w:hAnsi="GHEA Grapalat" w:cs="Sylfaen"/>
          <w:sz w:val="22"/>
          <w:szCs w:val="22"/>
        </w:rPr>
        <w:t>գրավատու</w:t>
      </w:r>
      <w:r w:rsidRPr="008F14AD">
        <w:rPr>
          <w:rFonts w:ascii="GHEA Grapalat" w:hAnsi="GHEA Grapalat"/>
          <w:sz w:val="22"/>
          <w:szCs w:val="22"/>
        </w:rPr>
        <w:t xml:space="preserve"> </w:t>
      </w:r>
      <w:r w:rsidRPr="008F14AD">
        <w:rPr>
          <w:rFonts w:ascii="GHEA Grapalat" w:hAnsi="GHEA Grapalat" w:cs="Sylfaen"/>
          <w:sz w:val="22"/>
          <w:szCs w:val="22"/>
        </w:rPr>
        <w:t>ֆիզիկական</w:t>
      </w:r>
      <w:r w:rsidRPr="008F14AD">
        <w:rPr>
          <w:rFonts w:ascii="GHEA Grapalat" w:hAnsi="GHEA Grapalat"/>
          <w:sz w:val="22"/>
          <w:szCs w:val="22"/>
        </w:rPr>
        <w:t xml:space="preserve"> </w:t>
      </w:r>
      <w:r w:rsidRPr="008F14AD">
        <w:rPr>
          <w:rFonts w:ascii="GHEA Grapalat" w:hAnsi="GHEA Grapalat" w:cs="Sylfaen"/>
          <w:sz w:val="22"/>
          <w:szCs w:val="22"/>
        </w:rPr>
        <w:t>անձին</w:t>
      </w:r>
      <w:r w:rsidRPr="008F14AD">
        <w:rPr>
          <w:rFonts w:ascii="GHEA Grapalat" w:hAnsi="GHEA Grapalat"/>
          <w:sz w:val="22"/>
          <w:szCs w:val="22"/>
        </w:rPr>
        <w:t xml:space="preserve"> </w:t>
      </w:r>
      <w:r w:rsidRPr="008F14AD">
        <w:rPr>
          <w:rFonts w:ascii="GHEA Grapalat" w:hAnsi="GHEA Grapalat" w:cs="Sylfaen"/>
          <w:sz w:val="22"/>
          <w:szCs w:val="22"/>
        </w:rPr>
        <w:t>կամ</w:t>
      </w:r>
      <w:r w:rsidRPr="008F14AD">
        <w:rPr>
          <w:rFonts w:ascii="GHEA Grapalat" w:hAnsi="GHEA Grapalat"/>
          <w:sz w:val="22"/>
          <w:szCs w:val="22"/>
        </w:rPr>
        <w:t xml:space="preserve"> </w:t>
      </w:r>
      <w:r w:rsidRPr="008F14AD">
        <w:rPr>
          <w:rFonts w:ascii="GHEA Grapalat" w:hAnsi="GHEA Grapalat" w:cs="Sylfaen"/>
          <w:sz w:val="22"/>
          <w:szCs w:val="22"/>
        </w:rPr>
        <w:t>ուղղվում</w:t>
      </w:r>
      <w:r w:rsidRPr="008F14AD">
        <w:rPr>
          <w:rFonts w:ascii="GHEA Grapalat" w:hAnsi="GHEA Grapalat"/>
          <w:sz w:val="22"/>
          <w:szCs w:val="22"/>
        </w:rPr>
        <w:t xml:space="preserve"> </w:t>
      </w:r>
      <w:r w:rsidRPr="008F14AD">
        <w:rPr>
          <w:rFonts w:ascii="GHEA Grapalat" w:hAnsi="GHEA Grapalat" w:cs="Sylfaen"/>
          <w:sz w:val="22"/>
          <w:szCs w:val="22"/>
        </w:rPr>
        <w:t>են</w:t>
      </w:r>
      <w:r w:rsidRPr="008F14AD">
        <w:rPr>
          <w:rFonts w:ascii="GHEA Grapalat" w:hAnsi="GHEA Grapalat"/>
          <w:sz w:val="22"/>
          <w:szCs w:val="22"/>
        </w:rPr>
        <w:t xml:space="preserve"> </w:t>
      </w:r>
      <w:r w:rsidRPr="008F14AD">
        <w:rPr>
          <w:rFonts w:ascii="GHEA Grapalat" w:hAnsi="GHEA Grapalat" w:cs="Sylfaen"/>
          <w:sz w:val="22"/>
          <w:szCs w:val="22"/>
        </w:rPr>
        <w:t>վար</w:t>
      </w:r>
      <w:r w:rsidRPr="008F14AD">
        <w:rPr>
          <w:rFonts w:ascii="GHEA Grapalat" w:hAnsi="GHEA Grapalat" w:cs="Sylfaen"/>
          <w:sz w:val="22"/>
          <w:szCs w:val="22"/>
        </w:rPr>
        <w:softHyphen/>
        <w:t>կառու</w:t>
      </w:r>
      <w:r w:rsidRPr="008F14AD">
        <w:rPr>
          <w:rFonts w:ascii="GHEA Grapalat" w:hAnsi="GHEA Grapalat"/>
          <w:sz w:val="22"/>
          <w:szCs w:val="22"/>
        </w:rPr>
        <w:t xml:space="preserve"> </w:t>
      </w:r>
      <w:r w:rsidRPr="008F14AD">
        <w:rPr>
          <w:rFonts w:ascii="GHEA Grapalat" w:hAnsi="GHEA Grapalat" w:cs="Sylfaen"/>
          <w:sz w:val="22"/>
          <w:szCs w:val="22"/>
        </w:rPr>
        <w:t>ֆիզի</w:t>
      </w:r>
      <w:r w:rsidRPr="008F14AD">
        <w:rPr>
          <w:rFonts w:ascii="GHEA Grapalat" w:hAnsi="GHEA Grapalat" w:cs="Sylfaen"/>
          <w:sz w:val="22"/>
          <w:szCs w:val="22"/>
        </w:rPr>
        <w:softHyphen/>
        <w:t>կա</w:t>
      </w:r>
      <w:r w:rsidRPr="008F14AD">
        <w:rPr>
          <w:rFonts w:ascii="GHEA Grapalat" w:hAnsi="GHEA Grapalat" w:cs="Sylfaen"/>
          <w:sz w:val="22"/>
          <w:szCs w:val="22"/>
        </w:rPr>
        <w:softHyphen/>
        <w:t>կան</w:t>
      </w:r>
      <w:r w:rsidRPr="008F14AD">
        <w:rPr>
          <w:rFonts w:ascii="GHEA Grapalat" w:hAnsi="GHEA Grapalat"/>
          <w:sz w:val="22"/>
          <w:szCs w:val="22"/>
        </w:rPr>
        <w:t xml:space="preserve"> </w:t>
      </w:r>
      <w:r w:rsidRPr="008F14AD">
        <w:rPr>
          <w:rFonts w:ascii="GHEA Grapalat" w:hAnsi="GHEA Grapalat" w:cs="Sylfaen"/>
          <w:sz w:val="22"/>
          <w:szCs w:val="22"/>
        </w:rPr>
        <w:t>անձի</w:t>
      </w:r>
      <w:r w:rsidRPr="008F14AD">
        <w:rPr>
          <w:rFonts w:ascii="GHEA Grapalat" w:hAnsi="GHEA Grapalat"/>
          <w:sz w:val="22"/>
          <w:szCs w:val="22"/>
        </w:rPr>
        <w:t xml:space="preserve"> </w:t>
      </w:r>
      <w:r w:rsidRPr="008F14AD">
        <w:rPr>
          <w:rFonts w:ascii="GHEA Grapalat" w:hAnsi="GHEA Grapalat" w:cs="Sylfaen"/>
          <w:sz w:val="22"/>
          <w:szCs w:val="22"/>
        </w:rPr>
        <w:t>վարկի</w:t>
      </w:r>
      <w:r w:rsidRPr="008F14AD">
        <w:rPr>
          <w:rFonts w:ascii="GHEA Grapalat" w:hAnsi="GHEA Grapalat"/>
          <w:sz w:val="22"/>
          <w:szCs w:val="22"/>
        </w:rPr>
        <w:t xml:space="preserve"> </w:t>
      </w:r>
      <w:r w:rsidRPr="008F14AD">
        <w:rPr>
          <w:rFonts w:ascii="GHEA Grapalat" w:hAnsi="GHEA Grapalat" w:cs="Sylfaen"/>
          <w:sz w:val="22"/>
          <w:szCs w:val="22"/>
        </w:rPr>
        <w:t>մարմանը</w:t>
      </w:r>
      <w:r w:rsidRPr="008F14AD">
        <w:rPr>
          <w:rFonts w:ascii="GHEA Grapalat" w:hAnsi="GHEA Grapalat"/>
          <w:sz w:val="22"/>
          <w:szCs w:val="22"/>
        </w:rPr>
        <w:t>:</w:t>
      </w:r>
    </w:p>
    <w:p w:rsidR="004C0D3A" w:rsidRPr="008F14AD" w:rsidRDefault="00526E78" w:rsidP="004C0D3A">
      <w:pPr>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202</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w:t>
      </w:r>
      <w:r w:rsidRPr="008F14AD">
        <w:rPr>
          <w:rFonts w:ascii="GHEA Grapalat" w:hAnsi="GHEA Grapalat" w:cs="Sylfaen"/>
          <w:sz w:val="22"/>
          <w:szCs w:val="22"/>
          <w:lang w:val="hy-AM"/>
        </w:rPr>
        <w:t xml:space="preserve">ում </w:t>
      </w:r>
      <w:r w:rsidRPr="008F14AD">
        <w:rPr>
          <w:rFonts w:ascii="GHEA Grapalat" w:hAnsi="GHEA Grapalat" w:cs="GHEA Grapalat"/>
          <w:sz w:val="22"/>
          <w:szCs w:val="22"/>
          <w:lang w:val="hy-AM"/>
        </w:rPr>
        <w:t xml:space="preserve">պետական բյուջեի հարկային եկամուտների և պետական տուրքերի </w:t>
      </w:r>
      <w:r w:rsidRPr="008F14AD">
        <w:rPr>
          <w:rFonts w:ascii="GHEA Grapalat" w:hAnsi="GHEA Grapalat" w:cs="GHEA Grapalat"/>
          <w:sz w:val="22"/>
          <w:szCs w:val="22"/>
        </w:rPr>
        <w:t>5.7</w:t>
      </w:r>
      <w:r w:rsidRPr="008F14AD">
        <w:rPr>
          <w:rFonts w:ascii="GHEA Grapalat" w:hAnsi="GHEA Grapalat" w:cs="GHEA Grapalat"/>
          <w:sz w:val="22"/>
          <w:szCs w:val="22"/>
          <w:lang w:val="hy-AM"/>
        </w:rPr>
        <w:t xml:space="preserve">%-ն ապահովվել է </w:t>
      </w:r>
      <w:r w:rsidRPr="008F14AD">
        <w:rPr>
          <w:rFonts w:ascii="GHEA Grapalat" w:hAnsi="GHEA Grapalat" w:cs="GHEA Grapalat"/>
          <w:i/>
          <w:sz w:val="22"/>
          <w:szCs w:val="22"/>
          <w:lang w:val="hy-AM"/>
        </w:rPr>
        <w:t>մաքսատուրքերի</w:t>
      </w:r>
      <w:r w:rsidRPr="008F14AD">
        <w:rPr>
          <w:rFonts w:ascii="GHEA Grapalat" w:hAnsi="GHEA Grapalat" w:cs="GHEA Grapalat"/>
          <w:sz w:val="22"/>
          <w:szCs w:val="22"/>
          <w:lang w:val="hy-AM"/>
        </w:rPr>
        <w:t xml:space="preserve"> հաշվին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կազմելով 42.5 մլրդ դրամ: 2020 թվականի նույն ժամանակահատվածի համեմատ մաքսատուրքի մուտքերն աճել են 42.4%-ով կամ 12.7 մրդ դրամով: Միևնույն ժամանակ հարկ է նշել, որ </w:t>
      </w:r>
      <w:r w:rsidR="004C0D3A" w:rsidRPr="008F14AD">
        <w:rPr>
          <w:rFonts w:ascii="GHEA Grapalat" w:hAnsi="GHEA Grapalat" w:cs="GHEA Grapalat"/>
          <w:sz w:val="22"/>
          <w:szCs w:val="22"/>
          <w:lang w:val="hy-AM"/>
        </w:rPr>
        <w:t xml:space="preserve">2021 թվականի առաջին կիսամյակում մի </w:t>
      </w:r>
      <w:r w:rsidR="004C0D3A" w:rsidRPr="008F14AD">
        <w:rPr>
          <w:rFonts w:ascii="GHEA Grapalat" w:hAnsi="GHEA Grapalat" w:cs="GHEA Grapalat"/>
          <w:sz w:val="22"/>
          <w:szCs w:val="22"/>
          <w:lang w:val="hy-AM"/>
        </w:rPr>
        <w:lastRenderedPageBreak/>
        <w:t>շարք ապրանքատեսակների համար տեղի են ունեցել ներմուծման մաք</w:t>
      </w:r>
      <w:r w:rsidR="004C0D3A" w:rsidRPr="008F14AD">
        <w:rPr>
          <w:rFonts w:ascii="GHEA Grapalat" w:hAnsi="GHEA Grapalat" w:cs="GHEA Grapalat"/>
          <w:sz w:val="22"/>
          <w:szCs w:val="22"/>
          <w:lang w:val="hy-AM"/>
        </w:rPr>
        <w:softHyphen/>
        <w:t>սա</w:t>
      </w:r>
      <w:r w:rsidR="004C0D3A" w:rsidRPr="008F14AD">
        <w:rPr>
          <w:rFonts w:ascii="GHEA Grapalat" w:hAnsi="GHEA Grapalat" w:cs="GHEA Grapalat"/>
          <w:sz w:val="22"/>
          <w:szCs w:val="22"/>
          <w:lang w:val="hy-AM"/>
        </w:rPr>
        <w:softHyphen/>
        <w:t>տուրքերի դրույքաչափերի փոփոխություններ: Նշված փոփո</w:t>
      </w:r>
      <w:r w:rsidR="004C0D3A" w:rsidRPr="008F14AD">
        <w:rPr>
          <w:rFonts w:ascii="GHEA Grapalat" w:hAnsi="GHEA Grapalat" w:cs="GHEA Grapalat"/>
          <w:sz w:val="22"/>
          <w:szCs w:val="22"/>
          <w:lang w:val="hy-AM"/>
        </w:rPr>
        <w:softHyphen/>
        <w:t>խու</w:t>
      </w:r>
      <w:r w:rsidR="004C0D3A" w:rsidRPr="008F14AD">
        <w:rPr>
          <w:rFonts w:ascii="GHEA Grapalat" w:hAnsi="GHEA Grapalat" w:cs="GHEA Grapalat"/>
          <w:sz w:val="22"/>
          <w:szCs w:val="22"/>
          <w:lang w:val="hy-AM"/>
        </w:rPr>
        <w:softHyphen/>
        <w:t>թ</w:t>
      </w:r>
      <w:r w:rsidR="004C0D3A" w:rsidRPr="008F14AD">
        <w:rPr>
          <w:rFonts w:ascii="GHEA Grapalat" w:hAnsi="GHEA Grapalat" w:cs="GHEA Grapalat"/>
          <w:sz w:val="22"/>
          <w:szCs w:val="22"/>
          <w:lang w:val="hy-AM"/>
        </w:rPr>
        <w:softHyphen/>
        <w:t>յուն</w:t>
      </w:r>
      <w:r w:rsidR="004C0D3A" w:rsidRPr="008F14AD">
        <w:rPr>
          <w:rFonts w:ascii="GHEA Grapalat" w:hAnsi="GHEA Grapalat" w:cs="GHEA Grapalat"/>
          <w:sz w:val="22"/>
          <w:szCs w:val="22"/>
          <w:lang w:val="hy-AM"/>
        </w:rPr>
        <w:softHyphen/>
        <w:t>ներն, այլ հավա</w:t>
      </w:r>
      <w:r w:rsidR="004C0D3A" w:rsidRPr="008F14AD">
        <w:rPr>
          <w:rFonts w:ascii="GHEA Grapalat" w:hAnsi="GHEA Grapalat" w:cs="GHEA Grapalat"/>
          <w:sz w:val="22"/>
          <w:szCs w:val="22"/>
          <w:lang w:val="hy-AM"/>
        </w:rPr>
        <w:softHyphen/>
        <w:t>սար պայ</w:t>
      </w:r>
      <w:r w:rsidR="004C0D3A" w:rsidRPr="008F14AD">
        <w:rPr>
          <w:rFonts w:ascii="GHEA Grapalat" w:hAnsi="GHEA Grapalat" w:cs="GHEA Grapalat"/>
          <w:sz w:val="22"/>
          <w:szCs w:val="22"/>
          <w:lang w:val="hy-AM"/>
        </w:rPr>
        <w:softHyphen/>
      </w:r>
      <w:r w:rsidR="004C0D3A" w:rsidRPr="008F14AD">
        <w:rPr>
          <w:rFonts w:ascii="GHEA Grapalat" w:hAnsi="GHEA Grapalat" w:cs="GHEA Grapalat"/>
          <w:sz w:val="22"/>
          <w:szCs w:val="22"/>
          <w:lang w:val="hy-AM"/>
        </w:rPr>
        <w:softHyphen/>
      </w:r>
      <w:r w:rsidR="004C0D3A" w:rsidRPr="008F14AD">
        <w:rPr>
          <w:rFonts w:ascii="GHEA Grapalat" w:hAnsi="GHEA Grapalat" w:cs="GHEA Grapalat"/>
          <w:sz w:val="22"/>
          <w:szCs w:val="22"/>
          <w:lang w:val="hy-AM"/>
        </w:rPr>
        <w:softHyphen/>
        <w:t>ման</w:t>
      </w:r>
      <w:r w:rsidR="004C0D3A" w:rsidRPr="008F14AD">
        <w:rPr>
          <w:rFonts w:ascii="GHEA Grapalat" w:hAnsi="GHEA Grapalat" w:cs="GHEA Grapalat"/>
          <w:sz w:val="22"/>
          <w:szCs w:val="22"/>
          <w:lang w:val="hy-AM"/>
        </w:rPr>
        <w:softHyphen/>
        <w:t>ներում, կարող են հանգեցնել ՀՀ պետա</w:t>
      </w:r>
      <w:r w:rsidR="004C0D3A" w:rsidRPr="008F14AD">
        <w:rPr>
          <w:rFonts w:ascii="GHEA Grapalat" w:hAnsi="GHEA Grapalat" w:cs="GHEA Grapalat"/>
          <w:sz w:val="22"/>
          <w:szCs w:val="22"/>
          <w:lang w:val="hy-AM"/>
        </w:rPr>
        <w:softHyphen/>
        <w:t>կան բյուջե հավա</w:t>
      </w:r>
      <w:r w:rsidR="004C0D3A" w:rsidRPr="008F14AD">
        <w:rPr>
          <w:rFonts w:ascii="GHEA Grapalat" w:hAnsi="GHEA Grapalat" w:cs="GHEA Grapalat"/>
          <w:sz w:val="22"/>
          <w:szCs w:val="22"/>
          <w:lang w:val="hy-AM"/>
        </w:rPr>
        <w:softHyphen/>
      </w:r>
      <w:r w:rsidR="004C0D3A" w:rsidRPr="008F14AD">
        <w:rPr>
          <w:rFonts w:ascii="GHEA Grapalat" w:hAnsi="GHEA Grapalat" w:cs="GHEA Grapalat"/>
          <w:sz w:val="22"/>
          <w:szCs w:val="22"/>
          <w:lang w:val="hy-AM"/>
        </w:rPr>
        <w:softHyphen/>
      </w:r>
      <w:r w:rsidR="004C0D3A" w:rsidRPr="008F14AD">
        <w:rPr>
          <w:rFonts w:ascii="GHEA Grapalat" w:hAnsi="GHEA Grapalat" w:cs="GHEA Grapalat"/>
          <w:sz w:val="22"/>
          <w:szCs w:val="22"/>
          <w:lang w:val="hy-AM"/>
        </w:rPr>
        <w:softHyphen/>
      </w:r>
      <w:r w:rsidR="004C0D3A" w:rsidRPr="008F14AD">
        <w:rPr>
          <w:rFonts w:ascii="GHEA Grapalat" w:hAnsi="GHEA Grapalat" w:cs="GHEA Grapalat"/>
          <w:sz w:val="22"/>
          <w:szCs w:val="22"/>
          <w:lang w:val="hy-AM"/>
        </w:rPr>
        <w:softHyphen/>
        <w:t>քա</w:t>
      </w:r>
      <w:r w:rsidR="004C0D3A" w:rsidRPr="008F14AD">
        <w:rPr>
          <w:rFonts w:ascii="GHEA Grapalat" w:hAnsi="GHEA Grapalat" w:cs="GHEA Grapalat"/>
          <w:sz w:val="22"/>
          <w:szCs w:val="22"/>
          <w:lang w:val="hy-AM"/>
        </w:rPr>
        <w:softHyphen/>
        <w:t>գրվող մաքսա</w:t>
      </w:r>
      <w:r w:rsidR="004C0D3A" w:rsidRPr="008F14AD">
        <w:rPr>
          <w:rFonts w:ascii="GHEA Grapalat" w:hAnsi="GHEA Grapalat" w:cs="GHEA Grapalat"/>
          <w:sz w:val="22"/>
          <w:szCs w:val="22"/>
          <w:lang w:val="hy-AM"/>
        </w:rPr>
        <w:softHyphen/>
        <w:t>տուր</w:t>
      </w:r>
      <w:r w:rsidR="004C0D3A" w:rsidRPr="008F14AD">
        <w:rPr>
          <w:rFonts w:ascii="GHEA Grapalat" w:hAnsi="GHEA Grapalat" w:cs="GHEA Grapalat"/>
          <w:sz w:val="22"/>
          <w:szCs w:val="22"/>
          <w:lang w:val="hy-AM"/>
        </w:rPr>
        <w:softHyphen/>
        <w:t>քերի գծով եկամուտների փոփոխության, որի չափը հնարավոր չէ գնահա</w:t>
      </w:r>
      <w:r w:rsidR="004C0D3A" w:rsidRPr="008F14AD">
        <w:rPr>
          <w:rFonts w:ascii="GHEA Grapalat" w:hAnsi="GHEA Grapalat" w:cs="GHEA Grapalat"/>
          <w:sz w:val="22"/>
          <w:szCs w:val="22"/>
          <w:lang w:val="hy-AM"/>
        </w:rPr>
        <w:softHyphen/>
        <w:t>տել:</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iCs/>
          <w:sz w:val="22"/>
          <w:szCs w:val="22"/>
          <w:lang w:val="hy-AM"/>
        </w:rPr>
      </w:pPr>
      <w:r w:rsidRPr="008F14AD">
        <w:rPr>
          <w:rFonts w:ascii="GHEA Grapalat" w:hAnsi="GHEA Grapalat" w:cs="GHEA Grapalat"/>
          <w:sz w:val="22"/>
          <w:szCs w:val="22"/>
          <w:lang w:val="hy-AM"/>
        </w:rPr>
        <w:t xml:space="preserve">Հաշվետու ժամանակահատվածում պետական բյուջեի հարկային եկամուտների և պետական տուրքերի </w:t>
      </w:r>
      <w:r w:rsidRPr="008F14AD">
        <w:rPr>
          <w:rFonts w:ascii="GHEA Grapalat" w:hAnsi="GHEA Grapalat" w:cs="GHEA Grapalat"/>
          <w:sz w:val="22"/>
          <w:szCs w:val="22"/>
        </w:rPr>
        <w:t>4.5</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ն ապահովվել է </w:t>
      </w:r>
      <w:r w:rsidRPr="008F14AD">
        <w:rPr>
          <w:rFonts w:ascii="GHEA Grapalat" w:hAnsi="GHEA Grapalat" w:cs="GHEA Grapalat"/>
          <w:i/>
          <w:iCs/>
          <w:sz w:val="22"/>
          <w:szCs w:val="22"/>
          <w:lang w:val="hy-AM"/>
        </w:rPr>
        <w:t xml:space="preserve">բնապահպանական հարկի և բնօգտագործման վճարի </w:t>
      </w:r>
      <w:r w:rsidRPr="008F14AD">
        <w:rPr>
          <w:rFonts w:ascii="GHEA Grapalat" w:hAnsi="GHEA Grapalat" w:cs="GHEA Grapalat"/>
          <w:iCs/>
          <w:sz w:val="22"/>
          <w:szCs w:val="22"/>
          <w:lang w:val="hy-AM"/>
        </w:rPr>
        <w:t>հաշվին՝</w:t>
      </w:r>
      <w:r w:rsidRPr="008F14AD">
        <w:rPr>
          <w:rFonts w:ascii="GHEA Grapalat" w:hAnsi="GHEA Grapalat" w:cs="GHEA Grapalat"/>
          <w:iCs/>
          <w:sz w:val="22"/>
          <w:szCs w:val="22"/>
        </w:rPr>
        <w:t xml:space="preserve"> </w:t>
      </w:r>
      <w:r w:rsidRPr="008F14AD">
        <w:rPr>
          <w:rFonts w:ascii="GHEA Grapalat" w:hAnsi="GHEA Grapalat" w:cs="GHEA Grapalat"/>
          <w:iCs/>
          <w:sz w:val="22"/>
          <w:szCs w:val="22"/>
          <w:lang w:val="hy-AM"/>
        </w:rPr>
        <w:t>կազմելով</w:t>
      </w:r>
      <w:r w:rsidRPr="008F14AD">
        <w:rPr>
          <w:rFonts w:ascii="GHEA Grapalat" w:hAnsi="GHEA Grapalat" w:cs="GHEA Grapalat"/>
          <w:iCs/>
          <w:sz w:val="22"/>
          <w:szCs w:val="22"/>
        </w:rPr>
        <w:t xml:space="preserve"> 34 </w:t>
      </w:r>
      <w:r w:rsidRPr="008F14AD">
        <w:rPr>
          <w:rFonts w:ascii="GHEA Grapalat" w:hAnsi="GHEA Grapalat" w:cs="GHEA Grapalat"/>
          <w:iCs/>
          <w:sz w:val="22"/>
          <w:szCs w:val="22"/>
          <w:lang w:val="hy-AM"/>
        </w:rPr>
        <w:t>մլրդ դրամ:</w:t>
      </w:r>
      <w:r w:rsidRPr="008F14AD">
        <w:rPr>
          <w:rFonts w:ascii="GHEA Grapalat" w:hAnsi="GHEA Grapalat" w:cs="GHEA Grapalat"/>
          <w:iCs/>
          <w:sz w:val="22"/>
          <w:szCs w:val="22"/>
        </w:rPr>
        <w:t xml:space="preserve"> </w:t>
      </w:r>
      <w:r w:rsidRPr="008F14AD">
        <w:rPr>
          <w:rFonts w:ascii="GHEA Grapalat" w:hAnsi="GHEA Grapalat" w:cs="GHEA Grapalat"/>
          <w:iCs/>
          <w:sz w:val="22"/>
          <w:szCs w:val="22"/>
          <w:lang w:val="hy-AM"/>
        </w:rPr>
        <w:t xml:space="preserve">Նախորդ տարվա նույն ժամանակահատվածի համեմատ բնապահպանական հարկի և բնօգտագործման վճարների գծով մուտքերն աճել են </w:t>
      </w:r>
      <w:r w:rsidRPr="008F14AD">
        <w:rPr>
          <w:rFonts w:ascii="GHEA Grapalat" w:hAnsi="GHEA Grapalat" w:cs="GHEA Grapalat"/>
          <w:iCs/>
          <w:sz w:val="22"/>
          <w:szCs w:val="22"/>
        </w:rPr>
        <w:t>17</w:t>
      </w:r>
      <w:r w:rsidRPr="008F14AD">
        <w:rPr>
          <w:rFonts w:ascii="GHEA Grapalat" w:hAnsi="GHEA Grapalat" w:cs="GHEA Grapalat"/>
          <w:iCs/>
          <w:sz w:val="22"/>
          <w:szCs w:val="22"/>
          <w:lang w:val="hy-AM"/>
        </w:rPr>
        <w:t>%-ով կամ</w:t>
      </w:r>
      <w:r w:rsidRPr="008F14AD">
        <w:rPr>
          <w:rFonts w:ascii="GHEA Grapalat" w:hAnsi="GHEA Grapalat" w:cs="GHEA Grapalat"/>
          <w:iCs/>
          <w:sz w:val="22"/>
          <w:szCs w:val="22"/>
        </w:rPr>
        <w:t xml:space="preserve"> 4.9</w:t>
      </w:r>
      <w:r w:rsidRPr="008F14AD">
        <w:rPr>
          <w:rFonts w:ascii="GHEA Grapalat" w:hAnsi="GHEA Grapalat" w:cs="GHEA Grapalat"/>
          <w:iCs/>
          <w:sz w:val="22"/>
          <w:szCs w:val="22"/>
          <w:lang w:val="hy-AM"/>
        </w:rPr>
        <w:t xml:space="preserve"> մլրդ դրամով՝ հիմնականում պայմանավորված արդյունահանված մետաղական օգտակար հանածոների և դրանց վերամշակման արդյունքում ստացված արտադրանքի իրացման համար վճարվող ռոյալթիի գծով մուտքերի աճով, որոնք կազմել են 30.2 մլրդ դրամ՝ 23.8%-ով (5.8 մլրդ դրամով) գերազանցելով նախորդ տարվա նույն ժամանակահատվածի փաստացի ցուցանիշը: Միևնույն ժամանակ, ՀՀ ներմուծվող շրջակա միջավայրին վնաս պատճառող ապրանքների համար մուտքերի գծով արձանագրվել է անկում՝ 46.6%-ով (1 մլրդ դրամով): 2016 թվականի հոկտեմբերի 4</w:t>
      </w:r>
      <w:r w:rsidRPr="008F14AD">
        <w:rPr>
          <w:rFonts w:ascii="GHEA Grapalat" w:hAnsi="GHEA Grapalat" w:cs="GHEA Grapalat"/>
          <w:iCs/>
          <w:sz w:val="22"/>
          <w:szCs w:val="22"/>
          <w:lang w:val="hy-AM"/>
        </w:rPr>
        <w:noBreakHyphen/>
        <w:t>ին ՀՀ Ազգային Ժողովի կող</w:t>
      </w:r>
      <w:r w:rsidRPr="008F14AD">
        <w:rPr>
          <w:rFonts w:ascii="GHEA Grapalat" w:hAnsi="GHEA Grapalat" w:cs="GHEA Grapalat"/>
          <w:iCs/>
          <w:sz w:val="22"/>
          <w:szCs w:val="22"/>
          <w:lang w:val="hy-AM"/>
        </w:rPr>
        <w:softHyphen/>
      </w:r>
      <w:r w:rsidRPr="008F14AD">
        <w:rPr>
          <w:rFonts w:ascii="GHEA Grapalat" w:hAnsi="GHEA Grapalat" w:cs="GHEA Grapalat"/>
          <w:iCs/>
          <w:sz w:val="22"/>
          <w:szCs w:val="22"/>
          <w:lang w:val="hy-AM"/>
        </w:rPr>
        <w:softHyphen/>
      </w:r>
      <w:r w:rsidRPr="008F14AD">
        <w:rPr>
          <w:rFonts w:ascii="GHEA Grapalat" w:hAnsi="GHEA Grapalat" w:cs="GHEA Grapalat"/>
          <w:iCs/>
          <w:sz w:val="22"/>
          <w:szCs w:val="22"/>
          <w:lang w:val="hy-AM"/>
        </w:rPr>
        <w:softHyphen/>
        <w:t>մից ընդունված` «Հայաս</w:t>
      </w:r>
      <w:r w:rsidRPr="008F14AD">
        <w:rPr>
          <w:rFonts w:ascii="GHEA Grapalat" w:hAnsi="GHEA Grapalat" w:cs="GHEA Grapalat"/>
          <w:iCs/>
          <w:sz w:val="22"/>
          <w:szCs w:val="22"/>
          <w:lang w:val="hy-AM"/>
        </w:rPr>
        <w:softHyphen/>
        <w:t>տանի Հանրապետության հարկային օրենսգիրք» ՀՕ-165-Ն օրեն</w:t>
      </w:r>
      <w:r w:rsidRPr="008F14AD">
        <w:rPr>
          <w:rFonts w:ascii="GHEA Grapalat" w:hAnsi="GHEA Grapalat" w:cs="GHEA Grapalat"/>
          <w:iCs/>
          <w:sz w:val="22"/>
          <w:szCs w:val="22"/>
          <w:lang w:val="hy-AM"/>
        </w:rPr>
        <w:softHyphen/>
        <w:t>քի 170-րդ հոդվածով 2021 թվականի հունվարի 1-ից բարձրացվել են հատուկ հատկացված տեղե</w:t>
      </w:r>
      <w:r w:rsidRPr="008F14AD">
        <w:rPr>
          <w:rFonts w:ascii="GHEA Grapalat" w:hAnsi="GHEA Grapalat" w:cs="GHEA Grapalat"/>
          <w:iCs/>
          <w:sz w:val="22"/>
          <w:szCs w:val="22"/>
          <w:lang w:val="hy-AM"/>
        </w:rPr>
        <w:softHyphen/>
        <w:t>րում՝ պոչամբարներում, արտադրական լցակույտերի, մակաբացման ապարների տեղա</w:t>
      </w:r>
      <w:r w:rsidRPr="008F14AD">
        <w:rPr>
          <w:rFonts w:ascii="GHEA Grapalat" w:hAnsi="GHEA Grapalat" w:cs="GHEA Grapalat"/>
          <w:iCs/>
          <w:sz w:val="22"/>
          <w:szCs w:val="22"/>
          <w:lang w:val="hy-AM"/>
        </w:rPr>
        <w:softHyphen/>
        <w:t>մա</w:t>
      </w:r>
      <w:r w:rsidRPr="008F14AD">
        <w:rPr>
          <w:rFonts w:ascii="GHEA Grapalat" w:hAnsi="GHEA Grapalat" w:cs="GHEA Grapalat"/>
          <w:iCs/>
          <w:sz w:val="22"/>
          <w:szCs w:val="22"/>
          <w:lang w:val="hy-AM"/>
        </w:rPr>
        <w:softHyphen/>
        <w:t>սերում և (կամ) համանման վայրերում ընդերքօգտագործման թափոնների մեկան</w:t>
      </w:r>
      <w:r w:rsidRPr="008F14AD">
        <w:rPr>
          <w:rFonts w:ascii="GHEA Grapalat" w:hAnsi="GHEA Grapalat" w:cs="GHEA Grapalat"/>
          <w:iCs/>
          <w:sz w:val="22"/>
          <w:szCs w:val="22"/>
          <w:lang w:val="hy-AM"/>
        </w:rPr>
        <w:softHyphen/>
        <w:t>գամյա տեղադրման կամ պահման համար բնապահպանական հարկի դրույքաչափերը:</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Հաշվետու ժամանակահատվածում</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կուտակային կենսաթոշակային բաղադրիչի մասնակիցների կողմից պետական բյուջե է փոխանցվել ավելի քան 20.6</w:t>
      </w:r>
      <w:r w:rsidR="00321B8B"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 xml:space="preserve">մլրդ դրամ </w:t>
      </w:r>
      <w:r w:rsidRPr="008F14AD">
        <w:rPr>
          <w:rFonts w:ascii="GHEA Grapalat" w:hAnsi="GHEA Grapalat" w:cs="GHEA Grapalat"/>
          <w:i/>
          <w:iCs/>
          <w:sz w:val="22"/>
          <w:szCs w:val="22"/>
          <w:lang w:val="hy-AM"/>
        </w:rPr>
        <w:t>սոցիալական վճար</w:t>
      </w:r>
      <w:r w:rsidRPr="008F14AD">
        <w:rPr>
          <w:rFonts w:ascii="GHEA Grapalat" w:hAnsi="GHEA Grapalat" w:cs="GHEA Grapalat"/>
          <w:sz w:val="22"/>
          <w:szCs w:val="22"/>
          <w:lang w:val="hy-AM"/>
        </w:rPr>
        <w:t xml:space="preserve">` ապահովելով պետական բյուջեի հարկային եկամուտների և պետական տուրքերի </w:t>
      </w:r>
      <w:r w:rsidRPr="008F14AD">
        <w:rPr>
          <w:rFonts w:ascii="GHEA Grapalat" w:hAnsi="GHEA Grapalat" w:cs="GHEA Grapalat"/>
          <w:sz w:val="22"/>
          <w:szCs w:val="22"/>
        </w:rPr>
        <w:t>2.8</w:t>
      </w:r>
      <w:r w:rsidRPr="008F14AD">
        <w:rPr>
          <w:rFonts w:ascii="GHEA Grapalat" w:hAnsi="GHEA Grapalat" w:cs="GHEA Grapalat"/>
          <w:sz w:val="22"/>
          <w:szCs w:val="22"/>
          <w:lang w:val="hy-AM"/>
        </w:rPr>
        <w:t xml:space="preserve">%-ը և </w:t>
      </w:r>
      <w:r w:rsidRPr="008F14AD">
        <w:rPr>
          <w:rFonts w:ascii="GHEA Grapalat" w:hAnsi="GHEA Grapalat" w:cs="GHEA Grapalat"/>
          <w:sz w:val="22"/>
          <w:szCs w:val="22"/>
        </w:rPr>
        <w:t>90.5</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9.8</w:t>
      </w:r>
      <w:r w:rsidRPr="008F14AD">
        <w:rPr>
          <w:rFonts w:ascii="GHEA Grapalat" w:hAnsi="GHEA Grapalat" w:cs="GHEA Grapalat"/>
          <w:sz w:val="22"/>
          <w:szCs w:val="22"/>
          <w:lang w:val="hy-AM"/>
        </w:rPr>
        <w:t xml:space="preserve"> մլրդ դրամով գերազանցելով նախորդ տարվա նույն ժամանակահատվածի ցուցանիշը: Աճը հիմնականում պայմանավորված է «Կուտակային կենսաթոշակների մասին» ՀՀ օրենքում կատարված փոփոխություններով, որոնց համաձայն 2021 թվականի հունվարի 1-ից սոցիալական վճարի անհատի մասնաբաժնում՝ հաշվարկված աշխատավարձի նկատմամբ, պետության մասնակցությունը նվազել է մեկ տոկոսային կետով՝ կազմելով 6.5%, իսկ աշխատողի մասնակցությունը նույնքան ավելացել է՝ կազմելով 3.5%: Բացի այդ, բարձրացվել է անձի ամսական համախառն եկամտի առավելագույն չափը՝ նախկին 500 հազար դրամի փոխարեն սահմանվելով 1,020 հազար դրամ՝ նվազագույն աշխատավարձի 15-ապատիկը, իսկ տարեկան համախառն եկամուտը՝ 12,240 հազար դրամ կամ նվազագույն աշխատավարձի 180</w:t>
      </w:r>
      <w:r w:rsidRPr="008F14AD">
        <w:rPr>
          <w:rFonts w:ascii="GHEA Grapalat" w:hAnsi="GHEA Grapalat" w:cs="GHEA Grapalat"/>
          <w:sz w:val="22"/>
          <w:szCs w:val="22"/>
          <w:lang w:val="hy-AM"/>
        </w:rPr>
        <w:noBreakHyphen/>
        <w:t>ապատիկը:</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2021 թվականի հունվարի 1-ից պետության կողմից մեկ մասնակցի համար կուտակվող կենսաթոշակի գումարը չի գերազանցում 32,500 դրամը, դա նշանակում է, եթե՝</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lastRenderedPageBreak/>
        <w:t>աշխատավարձը 500,000-1,020,000 դրամի սահմաններում է, ապա պետության կողմից վճարվում է 32,500 դրամ, իսկ մասնակցի կողմից՝ աշխատավարձի 10%-ից հանած 32,500 դրամը,</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proofErr w:type="gramStart"/>
      <w:r w:rsidRPr="008F14AD">
        <w:rPr>
          <w:rFonts w:ascii="GHEA Grapalat" w:hAnsi="GHEA Grapalat"/>
          <w:color w:val="000000"/>
          <w:sz w:val="22"/>
          <w:szCs w:val="22"/>
          <w:shd w:val="clear" w:color="auto" w:fill="FFFFFF"/>
        </w:rPr>
        <w:t>աշխատավարձը</w:t>
      </w:r>
      <w:proofErr w:type="gramEnd"/>
      <w:r w:rsidRPr="008F14AD">
        <w:rPr>
          <w:rFonts w:ascii="GHEA Grapalat" w:hAnsi="GHEA Grapalat"/>
          <w:color w:val="000000"/>
          <w:sz w:val="22"/>
          <w:szCs w:val="22"/>
          <w:shd w:val="clear" w:color="auto" w:fill="FFFFFF"/>
        </w:rPr>
        <w:t xml:space="preserve"> գերազանցում է 1,020,000 դրամը, ապա վճարվում է ֆիքսված գումար՝ պետության կողմից՝ 32,500 դրամ, իսկ անձի կողմից` 69,500 դրամ։</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iCs/>
          <w:sz w:val="22"/>
          <w:szCs w:val="22"/>
        </w:rPr>
      </w:pPr>
      <w:r w:rsidRPr="008F14AD">
        <w:rPr>
          <w:rFonts w:ascii="GHEA Grapalat" w:hAnsi="GHEA Grapalat" w:cs="GHEA Grapalat"/>
          <w:sz w:val="22"/>
          <w:szCs w:val="22"/>
          <w:lang w:val="hy-AM"/>
        </w:rPr>
        <w:t>Մնացած հարկերի գծով 2021 թվականի առաջ</w:t>
      </w:r>
      <w:r w:rsidRPr="008F14AD">
        <w:rPr>
          <w:rFonts w:ascii="GHEA Grapalat" w:hAnsi="GHEA Grapalat" w:cs="Sylfaen"/>
          <w:sz w:val="22"/>
          <w:szCs w:val="22"/>
          <w:lang w:val="hy-AM"/>
        </w:rPr>
        <w:t xml:space="preserve">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ամյակում ՀՀ պետական բյուջե </w:t>
      </w:r>
      <w:r w:rsidRPr="008F14AD">
        <w:rPr>
          <w:rFonts w:ascii="GHEA Grapalat" w:hAnsi="GHEA Grapalat" w:cs="GHEA Grapalat"/>
          <w:sz w:val="22"/>
          <w:szCs w:val="22"/>
        </w:rPr>
        <w:t>է</w:t>
      </w:r>
      <w:r w:rsidRPr="008F14AD">
        <w:rPr>
          <w:rFonts w:ascii="GHEA Grapalat" w:hAnsi="GHEA Grapalat" w:cs="GHEA Grapalat"/>
          <w:sz w:val="22"/>
          <w:szCs w:val="22"/>
          <w:lang w:val="hy-AM"/>
        </w:rPr>
        <w:t xml:space="preserve"> մուտքագրվել </w:t>
      </w:r>
      <w:r w:rsidRPr="008F14AD">
        <w:rPr>
          <w:rFonts w:ascii="GHEA Grapalat" w:hAnsi="GHEA Grapalat" w:cs="GHEA Grapalat"/>
          <w:sz w:val="22"/>
          <w:szCs w:val="22"/>
        </w:rPr>
        <w:t xml:space="preserve">ընդհանուր առմամբ շուրջ 20.6 </w:t>
      </w:r>
      <w:r w:rsidRPr="008F14AD">
        <w:rPr>
          <w:rFonts w:ascii="GHEA Grapalat" w:hAnsi="GHEA Grapalat" w:cs="GHEA Grapalat"/>
          <w:sz w:val="22"/>
          <w:szCs w:val="22"/>
          <w:lang w:val="hy-AM"/>
        </w:rPr>
        <w:t>մլրդ</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դրամ</w:t>
      </w:r>
      <w:r w:rsidRPr="008F14AD">
        <w:rPr>
          <w:rFonts w:ascii="GHEA Grapalat" w:hAnsi="GHEA Grapalat" w:cs="GHEA Grapalat"/>
          <w:sz w:val="22"/>
          <w:szCs w:val="22"/>
        </w:rPr>
        <w:t xml:space="preserve">՝ </w:t>
      </w:r>
      <w:r w:rsidRPr="008F14AD">
        <w:rPr>
          <w:rFonts w:ascii="GHEA Grapalat" w:hAnsi="GHEA Grapalat" w:cs="GHEA Grapalat"/>
          <w:iCs/>
          <w:sz w:val="22"/>
          <w:szCs w:val="22"/>
          <w:lang w:val="hy-AM"/>
        </w:rPr>
        <w:t>կազմելով</w:t>
      </w:r>
      <w:r w:rsidRPr="008F14AD">
        <w:rPr>
          <w:rFonts w:ascii="GHEA Grapalat" w:hAnsi="GHEA Grapalat" w:cs="GHEA Grapalat"/>
          <w:sz w:val="22"/>
          <w:szCs w:val="22"/>
          <w:lang w:val="hy-AM"/>
        </w:rPr>
        <w:t xml:space="preserve"> պետական բյուջեի հարկային եկամուտների և պետական </w:t>
      </w:r>
      <w:r w:rsidRPr="008F14AD">
        <w:rPr>
          <w:rFonts w:ascii="GHEA Grapalat" w:hAnsi="GHEA Grapalat" w:cs="GHEA Grapalat"/>
          <w:iCs/>
          <w:sz w:val="22"/>
          <w:szCs w:val="22"/>
          <w:lang w:val="hy-AM"/>
        </w:rPr>
        <w:t xml:space="preserve">տուրքերի </w:t>
      </w:r>
      <w:r w:rsidRPr="008F14AD">
        <w:rPr>
          <w:rFonts w:ascii="GHEA Grapalat" w:hAnsi="GHEA Grapalat" w:cs="GHEA Grapalat"/>
          <w:iCs/>
          <w:sz w:val="22"/>
          <w:szCs w:val="22"/>
        </w:rPr>
        <w:t>2</w:t>
      </w:r>
      <w:r w:rsidRPr="008F14AD">
        <w:rPr>
          <w:rFonts w:ascii="GHEA Grapalat" w:hAnsi="GHEA Grapalat" w:cs="GHEA Grapalat"/>
          <w:iCs/>
          <w:sz w:val="22"/>
          <w:szCs w:val="22"/>
          <w:lang w:val="hy-AM"/>
        </w:rPr>
        <w:t xml:space="preserve">.7%-ը: Մասնավորապես` </w:t>
      </w:r>
      <w:r w:rsidRPr="008F14AD">
        <w:rPr>
          <w:rFonts w:ascii="GHEA Grapalat" w:hAnsi="GHEA Grapalat" w:cs="GHEA Grapalat"/>
          <w:iCs/>
          <w:sz w:val="22"/>
          <w:szCs w:val="22"/>
        </w:rPr>
        <w:t xml:space="preserve">13.4 </w:t>
      </w:r>
      <w:r w:rsidRPr="008F14AD">
        <w:rPr>
          <w:rFonts w:ascii="GHEA Grapalat" w:hAnsi="GHEA Grapalat" w:cs="GHEA Grapalat"/>
          <w:iCs/>
          <w:sz w:val="22"/>
          <w:szCs w:val="22"/>
          <w:lang w:val="hy-AM"/>
        </w:rPr>
        <w:t xml:space="preserve">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3.3 մլրդ դրամ՝ ռադիոհաճախականության օգտագործման պարտադիր վճարները, 1.7 մլրդ դրամ՝ ճանապարհային հարկը, </w:t>
      </w:r>
      <w:r w:rsidRPr="008F14AD">
        <w:rPr>
          <w:rFonts w:ascii="GHEA Grapalat" w:hAnsi="GHEA Grapalat" w:cs="GHEA Grapalat"/>
          <w:iCs/>
          <w:sz w:val="22"/>
          <w:szCs w:val="22"/>
        </w:rPr>
        <w:t xml:space="preserve">1.1 մլրդ </w:t>
      </w:r>
      <w:r w:rsidRPr="008F14AD">
        <w:rPr>
          <w:rFonts w:ascii="GHEA Grapalat" w:hAnsi="GHEA Grapalat" w:cs="GHEA Grapalat"/>
          <w:iCs/>
          <w:sz w:val="22"/>
          <w:szCs w:val="22"/>
          <w:lang w:val="hy-AM"/>
        </w:rPr>
        <w:t>դրամ` հարկային օրենսդրության խախտման համար սահմանված տուգանքները, 55</w:t>
      </w:r>
      <w:r w:rsidRPr="008F14AD">
        <w:rPr>
          <w:rFonts w:ascii="GHEA Grapalat" w:hAnsi="GHEA Grapalat" w:cs="GHEA Grapalat"/>
          <w:iCs/>
          <w:sz w:val="22"/>
          <w:szCs w:val="22"/>
        </w:rPr>
        <w:t>3</w:t>
      </w:r>
      <w:r w:rsidRPr="008F14AD">
        <w:rPr>
          <w:rFonts w:ascii="GHEA Grapalat" w:hAnsi="GHEA Grapalat" w:cs="GHEA Grapalat"/>
          <w:iCs/>
          <w:sz w:val="22"/>
          <w:szCs w:val="22"/>
          <w:lang w:val="hy-AM"/>
        </w:rPr>
        <w:t>.</w:t>
      </w:r>
      <w:r w:rsidRPr="008F14AD">
        <w:rPr>
          <w:rFonts w:ascii="GHEA Grapalat" w:hAnsi="GHEA Grapalat" w:cs="GHEA Grapalat"/>
          <w:iCs/>
          <w:sz w:val="22"/>
          <w:szCs w:val="22"/>
        </w:rPr>
        <w:t>3</w:t>
      </w:r>
      <w:r w:rsidRPr="008F14AD">
        <w:rPr>
          <w:rFonts w:ascii="GHEA Grapalat" w:hAnsi="GHEA Grapalat" w:cs="GHEA Grapalat"/>
          <w:iCs/>
          <w:sz w:val="22"/>
          <w:szCs w:val="22"/>
          <w:lang w:val="hy-AM"/>
        </w:rPr>
        <w:t xml:space="preserve"> մլն դրամ՝ ԵՏՄ անդամ չհանդիսացող պետություններից ՀՀ մաքսային </w:t>
      </w:r>
      <w:r w:rsidRPr="008F14AD">
        <w:rPr>
          <w:rFonts w:ascii="GHEA Grapalat" w:hAnsi="GHEA Grapalat" w:cs="GHEA Grapalat"/>
          <w:sz w:val="22"/>
          <w:szCs w:val="22"/>
          <w:lang w:val="hy-AM"/>
        </w:rPr>
        <w:t>մարմինների</w:t>
      </w:r>
      <w:r w:rsidRPr="008F14AD">
        <w:rPr>
          <w:rFonts w:ascii="GHEA Grapalat" w:hAnsi="GHEA Grapalat" w:cs="GHEA Grapalat"/>
          <w:iCs/>
          <w:sz w:val="22"/>
          <w:szCs w:val="22"/>
          <w:lang w:val="hy-AM"/>
        </w:rPr>
        <w:t xml:space="preserve"> կողմից գանձվող միասնական մաքսային վճարը, </w:t>
      </w:r>
      <w:r w:rsidR="00D46BD0" w:rsidRPr="008F14AD">
        <w:rPr>
          <w:rFonts w:ascii="GHEA Grapalat" w:hAnsi="GHEA Grapalat" w:cs="GHEA Grapalat"/>
          <w:iCs/>
          <w:sz w:val="22"/>
          <w:szCs w:val="22"/>
        </w:rPr>
        <w:t>426.3</w:t>
      </w:r>
      <w:r w:rsidRPr="008F14AD">
        <w:rPr>
          <w:rFonts w:ascii="GHEA Grapalat" w:hAnsi="GHEA Grapalat" w:cs="GHEA Grapalat"/>
          <w:iCs/>
          <w:sz w:val="22"/>
          <w:szCs w:val="22"/>
        </w:rPr>
        <w:t xml:space="preserve"> </w:t>
      </w:r>
      <w:r w:rsidRPr="008F14AD">
        <w:rPr>
          <w:rFonts w:ascii="GHEA Grapalat" w:hAnsi="GHEA Grapalat" w:cs="GHEA Grapalat"/>
          <w:iCs/>
          <w:sz w:val="22"/>
          <w:szCs w:val="22"/>
          <w:lang w:val="hy-AM"/>
        </w:rPr>
        <w:t>մլն դրամ՝ հանրային ծառայությունների կարգավորման պարտադիր վճարները</w:t>
      </w:r>
      <w:r w:rsidRPr="008F14AD">
        <w:rPr>
          <w:rFonts w:ascii="GHEA Grapalat" w:hAnsi="GHEA Grapalat" w:cs="GHEA Grapalat"/>
          <w:iCs/>
          <w:sz w:val="22"/>
          <w:szCs w:val="22"/>
        </w:rPr>
        <w:t>: Նախորդ տարվա նույն ժամանակահատվածի համեմատ այլ հարկերի փաստացի ցուցանիշն աճել է 89.8%-ով կամ 9.7</w:t>
      </w:r>
      <w:r w:rsidR="00D46BD0" w:rsidRPr="008F14AD">
        <w:rPr>
          <w:rFonts w:ascii="GHEA Grapalat" w:hAnsi="GHEA Grapalat" w:cs="GHEA Grapalat"/>
          <w:iCs/>
          <w:sz w:val="22"/>
          <w:szCs w:val="22"/>
        </w:rPr>
        <w:t xml:space="preserve"> </w:t>
      </w:r>
      <w:r w:rsidRPr="008F14AD">
        <w:rPr>
          <w:rFonts w:ascii="GHEA Grapalat" w:hAnsi="GHEA Grapalat" w:cs="GHEA Grapalat"/>
          <w:iCs/>
          <w:sz w:val="22"/>
          <w:szCs w:val="22"/>
        </w:rPr>
        <w:t>մլրդ դրամով: Աճն արձանագրվել է հիմնականում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վճարների գծով, որոնք 3.2 անգամ կամ 9.2 մլրդ դրամով գերազանցել են նախորդ տարվա նույն ժամանակահատվածի ցուցանիշը՝ հիմնականում պայմանավորված 2021 թվականի հունվարի 1-ից օրենքում կատարված փոփոխությունների համաձայն դրոշմանիշային վճարների դրույքաչափերի բարձրացմամբ:</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iCs/>
          <w:sz w:val="22"/>
          <w:szCs w:val="22"/>
        </w:rPr>
      </w:pPr>
      <w:proofErr w:type="gramStart"/>
      <w:r w:rsidRPr="008F14AD">
        <w:rPr>
          <w:rFonts w:ascii="GHEA Grapalat" w:hAnsi="GHEA Grapalat" w:cs="GHEA Grapalat"/>
          <w:iCs/>
          <w:sz w:val="22"/>
          <w:szCs w:val="22"/>
        </w:rPr>
        <w:t>2021 թվականի հունվարի 1-ից դրոշմանիշային վճարը վճարվում է հետևյալ դրույքաչափերով.</w:t>
      </w:r>
      <w:proofErr w:type="gramEnd"/>
    </w:p>
    <w:p w:rsidR="00526E78" w:rsidRPr="008F14AD" w:rsidRDefault="00526E78" w:rsidP="00526E78">
      <w:pPr>
        <w:pStyle w:val="NormalWeb"/>
        <w:numPr>
          <w:ilvl w:val="0"/>
          <w:numId w:val="20"/>
        </w:numPr>
        <w:tabs>
          <w:tab w:val="left" w:pos="851"/>
          <w:tab w:val="left" w:pos="993"/>
        </w:tabs>
        <w:spacing w:before="0" w:beforeAutospacing="0" w:after="0" w:afterAutospacing="0" w:line="360" w:lineRule="auto"/>
        <w:ind w:left="0" w:firstLine="567"/>
        <w:jc w:val="both"/>
        <w:rPr>
          <w:rFonts w:ascii="GHEA Grapalat" w:eastAsia="Calibri" w:hAnsi="GHEA Grapalat" w:cs="Sylfaen"/>
          <w:bCs/>
          <w:sz w:val="22"/>
          <w:szCs w:val="22"/>
        </w:rPr>
      </w:pPr>
      <w:r w:rsidRPr="008F14AD">
        <w:rPr>
          <w:rFonts w:ascii="GHEA Grapalat" w:eastAsia="Calibri" w:hAnsi="GHEA Grapalat" w:cs="Sylfaen"/>
          <w:bCs/>
          <w:sz w:val="22"/>
          <w:szCs w:val="22"/>
        </w:rPr>
        <w:t>ֆիզիկական անձինք՝</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Մինչև 100,000 դրամ հաշվարկման բազայի դեպքում՝ 1,500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100,001 դրամից մինչև 200,000 դրամ հաշվարկման բազայի դեպքում՝ 3,000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200,001 դրամից մինչև 500,000 դրամ հաշվարկման բազայի դեպքում՝ 5,500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500,001 դրամից մինչև 1,000,000 դրամ հաշվարկման բազայի դեպքում՝ 8,500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1,000,001 դրամ և ավելի հաշվարկման բազայի դեպքում՝ 15,000 դրամ:</w:t>
      </w:r>
    </w:p>
    <w:p w:rsidR="00526E78" w:rsidRPr="008F14AD" w:rsidRDefault="00526E78" w:rsidP="00526E78">
      <w:pPr>
        <w:pStyle w:val="NormalWeb"/>
        <w:numPr>
          <w:ilvl w:val="0"/>
          <w:numId w:val="20"/>
        </w:numPr>
        <w:tabs>
          <w:tab w:val="left" w:pos="851"/>
          <w:tab w:val="left" w:pos="993"/>
        </w:tabs>
        <w:spacing w:before="0" w:beforeAutospacing="0" w:after="0" w:afterAutospacing="0" w:line="360" w:lineRule="auto"/>
        <w:ind w:left="0" w:firstLine="567"/>
        <w:jc w:val="both"/>
        <w:rPr>
          <w:rFonts w:ascii="GHEA Grapalat" w:eastAsia="Calibri" w:hAnsi="GHEA Grapalat" w:cs="Sylfaen"/>
          <w:bCs/>
          <w:sz w:val="22"/>
          <w:szCs w:val="22"/>
        </w:rPr>
      </w:pPr>
      <w:r w:rsidRPr="008F14AD">
        <w:rPr>
          <w:rFonts w:ascii="GHEA Grapalat" w:eastAsia="Calibri" w:hAnsi="GHEA Grapalat" w:cs="Sylfaen"/>
          <w:bCs/>
          <w:sz w:val="22"/>
          <w:szCs w:val="22"/>
        </w:rPr>
        <w:t>անհատ ձեռնարկատերերը և նոտարները՝</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Մինչև 1.200,000 դրամ հաշվարկման բազայի դեպքում՝ 18,000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1,200,001 դրամից մինչև 2,400,000 դրամ հաշվարկման բազայի դեպքում՝ 36,000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2,400,001 դրամից մինչև 6,000,000 դրամ հաշվարկման բազայի դեպքում՝ 66,000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t>6,000,001 դրամից մինչև 12,000,000 դրամ հաշվարկման բազայի դեպքում՝ 102,000 դրամ,</w:t>
      </w:r>
    </w:p>
    <w:p w:rsidR="00526E78" w:rsidRPr="008F14AD" w:rsidRDefault="00526E78" w:rsidP="00526E78">
      <w:pPr>
        <w:pStyle w:val="NormalWeb"/>
        <w:numPr>
          <w:ilvl w:val="0"/>
          <w:numId w:val="14"/>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8F14AD">
        <w:rPr>
          <w:rFonts w:ascii="GHEA Grapalat" w:hAnsi="GHEA Grapalat"/>
          <w:color w:val="000000"/>
          <w:sz w:val="22"/>
          <w:szCs w:val="22"/>
          <w:shd w:val="clear" w:color="auto" w:fill="FFFFFF"/>
        </w:rPr>
        <w:lastRenderedPageBreak/>
        <w:t>12,000,001 դրամ և ավելի հաշվարկման բազայի դեպքում՝ 180,000 դրամ:</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iCs/>
          <w:sz w:val="22"/>
          <w:szCs w:val="22"/>
        </w:rPr>
      </w:pPr>
      <w:r w:rsidRPr="008F14AD">
        <w:rPr>
          <w:rFonts w:ascii="GHEA Grapalat" w:hAnsi="GHEA Grapalat" w:cs="GHEA Grapalat"/>
          <w:iCs/>
          <w:sz w:val="22"/>
          <w:szCs w:val="22"/>
        </w:rPr>
        <w:t>Հ</w:t>
      </w:r>
      <w:r w:rsidRPr="008F14AD">
        <w:rPr>
          <w:rFonts w:ascii="GHEA Grapalat" w:hAnsi="GHEA Grapalat" w:cs="GHEA Grapalat"/>
          <w:iCs/>
          <w:sz w:val="22"/>
          <w:szCs w:val="22"/>
          <w:lang w:val="hy-AM"/>
        </w:rPr>
        <w:t>արկային օրենսդրության խախտման համար սահմանված տուգանքները</w:t>
      </w:r>
      <w:r w:rsidRPr="008F14AD">
        <w:rPr>
          <w:rFonts w:ascii="GHEA Grapalat" w:hAnsi="GHEA Grapalat" w:cs="GHEA Grapalat"/>
          <w:iCs/>
          <w:sz w:val="22"/>
          <w:szCs w:val="22"/>
        </w:rPr>
        <w:t xml:space="preserve"> 2020 թվականի առաջին </w:t>
      </w:r>
      <w:r w:rsidR="00D46BD0" w:rsidRPr="008F14AD">
        <w:rPr>
          <w:rFonts w:ascii="GHEA Grapalat" w:hAnsi="GHEA Grapalat" w:cs="GHEA Grapalat"/>
          <w:iCs/>
          <w:sz w:val="22"/>
          <w:szCs w:val="22"/>
        </w:rPr>
        <w:t>կիսամ</w:t>
      </w:r>
      <w:r w:rsidRPr="008F14AD">
        <w:rPr>
          <w:rFonts w:ascii="GHEA Grapalat" w:hAnsi="GHEA Grapalat" w:cs="GHEA Grapalat"/>
          <w:iCs/>
          <w:sz w:val="22"/>
          <w:szCs w:val="22"/>
        </w:rPr>
        <w:t xml:space="preserve">յակի համեմատ նվազել են </w:t>
      </w:r>
      <w:r w:rsidR="00D46BD0" w:rsidRPr="008F14AD">
        <w:rPr>
          <w:rFonts w:ascii="GHEA Grapalat" w:hAnsi="GHEA Grapalat" w:cs="GHEA Grapalat"/>
          <w:iCs/>
          <w:sz w:val="22"/>
          <w:szCs w:val="22"/>
        </w:rPr>
        <w:t>6.2</w:t>
      </w:r>
      <w:r w:rsidRPr="008F14AD">
        <w:rPr>
          <w:rFonts w:ascii="GHEA Grapalat" w:hAnsi="GHEA Grapalat" w:cs="GHEA Grapalat"/>
          <w:iCs/>
          <w:sz w:val="22"/>
          <w:szCs w:val="22"/>
        </w:rPr>
        <w:t xml:space="preserve">%-ով կամ </w:t>
      </w:r>
      <w:r w:rsidR="00D46BD0" w:rsidRPr="008F14AD">
        <w:rPr>
          <w:rFonts w:ascii="GHEA Grapalat" w:hAnsi="GHEA Grapalat" w:cs="GHEA Grapalat"/>
          <w:iCs/>
          <w:sz w:val="22"/>
          <w:szCs w:val="22"/>
        </w:rPr>
        <w:t>74.6</w:t>
      </w:r>
      <w:r w:rsidRPr="008F14AD">
        <w:rPr>
          <w:rFonts w:ascii="GHEA Grapalat" w:hAnsi="GHEA Grapalat" w:cs="GHEA Grapalat"/>
          <w:iCs/>
          <w:sz w:val="22"/>
          <w:szCs w:val="22"/>
        </w:rPr>
        <w:t xml:space="preserve"> մլն դրամով, որին նպաստել է 2020</w:t>
      </w:r>
      <w:r w:rsidRPr="008F14AD">
        <w:rPr>
          <w:rFonts w:ascii="Courier New" w:hAnsi="Courier New" w:cs="Courier New"/>
          <w:iCs/>
          <w:sz w:val="22"/>
          <w:szCs w:val="22"/>
        </w:rPr>
        <w:t> </w:t>
      </w:r>
      <w:r w:rsidRPr="008F14AD">
        <w:rPr>
          <w:rFonts w:ascii="GHEA Grapalat" w:hAnsi="GHEA Grapalat" w:cs="GHEA Grapalat"/>
          <w:iCs/>
          <w:sz w:val="22"/>
          <w:szCs w:val="22"/>
        </w:rPr>
        <w:t>թվականի ապրիլի 22-ին ՀՀ Ազգային Ժողովի կող</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մից «Հայաս</w:t>
      </w:r>
      <w:r w:rsidRPr="008F14AD">
        <w:rPr>
          <w:rFonts w:ascii="GHEA Grapalat" w:hAnsi="GHEA Grapalat" w:cs="GHEA Grapalat"/>
          <w:iCs/>
          <w:sz w:val="22"/>
          <w:szCs w:val="22"/>
        </w:rPr>
        <w:softHyphen/>
        <w:t>տանի Հանրապետության հարկային օրենսգրքում փոփոխություն և լրացում կատա</w:t>
      </w:r>
      <w:r w:rsidRPr="008F14AD">
        <w:rPr>
          <w:rFonts w:ascii="GHEA Grapalat" w:hAnsi="GHEA Grapalat" w:cs="GHEA Grapalat"/>
          <w:iCs/>
          <w:sz w:val="22"/>
          <w:szCs w:val="22"/>
        </w:rPr>
        <w:softHyphen/>
        <w:t>րելու մասին» ՀՕ-220-Ն ՀՀ օրենքի ընդունումը (ուժի մեջ է մտել 2020 թվականի մայիսի 14-ից և տարածվում է 2020 թվականի ապրիլի 21</w:t>
      </w:r>
      <w:r w:rsidRPr="008F14AD">
        <w:rPr>
          <w:rFonts w:ascii="GHEA Grapalat" w:hAnsi="GHEA Grapalat" w:cs="GHEA Grapalat"/>
          <w:iCs/>
          <w:sz w:val="22"/>
          <w:szCs w:val="22"/>
        </w:rPr>
        <w:noBreakHyphen/>
        <w:t>ից ծագած հարա</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բերու</w:t>
      </w:r>
      <w:r w:rsidRPr="008F14AD">
        <w:rPr>
          <w:rFonts w:ascii="GHEA Grapalat" w:hAnsi="GHEA Grapalat" w:cs="GHEA Grapalat"/>
          <w:iCs/>
          <w:sz w:val="22"/>
          <w:szCs w:val="22"/>
        </w:rPr>
        <w:softHyphen/>
        <w:t>թյունների վրա), որի համաձայն նվազեցվել է հարկի վճարումը սահ</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մանված ժամ</w:t>
      </w:r>
      <w:r w:rsidRPr="008F14AD">
        <w:rPr>
          <w:rFonts w:ascii="GHEA Grapalat" w:hAnsi="GHEA Grapalat" w:cs="GHEA Grapalat"/>
          <w:iCs/>
          <w:sz w:val="22"/>
          <w:szCs w:val="22"/>
        </w:rPr>
        <w:softHyphen/>
        <w:t>կետներից ուշաց</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նելու դեպ</w:t>
      </w:r>
      <w:r w:rsidRPr="008F14AD">
        <w:rPr>
          <w:rFonts w:ascii="GHEA Grapalat" w:hAnsi="GHEA Grapalat" w:cs="GHEA Grapalat"/>
          <w:iCs/>
          <w:sz w:val="22"/>
          <w:szCs w:val="22"/>
        </w:rPr>
        <w:softHyphen/>
        <w:t>քում ժամ</w:t>
      </w:r>
      <w:r w:rsidRPr="008F14AD">
        <w:rPr>
          <w:rFonts w:ascii="GHEA Grapalat" w:hAnsi="GHEA Grapalat" w:cs="GHEA Grapalat"/>
          <w:iCs/>
          <w:sz w:val="22"/>
          <w:szCs w:val="22"/>
        </w:rPr>
        <w:softHyphen/>
        <w:t>կե</w:t>
      </w:r>
      <w:r w:rsidRPr="008F14AD">
        <w:rPr>
          <w:rFonts w:ascii="GHEA Grapalat" w:hAnsi="GHEA Grapalat" w:cs="GHEA Grapalat"/>
          <w:iCs/>
          <w:sz w:val="22"/>
          <w:szCs w:val="22"/>
        </w:rPr>
        <w:softHyphen/>
        <w:t>տանց յուրաքանչյուր օրվա համար հաշ</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վարկվող տույժի դրույ</w:t>
      </w:r>
      <w:r w:rsidRPr="008F14AD">
        <w:rPr>
          <w:rFonts w:ascii="GHEA Grapalat" w:hAnsi="GHEA Grapalat" w:cs="GHEA Grapalat"/>
          <w:iCs/>
          <w:sz w:val="22"/>
          <w:szCs w:val="22"/>
        </w:rPr>
        <w:softHyphen/>
        <w:t>քա</w:t>
      </w:r>
      <w:r w:rsidRPr="008F14AD">
        <w:rPr>
          <w:rFonts w:ascii="GHEA Grapalat" w:hAnsi="GHEA Grapalat" w:cs="GHEA Grapalat"/>
          <w:iCs/>
          <w:sz w:val="22"/>
          <w:szCs w:val="22"/>
        </w:rPr>
        <w:softHyphen/>
        <w:t>չափը և 0.075 տոկոսի փոխա</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րեն սահմանվել է 0.04 տոկոս։ Այսինքն՝ 2020 թվականի ապրիլի 21-ից տույժերը հաշվարկվում են նվազեցված դրույ</w:t>
      </w:r>
      <w:r w:rsidRPr="008F14AD">
        <w:rPr>
          <w:rFonts w:ascii="GHEA Grapalat" w:hAnsi="GHEA Grapalat" w:cs="GHEA Grapalat"/>
          <w:iCs/>
          <w:sz w:val="22"/>
          <w:szCs w:val="22"/>
        </w:rPr>
        <w:softHyphen/>
        <w:t>քա</w:t>
      </w:r>
      <w:r w:rsidRPr="008F14AD">
        <w:rPr>
          <w:rFonts w:ascii="GHEA Grapalat" w:hAnsi="GHEA Grapalat" w:cs="GHEA Grapalat"/>
          <w:iCs/>
          <w:sz w:val="22"/>
          <w:szCs w:val="22"/>
        </w:rPr>
        <w:softHyphen/>
        <w:t>չափով։ Ընդ որում, 2020 թվականի ապրիլի 21-ից տույժերը նվազեցված դրույքա</w:t>
      </w:r>
      <w:r w:rsidRPr="008F14AD">
        <w:rPr>
          <w:rFonts w:ascii="GHEA Grapalat" w:hAnsi="GHEA Grapalat" w:cs="GHEA Grapalat"/>
          <w:iCs/>
          <w:sz w:val="22"/>
          <w:szCs w:val="22"/>
        </w:rPr>
        <w:softHyphen/>
        <w:t>չա</w:t>
      </w:r>
      <w:r w:rsidRPr="008F14AD">
        <w:rPr>
          <w:rFonts w:ascii="GHEA Grapalat" w:hAnsi="GHEA Grapalat" w:cs="GHEA Grapalat"/>
          <w:iCs/>
          <w:sz w:val="22"/>
          <w:szCs w:val="22"/>
        </w:rPr>
        <w:softHyphen/>
        <w:t>փով հաշվարկվում են նաև այն դեպ</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քերում, երբ տույժերի հաշ</w:t>
      </w:r>
      <w:r w:rsidRPr="008F14AD">
        <w:rPr>
          <w:rFonts w:ascii="GHEA Grapalat" w:hAnsi="GHEA Grapalat" w:cs="GHEA Grapalat"/>
          <w:iCs/>
          <w:sz w:val="22"/>
          <w:szCs w:val="22"/>
        </w:rPr>
        <w:softHyphen/>
        <w:t>վարկը սկսվել է մինչև նշյալ օրենքն ուժի մեջ մտնելը: Նույն օրենքով նաև բարձրացվել է չկատարված հարկային պար</w:t>
      </w:r>
      <w:r w:rsidRPr="008F14AD">
        <w:rPr>
          <w:rFonts w:ascii="GHEA Grapalat" w:hAnsi="GHEA Grapalat" w:cs="GHEA Grapalat"/>
          <w:iCs/>
          <w:sz w:val="22"/>
          <w:szCs w:val="22"/>
        </w:rPr>
        <w:softHyphen/>
        <w:t>տա</w:t>
      </w:r>
      <w:r w:rsidRPr="008F14AD">
        <w:rPr>
          <w:rFonts w:ascii="GHEA Grapalat" w:hAnsi="GHEA Grapalat" w:cs="GHEA Grapalat"/>
          <w:iCs/>
          <w:sz w:val="22"/>
          <w:szCs w:val="22"/>
        </w:rPr>
        <w:softHyphen/>
        <w:t>վո</w:t>
      </w:r>
      <w:r w:rsidRPr="008F14AD">
        <w:rPr>
          <w:rFonts w:ascii="GHEA Grapalat" w:hAnsi="GHEA Grapalat" w:cs="GHEA Grapalat"/>
          <w:iCs/>
          <w:sz w:val="22"/>
          <w:szCs w:val="22"/>
        </w:rPr>
        <w:softHyphen/>
        <w:t>րու</w:t>
      </w:r>
      <w:r w:rsidRPr="008F14AD">
        <w:rPr>
          <w:rFonts w:ascii="GHEA Grapalat" w:hAnsi="GHEA Grapalat" w:cs="GHEA Grapalat"/>
          <w:iCs/>
          <w:sz w:val="22"/>
          <w:szCs w:val="22"/>
        </w:rPr>
        <w:softHyphen/>
        <w:t>թյուն</w:t>
      </w:r>
      <w:r w:rsidRPr="008F14AD">
        <w:rPr>
          <w:rFonts w:ascii="GHEA Grapalat" w:hAnsi="GHEA Grapalat" w:cs="GHEA Grapalat"/>
          <w:iCs/>
          <w:sz w:val="22"/>
          <w:szCs w:val="22"/>
        </w:rPr>
        <w:softHyphen/>
        <w:t>ների շեմը, որը գերա</w:t>
      </w:r>
      <w:r w:rsidRPr="008F14AD">
        <w:rPr>
          <w:rFonts w:ascii="GHEA Grapalat" w:hAnsi="GHEA Grapalat" w:cs="GHEA Grapalat"/>
          <w:iCs/>
          <w:sz w:val="22"/>
          <w:szCs w:val="22"/>
        </w:rPr>
        <w:softHyphen/>
        <w:t>զան</w:t>
      </w:r>
      <w:r w:rsidRPr="008F14AD">
        <w:rPr>
          <w:rFonts w:ascii="GHEA Grapalat" w:hAnsi="GHEA Grapalat" w:cs="GHEA Grapalat"/>
          <w:iCs/>
          <w:sz w:val="22"/>
          <w:szCs w:val="22"/>
        </w:rPr>
        <w:softHyphen/>
        <w:t>ցելու դեպքում հարկային մարմնի ղեկավարի որոշմամբ հարկ վճա</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րողի գույքի վրա կարող է արգելանք դրվել։ Մասնավորապես՝ չկատարված հարկային պար</w:t>
      </w:r>
      <w:r w:rsidRPr="008F14AD">
        <w:rPr>
          <w:rFonts w:ascii="GHEA Grapalat" w:hAnsi="GHEA Grapalat" w:cs="GHEA Grapalat"/>
          <w:iCs/>
          <w:sz w:val="22"/>
          <w:szCs w:val="22"/>
        </w:rPr>
        <w:softHyphen/>
        <w:t>տա</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վո</w:t>
      </w:r>
      <w:r w:rsidRPr="008F14AD">
        <w:rPr>
          <w:rFonts w:ascii="GHEA Grapalat" w:hAnsi="GHEA Grapalat" w:cs="GHEA Grapalat"/>
          <w:iCs/>
          <w:sz w:val="22"/>
          <w:szCs w:val="22"/>
        </w:rPr>
        <w:softHyphen/>
        <w:t>րու</w:t>
      </w:r>
      <w:r w:rsidRPr="008F14AD">
        <w:rPr>
          <w:rFonts w:ascii="GHEA Grapalat" w:hAnsi="GHEA Grapalat" w:cs="GHEA Grapalat"/>
          <w:iCs/>
          <w:sz w:val="22"/>
          <w:szCs w:val="22"/>
        </w:rPr>
        <w:softHyphen/>
        <w:t>թյուն</w:t>
      </w:r>
      <w:r w:rsidRPr="008F14AD">
        <w:rPr>
          <w:rFonts w:ascii="GHEA Grapalat" w:hAnsi="GHEA Grapalat" w:cs="GHEA Grapalat"/>
          <w:iCs/>
          <w:sz w:val="22"/>
          <w:szCs w:val="22"/>
        </w:rPr>
        <w:softHyphen/>
        <w:t>ների շեմը 500 հազար դրամի փոխարեն սահմանվել է 1.5 միլիոն դրամ: Այսինքն, եթե հարկ վճարողի պար</w:t>
      </w:r>
      <w:r w:rsidRPr="008F14AD">
        <w:rPr>
          <w:rFonts w:ascii="GHEA Grapalat" w:hAnsi="GHEA Grapalat" w:cs="GHEA Grapalat"/>
          <w:iCs/>
          <w:sz w:val="22"/>
          <w:szCs w:val="22"/>
        </w:rPr>
        <w:softHyphen/>
        <w:t>տա</w:t>
      </w:r>
      <w:r w:rsidRPr="008F14AD">
        <w:rPr>
          <w:rFonts w:ascii="GHEA Grapalat" w:hAnsi="GHEA Grapalat" w:cs="GHEA Grapalat"/>
          <w:iCs/>
          <w:sz w:val="22"/>
          <w:szCs w:val="22"/>
        </w:rPr>
        <w:softHyphen/>
        <w:t>վո</w:t>
      </w:r>
      <w:r w:rsidRPr="008F14AD">
        <w:rPr>
          <w:rFonts w:ascii="GHEA Grapalat" w:hAnsi="GHEA Grapalat" w:cs="GHEA Grapalat"/>
          <w:iCs/>
          <w:sz w:val="22"/>
          <w:szCs w:val="22"/>
        </w:rPr>
        <w:softHyphen/>
        <w:t>րությունների հանրագումարը չի գերազանցի 1.5 միլիոն դրամը, այդ հարկ վճա</w:t>
      </w:r>
      <w:r w:rsidRPr="008F14AD">
        <w:rPr>
          <w:rFonts w:ascii="GHEA Grapalat" w:hAnsi="GHEA Grapalat" w:cs="GHEA Grapalat"/>
          <w:iCs/>
          <w:sz w:val="22"/>
          <w:szCs w:val="22"/>
        </w:rPr>
        <w:softHyphen/>
        <w:t>րողի նկատմամբ չեն իրականացվի հարկադիր գանձ</w:t>
      </w:r>
      <w:r w:rsidRPr="008F14AD">
        <w:rPr>
          <w:rFonts w:ascii="GHEA Grapalat" w:hAnsi="GHEA Grapalat" w:cs="GHEA Grapalat"/>
          <w:iCs/>
          <w:sz w:val="22"/>
          <w:szCs w:val="22"/>
        </w:rPr>
        <w:softHyphen/>
        <w:t>ման գոր</w:t>
      </w:r>
      <w:r w:rsidRPr="008F14AD">
        <w:rPr>
          <w:rFonts w:ascii="GHEA Grapalat" w:hAnsi="GHEA Grapalat" w:cs="GHEA Grapalat"/>
          <w:iCs/>
          <w:sz w:val="22"/>
          <w:szCs w:val="22"/>
        </w:rPr>
        <w:softHyphen/>
        <w:t>ծո</w:t>
      </w:r>
      <w:r w:rsidRPr="008F14AD">
        <w:rPr>
          <w:rFonts w:ascii="GHEA Grapalat" w:hAnsi="GHEA Grapalat" w:cs="GHEA Grapalat"/>
          <w:iCs/>
          <w:sz w:val="22"/>
          <w:szCs w:val="22"/>
        </w:rPr>
        <w:softHyphen/>
        <w:t>ղութ</w:t>
      </w:r>
      <w:r w:rsidRPr="008F14AD">
        <w:rPr>
          <w:rFonts w:ascii="GHEA Grapalat" w:hAnsi="GHEA Grapalat" w:cs="GHEA Grapalat"/>
          <w:iCs/>
          <w:sz w:val="22"/>
          <w:szCs w:val="22"/>
        </w:rPr>
        <w:softHyphen/>
        <w:t>յուններ, մաս</w:t>
      </w:r>
      <w:r w:rsidRPr="008F14AD">
        <w:rPr>
          <w:rFonts w:ascii="GHEA Grapalat" w:hAnsi="GHEA Grapalat" w:cs="GHEA Grapalat"/>
          <w:iCs/>
          <w:sz w:val="22"/>
          <w:szCs w:val="22"/>
        </w:rPr>
        <w:softHyphen/>
        <w:t>նա</w:t>
      </w:r>
      <w:r w:rsidRPr="008F14AD">
        <w:rPr>
          <w:rFonts w:ascii="GHEA Grapalat" w:hAnsi="GHEA Grapalat" w:cs="GHEA Grapalat"/>
          <w:iCs/>
          <w:sz w:val="22"/>
          <w:szCs w:val="22"/>
        </w:rPr>
        <w:softHyphen/>
        <w:t>վո</w:t>
      </w:r>
      <w:r w:rsidRPr="008F14AD">
        <w:rPr>
          <w:rFonts w:ascii="GHEA Grapalat" w:hAnsi="GHEA Grapalat" w:cs="GHEA Grapalat"/>
          <w:iCs/>
          <w:sz w:val="22"/>
          <w:szCs w:val="22"/>
        </w:rPr>
        <w:softHyphen/>
        <w:t>րա</w:t>
      </w:r>
      <w:r w:rsidRPr="008F14AD">
        <w:rPr>
          <w:rFonts w:ascii="GHEA Grapalat" w:hAnsi="GHEA Grapalat" w:cs="GHEA Grapalat"/>
          <w:iCs/>
          <w:sz w:val="22"/>
          <w:szCs w:val="22"/>
        </w:rPr>
        <w:softHyphen/>
        <w:t>պես՝ դրանց գանձման վերաբերյալ հարկային մարմնում հարուց</w:t>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r>
      <w:r w:rsidRPr="008F14AD">
        <w:rPr>
          <w:rFonts w:ascii="GHEA Grapalat" w:hAnsi="GHEA Grapalat" w:cs="GHEA Grapalat"/>
          <w:iCs/>
          <w:sz w:val="22"/>
          <w:szCs w:val="22"/>
        </w:rPr>
        <w:softHyphen/>
        <w:t>ված վարչական վա</w:t>
      </w:r>
      <w:r w:rsidRPr="008F14AD">
        <w:rPr>
          <w:rFonts w:ascii="GHEA Grapalat" w:hAnsi="GHEA Grapalat" w:cs="GHEA Grapalat"/>
          <w:iCs/>
          <w:sz w:val="22"/>
          <w:szCs w:val="22"/>
        </w:rPr>
        <w:softHyphen/>
        <w:t>րույթ</w:t>
      </w:r>
      <w:r w:rsidRPr="008F14AD">
        <w:rPr>
          <w:rFonts w:ascii="GHEA Grapalat" w:hAnsi="GHEA Grapalat" w:cs="GHEA Grapalat"/>
          <w:iCs/>
          <w:sz w:val="22"/>
          <w:szCs w:val="22"/>
        </w:rPr>
        <w:softHyphen/>
        <w:t>ների շրջանակներում չեն կայացվի գանձման որոշումներ, չեն իրա</w:t>
      </w:r>
      <w:r w:rsidRPr="008F14AD">
        <w:rPr>
          <w:rFonts w:ascii="GHEA Grapalat" w:hAnsi="GHEA Grapalat" w:cs="GHEA Grapalat"/>
          <w:iCs/>
          <w:sz w:val="22"/>
          <w:szCs w:val="22"/>
        </w:rPr>
        <w:softHyphen/>
        <w:t>կա</w:t>
      </w:r>
      <w:r w:rsidRPr="008F14AD">
        <w:rPr>
          <w:rFonts w:ascii="GHEA Grapalat" w:hAnsi="GHEA Grapalat" w:cs="GHEA Grapalat"/>
          <w:iCs/>
          <w:sz w:val="22"/>
          <w:szCs w:val="22"/>
        </w:rPr>
        <w:softHyphen/>
        <w:t>նացվի արգելադրման գոր</w:t>
      </w:r>
      <w:r w:rsidRPr="008F14AD">
        <w:rPr>
          <w:rFonts w:ascii="GHEA Grapalat" w:hAnsi="GHEA Grapalat" w:cs="GHEA Grapalat"/>
          <w:iCs/>
          <w:sz w:val="22"/>
          <w:szCs w:val="22"/>
        </w:rPr>
        <w:softHyphen/>
        <w:t>ծողություններ:</w:t>
      </w:r>
    </w:p>
    <w:p w:rsidR="00CD0A4B" w:rsidRPr="008F14AD" w:rsidRDefault="00CD0A4B" w:rsidP="00526E78">
      <w:pPr>
        <w:shd w:val="clear" w:color="auto" w:fill="FFFFFF"/>
        <w:tabs>
          <w:tab w:val="left" w:pos="851"/>
        </w:tabs>
        <w:spacing w:line="360" w:lineRule="auto"/>
        <w:ind w:firstLine="567"/>
        <w:jc w:val="both"/>
        <w:rPr>
          <w:rFonts w:ascii="GHEA Grapalat" w:hAnsi="GHEA Grapalat" w:cs="Arial"/>
          <w:sz w:val="22"/>
          <w:szCs w:val="22"/>
        </w:rPr>
      </w:pPr>
      <w:r w:rsidRPr="008F14AD">
        <w:rPr>
          <w:rFonts w:ascii="GHEA Grapalat" w:hAnsi="GHEA Grapalat" w:cs="Arial"/>
          <w:sz w:val="22"/>
          <w:szCs w:val="22"/>
        </w:rPr>
        <w:t>Նախորդ տարվա առաջին կիսամյակի համեմատ 75% (724.3 մլն դրամ) աճ է գրանցվել ճանապարհային վճարների գծով:</w:t>
      </w:r>
    </w:p>
    <w:p w:rsidR="00526E78" w:rsidRPr="008F14AD" w:rsidRDefault="00526E78" w:rsidP="00526E78">
      <w:pPr>
        <w:shd w:val="clear" w:color="auto" w:fill="FFFFFF"/>
        <w:tabs>
          <w:tab w:val="left" w:pos="851"/>
        </w:tabs>
        <w:spacing w:line="360" w:lineRule="auto"/>
        <w:ind w:firstLine="567"/>
        <w:jc w:val="both"/>
        <w:rPr>
          <w:rFonts w:ascii="GHEA Grapalat" w:hAnsi="GHEA Grapalat" w:cs="Courier New"/>
          <w:b/>
          <w:i/>
          <w:sz w:val="22"/>
          <w:szCs w:val="22"/>
          <w:lang w:val="hy-AM"/>
        </w:rPr>
      </w:pPr>
      <w:r w:rsidRPr="008F14AD">
        <w:rPr>
          <w:rFonts w:ascii="GHEA Grapalat" w:hAnsi="GHEA Grapalat" w:cs="Arial"/>
          <w:sz w:val="22"/>
          <w:szCs w:val="22"/>
          <w:lang w:val="hy-AM"/>
        </w:rPr>
        <w:t>2020 թվականի դեկտեմբերի 10-ին ՀՀ Ազգային Ժողովի կող</w:t>
      </w:r>
      <w:r w:rsidRPr="008F14AD">
        <w:rPr>
          <w:rFonts w:ascii="GHEA Grapalat" w:hAnsi="GHEA Grapalat" w:cs="Arial"/>
          <w:sz w:val="22"/>
          <w:szCs w:val="22"/>
          <w:lang w:val="hy-AM"/>
        </w:rPr>
        <w:softHyphen/>
      </w:r>
      <w:r w:rsidRPr="008F14AD">
        <w:rPr>
          <w:rFonts w:ascii="GHEA Grapalat" w:hAnsi="GHEA Grapalat" w:cs="Arial"/>
          <w:sz w:val="22"/>
          <w:szCs w:val="22"/>
          <w:lang w:val="hy-AM"/>
        </w:rPr>
        <w:softHyphen/>
      </w:r>
      <w:r w:rsidRPr="008F14AD">
        <w:rPr>
          <w:rFonts w:ascii="GHEA Grapalat" w:hAnsi="GHEA Grapalat" w:cs="Arial"/>
          <w:sz w:val="22"/>
          <w:szCs w:val="22"/>
          <w:lang w:val="hy-AM"/>
        </w:rPr>
        <w:softHyphen/>
        <w:t>մից ընդունված` Հայաս</w:t>
      </w:r>
      <w:r w:rsidRPr="008F14AD">
        <w:rPr>
          <w:rFonts w:ascii="GHEA Grapalat" w:hAnsi="GHEA Grapalat" w:cs="Arial"/>
          <w:sz w:val="22"/>
          <w:szCs w:val="22"/>
          <w:lang w:val="hy-AM"/>
        </w:rPr>
        <w:softHyphen/>
      </w:r>
      <w:r w:rsidRPr="008F14AD">
        <w:rPr>
          <w:rFonts w:ascii="GHEA Grapalat" w:hAnsi="GHEA Grapalat" w:cs="Arial"/>
          <w:sz w:val="22"/>
          <w:szCs w:val="22"/>
          <w:lang w:val="hy-AM"/>
        </w:rPr>
        <w:softHyphen/>
      </w:r>
      <w:r w:rsidRPr="008F14AD">
        <w:rPr>
          <w:rFonts w:ascii="GHEA Grapalat" w:hAnsi="GHEA Grapalat" w:cs="Arial"/>
          <w:sz w:val="22"/>
          <w:szCs w:val="22"/>
          <w:lang w:val="hy-AM"/>
        </w:rPr>
        <w:softHyphen/>
      </w:r>
      <w:r w:rsidRPr="008F14AD">
        <w:rPr>
          <w:rFonts w:ascii="GHEA Grapalat" w:hAnsi="GHEA Grapalat" w:cs="Arial"/>
          <w:sz w:val="22"/>
          <w:szCs w:val="22"/>
          <w:lang w:val="hy-AM"/>
        </w:rPr>
        <w:softHyphen/>
      </w:r>
      <w:r w:rsidRPr="008F14AD">
        <w:rPr>
          <w:rFonts w:ascii="GHEA Grapalat" w:hAnsi="GHEA Grapalat" w:cs="Arial"/>
          <w:sz w:val="22"/>
          <w:szCs w:val="22"/>
          <w:lang w:val="hy-AM"/>
        </w:rPr>
        <w:softHyphen/>
        <w:t>տանի Հան</w:t>
      </w:r>
      <w:r w:rsidRPr="008F14AD">
        <w:rPr>
          <w:rFonts w:ascii="GHEA Grapalat" w:hAnsi="GHEA Grapalat" w:cs="Arial"/>
          <w:sz w:val="22"/>
          <w:szCs w:val="22"/>
          <w:lang w:val="hy-AM"/>
        </w:rPr>
        <w:softHyphen/>
        <w:t>րապետության հարկային օրենսգրքում փոփոխություններ և լրա</w:t>
      </w:r>
      <w:r w:rsidRPr="008F14AD">
        <w:rPr>
          <w:rFonts w:ascii="GHEA Grapalat" w:hAnsi="GHEA Grapalat" w:cs="Arial"/>
          <w:sz w:val="22"/>
          <w:szCs w:val="22"/>
          <w:lang w:val="hy-AM"/>
        </w:rPr>
        <w:softHyphen/>
        <w:t>ցում</w:t>
      </w:r>
      <w:r w:rsidRPr="008F14AD">
        <w:rPr>
          <w:rFonts w:ascii="GHEA Grapalat" w:hAnsi="GHEA Grapalat" w:cs="Arial"/>
          <w:sz w:val="22"/>
          <w:szCs w:val="22"/>
          <w:lang w:val="hy-AM"/>
        </w:rPr>
        <w:softHyphen/>
        <w:t>ներ կատարելու մասին» ՀՕ-498-Ն օրենքով (ուժի մեջ է մտել 2021 թվականի հուն</w:t>
      </w:r>
      <w:r w:rsidRPr="008F14AD">
        <w:rPr>
          <w:rFonts w:ascii="GHEA Grapalat" w:hAnsi="GHEA Grapalat" w:cs="Arial"/>
          <w:sz w:val="22"/>
          <w:szCs w:val="22"/>
          <w:lang w:val="hy-AM"/>
        </w:rPr>
        <w:softHyphen/>
        <w:t>վարի 1-ից) սահմանվել է, որ՝</w:t>
      </w:r>
    </w:p>
    <w:p w:rsidR="00526E78" w:rsidRPr="008F14AD" w:rsidRDefault="00526E78" w:rsidP="00526E78">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8F14AD">
        <w:rPr>
          <w:rFonts w:ascii="GHEA Grapalat" w:hAnsi="GHEA Grapalat"/>
          <w:sz w:val="22"/>
          <w:szCs w:val="22"/>
          <w:lang w:val="hy-AM"/>
        </w:rPr>
        <w:t>Հայաստանի</w:t>
      </w:r>
      <w:r w:rsidRPr="008F14AD">
        <w:rPr>
          <w:rFonts w:ascii="GHEA Grapalat" w:hAnsi="GHEA Grapalat"/>
          <w:sz w:val="22"/>
          <w:szCs w:val="22"/>
          <w:lang w:val="af-ZA"/>
        </w:rPr>
        <w:t xml:space="preserve"> </w:t>
      </w:r>
      <w:r w:rsidRPr="008F14AD">
        <w:rPr>
          <w:rFonts w:ascii="GHEA Grapalat" w:hAnsi="GHEA Grapalat"/>
          <w:sz w:val="22"/>
          <w:szCs w:val="22"/>
          <w:lang w:val="hy-AM"/>
        </w:rPr>
        <w:t>Հանրապետության</w:t>
      </w:r>
      <w:r w:rsidRPr="008F14AD">
        <w:rPr>
          <w:rFonts w:ascii="GHEA Grapalat" w:hAnsi="GHEA Grapalat"/>
          <w:sz w:val="22"/>
          <w:szCs w:val="22"/>
          <w:lang w:val="af-ZA"/>
        </w:rPr>
        <w:t xml:space="preserve"> </w:t>
      </w:r>
      <w:r w:rsidRPr="008F14AD">
        <w:rPr>
          <w:rFonts w:ascii="GHEA Grapalat" w:hAnsi="GHEA Grapalat"/>
          <w:sz w:val="22"/>
          <w:szCs w:val="22"/>
          <w:lang w:val="hy-AM"/>
        </w:rPr>
        <w:t>ընդհանուր</w:t>
      </w:r>
      <w:r w:rsidRPr="008F14AD">
        <w:rPr>
          <w:rFonts w:ascii="GHEA Grapalat" w:hAnsi="GHEA Grapalat"/>
          <w:sz w:val="22"/>
          <w:szCs w:val="22"/>
          <w:lang w:val="af-ZA"/>
        </w:rPr>
        <w:t xml:space="preserve"> </w:t>
      </w:r>
      <w:r w:rsidRPr="008F14AD">
        <w:rPr>
          <w:rFonts w:ascii="GHEA Grapalat" w:hAnsi="GHEA Grapalat"/>
          <w:sz w:val="22"/>
          <w:szCs w:val="22"/>
          <w:lang w:val="hy-AM"/>
        </w:rPr>
        <w:t>օգտագործման</w:t>
      </w:r>
      <w:r w:rsidRPr="008F14AD">
        <w:rPr>
          <w:rFonts w:ascii="GHEA Grapalat" w:hAnsi="GHEA Grapalat"/>
          <w:sz w:val="22"/>
          <w:szCs w:val="22"/>
          <w:lang w:val="af-ZA"/>
        </w:rPr>
        <w:t xml:space="preserve"> </w:t>
      </w:r>
      <w:r w:rsidRPr="008F14AD">
        <w:rPr>
          <w:rFonts w:ascii="GHEA Grapalat" w:hAnsi="GHEA Grapalat"/>
          <w:sz w:val="22"/>
          <w:szCs w:val="22"/>
          <w:lang w:val="hy-AM"/>
        </w:rPr>
        <w:t>պետա</w:t>
      </w:r>
      <w:r w:rsidRPr="008F14AD">
        <w:rPr>
          <w:rFonts w:ascii="GHEA Grapalat" w:hAnsi="GHEA Grapalat"/>
          <w:sz w:val="22"/>
          <w:szCs w:val="22"/>
          <w:lang w:val="hy-AM"/>
        </w:rPr>
        <w:softHyphen/>
        <w:t>կան</w:t>
      </w:r>
      <w:r w:rsidRPr="008F14AD">
        <w:rPr>
          <w:rFonts w:ascii="GHEA Grapalat" w:hAnsi="GHEA Grapalat"/>
          <w:sz w:val="22"/>
          <w:szCs w:val="22"/>
          <w:lang w:val="af-ZA"/>
        </w:rPr>
        <w:t xml:space="preserve"> </w:t>
      </w:r>
      <w:r w:rsidRPr="008F14AD">
        <w:rPr>
          <w:rFonts w:ascii="GHEA Grapalat" w:hAnsi="GHEA Grapalat"/>
          <w:sz w:val="22"/>
          <w:szCs w:val="22"/>
          <w:lang w:val="hy-AM"/>
        </w:rPr>
        <w:t>ավտո</w:t>
      </w:r>
      <w:r w:rsidRPr="008F14AD">
        <w:rPr>
          <w:rFonts w:ascii="GHEA Grapalat" w:hAnsi="GHEA Grapalat"/>
          <w:sz w:val="22"/>
          <w:szCs w:val="22"/>
          <w:lang w:val="hy-AM"/>
        </w:rPr>
        <w:softHyphen/>
        <w:t>մո</w:t>
      </w:r>
      <w:r w:rsidRPr="008F14AD">
        <w:rPr>
          <w:rFonts w:ascii="GHEA Grapalat" w:hAnsi="GHEA Grapalat"/>
          <w:sz w:val="22"/>
          <w:szCs w:val="22"/>
          <w:lang w:val="hy-AM"/>
        </w:rPr>
        <w:softHyphen/>
        <w:t>բի</w:t>
      </w:r>
      <w:r w:rsidRPr="008F14AD">
        <w:rPr>
          <w:rFonts w:ascii="GHEA Grapalat" w:hAnsi="GHEA Grapalat"/>
          <w:sz w:val="22"/>
          <w:szCs w:val="22"/>
          <w:lang w:val="hy-AM"/>
        </w:rPr>
        <w:softHyphen/>
      </w:r>
      <w:r w:rsidRPr="008F14AD">
        <w:rPr>
          <w:rFonts w:ascii="GHEA Grapalat" w:hAnsi="GHEA Grapalat"/>
          <w:sz w:val="22"/>
          <w:szCs w:val="22"/>
          <w:lang w:val="hy-AM"/>
        </w:rPr>
        <w:softHyphen/>
        <w:t>լա</w:t>
      </w:r>
      <w:r w:rsidRPr="008F14AD">
        <w:rPr>
          <w:rFonts w:ascii="GHEA Grapalat" w:hAnsi="GHEA Grapalat"/>
          <w:sz w:val="22"/>
          <w:szCs w:val="22"/>
          <w:lang w:val="hy-AM"/>
        </w:rPr>
        <w:softHyphen/>
        <w:t>յին</w:t>
      </w:r>
      <w:r w:rsidRPr="008F14AD">
        <w:rPr>
          <w:rFonts w:ascii="GHEA Grapalat" w:hAnsi="GHEA Grapalat"/>
          <w:sz w:val="22"/>
          <w:szCs w:val="22"/>
          <w:lang w:val="af-ZA"/>
        </w:rPr>
        <w:t xml:space="preserve"> </w:t>
      </w:r>
      <w:r w:rsidRPr="008F14AD">
        <w:rPr>
          <w:rFonts w:ascii="GHEA Grapalat" w:hAnsi="GHEA Grapalat"/>
          <w:sz w:val="22"/>
          <w:szCs w:val="22"/>
          <w:lang w:val="hy-AM"/>
        </w:rPr>
        <w:t>ճանապարհների` համայնքների</w:t>
      </w:r>
      <w:r w:rsidRPr="008F14AD">
        <w:rPr>
          <w:rFonts w:ascii="GHEA Grapalat" w:hAnsi="GHEA Grapalat"/>
          <w:sz w:val="22"/>
          <w:szCs w:val="22"/>
          <w:lang w:val="af-ZA"/>
        </w:rPr>
        <w:t xml:space="preserve"> </w:t>
      </w:r>
      <w:r w:rsidRPr="008F14AD">
        <w:rPr>
          <w:rFonts w:ascii="GHEA Grapalat" w:hAnsi="GHEA Grapalat"/>
          <w:sz w:val="22"/>
          <w:szCs w:val="22"/>
          <w:lang w:val="hy-AM"/>
        </w:rPr>
        <w:t>վարչական</w:t>
      </w:r>
      <w:r w:rsidRPr="008F14AD">
        <w:rPr>
          <w:rFonts w:ascii="GHEA Grapalat" w:hAnsi="GHEA Grapalat"/>
          <w:sz w:val="22"/>
          <w:szCs w:val="22"/>
          <w:lang w:val="af-ZA"/>
        </w:rPr>
        <w:t xml:space="preserve"> </w:t>
      </w:r>
      <w:r w:rsidRPr="008F14AD">
        <w:rPr>
          <w:rFonts w:ascii="GHEA Grapalat" w:hAnsi="GHEA Grapalat"/>
          <w:sz w:val="22"/>
          <w:szCs w:val="22"/>
          <w:lang w:val="hy-AM"/>
        </w:rPr>
        <w:t>սահմանների</w:t>
      </w:r>
      <w:r w:rsidRPr="008F14AD">
        <w:rPr>
          <w:rFonts w:ascii="GHEA Grapalat" w:hAnsi="GHEA Grapalat"/>
          <w:sz w:val="22"/>
          <w:szCs w:val="22"/>
          <w:lang w:val="af-ZA"/>
        </w:rPr>
        <w:t xml:space="preserve"> </w:t>
      </w:r>
      <w:r w:rsidRPr="008F14AD">
        <w:rPr>
          <w:rFonts w:ascii="GHEA Grapalat" w:hAnsi="GHEA Grapalat"/>
          <w:sz w:val="22"/>
          <w:szCs w:val="22"/>
          <w:lang w:val="hy-AM"/>
        </w:rPr>
        <w:t>միջով</w:t>
      </w:r>
      <w:r w:rsidRPr="008F14AD">
        <w:rPr>
          <w:rFonts w:ascii="GHEA Grapalat" w:hAnsi="GHEA Grapalat"/>
          <w:sz w:val="22"/>
          <w:szCs w:val="22"/>
          <w:lang w:val="af-ZA"/>
        </w:rPr>
        <w:t xml:space="preserve"> </w:t>
      </w:r>
      <w:r w:rsidRPr="008F14AD">
        <w:rPr>
          <w:rFonts w:ascii="GHEA Grapalat" w:hAnsi="GHEA Grapalat"/>
          <w:sz w:val="22"/>
          <w:szCs w:val="22"/>
          <w:lang w:val="hy-AM"/>
        </w:rPr>
        <w:t>անց</w:t>
      </w:r>
      <w:r w:rsidRPr="008F14AD">
        <w:rPr>
          <w:rFonts w:ascii="GHEA Grapalat" w:hAnsi="GHEA Grapalat"/>
          <w:sz w:val="22"/>
          <w:szCs w:val="22"/>
          <w:lang w:val="hy-AM"/>
        </w:rPr>
        <w:softHyphen/>
        <w:t>նող</w:t>
      </w:r>
      <w:r w:rsidRPr="008F14AD">
        <w:rPr>
          <w:rFonts w:ascii="GHEA Grapalat" w:hAnsi="GHEA Grapalat"/>
          <w:sz w:val="22"/>
          <w:szCs w:val="22"/>
          <w:lang w:val="af-ZA"/>
        </w:rPr>
        <w:t xml:space="preserve"> </w:t>
      </w:r>
      <w:r w:rsidRPr="008F14AD">
        <w:rPr>
          <w:rFonts w:ascii="GHEA Grapalat" w:hAnsi="GHEA Grapalat"/>
          <w:sz w:val="22"/>
          <w:szCs w:val="22"/>
          <w:lang w:val="hy-AM"/>
        </w:rPr>
        <w:t>տարան</w:t>
      </w:r>
      <w:r w:rsidRPr="008F14AD">
        <w:rPr>
          <w:rFonts w:ascii="GHEA Grapalat" w:hAnsi="GHEA Grapalat"/>
          <w:sz w:val="22"/>
          <w:szCs w:val="22"/>
          <w:lang w:val="hy-AM"/>
        </w:rPr>
        <w:softHyphen/>
        <w:t>ցիկ</w:t>
      </w:r>
      <w:r w:rsidRPr="008F14AD">
        <w:rPr>
          <w:rFonts w:ascii="GHEA Grapalat" w:hAnsi="GHEA Grapalat"/>
          <w:sz w:val="22"/>
          <w:szCs w:val="22"/>
          <w:lang w:val="af-ZA"/>
        </w:rPr>
        <w:t xml:space="preserve"> </w:t>
      </w:r>
      <w:r w:rsidRPr="008F14AD">
        <w:rPr>
          <w:rFonts w:ascii="GHEA Grapalat" w:hAnsi="GHEA Grapalat"/>
          <w:sz w:val="22"/>
          <w:szCs w:val="22"/>
          <w:lang w:val="hy-AM"/>
        </w:rPr>
        <w:t>հատ</w:t>
      </w:r>
      <w:r w:rsidRPr="008F14AD">
        <w:rPr>
          <w:rFonts w:ascii="GHEA Grapalat" w:hAnsi="GHEA Grapalat"/>
          <w:sz w:val="22"/>
          <w:szCs w:val="22"/>
          <w:lang w:val="hy-AM"/>
        </w:rPr>
        <w:softHyphen/>
        <w:t>վածներում գովազդ</w:t>
      </w:r>
      <w:r w:rsidRPr="008F14AD">
        <w:rPr>
          <w:rFonts w:ascii="GHEA Grapalat" w:hAnsi="GHEA Grapalat"/>
          <w:sz w:val="22"/>
          <w:szCs w:val="22"/>
          <w:lang w:val="af-ZA"/>
        </w:rPr>
        <w:t xml:space="preserve"> </w:t>
      </w:r>
      <w:r w:rsidRPr="008F14AD">
        <w:rPr>
          <w:rFonts w:ascii="GHEA Grapalat" w:hAnsi="GHEA Grapalat"/>
          <w:sz w:val="22"/>
          <w:szCs w:val="22"/>
          <w:lang w:val="hy-AM"/>
        </w:rPr>
        <w:t>տեղադրելու համար ճանապարհային հարկ չի վճար</w:t>
      </w:r>
      <w:r w:rsidRPr="008F14AD">
        <w:rPr>
          <w:rFonts w:ascii="GHEA Grapalat" w:hAnsi="GHEA Grapalat"/>
          <w:sz w:val="22"/>
          <w:szCs w:val="22"/>
          <w:lang w:val="hy-AM"/>
        </w:rPr>
        <w:softHyphen/>
      </w:r>
      <w:r w:rsidRPr="008F14AD">
        <w:rPr>
          <w:rFonts w:ascii="GHEA Grapalat" w:hAnsi="GHEA Grapalat"/>
          <w:sz w:val="22"/>
          <w:szCs w:val="22"/>
          <w:lang w:val="hy-AM"/>
        </w:rPr>
        <w:softHyphen/>
      </w:r>
      <w:r w:rsidRPr="008F14AD">
        <w:rPr>
          <w:rFonts w:ascii="GHEA Grapalat" w:hAnsi="GHEA Grapalat"/>
          <w:sz w:val="22"/>
          <w:szCs w:val="22"/>
          <w:lang w:val="hy-AM"/>
        </w:rPr>
        <w:softHyphen/>
        <w:t>վում,</w:t>
      </w:r>
    </w:p>
    <w:p w:rsidR="00526E78" w:rsidRPr="008F14AD" w:rsidRDefault="00526E78" w:rsidP="00526E78">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8F14AD">
        <w:rPr>
          <w:rFonts w:ascii="GHEA Grapalat" w:hAnsi="GHEA Grapalat" w:cs="Sylfaen"/>
          <w:color w:val="000000"/>
          <w:sz w:val="22"/>
          <w:szCs w:val="22"/>
          <w:lang w:val="hy-AM"/>
        </w:rPr>
        <w:t>միջպետական, հանրապետական և մարզային նշանակության ավտո</w:t>
      </w:r>
      <w:r w:rsidRPr="008F14AD">
        <w:rPr>
          <w:rFonts w:ascii="GHEA Grapalat" w:hAnsi="GHEA Grapalat" w:cs="Sylfaen"/>
          <w:color w:val="000000"/>
          <w:sz w:val="22"/>
          <w:szCs w:val="22"/>
          <w:lang w:val="hy-AM"/>
        </w:rPr>
        <w:softHyphen/>
        <w:t>մո</w:t>
      </w:r>
      <w:r w:rsidRPr="008F14AD">
        <w:rPr>
          <w:rFonts w:ascii="GHEA Grapalat" w:hAnsi="GHEA Grapalat" w:cs="Sylfaen"/>
          <w:color w:val="000000"/>
          <w:sz w:val="22"/>
          <w:szCs w:val="22"/>
          <w:lang w:val="hy-AM"/>
        </w:rPr>
        <w:softHyphen/>
        <w:t>բիլային ճանա</w:t>
      </w:r>
      <w:r w:rsidRPr="008F14AD">
        <w:rPr>
          <w:rFonts w:ascii="GHEA Grapalat" w:hAnsi="GHEA Grapalat" w:cs="Sylfaen"/>
          <w:color w:val="000000"/>
          <w:sz w:val="22"/>
          <w:szCs w:val="22"/>
          <w:lang w:val="af-ZA"/>
        </w:rPr>
        <w:softHyphen/>
      </w:r>
      <w:r w:rsidRPr="008F14AD">
        <w:rPr>
          <w:rFonts w:ascii="GHEA Grapalat" w:hAnsi="GHEA Grapalat" w:cs="Sylfaen"/>
          <w:color w:val="000000"/>
          <w:sz w:val="22"/>
          <w:szCs w:val="22"/>
          <w:lang w:val="hy-AM"/>
        </w:rPr>
        <w:softHyphen/>
      </w:r>
      <w:r w:rsidRPr="008F14AD">
        <w:rPr>
          <w:rFonts w:ascii="GHEA Grapalat" w:hAnsi="GHEA Grapalat" w:cs="Sylfaen"/>
          <w:color w:val="000000"/>
          <w:sz w:val="22"/>
          <w:szCs w:val="22"/>
          <w:lang w:val="af-ZA"/>
        </w:rPr>
        <w:softHyphen/>
      </w:r>
      <w:r w:rsidRPr="008F14AD">
        <w:rPr>
          <w:rFonts w:ascii="GHEA Grapalat" w:hAnsi="GHEA Grapalat" w:cs="Sylfaen"/>
          <w:color w:val="000000"/>
          <w:sz w:val="22"/>
          <w:szCs w:val="22"/>
          <w:lang w:val="hy-AM"/>
        </w:rPr>
        <w:t>պարհներին (բացառությամբ համայնքների վարչական սահմանների միջով անց</w:t>
      </w:r>
      <w:r w:rsidRPr="008F14AD">
        <w:rPr>
          <w:rFonts w:ascii="GHEA Grapalat" w:hAnsi="GHEA Grapalat" w:cs="Sylfaen"/>
          <w:color w:val="000000"/>
          <w:sz w:val="22"/>
          <w:szCs w:val="22"/>
          <w:lang w:val="hy-AM"/>
        </w:rPr>
        <w:softHyphen/>
        <w:t>նող տարան</w:t>
      </w:r>
      <w:r w:rsidRPr="008F14AD">
        <w:rPr>
          <w:rFonts w:ascii="GHEA Grapalat" w:hAnsi="GHEA Grapalat" w:cs="Sylfaen"/>
          <w:color w:val="000000"/>
          <w:sz w:val="22"/>
          <w:szCs w:val="22"/>
          <w:lang w:val="af-ZA"/>
        </w:rPr>
        <w:softHyphen/>
      </w:r>
      <w:r w:rsidRPr="008F14AD">
        <w:rPr>
          <w:rFonts w:ascii="GHEA Grapalat" w:hAnsi="GHEA Grapalat" w:cs="Sylfaen"/>
          <w:color w:val="000000"/>
          <w:sz w:val="22"/>
          <w:szCs w:val="22"/>
          <w:lang w:val="af-ZA"/>
        </w:rPr>
        <w:softHyphen/>
      </w:r>
      <w:r w:rsidRPr="008F14AD">
        <w:rPr>
          <w:rFonts w:ascii="GHEA Grapalat" w:hAnsi="GHEA Grapalat" w:cs="Sylfaen"/>
          <w:color w:val="000000"/>
          <w:sz w:val="22"/>
          <w:szCs w:val="22"/>
          <w:lang w:val="hy-AM"/>
        </w:rPr>
        <w:t>ցիկ հատվածներում), ինչպես նաև այդ ճանապարհների օտարման շերտե</w:t>
      </w:r>
      <w:r w:rsidRPr="008F14AD">
        <w:rPr>
          <w:rFonts w:ascii="GHEA Grapalat" w:hAnsi="GHEA Grapalat" w:cs="Sylfaen"/>
          <w:color w:val="000000"/>
          <w:sz w:val="22"/>
          <w:szCs w:val="22"/>
          <w:lang w:val="hy-AM"/>
        </w:rPr>
        <w:softHyphen/>
        <w:t>րում և պաշտ</w:t>
      </w:r>
      <w:r w:rsidRPr="008F14AD">
        <w:rPr>
          <w:rFonts w:ascii="GHEA Grapalat" w:hAnsi="GHEA Grapalat" w:cs="Sylfaen"/>
          <w:color w:val="000000"/>
          <w:sz w:val="22"/>
          <w:szCs w:val="22"/>
          <w:lang w:val="hy-AM"/>
        </w:rPr>
        <w:softHyphen/>
      </w:r>
      <w:r w:rsidRPr="008F14AD">
        <w:rPr>
          <w:rFonts w:ascii="GHEA Grapalat" w:hAnsi="GHEA Grapalat" w:cs="Sylfaen"/>
          <w:color w:val="000000"/>
          <w:sz w:val="22"/>
          <w:szCs w:val="22"/>
          <w:lang w:val="af-ZA"/>
        </w:rPr>
        <w:softHyphen/>
      </w:r>
      <w:r w:rsidRPr="008F14AD">
        <w:rPr>
          <w:rFonts w:ascii="GHEA Grapalat" w:hAnsi="GHEA Grapalat" w:cs="Sylfaen"/>
          <w:color w:val="000000"/>
          <w:sz w:val="22"/>
          <w:szCs w:val="22"/>
          <w:lang w:val="hy-AM"/>
        </w:rPr>
        <w:t xml:space="preserve">պանական գոտիներում տեղադրվող գովազդային վահանակին «Գովազդի մասին» օրենքի 13-րդ հոդվածի </w:t>
      </w:r>
      <w:r w:rsidRPr="008F14AD">
        <w:rPr>
          <w:rFonts w:ascii="GHEA Grapalat" w:hAnsi="GHEA Grapalat" w:cs="Sylfaen"/>
          <w:color w:val="000000"/>
          <w:sz w:val="22"/>
          <w:szCs w:val="22"/>
          <w:lang w:val="hy-AM"/>
        </w:rPr>
        <w:lastRenderedPageBreak/>
        <w:t>1</w:t>
      </w:r>
      <w:r w:rsidRPr="008F14AD">
        <w:rPr>
          <w:rFonts w:ascii="GHEA Grapalat" w:hAnsi="GHEA Grapalat" w:cs="Cambria Math"/>
          <w:color w:val="000000"/>
          <w:sz w:val="22"/>
          <w:szCs w:val="22"/>
          <w:lang w:val="af-ZA"/>
        </w:rPr>
        <w:t>.</w:t>
      </w:r>
      <w:r w:rsidRPr="008F14AD">
        <w:rPr>
          <w:rFonts w:ascii="GHEA Grapalat" w:hAnsi="GHEA Grapalat" w:cs="Sylfaen"/>
          <w:color w:val="000000"/>
          <w:sz w:val="22"/>
          <w:szCs w:val="22"/>
          <w:lang w:val="hy-AM"/>
        </w:rPr>
        <w:t>2</w:t>
      </w:r>
      <w:r w:rsidR="00D46BD0" w:rsidRPr="008F14AD">
        <w:rPr>
          <w:rFonts w:ascii="GHEA Grapalat" w:hAnsi="GHEA Grapalat" w:cs="Sylfaen"/>
          <w:color w:val="000000"/>
          <w:sz w:val="22"/>
          <w:szCs w:val="22"/>
        </w:rPr>
        <w:noBreakHyphen/>
      </w:r>
      <w:r w:rsidRPr="008F14AD">
        <w:rPr>
          <w:rFonts w:ascii="GHEA Grapalat" w:hAnsi="GHEA Grapalat" w:cs="Sylfaen"/>
          <w:color w:val="000000"/>
          <w:sz w:val="22"/>
          <w:szCs w:val="22"/>
          <w:lang w:val="hy-AM"/>
        </w:rPr>
        <w:t>րդ կետով սահմանված կարգով որպես</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սոցիալական գովազդ ճանաչված</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գովազդ</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տեղադրելու դեպքում ճանապարհային</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հարկի</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դրույքա</w:t>
      </w:r>
      <w:r w:rsidRPr="008F14AD">
        <w:rPr>
          <w:rFonts w:ascii="GHEA Grapalat" w:hAnsi="GHEA Grapalat" w:cs="Sylfaen"/>
          <w:color w:val="000000"/>
          <w:sz w:val="22"/>
          <w:szCs w:val="22"/>
          <w:lang w:val="hy-AM"/>
        </w:rPr>
        <w:softHyphen/>
        <w:t>չափը</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0</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դրամ</w:t>
      </w:r>
      <w:r w:rsidRPr="008F14AD">
        <w:rPr>
          <w:rFonts w:ascii="GHEA Grapalat" w:hAnsi="GHEA Grapalat" w:cs="Sylfaen"/>
          <w:color w:val="000000"/>
          <w:sz w:val="22"/>
          <w:szCs w:val="22"/>
          <w:lang w:val="af-ZA"/>
        </w:rPr>
        <w:t xml:space="preserve"> </w:t>
      </w:r>
      <w:r w:rsidRPr="008F14AD">
        <w:rPr>
          <w:rFonts w:ascii="GHEA Grapalat" w:hAnsi="GHEA Grapalat" w:cs="Sylfaen"/>
          <w:color w:val="000000"/>
          <w:sz w:val="22"/>
          <w:szCs w:val="22"/>
          <w:lang w:val="hy-AM"/>
        </w:rPr>
        <w:t>է</w:t>
      </w:r>
      <w:r w:rsidRPr="008F14AD">
        <w:rPr>
          <w:rFonts w:ascii="GHEA Grapalat" w:hAnsi="GHEA Grapalat" w:cs="Sylfaen"/>
          <w:color w:val="000000"/>
          <w:sz w:val="22"/>
          <w:szCs w:val="22"/>
          <w:lang w:val="af-ZA"/>
        </w:rPr>
        <w:t>,</w:t>
      </w:r>
    </w:p>
    <w:p w:rsidR="00526E78" w:rsidRPr="008F14AD" w:rsidRDefault="00526E78" w:rsidP="00526E78">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8F14AD">
        <w:rPr>
          <w:rFonts w:ascii="GHEA Grapalat" w:hAnsi="GHEA Grapalat" w:cs="Calibri"/>
          <w:sz w:val="22"/>
          <w:szCs w:val="22"/>
          <w:lang w:val="af-ZA"/>
        </w:rPr>
        <w:t>մ</w:t>
      </w:r>
      <w:r w:rsidRPr="008F14AD">
        <w:rPr>
          <w:rFonts w:ascii="GHEA Grapalat" w:hAnsi="GHEA Grapalat" w:cs="Calibri"/>
          <w:sz w:val="22"/>
          <w:szCs w:val="22"/>
          <w:lang w:val="hy-AM"/>
        </w:rPr>
        <w:t>իջպետական, հանրապետական և մարզային նշանակության ավտո</w:t>
      </w:r>
      <w:r w:rsidRPr="008F14AD">
        <w:rPr>
          <w:rFonts w:ascii="GHEA Grapalat" w:hAnsi="GHEA Grapalat" w:cs="Calibri"/>
          <w:sz w:val="22"/>
          <w:szCs w:val="22"/>
          <w:lang w:val="hy-AM"/>
        </w:rPr>
        <w:softHyphen/>
        <w:t>մո</w:t>
      </w:r>
      <w:r w:rsidRPr="008F14AD">
        <w:rPr>
          <w:rFonts w:ascii="GHEA Grapalat" w:hAnsi="GHEA Grapalat" w:cs="Calibri"/>
          <w:sz w:val="22"/>
          <w:szCs w:val="22"/>
          <w:lang w:val="hy-AM"/>
        </w:rPr>
        <w:softHyphen/>
        <w:t>բիլային ճանա</w:t>
      </w:r>
      <w:r w:rsidRPr="008F14AD">
        <w:rPr>
          <w:rFonts w:ascii="GHEA Grapalat" w:hAnsi="GHEA Grapalat" w:cs="Calibri"/>
          <w:sz w:val="22"/>
          <w:szCs w:val="22"/>
          <w:lang w:val="af-ZA"/>
        </w:rPr>
        <w:softHyphen/>
      </w:r>
      <w:r w:rsidRPr="008F14AD">
        <w:rPr>
          <w:rFonts w:ascii="GHEA Grapalat" w:hAnsi="GHEA Grapalat" w:cs="Calibri"/>
          <w:sz w:val="22"/>
          <w:szCs w:val="22"/>
          <w:lang w:val="hy-AM"/>
        </w:rPr>
        <w:softHyphen/>
      </w:r>
      <w:r w:rsidRPr="008F14AD">
        <w:rPr>
          <w:rFonts w:ascii="GHEA Grapalat" w:hAnsi="GHEA Grapalat" w:cs="Calibri"/>
          <w:sz w:val="22"/>
          <w:szCs w:val="22"/>
          <w:lang w:val="hy-AM"/>
        </w:rPr>
        <w:softHyphen/>
        <w:t>պարհներին (բացառությամբ համայնքների վարչական սահմանների միջով անց</w:t>
      </w:r>
      <w:r w:rsidRPr="008F14AD">
        <w:rPr>
          <w:rFonts w:ascii="GHEA Grapalat" w:hAnsi="GHEA Grapalat" w:cs="Calibri"/>
          <w:sz w:val="22"/>
          <w:szCs w:val="22"/>
          <w:lang w:val="hy-AM"/>
        </w:rPr>
        <w:softHyphen/>
        <w:t>նող տարանցիկ հատվածներում), ինչպես նաև այդ ճանապարհների օտարման շեր</w:t>
      </w:r>
      <w:r w:rsidRPr="008F14AD">
        <w:rPr>
          <w:rFonts w:ascii="GHEA Grapalat" w:hAnsi="GHEA Grapalat" w:cs="Calibri"/>
          <w:sz w:val="22"/>
          <w:szCs w:val="22"/>
          <w:lang w:val="hy-AM"/>
        </w:rPr>
        <w:softHyphen/>
        <w:t>տե</w:t>
      </w:r>
      <w:r w:rsidRPr="008F14AD">
        <w:rPr>
          <w:rFonts w:ascii="GHEA Grapalat" w:hAnsi="GHEA Grapalat" w:cs="Calibri"/>
          <w:sz w:val="22"/>
          <w:szCs w:val="22"/>
          <w:lang w:val="hy-AM"/>
        </w:rPr>
        <w:softHyphen/>
        <w:t>րում և պաշտպանական գոտիներում տեղադրվող դատարկ գովազդային վահանակ</w:t>
      </w:r>
      <w:r w:rsidRPr="008F14AD">
        <w:rPr>
          <w:rFonts w:ascii="GHEA Grapalat" w:hAnsi="GHEA Grapalat" w:cs="Calibri"/>
          <w:sz w:val="22"/>
          <w:szCs w:val="22"/>
          <w:lang w:val="hy-AM"/>
        </w:rPr>
        <w:softHyphen/>
        <w:t>ների դեպ</w:t>
      </w:r>
      <w:r w:rsidRPr="008F14AD">
        <w:rPr>
          <w:rFonts w:ascii="GHEA Grapalat" w:hAnsi="GHEA Grapalat" w:cs="Calibri"/>
          <w:sz w:val="22"/>
          <w:szCs w:val="22"/>
          <w:lang w:val="hy-AM"/>
        </w:rPr>
        <w:softHyphen/>
        <w:t>քում ճանապարհային հարկը հաշվարկում է</w:t>
      </w:r>
      <w:r w:rsidRPr="008F14AD">
        <w:rPr>
          <w:rFonts w:ascii="GHEA Grapalat" w:hAnsi="GHEA Grapalat" w:cs="Calibri"/>
          <w:sz w:val="22"/>
          <w:szCs w:val="22"/>
          <w:lang w:val="af-ZA"/>
        </w:rPr>
        <w:t xml:space="preserve"> </w:t>
      </w:r>
      <w:r w:rsidRPr="008F14AD">
        <w:rPr>
          <w:rFonts w:ascii="GHEA Grapalat" w:hAnsi="GHEA Grapalat" w:cs="Calibri"/>
          <w:sz w:val="22"/>
          <w:szCs w:val="22"/>
          <w:lang w:val="hy-AM"/>
        </w:rPr>
        <w:t>ՀՀ հարկային օրենս</w:t>
      </w:r>
      <w:r w:rsidRPr="008F14AD">
        <w:rPr>
          <w:rFonts w:ascii="GHEA Grapalat" w:hAnsi="GHEA Grapalat" w:cs="Calibri"/>
          <w:sz w:val="22"/>
          <w:szCs w:val="22"/>
          <w:lang w:val="hy-AM"/>
        </w:rPr>
        <w:softHyphen/>
        <w:t>գրքի 190-րդ հոդվածի 1-ին մասի 1-ին կամ 2-րդ կետերով սահ</w:t>
      </w:r>
      <w:r w:rsidRPr="008F14AD">
        <w:rPr>
          <w:rFonts w:ascii="GHEA Grapalat" w:hAnsi="GHEA Grapalat" w:cs="Calibri"/>
          <w:sz w:val="22"/>
          <w:szCs w:val="22"/>
          <w:lang w:val="hy-AM"/>
        </w:rPr>
        <w:softHyphen/>
        <w:t>ման</w:t>
      </w:r>
      <w:r w:rsidRPr="008F14AD">
        <w:rPr>
          <w:rFonts w:ascii="GHEA Grapalat" w:hAnsi="GHEA Grapalat" w:cs="Calibri"/>
          <w:sz w:val="22"/>
          <w:szCs w:val="22"/>
          <w:lang w:val="hy-AM"/>
        </w:rPr>
        <w:softHyphen/>
        <w:t>ված դրույքաչափեր</w:t>
      </w:r>
      <w:r w:rsidRPr="008F14AD">
        <w:rPr>
          <w:rFonts w:ascii="GHEA Grapalat" w:hAnsi="GHEA Grapalat" w:cs="Calibri"/>
          <w:sz w:val="22"/>
          <w:szCs w:val="22"/>
        </w:rPr>
        <w:t>ով</w:t>
      </w:r>
      <w:r w:rsidRPr="008F14AD">
        <w:rPr>
          <w:rFonts w:ascii="GHEA Grapalat" w:hAnsi="GHEA Grapalat" w:cs="Calibri"/>
          <w:sz w:val="22"/>
          <w:szCs w:val="22"/>
          <w:lang w:val="af-ZA"/>
        </w:rPr>
        <w:t xml:space="preserve"> </w:t>
      </w:r>
      <w:r w:rsidRPr="008F14AD">
        <w:rPr>
          <w:rFonts w:ascii="GHEA Grapalat" w:hAnsi="GHEA Grapalat" w:cs="Calibri"/>
          <w:sz w:val="22"/>
          <w:szCs w:val="22"/>
        </w:rPr>
        <w:t>հաշ</w:t>
      </w:r>
      <w:r w:rsidRPr="008F14AD">
        <w:rPr>
          <w:rFonts w:ascii="GHEA Grapalat" w:hAnsi="GHEA Grapalat" w:cs="Calibri"/>
          <w:sz w:val="22"/>
          <w:szCs w:val="22"/>
          <w:lang w:val="af-ZA"/>
        </w:rPr>
        <w:softHyphen/>
      </w:r>
      <w:r w:rsidRPr="008F14AD">
        <w:rPr>
          <w:rFonts w:ascii="GHEA Grapalat" w:hAnsi="GHEA Grapalat" w:cs="Calibri"/>
          <w:sz w:val="22"/>
          <w:szCs w:val="22"/>
        </w:rPr>
        <w:t>վարկ</w:t>
      </w:r>
      <w:r w:rsidRPr="008F14AD">
        <w:rPr>
          <w:rFonts w:ascii="GHEA Grapalat" w:hAnsi="GHEA Grapalat" w:cs="Calibri"/>
          <w:sz w:val="22"/>
          <w:szCs w:val="22"/>
          <w:lang w:val="af-ZA"/>
        </w:rPr>
        <w:softHyphen/>
      </w:r>
      <w:r w:rsidRPr="008F14AD">
        <w:rPr>
          <w:rFonts w:ascii="GHEA Grapalat" w:hAnsi="GHEA Grapalat" w:cs="Calibri"/>
          <w:sz w:val="22"/>
          <w:szCs w:val="22"/>
        </w:rPr>
        <w:t>ված</w:t>
      </w:r>
      <w:r w:rsidRPr="008F14AD">
        <w:rPr>
          <w:rFonts w:ascii="GHEA Grapalat" w:hAnsi="GHEA Grapalat" w:cs="Calibri"/>
          <w:sz w:val="22"/>
          <w:szCs w:val="22"/>
          <w:lang w:val="af-ZA"/>
        </w:rPr>
        <w:t xml:space="preserve"> </w:t>
      </w:r>
      <w:r w:rsidRPr="008F14AD">
        <w:rPr>
          <w:rFonts w:ascii="GHEA Grapalat" w:hAnsi="GHEA Grapalat" w:cs="Calibri"/>
          <w:sz w:val="22"/>
          <w:szCs w:val="22"/>
        </w:rPr>
        <w:t>հարկի</w:t>
      </w:r>
      <w:r w:rsidRPr="008F14AD">
        <w:rPr>
          <w:rFonts w:ascii="GHEA Grapalat" w:hAnsi="GHEA Grapalat" w:cs="Calibri"/>
          <w:sz w:val="22"/>
          <w:szCs w:val="22"/>
          <w:lang w:val="hy-AM"/>
        </w:rPr>
        <w:t xml:space="preserve"> 25 </w:t>
      </w:r>
      <w:r w:rsidRPr="008F14AD">
        <w:rPr>
          <w:rFonts w:ascii="GHEA Grapalat" w:hAnsi="GHEA Grapalat" w:cs="Calibri"/>
          <w:sz w:val="22"/>
          <w:szCs w:val="22"/>
        </w:rPr>
        <w:t>տոկոս</w:t>
      </w:r>
      <w:r w:rsidRPr="008F14AD">
        <w:rPr>
          <w:rFonts w:ascii="GHEA Grapalat" w:hAnsi="GHEA Grapalat" w:cs="Calibri"/>
          <w:sz w:val="22"/>
          <w:szCs w:val="22"/>
          <w:lang w:val="hy-AM"/>
        </w:rPr>
        <w:t>ի չափով</w:t>
      </w:r>
      <w:r w:rsidRPr="008F14AD">
        <w:rPr>
          <w:rFonts w:ascii="GHEA Grapalat" w:hAnsi="GHEA Grapalat" w:cs="Calibri"/>
          <w:sz w:val="22"/>
          <w:szCs w:val="22"/>
          <w:lang w:val="af-ZA"/>
        </w:rPr>
        <w:t>,</w:t>
      </w:r>
    </w:p>
    <w:p w:rsidR="00526E78" w:rsidRPr="008F14AD" w:rsidRDefault="00526E78" w:rsidP="00526E78">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8F14AD">
        <w:rPr>
          <w:rFonts w:ascii="GHEA Grapalat" w:hAnsi="GHEA Grapalat" w:cs="Calibri"/>
          <w:sz w:val="22"/>
          <w:szCs w:val="22"/>
          <w:lang w:val="af-ZA"/>
        </w:rPr>
        <w:t>ե</w:t>
      </w:r>
      <w:r w:rsidRPr="008F14AD">
        <w:rPr>
          <w:rFonts w:ascii="GHEA Grapalat" w:hAnsi="GHEA Grapalat" w:cs="Calibri"/>
          <w:sz w:val="22"/>
          <w:szCs w:val="22"/>
          <w:lang w:val="hy-AM"/>
        </w:rPr>
        <w:t>թե արտաքին գովազդ տարածող գովազդակիրը միջպետական, հանրա</w:t>
      </w:r>
      <w:r w:rsidRPr="008F14AD">
        <w:rPr>
          <w:rFonts w:ascii="GHEA Grapalat" w:hAnsi="GHEA Grapalat" w:cs="Calibri"/>
          <w:sz w:val="22"/>
          <w:szCs w:val="22"/>
          <w:lang w:val="hy-AM"/>
        </w:rPr>
        <w:softHyphen/>
        <w:t>պետա</w:t>
      </w:r>
      <w:r w:rsidRPr="008F14AD">
        <w:rPr>
          <w:rFonts w:ascii="GHEA Grapalat" w:hAnsi="GHEA Grapalat" w:cs="Calibri"/>
          <w:sz w:val="22"/>
          <w:szCs w:val="22"/>
          <w:lang w:val="hy-AM"/>
        </w:rPr>
        <w:softHyphen/>
        <w:t>կան և մարզային նշանակության ավտոմոբիլային ճանապարհներին (բացառությամբ համայնք</w:t>
      </w:r>
      <w:r w:rsidRPr="008F14AD">
        <w:rPr>
          <w:rFonts w:ascii="GHEA Grapalat" w:hAnsi="GHEA Grapalat" w:cs="Calibri"/>
          <w:sz w:val="22"/>
          <w:szCs w:val="22"/>
          <w:lang w:val="hy-AM"/>
        </w:rPr>
        <w:softHyphen/>
        <w:t>ների վարչական սահմանների միջով անցնող տարանցիկ հատվածներում), ինչ</w:t>
      </w:r>
      <w:r w:rsidRPr="008F14AD">
        <w:rPr>
          <w:rFonts w:ascii="GHEA Grapalat" w:hAnsi="GHEA Grapalat" w:cs="Calibri"/>
          <w:sz w:val="22"/>
          <w:szCs w:val="22"/>
          <w:lang w:val="hy-AM"/>
        </w:rPr>
        <w:softHyphen/>
        <w:t>պես նաև այդ ճանապարհների օտարման շերտերում և պաշտպանական գոտի</w:t>
      </w:r>
      <w:r w:rsidRPr="008F14AD">
        <w:rPr>
          <w:rFonts w:ascii="GHEA Grapalat" w:hAnsi="GHEA Grapalat" w:cs="Calibri"/>
          <w:sz w:val="22"/>
          <w:szCs w:val="22"/>
          <w:lang w:val="hy-AM"/>
        </w:rPr>
        <w:softHyphen/>
        <w:t>նե</w:t>
      </w:r>
      <w:r w:rsidRPr="008F14AD">
        <w:rPr>
          <w:rFonts w:ascii="GHEA Grapalat" w:hAnsi="GHEA Grapalat" w:cs="Calibri"/>
          <w:sz w:val="22"/>
          <w:szCs w:val="22"/>
          <w:lang w:val="hy-AM"/>
        </w:rPr>
        <w:softHyphen/>
        <w:t>րում տեղաբաշխել և տարա</w:t>
      </w:r>
      <w:r w:rsidRPr="008F14AD">
        <w:rPr>
          <w:rFonts w:ascii="GHEA Grapalat" w:hAnsi="GHEA Grapalat" w:cs="Calibri"/>
          <w:sz w:val="22"/>
          <w:szCs w:val="22"/>
          <w:lang w:val="hy-AM"/>
        </w:rPr>
        <w:softHyphen/>
        <w:t>ծել է իր կազմակերպության գովազդը, ապա ճանա</w:t>
      </w:r>
      <w:r w:rsidRPr="008F14AD">
        <w:rPr>
          <w:rFonts w:ascii="GHEA Grapalat" w:hAnsi="GHEA Grapalat" w:cs="Calibri"/>
          <w:sz w:val="22"/>
          <w:szCs w:val="22"/>
          <w:lang w:val="hy-AM"/>
        </w:rPr>
        <w:softHyphen/>
        <w:t>պար</w:t>
      </w:r>
      <w:r w:rsidRPr="008F14AD">
        <w:rPr>
          <w:rFonts w:ascii="GHEA Grapalat" w:hAnsi="GHEA Grapalat" w:cs="Calibri"/>
          <w:sz w:val="22"/>
          <w:szCs w:val="22"/>
          <w:lang w:val="af-ZA"/>
        </w:rPr>
        <w:softHyphen/>
      </w:r>
      <w:r w:rsidRPr="008F14AD">
        <w:rPr>
          <w:rFonts w:ascii="GHEA Grapalat" w:hAnsi="GHEA Grapalat" w:cs="Calibri"/>
          <w:sz w:val="22"/>
          <w:szCs w:val="22"/>
          <w:lang w:val="hy-AM"/>
        </w:rPr>
        <w:t>հա</w:t>
      </w:r>
      <w:r w:rsidRPr="008F14AD">
        <w:rPr>
          <w:rFonts w:ascii="GHEA Grapalat" w:hAnsi="GHEA Grapalat" w:cs="Calibri"/>
          <w:sz w:val="22"/>
          <w:szCs w:val="22"/>
          <w:lang w:val="hy-AM"/>
        </w:rPr>
        <w:softHyphen/>
        <w:t xml:space="preserve">յին հարկը հաշվարկում է ՀՀ հարկային </w:t>
      </w:r>
      <w:r w:rsidRPr="008F14AD">
        <w:rPr>
          <w:rFonts w:ascii="GHEA Grapalat" w:hAnsi="GHEA Grapalat" w:cs="Calibri"/>
          <w:sz w:val="22"/>
          <w:szCs w:val="22"/>
        </w:rPr>
        <w:t>օրենս</w:t>
      </w:r>
      <w:r w:rsidRPr="008F14AD">
        <w:rPr>
          <w:rFonts w:ascii="GHEA Grapalat" w:hAnsi="GHEA Grapalat" w:cs="Calibri"/>
          <w:sz w:val="22"/>
          <w:szCs w:val="22"/>
          <w:lang w:val="af-ZA"/>
        </w:rPr>
        <w:softHyphen/>
      </w:r>
      <w:r w:rsidRPr="008F14AD">
        <w:rPr>
          <w:rFonts w:ascii="GHEA Grapalat" w:hAnsi="GHEA Grapalat" w:cs="Calibri"/>
          <w:sz w:val="22"/>
          <w:szCs w:val="22"/>
          <w:lang w:val="af-ZA"/>
        </w:rPr>
        <w:softHyphen/>
      </w:r>
      <w:r w:rsidRPr="008F14AD">
        <w:rPr>
          <w:rFonts w:ascii="GHEA Grapalat" w:hAnsi="GHEA Grapalat" w:cs="Calibri"/>
          <w:sz w:val="22"/>
          <w:szCs w:val="22"/>
        </w:rPr>
        <w:t>գրքի</w:t>
      </w:r>
      <w:r w:rsidRPr="008F14AD">
        <w:rPr>
          <w:rFonts w:ascii="GHEA Grapalat" w:hAnsi="GHEA Grapalat" w:cs="Calibri"/>
          <w:sz w:val="22"/>
          <w:szCs w:val="22"/>
          <w:lang w:val="af-ZA"/>
        </w:rPr>
        <w:t xml:space="preserve"> </w:t>
      </w:r>
      <w:r w:rsidRPr="008F14AD">
        <w:rPr>
          <w:rFonts w:ascii="GHEA Grapalat" w:hAnsi="GHEA Grapalat" w:cs="Calibri"/>
          <w:sz w:val="22"/>
          <w:szCs w:val="22"/>
          <w:lang w:val="hy-AM"/>
        </w:rPr>
        <w:t>190-րդ հոդվածի 1-ին մասի 1-ին կամ 2-րդ կետերով սահ</w:t>
      </w:r>
      <w:r w:rsidRPr="008F14AD">
        <w:rPr>
          <w:rFonts w:ascii="GHEA Grapalat" w:hAnsi="GHEA Grapalat" w:cs="Calibri"/>
          <w:sz w:val="22"/>
          <w:szCs w:val="22"/>
          <w:lang w:val="hy-AM"/>
        </w:rPr>
        <w:softHyphen/>
        <w:t>ման</w:t>
      </w:r>
      <w:r w:rsidRPr="008F14AD">
        <w:rPr>
          <w:rFonts w:ascii="GHEA Grapalat" w:hAnsi="GHEA Grapalat" w:cs="Calibri"/>
          <w:sz w:val="22"/>
          <w:szCs w:val="22"/>
          <w:lang w:val="hy-AM"/>
        </w:rPr>
        <w:softHyphen/>
        <w:t>ված դրույքա</w:t>
      </w:r>
      <w:r w:rsidRPr="008F14AD">
        <w:rPr>
          <w:rFonts w:ascii="GHEA Grapalat" w:hAnsi="GHEA Grapalat" w:cs="Calibri"/>
          <w:sz w:val="22"/>
          <w:szCs w:val="22"/>
          <w:lang w:val="hy-AM"/>
        </w:rPr>
        <w:softHyphen/>
        <w:t>չա</w:t>
      </w:r>
      <w:r w:rsidRPr="008F14AD">
        <w:rPr>
          <w:rFonts w:ascii="GHEA Grapalat" w:hAnsi="GHEA Grapalat" w:cs="Calibri"/>
          <w:sz w:val="22"/>
          <w:szCs w:val="22"/>
          <w:lang w:val="hy-AM"/>
        </w:rPr>
        <w:softHyphen/>
        <w:t>փե</w:t>
      </w:r>
      <w:r w:rsidRPr="008F14AD">
        <w:rPr>
          <w:rFonts w:ascii="GHEA Grapalat" w:hAnsi="GHEA Grapalat" w:cs="Calibri"/>
          <w:sz w:val="22"/>
          <w:szCs w:val="22"/>
          <w:lang w:val="hy-AM"/>
        </w:rPr>
        <w:softHyphen/>
        <w:t>ր</w:t>
      </w:r>
      <w:r w:rsidRPr="008F14AD">
        <w:rPr>
          <w:rFonts w:ascii="GHEA Grapalat" w:hAnsi="GHEA Grapalat" w:cs="Calibri"/>
          <w:sz w:val="22"/>
          <w:szCs w:val="22"/>
        </w:rPr>
        <w:t>ով</w:t>
      </w:r>
      <w:r w:rsidRPr="008F14AD">
        <w:rPr>
          <w:rFonts w:ascii="GHEA Grapalat" w:hAnsi="GHEA Grapalat" w:cs="Calibri"/>
          <w:sz w:val="22"/>
          <w:szCs w:val="22"/>
          <w:lang w:val="af-ZA"/>
        </w:rPr>
        <w:t xml:space="preserve"> </w:t>
      </w:r>
      <w:r w:rsidRPr="008F14AD">
        <w:rPr>
          <w:rFonts w:ascii="GHEA Grapalat" w:hAnsi="GHEA Grapalat" w:cs="Calibri"/>
          <w:sz w:val="22"/>
          <w:szCs w:val="22"/>
        </w:rPr>
        <w:t>հաշվարկված</w:t>
      </w:r>
      <w:r w:rsidRPr="008F14AD">
        <w:rPr>
          <w:rFonts w:ascii="GHEA Grapalat" w:hAnsi="GHEA Grapalat" w:cs="Calibri"/>
          <w:sz w:val="22"/>
          <w:szCs w:val="22"/>
          <w:lang w:val="af-ZA"/>
        </w:rPr>
        <w:t xml:space="preserve"> </w:t>
      </w:r>
      <w:r w:rsidRPr="008F14AD">
        <w:rPr>
          <w:rFonts w:ascii="GHEA Grapalat" w:hAnsi="GHEA Grapalat" w:cs="Calibri"/>
          <w:sz w:val="22"/>
          <w:szCs w:val="22"/>
        </w:rPr>
        <w:t>հարկի</w:t>
      </w:r>
      <w:r w:rsidRPr="008F14AD">
        <w:rPr>
          <w:rFonts w:ascii="GHEA Grapalat" w:hAnsi="GHEA Grapalat" w:cs="Calibri"/>
          <w:sz w:val="22"/>
          <w:szCs w:val="22"/>
          <w:lang w:val="hy-AM"/>
        </w:rPr>
        <w:t xml:space="preserve"> 10</w:t>
      </w:r>
      <w:r w:rsidRPr="008F14AD">
        <w:rPr>
          <w:rFonts w:ascii="GHEA Grapalat" w:hAnsi="GHEA Grapalat" w:cs="Calibri"/>
          <w:sz w:val="22"/>
          <w:szCs w:val="22"/>
          <w:lang w:val="af-ZA"/>
        </w:rPr>
        <w:t xml:space="preserve"> </w:t>
      </w:r>
      <w:r w:rsidRPr="008F14AD">
        <w:rPr>
          <w:rFonts w:ascii="GHEA Grapalat" w:hAnsi="GHEA Grapalat" w:cs="Calibri"/>
          <w:sz w:val="22"/>
          <w:szCs w:val="22"/>
        </w:rPr>
        <w:t>տոկոս</w:t>
      </w:r>
      <w:r w:rsidRPr="008F14AD">
        <w:rPr>
          <w:rFonts w:ascii="GHEA Grapalat" w:hAnsi="GHEA Grapalat" w:cs="Calibri"/>
          <w:sz w:val="22"/>
          <w:szCs w:val="22"/>
          <w:lang w:val="hy-AM"/>
        </w:rPr>
        <w:t>ի չափով</w:t>
      </w:r>
      <w:r w:rsidRPr="008F14AD">
        <w:rPr>
          <w:rFonts w:ascii="GHEA Grapalat" w:hAnsi="GHEA Grapalat" w:cs="Calibri"/>
          <w:sz w:val="22"/>
          <w:szCs w:val="22"/>
          <w:lang w:val="af-ZA"/>
        </w:rPr>
        <w:t>:</w:t>
      </w:r>
    </w:p>
    <w:p w:rsidR="00526E78" w:rsidRPr="008F14AD" w:rsidRDefault="00526E78" w:rsidP="00526E78">
      <w:pPr>
        <w:tabs>
          <w:tab w:val="left" w:pos="851"/>
        </w:tabs>
        <w:spacing w:line="360" w:lineRule="auto"/>
        <w:ind w:firstLine="567"/>
        <w:jc w:val="both"/>
        <w:rPr>
          <w:rFonts w:ascii="GHEA Grapalat" w:hAnsi="GHEA Grapalat"/>
          <w:sz w:val="22"/>
          <w:szCs w:val="22"/>
          <w:lang w:val="af-ZA"/>
        </w:rPr>
      </w:pPr>
      <w:r w:rsidRPr="008F14AD">
        <w:rPr>
          <w:rFonts w:ascii="GHEA Grapalat" w:hAnsi="GHEA Grapalat"/>
          <w:sz w:val="22"/>
          <w:szCs w:val="22"/>
          <w:lang w:val="af-ZA"/>
        </w:rPr>
        <w:t xml:space="preserve">Նախկին օրենսդրությամբ սահմանված էր, որ </w:t>
      </w:r>
      <w:r w:rsidRPr="008F14AD">
        <w:rPr>
          <w:rFonts w:ascii="GHEA Grapalat" w:hAnsi="GHEA Grapalat"/>
          <w:sz w:val="22"/>
          <w:szCs w:val="22"/>
        </w:rPr>
        <w:t>Հայաստանի</w:t>
      </w:r>
      <w:r w:rsidRPr="008F14AD">
        <w:rPr>
          <w:rFonts w:ascii="GHEA Grapalat" w:hAnsi="GHEA Grapalat"/>
          <w:sz w:val="22"/>
          <w:szCs w:val="22"/>
          <w:lang w:val="af-ZA"/>
        </w:rPr>
        <w:t xml:space="preserve"> </w:t>
      </w:r>
      <w:r w:rsidRPr="008F14AD">
        <w:rPr>
          <w:rFonts w:ascii="GHEA Grapalat" w:hAnsi="GHEA Grapalat"/>
          <w:sz w:val="22"/>
          <w:szCs w:val="22"/>
        </w:rPr>
        <w:t>Հանրապետության</w:t>
      </w:r>
      <w:r w:rsidRPr="008F14AD">
        <w:rPr>
          <w:rFonts w:ascii="GHEA Grapalat" w:hAnsi="GHEA Grapalat"/>
          <w:sz w:val="22"/>
          <w:szCs w:val="22"/>
          <w:lang w:val="af-ZA"/>
        </w:rPr>
        <w:t xml:space="preserve"> </w:t>
      </w:r>
      <w:r w:rsidRPr="008F14AD">
        <w:rPr>
          <w:rFonts w:ascii="GHEA Grapalat" w:hAnsi="GHEA Grapalat"/>
          <w:sz w:val="22"/>
          <w:szCs w:val="22"/>
        </w:rPr>
        <w:t>ընդ</w:t>
      </w:r>
      <w:r w:rsidRPr="008F14AD">
        <w:rPr>
          <w:rFonts w:ascii="GHEA Grapalat" w:hAnsi="GHEA Grapalat"/>
          <w:sz w:val="22"/>
          <w:szCs w:val="22"/>
          <w:lang w:val="af-ZA"/>
        </w:rPr>
        <w:softHyphen/>
      </w:r>
      <w:r w:rsidRPr="008F14AD">
        <w:rPr>
          <w:rFonts w:ascii="GHEA Grapalat" w:hAnsi="GHEA Grapalat"/>
          <w:sz w:val="22"/>
          <w:szCs w:val="22"/>
        </w:rPr>
        <w:t>հա</w:t>
      </w:r>
      <w:r w:rsidRPr="008F14AD">
        <w:rPr>
          <w:rFonts w:ascii="GHEA Grapalat" w:hAnsi="GHEA Grapalat"/>
          <w:sz w:val="22"/>
          <w:szCs w:val="22"/>
          <w:lang w:val="af-ZA"/>
        </w:rPr>
        <w:softHyphen/>
      </w:r>
      <w:r w:rsidRPr="008F14AD">
        <w:rPr>
          <w:rFonts w:ascii="GHEA Grapalat" w:hAnsi="GHEA Grapalat"/>
          <w:sz w:val="22"/>
          <w:szCs w:val="22"/>
        </w:rPr>
        <w:t>նուր</w:t>
      </w:r>
      <w:r w:rsidRPr="008F14AD">
        <w:rPr>
          <w:rFonts w:ascii="GHEA Grapalat" w:hAnsi="GHEA Grapalat"/>
          <w:sz w:val="22"/>
          <w:szCs w:val="22"/>
          <w:lang w:val="af-ZA"/>
        </w:rPr>
        <w:t xml:space="preserve"> </w:t>
      </w:r>
      <w:r w:rsidRPr="008F14AD">
        <w:rPr>
          <w:rFonts w:ascii="GHEA Grapalat" w:hAnsi="GHEA Grapalat"/>
          <w:sz w:val="22"/>
          <w:szCs w:val="22"/>
        </w:rPr>
        <w:t>օգտագործման</w:t>
      </w:r>
      <w:r w:rsidRPr="008F14AD">
        <w:rPr>
          <w:rFonts w:ascii="GHEA Grapalat" w:hAnsi="GHEA Grapalat"/>
          <w:sz w:val="22"/>
          <w:szCs w:val="22"/>
          <w:lang w:val="af-ZA"/>
        </w:rPr>
        <w:t xml:space="preserve"> </w:t>
      </w:r>
      <w:r w:rsidRPr="008F14AD">
        <w:rPr>
          <w:rFonts w:ascii="GHEA Grapalat" w:hAnsi="GHEA Grapalat"/>
          <w:sz w:val="22"/>
          <w:szCs w:val="22"/>
        </w:rPr>
        <w:t>պետական</w:t>
      </w:r>
      <w:r w:rsidRPr="008F14AD">
        <w:rPr>
          <w:rFonts w:ascii="GHEA Grapalat" w:hAnsi="GHEA Grapalat"/>
          <w:sz w:val="22"/>
          <w:szCs w:val="22"/>
          <w:lang w:val="af-ZA"/>
        </w:rPr>
        <w:t xml:space="preserve"> </w:t>
      </w:r>
      <w:r w:rsidRPr="008F14AD">
        <w:rPr>
          <w:rFonts w:ascii="GHEA Grapalat" w:hAnsi="GHEA Grapalat"/>
          <w:sz w:val="22"/>
          <w:szCs w:val="22"/>
        </w:rPr>
        <w:t>ավտոմոբիլային</w:t>
      </w:r>
      <w:r w:rsidRPr="008F14AD">
        <w:rPr>
          <w:rFonts w:ascii="GHEA Grapalat" w:hAnsi="GHEA Grapalat"/>
          <w:sz w:val="22"/>
          <w:szCs w:val="22"/>
          <w:lang w:val="af-ZA"/>
        </w:rPr>
        <w:t xml:space="preserve"> </w:t>
      </w:r>
      <w:r w:rsidRPr="008F14AD">
        <w:rPr>
          <w:rFonts w:ascii="GHEA Grapalat" w:hAnsi="GHEA Grapalat"/>
          <w:sz w:val="22"/>
          <w:szCs w:val="22"/>
        </w:rPr>
        <w:t>ճանապարհներին</w:t>
      </w:r>
      <w:r w:rsidRPr="008F14AD">
        <w:rPr>
          <w:rFonts w:ascii="GHEA Grapalat" w:hAnsi="GHEA Grapalat"/>
          <w:sz w:val="22"/>
          <w:szCs w:val="22"/>
          <w:lang w:val="af-ZA"/>
        </w:rPr>
        <w:t xml:space="preserve"> </w:t>
      </w:r>
      <w:r w:rsidRPr="008F14AD">
        <w:rPr>
          <w:rFonts w:ascii="GHEA Grapalat" w:hAnsi="GHEA Grapalat"/>
          <w:sz w:val="22"/>
          <w:szCs w:val="22"/>
        </w:rPr>
        <w:t>գովազդ</w:t>
      </w:r>
      <w:r w:rsidRPr="008F14AD">
        <w:rPr>
          <w:rFonts w:ascii="GHEA Grapalat" w:hAnsi="GHEA Grapalat"/>
          <w:sz w:val="22"/>
          <w:szCs w:val="22"/>
          <w:lang w:val="af-ZA"/>
        </w:rPr>
        <w:t xml:space="preserve"> </w:t>
      </w:r>
      <w:r w:rsidRPr="008F14AD">
        <w:rPr>
          <w:rFonts w:ascii="GHEA Grapalat" w:hAnsi="GHEA Grapalat"/>
          <w:sz w:val="22"/>
          <w:szCs w:val="22"/>
        </w:rPr>
        <w:t>տեղադ</w:t>
      </w:r>
      <w:r w:rsidRPr="008F14AD">
        <w:rPr>
          <w:rFonts w:ascii="GHEA Grapalat" w:hAnsi="GHEA Grapalat"/>
          <w:sz w:val="22"/>
          <w:szCs w:val="22"/>
          <w:lang w:val="af-ZA"/>
        </w:rPr>
        <w:softHyphen/>
      </w:r>
      <w:r w:rsidRPr="008F14AD">
        <w:rPr>
          <w:rFonts w:ascii="GHEA Grapalat" w:hAnsi="GHEA Grapalat"/>
          <w:sz w:val="22"/>
          <w:szCs w:val="22"/>
        </w:rPr>
        <w:t>րելու</w:t>
      </w:r>
      <w:r w:rsidRPr="008F14AD">
        <w:rPr>
          <w:rFonts w:ascii="GHEA Grapalat" w:hAnsi="GHEA Grapalat"/>
          <w:sz w:val="22"/>
          <w:szCs w:val="22"/>
          <w:lang w:val="af-ZA"/>
        </w:rPr>
        <w:t xml:space="preserve"> </w:t>
      </w:r>
      <w:r w:rsidRPr="008F14AD">
        <w:rPr>
          <w:rFonts w:ascii="GHEA Grapalat" w:hAnsi="GHEA Grapalat"/>
          <w:sz w:val="22"/>
          <w:szCs w:val="22"/>
        </w:rPr>
        <w:t>համար</w:t>
      </w:r>
      <w:r w:rsidRPr="008F14AD">
        <w:rPr>
          <w:rFonts w:ascii="GHEA Grapalat" w:hAnsi="GHEA Grapalat"/>
          <w:sz w:val="22"/>
          <w:szCs w:val="22"/>
          <w:lang w:val="af-ZA"/>
        </w:rPr>
        <w:t xml:space="preserve"> </w:t>
      </w:r>
      <w:r w:rsidRPr="008F14AD">
        <w:rPr>
          <w:rFonts w:ascii="GHEA Grapalat" w:hAnsi="GHEA Grapalat"/>
          <w:sz w:val="22"/>
          <w:szCs w:val="22"/>
        </w:rPr>
        <w:t>ճանապարհային</w:t>
      </w:r>
      <w:r w:rsidRPr="008F14AD">
        <w:rPr>
          <w:rFonts w:ascii="GHEA Grapalat" w:hAnsi="GHEA Grapalat"/>
          <w:sz w:val="22"/>
          <w:szCs w:val="22"/>
          <w:lang w:val="af-ZA"/>
        </w:rPr>
        <w:t xml:space="preserve"> </w:t>
      </w:r>
      <w:r w:rsidRPr="008F14AD">
        <w:rPr>
          <w:rFonts w:ascii="GHEA Grapalat" w:hAnsi="GHEA Grapalat"/>
          <w:sz w:val="22"/>
          <w:szCs w:val="22"/>
        </w:rPr>
        <w:t>հարկը</w:t>
      </w:r>
      <w:r w:rsidRPr="008F14AD">
        <w:rPr>
          <w:rFonts w:ascii="GHEA Grapalat" w:hAnsi="GHEA Grapalat"/>
          <w:sz w:val="22"/>
          <w:szCs w:val="22"/>
          <w:lang w:val="af-ZA"/>
        </w:rPr>
        <w:t xml:space="preserve"> </w:t>
      </w:r>
      <w:r w:rsidRPr="008F14AD">
        <w:rPr>
          <w:rFonts w:ascii="GHEA Grapalat" w:hAnsi="GHEA Grapalat"/>
          <w:sz w:val="22"/>
          <w:szCs w:val="22"/>
        </w:rPr>
        <w:t>հաշվարկվում</w:t>
      </w:r>
      <w:r w:rsidRPr="008F14AD">
        <w:rPr>
          <w:rFonts w:ascii="GHEA Grapalat" w:hAnsi="GHEA Grapalat"/>
          <w:sz w:val="22"/>
          <w:szCs w:val="22"/>
          <w:lang w:val="af-ZA"/>
        </w:rPr>
        <w:t xml:space="preserve"> </w:t>
      </w:r>
      <w:r w:rsidRPr="008F14AD">
        <w:rPr>
          <w:rFonts w:ascii="GHEA Grapalat" w:hAnsi="GHEA Grapalat"/>
          <w:sz w:val="22"/>
          <w:szCs w:val="22"/>
        </w:rPr>
        <w:t>է</w:t>
      </w:r>
      <w:r w:rsidRPr="008F14AD">
        <w:rPr>
          <w:rFonts w:ascii="GHEA Grapalat" w:hAnsi="GHEA Grapalat"/>
          <w:sz w:val="22"/>
          <w:szCs w:val="22"/>
          <w:lang w:val="af-ZA"/>
        </w:rPr>
        <w:t xml:space="preserve"> </w:t>
      </w:r>
      <w:r w:rsidRPr="008F14AD">
        <w:rPr>
          <w:rFonts w:ascii="GHEA Grapalat" w:hAnsi="GHEA Grapalat"/>
          <w:sz w:val="22"/>
          <w:szCs w:val="22"/>
        </w:rPr>
        <w:t>հետևյալ</w:t>
      </w:r>
      <w:r w:rsidRPr="008F14AD">
        <w:rPr>
          <w:rFonts w:ascii="GHEA Grapalat" w:hAnsi="GHEA Grapalat"/>
          <w:sz w:val="22"/>
          <w:szCs w:val="22"/>
          <w:lang w:val="af-ZA"/>
        </w:rPr>
        <w:t xml:space="preserve"> </w:t>
      </w:r>
      <w:r w:rsidRPr="008F14AD">
        <w:rPr>
          <w:rFonts w:ascii="GHEA Grapalat" w:hAnsi="GHEA Grapalat"/>
          <w:sz w:val="22"/>
          <w:szCs w:val="22"/>
        </w:rPr>
        <w:t>տարեկան</w:t>
      </w:r>
      <w:r w:rsidRPr="008F14AD">
        <w:rPr>
          <w:rFonts w:ascii="GHEA Grapalat" w:hAnsi="GHEA Grapalat"/>
          <w:sz w:val="22"/>
          <w:szCs w:val="22"/>
          <w:lang w:val="af-ZA"/>
        </w:rPr>
        <w:t xml:space="preserve"> </w:t>
      </w:r>
      <w:r w:rsidRPr="008F14AD">
        <w:rPr>
          <w:rFonts w:ascii="GHEA Grapalat" w:hAnsi="GHEA Grapalat"/>
          <w:sz w:val="22"/>
          <w:szCs w:val="22"/>
        </w:rPr>
        <w:t>դրույ</w:t>
      </w:r>
      <w:r w:rsidRPr="008F14AD">
        <w:rPr>
          <w:rFonts w:ascii="GHEA Grapalat" w:hAnsi="GHEA Grapalat"/>
          <w:sz w:val="22"/>
          <w:szCs w:val="22"/>
          <w:lang w:val="af-ZA"/>
        </w:rPr>
        <w:softHyphen/>
      </w:r>
      <w:r w:rsidRPr="008F14AD">
        <w:rPr>
          <w:rFonts w:ascii="GHEA Grapalat" w:hAnsi="GHEA Grapalat"/>
          <w:sz w:val="22"/>
          <w:szCs w:val="22"/>
        </w:rPr>
        <w:t>քա</w:t>
      </w:r>
      <w:r w:rsidRPr="008F14AD">
        <w:rPr>
          <w:rFonts w:ascii="GHEA Grapalat" w:hAnsi="GHEA Grapalat"/>
          <w:sz w:val="22"/>
          <w:szCs w:val="22"/>
          <w:lang w:val="af-ZA"/>
        </w:rPr>
        <w:softHyphen/>
      </w:r>
      <w:r w:rsidRPr="008F14AD">
        <w:rPr>
          <w:rFonts w:ascii="GHEA Grapalat" w:hAnsi="GHEA Grapalat"/>
          <w:sz w:val="22"/>
          <w:szCs w:val="22"/>
        </w:rPr>
        <w:t>չա</w:t>
      </w:r>
      <w:r w:rsidRPr="008F14AD">
        <w:rPr>
          <w:rFonts w:ascii="GHEA Grapalat" w:hAnsi="GHEA Grapalat"/>
          <w:sz w:val="22"/>
          <w:szCs w:val="22"/>
          <w:lang w:val="af-ZA"/>
        </w:rPr>
        <w:softHyphen/>
      </w:r>
      <w:r w:rsidRPr="008F14AD">
        <w:rPr>
          <w:rFonts w:ascii="GHEA Grapalat" w:hAnsi="GHEA Grapalat"/>
          <w:sz w:val="22"/>
          <w:szCs w:val="22"/>
        </w:rPr>
        <w:t>փերով</w:t>
      </w:r>
      <w:r w:rsidRPr="008F14AD">
        <w:rPr>
          <w:rFonts w:ascii="GHEA Grapalat" w:hAnsi="GHEA Grapalat"/>
          <w:sz w:val="22"/>
          <w:szCs w:val="22"/>
          <w:lang w:val="af-ZA"/>
        </w:rPr>
        <w:t>.</w:t>
      </w:r>
    </w:p>
    <w:p w:rsidR="00526E78" w:rsidRPr="008F14AD" w:rsidRDefault="00526E78" w:rsidP="00526E78">
      <w:pPr>
        <w:pStyle w:val="ListParagraph"/>
        <w:numPr>
          <w:ilvl w:val="0"/>
          <w:numId w:val="17"/>
        </w:numPr>
        <w:tabs>
          <w:tab w:val="left" w:pos="851"/>
        </w:tabs>
        <w:spacing w:line="360" w:lineRule="auto"/>
        <w:ind w:left="0" w:firstLine="567"/>
        <w:jc w:val="both"/>
        <w:rPr>
          <w:rFonts w:ascii="GHEA Grapalat" w:hAnsi="GHEA Grapalat"/>
          <w:sz w:val="22"/>
          <w:szCs w:val="22"/>
          <w:lang w:val="af-ZA"/>
        </w:rPr>
      </w:pPr>
      <w:r w:rsidRPr="008F14AD">
        <w:rPr>
          <w:rFonts w:ascii="GHEA Grapalat" w:hAnsi="GHEA Grapalat"/>
          <w:sz w:val="22"/>
          <w:szCs w:val="22"/>
        </w:rPr>
        <w:t>միջպետական</w:t>
      </w:r>
      <w:r w:rsidRPr="008F14AD">
        <w:rPr>
          <w:rFonts w:ascii="GHEA Grapalat" w:hAnsi="GHEA Grapalat"/>
          <w:sz w:val="22"/>
          <w:szCs w:val="22"/>
          <w:lang w:val="af-ZA"/>
        </w:rPr>
        <w:t xml:space="preserve"> </w:t>
      </w:r>
      <w:r w:rsidRPr="008F14AD">
        <w:rPr>
          <w:rFonts w:ascii="GHEA Grapalat" w:hAnsi="GHEA Grapalat"/>
          <w:sz w:val="22"/>
          <w:szCs w:val="22"/>
        </w:rPr>
        <w:t>նշանակության</w:t>
      </w:r>
      <w:r w:rsidRPr="008F14AD">
        <w:rPr>
          <w:rFonts w:ascii="GHEA Grapalat" w:hAnsi="GHEA Grapalat"/>
          <w:sz w:val="22"/>
          <w:szCs w:val="22"/>
          <w:lang w:val="af-ZA"/>
        </w:rPr>
        <w:t xml:space="preserve"> </w:t>
      </w:r>
      <w:r w:rsidRPr="008F14AD">
        <w:rPr>
          <w:rFonts w:ascii="GHEA Grapalat" w:hAnsi="GHEA Grapalat"/>
          <w:sz w:val="22"/>
          <w:szCs w:val="22"/>
        </w:rPr>
        <w:t>ավտոմոբիլային</w:t>
      </w:r>
      <w:r w:rsidRPr="008F14AD">
        <w:rPr>
          <w:rFonts w:ascii="GHEA Grapalat" w:hAnsi="GHEA Grapalat"/>
          <w:sz w:val="22"/>
          <w:szCs w:val="22"/>
          <w:lang w:val="af-ZA"/>
        </w:rPr>
        <w:t xml:space="preserve"> </w:t>
      </w:r>
      <w:r w:rsidRPr="008F14AD">
        <w:rPr>
          <w:rFonts w:ascii="GHEA Grapalat" w:hAnsi="GHEA Grapalat"/>
          <w:sz w:val="22"/>
          <w:szCs w:val="22"/>
        </w:rPr>
        <w:t>ճանապարհներին</w:t>
      </w:r>
      <w:r w:rsidRPr="008F14AD">
        <w:rPr>
          <w:rFonts w:ascii="GHEA Grapalat" w:hAnsi="GHEA Grapalat"/>
          <w:sz w:val="22"/>
          <w:szCs w:val="22"/>
          <w:lang w:val="af-ZA"/>
        </w:rPr>
        <w:t xml:space="preserve"> (</w:t>
      </w:r>
      <w:r w:rsidRPr="008F14AD">
        <w:rPr>
          <w:rFonts w:ascii="GHEA Grapalat" w:hAnsi="GHEA Grapalat"/>
          <w:sz w:val="22"/>
          <w:szCs w:val="22"/>
        </w:rPr>
        <w:t>այդ</w:t>
      </w:r>
      <w:r w:rsidRPr="008F14AD">
        <w:rPr>
          <w:rFonts w:ascii="GHEA Grapalat" w:hAnsi="GHEA Grapalat"/>
          <w:sz w:val="22"/>
          <w:szCs w:val="22"/>
          <w:lang w:val="af-ZA"/>
        </w:rPr>
        <w:t xml:space="preserve"> </w:t>
      </w:r>
      <w:r w:rsidRPr="008F14AD">
        <w:rPr>
          <w:rFonts w:ascii="GHEA Grapalat" w:hAnsi="GHEA Grapalat"/>
          <w:sz w:val="22"/>
          <w:szCs w:val="22"/>
        </w:rPr>
        <w:t>թվում</w:t>
      </w:r>
      <w:r w:rsidRPr="008F14AD">
        <w:rPr>
          <w:rFonts w:ascii="GHEA Grapalat" w:hAnsi="GHEA Grapalat"/>
          <w:sz w:val="22"/>
          <w:szCs w:val="22"/>
          <w:lang w:val="af-ZA"/>
        </w:rPr>
        <w:t xml:space="preserve">` </w:t>
      </w:r>
      <w:r w:rsidRPr="008F14AD">
        <w:rPr>
          <w:rFonts w:ascii="GHEA Grapalat" w:hAnsi="GHEA Grapalat"/>
          <w:sz w:val="22"/>
          <w:szCs w:val="22"/>
        </w:rPr>
        <w:t>համայնքների</w:t>
      </w:r>
      <w:r w:rsidRPr="008F14AD">
        <w:rPr>
          <w:rFonts w:ascii="GHEA Grapalat" w:hAnsi="GHEA Grapalat"/>
          <w:sz w:val="22"/>
          <w:szCs w:val="22"/>
          <w:lang w:val="af-ZA"/>
        </w:rPr>
        <w:t xml:space="preserve"> </w:t>
      </w:r>
      <w:r w:rsidRPr="008F14AD">
        <w:rPr>
          <w:rFonts w:ascii="GHEA Grapalat" w:hAnsi="GHEA Grapalat"/>
          <w:sz w:val="22"/>
          <w:szCs w:val="22"/>
        </w:rPr>
        <w:t>վարչական</w:t>
      </w:r>
      <w:r w:rsidRPr="008F14AD">
        <w:rPr>
          <w:rFonts w:ascii="GHEA Grapalat" w:hAnsi="GHEA Grapalat"/>
          <w:sz w:val="22"/>
          <w:szCs w:val="22"/>
          <w:lang w:val="af-ZA"/>
        </w:rPr>
        <w:t xml:space="preserve"> </w:t>
      </w:r>
      <w:r w:rsidRPr="008F14AD">
        <w:rPr>
          <w:rFonts w:ascii="GHEA Grapalat" w:hAnsi="GHEA Grapalat"/>
          <w:sz w:val="22"/>
          <w:szCs w:val="22"/>
        </w:rPr>
        <w:t>սահմանների</w:t>
      </w:r>
      <w:r w:rsidRPr="008F14AD">
        <w:rPr>
          <w:rFonts w:ascii="GHEA Grapalat" w:hAnsi="GHEA Grapalat"/>
          <w:sz w:val="22"/>
          <w:szCs w:val="22"/>
          <w:lang w:val="af-ZA"/>
        </w:rPr>
        <w:t xml:space="preserve"> </w:t>
      </w:r>
      <w:r w:rsidRPr="008F14AD">
        <w:rPr>
          <w:rFonts w:ascii="GHEA Grapalat" w:hAnsi="GHEA Grapalat"/>
          <w:sz w:val="22"/>
          <w:szCs w:val="22"/>
        </w:rPr>
        <w:t>միջով</w:t>
      </w:r>
      <w:r w:rsidRPr="008F14AD">
        <w:rPr>
          <w:rFonts w:ascii="GHEA Grapalat" w:hAnsi="GHEA Grapalat"/>
          <w:sz w:val="22"/>
          <w:szCs w:val="22"/>
          <w:lang w:val="af-ZA"/>
        </w:rPr>
        <w:t xml:space="preserve"> </w:t>
      </w:r>
      <w:r w:rsidRPr="008F14AD">
        <w:rPr>
          <w:rFonts w:ascii="GHEA Grapalat" w:hAnsi="GHEA Grapalat"/>
          <w:sz w:val="22"/>
          <w:szCs w:val="22"/>
        </w:rPr>
        <w:t>անցնող</w:t>
      </w:r>
      <w:r w:rsidRPr="008F14AD">
        <w:rPr>
          <w:rFonts w:ascii="GHEA Grapalat" w:hAnsi="GHEA Grapalat"/>
          <w:sz w:val="22"/>
          <w:szCs w:val="22"/>
          <w:lang w:val="af-ZA"/>
        </w:rPr>
        <w:t xml:space="preserve"> </w:t>
      </w:r>
      <w:r w:rsidRPr="008F14AD">
        <w:rPr>
          <w:rFonts w:ascii="GHEA Grapalat" w:hAnsi="GHEA Grapalat"/>
          <w:sz w:val="22"/>
          <w:szCs w:val="22"/>
        </w:rPr>
        <w:t>տարանցիկ</w:t>
      </w:r>
      <w:r w:rsidRPr="008F14AD">
        <w:rPr>
          <w:rFonts w:ascii="GHEA Grapalat" w:hAnsi="GHEA Grapalat"/>
          <w:sz w:val="22"/>
          <w:szCs w:val="22"/>
          <w:lang w:val="af-ZA"/>
        </w:rPr>
        <w:t xml:space="preserve"> </w:t>
      </w:r>
      <w:r w:rsidRPr="008F14AD">
        <w:rPr>
          <w:rFonts w:ascii="GHEA Grapalat" w:hAnsi="GHEA Grapalat"/>
          <w:sz w:val="22"/>
          <w:szCs w:val="22"/>
        </w:rPr>
        <w:t>հատվածներում</w:t>
      </w:r>
      <w:r w:rsidRPr="008F14AD">
        <w:rPr>
          <w:rFonts w:ascii="GHEA Grapalat" w:hAnsi="GHEA Grapalat"/>
          <w:sz w:val="22"/>
          <w:szCs w:val="22"/>
          <w:lang w:val="af-ZA"/>
        </w:rPr>
        <w:t xml:space="preserve">), </w:t>
      </w:r>
      <w:r w:rsidRPr="008F14AD">
        <w:rPr>
          <w:rFonts w:ascii="GHEA Grapalat" w:hAnsi="GHEA Grapalat"/>
          <w:sz w:val="22"/>
          <w:szCs w:val="22"/>
        </w:rPr>
        <w:t>ինչպես</w:t>
      </w:r>
      <w:r w:rsidRPr="008F14AD">
        <w:rPr>
          <w:rFonts w:ascii="GHEA Grapalat" w:hAnsi="GHEA Grapalat"/>
          <w:sz w:val="22"/>
          <w:szCs w:val="22"/>
          <w:lang w:val="af-ZA"/>
        </w:rPr>
        <w:t xml:space="preserve"> </w:t>
      </w:r>
      <w:r w:rsidRPr="008F14AD">
        <w:rPr>
          <w:rFonts w:ascii="GHEA Grapalat" w:hAnsi="GHEA Grapalat"/>
          <w:sz w:val="22"/>
          <w:szCs w:val="22"/>
        </w:rPr>
        <w:t>նաև</w:t>
      </w:r>
      <w:r w:rsidRPr="008F14AD">
        <w:rPr>
          <w:rFonts w:ascii="GHEA Grapalat" w:hAnsi="GHEA Grapalat"/>
          <w:sz w:val="22"/>
          <w:szCs w:val="22"/>
          <w:lang w:val="af-ZA"/>
        </w:rPr>
        <w:t xml:space="preserve"> </w:t>
      </w:r>
      <w:r w:rsidRPr="008F14AD">
        <w:rPr>
          <w:rFonts w:ascii="GHEA Grapalat" w:hAnsi="GHEA Grapalat"/>
          <w:sz w:val="22"/>
          <w:szCs w:val="22"/>
        </w:rPr>
        <w:t>այդ</w:t>
      </w:r>
      <w:r w:rsidRPr="008F14AD">
        <w:rPr>
          <w:rFonts w:ascii="GHEA Grapalat" w:hAnsi="GHEA Grapalat"/>
          <w:sz w:val="22"/>
          <w:szCs w:val="22"/>
          <w:lang w:val="af-ZA"/>
        </w:rPr>
        <w:t xml:space="preserve"> </w:t>
      </w:r>
      <w:r w:rsidRPr="008F14AD">
        <w:rPr>
          <w:rFonts w:ascii="GHEA Grapalat" w:hAnsi="GHEA Grapalat"/>
          <w:sz w:val="22"/>
          <w:szCs w:val="22"/>
        </w:rPr>
        <w:t>ճանապարհների</w:t>
      </w:r>
      <w:r w:rsidRPr="008F14AD">
        <w:rPr>
          <w:rFonts w:ascii="GHEA Grapalat" w:hAnsi="GHEA Grapalat"/>
          <w:sz w:val="22"/>
          <w:szCs w:val="22"/>
          <w:lang w:val="af-ZA"/>
        </w:rPr>
        <w:t xml:space="preserve"> </w:t>
      </w:r>
      <w:r w:rsidRPr="008F14AD">
        <w:rPr>
          <w:rFonts w:ascii="GHEA Grapalat" w:hAnsi="GHEA Grapalat"/>
          <w:sz w:val="22"/>
          <w:szCs w:val="22"/>
        </w:rPr>
        <w:t>օտարման</w:t>
      </w:r>
      <w:r w:rsidRPr="008F14AD">
        <w:rPr>
          <w:rFonts w:ascii="GHEA Grapalat" w:hAnsi="GHEA Grapalat"/>
          <w:sz w:val="22"/>
          <w:szCs w:val="22"/>
          <w:lang w:val="af-ZA"/>
        </w:rPr>
        <w:t xml:space="preserve"> </w:t>
      </w:r>
      <w:r w:rsidRPr="008F14AD">
        <w:rPr>
          <w:rFonts w:ascii="GHEA Grapalat" w:hAnsi="GHEA Grapalat"/>
          <w:sz w:val="22"/>
          <w:szCs w:val="22"/>
        </w:rPr>
        <w:t>շերտերում</w:t>
      </w:r>
      <w:r w:rsidRPr="008F14AD">
        <w:rPr>
          <w:rFonts w:ascii="GHEA Grapalat" w:hAnsi="GHEA Grapalat"/>
          <w:sz w:val="22"/>
          <w:szCs w:val="22"/>
          <w:lang w:val="af-ZA"/>
        </w:rPr>
        <w:t xml:space="preserve"> </w:t>
      </w:r>
      <w:r w:rsidRPr="008F14AD">
        <w:rPr>
          <w:rFonts w:ascii="GHEA Grapalat" w:hAnsi="GHEA Grapalat"/>
          <w:sz w:val="22"/>
          <w:szCs w:val="22"/>
        </w:rPr>
        <w:t>և</w:t>
      </w:r>
      <w:r w:rsidRPr="008F14AD">
        <w:rPr>
          <w:rFonts w:ascii="GHEA Grapalat" w:hAnsi="GHEA Grapalat"/>
          <w:sz w:val="22"/>
          <w:szCs w:val="22"/>
          <w:lang w:val="af-ZA"/>
        </w:rPr>
        <w:t xml:space="preserve"> </w:t>
      </w:r>
      <w:r w:rsidRPr="008F14AD">
        <w:rPr>
          <w:rFonts w:ascii="GHEA Grapalat" w:hAnsi="GHEA Grapalat"/>
          <w:sz w:val="22"/>
          <w:szCs w:val="22"/>
        </w:rPr>
        <w:t>պաշտպանական</w:t>
      </w:r>
      <w:r w:rsidRPr="008F14AD">
        <w:rPr>
          <w:rFonts w:ascii="GHEA Grapalat" w:hAnsi="GHEA Grapalat"/>
          <w:sz w:val="22"/>
          <w:szCs w:val="22"/>
          <w:lang w:val="af-ZA"/>
        </w:rPr>
        <w:t xml:space="preserve"> </w:t>
      </w:r>
      <w:r w:rsidRPr="008F14AD">
        <w:rPr>
          <w:rFonts w:ascii="GHEA Grapalat" w:hAnsi="GHEA Grapalat"/>
          <w:sz w:val="22"/>
          <w:szCs w:val="22"/>
        </w:rPr>
        <w:t>գոտիներում</w:t>
      </w:r>
      <w:r w:rsidRPr="008F14AD">
        <w:rPr>
          <w:rFonts w:ascii="GHEA Grapalat" w:hAnsi="GHEA Grapalat"/>
          <w:sz w:val="22"/>
          <w:szCs w:val="22"/>
          <w:lang w:val="af-ZA"/>
        </w:rPr>
        <w:t xml:space="preserve"> </w:t>
      </w:r>
      <w:r w:rsidRPr="008F14AD">
        <w:rPr>
          <w:rFonts w:ascii="GHEA Grapalat" w:hAnsi="GHEA Grapalat"/>
          <w:sz w:val="22"/>
          <w:szCs w:val="22"/>
        </w:rPr>
        <w:t>տեղադրվող</w:t>
      </w:r>
      <w:r w:rsidRPr="008F14AD">
        <w:rPr>
          <w:rFonts w:ascii="GHEA Grapalat" w:hAnsi="GHEA Grapalat"/>
          <w:sz w:val="22"/>
          <w:szCs w:val="22"/>
          <w:lang w:val="af-ZA"/>
        </w:rPr>
        <w:t xml:space="preserve"> </w:t>
      </w:r>
      <w:r w:rsidRPr="008F14AD">
        <w:rPr>
          <w:rFonts w:ascii="GHEA Grapalat" w:hAnsi="GHEA Grapalat"/>
          <w:sz w:val="22"/>
          <w:szCs w:val="22"/>
        </w:rPr>
        <w:t>գովազդային</w:t>
      </w:r>
      <w:r w:rsidRPr="008F14AD">
        <w:rPr>
          <w:rFonts w:ascii="GHEA Grapalat" w:hAnsi="GHEA Grapalat"/>
          <w:sz w:val="22"/>
          <w:szCs w:val="22"/>
          <w:lang w:val="af-ZA"/>
        </w:rPr>
        <w:t xml:space="preserve"> </w:t>
      </w:r>
      <w:r w:rsidRPr="008F14AD">
        <w:rPr>
          <w:rFonts w:ascii="GHEA Grapalat" w:hAnsi="GHEA Grapalat"/>
          <w:sz w:val="22"/>
          <w:szCs w:val="22"/>
        </w:rPr>
        <w:t>վահանակի</w:t>
      </w:r>
      <w:r w:rsidRPr="008F14AD">
        <w:rPr>
          <w:rFonts w:ascii="GHEA Grapalat" w:hAnsi="GHEA Grapalat"/>
          <w:sz w:val="22"/>
          <w:szCs w:val="22"/>
          <w:lang w:val="af-ZA"/>
        </w:rPr>
        <w:t xml:space="preserve"> </w:t>
      </w:r>
      <w:r w:rsidRPr="008F14AD">
        <w:rPr>
          <w:rFonts w:ascii="GHEA Grapalat" w:hAnsi="GHEA Grapalat"/>
          <w:sz w:val="22"/>
          <w:szCs w:val="22"/>
        </w:rPr>
        <w:t>մակերեսի</w:t>
      </w:r>
      <w:r w:rsidRPr="008F14AD">
        <w:rPr>
          <w:rFonts w:ascii="GHEA Grapalat" w:hAnsi="GHEA Grapalat"/>
          <w:sz w:val="22"/>
          <w:szCs w:val="22"/>
          <w:lang w:val="af-ZA"/>
        </w:rPr>
        <w:t xml:space="preserve"> </w:t>
      </w:r>
      <w:r w:rsidRPr="008F14AD">
        <w:rPr>
          <w:rFonts w:ascii="GHEA Grapalat" w:hAnsi="GHEA Grapalat"/>
          <w:sz w:val="22"/>
          <w:szCs w:val="22"/>
        </w:rPr>
        <w:t>յուրաքանչյուր</w:t>
      </w:r>
      <w:r w:rsidRPr="008F14AD">
        <w:rPr>
          <w:rFonts w:ascii="GHEA Grapalat" w:hAnsi="GHEA Grapalat"/>
          <w:sz w:val="22"/>
          <w:szCs w:val="22"/>
          <w:lang w:val="af-ZA"/>
        </w:rPr>
        <w:t xml:space="preserve"> </w:t>
      </w:r>
      <w:r w:rsidRPr="008F14AD">
        <w:rPr>
          <w:rFonts w:ascii="GHEA Grapalat" w:hAnsi="GHEA Grapalat"/>
          <w:sz w:val="22"/>
          <w:szCs w:val="22"/>
        </w:rPr>
        <w:t>քառակուսի</w:t>
      </w:r>
      <w:r w:rsidRPr="008F14AD">
        <w:rPr>
          <w:rFonts w:ascii="GHEA Grapalat" w:hAnsi="GHEA Grapalat"/>
          <w:sz w:val="22"/>
          <w:szCs w:val="22"/>
          <w:lang w:val="af-ZA"/>
        </w:rPr>
        <w:t xml:space="preserve"> </w:t>
      </w:r>
      <w:r w:rsidRPr="008F14AD">
        <w:rPr>
          <w:rFonts w:ascii="GHEA Grapalat" w:hAnsi="GHEA Grapalat"/>
          <w:sz w:val="22"/>
          <w:szCs w:val="22"/>
        </w:rPr>
        <w:t>մետրի</w:t>
      </w:r>
      <w:r w:rsidRPr="008F14AD">
        <w:rPr>
          <w:rFonts w:ascii="GHEA Grapalat" w:hAnsi="GHEA Grapalat"/>
          <w:sz w:val="22"/>
          <w:szCs w:val="22"/>
          <w:lang w:val="af-ZA"/>
        </w:rPr>
        <w:t xml:space="preserve"> </w:t>
      </w:r>
      <w:r w:rsidRPr="008F14AD">
        <w:rPr>
          <w:rFonts w:ascii="GHEA Grapalat" w:hAnsi="GHEA Grapalat"/>
          <w:sz w:val="22"/>
          <w:szCs w:val="22"/>
        </w:rPr>
        <w:t>համար</w:t>
      </w:r>
      <w:r w:rsidRPr="008F14AD">
        <w:rPr>
          <w:rFonts w:ascii="GHEA Grapalat" w:hAnsi="GHEA Grapalat"/>
          <w:sz w:val="22"/>
          <w:szCs w:val="22"/>
          <w:lang w:val="af-ZA"/>
        </w:rPr>
        <w:t xml:space="preserve">` 10000 </w:t>
      </w:r>
      <w:r w:rsidRPr="008F14AD">
        <w:rPr>
          <w:rFonts w:ascii="GHEA Grapalat" w:hAnsi="GHEA Grapalat"/>
          <w:sz w:val="22"/>
          <w:szCs w:val="22"/>
        </w:rPr>
        <w:t>դրամ</w:t>
      </w:r>
      <w:r w:rsidRPr="008F14AD">
        <w:rPr>
          <w:rFonts w:ascii="GHEA Grapalat" w:hAnsi="GHEA Grapalat"/>
          <w:sz w:val="22"/>
          <w:szCs w:val="22"/>
          <w:lang w:val="af-ZA"/>
        </w:rPr>
        <w:t>,</w:t>
      </w:r>
    </w:p>
    <w:p w:rsidR="00526E78" w:rsidRPr="008F14AD" w:rsidRDefault="00526E78" w:rsidP="00526E78">
      <w:pPr>
        <w:pStyle w:val="ListParagraph"/>
        <w:numPr>
          <w:ilvl w:val="0"/>
          <w:numId w:val="17"/>
        </w:numPr>
        <w:tabs>
          <w:tab w:val="left" w:pos="851"/>
        </w:tabs>
        <w:spacing w:line="360" w:lineRule="auto"/>
        <w:ind w:left="0" w:firstLine="567"/>
        <w:jc w:val="both"/>
        <w:rPr>
          <w:rFonts w:ascii="GHEA Grapalat" w:hAnsi="GHEA Grapalat"/>
          <w:sz w:val="22"/>
          <w:szCs w:val="22"/>
          <w:lang w:val="af-ZA"/>
        </w:rPr>
      </w:pPr>
      <w:r w:rsidRPr="008F14AD">
        <w:rPr>
          <w:rFonts w:ascii="GHEA Grapalat" w:hAnsi="GHEA Grapalat"/>
          <w:sz w:val="22"/>
          <w:szCs w:val="22"/>
        </w:rPr>
        <w:t>հանրապետական</w:t>
      </w:r>
      <w:r w:rsidRPr="008F14AD">
        <w:rPr>
          <w:rFonts w:ascii="GHEA Grapalat" w:hAnsi="GHEA Grapalat"/>
          <w:sz w:val="22"/>
          <w:szCs w:val="22"/>
          <w:lang w:val="af-ZA"/>
        </w:rPr>
        <w:t xml:space="preserve"> </w:t>
      </w:r>
      <w:r w:rsidRPr="008F14AD">
        <w:rPr>
          <w:rFonts w:ascii="GHEA Grapalat" w:hAnsi="GHEA Grapalat"/>
          <w:sz w:val="22"/>
          <w:szCs w:val="22"/>
        </w:rPr>
        <w:t>և</w:t>
      </w:r>
      <w:r w:rsidRPr="008F14AD">
        <w:rPr>
          <w:rFonts w:ascii="GHEA Grapalat" w:hAnsi="GHEA Grapalat"/>
          <w:sz w:val="22"/>
          <w:szCs w:val="22"/>
          <w:lang w:val="af-ZA"/>
        </w:rPr>
        <w:t xml:space="preserve"> </w:t>
      </w:r>
      <w:r w:rsidRPr="008F14AD">
        <w:rPr>
          <w:rFonts w:ascii="GHEA Grapalat" w:hAnsi="GHEA Grapalat"/>
          <w:sz w:val="22"/>
          <w:szCs w:val="22"/>
        </w:rPr>
        <w:t>մարզային</w:t>
      </w:r>
      <w:r w:rsidRPr="008F14AD">
        <w:rPr>
          <w:rFonts w:ascii="GHEA Grapalat" w:hAnsi="GHEA Grapalat"/>
          <w:sz w:val="22"/>
          <w:szCs w:val="22"/>
          <w:lang w:val="af-ZA"/>
        </w:rPr>
        <w:t xml:space="preserve"> </w:t>
      </w:r>
      <w:r w:rsidRPr="008F14AD">
        <w:rPr>
          <w:rFonts w:ascii="GHEA Grapalat" w:hAnsi="GHEA Grapalat"/>
          <w:sz w:val="22"/>
          <w:szCs w:val="22"/>
        </w:rPr>
        <w:t>նշանակության</w:t>
      </w:r>
      <w:r w:rsidRPr="008F14AD">
        <w:rPr>
          <w:rFonts w:ascii="GHEA Grapalat" w:hAnsi="GHEA Grapalat"/>
          <w:sz w:val="22"/>
          <w:szCs w:val="22"/>
          <w:lang w:val="af-ZA"/>
        </w:rPr>
        <w:t xml:space="preserve"> </w:t>
      </w:r>
      <w:r w:rsidRPr="008F14AD">
        <w:rPr>
          <w:rFonts w:ascii="GHEA Grapalat" w:hAnsi="GHEA Grapalat"/>
          <w:sz w:val="22"/>
          <w:szCs w:val="22"/>
        </w:rPr>
        <w:t>ավտոմոբիլային</w:t>
      </w:r>
      <w:r w:rsidRPr="008F14AD">
        <w:rPr>
          <w:rFonts w:ascii="GHEA Grapalat" w:hAnsi="GHEA Grapalat"/>
          <w:sz w:val="22"/>
          <w:szCs w:val="22"/>
          <w:lang w:val="af-ZA"/>
        </w:rPr>
        <w:t xml:space="preserve"> </w:t>
      </w:r>
      <w:r w:rsidRPr="008F14AD">
        <w:rPr>
          <w:rFonts w:ascii="GHEA Grapalat" w:hAnsi="GHEA Grapalat"/>
          <w:sz w:val="22"/>
          <w:szCs w:val="22"/>
        </w:rPr>
        <w:t>ճանապարհ</w:t>
      </w:r>
      <w:r w:rsidRPr="008F14AD">
        <w:rPr>
          <w:rFonts w:ascii="GHEA Grapalat" w:hAnsi="GHEA Grapalat"/>
          <w:sz w:val="22"/>
          <w:szCs w:val="22"/>
          <w:lang w:val="af-ZA"/>
        </w:rPr>
        <w:softHyphen/>
      </w:r>
      <w:r w:rsidRPr="008F14AD">
        <w:rPr>
          <w:rFonts w:ascii="GHEA Grapalat" w:hAnsi="GHEA Grapalat"/>
          <w:sz w:val="22"/>
          <w:szCs w:val="22"/>
        </w:rPr>
        <w:t>նե</w:t>
      </w:r>
      <w:r w:rsidRPr="008F14AD">
        <w:rPr>
          <w:rFonts w:ascii="GHEA Grapalat" w:hAnsi="GHEA Grapalat"/>
          <w:sz w:val="22"/>
          <w:szCs w:val="22"/>
          <w:lang w:val="af-ZA"/>
        </w:rPr>
        <w:softHyphen/>
      </w:r>
      <w:r w:rsidRPr="008F14AD">
        <w:rPr>
          <w:rFonts w:ascii="GHEA Grapalat" w:hAnsi="GHEA Grapalat"/>
          <w:sz w:val="22"/>
          <w:szCs w:val="22"/>
        </w:rPr>
        <w:t>րին</w:t>
      </w:r>
      <w:r w:rsidRPr="008F14AD">
        <w:rPr>
          <w:rFonts w:ascii="GHEA Grapalat" w:hAnsi="GHEA Grapalat"/>
          <w:sz w:val="22"/>
          <w:szCs w:val="22"/>
          <w:lang w:val="af-ZA"/>
        </w:rPr>
        <w:t xml:space="preserve"> (</w:t>
      </w:r>
      <w:r w:rsidRPr="008F14AD">
        <w:rPr>
          <w:rFonts w:ascii="GHEA Grapalat" w:hAnsi="GHEA Grapalat"/>
          <w:sz w:val="22"/>
          <w:szCs w:val="22"/>
        </w:rPr>
        <w:t>այդ</w:t>
      </w:r>
      <w:r w:rsidRPr="008F14AD">
        <w:rPr>
          <w:rFonts w:ascii="GHEA Grapalat" w:hAnsi="GHEA Grapalat"/>
          <w:sz w:val="22"/>
          <w:szCs w:val="22"/>
          <w:lang w:val="af-ZA"/>
        </w:rPr>
        <w:t xml:space="preserve"> </w:t>
      </w:r>
      <w:r w:rsidRPr="008F14AD">
        <w:rPr>
          <w:rFonts w:ascii="GHEA Grapalat" w:hAnsi="GHEA Grapalat"/>
          <w:sz w:val="22"/>
          <w:szCs w:val="22"/>
        </w:rPr>
        <w:t>թվում</w:t>
      </w:r>
      <w:r w:rsidRPr="008F14AD">
        <w:rPr>
          <w:rFonts w:ascii="GHEA Grapalat" w:hAnsi="GHEA Grapalat"/>
          <w:sz w:val="22"/>
          <w:szCs w:val="22"/>
          <w:lang w:val="af-ZA"/>
        </w:rPr>
        <w:t xml:space="preserve">` </w:t>
      </w:r>
      <w:r w:rsidRPr="008F14AD">
        <w:rPr>
          <w:rFonts w:ascii="GHEA Grapalat" w:hAnsi="GHEA Grapalat"/>
          <w:sz w:val="22"/>
          <w:szCs w:val="22"/>
        </w:rPr>
        <w:t>համայնքների</w:t>
      </w:r>
      <w:r w:rsidRPr="008F14AD">
        <w:rPr>
          <w:rFonts w:ascii="GHEA Grapalat" w:hAnsi="GHEA Grapalat"/>
          <w:sz w:val="22"/>
          <w:szCs w:val="22"/>
          <w:lang w:val="af-ZA"/>
        </w:rPr>
        <w:t xml:space="preserve"> </w:t>
      </w:r>
      <w:r w:rsidRPr="008F14AD">
        <w:rPr>
          <w:rFonts w:ascii="GHEA Grapalat" w:hAnsi="GHEA Grapalat"/>
          <w:sz w:val="22"/>
          <w:szCs w:val="22"/>
        </w:rPr>
        <w:t>վարչական</w:t>
      </w:r>
      <w:r w:rsidRPr="008F14AD">
        <w:rPr>
          <w:rFonts w:ascii="GHEA Grapalat" w:hAnsi="GHEA Grapalat"/>
          <w:sz w:val="22"/>
          <w:szCs w:val="22"/>
          <w:lang w:val="af-ZA"/>
        </w:rPr>
        <w:t xml:space="preserve"> </w:t>
      </w:r>
      <w:r w:rsidRPr="008F14AD">
        <w:rPr>
          <w:rFonts w:ascii="GHEA Grapalat" w:hAnsi="GHEA Grapalat"/>
          <w:sz w:val="22"/>
          <w:szCs w:val="22"/>
        </w:rPr>
        <w:t>սահմանների</w:t>
      </w:r>
      <w:r w:rsidRPr="008F14AD">
        <w:rPr>
          <w:rFonts w:ascii="GHEA Grapalat" w:hAnsi="GHEA Grapalat"/>
          <w:sz w:val="22"/>
          <w:szCs w:val="22"/>
          <w:lang w:val="af-ZA"/>
        </w:rPr>
        <w:t xml:space="preserve"> </w:t>
      </w:r>
      <w:r w:rsidRPr="008F14AD">
        <w:rPr>
          <w:rFonts w:ascii="GHEA Grapalat" w:hAnsi="GHEA Grapalat"/>
          <w:sz w:val="22"/>
          <w:szCs w:val="22"/>
        </w:rPr>
        <w:t>միջով</w:t>
      </w:r>
      <w:r w:rsidRPr="008F14AD">
        <w:rPr>
          <w:rFonts w:ascii="GHEA Grapalat" w:hAnsi="GHEA Grapalat"/>
          <w:sz w:val="22"/>
          <w:szCs w:val="22"/>
          <w:lang w:val="af-ZA"/>
        </w:rPr>
        <w:t xml:space="preserve"> </w:t>
      </w:r>
      <w:r w:rsidRPr="008F14AD">
        <w:rPr>
          <w:rFonts w:ascii="GHEA Grapalat" w:hAnsi="GHEA Grapalat"/>
          <w:sz w:val="22"/>
          <w:szCs w:val="22"/>
        </w:rPr>
        <w:t>անցնող</w:t>
      </w:r>
      <w:r w:rsidRPr="008F14AD">
        <w:rPr>
          <w:rFonts w:ascii="GHEA Grapalat" w:hAnsi="GHEA Grapalat"/>
          <w:sz w:val="22"/>
          <w:szCs w:val="22"/>
          <w:lang w:val="af-ZA"/>
        </w:rPr>
        <w:t xml:space="preserve"> </w:t>
      </w:r>
      <w:r w:rsidRPr="008F14AD">
        <w:rPr>
          <w:rFonts w:ascii="GHEA Grapalat" w:hAnsi="GHEA Grapalat"/>
          <w:sz w:val="22"/>
          <w:szCs w:val="22"/>
        </w:rPr>
        <w:t>տարանցիկ</w:t>
      </w:r>
      <w:r w:rsidRPr="008F14AD">
        <w:rPr>
          <w:rFonts w:ascii="GHEA Grapalat" w:hAnsi="GHEA Grapalat"/>
          <w:sz w:val="22"/>
          <w:szCs w:val="22"/>
          <w:lang w:val="af-ZA"/>
        </w:rPr>
        <w:t xml:space="preserve"> </w:t>
      </w:r>
      <w:r w:rsidRPr="008F14AD">
        <w:rPr>
          <w:rFonts w:ascii="GHEA Grapalat" w:hAnsi="GHEA Grapalat"/>
          <w:sz w:val="22"/>
          <w:szCs w:val="22"/>
        </w:rPr>
        <w:t>հատ</w:t>
      </w:r>
      <w:r w:rsidRPr="008F14AD">
        <w:rPr>
          <w:rFonts w:ascii="GHEA Grapalat" w:hAnsi="GHEA Grapalat"/>
          <w:sz w:val="22"/>
          <w:szCs w:val="22"/>
          <w:lang w:val="af-ZA"/>
        </w:rPr>
        <w:softHyphen/>
      </w:r>
      <w:r w:rsidRPr="008F14AD">
        <w:rPr>
          <w:rFonts w:ascii="GHEA Grapalat" w:hAnsi="GHEA Grapalat"/>
          <w:sz w:val="22"/>
          <w:szCs w:val="22"/>
        </w:rPr>
        <w:t>ված</w:t>
      </w:r>
      <w:r w:rsidRPr="008F14AD">
        <w:rPr>
          <w:rFonts w:ascii="GHEA Grapalat" w:hAnsi="GHEA Grapalat"/>
          <w:sz w:val="22"/>
          <w:szCs w:val="22"/>
          <w:lang w:val="af-ZA"/>
        </w:rPr>
        <w:softHyphen/>
      </w:r>
      <w:r w:rsidRPr="008F14AD">
        <w:rPr>
          <w:rFonts w:ascii="GHEA Grapalat" w:hAnsi="GHEA Grapalat"/>
          <w:sz w:val="22"/>
          <w:szCs w:val="22"/>
        </w:rPr>
        <w:t>ներում</w:t>
      </w:r>
      <w:r w:rsidRPr="008F14AD">
        <w:rPr>
          <w:rFonts w:ascii="GHEA Grapalat" w:hAnsi="GHEA Grapalat"/>
          <w:sz w:val="22"/>
          <w:szCs w:val="22"/>
          <w:lang w:val="af-ZA"/>
        </w:rPr>
        <w:t xml:space="preserve">), </w:t>
      </w:r>
      <w:r w:rsidRPr="008F14AD">
        <w:rPr>
          <w:rFonts w:ascii="GHEA Grapalat" w:hAnsi="GHEA Grapalat"/>
          <w:sz w:val="22"/>
          <w:szCs w:val="22"/>
        </w:rPr>
        <w:t>ինչպես</w:t>
      </w:r>
      <w:r w:rsidRPr="008F14AD">
        <w:rPr>
          <w:rFonts w:ascii="GHEA Grapalat" w:hAnsi="GHEA Grapalat"/>
          <w:sz w:val="22"/>
          <w:szCs w:val="22"/>
          <w:lang w:val="af-ZA"/>
        </w:rPr>
        <w:t xml:space="preserve"> </w:t>
      </w:r>
      <w:r w:rsidRPr="008F14AD">
        <w:rPr>
          <w:rFonts w:ascii="GHEA Grapalat" w:hAnsi="GHEA Grapalat"/>
          <w:sz w:val="22"/>
          <w:szCs w:val="22"/>
        </w:rPr>
        <w:t>նաև</w:t>
      </w:r>
      <w:r w:rsidRPr="008F14AD">
        <w:rPr>
          <w:rFonts w:ascii="GHEA Grapalat" w:hAnsi="GHEA Grapalat"/>
          <w:sz w:val="22"/>
          <w:szCs w:val="22"/>
          <w:lang w:val="af-ZA"/>
        </w:rPr>
        <w:t xml:space="preserve"> </w:t>
      </w:r>
      <w:r w:rsidRPr="008F14AD">
        <w:rPr>
          <w:rFonts w:ascii="GHEA Grapalat" w:hAnsi="GHEA Grapalat"/>
          <w:sz w:val="22"/>
          <w:szCs w:val="22"/>
        </w:rPr>
        <w:t>այդ</w:t>
      </w:r>
      <w:r w:rsidRPr="008F14AD">
        <w:rPr>
          <w:rFonts w:ascii="GHEA Grapalat" w:hAnsi="GHEA Grapalat"/>
          <w:sz w:val="22"/>
          <w:szCs w:val="22"/>
          <w:lang w:val="af-ZA"/>
        </w:rPr>
        <w:t xml:space="preserve"> </w:t>
      </w:r>
      <w:r w:rsidRPr="008F14AD">
        <w:rPr>
          <w:rFonts w:ascii="GHEA Grapalat" w:hAnsi="GHEA Grapalat"/>
          <w:sz w:val="22"/>
          <w:szCs w:val="22"/>
        </w:rPr>
        <w:t>ճանապարհների</w:t>
      </w:r>
      <w:r w:rsidRPr="008F14AD">
        <w:rPr>
          <w:rFonts w:ascii="GHEA Grapalat" w:hAnsi="GHEA Grapalat"/>
          <w:sz w:val="22"/>
          <w:szCs w:val="22"/>
          <w:lang w:val="af-ZA"/>
        </w:rPr>
        <w:t xml:space="preserve"> </w:t>
      </w:r>
      <w:r w:rsidRPr="008F14AD">
        <w:rPr>
          <w:rFonts w:ascii="GHEA Grapalat" w:hAnsi="GHEA Grapalat"/>
          <w:sz w:val="22"/>
          <w:szCs w:val="22"/>
        </w:rPr>
        <w:t>օտարման</w:t>
      </w:r>
      <w:r w:rsidRPr="008F14AD">
        <w:rPr>
          <w:rFonts w:ascii="GHEA Grapalat" w:hAnsi="GHEA Grapalat"/>
          <w:sz w:val="22"/>
          <w:szCs w:val="22"/>
          <w:lang w:val="af-ZA"/>
        </w:rPr>
        <w:t xml:space="preserve"> </w:t>
      </w:r>
      <w:r w:rsidRPr="008F14AD">
        <w:rPr>
          <w:rFonts w:ascii="GHEA Grapalat" w:hAnsi="GHEA Grapalat"/>
          <w:sz w:val="22"/>
          <w:szCs w:val="22"/>
        </w:rPr>
        <w:t>շերտերում</w:t>
      </w:r>
      <w:r w:rsidRPr="008F14AD">
        <w:rPr>
          <w:rFonts w:ascii="GHEA Grapalat" w:hAnsi="GHEA Grapalat"/>
          <w:sz w:val="22"/>
          <w:szCs w:val="22"/>
          <w:lang w:val="af-ZA"/>
        </w:rPr>
        <w:t xml:space="preserve"> </w:t>
      </w:r>
      <w:r w:rsidRPr="008F14AD">
        <w:rPr>
          <w:rFonts w:ascii="GHEA Grapalat" w:hAnsi="GHEA Grapalat"/>
          <w:sz w:val="22"/>
          <w:szCs w:val="22"/>
        </w:rPr>
        <w:t>և</w:t>
      </w:r>
      <w:r w:rsidRPr="008F14AD">
        <w:rPr>
          <w:rFonts w:ascii="GHEA Grapalat" w:hAnsi="GHEA Grapalat"/>
          <w:sz w:val="22"/>
          <w:szCs w:val="22"/>
          <w:lang w:val="af-ZA"/>
        </w:rPr>
        <w:t xml:space="preserve"> </w:t>
      </w:r>
      <w:r w:rsidRPr="008F14AD">
        <w:rPr>
          <w:rFonts w:ascii="GHEA Grapalat" w:hAnsi="GHEA Grapalat"/>
          <w:sz w:val="22"/>
          <w:szCs w:val="22"/>
        </w:rPr>
        <w:t>պաշտպանական</w:t>
      </w:r>
      <w:r w:rsidRPr="008F14AD">
        <w:rPr>
          <w:rFonts w:ascii="GHEA Grapalat" w:hAnsi="GHEA Grapalat"/>
          <w:sz w:val="22"/>
          <w:szCs w:val="22"/>
          <w:lang w:val="af-ZA"/>
        </w:rPr>
        <w:t xml:space="preserve"> </w:t>
      </w:r>
      <w:r w:rsidRPr="008F14AD">
        <w:rPr>
          <w:rFonts w:ascii="GHEA Grapalat" w:hAnsi="GHEA Grapalat"/>
          <w:sz w:val="22"/>
          <w:szCs w:val="22"/>
        </w:rPr>
        <w:t>գոտի</w:t>
      </w:r>
      <w:r w:rsidRPr="008F14AD">
        <w:rPr>
          <w:rFonts w:ascii="GHEA Grapalat" w:hAnsi="GHEA Grapalat"/>
          <w:sz w:val="22"/>
          <w:szCs w:val="22"/>
          <w:lang w:val="af-ZA"/>
        </w:rPr>
        <w:softHyphen/>
      </w:r>
      <w:r w:rsidRPr="008F14AD">
        <w:rPr>
          <w:rFonts w:ascii="GHEA Grapalat" w:hAnsi="GHEA Grapalat"/>
          <w:sz w:val="22"/>
          <w:szCs w:val="22"/>
        </w:rPr>
        <w:t>ներում</w:t>
      </w:r>
      <w:r w:rsidRPr="008F14AD">
        <w:rPr>
          <w:rFonts w:ascii="GHEA Grapalat" w:hAnsi="GHEA Grapalat"/>
          <w:sz w:val="22"/>
          <w:szCs w:val="22"/>
          <w:lang w:val="af-ZA"/>
        </w:rPr>
        <w:t xml:space="preserve"> </w:t>
      </w:r>
      <w:r w:rsidRPr="008F14AD">
        <w:rPr>
          <w:rFonts w:ascii="GHEA Grapalat" w:hAnsi="GHEA Grapalat"/>
          <w:sz w:val="22"/>
          <w:szCs w:val="22"/>
        </w:rPr>
        <w:t>տեղադրվող</w:t>
      </w:r>
      <w:r w:rsidRPr="008F14AD">
        <w:rPr>
          <w:rFonts w:ascii="GHEA Grapalat" w:hAnsi="GHEA Grapalat"/>
          <w:sz w:val="22"/>
          <w:szCs w:val="22"/>
          <w:lang w:val="af-ZA"/>
        </w:rPr>
        <w:t xml:space="preserve"> </w:t>
      </w:r>
      <w:r w:rsidRPr="008F14AD">
        <w:rPr>
          <w:rFonts w:ascii="GHEA Grapalat" w:hAnsi="GHEA Grapalat"/>
          <w:sz w:val="22"/>
          <w:szCs w:val="22"/>
        </w:rPr>
        <w:t>գովազդային</w:t>
      </w:r>
      <w:r w:rsidRPr="008F14AD">
        <w:rPr>
          <w:rFonts w:ascii="GHEA Grapalat" w:hAnsi="GHEA Grapalat"/>
          <w:sz w:val="22"/>
          <w:szCs w:val="22"/>
          <w:lang w:val="af-ZA"/>
        </w:rPr>
        <w:t xml:space="preserve"> </w:t>
      </w:r>
      <w:r w:rsidRPr="008F14AD">
        <w:rPr>
          <w:rFonts w:ascii="GHEA Grapalat" w:hAnsi="GHEA Grapalat"/>
          <w:sz w:val="22"/>
          <w:szCs w:val="22"/>
        </w:rPr>
        <w:t>վահանակի</w:t>
      </w:r>
      <w:r w:rsidRPr="008F14AD">
        <w:rPr>
          <w:rFonts w:ascii="GHEA Grapalat" w:hAnsi="GHEA Grapalat"/>
          <w:sz w:val="22"/>
          <w:szCs w:val="22"/>
          <w:lang w:val="af-ZA"/>
        </w:rPr>
        <w:t xml:space="preserve"> </w:t>
      </w:r>
      <w:r w:rsidRPr="008F14AD">
        <w:rPr>
          <w:rFonts w:ascii="GHEA Grapalat" w:hAnsi="GHEA Grapalat"/>
          <w:sz w:val="22"/>
          <w:szCs w:val="22"/>
        </w:rPr>
        <w:t>մակերեսի</w:t>
      </w:r>
      <w:r w:rsidRPr="008F14AD">
        <w:rPr>
          <w:rFonts w:ascii="GHEA Grapalat" w:hAnsi="GHEA Grapalat"/>
          <w:sz w:val="22"/>
          <w:szCs w:val="22"/>
          <w:lang w:val="af-ZA"/>
        </w:rPr>
        <w:t xml:space="preserve"> </w:t>
      </w:r>
      <w:r w:rsidRPr="008F14AD">
        <w:rPr>
          <w:rFonts w:ascii="GHEA Grapalat" w:hAnsi="GHEA Grapalat"/>
          <w:sz w:val="22"/>
          <w:szCs w:val="22"/>
        </w:rPr>
        <w:t>յուրաքանչյուր</w:t>
      </w:r>
      <w:r w:rsidRPr="008F14AD">
        <w:rPr>
          <w:rFonts w:ascii="GHEA Grapalat" w:hAnsi="GHEA Grapalat"/>
          <w:sz w:val="22"/>
          <w:szCs w:val="22"/>
          <w:lang w:val="af-ZA"/>
        </w:rPr>
        <w:t xml:space="preserve"> </w:t>
      </w:r>
      <w:r w:rsidRPr="008F14AD">
        <w:rPr>
          <w:rFonts w:ascii="GHEA Grapalat" w:hAnsi="GHEA Grapalat"/>
          <w:sz w:val="22"/>
          <w:szCs w:val="22"/>
        </w:rPr>
        <w:t>քառակուսի</w:t>
      </w:r>
      <w:r w:rsidRPr="008F14AD">
        <w:rPr>
          <w:rFonts w:ascii="GHEA Grapalat" w:hAnsi="GHEA Grapalat"/>
          <w:sz w:val="22"/>
          <w:szCs w:val="22"/>
          <w:lang w:val="af-ZA"/>
        </w:rPr>
        <w:t xml:space="preserve"> </w:t>
      </w:r>
      <w:r w:rsidRPr="008F14AD">
        <w:rPr>
          <w:rFonts w:ascii="GHEA Grapalat" w:hAnsi="GHEA Grapalat"/>
          <w:sz w:val="22"/>
          <w:szCs w:val="22"/>
        </w:rPr>
        <w:t>մետրի</w:t>
      </w:r>
      <w:r w:rsidRPr="008F14AD">
        <w:rPr>
          <w:rFonts w:ascii="GHEA Grapalat" w:hAnsi="GHEA Grapalat"/>
          <w:sz w:val="22"/>
          <w:szCs w:val="22"/>
          <w:lang w:val="af-ZA"/>
        </w:rPr>
        <w:t xml:space="preserve"> </w:t>
      </w:r>
      <w:r w:rsidRPr="008F14AD">
        <w:rPr>
          <w:rFonts w:ascii="GHEA Grapalat" w:hAnsi="GHEA Grapalat"/>
          <w:sz w:val="22"/>
          <w:szCs w:val="22"/>
        </w:rPr>
        <w:t>համար</w:t>
      </w:r>
      <w:r w:rsidRPr="008F14AD">
        <w:rPr>
          <w:rFonts w:ascii="GHEA Grapalat" w:hAnsi="GHEA Grapalat"/>
          <w:sz w:val="22"/>
          <w:szCs w:val="22"/>
          <w:lang w:val="af-ZA"/>
        </w:rPr>
        <w:t xml:space="preserve">` 7500 </w:t>
      </w:r>
      <w:r w:rsidRPr="008F14AD">
        <w:rPr>
          <w:rFonts w:ascii="GHEA Grapalat" w:hAnsi="GHEA Grapalat"/>
          <w:sz w:val="22"/>
          <w:szCs w:val="22"/>
        </w:rPr>
        <w:t>դրամ</w:t>
      </w:r>
      <w:r w:rsidRPr="008F14AD">
        <w:rPr>
          <w:rFonts w:ascii="GHEA Grapalat" w:hAnsi="GHEA Grapalat"/>
          <w:sz w:val="22"/>
          <w:szCs w:val="22"/>
          <w:lang w:val="af-ZA"/>
        </w:rPr>
        <w:t>:</w:t>
      </w:r>
    </w:p>
    <w:p w:rsidR="00526E78" w:rsidRPr="008F14AD" w:rsidRDefault="00526E78" w:rsidP="00526E78">
      <w:pPr>
        <w:tabs>
          <w:tab w:val="left" w:pos="851"/>
        </w:tabs>
        <w:spacing w:line="360" w:lineRule="auto"/>
        <w:ind w:firstLine="567"/>
        <w:jc w:val="both"/>
        <w:rPr>
          <w:rFonts w:ascii="GHEA Grapalat" w:hAnsi="GHEA Grapalat"/>
          <w:sz w:val="22"/>
          <w:szCs w:val="22"/>
          <w:lang w:val="af-ZA"/>
        </w:rPr>
      </w:pPr>
      <w:r w:rsidRPr="008F14AD">
        <w:rPr>
          <w:rFonts w:ascii="GHEA Grapalat" w:hAnsi="GHEA Grapalat"/>
          <w:sz w:val="22"/>
          <w:szCs w:val="22"/>
          <w:lang w:val="af-ZA"/>
        </w:rPr>
        <w:t>2021 թվականի ապրիլի 28-ին ՀՀ Ազգային Ժողովի կող</w:t>
      </w:r>
      <w:r w:rsidRPr="008F14AD">
        <w:rPr>
          <w:rFonts w:ascii="GHEA Grapalat" w:hAnsi="GHEA Grapalat"/>
          <w:sz w:val="22"/>
          <w:szCs w:val="22"/>
          <w:lang w:val="af-ZA"/>
        </w:rPr>
        <w:softHyphen/>
      </w:r>
      <w:r w:rsidRPr="008F14AD">
        <w:rPr>
          <w:rFonts w:ascii="GHEA Grapalat" w:hAnsi="GHEA Grapalat"/>
          <w:sz w:val="22"/>
          <w:szCs w:val="22"/>
          <w:lang w:val="af-ZA"/>
        </w:rPr>
        <w:softHyphen/>
      </w:r>
      <w:r w:rsidRPr="008F14AD">
        <w:rPr>
          <w:rFonts w:ascii="GHEA Grapalat" w:hAnsi="GHEA Grapalat"/>
          <w:sz w:val="22"/>
          <w:szCs w:val="22"/>
          <w:lang w:val="af-ZA"/>
        </w:rPr>
        <w:softHyphen/>
        <w:t>մից ընդունված` Հայաս</w:t>
      </w:r>
      <w:r w:rsidRPr="008F14AD">
        <w:rPr>
          <w:rFonts w:ascii="GHEA Grapalat" w:hAnsi="GHEA Grapalat"/>
          <w:sz w:val="22"/>
          <w:szCs w:val="22"/>
          <w:lang w:val="af-ZA"/>
        </w:rPr>
        <w:softHyphen/>
      </w:r>
      <w:r w:rsidRPr="008F14AD">
        <w:rPr>
          <w:rFonts w:ascii="GHEA Grapalat" w:hAnsi="GHEA Grapalat"/>
          <w:sz w:val="22"/>
          <w:szCs w:val="22"/>
          <w:lang w:val="af-ZA"/>
        </w:rPr>
        <w:softHyphen/>
      </w:r>
      <w:r w:rsidRPr="008F14AD">
        <w:rPr>
          <w:rFonts w:ascii="GHEA Grapalat" w:hAnsi="GHEA Grapalat"/>
          <w:sz w:val="22"/>
          <w:szCs w:val="22"/>
          <w:lang w:val="af-ZA"/>
        </w:rPr>
        <w:softHyphen/>
      </w:r>
      <w:r w:rsidRPr="008F14AD">
        <w:rPr>
          <w:rFonts w:ascii="GHEA Grapalat" w:hAnsi="GHEA Grapalat"/>
          <w:sz w:val="22"/>
          <w:szCs w:val="22"/>
          <w:lang w:val="af-ZA"/>
        </w:rPr>
        <w:softHyphen/>
      </w:r>
      <w:r w:rsidRPr="008F14AD">
        <w:rPr>
          <w:rFonts w:ascii="GHEA Grapalat" w:hAnsi="GHEA Grapalat"/>
          <w:sz w:val="22"/>
          <w:szCs w:val="22"/>
          <w:lang w:val="af-ZA"/>
        </w:rPr>
        <w:softHyphen/>
        <w:t>տանի Հանրապետության հարկային օրենսգրքում փոփոխություն կատարելու մասին» ՀՕ-180-Ն ՀՀ օրենքով (ուժի մեջ է մտել 2021 թվականի մայիսի 16-ից) հանվել է ճանա</w:t>
      </w:r>
      <w:r w:rsidRPr="008F14AD">
        <w:rPr>
          <w:rFonts w:ascii="GHEA Grapalat" w:hAnsi="GHEA Grapalat"/>
          <w:sz w:val="22"/>
          <w:szCs w:val="22"/>
          <w:lang w:val="af-ZA"/>
        </w:rPr>
        <w:softHyphen/>
        <w:t>պար</w:t>
      </w:r>
      <w:r w:rsidRPr="008F14AD">
        <w:rPr>
          <w:rFonts w:ascii="GHEA Grapalat" w:hAnsi="GHEA Grapalat"/>
          <w:sz w:val="22"/>
          <w:szCs w:val="22"/>
          <w:lang w:val="af-ZA"/>
        </w:rPr>
        <w:softHyphen/>
        <w:t>հային հարկից ազատման արտոնությունն Իրանի Իսլամական Հանրապետության տարածքում գրանցված բեռնատար տրանսպորտային միջոցներով Հայաստանի Հան</w:t>
      </w:r>
      <w:r w:rsidRPr="008F14AD">
        <w:rPr>
          <w:rFonts w:ascii="GHEA Grapalat" w:hAnsi="GHEA Grapalat"/>
          <w:sz w:val="22"/>
          <w:szCs w:val="22"/>
          <w:lang w:val="af-ZA"/>
        </w:rPr>
        <w:softHyphen/>
        <w:t>րա</w:t>
      </w:r>
      <w:r w:rsidRPr="008F14AD">
        <w:rPr>
          <w:rFonts w:ascii="GHEA Grapalat" w:hAnsi="GHEA Grapalat"/>
          <w:sz w:val="22"/>
          <w:szCs w:val="22"/>
          <w:lang w:val="af-ZA"/>
        </w:rPr>
        <w:softHyphen/>
        <w:t>պե</w:t>
      </w:r>
      <w:r w:rsidRPr="008F14AD">
        <w:rPr>
          <w:rFonts w:ascii="GHEA Grapalat" w:hAnsi="GHEA Grapalat"/>
          <w:sz w:val="22"/>
          <w:szCs w:val="22"/>
          <w:lang w:val="af-ZA"/>
        </w:rPr>
        <w:softHyphen/>
        <w:t>տություն մուտք գործելու դեպքում, եթե նշյալ տրանսպորտային միջոցները Հայաս</w:t>
      </w:r>
      <w:r w:rsidRPr="008F14AD">
        <w:rPr>
          <w:rFonts w:ascii="GHEA Grapalat" w:hAnsi="GHEA Grapalat"/>
          <w:sz w:val="22"/>
          <w:szCs w:val="22"/>
          <w:lang w:val="af-ZA"/>
        </w:rPr>
        <w:softHyphen/>
        <w:t>տանի Հանրապետություն մուտքի ամբողջ ժամանակահատվածում գտնվելու են Հայաս</w:t>
      </w:r>
      <w:r w:rsidRPr="008F14AD">
        <w:rPr>
          <w:rFonts w:ascii="GHEA Grapalat" w:hAnsi="GHEA Grapalat"/>
          <w:sz w:val="22"/>
          <w:szCs w:val="22"/>
          <w:lang w:val="af-ZA"/>
        </w:rPr>
        <w:softHyphen/>
        <w:t xml:space="preserve">տանի Հանրապետության և Իրանի Իսլամական </w:t>
      </w:r>
      <w:r w:rsidRPr="008F14AD">
        <w:rPr>
          <w:rFonts w:ascii="GHEA Grapalat" w:hAnsi="GHEA Grapalat"/>
          <w:sz w:val="22"/>
          <w:szCs w:val="22"/>
          <w:lang w:val="af-ZA"/>
        </w:rPr>
        <w:lastRenderedPageBreak/>
        <w:t>Հանրապետության սահմանից առա</w:t>
      </w:r>
      <w:r w:rsidRPr="008F14AD">
        <w:rPr>
          <w:rFonts w:ascii="GHEA Grapalat" w:hAnsi="GHEA Grapalat"/>
          <w:sz w:val="22"/>
          <w:szCs w:val="22"/>
          <w:lang w:val="af-ZA"/>
        </w:rPr>
        <w:softHyphen/>
        <w:t>վե</w:t>
      </w:r>
      <w:r w:rsidRPr="008F14AD">
        <w:rPr>
          <w:rFonts w:ascii="GHEA Grapalat" w:hAnsi="GHEA Grapalat"/>
          <w:sz w:val="22"/>
          <w:szCs w:val="22"/>
          <w:lang w:val="af-ZA"/>
        </w:rPr>
        <w:softHyphen/>
        <w:t>լա</w:t>
      </w:r>
      <w:r w:rsidRPr="008F14AD">
        <w:rPr>
          <w:rFonts w:ascii="GHEA Grapalat" w:hAnsi="GHEA Grapalat"/>
          <w:sz w:val="22"/>
          <w:szCs w:val="22"/>
          <w:lang w:val="af-ZA"/>
        </w:rPr>
        <w:softHyphen/>
        <w:t>գույնը մեկ կիլոմետր հեռավորության վրա՝ մաքսային հսկողության ներքո գտնվող տարածք</w:t>
      </w:r>
      <w:r w:rsidRPr="008F14AD">
        <w:rPr>
          <w:rFonts w:ascii="GHEA Grapalat" w:hAnsi="GHEA Grapalat"/>
          <w:sz w:val="22"/>
          <w:szCs w:val="22"/>
          <w:lang w:val="af-ZA"/>
        </w:rPr>
        <w:softHyphen/>
        <w:t>ներում:</w:t>
      </w:r>
    </w:p>
    <w:p w:rsidR="00526E78" w:rsidRPr="008F14AD" w:rsidRDefault="00526E78" w:rsidP="00526E78">
      <w:pPr>
        <w:tabs>
          <w:tab w:val="left" w:pos="851"/>
        </w:tabs>
        <w:spacing w:line="360" w:lineRule="auto"/>
        <w:ind w:firstLine="567"/>
        <w:jc w:val="both"/>
        <w:rPr>
          <w:rFonts w:ascii="GHEA Grapalat" w:hAnsi="GHEA Grapalat"/>
          <w:sz w:val="22"/>
          <w:szCs w:val="22"/>
          <w:lang w:val="af-ZA"/>
        </w:rPr>
      </w:pPr>
      <w:r w:rsidRPr="008F14AD">
        <w:rPr>
          <w:rFonts w:ascii="GHEA Grapalat" w:hAnsi="GHEA Grapalat"/>
          <w:sz w:val="22"/>
          <w:szCs w:val="22"/>
          <w:lang w:val="af-ZA"/>
        </w:rPr>
        <w:t xml:space="preserve">Հաշվետու ժամանակահատվածում հարկերի </w:t>
      </w:r>
      <w:r w:rsidRPr="008F14AD">
        <w:rPr>
          <w:rFonts w:ascii="GHEA Grapalat" w:hAnsi="GHEA Grapalat"/>
          <w:i/>
          <w:sz w:val="22"/>
          <w:szCs w:val="22"/>
          <w:lang w:val="af-ZA"/>
        </w:rPr>
        <w:t>անցումային գերավճարից մարված հարկային պարտավորությունների</w:t>
      </w:r>
      <w:r w:rsidRPr="008F14AD">
        <w:rPr>
          <w:rFonts w:ascii="GHEA Grapalat" w:hAnsi="GHEA Grapalat"/>
          <w:sz w:val="22"/>
          <w:szCs w:val="22"/>
          <w:lang w:val="af-ZA"/>
        </w:rPr>
        <w:t xml:space="preserve"> գումարը կազմել է շուրջ 4.1 մլրդ դրամ` նախորդ տարվա տարվա առաջին կիսամյակի 193.6 մլն դրամի դիմաց:</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2021 թվականի առաջին կիսամյակում ՀՀ պետական բյուջե են մուտքագրվել</w:t>
      </w:r>
      <w:r w:rsidRPr="008F14AD">
        <w:rPr>
          <w:rFonts w:ascii="GHEA Grapalat" w:hAnsi="GHEA Grapalat" w:cs="GHEA Grapalat"/>
          <w:sz w:val="22"/>
          <w:szCs w:val="22"/>
        </w:rPr>
        <w:t xml:space="preserve"> 16.8</w:t>
      </w:r>
      <w:r w:rsidRPr="008F14AD">
        <w:rPr>
          <w:rFonts w:ascii="GHEA Grapalat" w:hAnsi="GHEA Grapalat" w:cs="GHEA Grapalat"/>
          <w:sz w:val="22"/>
          <w:szCs w:val="22"/>
          <w:lang w:val="hy-AM"/>
        </w:rPr>
        <w:t xml:space="preserve"> մլրդ դրամ </w:t>
      </w:r>
      <w:r w:rsidRPr="008F14AD">
        <w:rPr>
          <w:rFonts w:ascii="GHEA Grapalat" w:hAnsi="GHEA Grapalat" w:cs="GHEA Grapalat"/>
          <w:i/>
          <w:sz w:val="22"/>
          <w:szCs w:val="22"/>
          <w:lang w:val="hy-AM"/>
        </w:rPr>
        <w:t>պետական տուրքեր`</w:t>
      </w:r>
      <w:r w:rsidRPr="008F14AD">
        <w:rPr>
          <w:rFonts w:ascii="GHEA Grapalat" w:hAnsi="GHEA Grapalat" w:cs="GHEA Grapalat"/>
          <w:sz w:val="22"/>
          <w:szCs w:val="22"/>
          <w:lang w:val="hy-AM"/>
        </w:rPr>
        <w:t xml:space="preserve"> կազմելով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ամյակային ծրագրի </w:t>
      </w:r>
      <w:r w:rsidRPr="008F14AD">
        <w:rPr>
          <w:rFonts w:ascii="GHEA Grapalat" w:hAnsi="GHEA Grapalat" w:cs="GHEA Grapalat"/>
          <w:sz w:val="22"/>
          <w:szCs w:val="22"/>
        </w:rPr>
        <w:t>86.3</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ը: Շեղումը հիմնականում պայմանավորված է օրենքով սահմանված այլ ծառայությունների և գործողությունների, պետական գրանցման և լիցենզավորման ենթակա գործունեություն իրականացնելու նպատակով լիցենզիաներ, արտոնագրեր (թույլտվություններ) տալու համար սահմանված պետական տուրքերի կատարողականով: Նախորդ տարվա առաջին կիսամյակի համեմատ պետական տուրքի գծով մուտքերն աճել են 12.4%</w:t>
      </w:r>
      <w:r w:rsidRPr="008F14AD">
        <w:rPr>
          <w:rFonts w:ascii="GHEA Grapalat" w:hAnsi="GHEA Grapalat" w:cs="GHEA Grapalat"/>
          <w:sz w:val="22"/>
          <w:szCs w:val="22"/>
          <w:lang w:val="hy-AM"/>
        </w:rPr>
        <w:noBreakHyphen/>
        <w:t xml:space="preserve">ով կամ 1.9 մլրդ դրամով: Աճը հիմնականում ձևավորվել է հյուպատոսական ծառայությունների կամ գործողությունների ու օրենքով սահմանված այլ ծառայությունների և գործողությունների համար գանձվող տուրքերի աճի ու լիցենզավորման ենթակա գործունեություն իրականացնելու նպատակով լիցենզիաներ, արտոնագրեր (թույլտվություններ) տալու համար գանձվող տուրքերի նվազման արդյունքում: </w:t>
      </w:r>
    </w:p>
    <w:p w:rsidR="00526E78" w:rsidRPr="008F14AD" w:rsidRDefault="00526E78" w:rsidP="00526E78">
      <w:pPr>
        <w:autoSpaceDE w:val="0"/>
        <w:autoSpaceDN w:val="0"/>
        <w:adjustRightInd w:val="0"/>
        <w:spacing w:line="360" w:lineRule="auto"/>
        <w:ind w:firstLine="567"/>
        <w:jc w:val="both"/>
        <w:rPr>
          <w:rFonts w:ascii="GHEA Grapalat" w:hAnsi="GHEA Grapalat" w:cs="Calibri"/>
          <w:bCs/>
          <w:sz w:val="22"/>
          <w:szCs w:val="22"/>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w:t>
      </w:r>
      <w:r w:rsidRPr="008F14AD">
        <w:rPr>
          <w:rFonts w:ascii="GHEA Grapalat" w:hAnsi="GHEA Grapalat" w:cs="GHEA Grapalat"/>
          <w:sz w:val="22"/>
          <w:szCs w:val="22"/>
          <w:lang w:val="hy-AM"/>
        </w:rPr>
        <w:t xml:space="preserve"> համար պետական բյուջե է վճարվել </w:t>
      </w:r>
      <w:r w:rsidRPr="008F14AD">
        <w:rPr>
          <w:rFonts w:ascii="GHEA Grapalat" w:hAnsi="GHEA Grapalat" w:cs="GHEA Grapalat"/>
          <w:sz w:val="22"/>
          <w:szCs w:val="22"/>
        </w:rPr>
        <w:t>շուրջ 1.2</w:t>
      </w:r>
      <w:r w:rsidRPr="008F14AD">
        <w:rPr>
          <w:rFonts w:ascii="GHEA Grapalat" w:hAnsi="GHEA Grapalat" w:cs="GHEA Grapalat"/>
          <w:sz w:val="22"/>
          <w:szCs w:val="22"/>
          <w:lang w:val="hy-AM"/>
        </w:rPr>
        <w:t xml:space="preserve"> մլ</w:t>
      </w:r>
      <w:r w:rsidRPr="008F14AD">
        <w:rPr>
          <w:rFonts w:ascii="GHEA Grapalat" w:hAnsi="GHEA Grapalat" w:cs="GHEA Grapalat"/>
          <w:sz w:val="22"/>
          <w:szCs w:val="22"/>
        </w:rPr>
        <w:t>րդ</w:t>
      </w:r>
      <w:r w:rsidRPr="008F14AD">
        <w:rPr>
          <w:rFonts w:ascii="GHEA Grapalat" w:hAnsi="GHEA Grapalat" w:cs="GHEA Grapalat"/>
          <w:sz w:val="22"/>
          <w:szCs w:val="22"/>
          <w:lang w:val="hy-AM"/>
        </w:rPr>
        <w:t xml:space="preserve"> դրամ` </w:t>
      </w:r>
      <w:r w:rsidRPr="008F14AD">
        <w:rPr>
          <w:rFonts w:ascii="GHEA Grapalat" w:hAnsi="GHEA Grapalat" w:cs="GHEA Grapalat"/>
          <w:sz w:val="22"/>
          <w:szCs w:val="22"/>
        </w:rPr>
        <w:t>9.5</w:t>
      </w:r>
      <w:r w:rsidRPr="008F14AD">
        <w:rPr>
          <w:rFonts w:ascii="GHEA Grapalat" w:hAnsi="GHEA Grapalat" w:cs="GHEA Grapalat"/>
          <w:sz w:val="22"/>
          <w:szCs w:val="22"/>
          <w:lang w:val="hy-AM"/>
        </w:rPr>
        <w:t>%-ով (</w:t>
      </w:r>
      <w:r w:rsidRPr="008F14AD">
        <w:rPr>
          <w:rFonts w:ascii="GHEA Grapalat" w:hAnsi="GHEA Grapalat" w:cs="GHEA Grapalat"/>
          <w:sz w:val="22"/>
          <w:szCs w:val="22"/>
        </w:rPr>
        <w:t>101.1</w:t>
      </w:r>
      <w:r w:rsidRPr="008F14AD">
        <w:rPr>
          <w:rFonts w:ascii="GHEA Grapalat" w:hAnsi="GHEA Grapalat" w:cs="GHEA Grapalat"/>
          <w:sz w:val="22"/>
          <w:szCs w:val="22"/>
          <w:lang w:val="hy-AM"/>
        </w:rPr>
        <w:t xml:space="preserve"> մլն դրամով)</w:t>
      </w:r>
      <w:r w:rsidRPr="008F14AD">
        <w:rPr>
          <w:rFonts w:ascii="GHEA Grapalat" w:hAnsi="GHEA Grapalat" w:cs="Calibri"/>
          <w:sz w:val="22"/>
          <w:szCs w:val="22"/>
        </w:rPr>
        <w:t xml:space="preserve"> գերազանցելով կանխատեսված և 29.5%</w:t>
      </w:r>
      <w:r w:rsidRPr="008F14AD">
        <w:rPr>
          <w:rFonts w:ascii="GHEA Grapalat" w:hAnsi="GHEA Grapalat" w:cs="Calibri"/>
          <w:sz w:val="22"/>
          <w:szCs w:val="22"/>
        </w:rPr>
        <w:noBreakHyphen/>
        <w:t>ով (264.2 մլն դրամով)՝ նախորդ տարվա</w:t>
      </w:r>
      <w:r w:rsidR="00CD0A4B" w:rsidRPr="008F14AD">
        <w:rPr>
          <w:rFonts w:ascii="GHEA Grapalat" w:hAnsi="GHEA Grapalat" w:cs="Calibri"/>
          <w:sz w:val="22"/>
          <w:szCs w:val="22"/>
        </w:rPr>
        <w:t xml:space="preserve"> առաջին կիսամյակի</w:t>
      </w:r>
      <w:r w:rsidRPr="008F14AD">
        <w:rPr>
          <w:rFonts w:ascii="GHEA Grapalat" w:hAnsi="GHEA Grapalat" w:cs="Calibri"/>
          <w:sz w:val="22"/>
          <w:szCs w:val="22"/>
        </w:rPr>
        <w:t xml:space="preserve"> փաստացի ցուցանիշները: Նշված գումարից 63.6</w:t>
      </w:r>
      <w:r w:rsidRPr="008F14AD">
        <w:rPr>
          <w:rFonts w:ascii="GHEA Grapalat" w:hAnsi="GHEA Grapalat" w:cs="Calibri"/>
          <w:bCs/>
          <w:sz w:val="22"/>
          <w:szCs w:val="22"/>
        </w:rPr>
        <w:t xml:space="preserve"> մլն դրամը կազմել են պետական կառավարման մարմինների կողմից վճարված և պետական բյուջեից փոխհատուցված գումարները, որոնք 50.8%-ով կամ 65.6 մլն դրամով զիջել են նախորդ տարվա</w:t>
      </w:r>
      <w:r w:rsidR="00CD0A4B" w:rsidRPr="008F14AD">
        <w:rPr>
          <w:rFonts w:ascii="GHEA Grapalat" w:hAnsi="GHEA Grapalat" w:cs="Calibri"/>
          <w:bCs/>
          <w:sz w:val="22"/>
          <w:szCs w:val="22"/>
        </w:rPr>
        <w:t xml:space="preserve"> համապատասխան</w:t>
      </w:r>
      <w:r w:rsidRPr="008F14AD">
        <w:rPr>
          <w:rFonts w:ascii="GHEA Grapalat" w:hAnsi="GHEA Grapalat" w:cs="Calibri"/>
          <w:bCs/>
          <w:sz w:val="22"/>
          <w:szCs w:val="22"/>
        </w:rPr>
        <w:t xml:space="preserve"> ցուցանիշը: </w:t>
      </w:r>
    </w:p>
    <w:p w:rsidR="00526E78" w:rsidRPr="008F14AD" w:rsidRDefault="00526E78" w:rsidP="00526E78">
      <w:pPr>
        <w:autoSpaceDE w:val="0"/>
        <w:autoSpaceDN w:val="0"/>
        <w:adjustRightInd w:val="0"/>
        <w:spacing w:line="360" w:lineRule="auto"/>
        <w:ind w:firstLine="567"/>
        <w:jc w:val="both"/>
        <w:rPr>
          <w:rFonts w:ascii="GHEA Grapalat" w:hAnsi="GHEA Grapalat" w:cs="Calibri"/>
          <w:bCs/>
          <w:sz w:val="22"/>
          <w:szCs w:val="22"/>
        </w:rPr>
      </w:pPr>
      <w:r w:rsidRPr="008F14AD">
        <w:rPr>
          <w:rFonts w:ascii="GHEA Grapalat" w:hAnsi="GHEA Grapalat" w:cs="Calibri"/>
          <w:bCs/>
          <w:sz w:val="22"/>
          <w:szCs w:val="22"/>
        </w:rPr>
        <w:t>2021 թվականի ապրիլի 19-ին ՀՀ Ազգային Ժողովի կող</w:t>
      </w:r>
      <w:r w:rsidRPr="008F14AD">
        <w:rPr>
          <w:rFonts w:ascii="GHEA Grapalat" w:hAnsi="GHEA Grapalat" w:cs="Calibri"/>
          <w:bCs/>
          <w:sz w:val="22"/>
          <w:szCs w:val="22"/>
        </w:rPr>
        <w:softHyphen/>
      </w:r>
      <w:r w:rsidRPr="008F14AD">
        <w:rPr>
          <w:rFonts w:ascii="GHEA Grapalat" w:hAnsi="GHEA Grapalat" w:cs="Calibri"/>
          <w:bCs/>
          <w:sz w:val="22"/>
          <w:szCs w:val="22"/>
        </w:rPr>
        <w:softHyphen/>
      </w:r>
      <w:r w:rsidRPr="008F14AD">
        <w:rPr>
          <w:rFonts w:ascii="GHEA Grapalat" w:hAnsi="GHEA Grapalat" w:cs="Calibri"/>
          <w:bCs/>
          <w:sz w:val="22"/>
          <w:szCs w:val="22"/>
        </w:rPr>
        <w:softHyphen/>
        <w:t>մից ընդունված` «Պետա</w:t>
      </w:r>
      <w:r w:rsidRPr="008F14AD">
        <w:rPr>
          <w:rFonts w:ascii="GHEA Grapalat" w:hAnsi="GHEA Grapalat" w:cs="Calibri"/>
          <w:bCs/>
          <w:sz w:val="22"/>
          <w:szCs w:val="22"/>
        </w:rPr>
        <w:softHyphen/>
        <w:t>կան տուրքի մասին» ՀՀ օրենքում փոփոխություններ և լրացումներ կատա</w:t>
      </w:r>
      <w:r w:rsidRPr="008F14AD">
        <w:rPr>
          <w:rFonts w:ascii="GHEA Grapalat" w:hAnsi="GHEA Grapalat" w:cs="Calibri"/>
          <w:bCs/>
          <w:sz w:val="22"/>
          <w:szCs w:val="22"/>
        </w:rPr>
        <w:softHyphen/>
        <w:t>րելու մասին» ՀՕ-177-Ն ՀՀ օրեն</w:t>
      </w:r>
      <w:r w:rsidRPr="008F14AD">
        <w:rPr>
          <w:rFonts w:ascii="GHEA Grapalat" w:hAnsi="GHEA Grapalat" w:cs="Calibri"/>
          <w:bCs/>
          <w:sz w:val="22"/>
          <w:szCs w:val="22"/>
        </w:rPr>
        <w:softHyphen/>
        <w:t>քով (ուժի մեջ է մտել 2021 թվականի մայիսի 9-ից) փոփո</w:t>
      </w:r>
      <w:r w:rsidRPr="008F14AD">
        <w:rPr>
          <w:rFonts w:ascii="GHEA Grapalat" w:hAnsi="GHEA Grapalat" w:cs="Calibri"/>
          <w:bCs/>
          <w:sz w:val="22"/>
          <w:szCs w:val="22"/>
        </w:rPr>
        <w:softHyphen/>
      </w:r>
      <w:r w:rsidRPr="008F14AD">
        <w:rPr>
          <w:rFonts w:ascii="GHEA Grapalat" w:hAnsi="GHEA Grapalat" w:cs="Calibri"/>
          <w:bCs/>
          <w:sz w:val="22"/>
          <w:szCs w:val="22"/>
        </w:rPr>
        <w:softHyphen/>
        <w:t>խու</w:t>
      </w:r>
      <w:r w:rsidRPr="008F14AD">
        <w:rPr>
          <w:rFonts w:ascii="GHEA Grapalat" w:hAnsi="GHEA Grapalat" w:cs="Calibri"/>
          <w:bCs/>
          <w:sz w:val="22"/>
          <w:szCs w:val="22"/>
        </w:rPr>
        <w:softHyphen/>
        <w:t>թյուններ են կատարվել դատարան տրվող հայցադիմումների, դիմումների, դատա</w:t>
      </w:r>
      <w:r w:rsidRPr="008F14AD">
        <w:rPr>
          <w:rFonts w:ascii="GHEA Grapalat" w:hAnsi="GHEA Grapalat" w:cs="Calibri"/>
          <w:bCs/>
          <w:sz w:val="22"/>
          <w:szCs w:val="22"/>
        </w:rPr>
        <w:softHyphen/>
        <w:t>րանի դատական ակտերի դեմ վերաքննիչ և վճռաբեկ բողոքների համար պետա</w:t>
      </w:r>
      <w:r w:rsidRPr="008F14AD">
        <w:rPr>
          <w:rFonts w:ascii="GHEA Grapalat" w:hAnsi="GHEA Grapalat" w:cs="Calibri"/>
          <w:bCs/>
          <w:sz w:val="22"/>
          <w:szCs w:val="22"/>
        </w:rPr>
        <w:softHyphen/>
        <w:t>կան տուրքի կար</w:t>
      </w:r>
      <w:r w:rsidRPr="008F14AD">
        <w:rPr>
          <w:rFonts w:ascii="GHEA Grapalat" w:hAnsi="GHEA Grapalat" w:cs="Calibri"/>
          <w:bCs/>
          <w:sz w:val="22"/>
          <w:szCs w:val="22"/>
        </w:rPr>
        <w:softHyphen/>
        <w:t>գա</w:t>
      </w:r>
      <w:r w:rsidRPr="008F14AD">
        <w:rPr>
          <w:rFonts w:ascii="GHEA Grapalat" w:hAnsi="GHEA Grapalat" w:cs="Calibri"/>
          <w:bCs/>
          <w:sz w:val="22"/>
          <w:szCs w:val="22"/>
        </w:rPr>
        <w:softHyphen/>
        <w:t>վո</w:t>
      </w:r>
      <w:r w:rsidRPr="008F14AD">
        <w:rPr>
          <w:rFonts w:ascii="GHEA Grapalat" w:hAnsi="GHEA Grapalat" w:cs="Calibri"/>
          <w:bCs/>
          <w:sz w:val="22"/>
          <w:szCs w:val="22"/>
        </w:rPr>
        <w:softHyphen/>
        <w:t>րում</w:t>
      </w:r>
      <w:r w:rsidRPr="008F14AD">
        <w:rPr>
          <w:rFonts w:ascii="GHEA Grapalat" w:hAnsi="GHEA Grapalat" w:cs="Calibri"/>
          <w:bCs/>
          <w:sz w:val="22"/>
          <w:szCs w:val="22"/>
        </w:rPr>
        <w:softHyphen/>
        <w:t>նե</w:t>
      </w:r>
      <w:r w:rsidRPr="008F14AD">
        <w:rPr>
          <w:rFonts w:ascii="GHEA Grapalat" w:hAnsi="GHEA Grapalat" w:cs="Calibri"/>
          <w:bCs/>
          <w:sz w:val="22"/>
          <w:szCs w:val="22"/>
        </w:rPr>
        <w:softHyphen/>
        <w:t>րում: Մաս</w:t>
      </w:r>
      <w:r w:rsidRPr="008F14AD">
        <w:rPr>
          <w:rFonts w:ascii="GHEA Grapalat" w:hAnsi="GHEA Grapalat" w:cs="Calibri"/>
          <w:bCs/>
          <w:sz w:val="22"/>
          <w:szCs w:val="22"/>
        </w:rPr>
        <w:softHyphen/>
        <w:t>նա</w:t>
      </w:r>
      <w:r w:rsidRPr="008F14AD">
        <w:rPr>
          <w:rFonts w:ascii="GHEA Grapalat" w:hAnsi="GHEA Grapalat" w:cs="Calibri"/>
          <w:bCs/>
          <w:sz w:val="22"/>
          <w:szCs w:val="22"/>
        </w:rPr>
        <w:softHyphen/>
        <w:t>վո</w:t>
      </w:r>
      <w:r w:rsidRPr="008F14AD">
        <w:rPr>
          <w:rFonts w:ascii="GHEA Grapalat" w:hAnsi="GHEA Grapalat" w:cs="Calibri"/>
          <w:bCs/>
          <w:sz w:val="22"/>
          <w:szCs w:val="22"/>
        </w:rPr>
        <w:softHyphen/>
        <w:t>րապես, վերա</w:t>
      </w:r>
      <w:r w:rsidRPr="008F14AD">
        <w:rPr>
          <w:rFonts w:ascii="GHEA Grapalat" w:hAnsi="GHEA Grapalat" w:cs="Calibri"/>
          <w:bCs/>
          <w:sz w:val="22"/>
          <w:szCs w:val="22"/>
        </w:rPr>
        <w:softHyphen/>
        <w:t>նայվել և հիմ</w:t>
      </w:r>
      <w:r w:rsidRPr="008F14AD">
        <w:rPr>
          <w:rFonts w:ascii="GHEA Grapalat" w:hAnsi="GHEA Grapalat" w:cs="Calibri"/>
          <w:bCs/>
          <w:sz w:val="22"/>
          <w:szCs w:val="22"/>
        </w:rPr>
        <w:softHyphen/>
        <w:t>նա</w:t>
      </w:r>
      <w:r w:rsidRPr="008F14AD">
        <w:rPr>
          <w:rFonts w:ascii="GHEA Grapalat" w:hAnsi="GHEA Grapalat" w:cs="Calibri"/>
          <w:bCs/>
          <w:sz w:val="22"/>
          <w:szCs w:val="22"/>
        </w:rPr>
        <w:softHyphen/>
        <w:t>կա</w:t>
      </w:r>
      <w:r w:rsidRPr="008F14AD">
        <w:rPr>
          <w:rFonts w:ascii="GHEA Grapalat" w:hAnsi="GHEA Grapalat" w:cs="Calibri"/>
          <w:bCs/>
          <w:sz w:val="22"/>
          <w:szCs w:val="22"/>
        </w:rPr>
        <w:softHyphen/>
        <w:t>նում բարձրացվել են դատա</w:t>
      </w:r>
      <w:r w:rsidRPr="008F14AD">
        <w:rPr>
          <w:rFonts w:ascii="GHEA Grapalat" w:hAnsi="GHEA Grapalat" w:cs="Calibri"/>
          <w:bCs/>
          <w:sz w:val="22"/>
          <w:szCs w:val="22"/>
        </w:rPr>
        <w:softHyphen/>
        <w:t>րան</w:t>
      </w:r>
      <w:r w:rsidRPr="008F14AD">
        <w:rPr>
          <w:rFonts w:ascii="GHEA Grapalat" w:hAnsi="GHEA Grapalat" w:cs="Calibri"/>
          <w:bCs/>
          <w:sz w:val="22"/>
          <w:szCs w:val="22"/>
        </w:rPr>
        <w:softHyphen/>
        <w:t>ներ տրվող հայ</w:t>
      </w:r>
      <w:r w:rsidRPr="008F14AD">
        <w:rPr>
          <w:rFonts w:ascii="GHEA Grapalat" w:hAnsi="GHEA Grapalat" w:cs="Calibri"/>
          <w:bCs/>
          <w:sz w:val="22"/>
          <w:szCs w:val="22"/>
        </w:rPr>
        <w:softHyphen/>
        <w:t>ցա</w:t>
      </w:r>
      <w:r w:rsidRPr="008F14AD">
        <w:rPr>
          <w:rFonts w:ascii="GHEA Grapalat" w:hAnsi="GHEA Grapalat" w:cs="Calibri"/>
          <w:bCs/>
          <w:sz w:val="22"/>
          <w:szCs w:val="22"/>
        </w:rPr>
        <w:softHyphen/>
        <w:t>դի</w:t>
      </w:r>
      <w:r w:rsidRPr="008F14AD">
        <w:rPr>
          <w:rFonts w:ascii="GHEA Grapalat" w:hAnsi="GHEA Grapalat" w:cs="Calibri"/>
          <w:bCs/>
          <w:sz w:val="22"/>
          <w:szCs w:val="22"/>
        </w:rPr>
        <w:softHyphen/>
        <w:t>մում</w:t>
      </w:r>
      <w:r w:rsidRPr="008F14AD">
        <w:rPr>
          <w:rFonts w:ascii="GHEA Grapalat" w:hAnsi="GHEA Grapalat" w:cs="Calibri"/>
          <w:bCs/>
          <w:sz w:val="22"/>
          <w:szCs w:val="22"/>
        </w:rPr>
        <w:softHyphen/>
      </w:r>
      <w:r w:rsidRPr="008F14AD">
        <w:rPr>
          <w:rFonts w:ascii="GHEA Grapalat" w:hAnsi="GHEA Grapalat" w:cs="Calibri"/>
          <w:bCs/>
          <w:sz w:val="22"/>
          <w:szCs w:val="22"/>
        </w:rPr>
        <w:softHyphen/>
        <w:t>ների, դիմում</w:t>
      </w:r>
      <w:r w:rsidRPr="008F14AD">
        <w:rPr>
          <w:rFonts w:ascii="GHEA Grapalat" w:hAnsi="GHEA Grapalat" w:cs="Calibri"/>
          <w:bCs/>
          <w:sz w:val="22"/>
          <w:szCs w:val="22"/>
        </w:rPr>
        <w:softHyphen/>
        <w:t>ների, դատա</w:t>
      </w:r>
      <w:r w:rsidRPr="008F14AD">
        <w:rPr>
          <w:rFonts w:ascii="GHEA Grapalat" w:hAnsi="GHEA Grapalat" w:cs="Calibri"/>
          <w:bCs/>
          <w:sz w:val="22"/>
          <w:szCs w:val="22"/>
        </w:rPr>
        <w:softHyphen/>
        <w:t>րանի դատա</w:t>
      </w:r>
      <w:r w:rsidRPr="008F14AD">
        <w:rPr>
          <w:rFonts w:ascii="GHEA Grapalat" w:hAnsi="GHEA Grapalat" w:cs="Calibri"/>
          <w:bCs/>
          <w:sz w:val="22"/>
          <w:szCs w:val="22"/>
        </w:rPr>
        <w:softHyphen/>
        <w:t>կան ակտերի դեմ վերա</w:t>
      </w:r>
      <w:r w:rsidRPr="008F14AD">
        <w:rPr>
          <w:rFonts w:ascii="GHEA Grapalat" w:hAnsi="GHEA Grapalat" w:cs="Calibri"/>
          <w:bCs/>
          <w:sz w:val="22"/>
          <w:szCs w:val="22"/>
        </w:rPr>
        <w:softHyphen/>
        <w:t>քննիչ և վճռա</w:t>
      </w:r>
      <w:r w:rsidRPr="008F14AD">
        <w:rPr>
          <w:rFonts w:ascii="GHEA Grapalat" w:hAnsi="GHEA Grapalat" w:cs="Calibri"/>
          <w:bCs/>
          <w:sz w:val="22"/>
          <w:szCs w:val="22"/>
        </w:rPr>
        <w:softHyphen/>
        <w:t>բեկ բողոք</w:t>
      </w:r>
      <w:r w:rsidRPr="008F14AD">
        <w:rPr>
          <w:rFonts w:ascii="GHEA Grapalat" w:hAnsi="GHEA Grapalat" w:cs="Calibri"/>
          <w:bCs/>
          <w:sz w:val="22"/>
          <w:szCs w:val="22"/>
        </w:rPr>
        <w:softHyphen/>
      </w:r>
      <w:r w:rsidRPr="008F14AD">
        <w:rPr>
          <w:rFonts w:ascii="GHEA Grapalat" w:hAnsi="GHEA Grapalat" w:cs="Calibri"/>
          <w:bCs/>
          <w:sz w:val="22"/>
          <w:szCs w:val="22"/>
        </w:rPr>
        <w:softHyphen/>
        <w:t>ների ներ</w:t>
      </w:r>
      <w:r w:rsidRPr="008F14AD">
        <w:rPr>
          <w:rFonts w:ascii="GHEA Grapalat" w:hAnsi="GHEA Grapalat" w:cs="Calibri"/>
          <w:bCs/>
          <w:sz w:val="22"/>
          <w:szCs w:val="22"/>
        </w:rPr>
        <w:softHyphen/>
        <w:t>կայաց</w:t>
      </w:r>
      <w:r w:rsidRPr="008F14AD">
        <w:rPr>
          <w:rFonts w:ascii="GHEA Grapalat" w:hAnsi="GHEA Grapalat" w:cs="Calibri"/>
          <w:bCs/>
          <w:sz w:val="22"/>
          <w:szCs w:val="22"/>
        </w:rPr>
        <w:softHyphen/>
        <w:t>ման համար գործող օրենսդրությամբ սահ</w:t>
      </w:r>
      <w:r w:rsidRPr="008F14AD">
        <w:rPr>
          <w:rFonts w:ascii="GHEA Grapalat" w:hAnsi="GHEA Grapalat" w:cs="Calibri"/>
          <w:bCs/>
          <w:sz w:val="22"/>
          <w:szCs w:val="22"/>
        </w:rPr>
        <w:softHyphen/>
        <w:t>ման</w:t>
      </w:r>
      <w:r w:rsidRPr="008F14AD">
        <w:rPr>
          <w:rFonts w:ascii="GHEA Grapalat" w:hAnsi="GHEA Grapalat" w:cs="Calibri"/>
          <w:bCs/>
          <w:sz w:val="22"/>
          <w:szCs w:val="22"/>
        </w:rPr>
        <w:softHyphen/>
        <w:t>ված պետա</w:t>
      </w:r>
      <w:r w:rsidRPr="008F14AD">
        <w:rPr>
          <w:rFonts w:ascii="GHEA Grapalat" w:hAnsi="GHEA Grapalat" w:cs="Calibri"/>
          <w:bCs/>
          <w:sz w:val="22"/>
          <w:szCs w:val="22"/>
        </w:rPr>
        <w:softHyphen/>
        <w:t>կան տուրքի դրույ</w:t>
      </w:r>
      <w:r w:rsidRPr="008F14AD">
        <w:rPr>
          <w:rFonts w:ascii="GHEA Grapalat" w:hAnsi="GHEA Grapalat" w:cs="Calibri"/>
          <w:bCs/>
          <w:sz w:val="22"/>
          <w:szCs w:val="22"/>
        </w:rPr>
        <w:softHyphen/>
      </w:r>
      <w:r w:rsidRPr="008F14AD">
        <w:rPr>
          <w:rFonts w:ascii="GHEA Grapalat" w:hAnsi="GHEA Grapalat" w:cs="Calibri"/>
          <w:bCs/>
          <w:sz w:val="22"/>
          <w:szCs w:val="22"/>
        </w:rPr>
        <w:softHyphen/>
        <w:t>քաչափերը, միաժամանակ սահմանվել են պետա</w:t>
      </w:r>
      <w:r w:rsidRPr="008F14AD">
        <w:rPr>
          <w:rFonts w:ascii="GHEA Grapalat" w:hAnsi="GHEA Grapalat" w:cs="Calibri"/>
          <w:bCs/>
          <w:sz w:val="22"/>
          <w:szCs w:val="22"/>
        </w:rPr>
        <w:softHyphen/>
      </w:r>
      <w:r w:rsidRPr="008F14AD">
        <w:rPr>
          <w:rFonts w:ascii="GHEA Grapalat" w:hAnsi="GHEA Grapalat" w:cs="Calibri"/>
          <w:bCs/>
          <w:sz w:val="22"/>
          <w:szCs w:val="22"/>
        </w:rPr>
        <w:softHyphen/>
        <w:t>կան տուրքի գծով նոր արտո</w:t>
      </w:r>
      <w:r w:rsidRPr="008F14AD">
        <w:rPr>
          <w:rFonts w:ascii="GHEA Grapalat" w:hAnsi="GHEA Grapalat" w:cs="Calibri"/>
          <w:bCs/>
          <w:sz w:val="22"/>
          <w:szCs w:val="22"/>
        </w:rPr>
        <w:softHyphen/>
        <w:t>նու</w:t>
      </w:r>
      <w:r w:rsidRPr="008F14AD">
        <w:rPr>
          <w:rFonts w:ascii="GHEA Grapalat" w:hAnsi="GHEA Grapalat" w:cs="Calibri"/>
          <w:bCs/>
          <w:sz w:val="22"/>
          <w:szCs w:val="22"/>
        </w:rPr>
        <w:softHyphen/>
        <w:t>թյուն</w:t>
      </w:r>
      <w:r w:rsidRPr="008F14AD">
        <w:rPr>
          <w:rFonts w:ascii="GHEA Grapalat" w:hAnsi="GHEA Grapalat" w:cs="Calibri"/>
          <w:bCs/>
          <w:sz w:val="22"/>
          <w:szCs w:val="22"/>
        </w:rPr>
        <w:softHyphen/>
        <w:t>ներ:</w:t>
      </w:r>
    </w:p>
    <w:p w:rsidR="00526E78" w:rsidRPr="008F14AD" w:rsidRDefault="00526E78" w:rsidP="00526E78">
      <w:pPr>
        <w:autoSpaceDE w:val="0"/>
        <w:autoSpaceDN w:val="0"/>
        <w:adjustRightInd w:val="0"/>
        <w:spacing w:line="360" w:lineRule="auto"/>
        <w:ind w:firstLine="567"/>
        <w:jc w:val="both"/>
        <w:rPr>
          <w:rFonts w:ascii="GHEA Grapalat" w:hAnsi="GHEA Grapalat" w:cs="Calibri"/>
          <w:sz w:val="22"/>
          <w:szCs w:val="22"/>
        </w:rPr>
      </w:pPr>
      <w:r w:rsidRPr="008F14AD">
        <w:rPr>
          <w:rFonts w:ascii="GHEA Grapalat" w:hAnsi="GHEA Grapalat" w:cs="Calibri"/>
          <w:i/>
          <w:sz w:val="22"/>
          <w:szCs w:val="22"/>
        </w:rPr>
        <w:lastRenderedPageBreak/>
        <w:t>Հայաստանի Հանրապետության քաղաքացիություն ստանալու և Հայաստանի Հանրապետության քաղաքացիության փոփոխման</w:t>
      </w:r>
      <w:r w:rsidRPr="008F14AD">
        <w:rPr>
          <w:rFonts w:ascii="GHEA Grapalat" w:hAnsi="GHEA Grapalat" w:cs="Calibri"/>
          <w:sz w:val="22"/>
          <w:szCs w:val="22"/>
        </w:rPr>
        <w:t xml:space="preserve"> համար վճարվող տուրքերը կազմել են շուրջ 34.3</w:t>
      </w:r>
      <w:r w:rsidRPr="008F14AD">
        <w:rPr>
          <w:rFonts w:ascii="Courier New" w:hAnsi="Courier New" w:cs="Courier New"/>
          <w:sz w:val="22"/>
          <w:szCs w:val="22"/>
        </w:rPr>
        <w:t> </w:t>
      </w:r>
      <w:r w:rsidRPr="008F14AD">
        <w:rPr>
          <w:rFonts w:ascii="GHEA Grapalat" w:hAnsi="GHEA Grapalat" w:cs="Calibri"/>
          <w:sz w:val="22"/>
          <w:szCs w:val="22"/>
        </w:rPr>
        <w:t>մլն</w:t>
      </w:r>
      <w:r w:rsidRPr="008F14AD">
        <w:rPr>
          <w:rFonts w:ascii="Courier New" w:hAnsi="Courier New" w:cs="Courier New"/>
          <w:sz w:val="22"/>
          <w:szCs w:val="22"/>
        </w:rPr>
        <w:t> </w:t>
      </w:r>
      <w:r w:rsidRPr="008F14AD">
        <w:rPr>
          <w:rFonts w:ascii="GHEA Grapalat" w:hAnsi="GHEA Grapalat" w:cs="Calibri"/>
          <w:sz w:val="22"/>
          <w:szCs w:val="22"/>
        </w:rPr>
        <w:t xml:space="preserve">դրամ՝ 46.8%-ով (30.2 մլն դրամով) զիջելով կանխատեսված ցուցանիշը: </w:t>
      </w:r>
      <w:r w:rsidRPr="008F14AD">
        <w:rPr>
          <w:rFonts w:ascii="GHEA Grapalat" w:hAnsi="GHEA Grapalat" w:cs="Calibri"/>
          <w:sz w:val="22"/>
          <w:szCs w:val="22"/>
          <w:lang w:val="hy-AM"/>
        </w:rPr>
        <w:t xml:space="preserve">Նախորդ տարվա առաջին կիսամյակի համեմատ </w:t>
      </w:r>
      <w:r w:rsidRPr="008F14AD">
        <w:rPr>
          <w:rFonts w:ascii="GHEA Grapalat" w:hAnsi="GHEA Grapalat" w:cs="Calibri"/>
          <w:sz w:val="22"/>
          <w:szCs w:val="22"/>
        </w:rPr>
        <w:t xml:space="preserve">նշված </w:t>
      </w:r>
      <w:r w:rsidR="00476DD4" w:rsidRPr="008F14AD">
        <w:rPr>
          <w:rFonts w:ascii="GHEA Grapalat" w:hAnsi="GHEA Grapalat" w:cs="Calibri"/>
          <w:sz w:val="22"/>
          <w:szCs w:val="22"/>
          <w:lang w:val="hy-AM"/>
        </w:rPr>
        <w:t>տուրքեր</w:t>
      </w:r>
      <w:r w:rsidR="00476DD4" w:rsidRPr="008F14AD">
        <w:rPr>
          <w:rFonts w:ascii="GHEA Grapalat" w:hAnsi="GHEA Grapalat" w:cs="Calibri"/>
          <w:sz w:val="22"/>
          <w:szCs w:val="22"/>
        </w:rPr>
        <w:t>ը մնացել են գրեթե անփոփոխ</w:t>
      </w:r>
      <w:r w:rsidRPr="008F14AD">
        <w:rPr>
          <w:rFonts w:ascii="GHEA Grapalat" w:hAnsi="GHEA Grapalat" w:cs="Calibri"/>
          <w:sz w:val="22"/>
          <w:szCs w:val="22"/>
        </w:rPr>
        <w:t>:</w:t>
      </w:r>
    </w:p>
    <w:p w:rsidR="00526E78" w:rsidRPr="008F14AD" w:rsidRDefault="00526E78" w:rsidP="00526E78">
      <w:pPr>
        <w:autoSpaceDE w:val="0"/>
        <w:autoSpaceDN w:val="0"/>
        <w:adjustRightInd w:val="0"/>
        <w:spacing w:line="360" w:lineRule="auto"/>
        <w:ind w:firstLine="567"/>
        <w:jc w:val="both"/>
        <w:rPr>
          <w:rFonts w:ascii="GHEA Grapalat" w:hAnsi="GHEA Grapalat" w:cs="Calibri"/>
          <w:sz w:val="22"/>
          <w:szCs w:val="22"/>
        </w:rPr>
      </w:pPr>
      <w:r w:rsidRPr="008F14AD">
        <w:rPr>
          <w:rFonts w:ascii="GHEA Grapalat" w:hAnsi="GHEA Grapalat" w:cs="GHEA Grapalat"/>
          <w:i/>
          <w:sz w:val="22"/>
          <w:szCs w:val="22"/>
          <w:lang w:val="hy-AM"/>
        </w:rPr>
        <w:t>Հյուպատոսական</w:t>
      </w:r>
      <w:r w:rsidRPr="008F14AD">
        <w:rPr>
          <w:rFonts w:ascii="GHEA Grapalat" w:hAnsi="GHEA Grapalat" w:cs="Calibri"/>
          <w:i/>
          <w:sz w:val="22"/>
          <w:szCs w:val="22"/>
        </w:rPr>
        <w:t xml:space="preserve"> ծառայությունների կամ գործողությունների</w:t>
      </w:r>
      <w:r w:rsidRPr="008F14AD">
        <w:rPr>
          <w:rFonts w:ascii="GHEA Grapalat" w:hAnsi="GHEA Grapalat" w:cs="Calibri"/>
          <w:sz w:val="22"/>
          <w:szCs w:val="22"/>
        </w:rPr>
        <w:t xml:space="preserve"> դիմաց պետական բյուջե է վճարվել շուրջ 1.7 մլրդ դրամ՝ 2 անգամ (840.5 մլն դրամով) գերազանցելով առաջին կիսամյակի կանխատեսված ցուցանիշը և 2.5 անգամ (1 մլրդ դրամով)՝ նախորդ տարվա նույն ժամանակահատվածի փաստացի մուտքերը:</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Calibri"/>
          <w:sz w:val="22"/>
          <w:szCs w:val="22"/>
        </w:rPr>
        <w:t xml:space="preserve">Պետական տուրքերի 14%-ը բյուջե է վճարվել </w:t>
      </w:r>
      <w:r w:rsidRPr="008F14AD">
        <w:rPr>
          <w:rFonts w:ascii="GHEA Grapalat" w:hAnsi="GHEA Grapalat" w:cs="Calibri"/>
          <w:i/>
          <w:sz w:val="22"/>
          <w:szCs w:val="22"/>
        </w:rPr>
        <w:t>պետական գրանցումների</w:t>
      </w:r>
      <w:r w:rsidRPr="008F14AD">
        <w:rPr>
          <w:rFonts w:ascii="GHEA Grapalat" w:hAnsi="GHEA Grapalat" w:cs="Calibri"/>
          <w:sz w:val="22"/>
          <w:szCs w:val="22"/>
        </w:rPr>
        <w:t xml:space="preserve"> համար` կազմելով ավելի քան 2.3</w:t>
      </w:r>
      <w:r w:rsidRPr="008F14AD">
        <w:rPr>
          <w:rFonts w:ascii="Courier New" w:hAnsi="Courier New" w:cs="Courier New"/>
          <w:sz w:val="22"/>
          <w:szCs w:val="22"/>
        </w:rPr>
        <w:t> </w:t>
      </w:r>
      <w:r w:rsidRPr="008F14AD">
        <w:rPr>
          <w:rFonts w:ascii="GHEA Grapalat" w:hAnsi="GHEA Grapalat" w:cs="Calibri"/>
          <w:sz w:val="22"/>
          <w:szCs w:val="22"/>
        </w:rPr>
        <w:t xml:space="preserve">մլրդ </w:t>
      </w:r>
      <w:r w:rsidRPr="008F14AD">
        <w:rPr>
          <w:rFonts w:ascii="GHEA Grapalat" w:hAnsi="GHEA Grapalat" w:cs="GHEA Grapalat"/>
          <w:sz w:val="22"/>
          <w:szCs w:val="22"/>
        </w:rPr>
        <w:t>դրամ, որը 20.8%-ով (616.5 մլն դրամով) զիջել է ծրագրային ցուցանիշը: Վերջինս հիմնականում պայմանավորված է 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ինչպես նաև կորցրած պետական համարանիշը վերականգնելու</w:t>
      </w:r>
      <w:r w:rsidR="00BE1C2F" w:rsidRPr="008F14AD">
        <w:rPr>
          <w:rFonts w:ascii="GHEA Grapalat" w:hAnsi="GHEA Grapalat" w:cs="GHEA Grapalat"/>
          <w:sz w:val="22"/>
          <w:szCs w:val="22"/>
        </w:rPr>
        <w:t xml:space="preserve"> համար</w:t>
      </w:r>
      <w:r w:rsidRPr="008F14AD">
        <w:rPr>
          <w:rFonts w:ascii="GHEA Grapalat" w:hAnsi="GHEA Grapalat" w:cs="GHEA Grapalat"/>
          <w:sz w:val="22"/>
          <w:szCs w:val="22"/>
        </w:rPr>
        <w:t>, լիցենզառուներին տրանսպորտային միջոցների պարտադիր տեխնիկական զննության համապատասխան նմուշի փաստաթուղթ տրամադրելու</w:t>
      </w:r>
      <w:r w:rsidR="00BE1C2F" w:rsidRPr="008F14AD">
        <w:rPr>
          <w:rFonts w:ascii="GHEA Grapalat" w:hAnsi="GHEA Grapalat" w:cs="GHEA Grapalat"/>
          <w:sz w:val="22"/>
          <w:szCs w:val="22"/>
        </w:rPr>
        <w:t xml:space="preserve"> համար</w:t>
      </w:r>
      <w:r w:rsidRPr="008F14AD">
        <w:rPr>
          <w:rFonts w:ascii="GHEA Grapalat" w:hAnsi="GHEA Grapalat" w:cs="GHEA Grapalat"/>
          <w:sz w:val="22"/>
          <w:szCs w:val="22"/>
        </w:rPr>
        <w:t xml:space="preserve"> և ավտոմոբիլի, մոտոտրանսպորտային միջոցի, տրիցիկլի, քվադրիցիկլի, կցորդի (կիսակցորդի) հաշվառման վկայագիր տալու համար բյուջե մուտքագրված տուրքերի կատարողականով, որոնք կազմել են համապատասխանաբար 847.8 մլն դրամ, 358.5 մլն դրամ և 434.9 մլն դրամ՝ 29.4%-ով (353 մլն դրամով), 34.8%-ով (191.5 մլն դրամով) և 27.5%</w:t>
      </w:r>
      <w:r w:rsidRPr="008F14AD">
        <w:rPr>
          <w:rFonts w:ascii="GHEA Grapalat" w:hAnsi="GHEA Grapalat" w:cs="GHEA Grapalat"/>
          <w:sz w:val="22"/>
          <w:szCs w:val="22"/>
        </w:rPr>
        <w:noBreakHyphen/>
        <w:t>ով (165.1 մլն դրամով) զիջելով կանխատեսված ցուցանիշը: Նախորդ տարվա առաջին կիսամյակի համեմատ պետական գրանցումների համար գանձված տուրքերն աճել են 12.1%-ով կամ 252.8 մլն դրամով՝ հիմնականում պայմանավորված գույքի նկատմամբ իրավունքների պետական գրանցում կատարելու և ավտոմոբիլի հաշվառման համարանիշ (բացառությամբ տարանցիկ և ժամանակավոր համարանիշի) տալու, գյուղատնտեսական ինքնագնաց մեքենայի գրանցման, պետական համարանիշ տալու, ինչպես նաև կորցրած պետական համարանիշը վերականգնելու համար</w:t>
      </w:r>
      <w:r w:rsidRPr="008F14AD">
        <w:rPr>
          <w:rFonts w:ascii="GHEA Grapalat" w:hAnsi="GHEA Grapalat" w:cs="Calibri"/>
          <w:sz w:val="22"/>
          <w:szCs w:val="22"/>
        </w:rPr>
        <w:t xml:space="preserve"> </w:t>
      </w:r>
      <w:r w:rsidRPr="008F14AD">
        <w:rPr>
          <w:rFonts w:ascii="GHEA Grapalat" w:hAnsi="GHEA Grapalat" w:cs="GHEA Grapalat"/>
          <w:sz w:val="22"/>
          <w:szCs w:val="22"/>
        </w:rPr>
        <w:t xml:space="preserve">մուտքագրված տուրքերի համապատասխանաբար 27.5% (119 մլն դրամ) և 13.7% (102.3 մլն դրամ) աճով: </w:t>
      </w:r>
      <w:r w:rsidRPr="008F14AD">
        <w:rPr>
          <w:rFonts w:ascii="GHEA Grapalat" w:hAnsi="GHEA Grapalat" w:cs="Calibri"/>
          <w:sz w:val="22"/>
          <w:szCs w:val="22"/>
        </w:rPr>
        <w:t>Մուտքերի վրա որոշակի դրական ազդեցություն կարող էր ունենալ 2021 թվականի հունվարի 19-ին ՀՀ Ազգային Ժողովի կող</w:t>
      </w:r>
      <w:r w:rsidRPr="008F14AD">
        <w:rPr>
          <w:rFonts w:ascii="GHEA Grapalat" w:hAnsi="GHEA Grapalat" w:cs="Calibri"/>
          <w:sz w:val="22"/>
          <w:szCs w:val="22"/>
        </w:rPr>
        <w:softHyphen/>
      </w:r>
      <w:r w:rsidRPr="008F14AD">
        <w:rPr>
          <w:rFonts w:ascii="GHEA Grapalat" w:hAnsi="GHEA Grapalat" w:cs="Calibri"/>
          <w:sz w:val="22"/>
          <w:szCs w:val="22"/>
        </w:rPr>
        <w:softHyphen/>
      </w:r>
      <w:r w:rsidRPr="008F14AD">
        <w:rPr>
          <w:rFonts w:ascii="GHEA Grapalat" w:hAnsi="GHEA Grapalat" w:cs="Calibri"/>
          <w:sz w:val="22"/>
          <w:szCs w:val="22"/>
        </w:rPr>
        <w:softHyphen/>
        <w:t>մից «Պետա</w:t>
      </w:r>
      <w:r w:rsidRPr="008F14AD">
        <w:rPr>
          <w:rFonts w:ascii="GHEA Grapalat" w:hAnsi="GHEA Grapalat" w:cs="Calibri"/>
          <w:sz w:val="22"/>
          <w:szCs w:val="22"/>
        </w:rPr>
        <w:softHyphen/>
      </w:r>
      <w:r w:rsidRPr="008F14AD">
        <w:rPr>
          <w:rFonts w:ascii="GHEA Grapalat" w:hAnsi="GHEA Grapalat" w:cs="Calibri"/>
          <w:sz w:val="22"/>
          <w:szCs w:val="22"/>
        </w:rPr>
        <w:softHyphen/>
        <w:t>կան տուրքի մասին» ՀՀ օրենքում լրացում կատա</w:t>
      </w:r>
      <w:r w:rsidRPr="008F14AD">
        <w:rPr>
          <w:rFonts w:ascii="GHEA Grapalat" w:hAnsi="GHEA Grapalat" w:cs="Calibri"/>
          <w:sz w:val="22"/>
          <w:szCs w:val="22"/>
        </w:rPr>
        <w:softHyphen/>
        <w:t>րելու մասին» ՀՕ-20-Ն օրեն</w:t>
      </w:r>
      <w:r w:rsidRPr="008F14AD">
        <w:rPr>
          <w:rFonts w:ascii="GHEA Grapalat" w:hAnsi="GHEA Grapalat" w:cs="Calibri"/>
          <w:sz w:val="22"/>
          <w:szCs w:val="22"/>
        </w:rPr>
        <w:softHyphen/>
        <w:t>քի ընդունումը (ուժի մեջ է մտել 2021 թվականի փետրվարի 20-ից), որով սահմանվել է պետական տուրք սանի</w:t>
      </w:r>
      <w:r w:rsidRPr="008F14AD">
        <w:rPr>
          <w:rFonts w:ascii="GHEA Grapalat" w:hAnsi="GHEA Grapalat" w:cs="Calibri"/>
          <w:sz w:val="22"/>
          <w:szCs w:val="22"/>
        </w:rPr>
        <w:softHyphen/>
        <w:t>տա</w:t>
      </w:r>
      <w:r w:rsidRPr="008F14AD">
        <w:rPr>
          <w:rFonts w:ascii="GHEA Grapalat" w:hAnsi="GHEA Grapalat" w:cs="Calibri"/>
          <w:sz w:val="22"/>
          <w:szCs w:val="22"/>
        </w:rPr>
        <w:softHyphen/>
        <w:t>րա</w:t>
      </w:r>
      <w:r w:rsidRPr="008F14AD">
        <w:rPr>
          <w:rFonts w:ascii="GHEA Grapalat" w:hAnsi="GHEA Grapalat" w:cs="Calibri"/>
          <w:sz w:val="22"/>
          <w:szCs w:val="22"/>
        </w:rPr>
        <w:softHyphen/>
        <w:t>հա</w:t>
      </w:r>
      <w:r w:rsidRPr="008F14AD">
        <w:rPr>
          <w:rFonts w:ascii="GHEA Grapalat" w:hAnsi="GHEA Grapalat" w:cs="Calibri"/>
          <w:sz w:val="22"/>
          <w:szCs w:val="22"/>
        </w:rPr>
        <w:softHyphen/>
        <w:t>մա</w:t>
      </w:r>
      <w:r w:rsidRPr="008F14AD">
        <w:rPr>
          <w:rFonts w:ascii="GHEA Grapalat" w:hAnsi="GHEA Grapalat" w:cs="Calibri"/>
          <w:sz w:val="22"/>
          <w:szCs w:val="22"/>
        </w:rPr>
        <w:softHyphen/>
        <w:t>ճա</w:t>
      </w:r>
      <w:r w:rsidRPr="008F14AD">
        <w:rPr>
          <w:rFonts w:ascii="GHEA Grapalat" w:hAnsi="GHEA Grapalat" w:cs="Calibri"/>
          <w:sz w:val="22"/>
          <w:szCs w:val="22"/>
        </w:rPr>
        <w:softHyphen/>
        <w:t>րա</w:t>
      </w:r>
      <w:r w:rsidRPr="008F14AD">
        <w:rPr>
          <w:rFonts w:ascii="GHEA Grapalat" w:hAnsi="GHEA Grapalat" w:cs="Calibri"/>
          <w:sz w:val="22"/>
          <w:szCs w:val="22"/>
        </w:rPr>
        <w:softHyphen/>
        <w:t>կա</w:t>
      </w:r>
      <w:r w:rsidRPr="008F14AD">
        <w:rPr>
          <w:rFonts w:ascii="GHEA Grapalat" w:hAnsi="GHEA Grapalat" w:cs="Calibri"/>
          <w:sz w:val="22"/>
          <w:szCs w:val="22"/>
        </w:rPr>
        <w:softHyphen/>
        <w:t>յին հսկողության ենթակա ապրանքների պետական գրանցման համար՝ բազային տուրքի 10-ապա</w:t>
      </w:r>
      <w:r w:rsidRPr="008F14AD">
        <w:rPr>
          <w:rFonts w:ascii="GHEA Grapalat" w:hAnsi="GHEA Grapalat" w:cs="Calibri"/>
          <w:sz w:val="22"/>
          <w:szCs w:val="22"/>
        </w:rPr>
        <w:softHyphen/>
        <w:t>տիկի չափով:</w:t>
      </w:r>
    </w:p>
    <w:p w:rsidR="00526E78" w:rsidRPr="008F14AD" w:rsidRDefault="00526E78" w:rsidP="00526E78">
      <w:pPr>
        <w:autoSpaceDE w:val="0"/>
        <w:autoSpaceDN w:val="0"/>
        <w:adjustRightInd w:val="0"/>
        <w:spacing w:line="360" w:lineRule="auto"/>
        <w:ind w:firstLine="567"/>
        <w:jc w:val="both"/>
        <w:rPr>
          <w:rFonts w:ascii="GHEA Grapalat" w:hAnsi="GHEA Grapalat"/>
          <w:bCs/>
          <w:sz w:val="22"/>
          <w:szCs w:val="22"/>
          <w:lang w:val="hy-AM"/>
        </w:rPr>
      </w:pPr>
      <w:r w:rsidRPr="008F14AD">
        <w:rPr>
          <w:rFonts w:ascii="GHEA Grapalat" w:hAnsi="GHEA Grapalat" w:cs="Calibri"/>
          <w:sz w:val="22"/>
          <w:szCs w:val="22"/>
        </w:rPr>
        <w:t>2021 թվականի հունվարի 19-ին ՀՀ Ազգային Ժողովի կող</w:t>
      </w:r>
      <w:r w:rsidRPr="008F14AD">
        <w:rPr>
          <w:rFonts w:ascii="GHEA Grapalat" w:hAnsi="GHEA Grapalat" w:cs="Calibri"/>
          <w:sz w:val="22"/>
          <w:szCs w:val="22"/>
        </w:rPr>
        <w:softHyphen/>
      </w:r>
      <w:r w:rsidRPr="008F14AD">
        <w:rPr>
          <w:rFonts w:ascii="GHEA Grapalat" w:hAnsi="GHEA Grapalat" w:cs="Calibri"/>
          <w:sz w:val="22"/>
          <w:szCs w:val="22"/>
        </w:rPr>
        <w:softHyphen/>
      </w:r>
      <w:r w:rsidRPr="008F14AD">
        <w:rPr>
          <w:rFonts w:ascii="GHEA Grapalat" w:hAnsi="GHEA Grapalat" w:cs="Calibri"/>
          <w:sz w:val="22"/>
          <w:szCs w:val="22"/>
        </w:rPr>
        <w:softHyphen/>
        <w:t>մից ընդունված` «Պետա</w:t>
      </w:r>
      <w:r w:rsidRPr="008F14AD">
        <w:rPr>
          <w:rFonts w:ascii="GHEA Grapalat" w:hAnsi="GHEA Grapalat" w:cs="Calibri"/>
          <w:sz w:val="22"/>
          <w:szCs w:val="22"/>
        </w:rPr>
        <w:softHyphen/>
        <w:t>կան տուրքի մասին» ՀՀ օրենքում փոփոխություններ և լրացումներ կատա</w:t>
      </w:r>
      <w:r w:rsidRPr="008F14AD">
        <w:rPr>
          <w:rFonts w:ascii="GHEA Grapalat" w:hAnsi="GHEA Grapalat" w:cs="Calibri"/>
          <w:sz w:val="22"/>
          <w:szCs w:val="22"/>
        </w:rPr>
        <w:softHyphen/>
        <w:t>րելու մասին» ՀՕ-41-Ն օրեն</w:t>
      </w:r>
      <w:r w:rsidRPr="008F14AD">
        <w:rPr>
          <w:rFonts w:ascii="GHEA Grapalat" w:hAnsi="GHEA Grapalat" w:cs="Calibri"/>
          <w:sz w:val="22"/>
          <w:szCs w:val="22"/>
        </w:rPr>
        <w:softHyphen/>
        <w:t xml:space="preserve">քով (ուժի </w:t>
      </w:r>
      <w:r w:rsidRPr="008F14AD">
        <w:rPr>
          <w:rFonts w:ascii="GHEA Grapalat" w:hAnsi="GHEA Grapalat" w:cs="Calibri"/>
          <w:sz w:val="22"/>
          <w:szCs w:val="22"/>
        </w:rPr>
        <w:lastRenderedPageBreak/>
        <w:t>մեջ է մտել 2021 թվականի փետրվարի 26-ից) փոփո</w:t>
      </w:r>
      <w:r w:rsidRPr="008F14AD">
        <w:rPr>
          <w:rFonts w:ascii="GHEA Grapalat" w:hAnsi="GHEA Grapalat" w:cs="Calibri"/>
          <w:sz w:val="22"/>
          <w:szCs w:val="22"/>
        </w:rPr>
        <w:softHyphen/>
        <w:t>խու</w:t>
      </w:r>
      <w:r w:rsidRPr="008F14AD">
        <w:rPr>
          <w:rFonts w:ascii="GHEA Grapalat" w:hAnsi="GHEA Grapalat" w:cs="Calibri"/>
          <w:sz w:val="22"/>
          <w:szCs w:val="22"/>
        </w:rPr>
        <w:softHyphen/>
        <w:t>թյուններ են կատարվել պետական գրանցման համար պետական տուրքի կար</w:t>
      </w:r>
      <w:r w:rsidRPr="008F14AD">
        <w:rPr>
          <w:rFonts w:ascii="GHEA Grapalat" w:hAnsi="GHEA Grapalat" w:cs="Calibri"/>
          <w:sz w:val="22"/>
          <w:szCs w:val="22"/>
        </w:rPr>
        <w:softHyphen/>
        <w:t>գա</w:t>
      </w:r>
      <w:r w:rsidRPr="008F14AD">
        <w:rPr>
          <w:rFonts w:ascii="GHEA Grapalat" w:hAnsi="GHEA Grapalat" w:cs="Calibri"/>
          <w:sz w:val="22"/>
          <w:szCs w:val="22"/>
        </w:rPr>
        <w:softHyphen/>
        <w:t>վո</w:t>
      </w:r>
      <w:r w:rsidRPr="008F14AD">
        <w:rPr>
          <w:rFonts w:ascii="GHEA Grapalat" w:hAnsi="GHEA Grapalat" w:cs="Calibri"/>
          <w:sz w:val="22"/>
          <w:szCs w:val="22"/>
        </w:rPr>
        <w:softHyphen/>
        <w:t>րում</w:t>
      </w:r>
      <w:r w:rsidRPr="008F14AD">
        <w:rPr>
          <w:rFonts w:ascii="GHEA Grapalat" w:hAnsi="GHEA Grapalat" w:cs="Calibri"/>
          <w:sz w:val="22"/>
          <w:szCs w:val="22"/>
        </w:rPr>
        <w:softHyphen/>
        <w:t>նե</w:t>
      </w:r>
      <w:r w:rsidRPr="008F14AD">
        <w:rPr>
          <w:rFonts w:ascii="GHEA Grapalat" w:hAnsi="GHEA Grapalat" w:cs="Calibri"/>
          <w:sz w:val="22"/>
          <w:szCs w:val="22"/>
        </w:rPr>
        <w:softHyphen/>
        <w:t>րում: Մաս</w:t>
      </w:r>
      <w:r w:rsidRPr="008F14AD">
        <w:rPr>
          <w:rFonts w:ascii="GHEA Grapalat" w:hAnsi="GHEA Grapalat" w:cs="Calibri"/>
          <w:sz w:val="22"/>
          <w:szCs w:val="22"/>
        </w:rPr>
        <w:softHyphen/>
        <w:t>նա</w:t>
      </w:r>
      <w:r w:rsidRPr="008F14AD">
        <w:rPr>
          <w:rFonts w:ascii="GHEA Grapalat" w:hAnsi="GHEA Grapalat" w:cs="Calibri"/>
          <w:sz w:val="22"/>
          <w:szCs w:val="22"/>
        </w:rPr>
        <w:softHyphen/>
        <w:t>վո</w:t>
      </w:r>
      <w:r w:rsidRPr="008F14AD">
        <w:rPr>
          <w:rFonts w:ascii="GHEA Grapalat" w:hAnsi="GHEA Grapalat" w:cs="Calibri"/>
          <w:sz w:val="22"/>
          <w:szCs w:val="22"/>
        </w:rPr>
        <w:softHyphen/>
        <w:t>րա</w:t>
      </w:r>
      <w:r w:rsidRPr="008F14AD">
        <w:rPr>
          <w:rFonts w:ascii="GHEA Grapalat" w:hAnsi="GHEA Grapalat" w:cs="GHEA Mariam"/>
          <w:sz w:val="22"/>
          <w:szCs w:val="22"/>
          <w:lang w:val="hy-AM"/>
        </w:rPr>
        <w:t>պես`</w:t>
      </w:r>
    </w:p>
    <w:p w:rsidR="00526E78" w:rsidRPr="008F14AD" w:rsidRDefault="00526E78" w:rsidP="00526E78">
      <w:pPr>
        <w:pStyle w:val="ListParagraph"/>
        <w:numPr>
          <w:ilvl w:val="0"/>
          <w:numId w:val="18"/>
        </w:numPr>
        <w:tabs>
          <w:tab w:val="left" w:pos="851"/>
        </w:tabs>
        <w:spacing w:after="160" w:line="360" w:lineRule="auto"/>
        <w:ind w:left="0" w:firstLine="567"/>
        <w:jc w:val="both"/>
        <w:rPr>
          <w:rFonts w:ascii="GHEA Grapalat" w:hAnsi="GHEA Grapalat" w:cs="GHEA Mariam"/>
          <w:sz w:val="22"/>
          <w:szCs w:val="22"/>
          <w:lang w:val="hy-AM"/>
        </w:rPr>
      </w:pPr>
      <w:r w:rsidRPr="008F14AD">
        <w:rPr>
          <w:rFonts w:ascii="GHEA Grapalat" w:hAnsi="GHEA Grapalat" w:cs="GHEA Mariam"/>
          <w:sz w:val="22"/>
          <w:szCs w:val="22"/>
          <w:lang w:val="hy-AM"/>
        </w:rPr>
        <w:t>բազային տուրքի եռապատիկի չափով պետական տուրք է սահմանվել անհատ ձեռնարկատերերի պետական հաշվառման նպատակով միայն թղթային եղանակով դիմումի ընդունման համար՝ նախկինում անհատ ձեռնարկատերերի պետական հաշ</w:t>
      </w:r>
      <w:r w:rsidRPr="008F14AD">
        <w:rPr>
          <w:rFonts w:ascii="GHEA Grapalat" w:hAnsi="GHEA Grapalat" w:cs="GHEA Mariam"/>
          <w:sz w:val="22"/>
          <w:szCs w:val="22"/>
          <w:lang w:val="hy-AM"/>
        </w:rPr>
        <w:softHyphen/>
        <w:t>վառ</w:t>
      </w:r>
      <w:r w:rsidRPr="008F14AD">
        <w:rPr>
          <w:rFonts w:ascii="GHEA Grapalat" w:hAnsi="GHEA Grapalat" w:cs="GHEA Mariam"/>
          <w:sz w:val="22"/>
          <w:szCs w:val="22"/>
          <w:lang w:val="hy-AM"/>
        </w:rPr>
        <w:softHyphen/>
        <w:t>ման համար բազային տուրքի եռապատիկի չափով սահմանված պետական տուրքի փոխա</w:t>
      </w:r>
      <w:r w:rsidRPr="008F14AD">
        <w:rPr>
          <w:rFonts w:ascii="GHEA Grapalat" w:hAnsi="GHEA Grapalat" w:cs="GHEA Mariam"/>
          <w:sz w:val="22"/>
          <w:szCs w:val="22"/>
          <w:lang w:val="hy-AM"/>
        </w:rPr>
        <w:softHyphen/>
      </w:r>
      <w:r w:rsidRPr="008F14AD">
        <w:rPr>
          <w:rFonts w:ascii="GHEA Grapalat" w:hAnsi="GHEA Grapalat" w:cs="GHEA Mariam"/>
          <w:sz w:val="22"/>
          <w:szCs w:val="22"/>
          <w:lang w:val="hy-AM"/>
        </w:rPr>
        <w:softHyphen/>
        <w:t>րեն,</w:t>
      </w:r>
    </w:p>
    <w:p w:rsidR="00526E78" w:rsidRPr="008F14AD" w:rsidRDefault="00526E78" w:rsidP="00855C76">
      <w:pPr>
        <w:pStyle w:val="ListParagraph"/>
        <w:numPr>
          <w:ilvl w:val="0"/>
          <w:numId w:val="18"/>
        </w:numPr>
        <w:tabs>
          <w:tab w:val="left" w:pos="851"/>
        </w:tabs>
        <w:spacing w:line="360" w:lineRule="auto"/>
        <w:ind w:left="0" w:firstLine="567"/>
        <w:jc w:val="both"/>
        <w:rPr>
          <w:rFonts w:ascii="GHEA Grapalat" w:hAnsi="GHEA Grapalat" w:cs="GHEA Mariam"/>
          <w:sz w:val="22"/>
          <w:szCs w:val="22"/>
          <w:lang w:val="hy-AM"/>
        </w:rPr>
      </w:pPr>
      <w:r w:rsidRPr="008F14AD">
        <w:rPr>
          <w:rFonts w:ascii="GHEA Grapalat" w:hAnsi="GHEA Grapalat" w:cs="GHEA Mariam"/>
          <w:sz w:val="22"/>
          <w:szCs w:val="22"/>
          <w:lang w:val="hy-AM"/>
        </w:rPr>
        <w:t>վերանայվել են պետական գրանցման մի շարք դեպքերի համար պետական տուրք վճարելու կարգավորումները՝ միաժամանակ բարձրացնելով պետական գրանց</w:t>
      </w:r>
      <w:r w:rsidRPr="008F14AD">
        <w:rPr>
          <w:rFonts w:ascii="GHEA Grapalat" w:hAnsi="GHEA Grapalat" w:cs="GHEA Mariam"/>
          <w:sz w:val="22"/>
          <w:szCs w:val="22"/>
          <w:lang w:val="hy-AM"/>
        </w:rPr>
        <w:softHyphen/>
        <w:t>ման որոշ դեպքերի մասով պետական տուրքի դրույքաչափերը:</w:t>
      </w:r>
    </w:p>
    <w:p w:rsidR="00526E78" w:rsidRPr="008F14AD" w:rsidRDefault="00526E78" w:rsidP="008B3F6F">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rPr>
        <w:t>Մշակութային արժեքների արտահանման կամ ժամանակավոր արտահանման իրավունքի վկայագիր տրամադրելու</w:t>
      </w:r>
      <w:r w:rsidRPr="008F14AD">
        <w:rPr>
          <w:rFonts w:ascii="GHEA Grapalat" w:hAnsi="GHEA Grapalat" w:cs="GHEA Grapalat"/>
          <w:sz w:val="22"/>
          <w:szCs w:val="22"/>
        </w:rPr>
        <w:t xml:space="preserve"> դիմաց 2021 թվականի առաջին կիսամյակում պետական բյուջե է վճարվել 340 հազար դրամ, որը 36%-ով գերազանցել է կանխատեսված ցուցանիշը և 3.1 անգամ՝ նախորդ տարվա նույն ժամանակահատվածի փաստացի մուտքերը:</w:t>
      </w:r>
    </w:p>
    <w:p w:rsidR="00526E78" w:rsidRPr="008F14AD" w:rsidRDefault="00526E78" w:rsidP="00526E7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rPr>
        <w:t>Գյուտերի, օգտակար մոդելների, արդյունաբերական նմուշների, ապրանքային և սպասարկման նշանների, ապրանքների ծագման տե</w:t>
      </w:r>
      <w:r w:rsidRPr="008F14AD">
        <w:rPr>
          <w:rFonts w:ascii="GHEA Grapalat" w:hAnsi="GHEA Grapalat" w:cs="GHEA Grapalat"/>
          <w:i/>
          <w:sz w:val="22"/>
          <w:szCs w:val="22"/>
        </w:rPr>
        <w:softHyphen/>
        <w:t>ղա</w:t>
      </w:r>
      <w:r w:rsidRPr="008F14AD">
        <w:rPr>
          <w:rFonts w:ascii="GHEA Grapalat" w:hAnsi="GHEA Grapalat" w:cs="GHEA Grapalat"/>
          <w:i/>
          <w:sz w:val="22"/>
          <w:szCs w:val="22"/>
        </w:rPr>
        <w:softHyphen/>
        <w:t>նուն</w:t>
      </w:r>
      <w:r w:rsidRPr="008F14AD">
        <w:rPr>
          <w:rFonts w:ascii="GHEA Grapalat" w:hAnsi="GHEA Grapalat" w:cs="GHEA Grapalat"/>
          <w:i/>
          <w:sz w:val="22"/>
          <w:szCs w:val="22"/>
        </w:rPr>
        <w:softHyphen/>
        <w:t>ների, ֆիր</w:t>
      </w:r>
      <w:r w:rsidRPr="008F14AD">
        <w:rPr>
          <w:rFonts w:ascii="GHEA Grapalat" w:hAnsi="GHEA Grapalat" w:cs="GHEA Grapalat"/>
          <w:i/>
          <w:sz w:val="22"/>
          <w:szCs w:val="22"/>
        </w:rPr>
        <w:softHyphen/>
        <w:t>մա</w:t>
      </w:r>
      <w:r w:rsidRPr="008F14AD">
        <w:rPr>
          <w:rFonts w:ascii="GHEA Grapalat" w:hAnsi="GHEA Grapalat" w:cs="GHEA Grapalat"/>
          <w:i/>
          <w:sz w:val="22"/>
          <w:szCs w:val="22"/>
        </w:rPr>
        <w:softHyphen/>
        <w:t>յին անվանումնե</w:t>
      </w:r>
      <w:r w:rsidRPr="008F14AD">
        <w:rPr>
          <w:rFonts w:ascii="GHEA Grapalat" w:hAnsi="GHEA Grapalat" w:cs="GHEA Grapalat"/>
          <w:i/>
          <w:sz w:val="22"/>
          <w:szCs w:val="22"/>
        </w:rPr>
        <w:softHyphen/>
        <w:t>րի, ինտեգրալ միկրոսխեմաների տո</w:t>
      </w:r>
      <w:r w:rsidRPr="008F14AD">
        <w:rPr>
          <w:rFonts w:ascii="GHEA Grapalat" w:hAnsi="GHEA Grapalat" w:cs="GHEA Grapalat"/>
          <w:i/>
          <w:sz w:val="22"/>
          <w:szCs w:val="22"/>
        </w:rPr>
        <w:softHyphen/>
        <w:t>պո</w:t>
      </w:r>
      <w:r w:rsidRPr="008F14AD">
        <w:rPr>
          <w:rFonts w:ascii="GHEA Grapalat" w:hAnsi="GHEA Grapalat" w:cs="GHEA Grapalat"/>
          <w:i/>
          <w:sz w:val="22"/>
          <w:szCs w:val="22"/>
        </w:rPr>
        <w:softHyphen/>
        <w:t>լո</w:t>
      </w:r>
      <w:r w:rsidRPr="008F14AD">
        <w:rPr>
          <w:rFonts w:ascii="GHEA Grapalat" w:hAnsi="GHEA Grapalat" w:cs="GHEA Grapalat"/>
          <w:i/>
          <w:sz w:val="22"/>
          <w:szCs w:val="22"/>
        </w:rPr>
        <w:softHyphen/>
        <w:t>գիա</w:t>
      </w:r>
      <w:r w:rsidRPr="008F14AD">
        <w:rPr>
          <w:rFonts w:ascii="GHEA Grapalat" w:hAnsi="GHEA Grapalat" w:cs="GHEA Grapalat"/>
          <w:i/>
          <w:sz w:val="22"/>
          <w:szCs w:val="22"/>
        </w:rPr>
        <w:softHyphen/>
        <w:t>նե</w:t>
      </w:r>
      <w:r w:rsidRPr="008F14AD">
        <w:rPr>
          <w:rFonts w:ascii="GHEA Grapalat" w:hAnsi="GHEA Grapalat" w:cs="GHEA Grapalat"/>
          <w:i/>
          <w:sz w:val="22"/>
          <w:szCs w:val="22"/>
        </w:rPr>
        <w:softHyphen/>
        <w:t>րի իրավական պահպանության հետ կապված իրավաբանական նշանակություն ունեցող գործողությունների</w:t>
      </w:r>
      <w:r w:rsidRPr="008F14AD">
        <w:rPr>
          <w:rFonts w:ascii="GHEA Grapalat" w:hAnsi="GHEA Grapalat" w:cs="GHEA Grapalat"/>
          <w:sz w:val="22"/>
          <w:szCs w:val="22"/>
        </w:rPr>
        <w:t xml:space="preserve"> համար ՀՀ պետական բյուջե է վճարվել շուրջ 163.7 մլն դրամ պետական տուրք՝ 17.9%-ով (35.7 մլն դրամով) զիջելով կանխատեսված ցուցանիշը: Նախորդ տարվա առաջին կիսամյակի համեմատ նշված տուրքերն աճել են 11.4%</w:t>
      </w:r>
      <w:r w:rsidRPr="008F14AD">
        <w:rPr>
          <w:rFonts w:ascii="GHEA Grapalat" w:hAnsi="GHEA Grapalat" w:cs="GHEA Grapalat"/>
          <w:sz w:val="22"/>
          <w:szCs w:val="22"/>
        </w:rPr>
        <w:noBreakHyphen/>
        <w:t>ով կամ 16.8 մլն դրամով:</w:t>
      </w:r>
    </w:p>
    <w:p w:rsidR="00526E78" w:rsidRPr="008F14AD" w:rsidRDefault="00526E78" w:rsidP="00526E78">
      <w:pPr>
        <w:autoSpaceDE w:val="0"/>
        <w:autoSpaceDN w:val="0"/>
        <w:adjustRightInd w:val="0"/>
        <w:spacing w:line="360" w:lineRule="auto"/>
        <w:ind w:firstLine="567"/>
        <w:jc w:val="both"/>
        <w:rPr>
          <w:rFonts w:ascii="GHEA Grapalat" w:hAnsi="GHEA Grapalat" w:cs="Calibri"/>
          <w:sz w:val="22"/>
          <w:szCs w:val="22"/>
        </w:rPr>
      </w:pPr>
      <w:r w:rsidRPr="008F14AD">
        <w:rPr>
          <w:rFonts w:ascii="GHEA Grapalat" w:hAnsi="GHEA Grapalat" w:cs="GHEA Grapalat"/>
          <w:i/>
          <w:sz w:val="22"/>
          <w:szCs w:val="22"/>
          <w:lang w:val="hy-AM"/>
        </w:rPr>
        <w:t>Ֆիզիկական</w:t>
      </w:r>
      <w:r w:rsidRPr="008F14AD">
        <w:rPr>
          <w:rFonts w:ascii="GHEA Grapalat" w:hAnsi="GHEA Grapalat" w:cs="Calibri"/>
          <w:i/>
          <w:sz w:val="22"/>
          <w:szCs w:val="22"/>
        </w:rPr>
        <w:t xml:space="preserve"> անձանց տրվող իրավաբանական նշանակության փաստաթղթերի, որոշակի ծառայությունների կամ գործողությունների</w:t>
      </w:r>
      <w:r w:rsidRPr="008F14AD">
        <w:rPr>
          <w:rFonts w:ascii="GHEA Grapalat" w:hAnsi="GHEA Grapalat" w:cs="Calibri"/>
          <w:sz w:val="22"/>
          <w:szCs w:val="22"/>
        </w:rPr>
        <w:t xml:space="preserve"> համար 2021 թվականի առաջին կիսամյակում գանձվել է 986.8 մլն դրամ պետական տուրք՝ 8.4%</w:t>
      </w:r>
      <w:r w:rsidRPr="008F14AD">
        <w:rPr>
          <w:rFonts w:ascii="GHEA Grapalat" w:hAnsi="GHEA Grapalat" w:cs="Calibri"/>
          <w:sz w:val="22"/>
          <w:szCs w:val="22"/>
        </w:rPr>
        <w:noBreakHyphen/>
        <w:t xml:space="preserve">ով (90.1 մլն դրամով) զիջելով առաջին կիսամյակի կանխատեսված ցուցանիշը: </w:t>
      </w:r>
      <w:r w:rsidRPr="008F14AD">
        <w:rPr>
          <w:rFonts w:ascii="GHEA Grapalat" w:hAnsi="GHEA Grapalat" w:cs="GHEA Grapalat"/>
          <w:sz w:val="22"/>
          <w:szCs w:val="22"/>
        </w:rPr>
        <w:t>Նախորդ տարվա նույն ժամանակահատվածի համեմատ</w:t>
      </w:r>
      <w:r w:rsidRPr="008F14AD">
        <w:rPr>
          <w:rFonts w:ascii="GHEA Grapalat" w:hAnsi="GHEA Grapalat" w:cs="Calibri"/>
          <w:sz w:val="22"/>
          <w:szCs w:val="22"/>
        </w:rPr>
        <w:t xml:space="preserve"> նշված </w:t>
      </w:r>
      <w:r w:rsidRPr="008F14AD">
        <w:rPr>
          <w:rFonts w:ascii="GHEA Grapalat" w:hAnsi="GHEA Grapalat" w:cs="Calibri"/>
          <w:sz w:val="22"/>
          <w:szCs w:val="22"/>
          <w:lang w:val="hy-AM"/>
        </w:rPr>
        <w:t xml:space="preserve">տուրքերն աճել են </w:t>
      </w:r>
      <w:r w:rsidRPr="008F14AD">
        <w:rPr>
          <w:rFonts w:ascii="GHEA Grapalat" w:hAnsi="GHEA Grapalat" w:cs="Calibri"/>
          <w:sz w:val="22"/>
          <w:szCs w:val="22"/>
        </w:rPr>
        <w:t>61.1</w:t>
      </w:r>
      <w:r w:rsidRPr="008F14AD">
        <w:rPr>
          <w:rFonts w:ascii="GHEA Grapalat" w:hAnsi="GHEA Grapalat" w:cs="Calibri"/>
          <w:sz w:val="22"/>
          <w:szCs w:val="22"/>
          <w:lang w:val="hy-AM"/>
        </w:rPr>
        <w:t>%</w:t>
      </w:r>
      <w:r w:rsidRPr="008F14AD">
        <w:rPr>
          <w:rFonts w:ascii="GHEA Grapalat" w:hAnsi="GHEA Grapalat" w:cs="Calibri"/>
          <w:sz w:val="22"/>
          <w:szCs w:val="22"/>
          <w:lang w:val="hy-AM"/>
        </w:rPr>
        <w:noBreakHyphen/>
        <w:t>ով</w:t>
      </w:r>
      <w:r w:rsidRPr="008F14AD">
        <w:rPr>
          <w:rFonts w:ascii="GHEA Grapalat" w:hAnsi="GHEA Grapalat" w:cs="Calibri"/>
          <w:sz w:val="22"/>
          <w:szCs w:val="22"/>
        </w:rPr>
        <w:t xml:space="preserve"> կամ 374.1 մլն դրամով:</w:t>
      </w:r>
    </w:p>
    <w:p w:rsidR="00526E78" w:rsidRPr="008F14AD" w:rsidRDefault="00526E78" w:rsidP="00526E78">
      <w:pPr>
        <w:autoSpaceDE w:val="0"/>
        <w:autoSpaceDN w:val="0"/>
        <w:adjustRightInd w:val="0"/>
        <w:spacing w:line="360" w:lineRule="auto"/>
        <w:ind w:firstLine="567"/>
        <w:jc w:val="both"/>
        <w:rPr>
          <w:rFonts w:ascii="GHEA Grapalat" w:hAnsi="GHEA Grapalat" w:cs="Calibri"/>
          <w:sz w:val="22"/>
          <w:szCs w:val="22"/>
        </w:rPr>
      </w:pPr>
      <w:r w:rsidRPr="008F14AD">
        <w:rPr>
          <w:rFonts w:ascii="GHEA Grapalat" w:hAnsi="GHEA Grapalat" w:cs="Calibri"/>
          <w:sz w:val="22"/>
          <w:szCs w:val="22"/>
        </w:rPr>
        <w:t xml:space="preserve">Հաշվետու ժամանակահատվածում պետական բյուջե մուտքագրված պետական տուրքերի 27.5%-ը ստացվել է </w:t>
      </w:r>
      <w:r w:rsidRPr="008F14AD">
        <w:rPr>
          <w:rFonts w:ascii="GHEA Grapalat" w:hAnsi="GHEA Grapalat" w:cs="Calibri"/>
          <w:i/>
          <w:sz w:val="22"/>
          <w:szCs w:val="22"/>
        </w:rPr>
        <w:t>լիցենզավորման ենթակա գործունեություն իրականացնելու նպատակով լիցենզիաներ, արտոնագրեր (թույլտվություններ) տալու</w:t>
      </w:r>
      <w:r w:rsidRPr="008F14AD">
        <w:rPr>
          <w:rFonts w:ascii="GHEA Grapalat" w:hAnsi="GHEA Grapalat" w:cs="Calibri"/>
          <w:sz w:val="22"/>
          <w:szCs w:val="22"/>
        </w:rPr>
        <w:t xml:space="preserve"> համար, որոնց գծով պետական բյուջե է մուտքագրվել 4.6 մլրդ դրամ` 9.3%-ով (475 մլն դրամով) զիջելով կանխատեսված և 13.6%</w:t>
      </w:r>
      <w:r w:rsidRPr="008F14AD">
        <w:rPr>
          <w:rFonts w:ascii="GHEA Grapalat" w:hAnsi="GHEA Grapalat" w:cs="Calibri"/>
          <w:sz w:val="22"/>
          <w:szCs w:val="22"/>
        </w:rPr>
        <w:noBreakHyphen/>
        <w:t>ով (728.4</w:t>
      </w:r>
      <w:r w:rsidR="00656D69" w:rsidRPr="008F14AD">
        <w:rPr>
          <w:rFonts w:ascii="Courier New" w:hAnsi="Courier New" w:cs="Courier New"/>
          <w:sz w:val="22"/>
          <w:szCs w:val="22"/>
        </w:rPr>
        <w:t> </w:t>
      </w:r>
      <w:r w:rsidRPr="008F14AD">
        <w:rPr>
          <w:rFonts w:ascii="GHEA Grapalat" w:hAnsi="GHEA Grapalat" w:cs="Calibri"/>
          <w:sz w:val="22"/>
          <w:szCs w:val="22"/>
        </w:rPr>
        <w:t xml:space="preserve">մլն դրամով)՝ նախորդ տարվա փաստացի ցուցանիշները: Առաջին կիսամյակի ծրագրային ցուցանիշի համեմատ շեղումը հիմնականում պայմանավորված է մաքսային բնագավառից ստացված տուրքերի 64.7% կատարողականով, որոնք կազմել են 1.6 մլրդ դրամ, իսկ նախորդ տարվա առաջին կիսամյակի </w:t>
      </w:r>
      <w:r w:rsidR="00656D69" w:rsidRPr="008F14AD">
        <w:rPr>
          <w:rFonts w:ascii="GHEA Grapalat" w:hAnsi="GHEA Grapalat" w:cs="Calibri"/>
          <w:sz w:val="22"/>
          <w:szCs w:val="22"/>
        </w:rPr>
        <w:t>համեմատ անկումը՝</w:t>
      </w:r>
      <w:r w:rsidRPr="008F14AD">
        <w:rPr>
          <w:rFonts w:ascii="GHEA Grapalat" w:hAnsi="GHEA Grapalat" w:cs="Calibri"/>
          <w:sz w:val="22"/>
          <w:szCs w:val="22"/>
        </w:rPr>
        <w:t xml:space="preserve"> վիճակախաղերի, շահումներով խաղերի ու </w:t>
      </w:r>
      <w:r w:rsidRPr="008F14AD">
        <w:rPr>
          <w:rFonts w:ascii="GHEA Grapalat" w:hAnsi="GHEA Grapalat" w:cs="Calibri"/>
          <w:sz w:val="22"/>
          <w:szCs w:val="22"/>
        </w:rPr>
        <w:lastRenderedPageBreak/>
        <w:t>մետաղադրամով և (կամ) թղթադրամով շահագործվող ավտոմատների միջոցով սննդի առևտրի և խաղերի բնագավառում լիցենզիաներ տալու համար գանձվող տուրքերի նվազմամբ, որոնք կազմել են շուրջ 1.1 մլրդ դրամ՝ 48.6%-ով (1 մլրդ դրամով) զիջելով նախորդ տարվա նույն ժամանակահատվածի փաստացի ցուցանիշը:</w:t>
      </w:r>
    </w:p>
    <w:p w:rsidR="00526E78" w:rsidRPr="008F14AD" w:rsidRDefault="00526E78" w:rsidP="00526E78">
      <w:pPr>
        <w:autoSpaceDE w:val="0"/>
        <w:autoSpaceDN w:val="0"/>
        <w:adjustRightInd w:val="0"/>
        <w:spacing w:line="360" w:lineRule="auto"/>
        <w:ind w:firstLine="567"/>
        <w:jc w:val="both"/>
        <w:rPr>
          <w:rFonts w:ascii="GHEA Grapalat" w:hAnsi="GHEA Grapalat" w:cs="Calibri"/>
          <w:sz w:val="22"/>
          <w:szCs w:val="22"/>
        </w:rPr>
      </w:pPr>
      <w:r w:rsidRPr="008F14AD">
        <w:rPr>
          <w:rFonts w:ascii="GHEA Grapalat" w:hAnsi="GHEA Grapalat" w:cs="Calibri"/>
          <w:sz w:val="22"/>
          <w:szCs w:val="22"/>
        </w:rPr>
        <w:t>2020 թվականի մարտի 6-ին ՀՀ Ազգային Ժողովի կող</w:t>
      </w:r>
      <w:r w:rsidRPr="008F14AD">
        <w:rPr>
          <w:rFonts w:ascii="GHEA Grapalat" w:hAnsi="GHEA Grapalat" w:cs="Calibri"/>
          <w:sz w:val="22"/>
          <w:szCs w:val="22"/>
        </w:rPr>
        <w:softHyphen/>
      </w:r>
      <w:r w:rsidRPr="008F14AD">
        <w:rPr>
          <w:rFonts w:ascii="GHEA Grapalat" w:hAnsi="GHEA Grapalat" w:cs="Calibri"/>
          <w:sz w:val="22"/>
          <w:szCs w:val="22"/>
        </w:rPr>
        <w:softHyphen/>
      </w:r>
      <w:r w:rsidRPr="008F14AD">
        <w:rPr>
          <w:rFonts w:ascii="GHEA Grapalat" w:hAnsi="GHEA Grapalat" w:cs="Calibri"/>
          <w:sz w:val="22"/>
          <w:szCs w:val="22"/>
        </w:rPr>
        <w:softHyphen/>
        <w:t>մից ընդունված` «Պետա</w:t>
      </w:r>
      <w:r w:rsidRPr="008F14AD">
        <w:rPr>
          <w:rFonts w:ascii="GHEA Grapalat" w:hAnsi="GHEA Grapalat" w:cs="Calibri"/>
          <w:sz w:val="22"/>
          <w:szCs w:val="22"/>
        </w:rPr>
        <w:softHyphen/>
        <w:t>կան տուրքի մասին» Հայաստանի Հանրապետության օրենքում լրացում կատա</w:t>
      </w:r>
      <w:r w:rsidRPr="008F14AD">
        <w:rPr>
          <w:rFonts w:ascii="GHEA Grapalat" w:hAnsi="GHEA Grapalat" w:cs="Calibri"/>
          <w:sz w:val="22"/>
          <w:szCs w:val="22"/>
        </w:rPr>
        <w:softHyphen/>
        <w:t>րելու մասին» ՀՕ-154-Ն ՀՀ օրենքով (ուժի մեջ է մտել 2020 թվականի ապրիլի 11-ից)՝ տիեզերական գոր</w:t>
      </w:r>
      <w:r w:rsidRPr="008F14AD">
        <w:rPr>
          <w:rFonts w:ascii="GHEA Grapalat" w:hAnsi="GHEA Grapalat" w:cs="Calibri"/>
          <w:sz w:val="22"/>
          <w:szCs w:val="22"/>
        </w:rPr>
        <w:softHyphen/>
        <w:t>ծու</w:t>
      </w:r>
      <w:r w:rsidRPr="008F14AD">
        <w:rPr>
          <w:rFonts w:ascii="GHEA Grapalat" w:hAnsi="GHEA Grapalat" w:cs="Calibri"/>
          <w:sz w:val="22"/>
          <w:szCs w:val="22"/>
        </w:rPr>
        <w:softHyphen/>
        <w:t>նեու</w:t>
      </w:r>
      <w:r w:rsidRPr="008F14AD">
        <w:rPr>
          <w:rFonts w:ascii="GHEA Grapalat" w:hAnsi="GHEA Grapalat" w:cs="Calibri"/>
          <w:sz w:val="22"/>
          <w:szCs w:val="22"/>
        </w:rPr>
        <w:softHyphen/>
        <w:t>թյան համար սահ</w:t>
      </w:r>
      <w:r w:rsidRPr="008F14AD">
        <w:rPr>
          <w:rFonts w:ascii="GHEA Grapalat" w:hAnsi="GHEA Grapalat" w:cs="Calibri"/>
          <w:sz w:val="22"/>
          <w:szCs w:val="22"/>
        </w:rPr>
        <w:softHyphen/>
        <w:t>մանվել է տարեկան պետական տուրք՝ բազային տուրքի 10 000-ապատիկի չափով:</w:t>
      </w:r>
    </w:p>
    <w:p w:rsidR="00526E78" w:rsidRPr="008F14AD" w:rsidRDefault="00526E78" w:rsidP="00526E78">
      <w:pPr>
        <w:autoSpaceDE w:val="0"/>
        <w:autoSpaceDN w:val="0"/>
        <w:adjustRightInd w:val="0"/>
        <w:spacing w:line="360" w:lineRule="auto"/>
        <w:ind w:firstLine="567"/>
        <w:jc w:val="both"/>
        <w:rPr>
          <w:rFonts w:ascii="GHEA Grapalat" w:hAnsi="GHEA Grapalat" w:cs="Calibri"/>
          <w:sz w:val="22"/>
          <w:szCs w:val="22"/>
        </w:rPr>
      </w:pPr>
      <w:r w:rsidRPr="008F14AD">
        <w:rPr>
          <w:rFonts w:ascii="GHEA Grapalat" w:hAnsi="GHEA Grapalat" w:cs="Calibri"/>
          <w:sz w:val="22"/>
          <w:szCs w:val="22"/>
        </w:rPr>
        <w:t>2020 թվականի դեկտեմբերի 29-ին ՀՀ Ազգային Ժողովի կող</w:t>
      </w:r>
      <w:r w:rsidRPr="008F14AD">
        <w:rPr>
          <w:rFonts w:ascii="GHEA Grapalat" w:hAnsi="GHEA Grapalat" w:cs="Calibri"/>
          <w:sz w:val="22"/>
          <w:szCs w:val="22"/>
        </w:rPr>
        <w:softHyphen/>
      </w:r>
      <w:r w:rsidRPr="008F14AD">
        <w:rPr>
          <w:rFonts w:ascii="GHEA Grapalat" w:hAnsi="GHEA Grapalat" w:cs="Calibri"/>
          <w:sz w:val="22"/>
          <w:szCs w:val="22"/>
        </w:rPr>
        <w:softHyphen/>
      </w:r>
      <w:r w:rsidRPr="008F14AD">
        <w:rPr>
          <w:rFonts w:ascii="GHEA Grapalat" w:hAnsi="GHEA Grapalat" w:cs="Calibri"/>
          <w:sz w:val="22"/>
          <w:szCs w:val="22"/>
        </w:rPr>
        <w:softHyphen/>
        <w:t>մից ընդունված` «Պետա</w:t>
      </w:r>
      <w:r w:rsidRPr="008F14AD">
        <w:rPr>
          <w:rFonts w:ascii="GHEA Grapalat" w:hAnsi="GHEA Grapalat" w:cs="Calibri"/>
          <w:sz w:val="22"/>
          <w:szCs w:val="22"/>
        </w:rPr>
        <w:softHyphen/>
      </w:r>
      <w:r w:rsidRPr="008F14AD">
        <w:rPr>
          <w:rFonts w:ascii="GHEA Grapalat" w:hAnsi="GHEA Grapalat" w:cs="Calibri"/>
          <w:sz w:val="22"/>
          <w:szCs w:val="22"/>
        </w:rPr>
        <w:softHyphen/>
      </w:r>
      <w:r w:rsidRPr="008F14AD">
        <w:rPr>
          <w:rFonts w:ascii="GHEA Grapalat" w:hAnsi="GHEA Grapalat" w:cs="Calibri"/>
          <w:sz w:val="22"/>
          <w:szCs w:val="22"/>
        </w:rPr>
        <w:softHyphen/>
        <w:t>կան տուրքի մասին» օրենքում փոփոխություններ և լրացում կատա</w:t>
      </w:r>
      <w:r w:rsidRPr="008F14AD">
        <w:rPr>
          <w:rFonts w:ascii="GHEA Grapalat" w:hAnsi="GHEA Grapalat" w:cs="Calibri"/>
          <w:sz w:val="22"/>
          <w:szCs w:val="22"/>
        </w:rPr>
        <w:softHyphen/>
        <w:t>րելու մասին» ՀՕ-505-Ն օրենքով (ուժի մեջ է մտել 2021 թվականի հունվարի 9-ից) սահ</w:t>
      </w:r>
      <w:r w:rsidRPr="008F14AD">
        <w:rPr>
          <w:rFonts w:ascii="GHEA Grapalat" w:hAnsi="GHEA Grapalat" w:cs="Calibri"/>
          <w:sz w:val="22"/>
          <w:szCs w:val="22"/>
        </w:rPr>
        <w:softHyphen/>
        <w:t>ման</w:t>
      </w:r>
      <w:r w:rsidRPr="008F14AD">
        <w:rPr>
          <w:rFonts w:ascii="GHEA Grapalat" w:hAnsi="GHEA Grapalat" w:cs="Calibri"/>
          <w:sz w:val="22"/>
          <w:szCs w:val="22"/>
        </w:rPr>
        <w:softHyphen/>
        <w:t>վել է, որ մաքսային մար</w:t>
      </w:r>
      <w:r w:rsidRPr="008F14AD">
        <w:rPr>
          <w:rFonts w:ascii="GHEA Grapalat" w:hAnsi="GHEA Grapalat" w:cs="Calibri"/>
          <w:sz w:val="22"/>
          <w:szCs w:val="22"/>
        </w:rPr>
        <w:softHyphen/>
        <w:t>մին</w:t>
      </w:r>
      <w:r w:rsidRPr="008F14AD">
        <w:rPr>
          <w:rFonts w:ascii="GHEA Grapalat" w:hAnsi="GHEA Grapalat" w:cs="Calibri"/>
          <w:sz w:val="22"/>
          <w:szCs w:val="22"/>
        </w:rPr>
        <w:softHyphen/>
        <w:t>ների կողմից օրենքով սահմանված դեպքում մաք</w:t>
      </w:r>
      <w:r w:rsidRPr="008F14AD">
        <w:rPr>
          <w:rFonts w:ascii="GHEA Grapalat" w:hAnsi="GHEA Grapalat" w:cs="Calibri"/>
          <w:sz w:val="22"/>
          <w:szCs w:val="22"/>
        </w:rPr>
        <w:softHyphen/>
        <w:t>սային գոր</w:t>
      </w:r>
      <w:r w:rsidRPr="008F14AD">
        <w:rPr>
          <w:rFonts w:ascii="GHEA Grapalat" w:hAnsi="GHEA Grapalat" w:cs="Calibri"/>
          <w:sz w:val="22"/>
          <w:szCs w:val="22"/>
        </w:rPr>
        <w:softHyphen/>
        <w:t>ծո</w:t>
      </w:r>
      <w:r w:rsidRPr="008F14AD">
        <w:rPr>
          <w:rFonts w:ascii="GHEA Grapalat" w:hAnsi="GHEA Grapalat" w:cs="Calibri"/>
          <w:sz w:val="22"/>
          <w:szCs w:val="22"/>
        </w:rPr>
        <w:softHyphen/>
        <w:t>ղությունների իրականացման, մաք</w:t>
      </w:r>
      <w:r w:rsidRPr="008F14AD">
        <w:rPr>
          <w:rFonts w:ascii="GHEA Grapalat" w:hAnsi="GHEA Grapalat" w:cs="Calibri"/>
          <w:sz w:val="22"/>
          <w:szCs w:val="22"/>
        </w:rPr>
        <w:softHyphen/>
        <w:t>սային ուղեկցման, ապրանքների ժամանա</w:t>
      </w:r>
      <w:r w:rsidRPr="008F14AD">
        <w:rPr>
          <w:rFonts w:ascii="GHEA Grapalat" w:hAnsi="GHEA Grapalat" w:cs="Calibri"/>
          <w:sz w:val="22"/>
          <w:szCs w:val="22"/>
        </w:rPr>
        <w:softHyphen/>
        <w:t>կա</w:t>
      </w:r>
      <w:r w:rsidRPr="008F14AD">
        <w:rPr>
          <w:rFonts w:ascii="GHEA Grapalat" w:hAnsi="GHEA Grapalat" w:cs="Calibri"/>
          <w:sz w:val="22"/>
          <w:szCs w:val="22"/>
        </w:rPr>
        <w:softHyphen/>
        <w:t>վոր պահ</w:t>
      </w:r>
      <w:r w:rsidRPr="008F14AD">
        <w:rPr>
          <w:rFonts w:ascii="GHEA Grapalat" w:hAnsi="GHEA Grapalat" w:cs="Calibri"/>
          <w:sz w:val="22"/>
          <w:szCs w:val="22"/>
        </w:rPr>
        <w:softHyphen/>
      </w:r>
      <w:r w:rsidRPr="008F14AD">
        <w:rPr>
          <w:rFonts w:ascii="GHEA Grapalat" w:hAnsi="GHEA Grapalat" w:cs="Calibri"/>
          <w:sz w:val="22"/>
          <w:szCs w:val="22"/>
        </w:rPr>
        <w:softHyphen/>
        <w:t>պանության, ինչպես նաև նախ</w:t>
      </w:r>
      <w:r w:rsidRPr="008F14AD">
        <w:rPr>
          <w:rFonts w:ascii="GHEA Grapalat" w:hAnsi="GHEA Grapalat" w:cs="Calibri"/>
          <w:sz w:val="22"/>
          <w:szCs w:val="22"/>
        </w:rPr>
        <w:softHyphen/>
        <w:t>նա</w:t>
      </w:r>
      <w:r w:rsidRPr="008F14AD">
        <w:rPr>
          <w:rFonts w:ascii="GHEA Grapalat" w:hAnsi="GHEA Grapalat" w:cs="Calibri"/>
          <w:sz w:val="22"/>
          <w:szCs w:val="22"/>
        </w:rPr>
        <w:softHyphen/>
        <w:t>կան որոշումների տրամադրման համար պետա</w:t>
      </w:r>
      <w:r w:rsidRPr="008F14AD">
        <w:rPr>
          <w:rFonts w:ascii="GHEA Grapalat" w:hAnsi="GHEA Grapalat" w:cs="Calibri"/>
          <w:sz w:val="22"/>
          <w:szCs w:val="22"/>
        </w:rPr>
        <w:softHyphen/>
        <w:t>կան տուրքի վճարումից ազատվում են «Հրաժարում` հօգուտ պետության» մաքսային ընթա</w:t>
      </w:r>
      <w:r w:rsidRPr="008F14AD">
        <w:rPr>
          <w:rFonts w:ascii="GHEA Grapalat" w:hAnsi="GHEA Grapalat" w:cs="Calibri"/>
          <w:sz w:val="22"/>
          <w:szCs w:val="22"/>
        </w:rPr>
        <w:softHyphen/>
        <w:t>ցակարգով ձևակերպվող ապրանք</w:t>
      </w:r>
      <w:r w:rsidRPr="008F14AD">
        <w:rPr>
          <w:rFonts w:ascii="GHEA Grapalat" w:hAnsi="GHEA Grapalat" w:cs="Calibri"/>
          <w:sz w:val="22"/>
          <w:szCs w:val="22"/>
        </w:rPr>
        <w:softHyphen/>
        <w:t>ները:</w:t>
      </w:r>
    </w:p>
    <w:p w:rsidR="00526E78" w:rsidRPr="008F14AD" w:rsidRDefault="00526E78" w:rsidP="00526E78">
      <w:pPr>
        <w:autoSpaceDE w:val="0"/>
        <w:autoSpaceDN w:val="0"/>
        <w:adjustRightInd w:val="0"/>
        <w:spacing w:line="360" w:lineRule="auto"/>
        <w:ind w:firstLine="567"/>
        <w:jc w:val="both"/>
        <w:rPr>
          <w:rFonts w:ascii="GHEA Grapalat" w:hAnsi="GHEA Grapalat" w:cs="Calibri"/>
          <w:bCs/>
          <w:sz w:val="22"/>
          <w:szCs w:val="22"/>
        </w:rPr>
      </w:pPr>
      <w:r w:rsidRPr="008F14AD">
        <w:rPr>
          <w:rFonts w:ascii="GHEA Grapalat" w:hAnsi="GHEA Grapalat" w:cs="Calibri"/>
          <w:sz w:val="22"/>
          <w:szCs w:val="22"/>
        </w:rPr>
        <w:t xml:space="preserve">2021 թվականի առաջին կիսամյակում պետական տուրքերի 34.6%-ը բյուջե է վճարվել </w:t>
      </w:r>
      <w:r w:rsidRPr="008F14AD">
        <w:rPr>
          <w:rFonts w:ascii="GHEA Grapalat" w:hAnsi="GHEA Grapalat" w:cs="Calibri"/>
          <w:i/>
          <w:sz w:val="22"/>
          <w:szCs w:val="22"/>
        </w:rPr>
        <w:t>օրենքով սահմանված այլ ծառայությունների և գործողությունների</w:t>
      </w:r>
      <w:r w:rsidRPr="008F14AD">
        <w:rPr>
          <w:rFonts w:ascii="GHEA Grapalat" w:hAnsi="GHEA Grapalat" w:cs="Calibri"/>
          <w:sz w:val="22"/>
          <w:szCs w:val="22"/>
        </w:rPr>
        <w:t xml:space="preserve"> դիմաց՝ կազմելով 5.8</w:t>
      </w:r>
      <w:r w:rsidRPr="008F14AD">
        <w:rPr>
          <w:rFonts w:ascii="Courier New" w:hAnsi="Courier New" w:cs="Courier New"/>
          <w:sz w:val="22"/>
          <w:szCs w:val="22"/>
        </w:rPr>
        <w:t> </w:t>
      </w:r>
      <w:r w:rsidRPr="008F14AD">
        <w:rPr>
          <w:rFonts w:ascii="GHEA Grapalat" w:hAnsi="GHEA Grapalat" w:cs="GHEA Grapalat"/>
          <w:sz w:val="22"/>
          <w:szCs w:val="22"/>
        </w:rPr>
        <w:t>մլրդ</w:t>
      </w:r>
      <w:r w:rsidRPr="008F14AD">
        <w:rPr>
          <w:rFonts w:ascii="Courier New" w:hAnsi="Courier New" w:cs="Courier New"/>
          <w:sz w:val="22"/>
          <w:szCs w:val="22"/>
        </w:rPr>
        <w:t> </w:t>
      </w:r>
      <w:r w:rsidRPr="008F14AD">
        <w:rPr>
          <w:rFonts w:ascii="GHEA Grapalat" w:hAnsi="GHEA Grapalat" w:cs="GHEA Grapalat"/>
          <w:sz w:val="22"/>
          <w:szCs w:val="22"/>
        </w:rPr>
        <w:t>դրամ</w:t>
      </w:r>
      <w:r w:rsidRPr="008F14AD">
        <w:rPr>
          <w:rFonts w:ascii="GHEA Grapalat" w:hAnsi="GHEA Grapalat" w:cs="Calibri"/>
          <w:sz w:val="22"/>
          <w:szCs w:val="22"/>
        </w:rPr>
        <w:t xml:space="preserve">, </w:t>
      </w:r>
      <w:r w:rsidRPr="008F14AD">
        <w:rPr>
          <w:rFonts w:ascii="GHEA Grapalat" w:hAnsi="GHEA Grapalat" w:cs="GHEA Grapalat"/>
          <w:sz w:val="22"/>
          <w:szCs w:val="22"/>
        </w:rPr>
        <w:t>որը</w:t>
      </w:r>
      <w:r w:rsidRPr="008F14AD">
        <w:rPr>
          <w:rFonts w:ascii="GHEA Grapalat" w:hAnsi="GHEA Grapalat" w:cs="Calibri"/>
          <w:sz w:val="22"/>
          <w:szCs w:val="22"/>
        </w:rPr>
        <w:t xml:space="preserve"> 28.8%-</w:t>
      </w:r>
      <w:r w:rsidRPr="008F14AD">
        <w:rPr>
          <w:rFonts w:ascii="GHEA Grapalat" w:hAnsi="GHEA Grapalat" w:cs="GHEA Grapalat"/>
          <w:sz w:val="22"/>
          <w:szCs w:val="22"/>
        </w:rPr>
        <w:t>ով</w:t>
      </w:r>
      <w:r w:rsidRPr="008F14AD">
        <w:rPr>
          <w:rFonts w:ascii="GHEA Grapalat" w:hAnsi="GHEA Grapalat" w:cs="Calibri"/>
          <w:sz w:val="22"/>
          <w:szCs w:val="22"/>
        </w:rPr>
        <w:t xml:space="preserve"> (շուրջ </w:t>
      </w:r>
      <w:r w:rsidRPr="008F14AD">
        <w:rPr>
          <w:rFonts w:ascii="GHEA Grapalat" w:hAnsi="GHEA Grapalat" w:cs="Calibri"/>
          <w:bCs/>
          <w:sz w:val="22"/>
          <w:szCs w:val="22"/>
        </w:rPr>
        <w:t xml:space="preserve">2.4 մլրդ </w:t>
      </w:r>
      <w:r w:rsidRPr="008F14AD">
        <w:rPr>
          <w:rFonts w:ascii="GHEA Grapalat" w:hAnsi="GHEA Grapalat" w:cs="Calibri"/>
          <w:sz w:val="22"/>
          <w:szCs w:val="22"/>
        </w:rPr>
        <w:t>դրամով) զիջել</w:t>
      </w:r>
      <w:r w:rsidRPr="008F14AD">
        <w:rPr>
          <w:rFonts w:ascii="GHEA Grapalat" w:hAnsi="GHEA Grapalat" w:cs="Calibri"/>
          <w:bCs/>
          <w:sz w:val="22"/>
          <w:szCs w:val="22"/>
        </w:rPr>
        <w:t xml:space="preserve"> է ծրագրային ցուցանիշը: Կանխատեսված ցուցանիշի համեմատ մուտքերի ցածր մակարդակը պայմանավորված է տվյալ խմբում 58.2% տեսակարար կշիռ ունեցող` ՀՀ-ից օդային տրանսպորտի միջոցներով ֆիզիկական անձանց (օդային ուղևորների) ելքի համար բյուջե մուտքագրված տուրքերով, որոնք կազմել են 3.4 մլրդ դրամ` 38.9%-ով (2.2 մլրդ դրամով) զիջելով առաջին կիսամյակի կանխատեսված ցուցանիշը: Բացի այդ, oրենքով սահմանված դեպքերում ծանուցման ենթակա գործունեությամբ զբաղվելու իրավունք ձեռք բերելու համար գանձված տուրքերը</w:t>
      </w:r>
      <w:r w:rsidRPr="008F14AD">
        <w:rPr>
          <w:rFonts w:ascii="GHEA Grapalat" w:hAnsi="GHEA Grapalat" w:cs="Calibri"/>
          <w:sz w:val="22"/>
          <w:szCs w:val="22"/>
        </w:rPr>
        <w:t xml:space="preserve"> նույնպես զիջել են առաջին </w:t>
      </w:r>
      <w:r w:rsidRPr="008F14AD">
        <w:rPr>
          <w:rFonts w:ascii="GHEA Grapalat" w:hAnsi="GHEA Grapalat" w:cs="Calibri"/>
          <w:bCs/>
          <w:sz w:val="22"/>
          <w:szCs w:val="22"/>
        </w:rPr>
        <w:t>կիսամյակի կանխատեսված ցուցանիշը՝ 30.4%-ով (448 մլն դրամով), որոնց գծով մուտքերը կազմել են 1 մլրդ դրամ: Նախորդ տարվա առաջին կիսամյակի համեմատ օրենքով սահմանված այլ ծառայությունների և գործողությունների համար գանձված տուրքերն աճել են 13%-ով կամ 670.1 մլն դրամով՝ հիմնականում պայմանավորված ՀՀ-ից օդային տրանսպորտի միջոցներով ֆիզիկական անձանց (օդային ուղևորների) ելքի համար մուտքերի 30.6% (792.8 մլն դրամ)</w:t>
      </w:r>
      <w:r w:rsidR="00321B8B" w:rsidRPr="008F14AD">
        <w:rPr>
          <w:rFonts w:ascii="GHEA Grapalat" w:hAnsi="GHEA Grapalat" w:cs="Calibri"/>
          <w:bCs/>
          <w:sz w:val="22"/>
          <w:szCs w:val="22"/>
        </w:rPr>
        <w:t xml:space="preserve"> </w:t>
      </w:r>
      <w:r w:rsidRPr="008F14AD">
        <w:rPr>
          <w:rFonts w:ascii="GHEA Grapalat" w:hAnsi="GHEA Grapalat" w:cs="Calibri"/>
          <w:bCs/>
          <w:sz w:val="22"/>
          <w:szCs w:val="22"/>
        </w:rPr>
        <w:t xml:space="preserve">աճով: </w:t>
      </w:r>
    </w:p>
    <w:p w:rsidR="00526E78" w:rsidRPr="008F14AD" w:rsidRDefault="00526E78" w:rsidP="00526E78">
      <w:pPr>
        <w:autoSpaceDE w:val="0"/>
        <w:autoSpaceDN w:val="0"/>
        <w:adjustRightInd w:val="0"/>
        <w:spacing w:line="360" w:lineRule="auto"/>
        <w:ind w:firstLine="567"/>
        <w:jc w:val="both"/>
        <w:rPr>
          <w:rFonts w:ascii="GHEA Grapalat" w:hAnsi="GHEA Grapalat" w:cs="Calibri"/>
          <w:bCs/>
          <w:sz w:val="22"/>
          <w:szCs w:val="22"/>
        </w:rPr>
      </w:pPr>
      <w:r w:rsidRPr="008F14AD">
        <w:rPr>
          <w:rFonts w:ascii="GHEA Grapalat" w:hAnsi="GHEA Grapalat" w:cs="Calibri"/>
          <w:bCs/>
          <w:sz w:val="22"/>
          <w:szCs w:val="22"/>
        </w:rPr>
        <w:t>Օրենքով սահմանված այլ ծառայությունների և գործողությունների համար գանձված պետական տուրքի մուտքերի վրա ազդեցություն են գործել հետևյալ օրենսդրական փոփոխությունները:</w:t>
      </w:r>
    </w:p>
    <w:p w:rsidR="00526E78" w:rsidRPr="008F14AD" w:rsidRDefault="00526E78" w:rsidP="00526E78">
      <w:pPr>
        <w:spacing w:line="360" w:lineRule="auto"/>
        <w:ind w:right="9" w:firstLine="567"/>
        <w:jc w:val="both"/>
        <w:rPr>
          <w:rFonts w:ascii="GHEA Grapalat" w:hAnsi="GHEA Grapalat" w:cs="Calibri"/>
          <w:bCs/>
          <w:sz w:val="22"/>
          <w:szCs w:val="22"/>
        </w:rPr>
      </w:pPr>
      <w:r w:rsidRPr="008F14AD">
        <w:rPr>
          <w:rFonts w:ascii="GHEA Grapalat" w:hAnsi="GHEA Grapalat" w:cs="Calibri"/>
          <w:bCs/>
          <w:sz w:val="22"/>
          <w:szCs w:val="22"/>
        </w:rPr>
        <w:lastRenderedPageBreak/>
        <w:t>2020 թվականի մարտի 6-ին ՀՀ Ազգային Ժողովի կող</w:t>
      </w:r>
      <w:r w:rsidRPr="008F14AD">
        <w:rPr>
          <w:rFonts w:ascii="GHEA Grapalat" w:hAnsi="GHEA Grapalat" w:cs="Calibri"/>
          <w:bCs/>
          <w:sz w:val="22"/>
          <w:szCs w:val="22"/>
        </w:rPr>
        <w:softHyphen/>
      </w:r>
      <w:r w:rsidRPr="008F14AD">
        <w:rPr>
          <w:rFonts w:ascii="GHEA Grapalat" w:hAnsi="GHEA Grapalat" w:cs="Calibri"/>
          <w:bCs/>
          <w:sz w:val="22"/>
          <w:szCs w:val="22"/>
        </w:rPr>
        <w:softHyphen/>
      </w:r>
      <w:r w:rsidRPr="008F14AD">
        <w:rPr>
          <w:rFonts w:ascii="GHEA Grapalat" w:hAnsi="GHEA Grapalat" w:cs="Calibri"/>
          <w:bCs/>
          <w:sz w:val="22"/>
          <w:szCs w:val="22"/>
        </w:rPr>
        <w:softHyphen/>
        <w:t>մից ընդունված` «Պետա</w:t>
      </w:r>
      <w:r w:rsidRPr="008F14AD">
        <w:rPr>
          <w:rFonts w:ascii="GHEA Grapalat" w:hAnsi="GHEA Grapalat" w:cs="Calibri"/>
          <w:bCs/>
          <w:sz w:val="22"/>
          <w:szCs w:val="22"/>
        </w:rPr>
        <w:softHyphen/>
        <w:t>կան տուրքի մասին» Հայաստանի Հանրապետության օրենքում փոփոխություն և լրացում կատա</w:t>
      </w:r>
      <w:r w:rsidRPr="008F14AD">
        <w:rPr>
          <w:rFonts w:ascii="GHEA Grapalat" w:hAnsi="GHEA Grapalat" w:cs="Calibri"/>
          <w:bCs/>
          <w:sz w:val="22"/>
          <w:szCs w:val="22"/>
        </w:rPr>
        <w:softHyphen/>
        <w:t>րելու մասին» ՀՕ</w:t>
      </w:r>
      <w:r w:rsidRPr="008F14AD">
        <w:rPr>
          <w:rFonts w:ascii="GHEA Grapalat" w:hAnsi="GHEA Grapalat" w:cs="Calibri"/>
          <w:bCs/>
          <w:sz w:val="22"/>
          <w:szCs w:val="22"/>
        </w:rPr>
        <w:noBreakHyphen/>
        <w:t>146-Ն ՀՀ օրենքով (ուժի մեջ է մտել 2020 թվականի ապրիլի 11-ից) սահ</w:t>
      </w:r>
      <w:r w:rsidRPr="008F14AD">
        <w:rPr>
          <w:rFonts w:ascii="GHEA Grapalat" w:hAnsi="GHEA Grapalat" w:cs="Calibri"/>
          <w:bCs/>
          <w:sz w:val="22"/>
          <w:szCs w:val="22"/>
        </w:rPr>
        <w:softHyphen/>
        <w:t>ման</w:t>
      </w:r>
      <w:r w:rsidRPr="008F14AD">
        <w:rPr>
          <w:rFonts w:ascii="GHEA Grapalat" w:hAnsi="GHEA Grapalat" w:cs="Calibri"/>
          <w:bCs/>
          <w:sz w:val="22"/>
          <w:szCs w:val="22"/>
        </w:rPr>
        <w:softHyphen/>
        <w:t>վել է, որ Հայաստանի Հանրապետության իրավաբանական անձանց պետական միասնական գրանցամատյանում առկա տեղեկությունների տրամադրման համար պետական տուրքի վճա</w:t>
      </w:r>
      <w:r w:rsidRPr="008F14AD">
        <w:rPr>
          <w:rFonts w:ascii="GHEA Grapalat" w:hAnsi="GHEA Grapalat" w:cs="Calibri"/>
          <w:bCs/>
          <w:sz w:val="22"/>
          <w:szCs w:val="22"/>
        </w:rPr>
        <w:softHyphen/>
        <w:t>րումից ազատվում են նաև «Իրա</w:t>
      </w:r>
      <w:r w:rsidRPr="008F14AD">
        <w:rPr>
          <w:rFonts w:ascii="GHEA Grapalat" w:hAnsi="GHEA Grapalat" w:cs="Calibri"/>
          <w:bCs/>
          <w:sz w:val="22"/>
          <w:szCs w:val="22"/>
        </w:rPr>
        <w:softHyphen/>
        <w:t>վա</w:t>
      </w:r>
      <w:r w:rsidRPr="008F14AD">
        <w:rPr>
          <w:rFonts w:ascii="GHEA Grapalat" w:hAnsi="GHEA Grapalat" w:cs="Calibri"/>
          <w:bCs/>
          <w:sz w:val="22"/>
          <w:szCs w:val="22"/>
        </w:rPr>
        <w:softHyphen/>
        <w:t>բա</w:t>
      </w:r>
      <w:r w:rsidRPr="008F14AD">
        <w:rPr>
          <w:rFonts w:ascii="GHEA Grapalat" w:hAnsi="GHEA Grapalat" w:cs="Calibri"/>
          <w:bCs/>
          <w:sz w:val="22"/>
          <w:szCs w:val="22"/>
        </w:rPr>
        <w:softHyphen/>
        <w:t>նա</w:t>
      </w:r>
      <w:r w:rsidRPr="008F14AD">
        <w:rPr>
          <w:rFonts w:ascii="GHEA Grapalat" w:hAnsi="GHEA Grapalat" w:cs="Calibri"/>
          <w:bCs/>
          <w:sz w:val="22"/>
          <w:szCs w:val="22"/>
        </w:rPr>
        <w:softHyphen/>
        <w:t>կան անձանց պետա</w:t>
      </w:r>
      <w:r w:rsidRPr="008F14AD">
        <w:rPr>
          <w:rFonts w:ascii="GHEA Grapalat" w:hAnsi="GHEA Grapalat" w:cs="Calibri"/>
          <w:bCs/>
          <w:sz w:val="22"/>
          <w:szCs w:val="22"/>
        </w:rPr>
        <w:softHyphen/>
        <w:t>կան գրանցման, իրա</w:t>
      </w:r>
      <w:r w:rsidRPr="008F14AD">
        <w:rPr>
          <w:rFonts w:ascii="GHEA Grapalat" w:hAnsi="GHEA Grapalat" w:cs="Calibri"/>
          <w:bCs/>
          <w:sz w:val="22"/>
          <w:szCs w:val="22"/>
        </w:rPr>
        <w:softHyphen/>
        <w:t>վա</w:t>
      </w:r>
      <w:r w:rsidRPr="008F14AD">
        <w:rPr>
          <w:rFonts w:ascii="GHEA Grapalat" w:hAnsi="GHEA Grapalat" w:cs="Calibri"/>
          <w:bCs/>
          <w:sz w:val="22"/>
          <w:szCs w:val="22"/>
        </w:rPr>
        <w:softHyphen/>
        <w:t>բա</w:t>
      </w:r>
      <w:r w:rsidRPr="008F14AD">
        <w:rPr>
          <w:rFonts w:ascii="GHEA Grapalat" w:hAnsi="GHEA Grapalat" w:cs="Calibri"/>
          <w:bCs/>
          <w:sz w:val="22"/>
          <w:szCs w:val="22"/>
        </w:rPr>
        <w:softHyphen/>
        <w:t>նական անձանց առանձ</w:t>
      </w:r>
      <w:r w:rsidRPr="008F14AD">
        <w:rPr>
          <w:rFonts w:ascii="GHEA Grapalat" w:hAnsi="GHEA Grapalat" w:cs="Calibri"/>
          <w:bCs/>
          <w:sz w:val="22"/>
          <w:szCs w:val="22"/>
        </w:rPr>
        <w:softHyphen/>
        <w:t>նաց</w:t>
      </w:r>
      <w:r w:rsidRPr="008F14AD">
        <w:rPr>
          <w:rFonts w:ascii="GHEA Grapalat" w:hAnsi="GHEA Grapalat" w:cs="Calibri"/>
          <w:bCs/>
          <w:sz w:val="22"/>
          <w:szCs w:val="22"/>
        </w:rPr>
        <w:softHyphen/>
        <w:t>ված ստո</w:t>
      </w:r>
      <w:r w:rsidRPr="008F14AD">
        <w:rPr>
          <w:rFonts w:ascii="GHEA Grapalat" w:hAnsi="GHEA Grapalat" w:cs="Calibri"/>
          <w:bCs/>
          <w:sz w:val="22"/>
          <w:szCs w:val="22"/>
        </w:rPr>
        <w:softHyphen/>
        <w:t>րա</w:t>
      </w:r>
      <w:r w:rsidRPr="008F14AD">
        <w:rPr>
          <w:rFonts w:ascii="GHEA Grapalat" w:hAnsi="GHEA Grapalat" w:cs="Calibri"/>
          <w:bCs/>
          <w:sz w:val="22"/>
          <w:szCs w:val="22"/>
        </w:rPr>
        <w:softHyphen/>
        <w:t>բա</w:t>
      </w:r>
      <w:r w:rsidRPr="008F14AD">
        <w:rPr>
          <w:rFonts w:ascii="GHEA Grapalat" w:hAnsi="GHEA Grapalat" w:cs="Calibri"/>
          <w:bCs/>
          <w:sz w:val="22"/>
          <w:szCs w:val="22"/>
        </w:rPr>
        <w:softHyphen/>
        <w:t>ժանումների, հիմ</w:t>
      </w:r>
      <w:r w:rsidRPr="008F14AD">
        <w:rPr>
          <w:rFonts w:ascii="GHEA Grapalat" w:hAnsi="GHEA Grapalat" w:cs="Calibri"/>
          <w:bCs/>
          <w:sz w:val="22"/>
          <w:szCs w:val="22"/>
        </w:rPr>
        <w:softHyphen/>
        <w:t>նարկների և անհատ ձեռ</w:t>
      </w:r>
      <w:r w:rsidRPr="008F14AD">
        <w:rPr>
          <w:rFonts w:ascii="GHEA Grapalat" w:hAnsi="GHEA Grapalat" w:cs="Calibri"/>
          <w:bCs/>
          <w:sz w:val="22"/>
          <w:szCs w:val="22"/>
        </w:rPr>
        <w:softHyphen/>
        <w:t>նար</w:t>
      </w:r>
      <w:r w:rsidRPr="008F14AD">
        <w:rPr>
          <w:rFonts w:ascii="GHEA Grapalat" w:hAnsi="GHEA Grapalat" w:cs="Calibri"/>
          <w:bCs/>
          <w:sz w:val="22"/>
          <w:szCs w:val="22"/>
        </w:rPr>
        <w:softHyphen/>
        <w:t>կա</w:t>
      </w:r>
      <w:r w:rsidRPr="008F14AD">
        <w:rPr>
          <w:rFonts w:ascii="GHEA Grapalat" w:hAnsi="GHEA Grapalat" w:cs="Calibri"/>
          <w:bCs/>
          <w:sz w:val="22"/>
          <w:szCs w:val="22"/>
        </w:rPr>
        <w:softHyphen/>
        <w:t>տերերի պետա</w:t>
      </w:r>
      <w:r w:rsidRPr="008F14AD">
        <w:rPr>
          <w:rFonts w:ascii="GHEA Grapalat" w:hAnsi="GHEA Grapalat" w:cs="Calibri"/>
          <w:bCs/>
          <w:sz w:val="22"/>
          <w:szCs w:val="22"/>
        </w:rPr>
        <w:softHyphen/>
        <w:t>կան հաշվառ</w:t>
      </w:r>
      <w:r w:rsidRPr="008F14AD">
        <w:rPr>
          <w:rFonts w:ascii="GHEA Grapalat" w:hAnsi="GHEA Grapalat" w:cs="Calibri"/>
          <w:bCs/>
          <w:sz w:val="22"/>
          <w:szCs w:val="22"/>
        </w:rPr>
        <w:softHyphen/>
        <w:t>ման մասին» ՀՀ օրենքով սահմանված պահանջ</w:t>
      </w:r>
      <w:r w:rsidRPr="008F14AD">
        <w:rPr>
          <w:rFonts w:ascii="GHEA Grapalat" w:hAnsi="GHEA Grapalat" w:cs="Calibri"/>
          <w:bCs/>
          <w:sz w:val="22"/>
          <w:szCs w:val="22"/>
        </w:rPr>
        <w:softHyphen/>
        <w:t>ների պահ</w:t>
      </w:r>
      <w:r w:rsidRPr="008F14AD">
        <w:rPr>
          <w:rFonts w:ascii="GHEA Grapalat" w:hAnsi="GHEA Grapalat" w:cs="Calibri"/>
          <w:bCs/>
          <w:sz w:val="22"/>
          <w:szCs w:val="22"/>
        </w:rPr>
        <w:softHyphen/>
        <w:t>պան</w:t>
      </w:r>
      <w:r w:rsidRPr="008F14AD">
        <w:rPr>
          <w:rFonts w:ascii="GHEA Grapalat" w:hAnsi="GHEA Grapalat" w:cs="Calibri"/>
          <w:bCs/>
          <w:sz w:val="22"/>
          <w:szCs w:val="22"/>
        </w:rPr>
        <w:softHyphen/>
        <w:t>մամբ հայտ ներ</w:t>
      </w:r>
      <w:r w:rsidRPr="008F14AD">
        <w:rPr>
          <w:rFonts w:ascii="GHEA Grapalat" w:hAnsi="GHEA Grapalat" w:cs="Calibri"/>
          <w:bCs/>
          <w:sz w:val="22"/>
          <w:szCs w:val="22"/>
        </w:rPr>
        <w:softHyphen/>
        <w:t>կա</w:t>
      </w:r>
      <w:r w:rsidRPr="008F14AD">
        <w:rPr>
          <w:rFonts w:ascii="GHEA Grapalat" w:hAnsi="GHEA Grapalat" w:cs="Calibri"/>
          <w:bCs/>
          <w:sz w:val="22"/>
          <w:szCs w:val="22"/>
        </w:rPr>
        <w:softHyphen/>
        <w:t>յաց</w:t>
      </w:r>
      <w:r w:rsidRPr="008F14AD">
        <w:rPr>
          <w:rFonts w:ascii="GHEA Grapalat" w:hAnsi="GHEA Grapalat" w:cs="Calibri"/>
          <w:bCs/>
          <w:sz w:val="22"/>
          <w:szCs w:val="22"/>
        </w:rPr>
        <w:softHyphen/>
        <w:t>րած՝ նույն օրենքի 3-րդ հոդվածի 1-ին մասի 30-րդ կետով սահ</w:t>
      </w:r>
      <w:r w:rsidRPr="008F14AD">
        <w:rPr>
          <w:rFonts w:ascii="GHEA Grapalat" w:hAnsi="GHEA Grapalat" w:cs="Calibri"/>
          <w:bCs/>
          <w:sz w:val="22"/>
          <w:szCs w:val="22"/>
        </w:rPr>
        <w:softHyphen/>
        <w:t>ման</w:t>
      </w:r>
      <w:r w:rsidRPr="008F14AD">
        <w:rPr>
          <w:rFonts w:ascii="GHEA Grapalat" w:hAnsi="GHEA Grapalat" w:cs="Calibri"/>
          <w:bCs/>
          <w:sz w:val="22"/>
          <w:szCs w:val="22"/>
        </w:rPr>
        <w:softHyphen/>
        <w:t>ված լրատ</w:t>
      </w:r>
      <w:r w:rsidRPr="008F14AD">
        <w:rPr>
          <w:rFonts w:ascii="GHEA Grapalat" w:hAnsi="GHEA Grapalat" w:cs="Calibri"/>
          <w:bCs/>
          <w:sz w:val="22"/>
          <w:szCs w:val="22"/>
        </w:rPr>
        <w:softHyphen/>
        <w:t>վական գոր</w:t>
      </w:r>
      <w:r w:rsidRPr="008F14AD">
        <w:rPr>
          <w:rFonts w:ascii="GHEA Grapalat" w:hAnsi="GHEA Grapalat" w:cs="Calibri"/>
          <w:bCs/>
          <w:sz w:val="22"/>
          <w:szCs w:val="22"/>
        </w:rPr>
        <w:softHyphen/>
        <w:t>ծունեություն իրա</w:t>
      </w:r>
      <w:r w:rsidRPr="008F14AD">
        <w:rPr>
          <w:rFonts w:ascii="GHEA Grapalat" w:hAnsi="GHEA Grapalat" w:cs="Calibri"/>
          <w:bCs/>
          <w:sz w:val="22"/>
          <w:szCs w:val="22"/>
        </w:rPr>
        <w:softHyphen/>
        <w:t>կանացնողները, որոնց հայտի հիման վրա տրա</w:t>
      </w:r>
      <w:r w:rsidRPr="008F14AD">
        <w:rPr>
          <w:rFonts w:ascii="GHEA Grapalat" w:hAnsi="GHEA Grapalat" w:cs="Calibri"/>
          <w:bCs/>
          <w:sz w:val="22"/>
          <w:szCs w:val="22"/>
        </w:rPr>
        <w:softHyphen/>
        <w:t>մադրված հասա</w:t>
      </w:r>
      <w:r w:rsidRPr="008F14AD">
        <w:rPr>
          <w:rFonts w:ascii="GHEA Grapalat" w:hAnsi="GHEA Grapalat" w:cs="Calibri"/>
          <w:bCs/>
          <w:sz w:val="22"/>
          <w:szCs w:val="22"/>
        </w:rPr>
        <w:softHyphen/>
        <w:t>նե</w:t>
      </w:r>
      <w:r w:rsidRPr="008F14AD">
        <w:rPr>
          <w:rFonts w:ascii="GHEA Grapalat" w:hAnsi="GHEA Grapalat" w:cs="Calibri"/>
          <w:bCs/>
          <w:sz w:val="22"/>
          <w:szCs w:val="22"/>
        </w:rPr>
        <w:softHyphen/>
        <w:t>լիու</w:t>
      </w:r>
      <w:r w:rsidRPr="008F14AD">
        <w:rPr>
          <w:rFonts w:ascii="GHEA Grapalat" w:hAnsi="GHEA Grapalat" w:cs="Calibri"/>
          <w:bCs/>
          <w:sz w:val="22"/>
          <w:szCs w:val="22"/>
        </w:rPr>
        <w:softHyphen/>
        <w:t>թյունը օրենքով նախատեսված կարգով չի սահ</w:t>
      </w:r>
      <w:r w:rsidRPr="008F14AD">
        <w:rPr>
          <w:rFonts w:ascii="GHEA Grapalat" w:hAnsi="GHEA Grapalat" w:cs="Calibri"/>
          <w:bCs/>
          <w:sz w:val="22"/>
          <w:szCs w:val="22"/>
        </w:rPr>
        <w:softHyphen/>
        <w:t>մանափակվել։</w:t>
      </w:r>
    </w:p>
    <w:p w:rsidR="00526E78" w:rsidRPr="008F14AD" w:rsidRDefault="00526E78" w:rsidP="00526E78">
      <w:pPr>
        <w:spacing w:line="360" w:lineRule="auto"/>
        <w:ind w:right="9" w:firstLine="567"/>
        <w:jc w:val="both"/>
        <w:rPr>
          <w:rFonts w:ascii="GHEA Grapalat" w:hAnsi="GHEA Grapalat" w:cs="Calibri"/>
          <w:bCs/>
          <w:sz w:val="22"/>
          <w:szCs w:val="22"/>
        </w:rPr>
      </w:pPr>
      <w:r w:rsidRPr="008F14AD">
        <w:rPr>
          <w:rFonts w:ascii="GHEA Grapalat" w:hAnsi="GHEA Grapalat" w:cs="Calibri"/>
          <w:bCs/>
          <w:sz w:val="22"/>
          <w:szCs w:val="22"/>
        </w:rPr>
        <w:t>2019 թվականի դեկտեմբերի 12-ին ՀՀ Ազգային Ժողովի կող</w:t>
      </w:r>
      <w:r w:rsidRPr="008F14AD">
        <w:rPr>
          <w:rFonts w:ascii="GHEA Grapalat" w:hAnsi="GHEA Grapalat" w:cs="Calibri"/>
          <w:bCs/>
          <w:sz w:val="22"/>
          <w:szCs w:val="22"/>
        </w:rPr>
        <w:softHyphen/>
      </w:r>
      <w:r w:rsidRPr="008F14AD">
        <w:rPr>
          <w:rFonts w:ascii="GHEA Grapalat" w:hAnsi="GHEA Grapalat" w:cs="Calibri"/>
          <w:bCs/>
          <w:sz w:val="22"/>
          <w:szCs w:val="22"/>
        </w:rPr>
        <w:softHyphen/>
      </w:r>
      <w:r w:rsidRPr="008F14AD">
        <w:rPr>
          <w:rFonts w:ascii="GHEA Grapalat" w:hAnsi="GHEA Grapalat" w:cs="Calibri"/>
          <w:bCs/>
          <w:sz w:val="22"/>
          <w:szCs w:val="22"/>
        </w:rPr>
        <w:softHyphen/>
        <w:t>մից ընդունված` «Պետա</w:t>
      </w:r>
      <w:r w:rsidRPr="008F14AD">
        <w:rPr>
          <w:rFonts w:ascii="GHEA Grapalat" w:hAnsi="GHEA Grapalat" w:cs="Calibri"/>
          <w:bCs/>
          <w:sz w:val="22"/>
          <w:szCs w:val="22"/>
        </w:rPr>
        <w:softHyphen/>
      </w:r>
      <w:r w:rsidRPr="008F14AD">
        <w:rPr>
          <w:rFonts w:ascii="GHEA Grapalat" w:hAnsi="GHEA Grapalat" w:cs="Calibri"/>
          <w:bCs/>
          <w:sz w:val="22"/>
          <w:szCs w:val="22"/>
        </w:rPr>
        <w:softHyphen/>
        <w:t>կան տուրքի մասին» Հայաստանի Հանրապետության օրենքում լրացումներ կատա</w:t>
      </w:r>
      <w:r w:rsidRPr="008F14AD">
        <w:rPr>
          <w:rFonts w:ascii="GHEA Grapalat" w:hAnsi="GHEA Grapalat" w:cs="Calibri"/>
          <w:bCs/>
          <w:sz w:val="22"/>
          <w:szCs w:val="22"/>
        </w:rPr>
        <w:softHyphen/>
        <w:t>րելու մասին» ՀՕ</w:t>
      </w:r>
      <w:r w:rsidRPr="008F14AD">
        <w:rPr>
          <w:rFonts w:ascii="GHEA Grapalat" w:hAnsi="GHEA Grapalat" w:cs="Calibri"/>
          <w:bCs/>
          <w:sz w:val="22"/>
          <w:szCs w:val="22"/>
        </w:rPr>
        <w:noBreakHyphen/>
        <w:t>299</w:t>
      </w:r>
      <w:r w:rsidRPr="008F14AD">
        <w:rPr>
          <w:rFonts w:ascii="GHEA Grapalat" w:hAnsi="GHEA Grapalat" w:cs="Calibri"/>
          <w:bCs/>
          <w:sz w:val="22"/>
          <w:szCs w:val="22"/>
        </w:rPr>
        <w:noBreakHyphen/>
        <w:t>Ն ՀՀ օրեն</w:t>
      </w:r>
      <w:r w:rsidRPr="008F14AD">
        <w:rPr>
          <w:rFonts w:ascii="GHEA Grapalat" w:hAnsi="GHEA Grapalat" w:cs="Calibri"/>
          <w:bCs/>
          <w:sz w:val="22"/>
          <w:szCs w:val="22"/>
        </w:rPr>
        <w:softHyphen/>
        <w:t>քով (ուժի մեջ է մտել 2020 թվականի ապրիլի 15-ից) սահմանվել են պետական տուր</w:t>
      </w:r>
      <w:r w:rsidRPr="008F14AD">
        <w:rPr>
          <w:rFonts w:ascii="GHEA Grapalat" w:hAnsi="GHEA Grapalat" w:cs="Calibri"/>
          <w:bCs/>
          <w:sz w:val="22"/>
          <w:szCs w:val="22"/>
        </w:rPr>
        <w:softHyphen/>
        <w:t>քեր՝ սնանկության կառավարչի որակավորման ստուգման համար՝ բազա</w:t>
      </w:r>
      <w:r w:rsidRPr="008F14AD">
        <w:rPr>
          <w:rFonts w:ascii="GHEA Grapalat" w:hAnsi="GHEA Grapalat" w:cs="Calibri"/>
          <w:bCs/>
          <w:sz w:val="22"/>
          <w:szCs w:val="22"/>
        </w:rPr>
        <w:softHyphen/>
        <w:t>յին տուրքի 30</w:t>
      </w:r>
      <w:r w:rsidRPr="008F14AD">
        <w:rPr>
          <w:rFonts w:ascii="GHEA Grapalat" w:hAnsi="GHEA Grapalat" w:cs="Calibri"/>
          <w:bCs/>
          <w:sz w:val="22"/>
          <w:szCs w:val="22"/>
        </w:rPr>
        <w:noBreakHyphen/>
        <w:t>ապատիկի չափով, սնանկության կառավարչի հաշվառման համար՝ բազային տուրքի 10</w:t>
      </w:r>
      <w:r w:rsidRPr="008F14AD">
        <w:rPr>
          <w:rFonts w:ascii="GHEA Grapalat" w:hAnsi="GHEA Grapalat" w:cs="Calibri"/>
          <w:bCs/>
          <w:sz w:val="22"/>
          <w:szCs w:val="22"/>
        </w:rPr>
        <w:noBreakHyphen/>
        <w:t>ապատիկի չափով, ինչպես նաև «Սնանկության մասին» ՀՀ օրենքով նախա</w:t>
      </w:r>
      <w:r w:rsidRPr="008F14AD">
        <w:rPr>
          <w:rFonts w:ascii="GHEA Grapalat" w:hAnsi="GHEA Grapalat" w:cs="Calibri"/>
          <w:bCs/>
          <w:sz w:val="22"/>
          <w:szCs w:val="22"/>
        </w:rPr>
        <w:softHyphen/>
        <w:t>տես</w:t>
      </w:r>
      <w:r w:rsidRPr="008F14AD">
        <w:rPr>
          <w:rFonts w:ascii="GHEA Grapalat" w:hAnsi="GHEA Grapalat" w:cs="Calibri"/>
          <w:bCs/>
          <w:sz w:val="22"/>
          <w:szCs w:val="22"/>
        </w:rPr>
        <w:softHyphen/>
        <w:t>ված հատուկ համա</w:t>
      </w:r>
      <w:r w:rsidRPr="008F14AD">
        <w:rPr>
          <w:rFonts w:ascii="GHEA Grapalat" w:hAnsi="GHEA Grapalat" w:cs="Calibri"/>
          <w:bCs/>
          <w:sz w:val="22"/>
          <w:szCs w:val="22"/>
        </w:rPr>
        <w:softHyphen/>
        <w:t>կար</w:t>
      </w:r>
      <w:r w:rsidRPr="008F14AD">
        <w:rPr>
          <w:rFonts w:ascii="GHEA Grapalat" w:hAnsi="GHEA Grapalat" w:cs="Calibri"/>
          <w:bCs/>
          <w:sz w:val="22"/>
          <w:szCs w:val="22"/>
        </w:rPr>
        <w:softHyphen/>
        <w:t>գ</w:t>
      </w:r>
      <w:r w:rsidRPr="008F14AD">
        <w:rPr>
          <w:rFonts w:ascii="GHEA Grapalat" w:hAnsi="GHEA Grapalat" w:cs="Calibri"/>
          <w:bCs/>
          <w:sz w:val="22"/>
          <w:szCs w:val="22"/>
        </w:rPr>
        <w:softHyphen/>
        <w:t>չային ծրագրի միջոցով սպասարկման համար՝ յուրա</w:t>
      </w:r>
      <w:r w:rsidRPr="008F14AD">
        <w:rPr>
          <w:rFonts w:ascii="GHEA Grapalat" w:hAnsi="GHEA Grapalat" w:cs="Calibri"/>
          <w:bCs/>
          <w:sz w:val="22"/>
          <w:szCs w:val="22"/>
        </w:rPr>
        <w:softHyphen/>
        <w:t>քան</w:t>
      </w:r>
      <w:r w:rsidRPr="008F14AD">
        <w:rPr>
          <w:rFonts w:ascii="GHEA Grapalat" w:hAnsi="GHEA Grapalat" w:cs="Calibri"/>
          <w:bCs/>
          <w:sz w:val="22"/>
          <w:szCs w:val="22"/>
        </w:rPr>
        <w:softHyphen/>
        <w:t>չյուր տարվա համար բազա</w:t>
      </w:r>
      <w:r w:rsidRPr="008F14AD">
        <w:rPr>
          <w:rFonts w:ascii="GHEA Grapalat" w:hAnsi="GHEA Grapalat" w:cs="Calibri"/>
          <w:bCs/>
          <w:sz w:val="22"/>
          <w:szCs w:val="22"/>
        </w:rPr>
        <w:softHyphen/>
        <w:t>յին տուրքի 50-ապա</w:t>
      </w:r>
      <w:r w:rsidRPr="008F14AD">
        <w:rPr>
          <w:rFonts w:ascii="GHEA Grapalat" w:hAnsi="GHEA Grapalat" w:cs="Calibri"/>
          <w:bCs/>
          <w:sz w:val="22"/>
          <w:szCs w:val="22"/>
        </w:rPr>
        <w:softHyphen/>
        <w:t>տիկի չափով։</w:t>
      </w:r>
    </w:p>
    <w:p w:rsidR="00526E78" w:rsidRPr="008F14AD" w:rsidRDefault="00526E78" w:rsidP="00526E78">
      <w:pPr>
        <w:spacing w:line="360" w:lineRule="auto"/>
        <w:ind w:right="9" w:firstLine="567"/>
        <w:jc w:val="both"/>
        <w:rPr>
          <w:rFonts w:ascii="GHEA Grapalat" w:hAnsi="GHEA Grapalat" w:cs="Calibri"/>
          <w:bCs/>
          <w:sz w:val="22"/>
          <w:szCs w:val="22"/>
        </w:rPr>
      </w:pPr>
      <w:r w:rsidRPr="008F14AD">
        <w:rPr>
          <w:rFonts w:ascii="GHEA Grapalat" w:hAnsi="GHEA Grapalat" w:cs="Calibri"/>
          <w:bCs/>
          <w:sz w:val="22"/>
          <w:szCs w:val="22"/>
        </w:rPr>
        <w:t>2020 թվականի մարտի 25-ին ՀՀ Ազգային Ժողովի կող</w:t>
      </w:r>
      <w:r w:rsidRPr="008F14AD">
        <w:rPr>
          <w:rFonts w:ascii="GHEA Grapalat" w:hAnsi="GHEA Grapalat" w:cs="Calibri"/>
          <w:bCs/>
          <w:sz w:val="22"/>
          <w:szCs w:val="22"/>
        </w:rPr>
        <w:softHyphen/>
      </w:r>
      <w:r w:rsidRPr="008F14AD">
        <w:rPr>
          <w:rFonts w:ascii="GHEA Grapalat" w:hAnsi="GHEA Grapalat" w:cs="Calibri"/>
          <w:bCs/>
          <w:sz w:val="22"/>
          <w:szCs w:val="22"/>
        </w:rPr>
        <w:softHyphen/>
      </w:r>
      <w:r w:rsidRPr="008F14AD">
        <w:rPr>
          <w:rFonts w:ascii="GHEA Grapalat" w:hAnsi="GHEA Grapalat" w:cs="Calibri"/>
          <w:bCs/>
          <w:sz w:val="22"/>
          <w:szCs w:val="22"/>
        </w:rPr>
        <w:softHyphen/>
        <w:t>մից ընդունված` «Պետա</w:t>
      </w:r>
      <w:r w:rsidRPr="008F14AD">
        <w:rPr>
          <w:rFonts w:ascii="GHEA Grapalat" w:hAnsi="GHEA Grapalat" w:cs="Calibri"/>
          <w:bCs/>
          <w:sz w:val="22"/>
          <w:szCs w:val="22"/>
        </w:rPr>
        <w:softHyphen/>
        <w:t>կան տուրքի մասին» Հայաստանի Հանրապետության օրենքում լրացումներ կատա</w:t>
      </w:r>
      <w:r w:rsidRPr="008F14AD">
        <w:rPr>
          <w:rFonts w:ascii="GHEA Grapalat" w:hAnsi="GHEA Grapalat" w:cs="Calibri"/>
          <w:bCs/>
          <w:sz w:val="22"/>
          <w:szCs w:val="22"/>
        </w:rPr>
        <w:softHyphen/>
        <w:t>րելու մասին» ՀՕ-209-Ն ՀՀ օրենքով (ուժի մեջ է մտել 2020 թվականի մայիսի 2-ից) սահմանվել են պետա</w:t>
      </w:r>
      <w:r w:rsidRPr="008F14AD">
        <w:rPr>
          <w:rFonts w:ascii="GHEA Grapalat" w:hAnsi="GHEA Grapalat" w:cs="Calibri"/>
          <w:bCs/>
          <w:sz w:val="22"/>
          <w:szCs w:val="22"/>
        </w:rPr>
        <w:softHyphen/>
        <w:t>կան տուր</w:t>
      </w:r>
      <w:r w:rsidRPr="008F14AD">
        <w:rPr>
          <w:rFonts w:ascii="GHEA Grapalat" w:hAnsi="GHEA Grapalat" w:cs="Calibri"/>
          <w:bCs/>
          <w:sz w:val="22"/>
          <w:szCs w:val="22"/>
        </w:rPr>
        <w:softHyphen/>
        <w:t>քեր՝ դատավորների թեկնածուների ցուցակում ընդգրկվելու համար նախկին դատա</w:t>
      </w:r>
      <w:r w:rsidRPr="008F14AD">
        <w:rPr>
          <w:rFonts w:ascii="GHEA Grapalat" w:hAnsi="GHEA Grapalat" w:cs="Calibri"/>
          <w:bCs/>
          <w:sz w:val="22"/>
          <w:szCs w:val="22"/>
        </w:rPr>
        <w:softHyphen/>
      </w:r>
      <w:r w:rsidRPr="008F14AD">
        <w:rPr>
          <w:rFonts w:ascii="GHEA Grapalat" w:hAnsi="GHEA Grapalat" w:cs="Calibri"/>
          <w:bCs/>
          <w:sz w:val="22"/>
          <w:szCs w:val="22"/>
        </w:rPr>
        <w:softHyphen/>
        <w:t>վորի կողմից ներկայացված դիմումի և կից ներկայացված փաստաթղթերի ստուգման համար՝ բազային տուրքի 20-ապա</w:t>
      </w:r>
      <w:r w:rsidRPr="008F14AD">
        <w:rPr>
          <w:rFonts w:ascii="GHEA Grapalat" w:hAnsi="GHEA Grapalat" w:cs="Calibri"/>
          <w:bCs/>
          <w:sz w:val="22"/>
          <w:szCs w:val="22"/>
        </w:rPr>
        <w:softHyphen/>
        <w:t>տիկի չափով, իսկ վերաքննիչ դատարաններում, ինչպես նաև վճռաբեկ դատարանում դատավոր նշանակվելու համար առաջխաղացման ենթակա դատա</w:t>
      </w:r>
      <w:r w:rsidRPr="008F14AD">
        <w:rPr>
          <w:rFonts w:ascii="GHEA Grapalat" w:hAnsi="GHEA Grapalat" w:cs="Calibri"/>
          <w:bCs/>
          <w:sz w:val="22"/>
          <w:szCs w:val="22"/>
        </w:rPr>
        <w:softHyphen/>
      </w:r>
      <w:r w:rsidRPr="008F14AD">
        <w:rPr>
          <w:rFonts w:ascii="GHEA Grapalat" w:hAnsi="GHEA Grapalat" w:cs="Calibri"/>
          <w:bCs/>
          <w:sz w:val="22"/>
          <w:szCs w:val="22"/>
        </w:rPr>
        <w:softHyphen/>
        <w:t>վորների թեկնածուների ցուցակի համալրման նպատակով ներկայացված դիմումի և կից ներկայացված փաս</w:t>
      </w:r>
      <w:r w:rsidRPr="008F14AD">
        <w:rPr>
          <w:rFonts w:ascii="GHEA Grapalat" w:hAnsi="GHEA Grapalat" w:cs="Calibri"/>
          <w:bCs/>
          <w:sz w:val="22"/>
          <w:szCs w:val="22"/>
        </w:rPr>
        <w:softHyphen/>
        <w:t>տա</w:t>
      </w:r>
      <w:r w:rsidRPr="008F14AD">
        <w:rPr>
          <w:rFonts w:ascii="GHEA Grapalat" w:hAnsi="GHEA Grapalat" w:cs="Calibri"/>
          <w:bCs/>
          <w:sz w:val="22"/>
          <w:szCs w:val="22"/>
        </w:rPr>
        <w:softHyphen/>
        <w:t>թղթերի ստուգման համար՝ բազային տուրքի 20-ապա</w:t>
      </w:r>
      <w:r w:rsidRPr="008F14AD">
        <w:rPr>
          <w:rFonts w:ascii="GHEA Grapalat" w:hAnsi="GHEA Grapalat" w:cs="Calibri"/>
          <w:bCs/>
          <w:sz w:val="22"/>
          <w:szCs w:val="22"/>
        </w:rPr>
        <w:softHyphen/>
        <w:t>տիկի չափով։</w:t>
      </w:r>
    </w:p>
    <w:p w:rsidR="00526E78" w:rsidRPr="008F14AD" w:rsidRDefault="00526E78" w:rsidP="00526E78">
      <w:pPr>
        <w:spacing w:line="360" w:lineRule="auto"/>
        <w:ind w:right="9" w:firstLine="567"/>
        <w:jc w:val="both"/>
        <w:rPr>
          <w:rFonts w:ascii="GHEA Grapalat" w:hAnsi="GHEA Grapalat" w:cs="Calibri"/>
          <w:bCs/>
          <w:sz w:val="22"/>
          <w:szCs w:val="22"/>
        </w:rPr>
      </w:pPr>
      <w:r w:rsidRPr="008F14AD">
        <w:rPr>
          <w:rFonts w:ascii="GHEA Grapalat" w:hAnsi="GHEA Grapalat" w:cs="Calibri"/>
          <w:bCs/>
          <w:sz w:val="22"/>
          <w:szCs w:val="22"/>
        </w:rPr>
        <w:t>2020 թվականի հուլիսի 16-ին ՀՀ Ազգային Ժողովի կող</w:t>
      </w:r>
      <w:r w:rsidRPr="008F14AD">
        <w:rPr>
          <w:rFonts w:ascii="GHEA Grapalat" w:hAnsi="GHEA Grapalat" w:cs="Calibri"/>
          <w:bCs/>
          <w:sz w:val="22"/>
          <w:szCs w:val="22"/>
        </w:rPr>
        <w:softHyphen/>
      </w:r>
      <w:r w:rsidRPr="008F14AD">
        <w:rPr>
          <w:rFonts w:ascii="GHEA Grapalat" w:hAnsi="GHEA Grapalat" w:cs="Calibri"/>
          <w:bCs/>
          <w:sz w:val="22"/>
          <w:szCs w:val="22"/>
        </w:rPr>
        <w:softHyphen/>
      </w:r>
      <w:r w:rsidRPr="008F14AD">
        <w:rPr>
          <w:rFonts w:ascii="GHEA Grapalat" w:hAnsi="GHEA Grapalat" w:cs="Calibri"/>
          <w:bCs/>
          <w:sz w:val="22"/>
          <w:szCs w:val="22"/>
        </w:rPr>
        <w:softHyphen/>
        <w:t>մից ընդունված` «Պետա</w:t>
      </w:r>
      <w:r w:rsidRPr="008F14AD">
        <w:rPr>
          <w:rFonts w:ascii="GHEA Grapalat" w:hAnsi="GHEA Grapalat" w:cs="Calibri"/>
          <w:bCs/>
          <w:sz w:val="22"/>
          <w:szCs w:val="22"/>
        </w:rPr>
        <w:softHyphen/>
        <w:t>կան տուրքի մասին» ՀՀ օրենքում լրացում կատա</w:t>
      </w:r>
      <w:r w:rsidRPr="008F14AD">
        <w:rPr>
          <w:rFonts w:ascii="GHEA Grapalat" w:hAnsi="GHEA Grapalat" w:cs="Calibri"/>
          <w:bCs/>
          <w:sz w:val="22"/>
          <w:szCs w:val="22"/>
        </w:rPr>
        <w:softHyphen/>
        <w:t>րելու մասին» ՀՕ-389-Ն ՀՀ օրենքով (ուժի մեջ է մտել 2020 թվականի օգոստոսի 14-ից) սահմանվել է, որ նոտարական գործողություններ իրականացնող մարմիններում պետա</w:t>
      </w:r>
      <w:r w:rsidRPr="008F14AD">
        <w:rPr>
          <w:rFonts w:ascii="GHEA Grapalat" w:hAnsi="GHEA Grapalat" w:cs="Calibri"/>
          <w:bCs/>
          <w:sz w:val="22"/>
          <w:szCs w:val="22"/>
        </w:rPr>
        <w:softHyphen/>
        <w:t>կան տուր</w:t>
      </w:r>
      <w:r w:rsidRPr="008F14AD">
        <w:rPr>
          <w:rFonts w:ascii="GHEA Grapalat" w:hAnsi="GHEA Grapalat" w:cs="Calibri"/>
          <w:bCs/>
          <w:sz w:val="22"/>
          <w:szCs w:val="22"/>
        </w:rPr>
        <w:softHyphen/>
        <w:t xml:space="preserve">քի վճարումից ազատվում են նաև անշարժ գույքի նկատմամբ </w:t>
      </w:r>
      <w:r w:rsidRPr="008F14AD">
        <w:rPr>
          <w:rFonts w:ascii="GHEA Grapalat" w:hAnsi="GHEA Grapalat" w:cs="Calibri"/>
          <w:bCs/>
          <w:sz w:val="22"/>
          <w:szCs w:val="22"/>
        </w:rPr>
        <w:lastRenderedPageBreak/>
        <w:t>իրավունքների ծագմանը, փոփոխմանը, փոխանցմանն ուղղված գործարքներից ծագող իրավունքները պետական գրանցման ներկայացնելու համար:</w:t>
      </w:r>
    </w:p>
    <w:p w:rsidR="00526E78" w:rsidRPr="008F14AD" w:rsidRDefault="00526E78" w:rsidP="00526E78">
      <w:pPr>
        <w:spacing w:line="360" w:lineRule="auto"/>
        <w:ind w:right="9" w:firstLine="567"/>
        <w:jc w:val="both"/>
        <w:rPr>
          <w:rFonts w:ascii="GHEA Grapalat" w:hAnsi="GHEA Grapalat" w:cs="Calibri"/>
          <w:bCs/>
          <w:sz w:val="22"/>
          <w:szCs w:val="22"/>
        </w:rPr>
      </w:pPr>
      <w:r w:rsidRPr="008F14AD">
        <w:rPr>
          <w:rFonts w:ascii="GHEA Grapalat" w:hAnsi="GHEA Grapalat" w:cs="Calibri"/>
          <w:bCs/>
          <w:sz w:val="22"/>
          <w:szCs w:val="22"/>
        </w:rPr>
        <w:t>2020 թվականի սեպտեմբերի 16-ին ՀՀ Ազգային Ժողովի կող</w:t>
      </w:r>
      <w:r w:rsidRPr="008F14AD">
        <w:rPr>
          <w:rFonts w:ascii="GHEA Grapalat" w:hAnsi="GHEA Grapalat" w:cs="Calibri"/>
          <w:bCs/>
          <w:sz w:val="22"/>
          <w:szCs w:val="22"/>
        </w:rPr>
        <w:softHyphen/>
      </w:r>
      <w:r w:rsidRPr="008F14AD">
        <w:rPr>
          <w:rFonts w:ascii="GHEA Grapalat" w:hAnsi="GHEA Grapalat" w:cs="Calibri"/>
          <w:bCs/>
          <w:sz w:val="22"/>
          <w:szCs w:val="22"/>
        </w:rPr>
        <w:softHyphen/>
      </w:r>
      <w:r w:rsidRPr="008F14AD">
        <w:rPr>
          <w:rFonts w:ascii="GHEA Grapalat" w:hAnsi="GHEA Grapalat" w:cs="Calibri"/>
          <w:bCs/>
          <w:sz w:val="22"/>
          <w:szCs w:val="22"/>
        </w:rPr>
        <w:softHyphen/>
        <w:t>մից ընդունված` «Պետա</w:t>
      </w:r>
      <w:r w:rsidRPr="008F14AD">
        <w:rPr>
          <w:rFonts w:ascii="GHEA Grapalat" w:hAnsi="GHEA Grapalat" w:cs="Calibri"/>
          <w:bCs/>
          <w:sz w:val="22"/>
          <w:szCs w:val="22"/>
        </w:rPr>
        <w:softHyphen/>
      </w:r>
      <w:r w:rsidRPr="008F14AD">
        <w:rPr>
          <w:rFonts w:ascii="GHEA Grapalat" w:hAnsi="GHEA Grapalat" w:cs="Calibri"/>
          <w:bCs/>
          <w:sz w:val="22"/>
          <w:szCs w:val="22"/>
        </w:rPr>
        <w:softHyphen/>
        <w:t>կան տուրքի մասին» ՀՀ օրենքում փոփոխություններ և լրացումներ կատա</w:t>
      </w:r>
      <w:r w:rsidRPr="008F14AD">
        <w:rPr>
          <w:rFonts w:ascii="GHEA Grapalat" w:hAnsi="GHEA Grapalat" w:cs="Calibri"/>
          <w:bCs/>
          <w:sz w:val="22"/>
          <w:szCs w:val="22"/>
        </w:rPr>
        <w:softHyphen/>
        <w:t>րելու մասին» ՀՕ-419-Ն օրենքով (ուժի մեջ է մտել 2021 թվականի մարտի 28-ից</w:t>
      </w:r>
      <w:proofErr w:type="gramStart"/>
      <w:r w:rsidRPr="008F14AD">
        <w:rPr>
          <w:rFonts w:ascii="GHEA Grapalat" w:hAnsi="GHEA Grapalat" w:cs="Calibri"/>
          <w:bCs/>
          <w:sz w:val="22"/>
          <w:szCs w:val="22"/>
        </w:rPr>
        <w:t>)՝</w:t>
      </w:r>
      <w:proofErr w:type="gramEnd"/>
    </w:p>
    <w:p w:rsidR="00526E78" w:rsidRPr="008F14AD" w:rsidRDefault="00526E78" w:rsidP="00526E78">
      <w:pPr>
        <w:pStyle w:val="ListParagraph"/>
        <w:numPr>
          <w:ilvl w:val="0"/>
          <w:numId w:val="19"/>
        </w:numPr>
        <w:tabs>
          <w:tab w:val="left" w:pos="851"/>
        </w:tabs>
        <w:spacing w:line="360" w:lineRule="auto"/>
        <w:ind w:left="0" w:firstLine="567"/>
        <w:jc w:val="both"/>
        <w:rPr>
          <w:rFonts w:ascii="GHEA Grapalat" w:hAnsi="GHEA Grapalat"/>
          <w:bCs/>
          <w:sz w:val="22"/>
          <w:szCs w:val="22"/>
          <w:lang w:val="hy-AM"/>
        </w:rPr>
      </w:pPr>
      <w:r w:rsidRPr="008F14AD">
        <w:rPr>
          <w:rFonts w:ascii="GHEA Grapalat" w:hAnsi="GHEA Grapalat"/>
          <w:bCs/>
          <w:sz w:val="22"/>
          <w:szCs w:val="22"/>
          <w:lang w:val="hy-AM"/>
        </w:rPr>
        <w:t>կոնյակի, բրենդիի և այլ սպիրտային թրմերի շարքին դասվող խաղողի գինու կամ խաղողի մզման թորումից ստաց</w:t>
      </w:r>
      <w:r w:rsidRPr="008F14AD">
        <w:rPr>
          <w:rFonts w:ascii="GHEA Grapalat" w:hAnsi="GHEA Grapalat"/>
          <w:bCs/>
          <w:sz w:val="22"/>
          <w:szCs w:val="22"/>
          <w:lang w:val="hy-AM"/>
        </w:rPr>
        <w:softHyphen/>
        <w:t>վող սպիրտային թրմօղիների արտադրության համար (առանց իրացման իրավունքի) սահմանվել է տարեկան պետական տուրք՝ բազային տուրքի 50-ապա</w:t>
      </w:r>
      <w:r w:rsidRPr="008F14AD">
        <w:rPr>
          <w:rFonts w:ascii="GHEA Grapalat" w:hAnsi="GHEA Grapalat"/>
          <w:bCs/>
          <w:sz w:val="22"/>
          <w:szCs w:val="22"/>
          <w:lang w:val="hy-AM"/>
        </w:rPr>
        <w:softHyphen/>
        <w:t>տիկի չափով: Միաժամանակ սահմանվել է, որ նշյալ արտադրության կազմակերպման դեպքում մեկից ավելի յուրաքանչյուր վայրում ևս ծանուցման ենթակա նույն տեսակի գործունեության իրա</w:t>
      </w:r>
      <w:r w:rsidRPr="008F14AD">
        <w:rPr>
          <w:rFonts w:ascii="GHEA Grapalat" w:hAnsi="GHEA Grapalat"/>
          <w:bCs/>
          <w:sz w:val="22"/>
          <w:szCs w:val="22"/>
          <w:lang w:val="hy-AM"/>
        </w:rPr>
        <w:softHyphen/>
        <w:t>կանացման իրավունք ձեռք բերելու համար տարե</w:t>
      </w:r>
      <w:r w:rsidRPr="008F14AD">
        <w:rPr>
          <w:rFonts w:ascii="GHEA Grapalat" w:hAnsi="GHEA Grapalat"/>
          <w:bCs/>
          <w:sz w:val="22"/>
          <w:szCs w:val="22"/>
          <w:lang w:val="hy-AM"/>
        </w:rPr>
        <w:softHyphen/>
        <w:t>կան տվյալ գործունեության իրա</w:t>
      </w:r>
      <w:r w:rsidRPr="008F14AD">
        <w:rPr>
          <w:rFonts w:ascii="GHEA Grapalat" w:hAnsi="GHEA Grapalat"/>
          <w:bCs/>
          <w:sz w:val="22"/>
          <w:szCs w:val="22"/>
          <w:lang w:val="hy-AM"/>
        </w:rPr>
        <w:softHyphen/>
        <w:t>կա</w:t>
      </w:r>
      <w:r w:rsidRPr="008F14AD">
        <w:rPr>
          <w:rFonts w:ascii="GHEA Grapalat" w:hAnsi="GHEA Grapalat"/>
          <w:bCs/>
          <w:sz w:val="22"/>
          <w:szCs w:val="22"/>
          <w:lang w:val="hy-AM"/>
        </w:rPr>
        <w:softHyphen/>
        <w:t>նաց</w:t>
      </w:r>
      <w:r w:rsidRPr="008F14AD">
        <w:rPr>
          <w:rFonts w:ascii="GHEA Grapalat" w:hAnsi="GHEA Grapalat"/>
          <w:bCs/>
          <w:sz w:val="22"/>
          <w:szCs w:val="22"/>
          <w:lang w:val="hy-AM"/>
        </w:rPr>
        <w:softHyphen/>
        <w:t>ման իրավունք ձեռք բերելու համար</w:t>
      </w:r>
      <w:r w:rsidRPr="008F14AD">
        <w:rPr>
          <w:rFonts w:ascii="GHEA Grapalat" w:hAnsi="GHEA Grapalat"/>
          <w:bCs/>
          <w:sz w:val="22"/>
          <w:szCs w:val="22"/>
        </w:rPr>
        <w:t>՝</w:t>
      </w:r>
      <w:r w:rsidRPr="008F14AD">
        <w:rPr>
          <w:rFonts w:ascii="GHEA Grapalat" w:hAnsi="GHEA Grapalat"/>
          <w:bCs/>
          <w:sz w:val="22"/>
          <w:szCs w:val="22"/>
          <w:lang w:val="hy-AM"/>
        </w:rPr>
        <w:t xml:space="preserve"> սահման</w:t>
      </w:r>
      <w:r w:rsidRPr="008F14AD">
        <w:rPr>
          <w:rFonts w:ascii="GHEA Grapalat" w:hAnsi="GHEA Grapalat"/>
          <w:bCs/>
          <w:sz w:val="22"/>
          <w:szCs w:val="22"/>
          <w:lang w:val="hy-AM"/>
        </w:rPr>
        <w:softHyphen/>
        <w:t>ված պետական տուրքի դրույքաչափի հիսուն տոկոսի չափով դրույթը չի կիրառ</w:t>
      </w:r>
      <w:r w:rsidRPr="008F14AD">
        <w:rPr>
          <w:rFonts w:ascii="GHEA Grapalat" w:hAnsi="GHEA Grapalat"/>
          <w:bCs/>
          <w:sz w:val="22"/>
          <w:szCs w:val="22"/>
          <w:lang w:val="hy-AM"/>
        </w:rPr>
        <w:softHyphen/>
        <w:t>վում,</w:t>
      </w:r>
    </w:p>
    <w:p w:rsidR="00526E78" w:rsidRPr="008F14AD" w:rsidRDefault="00526E78" w:rsidP="00526E78">
      <w:pPr>
        <w:pStyle w:val="ListParagraph"/>
        <w:numPr>
          <w:ilvl w:val="0"/>
          <w:numId w:val="19"/>
        </w:numPr>
        <w:tabs>
          <w:tab w:val="left" w:pos="851"/>
        </w:tabs>
        <w:spacing w:line="360" w:lineRule="auto"/>
        <w:ind w:left="0" w:firstLine="567"/>
        <w:jc w:val="both"/>
        <w:rPr>
          <w:rFonts w:ascii="GHEA Grapalat" w:hAnsi="GHEA Grapalat"/>
          <w:bCs/>
          <w:sz w:val="22"/>
          <w:szCs w:val="22"/>
          <w:lang w:val="hy-AM"/>
        </w:rPr>
      </w:pPr>
      <w:r w:rsidRPr="008F14AD">
        <w:rPr>
          <w:rFonts w:ascii="GHEA Grapalat" w:hAnsi="GHEA Grapalat"/>
          <w:bCs/>
          <w:sz w:val="22"/>
          <w:szCs w:val="22"/>
          <w:lang w:val="hy-AM"/>
        </w:rPr>
        <w:t>մեղրի հումքով ոգելից խմիչքների արտադ</w:t>
      </w:r>
      <w:r w:rsidRPr="008F14AD">
        <w:rPr>
          <w:rFonts w:ascii="GHEA Grapalat" w:hAnsi="GHEA Grapalat"/>
          <w:bCs/>
          <w:sz w:val="22"/>
          <w:szCs w:val="22"/>
          <w:lang w:val="hy-AM"/>
        </w:rPr>
        <w:softHyphen/>
        <w:t>րու</w:t>
      </w:r>
      <w:r w:rsidRPr="008F14AD">
        <w:rPr>
          <w:rFonts w:ascii="GHEA Grapalat" w:hAnsi="GHEA Grapalat"/>
          <w:bCs/>
          <w:sz w:val="22"/>
          <w:szCs w:val="22"/>
          <w:lang w:val="hy-AM"/>
        </w:rPr>
        <w:softHyphen/>
        <w:t>թյան իրականացման իրավունք ձեռք բերելու համար սահ</w:t>
      </w:r>
      <w:r w:rsidRPr="008F14AD">
        <w:rPr>
          <w:rFonts w:ascii="GHEA Grapalat" w:hAnsi="GHEA Grapalat"/>
          <w:bCs/>
          <w:sz w:val="22"/>
          <w:szCs w:val="22"/>
          <w:lang w:val="hy-AM"/>
        </w:rPr>
        <w:softHyphen/>
        <w:t>մանված տարեկան պետա</w:t>
      </w:r>
      <w:r w:rsidRPr="008F14AD">
        <w:rPr>
          <w:rFonts w:ascii="GHEA Grapalat" w:hAnsi="GHEA Grapalat"/>
          <w:bCs/>
          <w:sz w:val="22"/>
          <w:szCs w:val="22"/>
          <w:lang w:val="hy-AM"/>
        </w:rPr>
        <w:softHyphen/>
        <w:t>կան տուրքը 15000-ապատիկի փոխա</w:t>
      </w:r>
      <w:r w:rsidRPr="008F14AD">
        <w:rPr>
          <w:rFonts w:ascii="GHEA Grapalat" w:hAnsi="GHEA Grapalat"/>
          <w:bCs/>
          <w:sz w:val="22"/>
          <w:szCs w:val="22"/>
          <w:lang w:val="hy-AM"/>
        </w:rPr>
        <w:softHyphen/>
      </w:r>
      <w:r w:rsidRPr="008F14AD">
        <w:rPr>
          <w:rFonts w:ascii="GHEA Grapalat" w:hAnsi="GHEA Grapalat"/>
          <w:bCs/>
          <w:sz w:val="22"/>
          <w:szCs w:val="22"/>
          <w:lang w:val="hy-AM"/>
        </w:rPr>
        <w:softHyphen/>
        <w:t>րեն սահ</w:t>
      </w:r>
      <w:r w:rsidRPr="008F14AD">
        <w:rPr>
          <w:rFonts w:ascii="GHEA Grapalat" w:hAnsi="GHEA Grapalat"/>
          <w:bCs/>
          <w:sz w:val="22"/>
          <w:szCs w:val="22"/>
          <w:lang w:val="hy-AM"/>
        </w:rPr>
        <w:softHyphen/>
        <w:t>ման</w:t>
      </w:r>
      <w:r w:rsidRPr="008F14AD">
        <w:rPr>
          <w:rFonts w:ascii="GHEA Grapalat" w:hAnsi="GHEA Grapalat"/>
          <w:bCs/>
          <w:sz w:val="22"/>
          <w:szCs w:val="22"/>
          <w:lang w:val="hy-AM"/>
        </w:rPr>
        <w:softHyphen/>
        <w:t>վել է բազային տուրքի 50-ապա</w:t>
      </w:r>
      <w:r w:rsidRPr="008F14AD">
        <w:rPr>
          <w:rFonts w:ascii="GHEA Grapalat" w:hAnsi="GHEA Grapalat"/>
          <w:bCs/>
          <w:sz w:val="22"/>
          <w:szCs w:val="22"/>
          <w:lang w:val="hy-AM"/>
        </w:rPr>
        <w:softHyphen/>
        <w:t>տիկի չափով,</w:t>
      </w:r>
    </w:p>
    <w:p w:rsidR="00526E78" w:rsidRPr="008F14AD" w:rsidRDefault="00526E78" w:rsidP="00526E78">
      <w:pPr>
        <w:pStyle w:val="ListParagraph"/>
        <w:numPr>
          <w:ilvl w:val="0"/>
          <w:numId w:val="19"/>
        </w:numPr>
        <w:tabs>
          <w:tab w:val="left" w:pos="851"/>
        </w:tabs>
        <w:spacing w:line="360" w:lineRule="auto"/>
        <w:ind w:left="0" w:firstLine="567"/>
        <w:jc w:val="both"/>
        <w:rPr>
          <w:rFonts w:ascii="GHEA Grapalat" w:hAnsi="GHEA Grapalat" w:cs="Sylfaen"/>
          <w:noProof/>
          <w:sz w:val="22"/>
          <w:szCs w:val="22"/>
        </w:rPr>
      </w:pPr>
      <w:r w:rsidRPr="008F14AD">
        <w:rPr>
          <w:rFonts w:ascii="GHEA Grapalat" w:hAnsi="GHEA Grapalat"/>
          <w:bCs/>
          <w:sz w:val="22"/>
          <w:szCs w:val="22"/>
          <w:lang w:val="hy-AM"/>
        </w:rPr>
        <w:t>սահմանվել է, որ այն դեպքում, երբ իրավաբանական կամ ֆիզիկական անձը կամ անհատ ձեռնարկատերը ստացել է կոնյակի, բրենդիի և այլ սպիրտային թրմերի շարքին դասվող խաղողի գինու կամ խաղողի մզման թորումից ստաց</w:t>
      </w:r>
      <w:r w:rsidRPr="008F14AD">
        <w:rPr>
          <w:rFonts w:ascii="GHEA Grapalat" w:hAnsi="GHEA Grapalat"/>
          <w:bCs/>
          <w:sz w:val="22"/>
          <w:szCs w:val="22"/>
          <w:lang w:val="hy-AM"/>
        </w:rPr>
        <w:softHyphen/>
        <w:t>վող սպիրտային թրմօղի</w:t>
      </w:r>
      <w:r w:rsidRPr="008F14AD">
        <w:rPr>
          <w:rFonts w:ascii="GHEA Grapalat" w:hAnsi="GHEA Grapalat"/>
          <w:bCs/>
          <w:sz w:val="22"/>
          <w:szCs w:val="22"/>
          <w:lang w:val="hy-AM"/>
        </w:rPr>
        <w:softHyphen/>
        <w:t>ների արտադ</w:t>
      </w:r>
      <w:r w:rsidRPr="008F14AD">
        <w:rPr>
          <w:rFonts w:ascii="GHEA Grapalat" w:hAnsi="GHEA Grapalat"/>
          <w:bCs/>
          <w:sz w:val="22"/>
          <w:szCs w:val="22"/>
          <w:lang w:val="hy-AM"/>
        </w:rPr>
        <w:softHyphen/>
        <w:t>րու</w:t>
      </w:r>
      <w:r w:rsidRPr="008F14AD">
        <w:rPr>
          <w:rFonts w:ascii="GHEA Grapalat" w:hAnsi="GHEA Grapalat"/>
          <w:bCs/>
          <w:sz w:val="22"/>
          <w:szCs w:val="22"/>
          <w:lang w:val="hy-AM"/>
        </w:rPr>
        <w:softHyphen/>
        <w:t>թյան և մինչև 100 հազար լիտր (100-տոկոսանոց սպիրտի հաշվարկով) արտադրանքի իրացման համար իրավունք կամ նշյալ թրմօղիների մինչև 100 հազար լիտր (100-տոկոսանոց սպիրտի հաշվարկով) արտադրանքի ԵԱՏՄ անդամ չհամարվող պետություններից «Բացթողնում` ներքին սպառման համար», «Վերամ</w:t>
      </w:r>
      <w:r w:rsidRPr="008F14AD">
        <w:rPr>
          <w:rFonts w:ascii="GHEA Grapalat" w:hAnsi="GHEA Grapalat"/>
          <w:bCs/>
          <w:sz w:val="22"/>
          <w:szCs w:val="22"/>
          <w:lang w:val="hy-AM"/>
        </w:rPr>
        <w:softHyphen/>
        <w:t>շա</w:t>
      </w:r>
      <w:r w:rsidRPr="008F14AD">
        <w:rPr>
          <w:rFonts w:ascii="GHEA Grapalat" w:hAnsi="GHEA Grapalat"/>
          <w:bCs/>
          <w:sz w:val="22"/>
          <w:szCs w:val="22"/>
          <w:lang w:val="hy-AM"/>
        </w:rPr>
        <w:softHyphen/>
        <w:t>կում` մաքսային տարածքում» և «Վերամշակում` ներքին սպառման համար» մաք</w:t>
      </w:r>
      <w:r w:rsidRPr="008F14AD">
        <w:rPr>
          <w:rFonts w:ascii="GHEA Grapalat" w:hAnsi="GHEA Grapalat"/>
          <w:bCs/>
          <w:sz w:val="22"/>
          <w:szCs w:val="22"/>
          <w:lang w:val="hy-AM"/>
        </w:rPr>
        <w:softHyphen/>
        <w:t>սային ընթացակարգերով ներմուծում, ինչպես նաև ԵԱՏՄ անդամ պետու</w:t>
      </w:r>
      <w:r w:rsidRPr="008F14AD">
        <w:rPr>
          <w:rFonts w:ascii="GHEA Grapalat" w:hAnsi="GHEA Grapalat"/>
          <w:bCs/>
          <w:sz w:val="22"/>
          <w:szCs w:val="22"/>
          <w:lang w:val="hy-AM"/>
        </w:rPr>
        <w:softHyphen/>
        <w:t>թյուններից ներ</w:t>
      </w:r>
      <w:r w:rsidRPr="008F14AD">
        <w:rPr>
          <w:rFonts w:ascii="GHEA Grapalat" w:hAnsi="GHEA Grapalat"/>
          <w:bCs/>
          <w:sz w:val="22"/>
          <w:szCs w:val="22"/>
          <w:lang w:val="hy-AM"/>
        </w:rPr>
        <w:softHyphen/>
        <w:t>մու</w:t>
      </w:r>
      <w:r w:rsidRPr="008F14AD">
        <w:rPr>
          <w:rFonts w:ascii="GHEA Grapalat" w:hAnsi="GHEA Grapalat"/>
          <w:bCs/>
          <w:sz w:val="22"/>
          <w:szCs w:val="22"/>
          <w:lang w:val="hy-AM"/>
        </w:rPr>
        <w:softHyphen/>
        <w:t>ծում, այդ թվում` վերա</w:t>
      </w:r>
      <w:r w:rsidRPr="008F14AD">
        <w:rPr>
          <w:rFonts w:ascii="GHEA Grapalat" w:hAnsi="GHEA Grapalat"/>
          <w:bCs/>
          <w:sz w:val="22"/>
          <w:szCs w:val="22"/>
          <w:lang w:val="hy-AM"/>
        </w:rPr>
        <w:softHyphen/>
        <w:t>մշակ</w:t>
      </w:r>
      <w:r w:rsidRPr="008F14AD">
        <w:rPr>
          <w:rFonts w:ascii="GHEA Grapalat" w:hAnsi="GHEA Grapalat"/>
          <w:bCs/>
          <w:sz w:val="22"/>
          <w:szCs w:val="22"/>
          <w:lang w:val="hy-AM"/>
        </w:rPr>
        <w:softHyphen/>
        <w:t>ման նպատակով ներմուծում իրա</w:t>
      </w:r>
      <w:r w:rsidRPr="008F14AD">
        <w:rPr>
          <w:rFonts w:ascii="GHEA Grapalat" w:hAnsi="GHEA Grapalat"/>
          <w:bCs/>
          <w:sz w:val="22"/>
          <w:szCs w:val="22"/>
          <w:lang w:val="hy-AM"/>
        </w:rPr>
        <w:softHyphen/>
        <w:t>կա</w:t>
      </w:r>
      <w:r w:rsidRPr="008F14AD">
        <w:rPr>
          <w:rFonts w:ascii="GHEA Grapalat" w:hAnsi="GHEA Grapalat"/>
          <w:bCs/>
          <w:sz w:val="22"/>
          <w:szCs w:val="22"/>
          <w:lang w:val="hy-AM"/>
        </w:rPr>
        <w:softHyphen/>
        <w:t>նաց</w:t>
      </w:r>
      <w:r w:rsidRPr="008F14AD">
        <w:rPr>
          <w:rFonts w:ascii="GHEA Grapalat" w:hAnsi="GHEA Grapalat"/>
          <w:bCs/>
          <w:sz w:val="22"/>
          <w:szCs w:val="22"/>
          <w:lang w:val="hy-AM"/>
        </w:rPr>
        <w:softHyphen/>
        <w:t>նելու իրավունք և լրացուցիչ ծանուցում է ներ</w:t>
      </w:r>
      <w:r w:rsidRPr="008F14AD">
        <w:rPr>
          <w:rFonts w:ascii="GHEA Grapalat" w:hAnsi="GHEA Grapalat"/>
          <w:bCs/>
          <w:sz w:val="22"/>
          <w:szCs w:val="22"/>
          <w:lang w:val="hy-AM"/>
        </w:rPr>
        <w:softHyphen/>
        <w:t>կայացրել միաժամանակ մեղրից, պտուղներից և հատա</w:t>
      </w:r>
      <w:r w:rsidRPr="008F14AD">
        <w:rPr>
          <w:rFonts w:ascii="GHEA Grapalat" w:hAnsi="GHEA Grapalat"/>
          <w:bCs/>
          <w:sz w:val="22"/>
          <w:szCs w:val="22"/>
          <w:lang w:val="hy-AM"/>
        </w:rPr>
        <w:softHyphen/>
        <w:t>պտուղներից</w:t>
      </w:r>
      <w:r w:rsidRPr="008F14AD">
        <w:rPr>
          <w:rFonts w:ascii="Courier New" w:hAnsi="Courier New" w:cs="Courier New"/>
          <w:bCs/>
          <w:sz w:val="22"/>
          <w:szCs w:val="22"/>
          <w:lang w:val="hy-AM"/>
        </w:rPr>
        <w:t> </w:t>
      </w:r>
      <w:r w:rsidRPr="008F14AD">
        <w:rPr>
          <w:rFonts w:ascii="GHEA Grapalat" w:hAnsi="GHEA Grapalat"/>
          <w:bCs/>
          <w:sz w:val="22"/>
          <w:szCs w:val="22"/>
          <w:lang w:val="hy-AM"/>
        </w:rPr>
        <w:t>ոգելից խմիչք</w:t>
      </w:r>
      <w:r w:rsidRPr="008F14AD">
        <w:rPr>
          <w:rFonts w:ascii="GHEA Grapalat" w:hAnsi="GHEA Grapalat"/>
          <w:bCs/>
          <w:sz w:val="22"/>
          <w:szCs w:val="22"/>
          <w:lang w:val="hy-AM"/>
        </w:rPr>
        <w:softHyphen/>
        <w:t>ների արտադ</w:t>
      </w:r>
      <w:r w:rsidRPr="008F14AD">
        <w:rPr>
          <w:rFonts w:ascii="GHEA Grapalat" w:hAnsi="GHEA Grapalat"/>
          <w:bCs/>
          <w:sz w:val="22"/>
          <w:szCs w:val="22"/>
          <w:lang w:val="hy-AM"/>
        </w:rPr>
        <w:softHyphen/>
        <w:t>րու</w:t>
      </w:r>
      <w:r w:rsidRPr="008F14AD">
        <w:rPr>
          <w:rFonts w:ascii="GHEA Grapalat" w:hAnsi="GHEA Grapalat"/>
          <w:bCs/>
          <w:sz w:val="22"/>
          <w:szCs w:val="22"/>
          <w:lang w:val="hy-AM"/>
        </w:rPr>
        <w:softHyphen/>
        <w:t>թյան իրականացման</w:t>
      </w:r>
      <w:r w:rsidRPr="008F14AD">
        <w:rPr>
          <w:rFonts w:ascii="Courier New" w:hAnsi="Courier New" w:cs="Courier New"/>
          <w:bCs/>
          <w:sz w:val="22"/>
          <w:szCs w:val="22"/>
          <w:lang w:val="hy-AM"/>
        </w:rPr>
        <w:t> </w:t>
      </w:r>
      <w:r w:rsidRPr="008F14AD">
        <w:rPr>
          <w:rFonts w:ascii="GHEA Grapalat" w:hAnsi="GHEA Grapalat"/>
          <w:bCs/>
          <w:sz w:val="22"/>
          <w:szCs w:val="22"/>
          <w:lang w:val="hy-AM"/>
        </w:rPr>
        <w:t>զբաղվելու համար կամ օղու ներմուծման համար, ապա վճարում է լրացուցիչ պետական տուրք` տարեկան բազային տուրքի 5000-ապա</w:t>
      </w:r>
      <w:r w:rsidRPr="008F14AD">
        <w:rPr>
          <w:rFonts w:ascii="GHEA Grapalat" w:hAnsi="GHEA Grapalat"/>
          <w:bCs/>
          <w:sz w:val="22"/>
          <w:szCs w:val="22"/>
          <w:lang w:val="hy-AM"/>
        </w:rPr>
        <w:softHyphen/>
        <w:t>տիկի չափով:</w:t>
      </w:r>
    </w:p>
    <w:p w:rsidR="00526E78" w:rsidRPr="008F14AD" w:rsidRDefault="00526E78" w:rsidP="00D93A46">
      <w:pPr>
        <w:autoSpaceDE w:val="0"/>
        <w:autoSpaceDN w:val="0"/>
        <w:adjustRightInd w:val="0"/>
        <w:spacing w:line="360" w:lineRule="auto"/>
        <w:ind w:right="-12" w:firstLine="561"/>
        <w:jc w:val="both"/>
        <w:rPr>
          <w:rFonts w:ascii="GHEA Grapalat" w:hAnsi="GHEA Grapalat" w:cs="GHEA Grapalat"/>
          <w:sz w:val="22"/>
          <w:szCs w:val="22"/>
        </w:rPr>
      </w:pPr>
    </w:p>
    <w:p w:rsidR="00887282" w:rsidRPr="008F14AD"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52" w:name="_Toc8218752"/>
      <w:bookmarkStart w:id="53" w:name="_Toc39073421"/>
      <w:bookmarkStart w:id="54" w:name="_Toc79417561"/>
      <w:r w:rsidRPr="008F14AD">
        <w:rPr>
          <w:rFonts w:ascii="GHEA Grapalat" w:hAnsi="GHEA Grapalat"/>
          <w:bCs/>
          <w:i w:val="0"/>
          <w:noProof/>
          <w:sz w:val="22"/>
          <w:szCs w:val="22"/>
          <w:lang w:val="de-AT"/>
        </w:rPr>
        <w:t>Պաշտոնական դրամաշնորհներ</w:t>
      </w:r>
      <w:bookmarkEnd w:id="52"/>
      <w:bookmarkEnd w:id="53"/>
      <w:bookmarkEnd w:id="54"/>
    </w:p>
    <w:p w:rsidR="00B54581" w:rsidRPr="008F14AD" w:rsidRDefault="00B54581" w:rsidP="00B54581">
      <w:pPr>
        <w:autoSpaceDE w:val="0"/>
        <w:autoSpaceDN w:val="0"/>
        <w:adjustRightInd w:val="0"/>
        <w:spacing w:line="360" w:lineRule="auto"/>
        <w:ind w:firstLine="567"/>
        <w:jc w:val="both"/>
        <w:rPr>
          <w:rFonts w:ascii="GHEA Grapalat" w:hAnsi="GHEA Grapalat" w:cs="Calibri"/>
          <w:sz w:val="22"/>
          <w:szCs w:val="22"/>
          <w:lang w:val="de-AT"/>
        </w:rPr>
      </w:pPr>
      <w:bookmarkStart w:id="55" w:name="_Toc8218753"/>
      <w:bookmarkStart w:id="56" w:name="_Toc39073422"/>
      <w:r w:rsidRPr="008F14AD">
        <w:rPr>
          <w:rFonts w:ascii="GHEA Grapalat" w:hAnsi="GHEA Grapalat" w:cs="Calibri"/>
          <w:sz w:val="22"/>
          <w:szCs w:val="22"/>
          <w:lang w:val="de-AT"/>
        </w:rPr>
        <w:t xml:space="preserve">2021 </w:t>
      </w:r>
      <w:r w:rsidRPr="008F14AD">
        <w:rPr>
          <w:rFonts w:ascii="GHEA Grapalat" w:hAnsi="GHEA Grapalat" w:cs="Calibri"/>
          <w:sz w:val="22"/>
          <w:szCs w:val="22"/>
        </w:rPr>
        <w:t>թվականի</w:t>
      </w:r>
      <w:r w:rsidRPr="008F14AD">
        <w:rPr>
          <w:rFonts w:ascii="GHEA Grapalat" w:hAnsi="GHEA Grapalat" w:cs="Calibri"/>
          <w:sz w:val="22"/>
          <w:szCs w:val="22"/>
          <w:lang w:val="de-AT"/>
        </w:rPr>
        <w:t xml:space="preserve"> </w:t>
      </w:r>
      <w:r w:rsidRPr="008F14AD">
        <w:rPr>
          <w:rFonts w:ascii="GHEA Grapalat" w:hAnsi="GHEA Grapalat" w:cs="GHEA Grapalat"/>
          <w:sz w:val="22"/>
          <w:szCs w:val="22"/>
          <w:lang w:val="hy-AM"/>
        </w:rPr>
        <w:t xml:space="preserve">առաջին կիսամյակում </w:t>
      </w:r>
      <w:r w:rsidRPr="008F14AD">
        <w:rPr>
          <w:rFonts w:ascii="GHEA Grapalat" w:hAnsi="GHEA Grapalat" w:cs="Calibri"/>
          <w:sz w:val="22"/>
          <w:szCs w:val="22"/>
        </w:rPr>
        <w:t>ընթացքում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ստացվել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են</w:t>
      </w:r>
      <w:r w:rsidRPr="008F14AD">
        <w:rPr>
          <w:rFonts w:ascii="GHEA Grapalat" w:hAnsi="GHEA Grapalat" w:cs="Calibri"/>
          <w:sz w:val="22"/>
          <w:szCs w:val="22"/>
          <w:lang w:val="de-AT"/>
        </w:rPr>
        <w:t xml:space="preserve"> </w:t>
      </w:r>
      <w:r w:rsidRPr="008F14AD">
        <w:rPr>
          <w:rFonts w:ascii="GHEA Grapalat" w:hAnsi="GHEA Grapalat" w:cs="Calibri"/>
          <w:sz w:val="22"/>
          <w:szCs w:val="22"/>
        </w:rPr>
        <w:t>ավելի</w:t>
      </w:r>
      <w:r w:rsidRPr="008F14AD">
        <w:rPr>
          <w:rFonts w:ascii="GHEA Grapalat" w:hAnsi="GHEA Grapalat" w:cs="Calibri"/>
          <w:sz w:val="22"/>
          <w:szCs w:val="22"/>
          <w:lang w:val="de-AT"/>
        </w:rPr>
        <w:t xml:space="preserve"> </w:t>
      </w:r>
      <w:r w:rsidRPr="008F14AD">
        <w:rPr>
          <w:rFonts w:ascii="GHEA Grapalat" w:hAnsi="GHEA Grapalat" w:cs="Calibri"/>
          <w:sz w:val="22"/>
          <w:szCs w:val="22"/>
        </w:rPr>
        <w:t>քան</w:t>
      </w:r>
      <w:r w:rsidRPr="008F14AD">
        <w:rPr>
          <w:rFonts w:ascii="GHEA Grapalat" w:hAnsi="GHEA Grapalat" w:cs="Calibri"/>
          <w:sz w:val="22"/>
          <w:szCs w:val="22"/>
          <w:lang w:val="de-AT"/>
        </w:rPr>
        <w:t xml:space="preserve"> 4.3 </w:t>
      </w:r>
      <w:r w:rsidRPr="008F14AD">
        <w:rPr>
          <w:rFonts w:ascii="GHEA Grapalat" w:hAnsi="GHEA Grapalat" w:cs="Calibri"/>
          <w:sz w:val="22"/>
          <w:szCs w:val="22"/>
        </w:rPr>
        <w:t>մլրդ</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պաշտոնական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դրամաշնորհներ՝</w:t>
      </w:r>
      <w:r w:rsidRPr="008F14AD">
        <w:rPr>
          <w:rFonts w:ascii="GHEA Grapalat" w:hAnsi="GHEA Grapalat" w:cs="Calibri"/>
          <w:sz w:val="22"/>
          <w:szCs w:val="22"/>
          <w:lang w:val="de-AT"/>
        </w:rPr>
        <w:t xml:space="preserve"> </w:t>
      </w:r>
      <w:r w:rsidRPr="008F14AD">
        <w:rPr>
          <w:rFonts w:ascii="GHEA Grapalat" w:hAnsi="GHEA Grapalat" w:cs="Calibri"/>
          <w:sz w:val="22"/>
          <w:szCs w:val="22"/>
        </w:rPr>
        <w:t>կազմելով</w:t>
      </w:r>
      <w:r w:rsidRPr="008F14AD">
        <w:rPr>
          <w:rFonts w:ascii="GHEA Grapalat" w:hAnsi="GHEA Grapalat" w:cs="Calibri"/>
          <w:sz w:val="22"/>
          <w:szCs w:val="22"/>
          <w:lang w:val="de-AT"/>
        </w:rPr>
        <w:t xml:space="preserve"> </w:t>
      </w:r>
      <w:r w:rsidRPr="008F14AD">
        <w:rPr>
          <w:rFonts w:ascii="GHEA Grapalat" w:hAnsi="GHEA Grapalat" w:cs="GHEA Grapalat"/>
          <w:sz w:val="22"/>
          <w:szCs w:val="22"/>
          <w:lang w:val="hy-AM"/>
        </w:rPr>
        <w:t>առաջին կիսամյակում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ծրագրված</w:t>
      </w:r>
      <w:r w:rsidRPr="008F14AD">
        <w:rPr>
          <w:rFonts w:ascii="GHEA Grapalat" w:hAnsi="GHEA Grapalat" w:cs="Calibri"/>
          <w:sz w:val="22"/>
          <w:szCs w:val="22"/>
          <w:lang w:val="de-AT"/>
        </w:rPr>
        <w:t xml:space="preserve"> </w:t>
      </w:r>
      <w:r w:rsidRPr="008F14AD">
        <w:rPr>
          <w:rFonts w:ascii="GHEA Grapalat" w:hAnsi="GHEA Grapalat" w:cs="Calibri"/>
          <w:sz w:val="22"/>
          <w:szCs w:val="22"/>
        </w:rPr>
        <w:t>մուտքերի</w:t>
      </w:r>
      <w:r w:rsidRPr="008F14AD">
        <w:rPr>
          <w:rFonts w:ascii="GHEA Grapalat" w:hAnsi="GHEA Grapalat" w:cs="Calibri"/>
          <w:sz w:val="22"/>
          <w:szCs w:val="22"/>
          <w:lang w:val="de-AT"/>
        </w:rPr>
        <w:t xml:space="preserve"> 28.8%-</w:t>
      </w:r>
      <w:r w:rsidRPr="008F14AD">
        <w:rPr>
          <w:rFonts w:ascii="GHEA Grapalat" w:hAnsi="GHEA Grapalat" w:cs="Calibri"/>
          <w:sz w:val="22"/>
          <w:szCs w:val="22"/>
        </w:rPr>
        <w:t>ը</w:t>
      </w:r>
      <w:r w:rsidRPr="008F14AD">
        <w:rPr>
          <w:rFonts w:ascii="GHEA Grapalat" w:hAnsi="GHEA Grapalat" w:cs="Calibri"/>
          <w:sz w:val="22"/>
          <w:szCs w:val="22"/>
          <w:lang w:val="de-AT"/>
        </w:rPr>
        <w:t xml:space="preserve">: </w:t>
      </w:r>
      <w:r w:rsidRPr="008F14AD">
        <w:rPr>
          <w:rFonts w:ascii="GHEA Grapalat" w:hAnsi="GHEA Grapalat" w:cs="Calibri"/>
          <w:sz w:val="22"/>
          <w:szCs w:val="22"/>
        </w:rPr>
        <w:lastRenderedPageBreak/>
        <w:t>Միջոցները</w:t>
      </w:r>
      <w:r w:rsidRPr="008F14AD">
        <w:rPr>
          <w:rFonts w:ascii="GHEA Grapalat" w:hAnsi="GHEA Grapalat" w:cs="Calibri"/>
          <w:sz w:val="22"/>
          <w:szCs w:val="22"/>
          <w:lang w:val="de-AT"/>
        </w:rPr>
        <w:t xml:space="preserve"> </w:t>
      </w:r>
      <w:r w:rsidRPr="008F14AD">
        <w:rPr>
          <w:rFonts w:ascii="GHEA Grapalat" w:hAnsi="GHEA Grapalat" w:cs="Calibri"/>
          <w:sz w:val="22"/>
          <w:szCs w:val="22"/>
        </w:rPr>
        <w:t>տրամադրվել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են</w:t>
      </w:r>
      <w:r w:rsidRPr="008F14AD">
        <w:rPr>
          <w:rFonts w:ascii="GHEA Grapalat" w:hAnsi="GHEA Grapalat" w:cs="Calibri"/>
          <w:sz w:val="22"/>
          <w:szCs w:val="22"/>
          <w:lang w:val="de-AT"/>
        </w:rPr>
        <w:t xml:space="preserve"> </w:t>
      </w:r>
      <w:r w:rsidRPr="008F14AD">
        <w:rPr>
          <w:rFonts w:ascii="GHEA Grapalat" w:hAnsi="GHEA Grapalat" w:cs="Calibri"/>
          <w:sz w:val="22"/>
          <w:szCs w:val="22"/>
        </w:rPr>
        <w:t>նպատակային</w:t>
      </w:r>
      <w:r w:rsidRPr="008F14AD">
        <w:rPr>
          <w:rFonts w:ascii="GHEA Grapalat" w:hAnsi="GHEA Grapalat" w:cs="Calibri"/>
          <w:sz w:val="22"/>
          <w:szCs w:val="22"/>
          <w:lang w:val="de-AT"/>
        </w:rPr>
        <w:t xml:space="preserve"> </w:t>
      </w:r>
      <w:r w:rsidRPr="008F14AD">
        <w:rPr>
          <w:rFonts w:ascii="GHEA Grapalat" w:hAnsi="GHEA Grapalat" w:cs="Calibri"/>
          <w:sz w:val="22"/>
          <w:szCs w:val="22"/>
        </w:rPr>
        <w:t>ծրագրերի</w:t>
      </w:r>
      <w:r w:rsidRPr="008F14AD">
        <w:rPr>
          <w:rFonts w:ascii="GHEA Grapalat" w:hAnsi="GHEA Grapalat" w:cs="Calibri"/>
          <w:sz w:val="22"/>
          <w:szCs w:val="22"/>
          <w:lang w:val="de-AT"/>
        </w:rPr>
        <w:t xml:space="preserve"> </w:t>
      </w:r>
      <w:r w:rsidRPr="008F14AD">
        <w:rPr>
          <w:rFonts w:ascii="GHEA Grapalat" w:hAnsi="GHEA Grapalat" w:cs="Calibri"/>
          <w:sz w:val="22"/>
          <w:szCs w:val="22"/>
        </w:rPr>
        <w:t>շրջանակներում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և</w:t>
      </w:r>
      <w:r w:rsidRPr="008F14AD">
        <w:rPr>
          <w:rFonts w:ascii="GHEA Grapalat" w:hAnsi="GHEA Grapalat" w:cs="Calibri"/>
          <w:sz w:val="22"/>
          <w:szCs w:val="22"/>
          <w:lang w:val="de-AT"/>
        </w:rPr>
        <w:t xml:space="preserve"> </w:t>
      </w:r>
      <w:r w:rsidRPr="008F14AD">
        <w:rPr>
          <w:rFonts w:ascii="GHEA Grapalat" w:hAnsi="GHEA Grapalat" w:cs="Calibri"/>
          <w:sz w:val="22"/>
          <w:szCs w:val="22"/>
        </w:rPr>
        <w:t>վերջիններիս</w:t>
      </w:r>
      <w:r w:rsidRPr="008F14AD">
        <w:rPr>
          <w:rFonts w:ascii="GHEA Grapalat" w:hAnsi="GHEA Grapalat" w:cs="Calibri"/>
          <w:sz w:val="22"/>
          <w:szCs w:val="22"/>
          <w:lang w:val="de-AT"/>
        </w:rPr>
        <w:t xml:space="preserve"> </w:t>
      </w:r>
      <w:r w:rsidRPr="008F14AD">
        <w:rPr>
          <w:rFonts w:ascii="GHEA Grapalat" w:hAnsi="GHEA Grapalat" w:cs="Calibri"/>
          <w:sz w:val="22"/>
          <w:szCs w:val="22"/>
        </w:rPr>
        <w:t>կատարման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աստիճանով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պայմանավորված՝</w:t>
      </w:r>
      <w:r w:rsidRPr="008F14AD">
        <w:rPr>
          <w:rFonts w:ascii="GHEA Grapalat" w:hAnsi="GHEA Grapalat" w:cs="Calibri"/>
          <w:sz w:val="22"/>
          <w:szCs w:val="22"/>
          <w:lang w:val="de-AT"/>
        </w:rPr>
        <w:t xml:space="preserve"> </w:t>
      </w:r>
      <w:r w:rsidRPr="008F14AD">
        <w:rPr>
          <w:rFonts w:ascii="GHEA Grapalat" w:hAnsi="GHEA Grapalat" w:cs="Calibri"/>
          <w:sz w:val="22"/>
          <w:szCs w:val="22"/>
        </w:rPr>
        <w:t>կազմել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են</w:t>
      </w:r>
      <w:r w:rsidRPr="008F14AD">
        <w:rPr>
          <w:rFonts w:ascii="GHEA Grapalat" w:hAnsi="GHEA Grapalat" w:cs="Calibri"/>
          <w:sz w:val="22"/>
          <w:szCs w:val="22"/>
          <w:lang w:val="de-AT"/>
        </w:rPr>
        <w:t xml:space="preserve"> </w:t>
      </w:r>
      <w:r w:rsidRPr="008F14AD">
        <w:rPr>
          <w:rFonts w:ascii="GHEA Grapalat" w:hAnsi="GHEA Grapalat" w:cs="GHEA Grapalat"/>
          <w:sz w:val="22"/>
          <w:szCs w:val="22"/>
          <w:lang w:val="hy-AM"/>
        </w:rPr>
        <w:t xml:space="preserve">առաջին կիսամյակում </w:t>
      </w:r>
      <w:r w:rsidRPr="008F14AD">
        <w:rPr>
          <w:rFonts w:ascii="GHEA Grapalat" w:hAnsi="GHEA Grapalat" w:cs="Calibri"/>
          <w:sz w:val="22"/>
          <w:szCs w:val="22"/>
        </w:rPr>
        <w:t>ծրագրած</w:t>
      </w:r>
      <w:r w:rsidRPr="008F14AD">
        <w:rPr>
          <w:rFonts w:ascii="GHEA Grapalat" w:hAnsi="GHEA Grapalat" w:cs="Calibri"/>
          <w:sz w:val="22"/>
          <w:szCs w:val="22"/>
          <w:lang w:val="de-AT"/>
        </w:rPr>
        <w:t xml:space="preserve"> </w:t>
      </w:r>
      <w:r w:rsidRPr="008F14AD">
        <w:rPr>
          <w:rFonts w:ascii="GHEA Grapalat" w:hAnsi="GHEA Grapalat" w:cs="Calibri"/>
          <w:sz w:val="22"/>
          <w:szCs w:val="22"/>
        </w:rPr>
        <w:t>մուտքերի</w:t>
      </w:r>
      <w:r w:rsidRPr="008F14AD">
        <w:rPr>
          <w:rFonts w:ascii="GHEA Grapalat" w:hAnsi="GHEA Grapalat" w:cs="Calibri"/>
          <w:sz w:val="22"/>
          <w:szCs w:val="22"/>
          <w:lang w:val="de-AT"/>
        </w:rPr>
        <w:t xml:space="preserve"> 38.6%-</w:t>
      </w:r>
      <w:r w:rsidRPr="008F14AD">
        <w:rPr>
          <w:rFonts w:ascii="GHEA Grapalat" w:hAnsi="GHEA Grapalat" w:cs="Calibri"/>
          <w:sz w:val="22"/>
          <w:szCs w:val="22"/>
        </w:rPr>
        <w:t>ը</w:t>
      </w:r>
      <w:r w:rsidRPr="008F14AD">
        <w:rPr>
          <w:rFonts w:ascii="GHEA Grapalat" w:hAnsi="GHEA Grapalat" w:cs="Calibri"/>
          <w:sz w:val="22"/>
          <w:szCs w:val="22"/>
          <w:lang w:val="de-AT"/>
        </w:rPr>
        <w:t xml:space="preserve">: </w:t>
      </w:r>
      <w:r w:rsidRPr="008F14AD">
        <w:rPr>
          <w:rFonts w:ascii="GHEA Grapalat" w:hAnsi="GHEA Grapalat" w:cs="Calibri"/>
          <w:sz w:val="22"/>
          <w:szCs w:val="22"/>
        </w:rPr>
        <w:t>Մասնավորապես</w:t>
      </w:r>
      <w:r w:rsidRPr="008F14AD">
        <w:rPr>
          <w:rFonts w:ascii="GHEA Grapalat" w:hAnsi="GHEA Grapalat" w:cs="Calibri"/>
          <w:sz w:val="22"/>
          <w:szCs w:val="22"/>
          <w:lang w:val="de-AT"/>
        </w:rPr>
        <w:t xml:space="preserve">, </w:t>
      </w:r>
      <w:r w:rsidRPr="008F14AD">
        <w:rPr>
          <w:rFonts w:ascii="GHEA Grapalat" w:hAnsi="GHEA Grapalat" w:cs="Calibri"/>
          <w:sz w:val="22"/>
          <w:szCs w:val="22"/>
        </w:rPr>
        <w:t>չեն</w:t>
      </w:r>
      <w:r w:rsidRPr="008F14AD">
        <w:rPr>
          <w:rFonts w:ascii="GHEA Grapalat" w:hAnsi="GHEA Grapalat" w:cs="Calibri"/>
          <w:sz w:val="22"/>
          <w:szCs w:val="22"/>
          <w:lang w:val="de-AT"/>
        </w:rPr>
        <w:t xml:space="preserve"> </w:t>
      </w:r>
      <w:r w:rsidRPr="008F14AD">
        <w:rPr>
          <w:rFonts w:ascii="GHEA Grapalat" w:hAnsi="GHEA Grapalat" w:cs="Calibri"/>
          <w:sz w:val="22"/>
          <w:szCs w:val="22"/>
        </w:rPr>
        <w:t>ստացվել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բյուջեով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սահմանված</w:t>
      </w:r>
      <w:r w:rsidRPr="008F14AD">
        <w:rPr>
          <w:rFonts w:ascii="GHEA Grapalat" w:hAnsi="GHEA Grapalat" w:cs="Calibri"/>
          <w:sz w:val="22"/>
          <w:szCs w:val="22"/>
          <w:lang w:val="de-AT"/>
        </w:rPr>
        <w:t xml:space="preserve"> 7 </w:t>
      </w:r>
      <w:r w:rsidRPr="008F14AD">
        <w:rPr>
          <w:rFonts w:ascii="GHEA Grapalat" w:hAnsi="GHEA Grapalat" w:cs="Calibri"/>
          <w:sz w:val="22"/>
          <w:szCs w:val="22"/>
        </w:rPr>
        <w:t>ծրագրերի</w:t>
      </w:r>
      <w:r w:rsidRPr="008F14AD">
        <w:rPr>
          <w:rFonts w:ascii="GHEA Grapalat" w:hAnsi="GHEA Grapalat" w:cs="Calibri"/>
          <w:sz w:val="22"/>
          <w:szCs w:val="22"/>
          <w:lang w:val="de-AT"/>
        </w:rPr>
        <w:t xml:space="preserve"> </w:t>
      </w:r>
      <w:r w:rsidRPr="008F14AD">
        <w:rPr>
          <w:rFonts w:ascii="GHEA Grapalat" w:hAnsi="GHEA Grapalat" w:cs="Calibri"/>
          <w:sz w:val="22"/>
          <w:szCs w:val="22"/>
        </w:rPr>
        <w:t>շրջանակներում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w:t>
      </w:r>
      <w:r w:rsidRPr="008F14AD">
        <w:rPr>
          <w:rFonts w:ascii="GHEA Grapalat" w:hAnsi="GHEA Grapalat" w:cs="Calibri"/>
          <w:sz w:val="22"/>
          <w:szCs w:val="22"/>
          <w:lang w:val="de-AT"/>
        </w:rPr>
        <w:t xml:space="preserve"> 1.4</w:t>
      </w:r>
      <w:r w:rsidRPr="008F14AD">
        <w:rPr>
          <w:rFonts w:ascii="Courier New" w:hAnsi="Courier New" w:cs="Courier New"/>
          <w:sz w:val="22"/>
          <w:szCs w:val="22"/>
          <w:lang w:val="de-AT"/>
        </w:rPr>
        <w:t> </w:t>
      </w:r>
      <w:r w:rsidRPr="008F14AD">
        <w:rPr>
          <w:rFonts w:ascii="GHEA Grapalat" w:hAnsi="GHEA Grapalat" w:cs="Calibri"/>
          <w:sz w:val="22"/>
          <w:szCs w:val="22"/>
        </w:rPr>
        <w:t>մլրդ</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դրամաշնորհները</w:t>
      </w:r>
      <w:r w:rsidRPr="008F14AD">
        <w:rPr>
          <w:rFonts w:ascii="GHEA Grapalat" w:hAnsi="GHEA Grapalat" w:cs="Calibri"/>
          <w:sz w:val="22"/>
          <w:szCs w:val="22"/>
          <w:lang w:val="de-AT"/>
        </w:rPr>
        <w:t xml:space="preserve">, </w:t>
      </w:r>
      <w:r w:rsidRPr="008F14AD">
        <w:rPr>
          <w:rFonts w:ascii="GHEA Grapalat" w:hAnsi="GHEA Grapalat" w:cs="Calibri"/>
          <w:sz w:val="22"/>
          <w:szCs w:val="22"/>
        </w:rPr>
        <w:t>իսկ</w:t>
      </w:r>
      <w:r w:rsidRPr="008F14AD">
        <w:rPr>
          <w:rFonts w:ascii="GHEA Grapalat" w:hAnsi="GHEA Grapalat" w:cs="Calibri"/>
          <w:sz w:val="22"/>
          <w:szCs w:val="22"/>
          <w:lang w:val="de-AT"/>
        </w:rPr>
        <w:t xml:space="preserve"> 11 </w:t>
      </w:r>
      <w:r w:rsidRPr="008F14AD">
        <w:rPr>
          <w:rFonts w:ascii="GHEA Grapalat" w:hAnsi="GHEA Grapalat" w:cs="Calibri"/>
          <w:sz w:val="22"/>
          <w:szCs w:val="22"/>
        </w:rPr>
        <w:t>ծրագրերի</w:t>
      </w:r>
      <w:r w:rsidRPr="008F14AD">
        <w:rPr>
          <w:rFonts w:ascii="GHEA Grapalat" w:hAnsi="GHEA Grapalat" w:cs="Calibri"/>
          <w:sz w:val="22"/>
          <w:szCs w:val="22"/>
          <w:lang w:val="de-AT"/>
        </w:rPr>
        <w:t xml:space="preserve"> </w:t>
      </w:r>
      <w:r w:rsidRPr="008F14AD">
        <w:rPr>
          <w:rFonts w:ascii="GHEA Grapalat" w:hAnsi="GHEA Grapalat" w:cs="Calibri"/>
          <w:sz w:val="22"/>
          <w:szCs w:val="22"/>
        </w:rPr>
        <w:t>շրջանակներում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w:t>
      </w:r>
      <w:r w:rsidRPr="008F14AD">
        <w:rPr>
          <w:rFonts w:ascii="GHEA Grapalat" w:hAnsi="GHEA Grapalat" w:cs="Calibri"/>
          <w:sz w:val="22"/>
          <w:szCs w:val="22"/>
          <w:lang w:val="de-AT"/>
        </w:rPr>
        <w:t xml:space="preserve"> </w:t>
      </w:r>
      <w:r w:rsidRPr="008F14AD">
        <w:rPr>
          <w:rFonts w:ascii="GHEA Grapalat" w:hAnsi="GHEA Grapalat" w:cs="Calibri"/>
          <w:sz w:val="22"/>
          <w:szCs w:val="22"/>
        </w:rPr>
        <w:t>միջոցները</w:t>
      </w:r>
      <w:r w:rsidRPr="008F14AD">
        <w:rPr>
          <w:rFonts w:ascii="GHEA Grapalat" w:hAnsi="GHEA Grapalat" w:cs="Calibri"/>
          <w:sz w:val="22"/>
          <w:szCs w:val="22"/>
          <w:lang w:val="de-AT"/>
        </w:rPr>
        <w:t xml:space="preserve"> </w:t>
      </w:r>
      <w:r w:rsidRPr="008F14AD">
        <w:rPr>
          <w:rFonts w:ascii="GHEA Grapalat" w:hAnsi="GHEA Grapalat" w:cs="Calibri"/>
          <w:sz w:val="22"/>
          <w:szCs w:val="22"/>
        </w:rPr>
        <w:t>ստացվել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են</w:t>
      </w:r>
      <w:r w:rsidRPr="008F14AD">
        <w:rPr>
          <w:rFonts w:ascii="GHEA Grapalat" w:hAnsi="GHEA Grapalat" w:cs="Calibri"/>
          <w:sz w:val="22"/>
          <w:szCs w:val="22"/>
          <w:lang w:val="de-AT"/>
        </w:rPr>
        <w:t xml:space="preserve"> </w:t>
      </w:r>
      <w:r w:rsidRPr="008F14AD">
        <w:rPr>
          <w:rFonts w:ascii="GHEA Grapalat" w:hAnsi="GHEA Grapalat" w:cs="Calibri"/>
          <w:sz w:val="22"/>
          <w:szCs w:val="22"/>
        </w:rPr>
        <w:t>ոչ</w:t>
      </w:r>
      <w:r w:rsidRPr="008F14AD">
        <w:rPr>
          <w:rFonts w:ascii="GHEA Grapalat" w:hAnsi="GHEA Grapalat" w:cs="Calibri"/>
          <w:sz w:val="22"/>
          <w:szCs w:val="22"/>
          <w:lang w:val="de-AT"/>
        </w:rPr>
        <w:t xml:space="preserve"> </w:t>
      </w:r>
      <w:r w:rsidRPr="008F14AD">
        <w:rPr>
          <w:rFonts w:ascii="GHEA Grapalat" w:hAnsi="GHEA Grapalat" w:cs="Calibri"/>
          <w:sz w:val="22"/>
          <w:szCs w:val="22"/>
        </w:rPr>
        <w:t>ամբողջությամբ՝</w:t>
      </w:r>
      <w:r w:rsidRPr="008F14AD">
        <w:rPr>
          <w:rFonts w:ascii="GHEA Grapalat" w:hAnsi="GHEA Grapalat" w:cs="Calibri"/>
          <w:sz w:val="22"/>
          <w:szCs w:val="22"/>
          <w:lang w:val="de-AT"/>
        </w:rPr>
        <w:t xml:space="preserve"> 42%-</w:t>
      </w:r>
      <w:r w:rsidRPr="008F14AD">
        <w:rPr>
          <w:rFonts w:ascii="GHEA Grapalat" w:hAnsi="GHEA Grapalat" w:cs="Calibri"/>
          <w:sz w:val="22"/>
          <w:szCs w:val="22"/>
        </w:rPr>
        <w:t>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որոնք</w:t>
      </w:r>
      <w:r w:rsidRPr="008F14AD">
        <w:rPr>
          <w:rFonts w:ascii="GHEA Grapalat" w:hAnsi="GHEA Grapalat" w:cs="Calibri"/>
          <w:sz w:val="22"/>
          <w:szCs w:val="22"/>
          <w:lang w:val="de-AT"/>
        </w:rPr>
        <w:t xml:space="preserve"> </w:t>
      </w:r>
      <w:r w:rsidRPr="008F14AD">
        <w:rPr>
          <w:rFonts w:ascii="GHEA Grapalat" w:hAnsi="GHEA Grapalat" w:cs="Calibri"/>
          <w:sz w:val="22"/>
          <w:szCs w:val="22"/>
        </w:rPr>
        <w:t>կազմել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են</w:t>
      </w:r>
      <w:r w:rsidRPr="008F14AD">
        <w:rPr>
          <w:rFonts w:ascii="GHEA Grapalat" w:hAnsi="GHEA Grapalat" w:cs="Calibri"/>
          <w:sz w:val="22"/>
          <w:szCs w:val="22"/>
          <w:lang w:val="de-AT"/>
        </w:rPr>
        <w:t xml:space="preserve"> </w:t>
      </w:r>
      <w:r w:rsidRPr="008F14AD">
        <w:rPr>
          <w:rFonts w:ascii="GHEA Grapalat" w:hAnsi="GHEA Grapalat" w:cs="Calibri"/>
          <w:sz w:val="22"/>
          <w:szCs w:val="22"/>
        </w:rPr>
        <w:t>շուրջ</w:t>
      </w:r>
      <w:r w:rsidRPr="008F14AD">
        <w:rPr>
          <w:rFonts w:ascii="GHEA Grapalat" w:hAnsi="GHEA Grapalat" w:cs="Calibri"/>
          <w:sz w:val="22"/>
          <w:szCs w:val="22"/>
          <w:lang w:val="de-AT"/>
        </w:rPr>
        <w:t xml:space="preserve"> 4 </w:t>
      </w:r>
      <w:r w:rsidRPr="008F14AD">
        <w:rPr>
          <w:rFonts w:ascii="GHEA Grapalat" w:hAnsi="GHEA Grapalat" w:cs="Calibri"/>
          <w:sz w:val="22"/>
          <w:szCs w:val="22"/>
        </w:rPr>
        <w:t>մլրդ</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3 </w:t>
      </w:r>
      <w:r w:rsidRPr="008F14AD">
        <w:rPr>
          <w:rFonts w:ascii="GHEA Grapalat" w:hAnsi="GHEA Grapalat" w:cs="Calibri"/>
          <w:sz w:val="22"/>
          <w:szCs w:val="22"/>
        </w:rPr>
        <w:t>ծրագրերի</w:t>
      </w:r>
      <w:r w:rsidRPr="008F14AD">
        <w:rPr>
          <w:rFonts w:ascii="GHEA Grapalat" w:hAnsi="GHEA Grapalat" w:cs="Calibri"/>
          <w:sz w:val="22"/>
          <w:szCs w:val="22"/>
          <w:lang w:val="de-AT"/>
        </w:rPr>
        <w:t xml:space="preserve"> </w:t>
      </w:r>
      <w:r w:rsidRPr="008F14AD">
        <w:rPr>
          <w:rFonts w:ascii="GHEA Grapalat" w:hAnsi="GHEA Grapalat" w:cs="Calibri"/>
          <w:sz w:val="22"/>
          <w:szCs w:val="22"/>
        </w:rPr>
        <w:t>շրջանակներում</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նախատեսված</w:t>
      </w:r>
      <w:r w:rsidRPr="008F14AD">
        <w:rPr>
          <w:rFonts w:ascii="GHEA Grapalat" w:hAnsi="GHEA Grapalat" w:cs="Calibri"/>
          <w:bCs/>
          <w:sz w:val="22"/>
          <w:szCs w:val="22"/>
          <w:lang w:val="de-AT"/>
        </w:rPr>
        <w:t xml:space="preserve"> 356.3 </w:t>
      </w:r>
      <w:r w:rsidRPr="008F14AD">
        <w:rPr>
          <w:rFonts w:ascii="GHEA Grapalat" w:hAnsi="GHEA Grapalat" w:cs="Calibri"/>
          <w:bCs/>
          <w:sz w:val="22"/>
          <w:szCs w:val="22"/>
        </w:rPr>
        <w:t>մլն</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դրամը</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ստացվել</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է</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ամբողջությամբ</w:t>
      </w:r>
      <w:r w:rsidRPr="008F14AD">
        <w:rPr>
          <w:rFonts w:ascii="GHEA Grapalat" w:hAnsi="GHEA Grapalat" w:cs="Calibri"/>
          <w:bCs/>
          <w:sz w:val="22"/>
          <w:szCs w:val="22"/>
          <w:lang w:val="de-AT"/>
        </w:rPr>
        <w:t>:</w:t>
      </w:r>
      <w:r w:rsidRPr="008F14AD">
        <w:rPr>
          <w:rFonts w:ascii="GHEA Grapalat" w:hAnsi="GHEA Grapalat" w:cs="Calibri"/>
          <w:sz w:val="22"/>
          <w:szCs w:val="22"/>
          <w:lang w:val="de-AT"/>
        </w:rPr>
        <w:t xml:space="preserve"> </w:t>
      </w:r>
      <w:r w:rsidRPr="008F14AD">
        <w:rPr>
          <w:rFonts w:ascii="GHEA Grapalat" w:hAnsi="GHEA Grapalat" w:cs="Calibri"/>
          <w:sz w:val="22"/>
          <w:szCs w:val="22"/>
        </w:rPr>
        <w:t>Չեն</w:t>
      </w:r>
      <w:r w:rsidRPr="008F14AD">
        <w:rPr>
          <w:rFonts w:ascii="GHEA Grapalat" w:hAnsi="GHEA Grapalat" w:cs="Calibri"/>
          <w:sz w:val="22"/>
          <w:szCs w:val="22"/>
          <w:lang w:val="de-AT"/>
        </w:rPr>
        <w:t xml:space="preserve"> </w:t>
      </w:r>
      <w:r w:rsidRPr="008F14AD">
        <w:rPr>
          <w:rFonts w:ascii="GHEA Grapalat" w:hAnsi="GHEA Grapalat" w:cs="Calibri"/>
          <w:sz w:val="22"/>
          <w:szCs w:val="22"/>
        </w:rPr>
        <w:t>ստացվել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Հայաստանում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կորոնավիրուսային</w:t>
      </w:r>
      <w:r w:rsidRPr="008F14AD">
        <w:rPr>
          <w:rFonts w:ascii="GHEA Grapalat" w:hAnsi="GHEA Grapalat" w:cs="Calibri"/>
          <w:sz w:val="22"/>
          <w:szCs w:val="22"/>
          <w:lang w:val="de-AT"/>
        </w:rPr>
        <w:t xml:space="preserve"> </w:t>
      </w:r>
      <w:r w:rsidRPr="008F14AD">
        <w:rPr>
          <w:rFonts w:ascii="GHEA Grapalat" w:hAnsi="GHEA Grapalat" w:cs="Calibri"/>
          <w:sz w:val="22"/>
          <w:szCs w:val="22"/>
        </w:rPr>
        <w:t>վարակի</w:t>
      </w:r>
      <w:r w:rsidRPr="008F14AD">
        <w:rPr>
          <w:rFonts w:ascii="GHEA Grapalat" w:hAnsi="GHEA Grapalat" w:cs="Calibri"/>
          <w:sz w:val="22"/>
          <w:szCs w:val="22"/>
          <w:lang w:val="de-AT"/>
        </w:rPr>
        <w:t xml:space="preserve"> (COVID-19) </w:t>
      </w:r>
      <w:r w:rsidRPr="008F14AD">
        <w:rPr>
          <w:rFonts w:ascii="GHEA Grapalat" w:hAnsi="GHEA Grapalat" w:cs="Calibri"/>
          <w:sz w:val="22"/>
          <w:szCs w:val="22"/>
        </w:rPr>
        <w:t>կանխարգելման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նպատակով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Հայաստանի</w:t>
      </w:r>
      <w:r w:rsidRPr="008F14AD">
        <w:rPr>
          <w:rFonts w:ascii="GHEA Grapalat" w:hAnsi="GHEA Grapalat" w:cs="Calibri"/>
          <w:sz w:val="22"/>
          <w:szCs w:val="22"/>
          <w:lang w:val="de-AT"/>
        </w:rPr>
        <w:t xml:space="preserve"> </w:t>
      </w:r>
      <w:r w:rsidRPr="008F14AD">
        <w:rPr>
          <w:rFonts w:ascii="GHEA Grapalat" w:hAnsi="GHEA Grapalat" w:cs="Calibri"/>
          <w:sz w:val="22"/>
          <w:szCs w:val="22"/>
        </w:rPr>
        <w:t>կառավարությանը</w:t>
      </w:r>
      <w:r w:rsidRPr="008F14AD">
        <w:rPr>
          <w:rFonts w:ascii="GHEA Grapalat" w:hAnsi="GHEA Grapalat" w:cs="Calibri"/>
          <w:sz w:val="22"/>
          <w:szCs w:val="22"/>
          <w:lang w:val="de-AT"/>
        </w:rPr>
        <w:t xml:space="preserve"> </w:t>
      </w:r>
      <w:r w:rsidRPr="008F14AD">
        <w:rPr>
          <w:rFonts w:ascii="GHEA Grapalat" w:hAnsi="GHEA Grapalat" w:cs="Calibri"/>
          <w:sz w:val="22"/>
          <w:szCs w:val="22"/>
        </w:rPr>
        <w:t>Եվրամիության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կողմից</w:t>
      </w:r>
      <w:r w:rsidRPr="008F14AD">
        <w:rPr>
          <w:rFonts w:ascii="GHEA Grapalat" w:hAnsi="GHEA Grapalat" w:cs="Calibri"/>
          <w:sz w:val="22"/>
          <w:szCs w:val="22"/>
          <w:lang w:val="de-AT"/>
        </w:rPr>
        <w:t xml:space="preserve"> </w:t>
      </w:r>
      <w:r w:rsidRPr="008F14AD">
        <w:rPr>
          <w:rFonts w:ascii="GHEA Grapalat" w:hAnsi="GHEA Grapalat" w:cs="Calibri"/>
          <w:sz w:val="22"/>
          <w:szCs w:val="22"/>
        </w:rPr>
        <w:t>բյուջետային</w:t>
      </w:r>
      <w:r w:rsidRPr="008F14AD">
        <w:rPr>
          <w:rFonts w:ascii="GHEA Grapalat" w:hAnsi="GHEA Grapalat" w:cs="Calibri"/>
          <w:sz w:val="22"/>
          <w:szCs w:val="22"/>
          <w:lang w:val="de-AT"/>
        </w:rPr>
        <w:t xml:space="preserve"> </w:t>
      </w:r>
      <w:r w:rsidRPr="008F14AD">
        <w:rPr>
          <w:rFonts w:ascii="GHEA Grapalat" w:hAnsi="GHEA Grapalat" w:cs="Calibri"/>
          <w:sz w:val="22"/>
          <w:szCs w:val="22"/>
        </w:rPr>
        <w:t>աջակցության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համաձայնագրով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w:t>
      </w:r>
      <w:r w:rsidRPr="008F14AD">
        <w:rPr>
          <w:rFonts w:ascii="GHEA Grapalat" w:hAnsi="GHEA Grapalat" w:cs="Calibri"/>
          <w:sz w:val="22"/>
          <w:szCs w:val="22"/>
          <w:lang w:val="de-AT"/>
        </w:rPr>
        <w:t xml:space="preserve"> 3.8</w:t>
      </w:r>
      <w:r w:rsidRPr="008F14AD">
        <w:rPr>
          <w:rFonts w:ascii="Courier New" w:hAnsi="Courier New" w:cs="Courier New"/>
          <w:sz w:val="22"/>
          <w:szCs w:val="22"/>
          <w:lang w:val="de-AT"/>
        </w:rPr>
        <w:t> </w:t>
      </w:r>
      <w:r w:rsidRPr="008F14AD">
        <w:rPr>
          <w:rFonts w:ascii="GHEA Grapalat" w:hAnsi="GHEA Grapalat" w:cs="Calibri"/>
          <w:sz w:val="22"/>
          <w:szCs w:val="22"/>
        </w:rPr>
        <w:t>մլրդ</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դրամի</w:t>
      </w:r>
      <w:r w:rsidRPr="008F14AD">
        <w:rPr>
          <w:rFonts w:ascii="GHEA Grapalat" w:hAnsi="GHEA Grapalat" w:cs="Calibri"/>
          <w:sz w:val="22"/>
          <w:szCs w:val="22"/>
          <w:lang w:val="de-AT"/>
        </w:rPr>
        <w:t xml:space="preserve"> (6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եվրո</w:t>
      </w:r>
      <w:r w:rsidRPr="008F14AD">
        <w:rPr>
          <w:rFonts w:ascii="GHEA Grapalat" w:hAnsi="GHEA Grapalat" w:cs="Calibri"/>
          <w:sz w:val="22"/>
          <w:szCs w:val="22"/>
          <w:lang w:val="de-AT"/>
        </w:rPr>
        <w:t xml:space="preserve">) </w:t>
      </w:r>
      <w:r w:rsidRPr="008F14AD">
        <w:rPr>
          <w:rFonts w:ascii="GHEA Grapalat" w:hAnsi="GHEA Grapalat" w:cs="Calibri"/>
          <w:sz w:val="22"/>
          <w:szCs w:val="22"/>
        </w:rPr>
        <w:t>միջոցները</w:t>
      </w:r>
      <w:r w:rsidRPr="008F14AD">
        <w:rPr>
          <w:rFonts w:ascii="GHEA Grapalat" w:hAnsi="GHEA Grapalat" w:cs="Calibri"/>
          <w:sz w:val="22"/>
          <w:szCs w:val="22"/>
          <w:lang w:val="de-AT"/>
        </w:rPr>
        <w:t xml:space="preserve">: </w:t>
      </w:r>
      <w:r w:rsidRPr="008F14AD">
        <w:rPr>
          <w:rFonts w:ascii="GHEA Grapalat" w:hAnsi="GHEA Grapalat" w:cs="Calibri"/>
          <w:sz w:val="22"/>
          <w:szCs w:val="22"/>
        </w:rPr>
        <w:t>Նշված</w:t>
      </w:r>
      <w:r w:rsidRPr="008F14AD">
        <w:rPr>
          <w:rFonts w:ascii="GHEA Grapalat" w:hAnsi="GHEA Grapalat" w:cs="Calibri"/>
          <w:sz w:val="22"/>
          <w:szCs w:val="22"/>
          <w:lang w:val="de-AT"/>
        </w:rPr>
        <w:t xml:space="preserve"> </w:t>
      </w:r>
      <w:r w:rsidRPr="008F14AD">
        <w:rPr>
          <w:rFonts w:ascii="GHEA Grapalat" w:hAnsi="GHEA Grapalat" w:cs="Calibri"/>
          <w:sz w:val="22"/>
          <w:szCs w:val="22"/>
        </w:rPr>
        <w:t>համաձայնագրով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w:t>
      </w:r>
      <w:r w:rsidRPr="008F14AD">
        <w:rPr>
          <w:rFonts w:ascii="GHEA Grapalat" w:hAnsi="GHEA Grapalat" w:cs="Calibri"/>
          <w:sz w:val="22"/>
          <w:szCs w:val="22"/>
          <w:lang w:val="de-AT"/>
        </w:rPr>
        <w:t xml:space="preserve"> 30</w:t>
      </w:r>
      <w:r w:rsidRPr="008F14AD">
        <w:rPr>
          <w:rFonts w:ascii="Courier New" w:hAnsi="Courier New" w:cs="Courier New"/>
          <w:sz w:val="22"/>
          <w:szCs w:val="22"/>
          <w:lang w:val="de-AT"/>
        </w:rPr>
        <w:t>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եվրոյից</w:t>
      </w:r>
      <w:r w:rsidRPr="008F14AD">
        <w:rPr>
          <w:rFonts w:ascii="GHEA Grapalat" w:hAnsi="GHEA Grapalat" w:cs="Calibri"/>
          <w:sz w:val="22"/>
          <w:szCs w:val="22"/>
          <w:lang w:val="de-AT"/>
        </w:rPr>
        <w:t xml:space="preserve"> 24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եվրոն</w:t>
      </w:r>
      <w:r w:rsidRPr="008F14AD">
        <w:rPr>
          <w:rFonts w:ascii="GHEA Grapalat" w:hAnsi="GHEA Grapalat" w:cs="Calibri"/>
          <w:sz w:val="22"/>
          <w:szCs w:val="22"/>
          <w:lang w:val="de-AT"/>
        </w:rPr>
        <w:t xml:space="preserve"> </w:t>
      </w:r>
      <w:r w:rsidRPr="008F14AD">
        <w:rPr>
          <w:rFonts w:ascii="GHEA Grapalat" w:hAnsi="GHEA Grapalat" w:cs="Calibri"/>
          <w:sz w:val="22"/>
          <w:szCs w:val="22"/>
        </w:rPr>
        <w:t>հատկացվել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էր</w:t>
      </w:r>
      <w:r w:rsidRPr="008F14AD">
        <w:rPr>
          <w:rFonts w:ascii="GHEA Grapalat" w:hAnsi="GHEA Grapalat" w:cs="Calibri"/>
          <w:sz w:val="22"/>
          <w:szCs w:val="22"/>
          <w:lang w:val="de-AT"/>
        </w:rPr>
        <w:t xml:space="preserve"> 2020 </w:t>
      </w:r>
      <w:r w:rsidRPr="008F14AD">
        <w:rPr>
          <w:rFonts w:ascii="GHEA Grapalat" w:hAnsi="GHEA Grapalat" w:cs="Calibri"/>
          <w:sz w:val="22"/>
          <w:szCs w:val="22"/>
        </w:rPr>
        <w:t>թվականին</w:t>
      </w:r>
      <w:r w:rsidRPr="008F14AD">
        <w:rPr>
          <w:rFonts w:ascii="GHEA Grapalat" w:hAnsi="GHEA Grapalat" w:cs="Calibri"/>
          <w:sz w:val="22"/>
          <w:szCs w:val="22"/>
          <w:lang w:val="de-AT"/>
        </w:rPr>
        <w:t xml:space="preserve">, </w:t>
      </w:r>
      <w:r w:rsidRPr="008F14AD">
        <w:rPr>
          <w:rFonts w:ascii="GHEA Grapalat" w:hAnsi="GHEA Grapalat" w:cs="Calibri"/>
          <w:sz w:val="22"/>
          <w:szCs w:val="22"/>
        </w:rPr>
        <w:t>իսկ</w:t>
      </w:r>
      <w:r w:rsidRPr="008F14AD">
        <w:rPr>
          <w:rFonts w:ascii="GHEA Grapalat" w:hAnsi="GHEA Grapalat" w:cs="Calibri"/>
          <w:sz w:val="22"/>
          <w:szCs w:val="22"/>
          <w:lang w:val="de-AT"/>
        </w:rPr>
        <w:t xml:space="preserve"> 6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եվրոն</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է</w:t>
      </w:r>
      <w:r w:rsidRPr="008F14AD">
        <w:rPr>
          <w:rFonts w:ascii="GHEA Grapalat" w:hAnsi="GHEA Grapalat" w:cs="Calibri"/>
          <w:sz w:val="22"/>
          <w:szCs w:val="22"/>
          <w:lang w:val="de-AT"/>
        </w:rPr>
        <w:t xml:space="preserve"> </w:t>
      </w:r>
      <w:r w:rsidRPr="008F14AD">
        <w:rPr>
          <w:rFonts w:ascii="GHEA Grapalat" w:hAnsi="GHEA Grapalat" w:cs="Calibri"/>
          <w:sz w:val="22"/>
          <w:szCs w:val="22"/>
        </w:rPr>
        <w:t>հատկացնել</w:t>
      </w:r>
      <w:r w:rsidRPr="008F14AD">
        <w:rPr>
          <w:rFonts w:ascii="GHEA Grapalat" w:hAnsi="GHEA Grapalat" w:cs="Calibri"/>
          <w:sz w:val="22"/>
          <w:szCs w:val="22"/>
          <w:lang w:val="de-AT"/>
        </w:rPr>
        <w:t xml:space="preserve"> 2021 </w:t>
      </w:r>
      <w:r w:rsidRPr="008F14AD">
        <w:rPr>
          <w:rFonts w:ascii="GHEA Grapalat" w:hAnsi="GHEA Grapalat" w:cs="Calibri"/>
          <w:sz w:val="22"/>
          <w:szCs w:val="22"/>
        </w:rPr>
        <w:t>թվականին</w:t>
      </w:r>
      <w:r w:rsidRPr="008F14AD">
        <w:rPr>
          <w:rFonts w:ascii="GHEA Grapalat" w:hAnsi="GHEA Grapalat" w:cs="Calibri"/>
          <w:sz w:val="22"/>
          <w:szCs w:val="22"/>
          <w:lang w:val="de-AT"/>
        </w:rPr>
        <w:t>:</w:t>
      </w:r>
    </w:p>
    <w:p w:rsidR="00B54581" w:rsidRPr="008F14AD" w:rsidRDefault="00B54581" w:rsidP="00B54581">
      <w:pPr>
        <w:autoSpaceDE w:val="0"/>
        <w:autoSpaceDN w:val="0"/>
        <w:adjustRightInd w:val="0"/>
        <w:spacing w:line="360" w:lineRule="auto"/>
        <w:ind w:firstLine="567"/>
        <w:jc w:val="both"/>
        <w:rPr>
          <w:rFonts w:ascii="GHEA Grapalat" w:hAnsi="GHEA Grapalat" w:cs="Calibri"/>
          <w:sz w:val="22"/>
          <w:szCs w:val="22"/>
          <w:lang w:val="de-AT"/>
        </w:rPr>
      </w:pPr>
      <w:r w:rsidRPr="008F14AD">
        <w:rPr>
          <w:rFonts w:ascii="GHEA Grapalat" w:hAnsi="GHEA Grapalat" w:cs="Calibri"/>
          <w:sz w:val="22"/>
          <w:szCs w:val="22"/>
          <w:lang w:val="de-AT"/>
        </w:rPr>
        <w:t xml:space="preserve">2021 </w:t>
      </w:r>
      <w:r w:rsidRPr="008F14AD">
        <w:rPr>
          <w:rFonts w:ascii="GHEA Grapalat" w:hAnsi="GHEA Grapalat" w:cs="Calibri"/>
          <w:sz w:val="22"/>
          <w:szCs w:val="22"/>
        </w:rPr>
        <w:t>թվականի</w:t>
      </w:r>
      <w:r w:rsidRPr="008F14AD">
        <w:rPr>
          <w:rFonts w:ascii="GHEA Grapalat" w:hAnsi="GHEA Grapalat" w:cs="Calibri"/>
          <w:sz w:val="22"/>
          <w:szCs w:val="22"/>
          <w:lang w:val="de-AT"/>
        </w:rPr>
        <w:t xml:space="preserve"> </w:t>
      </w:r>
      <w:r w:rsidRPr="008F14AD">
        <w:rPr>
          <w:rFonts w:ascii="GHEA Grapalat" w:hAnsi="GHEA Grapalat" w:cs="Calibri"/>
          <w:sz w:val="22"/>
          <w:szCs w:val="22"/>
        </w:rPr>
        <w:t>առաջին</w:t>
      </w:r>
      <w:r w:rsidRPr="008F14AD">
        <w:rPr>
          <w:rFonts w:ascii="GHEA Grapalat" w:hAnsi="GHEA Grapalat" w:cs="Calibri"/>
          <w:sz w:val="22"/>
          <w:szCs w:val="22"/>
          <w:lang w:val="de-AT"/>
        </w:rPr>
        <w:t xml:space="preserve"> </w:t>
      </w:r>
      <w:r w:rsidRPr="008F14AD">
        <w:rPr>
          <w:rFonts w:ascii="GHEA Grapalat" w:hAnsi="GHEA Grapalat" w:cs="GHEA Grapalat"/>
          <w:sz w:val="22"/>
          <w:szCs w:val="22"/>
          <w:lang w:val="hy-AM"/>
        </w:rPr>
        <w:t>կիսամյակում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ստացված</w:t>
      </w:r>
      <w:r w:rsidRPr="008F14AD">
        <w:rPr>
          <w:rFonts w:ascii="GHEA Grapalat" w:hAnsi="GHEA Grapalat" w:cs="Calibri"/>
          <w:sz w:val="22"/>
          <w:szCs w:val="22"/>
          <w:lang w:val="de-AT"/>
        </w:rPr>
        <w:t xml:space="preserve"> </w:t>
      </w:r>
      <w:r w:rsidRPr="008F14AD">
        <w:rPr>
          <w:rFonts w:ascii="GHEA Grapalat" w:hAnsi="GHEA Grapalat" w:cs="Calibri"/>
          <w:sz w:val="22"/>
          <w:szCs w:val="22"/>
        </w:rPr>
        <w:t>նպատակային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դրամաշնորհներից</w:t>
      </w:r>
      <w:r w:rsidRPr="008F14AD">
        <w:rPr>
          <w:rFonts w:ascii="GHEA Grapalat" w:hAnsi="GHEA Grapalat" w:cs="Calibri"/>
          <w:sz w:val="22"/>
          <w:szCs w:val="22"/>
          <w:lang w:val="de-AT"/>
        </w:rPr>
        <w:t xml:space="preserve"> 1.7</w:t>
      </w:r>
      <w:r w:rsidRPr="008F14AD">
        <w:rPr>
          <w:rFonts w:ascii="Courier New" w:hAnsi="Courier New" w:cs="Courier New"/>
          <w:sz w:val="22"/>
          <w:szCs w:val="22"/>
          <w:lang w:val="de-AT"/>
        </w:rPr>
        <w:t> </w:t>
      </w:r>
      <w:r w:rsidRPr="008F14AD">
        <w:rPr>
          <w:rFonts w:ascii="GHEA Grapalat" w:hAnsi="GHEA Grapalat" w:cs="Calibri"/>
          <w:sz w:val="22"/>
          <w:szCs w:val="22"/>
        </w:rPr>
        <w:t>մլրդ</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79.3%-</w:t>
      </w:r>
      <w:r w:rsidRPr="008F14AD">
        <w:rPr>
          <w:rFonts w:ascii="GHEA Grapalat" w:hAnsi="GHEA Grapalat" w:cs="Calibri"/>
          <w:sz w:val="22"/>
          <w:szCs w:val="22"/>
        </w:rPr>
        <w:t>ը</w:t>
      </w:r>
      <w:r w:rsidRPr="008F14AD">
        <w:rPr>
          <w:rFonts w:ascii="GHEA Grapalat" w:hAnsi="GHEA Grapalat" w:cs="Calibri"/>
          <w:sz w:val="22"/>
          <w:szCs w:val="22"/>
          <w:lang w:val="de-AT"/>
        </w:rPr>
        <w:t xml:space="preserve">) </w:t>
      </w:r>
      <w:r w:rsidRPr="008F14AD">
        <w:rPr>
          <w:rFonts w:ascii="GHEA Grapalat" w:hAnsi="GHEA Grapalat" w:cs="Calibri"/>
          <w:sz w:val="22"/>
          <w:szCs w:val="22"/>
        </w:rPr>
        <w:t>տրամադրվել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է</w:t>
      </w:r>
      <w:r w:rsidRPr="008F14AD">
        <w:rPr>
          <w:rFonts w:ascii="GHEA Grapalat" w:hAnsi="GHEA Grapalat" w:cs="Calibri"/>
          <w:sz w:val="22"/>
          <w:szCs w:val="22"/>
          <w:lang w:val="de-AT"/>
        </w:rPr>
        <w:t xml:space="preserve"> </w:t>
      </w:r>
      <w:r w:rsidRPr="008F14AD">
        <w:rPr>
          <w:rFonts w:ascii="GHEA Grapalat" w:hAnsi="GHEA Grapalat" w:cs="GHEA Grapalat"/>
          <w:sz w:val="22"/>
          <w:szCs w:val="22"/>
          <w:lang w:val="hy-AM"/>
        </w:rPr>
        <w:t>Եվրոպական միության</w:t>
      </w:r>
      <w:r w:rsidRPr="008F14AD">
        <w:rPr>
          <w:rFonts w:ascii="GHEA Grapalat" w:hAnsi="GHEA Grapalat" w:cs="Calibri"/>
          <w:sz w:val="22"/>
          <w:szCs w:val="22"/>
          <w:lang w:val="de-AT"/>
        </w:rPr>
        <w:t>, 877.4</w:t>
      </w:r>
      <w:r w:rsidRPr="008F14AD">
        <w:rPr>
          <w:rFonts w:ascii="Courier New" w:hAnsi="Courier New" w:cs="Courier New"/>
          <w:sz w:val="22"/>
          <w:szCs w:val="22"/>
          <w:lang w:val="de-AT"/>
        </w:rPr>
        <w:t>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83.8%-</w:t>
      </w:r>
      <w:r w:rsidRPr="008F14AD">
        <w:rPr>
          <w:rFonts w:ascii="GHEA Grapalat" w:hAnsi="GHEA Grapalat" w:cs="Calibri"/>
          <w:sz w:val="22"/>
          <w:szCs w:val="22"/>
        </w:rPr>
        <w:t>ը</w:t>
      </w:r>
      <w:r w:rsidRPr="008F14AD">
        <w:rPr>
          <w:rFonts w:ascii="GHEA Grapalat" w:hAnsi="GHEA Grapalat" w:cs="Calibri"/>
          <w:sz w:val="22"/>
          <w:szCs w:val="22"/>
          <w:lang w:val="de-AT"/>
        </w:rPr>
        <w:t>)</w:t>
      </w:r>
      <w:r w:rsidRPr="008F14AD">
        <w:rPr>
          <w:rFonts w:ascii="GHEA Grapalat" w:hAnsi="GHEA Grapalat" w:cs="Calibri"/>
          <w:sz w:val="22"/>
          <w:szCs w:val="22"/>
        </w:rPr>
        <w:t>՝</w:t>
      </w:r>
      <w:r w:rsidRPr="008F14AD">
        <w:rPr>
          <w:rFonts w:ascii="GHEA Grapalat" w:hAnsi="GHEA Grapalat" w:cs="Calibri"/>
          <w:sz w:val="22"/>
          <w:szCs w:val="22"/>
          <w:lang w:val="de-AT"/>
        </w:rPr>
        <w:t xml:space="preserve"> </w:t>
      </w:r>
      <w:r w:rsidRPr="008F14AD">
        <w:rPr>
          <w:rFonts w:ascii="GHEA Grapalat" w:hAnsi="GHEA Grapalat" w:cs="Calibri"/>
          <w:sz w:val="22"/>
          <w:szCs w:val="22"/>
        </w:rPr>
        <w:t>Գլոբալ</w:t>
      </w:r>
      <w:r w:rsidRPr="008F14AD">
        <w:rPr>
          <w:rFonts w:ascii="GHEA Grapalat" w:hAnsi="GHEA Grapalat" w:cs="Calibri"/>
          <w:sz w:val="22"/>
          <w:szCs w:val="22"/>
          <w:lang w:val="de-AT"/>
        </w:rPr>
        <w:t xml:space="preserve"> </w:t>
      </w:r>
      <w:r w:rsidRPr="008F14AD">
        <w:rPr>
          <w:rFonts w:ascii="GHEA Grapalat" w:hAnsi="GHEA Grapalat" w:cs="Calibri"/>
          <w:sz w:val="22"/>
          <w:szCs w:val="22"/>
        </w:rPr>
        <w:t>հիմնադրամի</w:t>
      </w:r>
      <w:r w:rsidRPr="008F14AD">
        <w:rPr>
          <w:rFonts w:ascii="GHEA Grapalat" w:hAnsi="GHEA Grapalat" w:cs="Calibri"/>
          <w:sz w:val="22"/>
          <w:szCs w:val="22"/>
          <w:lang w:val="de-AT"/>
        </w:rPr>
        <w:t xml:space="preserve">, 608.3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26.7%-</w:t>
      </w:r>
      <w:r w:rsidRPr="008F14AD">
        <w:rPr>
          <w:rFonts w:ascii="GHEA Grapalat" w:hAnsi="GHEA Grapalat" w:cs="Calibri"/>
          <w:sz w:val="22"/>
          <w:szCs w:val="22"/>
        </w:rPr>
        <w:t>ը</w:t>
      </w:r>
      <w:r w:rsidRPr="008F14AD">
        <w:rPr>
          <w:rFonts w:ascii="GHEA Grapalat" w:hAnsi="GHEA Grapalat" w:cs="Calibri"/>
          <w:sz w:val="22"/>
          <w:szCs w:val="22"/>
          <w:lang w:val="de-AT"/>
        </w:rPr>
        <w:t>)</w:t>
      </w:r>
      <w:r w:rsidRPr="008F14AD">
        <w:rPr>
          <w:rFonts w:ascii="GHEA Grapalat" w:hAnsi="GHEA Grapalat" w:cs="Calibri"/>
          <w:sz w:val="22"/>
          <w:szCs w:val="22"/>
        </w:rPr>
        <w:t>՝</w:t>
      </w:r>
      <w:r w:rsidRPr="008F14AD">
        <w:rPr>
          <w:rFonts w:ascii="GHEA Grapalat" w:hAnsi="GHEA Grapalat" w:cs="Calibri"/>
          <w:sz w:val="22"/>
          <w:szCs w:val="22"/>
          <w:lang w:val="de-AT"/>
        </w:rPr>
        <w:t xml:space="preserve"> </w:t>
      </w:r>
      <w:r w:rsidRPr="008F14AD">
        <w:rPr>
          <w:rFonts w:ascii="GHEA Grapalat" w:hAnsi="GHEA Grapalat" w:cs="Calibri"/>
          <w:sz w:val="22"/>
          <w:szCs w:val="22"/>
        </w:rPr>
        <w:t>Վերակառուցման</w:t>
      </w:r>
      <w:r w:rsidRPr="008F14AD">
        <w:rPr>
          <w:rFonts w:ascii="GHEA Grapalat" w:hAnsi="GHEA Grapalat" w:cs="Calibri"/>
          <w:sz w:val="22"/>
          <w:szCs w:val="22"/>
          <w:lang w:val="de-AT"/>
        </w:rPr>
        <w:t xml:space="preserve"> </w:t>
      </w:r>
      <w:r w:rsidRPr="008F14AD">
        <w:rPr>
          <w:rFonts w:ascii="GHEA Grapalat" w:hAnsi="GHEA Grapalat" w:cs="Calibri"/>
          <w:sz w:val="22"/>
          <w:szCs w:val="22"/>
        </w:rPr>
        <w:t>և</w:t>
      </w:r>
      <w:r w:rsidRPr="008F14AD">
        <w:rPr>
          <w:rFonts w:ascii="GHEA Grapalat" w:hAnsi="GHEA Grapalat" w:cs="Calibri"/>
          <w:sz w:val="22"/>
          <w:szCs w:val="22"/>
          <w:lang w:val="de-AT"/>
        </w:rPr>
        <w:t xml:space="preserve"> </w:t>
      </w:r>
      <w:r w:rsidRPr="008F14AD">
        <w:rPr>
          <w:rFonts w:ascii="GHEA Grapalat" w:hAnsi="GHEA Grapalat" w:cs="Calibri"/>
          <w:sz w:val="22"/>
          <w:szCs w:val="22"/>
        </w:rPr>
        <w:t>զարգացման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եվրոպական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բանկի</w:t>
      </w:r>
      <w:r w:rsidRPr="008F14AD">
        <w:rPr>
          <w:rFonts w:ascii="GHEA Grapalat" w:hAnsi="GHEA Grapalat" w:cs="Calibri"/>
          <w:sz w:val="22"/>
          <w:szCs w:val="22"/>
          <w:lang w:val="de-AT"/>
        </w:rPr>
        <w:t>, 512.3</w:t>
      </w:r>
      <w:r w:rsidRPr="008F14AD">
        <w:rPr>
          <w:rFonts w:ascii="Courier New" w:hAnsi="Courier New" w:cs="Courier New"/>
          <w:sz w:val="22"/>
          <w:szCs w:val="22"/>
          <w:lang w:val="de-AT"/>
        </w:rPr>
        <w:t>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36.9%-</w:t>
      </w:r>
      <w:r w:rsidRPr="008F14AD">
        <w:rPr>
          <w:rFonts w:ascii="GHEA Grapalat" w:hAnsi="GHEA Grapalat" w:cs="Calibri"/>
          <w:sz w:val="22"/>
          <w:szCs w:val="22"/>
        </w:rPr>
        <w:t>ը</w:t>
      </w:r>
      <w:r w:rsidRPr="008F14AD">
        <w:rPr>
          <w:rFonts w:ascii="GHEA Grapalat" w:hAnsi="GHEA Grapalat" w:cs="Calibri"/>
          <w:sz w:val="22"/>
          <w:szCs w:val="22"/>
          <w:lang w:val="de-AT"/>
        </w:rPr>
        <w:t>)</w:t>
      </w:r>
      <w:r w:rsidRPr="008F14AD">
        <w:rPr>
          <w:rFonts w:ascii="GHEA Grapalat" w:hAnsi="GHEA Grapalat" w:cs="Calibri"/>
          <w:sz w:val="22"/>
          <w:szCs w:val="22"/>
        </w:rPr>
        <w:t>՝</w:t>
      </w:r>
      <w:r w:rsidRPr="008F14AD">
        <w:rPr>
          <w:rFonts w:ascii="GHEA Grapalat" w:hAnsi="GHEA Grapalat" w:cs="Calibri"/>
          <w:sz w:val="22"/>
          <w:szCs w:val="22"/>
          <w:lang w:val="de-AT"/>
        </w:rPr>
        <w:t xml:space="preserve"> </w:t>
      </w:r>
      <w:r w:rsidRPr="008F14AD">
        <w:rPr>
          <w:rFonts w:ascii="GHEA Grapalat" w:hAnsi="GHEA Grapalat" w:cs="Calibri"/>
          <w:sz w:val="22"/>
          <w:szCs w:val="22"/>
        </w:rPr>
        <w:t>Համաշխարհային</w:t>
      </w:r>
      <w:r w:rsidRPr="008F14AD">
        <w:rPr>
          <w:rFonts w:ascii="GHEA Grapalat" w:hAnsi="GHEA Grapalat" w:cs="Calibri"/>
          <w:sz w:val="22"/>
          <w:szCs w:val="22"/>
          <w:lang w:val="de-AT"/>
        </w:rPr>
        <w:t xml:space="preserve"> </w:t>
      </w:r>
      <w:r w:rsidRPr="008F14AD">
        <w:rPr>
          <w:rFonts w:ascii="GHEA Grapalat" w:hAnsi="GHEA Grapalat" w:cs="Calibri"/>
          <w:sz w:val="22"/>
          <w:szCs w:val="22"/>
        </w:rPr>
        <w:t>բանկի</w:t>
      </w:r>
      <w:r w:rsidRPr="008F14AD">
        <w:rPr>
          <w:rFonts w:ascii="GHEA Grapalat" w:hAnsi="GHEA Grapalat" w:cs="Calibri"/>
          <w:sz w:val="22"/>
          <w:szCs w:val="22"/>
          <w:lang w:val="de-AT"/>
        </w:rPr>
        <w:t xml:space="preserve">, 270.8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38.6%-</w:t>
      </w:r>
      <w:r w:rsidRPr="008F14AD">
        <w:rPr>
          <w:rFonts w:ascii="GHEA Grapalat" w:hAnsi="GHEA Grapalat" w:cs="Calibri"/>
          <w:sz w:val="22"/>
          <w:szCs w:val="22"/>
        </w:rPr>
        <w:t>ը</w:t>
      </w:r>
      <w:r w:rsidRPr="008F14AD">
        <w:rPr>
          <w:rFonts w:ascii="GHEA Grapalat" w:hAnsi="GHEA Grapalat" w:cs="Calibri"/>
          <w:sz w:val="22"/>
          <w:szCs w:val="22"/>
          <w:lang w:val="de-AT"/>
        </w:rPr>
        <w:t xml:space="preserve">)` </w:t>
      </w:r>
      <w:r w:rsidRPr="008F14AD">
        <w:rPr>
          <w:rFonts w:ascii="GHEA Grapalat" w:hAnsi="GHEA Grapalat" w:cs="Calibri"/>
          <w:sz w:val="22"/>
          <w:szCs w:val="22"/>
        </w:rPr>
        <w:t>Գլոբալ</w:t>
      </w:r>
      <w:r w:rsidRPr="008F14AD">
        <w:rPr>
          <w:rFonts w:ascii="GHEA Grapalat" w:hAnsi="GHEA Grapalat" w:cs="Calibri"/>
          <w:sz w:val="22"/>
          <w:szCs w:val="22"/>
          <w:lang w:val="de-AT"/>
        </w:rPr>
        <w:t xml:space="preserve"> էկոլոգիական </w:t>
      </w:r>
      <w:r w:rsidRPr="008F14AD">
        <w:rPr>
          <w:rFonts w:ascii="GHEA Grapalat" w:hAnsi="GHEA Grapalat" w:cs="Calibri"/>
          <w:sz w:val="22"/>
          <w:szCs w:val="22"/>
        </w:rPr>
        <w:t>հիմնադրամի</w:t>
      </w:r>
      <w:r w:rsidRPr="008F14AD">
        <w:rPr>
          <w:rFonts w:ascii="GHEA Grapalat" w:hAnsi="GHEA Grapalat" w:cs="Calibri"/>
          <w:sz w:val="22"/>
          <w:szCs w:val="22"/>
          <w:lang w:val="de-AT"/>
        </w:rPr>
        <w:t xml:space="preserve">, 161.6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100%-</w:t>
      </w:r>
      <w:r w:rsidRPr="008F14AD">
        <w:rPr>
          <w:rFonts w:ascii="GHEA Grapalat" w:hAnsi="GHEA Grapalat" w:cs="Calibri"/>
          <w:sz w:val="22"/>
          <w:szCs w:val="22"/>
        </w:rPr>
        <w:t>ը</w:t>
      </w:r>
      <w:r w:rsidRPr="008F14AD">
        <w:rPr>
          <w:rFonts w:ascii="GHEA Grapalat" w:hAnsi="GHEA Grapalat" w:cs="Calibri"/>
          <w:sz w:val="22"/>
          <w:szCs w:val="22"/>
          <w:lang w:val="de-AT"/>
        </w:rPr>
        <w:t>)` ՄԱԿ-</w:t>
      </w:r>
      <w:r w:rsidRPr="008F14AD">
        <w:rPr>
          <w:rFonts w:ascii="GHEA Grapalat" w:hAnsi="GHEA Grapalat" w:cs="Calibri"/>
          <w:sz w:val="22"/>
          <w:szCs w:val="22"/>
        </w:rPr>
        <w:t>ի</w:t>
      </w:r>
      <w:r w:rsidRPr="008F14AD">
        <w:rPr>
          <w:rFonts w:ascii="GHEA Grapalat" w:hAnsi="GHEA Grapalat" w:cs="Calibri"/>
          <w:sz w:val="22"/>
          <w:szCs w:val="22"/>
          <w:lang w:val="de-AT"/>
        </w:rPr>
        <w:t>,</w:t>
      </w:r>
      <w:r w:rsidR="00321B8B" w:rsidRPr="008F14AD">
        <w:rPr>
          <w:rFonts w:ascii="GHEA Grapalat" w:hAnsi="GHEA Grapalat" w:cs="Calibri"/>
          <w:sz w:val="22"/>
          <w:szCs w:val="22"/>
          <w:lang w:val="de-AT"/>
        </w:rPr>
        <w:t xml:space="preserve"> </w:t>
      </w:r>
      <w:r w:rsidRPr="008F14AD">
        <w:rPr>
          <w:rFonts w:ascii="GHEA Grapalat" w:hAnsi="GHEA Grapalat" w:cs="Calibri"/>
          <w:sz w:val="22"/>
          <w:szCs w:val="22"/>
          <w:lang w:val="de-AT"/>
        </w:rPr>
        <w:t xml:space="preserve">91.4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00DA615E" w:rsidRPr="008F14AD">
        <w:rPr>
          <w:rFonts w:ascii="GHEA Grapalat" w:hAnsi="GHEA Grapalat" w:cs="Calibri"/>
          <w:sz w:val="22"/>
          <w:szCs w:val="22"/>
          <w:lang w:val="de-AT"/>
        </w:rPr>
        <w:t xml:space="preserve"> 5%</w:t>
      </w:r>
      <w:r w:rsidR="00DA615E" w:rsidRPr="008F14AD">
        <w:rPr>
          <w:rFonts w:ascii="GHEA Grapalat" w:hAnsi="GHEA Grapalat" w:cs="Calibri"/>
          <w:sz w:val="22"/>
          <w:szCs w:val="22"/>
          <w:lang w:val="de-AT"/>
        </w:rPr>
        <w:noBreakHyphen/>
      </w:r>
      <w:r w:rsidRPr="008F14AD">
        <w:rPr>
          <w:rFonts w:ascii="GHEA Grapalat" w:hAnsi="GHEA Grapalat" w:cs="Calibri"/>
          <w:sz w:val="22"/>
          <w:szCs w:val="22"/>
        </w:rPr>
        <w:t>ը</w:t>
      </w:r>
      <w:r w:rsidRPr="008F14AD">
        <w:rPr>
          <w:rFonts w:ascii="GHEA Grapalat" w:hAnsi="GHEA Grapalat" w:cs="Calibri"/>
          <w:sz w:val="22"/>
          <w:szCs w:val="22"/>
          <w:lang w:val="de-AT"/>
        </w:rPr>
        <w:t xml:space="preserve">)` </w:t>
      </w:r>
      <w:r w:rsidRPr="008F14AD">
        <w:rPr>
          <w:rFonts w:ascii="GHEA Grapalat" w:hAnsi="GHEA Grapalat" w:cs="Calibri"/>
          <w:sz w:val="22"/>
          <w:szCs w:val="22"/>
        </w:rPr>
        <w:t>Գերմանիայի</w:t>
      </w:r>
      <w:r w:rsidRPr="008F14AD">
        <w:rPr>
          <w:rFonts w:ascii="GHEA Grapalat" w:hAnsi="GHEA Grapalat" w:cs="Calibri"/>
          <w:sz w:val="22"/>
          <w:szCs w:val="22"/>
          <w:lang w:val="de-AT"/>
        </w:rPr>
        <w:t xml:space="preserve"> </w:t>
      </w:r>
      <w:r w:rsidRPr="008F14AD">
        <w:rPr>
          <w:rFonts w:ascii="GHEA Grapalat" w:hAnsi="GHEA Grapalat" w:cs="Calibri"/>
          <w:sz w:val="22"/>
          <w:szCs w:val="22"/>
        </w:rPr>
        <w:t>զարգացման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վարկերի</w:t>
      </w:r>
      <w:r w:rsidRPr="008F14AD">
        <w:rPr>
          <w:rFonts w:ascii="GHEA Grapalat" w:hAnsi="GHEA Grapalat" w:cs="Calibri"/>
          <w:sz w:val="22"/>
          <w:szCs w:val="22"/>
          <w:lang w:val="de-AT"/>
        </w:rPr>
        <w:t xml:space="preserve"> </w:t>
      </w:r>
      <w:r w:rsidRPr="008F14AD">
        <w:rPr>
          <w:rFonts w:ascii="GHEA Grapalat" w:hAnsi="GHEA Grapalat" w:cs="Calibri"/>
          <w:sz w:val="22"/>
          <w:szCs w:val="22"/>
        </w:rPr>
        <w:t>բանկի</w:t>
      </w:r>
      <w:r w:rsidRPr="008F14AD">
        <w:rPr>
          <w:rFonts w:ascii="GHEA Grapalat" w:hAnsi="GHEA Grapalat" w:cs="Calibri"/>
          <w:sz w:val="22"/>
          <w:szCs w:val="22"/>
          <w:lang w:val="de-AT"/>
        </w:rPr>
        <w:t xml:space="preserve"> (KFW), 47.3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15.9%-</w:t>
      </w:r>
      <w:r w:rsidRPr="008F14AD">
        <w:rPr>
          <w:rFonts w:ascii="GHEA Grapalat" w:hAnsi="GHEA Grapalat" w:cs="Calibri"/>
          <w:sz w:val="22"/>
          <w:szCs w:val="22"/>
        </w:rPr>
        <w:t>ը</w:t>
      </w:r>
      <w:r w:rsidRPr="008F14AD">
        <w:rPr>
          <w:rFonts w:ascii="GHEA Grapalat" w:hAnsi="GHEA Grapalat" w:cs="Calibri"/>
          <w:sz w:val="22"/>
          <w:szCs w:val="22"/>
          <w:lang w:val="de-AT"/>
        </w:rPr>
        <w:t>)</w:t>
      </w:r>
      <w:r w:rsidRPr="008F14AD">
        <w:rPr>
          <w:rFonts w:ascii="GHEA Grapalat" w:hAnsi="GHEA Grapalat" w:cs="Calibri"/>
          <w:sz w:val="22"/>
          <w:szCs w:val="22"/>
        </w:rPr>
        <w:t>՝</w:t>
      </w:r>
      <w:r w:rsidRPr="008F14AD">
        <w:rPr>
          <w:rFonts w:ascii="GHEA Grapalat" w:hAnsi="GHEA Grapalat" w:cs="Calibri"/>
          <w:sz w:val="22"/>
          <w:szCs w:val="22"/>
          <w:lang w:val="de-AT"/>
        </w:rPr>
        <w:t xml:space="preserve"> </w:t>
      </w:r>
      <w:r w:rsidRPr="008F14AD">
        <w:rPr>
          <w:rFonts w:ascii="GHEA Grapalat" w:hAnsi="GHEA Grapalat" w:cs="Calibri"/>
          <w:sz w:val="22"/>
          <w:szCs w:val="22"/>
        </w:rPr>
        <w:t>ԱՄՆ</w:t>
      </w:r>
      <w:r w:rsidR="004A2069" w:rsidRPr="008F14AD">
        <w:rPr>
          <w:rFonts w:ascii="GHEA Grapalat" w:hAnsi="GHEA Grapalat" w:cs="Calibri"/>
          <w:sz w:val="22"/>
          <w:szCs w:val="22"/>
          <w:lang w:val="de-AT"/>
        </w:rPr>
        <w:t xml:space="preserve"> կառավարության</w:t>
      </w:r>
      <w:r w:rsidRPr="008F14AD">
        <w:rPr>
          <w:rFonts w:ascii="GHEA Grapalat" w:hAnsi="GHEA Grapalat" w:cs="Calibri"/>
          <w:sz w:val="22"/>
          <w:szCs w:val="22"/>
          <w:lang w:val="de-AT"/>
        </w:rPr>
        <w:t xml:space="preserve">, 29.5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13.7%-</w:t>
      </w:r>
      <w:r w:rsidRPr="008F14AD">
        <w:rPr>
          <w:rFonts w:ascii="GHEA Grapalat" w:hAnsi="GHEA Grapalat" w:cs="Calibri"/>
          <w:sz w:val="22"/>
          <w:szCs w:val="22"/>
        </w:rPr>
        <w:t>ը</w:t>
      </w:r>
      <w:r w:rsidRPr="008F14AD">
        <w:rPr>
          <w:rFonts w:ascii="GHEA Grapalat" w:hAnsi="GHEA Grapalat" w:cs="Calibri"/>
          <w:sz w:val="22"/>
          <w:szCs w:val="22"/>
          <w:lang w:val="de-AT"/>
        </w:rPr>
        <w:t>)</w:t>
      </w:r>
      <w:r w:rsidRPr="008F14AD">
        <w:rPr>
          <w:rFonts w:ascii="GHEA Grapalat" w:hAnsi="GHEA Grapalat" w:cs="Calibri"/>
          <w:sz w:val="22"/>
          <w:szCs w:val="22"/>
        </w:rPr>
        <w:t>՝</w:t>
      </w:r>
      <w:r w:rsidRPr="008F14AD">
        <w:rPr>
          <w:rFonts w:ascii="GHEA Grapalat" w:hAnsi="GHEA Grapalat" w:cs="Calibri"/>
          <w:sz w:val="22"/>
          <w:szCs w:val="22"/>
          <w:lang w:val="de-AT"/>
        </w:rPr>
        <w:t xml:space="preserve"> ՌԴ</w:t>
      </w:r>
      <w:r w:rsidRPr="008F14AD">
        <w:rPr>
          <w:rFonts w:ascii="GHEA Grapalat" w:hAnsi="GHEA Grapalat" w:cs="Calibri"/>
          <w:sz w:val="22"/>
          <w:szCs w:val="22"/>
          <w:lang w:val="de-AT"/>
        </w:rPr>
        <w:noBreakHyphen/>
      </w:r>
      <w:r w:rsidRPr="008F14AD">
        <w:rPr>
          <w:rFonts w:ascii="GHEA Grapalat" w:hAnsi="GHEA Grapalat" w:cs="Calibri"/>
          <w:sz w:val="22"/>
          <w:szCs w:val="22"/>
        </w:rPr>
        <w:t>ի</w:t>
      </w:r>
      <w:r w:rsidRPr="008F14AD">
        <w:rPr>
          <w:rFonts w:ascii="GHEA Grapalat" w:hAnsi="GHEA Grapalat" w:cs="Calibri"/>
          <w:sz w:val="22"/>
          <w:szCs w:val="22"/>
          <w:lang w:val="de-AT"/>
        </w:rPr>
        <w:t xml:space="preserve"> </w:t>
      </w:r>
      <w:r w:rsidRPr="008F14AD">
        <w:rPr>
          <w:rFonts w:ascii="GHEA Grapalat" w:hAnsi="GHEA Grapalat" w:cs="Calibri"/>
          <w:sz w:val="22"/>
          <w:szCs w:val="22"/>
        </w:rPr>
        <w:t>և</w:t>
      </w:r>
      <w:r w:rsidRPr="008F14AD">
        <w:rPr>
          <w:rFonts w:ascii="GHEA Grapalat" w:hAnsi="GHEA Grapalat" w:cs="Calibri"/>
          <w:sz w:val="22"/>
          <w:szCs w:val="22"/>
          <w:lang w:val="de-AT"/>
        </w:rPr>
        <w:t xml:space="preserve"> 4.7 </w:t>
      </w:r>
      <w:r w:rsidRPr="008F14AD">
        <w:rPr>
          <w:rFonts w:ascii="GHEA Grapalat" w:hAnsi="GHEA Grapalat" w:cs="Calibri"/>
          <w:sz w:val="22"/>
          <w:szCs w:val="22"/>
        </w:rPr>
        <w:t>մլն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նախատեսվածի</w:t>
      </w:r>
      <w:r w:rsidRPr="008F14AD">
        <w:rPr>
          <w:rFonts w:ascii="GHEA Grapalat" w:hAnsi="GHEA Grapalat" w:cs="Calibri"/>
          <w:sz w:val="22"/>
          <w:szCs w:val="22"/>
          <w:lang w:val="de-AT"/>
        </w:rPr>
        <w:t xml:space="preserve"> 2.3%-</w:t>
      </w:r>
      <w:r w:rsidRPr="008F14AD">
        <w:rPr>
          <w:rFonts w:ascii="GHEA Grapalat" w:hAnsi="GHEA Grapalat" w:cs="Calibri"/>
          <w:sz w:val="22"/>
          <w:szCs w:val="22"/>
        </w:rPr>
        <w:t>ը</w:t>
      </w:r>
      <w:r w:rsidRPr="008F14AD">
        <w:rPr>
          <w:rFonts w:ascii="GHEA Grapalat" w:hAnsi="GHEA Grapalat" w:cs="Calibri"/>
          <w:sz w:val="22"/>
          <w:szCs w:val="22"/>
          <w:lang w:val="de-AT"/>
        </w:rPr>
        <w:t>)</w:t>
      </w:r>
      <w:r w:rsidRPr="008F14AD">
        <w:rPr>
          <w:rFonts w:ascii="GHEA Grapalat" w:hAnsi="GHEA Grapalat" w:cs="Calibri"/>
          <w:sz w:val="22"/>
          <w:szCs w:val="22"/>
        </w:rPr>
        <w:t>՝</w:t>
      </w:r>
      <w:r w:rsidRPr="008F14AD">
        <w:rPr>
          <w:rFonts w:ascii="GHEA Grapalat" w:hAnsi="GHEA Grapalat" w:cs="Calibri"/>
          <w:sz w:val="22"/>
          <w:szCs w:val="22"/>
          <w:lang w:val="de-AT"/>
        </w:rPr>
        <w:t xml:space="preserve"> </w:t>
      </w:r>
      <w:r w:rsidRPr="008F14AD">
        <w:rPr>
          <w:rFonts w:ascii="GHEA Grapalat" w:hAnsi="GHEA Grapalat" w:cs="Calibri"/>
          <w:bCs/>
          <w:sz w:val="22"/>
          <w:szCs w:val="22"/>
        </w:rPr>
        <w:t>Արևելյան</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Եվրոպայի</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էներգախնայողության</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և</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բնապահպանական</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գործընկերության</w:t>
      </w:r>
      <w:r w:rsidRPr="008F14AD">
        <w:rPr>
          <w:rFonts w:ascii="GHEA Grapalat" w:hAnsi="GHEA Grapalat" w:cs="Calibri"/>
          <w:bCs/>
          <w:sz w:val="22"/>
          <w:szCs w:val="22"/>
          <w:lang w:val="de-AT"/>
        </w:rPr>
        <w:t xml:space="preserve"> </w:t>
      </w:r>
      <w:r w:rsidRPr="008F14AD">
        <w:rPr>
          <w:rFonts w:ascii="GHEA Grapalat" w:hAnsi="GHEA Grapalat" w:cs="Calibri"/>
          <w:bCs/>
          <w:sz w:val="22"/>
          <w:szCs w:val="22"/>
        </w:rPr>
        <w:t>ֆոնդի</w:t>
      </w:r>
      <w:r w:rsidRPr="008F14AD">
        <w:rPr>
          <w:rFonts w:ascii="GHEA Grapalat" w:hAnsi="GHEA Grapalat" w:cs="Calibri"/>
          <w:sz w:val="22"/>
          <w:szCs w:val="22"/>
          <w:lang w:val="de-AT"/>
        </w:rPr>
        <w:t xml:space="preserve"> </w:t>
      </w:r>
      <w:r w:rsidRPr="008F14AD">
        <w:rPr>
          <w:rFonts w:ascii="GHEA Grapalat" w:hAnsi="GHEA Grapalat" w:cs="Calibri"/>
          <w:sz w:val="22"/>
          <w:szCs w:val="22"/>
        </w:rPr>
        <w:t>աջակցությամբ</w:t>
      </w:r>
      <w:r w:rsidRPr="008F14AD">
        <w:rPr>
          <w:rFonts w:ascii="GHEA Grapalat" w:hAnsi="GHEA Grapalat" w:cs="Calibri"/>
          <w:sz w:val="22"/>
          <w:szCs w:val="22"/>
          <w:lang w:val="de-AT"/>
        </w:rPr>
        <w:t xml:space="preserve"> </w:t>
      </w:r>
      <w:r w:rsidRPr="008F14AD">
        <w:rPr>
          <w:rFonts w:ascii="GHEA Grapalat" w:hAnsi="GHEA Grapalat" w:cs="Calibri"/>
          <w:sz w:val="22"/>
          <w:szCs w:val="22"/>
        </w:rPr>
        <w:t>իրականացվող</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դրամաշնորհային</w:t>
      </w:r>
      <w:r w:rsidRPr="008F14AD">
        <w:rPr>
          <w:rFonts w:ascii="GHEA Grapalat" w:hAnsi="GHEA Grapalat" w:cs="Calibri"/>
          <w:sz w:val="22"/>
          <w:szCs w:val="22"/>
          <w:lang w:val="de-AT"/>
        </w:rPr>
        <w:t xml:space="preserve"> </w:t>
      </w:r>
      <w:r w:rsidRPr="008F14AD">
        <w:rPr>
          <w:rFonts w:ascii="GHEA Grapalat" w:hAnsi="GHEA Grapalat" w:cs="Calibri"/>
          <w:sz w:val="22"/>
          <w:szCs w:val="22"/>
        </w:rPr>
        <w:t>ծրագրերի</w:t>
      </w:r>
      <w:r w:rsidRPr="008F14AD">
        <w:rPr>
          <w:rFonts w:ascii="GHEA Grapalat" w:hAnsi="GHEA Grapalat" w:cs="Calibri"/>
          <w:sz w:val="22"/>
          <w:szCs w:val="22"/>
          <w:lang w:val="de-AT"/>
        </w:rPr>
        <w:t xml:space="preserve"> </w:t>
      </w:r>
      <w:r w:rsidRPr="008F14AD">
        <w:rPr>
          <w:rFonts w:ascii="GHEA Grapalat" w:hAnsi="GHEA Grapalat" w:cs="Calibri"/>
          <w:sz w:val="22"/>
          <w:szCs w:val="22"/>
        </w:rPr>
        <w:t>շրջանակներում</w:t>
      </w:r>
      <w:r w:rsidRPr="008F14AD">
        <w:rPr>
          <w:rFonts w:ascii="GHEA Grapalat" w:hAnsi="GHEA Grapalat" w:cs="Calibri"/>
          <w:sz w:val="22"/>
          <w:szCs w:val="22"/>
          <w:lang w:val="de-AT"/>
        </w:rPr>
        <w:t xml:space="preserve">: </w:t>
      </w:r>
    </w:p>
    <w:p w:rsidR="00B54581" w:rsidRPr="008F14AD" w:rsidRDefault="00B54581" w:rsidP="00B54581">
      <w:pPr>
        <w:autoSpaceDE w:val="0"/>
        <w:autoSpaceDN w:val="0"/>
        <w:adjustRightInd w:val="0"/>
        <w:spacing w:line="360" w:lineRule="auto"/>
        <w:ind w:firstLine="567"/>
        <w:jc w:val="both"/>
        <w:rPr>
          <w:rFonts w:ascii="GHEA Grapalat" w:hAnsi="GHEA Grapalat" w:cs="Calibri"/>
          <w:sz w:val="22"/>
          <w:szCs w:val="22"/>
          <w:lang w:val="de-AT"/>
        </w:rPr>
      </w:pPr>
      <w:r w:rsidRPr="008F14AD">
        <w:rPr>
          <w:rFonts w:ascii="GHEA Grapalat" w:hAnsi="GHEA Grapalat" w:cs="Calibri"/>
          <w:sz w:val="22"/>
          <w:szCs w:val="22"/>
        </w:rPr>
        <w:t>Հաշվետու</w:t>
      </w:r>
      <w:r w:rsidRPr="008F14AD">
        <w:rPr>
          <w:rFonts w:ascii="GHEA Grapalat" w:hAnsi="GHEA Grapalat" w:cs="Calibri"/>
          <w:sz w:val="22"/>
          <w:szCs w:val="22"/>
          <w:lang w:val="de-AT"/>
        </w:rPr>
        <w:t xml:space="preserve"> </w:t>
      </w:r>
      <w:r w:rsidRPr="008F14AD">
        <w:rPr>
          <w:rFonts w:ascii="GHEA Grapalat" w:hAnsi="GHEA Grapalat" w:cs="Calibri"/>
          <w:sz w:val="22"/>
          <w:szCs w:val="22"/>
        </w:rPr>
        <w:t>ժամանակահատվածում</w:t>
      </w:r>
      <w:r w:rsidRPr="008F14AD">
        <w:rPr>
          <w:rFonts w:ascii="GHEA Grapalat" w:hAnsi="GHEA Grapalat" w:cs="Calibri"/>
          <w:sz w:val="22"/>
          <w:szCs w:val="22"/>
          <w:lang w:val="de-AT"/>
        </w:rPr>
        <w:t xml:space="preserve"> </w:t>
      </w:r>
      <w:r w:rsidRPr="008F14AD">
        <w:rPr>
          <w:rFonts w:ascii="GHEA Grapalat" w:hAnsi="GHEA Grapalat" w:cs="Calibri"/>
          <w:sz w:val="22"/>
          <w:szCs w:val="22"/>
        </w:rPr>
        <w:t>պետական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բյուջե</w:t>
      </w:r>
      <w:r w:rsidRPr="008F14AD">
        <w:rPr>
          <w:rFonts w:ascii="GHEA Grapalat" w:hAnsi="GHEA Grapalat" w:cs="Calibri"/>
          <w:sz w:val="22"/>
          <w:szCs w:val="22"/>
          <w:lang w:val="de-AT"/>
        </w:rPr>
        <w:t xml:space="preserve"> </w:t>
      </w:r>
      <w:r w:rsidRPr="008F14AD">
        <w:rPr>
          <w:rFonts w:ascii="GHEA Grapalat" w:hAnsi="GHEA Grapalat" w:cs="Calibri"/>
          <w:sz w:val="22"/>
          <w:szCs w:val="22"/>
        </w:rPr>
        <w:t>մուտքագրված</w:t>
      </w:r>
      <w:r w:rsidRPr="008F14AD">
        <w:rPr>
          <w:rFonts w:ascii="GHEA Grapalat" w:hAnsi="GHEA Grapalat" w:cs="Calibri"/>
          <w:sz w:val="22"/>
          <w:szCs w:val="22"/>
          <w:lang w:val="de-AT"/>
        </w:rPr>
        <w:t xml:space="preserve"> </w:t>
      </w:r>
      <w:r w:rsidRPr="008F14AD">
        <w:rPr>
          <w:rFonts w:ascii="GHEA Grapalat" w:hAnsi="GHEA Grapalat" w:cs="Calibri"/>
          <w:sz w:val="22"/>
          <w:szCs w:val="22"/>
        </w:rPr>
        <w:t>պաշտոնական</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դրամաշնորհները</w:t>
      </w:r>
      <w:r w:rsidRPr="008F14AD">
        <w:rPr>
          <w:rFonts w:ascii="GHEA Grapalat" w:hAnsi="GHEA Grapalat" w:cs="Calibri"/>
          <w:sz w:val="22"/>
          <w:szCs w:val="22"/>
          <w:lang w:val="de-AT"/>
        </w:rPr>
        <w:t xml:space="preserve"> 79.8%-</w:t>
      </w:r>
      <w:r w:rsidRPr="008F14AD">
        <w:rPr>
          <w:rFonts w:ascii="GHEA Grapalat" w:hAnsi="GHEA Grapalat" w:cs="Calibri"/>
          <w:sz w:val="22"/>
          <w:szCs w:val="22"/>
        </w:rPr>
        <w:t>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կամ</w:t>
      </w:r>
      <w:r w:rsidRPr="008F14AD">
        <w:rPr>
          <w:rFonts w:ascii="GHEA Grapalat" w:hAnsi="GHEA Grapalat" w:cs="Calibri"/>
          <w:sz w:val="22"/>
          <w:szCs w:val="22"/>
          <w:lang w:val="de-AT"/>
        </w:rPr>
        <w:t xml:space="preserve"> 1.9 </w:t>
      </w:r>
      <w:r w:rsidRPr="008F14AD">
        <w:rPr>
          <w:rFonts w:ascii="GHEA Grapalat" w:hAnsi="GHEA Grapalat" w:cs="Calibri"/>
          <w:sz w:val="22"/>
          <w:szCs w:val="22"/>
        </w:rPr>
        <w:t>մլրդ</w:t>
      </w:r>
      <w:r w:rsidRPr="008F14AD">
        <w:rPr>
          <w:rFonts w:ascii="GHEA Grapalat" w:hAnsi="GHEA Grapalat" w:cs="Calibri"/>
          <w:sz w:val="22"/>
          <w:szCs w:val="22"/>
          <w:lang w:val="de-AT"/>
        </w:rPr>
        <w:t xml:space="preserve"> </w:t>
      </w:r>
      <w:r w:rsidRPr="008F14AD">
        <w:rPr>
          <w:rFonts w:ascii="GHEA Grapalat" w:hAnsi="GHEA Grapalat" w:cs="Calibri"/>
          <w:sz w:val="22"/>
          <w:szCs w:val="22"/>
        </w:rPr>
        <w:t>դրամով</w:t>
      </w:r>
      <w:r w:rsidRPr="008F14AD">
        <w:rPr>
          <w:rFonts w:ascii="GHEA Grapalat" w:hAnsi="GHEA Grapalat" w:cs="Calibri"/>
          <w:sz w:val="22"/>
          <w:szCs w:val="22"/>
          <w:lang w:val="de-AT"/>
        </w:rPr>
        <w:t xml:space="preserve"> </w:t>
      </w:r>
      <w:r w:rsidRPr="008F14AD">
        <w:rPr>
          <w:rFonts w:ascii="GHEA Grapalat" w:hAnsi="GHEA Grapalat" w:cs="Calibri"/>
          <w:sz w:val="22"/>
          <w:szCs w:val="22"/>
        </w:rPr>
        <w:t>գերազանցել</w:t>
      </w:r>
      <w:r w:rsidRPr="008F14AD">
        <w:rPr>
          <w:rFonts w:ascii="GHEA Grapalat" w:hAnsi="GHEA Grapalat" w:cs="Calibri"/>
          <w:sz w:val="22"/>
          <w:szCs w:val="22"/>
          <w:lang w:val="de-AT"/>
        </w:rPr>
        <w:t xml:space="preserve"> </w:t>
      </w:r>
      <w:r w:rsidRPr="008F14AD">
        <w:rPr>
          <w:rFonts w:ascii="GHEA Grapalat" w:hAnsi="GHEA Grapalat" w:cs="Calibri"/>
          <w:sz w:val="22"/>
          <w:szCs w:val="22"/>
        </w:rPr>
        <w:t>են</w:t>
      </w:r>
      <w:r w:rsidRPr="008F14AD">
        <w:rPr>
          <w:rFonts w:ascii="GHEA Grapalat" w:hAnsi="GHEA Grapalat" w:cs="Calibri"/>
          <w:sz w:val="22"/>
          <w:szCs w:val="22"/>
          <w:lang w:val="de-AT"/>
        </w:rPr>
        <w:t xml:space="preserve"> </w:t>
      </w:r>
      <w:r w:rsidRPr="008F14AD">
        <w:rPr>
          <w:rFonts w:ascii="GHEA Grapalat" w:hAnsi="GHEA Grapalat" w:cs="Calibri"/>
          <w:sz w:val="22"/>
          <w:szCs w:val="22"/>
        </w:rPr>
        <w:t>նախորդ</w:t>
      </w:r>
      <w:r w:rsidRPr="008F14AD">
        <w:rPr>
          <w:rFonts w:ascii="GHEA Grapalat" w:hAnsi="GHEA Grapalat" w:cs="Calibri"/>
          <w:sz w:val="22"/>
          <w:szCs w:val="22"/>
          <w:lang w:val="de-AT"/>
        </w:rPr>
        <w:t xml:space="preserve"> </w:t>
      </w:r>
      <w:r w:rsidRPr="008F14AD">
        <w:rPr>
          <w:rFonts w:ascii="GHEA Grapalat" w:hAnsi="GHEA Grapalat" w:cs="Calibri"/>
          <w:sz w:val="22"/>
          <w:szCs w:val="22"/>
        </w:rPr>
        <w:t>տարվա</w:t>
      </w:r>
      <w:r w:rsidRPr="008F14AD">
        <w:rPr>
          <w:rFonts w:ascii="GHEA Grapalat" w:hAnsi="GHEA Grapalat" w:cs="Calibri"/>
          <w:sz w:val="22"/>
          <w:szCs w:val="22"/>
          <w:lang w:val="de-AT"/>
        </w:rPr>
        <w:t xml:space="preserve"> </w:t>
      </w:r>
      <w:r w:rsidRPr="008F14AD">
        <w:rPr>
          <w:rFonts w:ascii="GHEA Grapalat" w:hAnsi="GHEA Grapalat" w:cs="Calibri"/>
          <w:sz w:val="22"/>
          <w:szCs w:val="22"/>
        </w:rPr>
        <w:t>նույն</w:t>
      </w:r>
      <w:r w:rsidRPr="008F14AD">
        <w:rPr>
          <w:rFonts w:ascii="GHEA Grapalat" w:hAnsi="GHEA Grapalat" w:cs="Calibri"/>
          <w:sz w:val="22"/>
          <w:szCs w:val="22"/>
          <w:lang w:val="de-AT"/>
        </w:rPr>
        <w:t xml:space="preserve"> </w:t>
      </w:r>
      <w:r w:rsidRPr="008F14AD">
        <w:rPr>
          <w:rFonts w:ascii="GHEA Grapalat" w:hAnsi="GHEA Grapalat" w:cs="Calibri"/>
          <w:sz w:val="22"/>
          <w:szCs w:val="22"/>
        </w:rPr>
        <w:t>ժամանակահատվածի</w:t>
      </w:r>
      <w:r w:rsidRPr="008F14AD">
        <w:rPr>
          <w:rFonts w:ascii="GHEA Grapalat" w:hAnsi="GHEA Grapalat" w:cs="Calibri"/>
          <w:sz w:val="22"/>
          <w:szCs w:val="22"/>
          <w:lang w:val="de-AT"/>
        </w:rPr>
        <w:t xml:space="preserve"> </w:t>
      </w:r>
      <w:r w:rsidRPr="008F14AD">
        <w:rPr>
          <w:rFonts w:ascii="GHEA Grapalat" w:hAnsi="GHEA Grapalat" w:cs="Calibri"/>
          <w:sz w:val="22"/>
          <w:szCs w:val="22"/>
        </w:rPr>
        <w:t>ցուցանիշը</w:t>
      </w:r>
      <w:r w:rsidRPr="008F14AD">
        <w:rPr>
          <w:rFonts w:ascii="GHEA Grapalat" w:hAnsi="GHEA Grapalat" w:cs="Calibri"/>
          <w:sz w:val="22"/>
          <w:szCs w:val="22"/>
          <w:lang w:val="de-AT"/>
        </w:rPr>
        <w:t>:</w:t>
      </w:r>
    </w:p>
    <w:p w:rsidR="00B54581" w:rsidRPr="008F14AD" w:rsidRDefault="00B54581" w:rsidP="00B54581">
      <w:pPr>
        <w:autoSpaceDE w:val="0"/>
        <w:autoSpaceDN w:val="0"/>
        <w:adjustRightInd w:val="0"/>
        <w:spacing w:line="360" w:lineRule="auto"/>
        <w:ind w:firstLine="567"/>
        <w:jc w:val="both"/>
        <w:rPr>
          <w:rFonts w:ascii="GHEA Grapalat" w:hAnsi="GHEA Grapalat" w:cs="Calibri"/>
          <w:sz w:val="22"/>
          <w:szCs w:val="22"/>
          <w:lang w:val="hy-AM"/>
        </w:rPr>
      </w:pPr>
    </w:p>
    <w:p w:rsidR="00887282" w:rsidRPr="008F14AD"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57" w:name="_Toc79417562"/>
      <w:r w:rsidRPr="008F14AD">
        <w:rPr>
          <w:rFonts w:ascii="GHEA Grapalat" w:hAnsi="GHEA Grapalat"/>
          <w:bCs/>
          <w:i w:val="0"/>
          <w:noProof/>
          <w:sz w:val="22"/>
          <w:szCs w:val="22"/>
          <w:lang w:val="de-AT"/>
        </w:rPr>
        <w:t>Այլ եկամուտներ</w:t>
      </w:r>
      <w:bookmarkEnd w:id="55"/>
      <w:bookmarkEnd w:id="56"/>
      <w:bookmarkEnd w:id="57"/>
    </w:p>
    <w:p w:rsidR="00DA615E" w:rsidRPr="008F14AD" w:rsidRDefault="00DA615E" w:rsidP="00DA615E">
      <w:pPr>
        <w:spacing w:line="360" w:lineRule="auto"/>
        <w:ind w:firstLine="567"/>
        <w:jc w:val="both"/>
        <w:rPr>
          <w:rFonts w:ascii="GHEA Grapalat" w:hAnsi="GHEA Grapalat" w:cs="GHEA Grapalat"/>
          <w:color w:val="000000"/>
          <w:sz w:val="22"/>
          <w:szCs w:val="22"/>
          <w:lang w:val="de-AT"/>
        </w:rPr>
      </w:pPr>
      <w:bookmarkStart w:id="58" w:name="_Toc8210487"/>
      <w:r w:rsidRPr="008F14AD">
        <w:rPr>
          <w:rFonts w:ascii="GHEA Grapalat" w:hAnsi="GHEA Grapalat" w:cs="GHEA Grapalat"/>
          <w:color w:val="000000"/>
          <w:sz w:val="22"/>
          <w:szCs w:val="22"/>
        </w:rPr>
        <w:t>2021 թվականի առաջին կիսամյակում</w:t>
      </w:r>
      <w:r w:rsidRPr="008F14AD">
        <w:rPr>
          <w:rFonts w:ascii="GHEA Grapalat" w:hAnsi="GHEA Grapalat" w:cs="GHEA Grapalat"/>
          <w:color w:val="000000"/>
          <w:sz w:val="22"/>
          <w:szCs w:val="22"/>
          <w:lang w:val="hy-AM"/>
        </w:rPr>
        <w:t xml:space="preserve"> ՀՀ պետական բյուջեի այլ եկամուտները կազմել են </w:t>
      </w:r>
      <w:r w:rsidRPr="008F14AD">
        <w:rPr>
          <w:rFonts w:ascii="GHEA Grapalat" w:hAnsi="GHEA Grapalat" w:cs="GHEA Grapalat"/>
          <w:color w:val="000000"/>
          <w:sz w:val="22"/>
          <w:szCs w:val="22"/>
          <w:lang w:val="de-AT"/>
        </w:rPr>
        <w:t>36.3</w:t>
      </w:r>
      <w:r w:rsidRPr="008F14AD">
        <w:rPr>
          <w:rFonts w:ascii="GHEA Grapalat" w:hAnsi="GHEA Grapalat" w:cs="GHEA Grapalat"/>
          <w:color w:val="000000"/>
          <w:sz w:val="22"/>
          <w:szCs w:val="22"/>
          <w:lang w:val="hy-AM"/>
        </w:rPr>
        <w:t xml:space="preserve"> մլրդ դրամ՝ </w:t>
      </w:r>
      <w:r w:rsidRPr="008F14AD">
        <w:rPr>
          <w:rFonts w:ascii="GHEA Grapalat" w:hAnsi="GHEA Grapalat" w:cs="GHEA Grapalat"/>
          <w:color w:val="000000"/>
          <w:sz w:val="22"/>
          <w:szCs w:val="22"/>
          <w:lang w:val="de-AT"/>
        </w:rPr>
        <w:t>38.7</w:t>
      </w:r>
      <w:r w:rsidRPr="008F14AD">
        <w:rPr>
          <w:rFonts w:ascii="GHEA Grapalat" w:hAnsi="GHEA Grapalat" w:cs="GHEA Grapalat"/>
          <w:color w:val="000000"/>
          <w:sz w:val="22"/>
          <w:szCs w:val="22"/>
          <w:lang w:val="hy-AM"/>
        </w:rPr>
        <w:t>%-ով (</w:t>
      </w:r>
      <w:r w:rsidRPr="008F14AD">
        <w:rPr>
          <w:rFonts w:ascii="GHEA Grapalat" w:hAnsi="GHEA Grapalat" w:cs="GHEA Grapalat"/>
          <w:color w:val="000000"/>
          <w:sz w:val="22"/>
          <w:szCs w:val="22"/>
          <w:lang w:val="de-AT"/>
        </w:rPr>
        <w:t>10.1</w:t>
      </w:r>
      <w:r w:rsidRPr="008F14AD">
        <w:rPr>
          <w:rFonts w:ascii="GHEA Grapalat" w:hAnsi="GHEA Grapalat" w:cs="GHEA Grapalat"/>
          <w:color w:val="000000"/>
          <w:sz w:val="22"/>
          <w:szCs w:val="22"/>
          <w:lang w:val="hy-AM"/>
        </w:rPr>
        <w:t xml:space="preserve"> մլրդ դրամով)</w:t>
      </w:r>
      <w:r w:rsidRPr="008F14AD">
        <w:rPr>
          <w:rFonts w:ascii="GHEA Grapalat" w:hAnsi="GHEA Grapalat" w:cs="GHEA Grapalat"/>
          <w:color w:val="000000"/>
          <w:sz w:val="22"/>
          <w:szCs w:val="22"/>
        </w:rPr>
        <w:t xml:space="preserve"> </w:t>
      </w:r>
      <w:r w:rsidRPr="008F14AD">
        <w:rPr>
          <w:rFonts w:ascii="GHEA Grapalat" w:hAnsi="GHEA Grapalat" w:cs="GHEA Grapalat"/>
          <w:color w:val="000000"/>
          <w:sz w:val="22"/>
          <w:szCs w:val="22"/>
          <w:lang w:val="hy-AM"/>
        </w:rPr>
        <w:t xml:space="preserve">գերազանցելով առաջին կիսամյակում ծրագրված մուտքերը և </w:t>
      </w:r>
      <w:r w:rsidRPr="008F14AD">
        <w:rPr>
          <w:rFonts w:ascii="GHEA Grapalat" w:hAnsi="GHEA Grapalat" w:cs="GHEA Grapalat"/>
          <w:color w:val="000000"/>
          <w:sz w:val="22"/>
          <w:szCs w:val="22"/>
          <w:lang w:val="de-AT"/>
        </w:rPr>
        <w:t>6.9</w:t>
      </w:r>
      <w:r w:rsidRPr="008F14AD">
        <w:rPr>
          <w:rFonts w:ascii="GHEA Grapalat" w:hAnsi="GHEA Grapalat" w:cs="GHEA Grapalat"/>
          <w:color w:val="000000"/>
          <w:sz w:val="22"/>
          <w:szCs w:val="22"/>
          <w:lang w:val="hy-AM"/>
        </w:rPr>
        <w:t>%-ով (</w:t>
      </w:r>
      <w:r w:rsidRPr="008F14AD">
        <w:rPr>
          <w:rFonts w:ascii="GHEA Grapalat" w:hAnsi="GHEA Grapalat" w:cs="GHEA Grapalat"/>
          <w:color w:val="000000"/>
          <w:sz w:val="22"/>
          <w:szCs w:val="22"/>
          <w:lang w:val="de-AT"/>
        </w:rPr>
        <w:t>2.3</w:t>
      </w:r>
      <w:r w:rsidRPr="008F14AD">
        <w:rPr>
          <w:rFonts w:ascii="GHEA Grapalat" w:hAnsi="GHEA Grapalat" w:cs="GHEA Grapalat"/>
          <w:color w:val="000000"/>
          <w:sz w:val="22"/>
          <w:szCs w:val="22"/>
          <w:lang w:val="hy-AM"/>
        </w:rPr>
        <w:t xml:space="preserve"> մլրդ դրամով)՝ նախորդ տարվա նույն ժամանակահատվածի ցուցանիշը: Մուտքերի</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rPr>
        <w:t>ծրագրի</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rPr>
        <w:t>գերազանցումը</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rPr>
        <w:t>ինչպես</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rPr>
        <w:t>նաև</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rPr>
        <w:t>նախորդ</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rPr>
        <w:t>տարվա</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rPr>
        <w:t>համեմատ</w:t>
      </w:r>
      <w:r w:rsidRPr="008F14AD">
        <w:rPr>
          <w:rFonts w:ascii="GHEA Grapalat" w:hAnsi="GHEA Grapalat" w:cs="GHEA Grapalat"/>
          <w:color w:val="000000"/>
          <w:sz w:val="22"/>
          <w:szCs w:val="22"/>
          <w:lang w:val="hy-AM"/>
        </w:rPr>
        <w:t xml:space="preserve"> աճը հիմնականում </w:t>
      </w:r>
      <w:r w:rsidRPr="008F14AD">
        <w:rPr>
          <w:rFonts w:ascii="GHEA Grapalat" w:hAnsi="GHEA Grapalat" w:cs="GHEA Grapalat"/>
          <w:color w:val="000000"/>
          <w:sz w:val="22"/>
          <w:szCs w:val="22"/>
          <w:lang w:val="hy-AM"/>
        </w:rPr>
        <w:lastRenderedPageBreak/>
        <w:t xml:space="preserve">պայմանավորված է բանկերում և այլ ֆինանսավարկային հաստատություններում բյուջեի ժամանակավոր ազատ միջոցների </w:t>
      </w:r>
      <w:r w:rsidRPr="008F14AD">
        <w:rPr>
          <w:rFonts w:ascii="GHEA Grapalat" w:hAnsi="GHEA Grapalat" w:cs="GHEA Grapalat"/>
          <w:color w:val="000000"/>
          <w:sz w:val="22"/>
          <w:szCs w:val="22"/>
        </w:rPr>
        <w:t>օգտագործումից</w:t>
      </w:r>
      <w:r w:rsidRPr="008F14AD">
        <w:rPr>
          <w:rFonts w:ascii="GHEA Grapalat" w:hAnsi="GHEA Grapalat" w:cs="GHEA Grapalat"/>
          <w:color w:val="000000"/>
          <w:sz w:val="22"/>
          <w:szCs w:val="22"/>
          <w:lang w:val="hy-AM"/>
        </w:rPr>
        <w:t xml:space="preserve"> ստացվող տոկոսավճարներով</w:t>
      </w:r>
      <w:r w:rsidRPr="008F14AD">
        <w:rPr>
          <w:rFonts w:ascii="GHEA Grapalat" w:hAnsi="GHEA Grapalat" w:cs="GHEA Grapalat"/>
          <w:color w:val="000000"/>
          <w:sz w:val="22"/>
          <w:szCs w:val="22"/>
          <w:lang w:val="de-AT"/>
        </w:rPr>
        <w:t>:</w:t>
      </w:r>
    </w:p>
    <w:p w:rsidR="00DA615E" w:rsidRPr="008F14AD" w:rsidRDefault="00DA615E" w:rsidP="00DA615E">
      <w:pPr>
        <w:spacing w:line="360" w:lineRule="auto"/>
        <w:ind w:firstLine="567"/>
        <w:jc w:val="both"/>
        <w:rPr>
          <w:rFonts w:ascii="GHEA Grapalat" w:hAnsi="GHEA Grapalat" w:cs="Calibri"/>
          <w:sz w:val="22"/>
          <w:szCs w:val="22"/>
          <w:lang w:val="hy-AM"/>
        </w:rPr>
      </w:pPr>
      <w:r w:rsidRPr="008F14AD">
        <w:rPr>
          <w:rFonts w:ascii="GHEA Grapalat" w:hAnsi="GHEA Grapalat" w:cs="GHEA Grapalat"/>
          <w:color w:val="000000"/>
          <w:sz w:val="22"/>
          <w:szCs w:val="22"/>
          <w:lang w:val="de-AT"/>
        </w:rPr>
        <w:t xml:space="preserve">2021 </w:t>
      </w:r>
      <w:r w:rsidRPr="008F14AD">
        <w:rPr>
          <w:rFonts w:ascii="GHEA Grapalat" w:hAnsi="GHEA Grapalat" w:cs="GHEA Grapalat"/>
          <w:color w:val="000000"/>
          <w:sz w:val="22"/>
          <w:szCs w:val="22"/>
          <w:lang w:val="hy-AM"/>
        </w:rPr>
        <w:t>թվականին</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lang w:val="hy-AM"/>
        </w:rPr>
        <w:t>ՀՀ կադաստրի կոմիտեի նախորդ տարվա ծախսերի նկատմամբ եկամուտների գերազանցումից մուտքեր չեն ստացվել՝ համապատասխան</w:t>
      </w:r>
      <w:r w:rsidRPr="008F14AD">
        <w:rPr>
          <w:rFonts w:ascii="GHEA Grapalat" w:hAnsi="GHEA Grapalat" w:cs="Calibri"/>
          <w:sz w:val="22"/>
          <w:szCs w:val="22"/>
          <w:lang w:val="hy-AM"/>
        </w:rPr>
        <w:t xml:space="preserve"> արտաբյուջետային հաշիվը փակելու</w:t>
      </w:r>
      <w:r w:rsidRPr="008F14AD">
        <w:rPr>
          <w:rFonts w:ascii="GHEA Grapalat" w:hAnsi="GHEA Grapalat" w:cs="Calibri"/>
          <w:sz w:val="22"/>
          <w:szCs w:val="22"/>
          <w:lang w:val="de-AT"/>
        </w:rPr>
        <w:t xml:space="preserve"> </w:t>
      </w:r>
      <w:r w:rsidRPr="008F14AD">
        <w:rPr>
          <w:rFonts w:ascii="GHEA Grapalat" w:hAnsi="GHEA Grapalat" w:cs="Calibri"/>
          <w:sz w:val="22"/>
          <w:szCs w:val="22"/>
          <w:lang w:val="hy-AM"/>
        </w:rPr>
        <w:t>հետ</w:t>
      </w:r>
      <w:r w:rsidRPr="008F14AD">
        <w:rPr>
          <w:rFonts w:ascii="GHEA Grapalat" w:hAnsi="GHEA Grapalat" w:cs="Calibri"/>
          <w:sz w:val="22"/>
          <w:szCs w:val="22"/>
          <w:lang w:val="de-AT"/>
        </w:rPr>
        <w:t xml:space="preserve"> </w:t>
      </w:r>
      <w:r w:rsidRPr="008F14AD">
        <w:rPr>
          <w:rFonts w:ascii="GHEA Grapalat" w:hAnsi="GHEA Grapalat" w:cs="Calibri"/>
          <w:sz w:val="22"/>
          <w:szCs w:val="22"/>
          <w:lang w:val="hy-AM"/>
        </w:rPr>
        <w:t>կապված</w:t>
      </w:r>
      <w:r w:rsidRPr="008F14AD">
        <w:rPr>
          <w:rFonts w:ascii="GHEA Grapalat" w:hAnsi="GHEA Grapalat" w:cs="Calibri"/>
          <w:sz w:val="22"/>
          <w:szCs w:val="22"/>
          <w:lang w:val="de-AT"/>
        </w:rPr>
        <w:t xml:space="preserve">: </w:t>
      </w:r>
      <w:r w:rsidRPr="008F14AD">
        <w:rPr>
          <w:rFonts w:ascii="GHEA Grapalat" w:hAnsi="GHEA Grapalat" w:cs="Calibri"/>
          <w:sz w:val="22"/>
          <w:szCs w:val="22"/>
          <w:lang w:val="hy-AM"/>
        </w:rPr>
        <w:t xml:space="preserve">Արդյունքում 2020 թվականից ՀՀ կադաստրի </w:t>
      </w:r>
      <w:r w:rsidRPr="008F14AD">
        <w:rPr>
          <w:rFonts w:ascii="GHEA Grapalat" w:hAnsi="GHEA Grapalat" w:cs="GHEA Grapalat"/>
          <w:color w:val="000000"/>
          <w:sz w:val="22"/>
          <w:szCs w:val="22"/>
          <w:lang w:val="hy-AM"/>
        </w:rPr>
        <w:t>կոմիտեի</w:t>
      </w:r>
      <w:r w:rsidRPr="008F14AD">
        <w:rPr>
          <w:rFonts w:ascii="GHEA Grapalat" w:hAnsi="GHEA Grapalat" w:cs="GHEA Grapalat"/>
          <w:color w:val="000000"/>
          <w:sz w:val="22"/>
          <w:szCs w:val="22"/>
          <w:lang w:val="de-AT"/>
        </w:rPr>
        <w:t xml:space="preserve"> </w:t>
      </w:r>
      <w:r w:rsidRPr="008F14AD">
        <w:rPr>
          <w:rFonts w:ascii="GHEA Grapalat" w:hAnsi="GHEA Grapalat" w:cs="GHEA Grapalat"/>
          <w:color w:val="000000"/>
          <w:sz w:val="22"/>
          <w:szCs w:val="22"/>
          <w:lang w:val="hy-AM"/>
        </w:rPr>
        <w:t>կողմից</w:t>
      </w:r>
      <w:r w:rsidRPr="008F14AD">
        <w:rPr>
          <w:rFonts w:ascii="GHEA Grapalat" w:hAnsi="GHEA Grapalat" w:cs="Calibri"/>
          <w:sz w:val="22"/>
          <w:szCs w:val="22"/>
          <w:lang w:val="hy-AM"/>
        </w:rPr>
        <w:t xml:space="preserve"> գույքի նկատմամբ իրավունքների պետական գրանցում, գույքի և դրա նկատմամբ գրանցված իրավունքների և սահմանափակումների վերաբերյալ տեղեկատվության տրամադրման ծառայությունների</w:t>
      </w:r>
      <w:r w:rsidRPr="008F14AD">
        <w:rPr>
          <w:rFonts w:ascii="GHEA Grapalat" w:hAnsi="GHEA Grapalat" w:cs="Calibri"/>
          <w:sz w:val="22"/>
          <w:szCs w:val="22"/>
          <w:lang w:val="de-AT"/>
        </w:rPr>
        <w:t xml:space="preserve"> </w:t>
      </w:r>
      <w:r w:rsidRPr="008F14AD">
        <w:rPr>
          <w:rFonts w:ascii="GHEA Grapalat" w:hAnsi="GHEA Grapalat" w:cs="Calibri"/>
          <w:sz w:val="22"/>
          <w:szCs w:val="22"/>
          <w:lang w:val="hy-AM"/>
        </w:rPr>
        <w:t>մատուցման</w:t>
      </w:r>
      <w:r w:rsidRPr="008F14AD">
        <w:rPr>
          <w:rFonts w:ascii="GHEA Grapalat" w:hAnsi="GHEA Grapalat" w:cs="Calibri"/>
          <w:sz w:val="22"/>
          <w:szCs w:val="22"/>
          <w:lang w:val="de-AT"/>
        </w:rPr>
        <w:t xml:space="preserve"> </w:t>
      </w:r>
      <w:r w:rsidRPr="008F14AD">
        <w:rPr>
          <w:rFonts w:ascii="GHEA Grapalat" w:hAnsi="GHEA Grapalat" w:cs="Calibri"/>
          <w:sz w:val="22"/>
          <w:szCs w:val="22"/>
          <w:lang w:val="hy-AM"/>
        </w:rPr>
        <w:t>դիմաց</w:t>
      </w:r>
      <w:r w:rsidRPr="008F14AD">
        <w:rPr>
          <w:rFonts w:ascii="GHEA Grapalat" w:hAnsi="GHEA Grapalat" w:cs="Calibri"/>
          <w:sz w:val="22"/>
          <w:szCs w:val="22"/>
          <w:lang w:val="de-AT"/>
        </w:rPr>
        <w:t xml:space="preserve"> </w:t>
      </w:r>
      <w:r w:rsidRPr="008F14AD">
        <w:rPr>
          <w:rFonts w:ascii="GHEA Grapalat" w:hAnsi="GHEA Grapalat" w:cs="Calibri"/>
          <w:sz w:val="22"/>
          <w:szCs w:val="22"/>
          <w:lang w:val="hy-AM"/>
        </w:rPr>
        <w:t>ստացվող եկամուտները մուտքագրվում են պետական բյուջե և համապատասխան ծախսերը, անկախ տվյալ եկամուտների հավաքման աստիճանից, կատարվում են պետական բյուջեից։</w:t>
      </w:r>
    </w:p>
    <w:p w:rsidR="00DA615E" w:rsidRPr="008F14AD" w:rsidRDefault="00DA615E" w:rsidP="00DA615E">
      <w:pPr>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 xml:space="preserve">Հաշվետու ժամանակահատվածում բանկերում և այլ ֆինանսավարկային հաստատություններում բյուջեի ժամանակավոր ազատ միջոցների օգտագործումից ստացվել </w:t>
      </w:r>
      <w:r w:rsidRPr="008F14AD">
        <w:rPr>
          <w:rFonts w:ascii="GHEA Grapalat" w:hAnsi="GHEA Grapalat" w:cs="Sylfaen"/>
          <w:sz w:val="22"/>
          <w:szCs w:val="22"/>
        </w:rPr>
        <w:t>է</w:t>
      </w:r>
      <w:r w:rsidRPr="008F14AD">
        <w:rPr>
          <w:rFonts w:ascii="GHEA Grapalat" w:hAnsi="GHEA Grapalat" w:cs="Sylfaen"/>
          <w:sz w:val="22"/>
          <w:szCs w:val="22"/>
          <w:lang w:val="hy-AM"/>
        </w:rPr>
        <w:t xml:space="preserve"> 13.1 մլրդ դրամ՝ 116%-ով գերազանցելով առաջին կիսամյակի ծրագիրը</w:t>
      </w:r>
      <w:r w:rsidRPr="008F14AD">
        <w:rPr>
          <w:rFonts w:ascii="GHEA Grapalat" w:hAnsi="GHEA Grapalat" w:cs="Sylfaen"/>
          <w:sz w:val="22"/>
          <w:szCs w:val="22"/>
        </w:rPr>
        <w:t xml:space="preserve"> </w:t>
      </w:r>
      <w:r w:rsidRPr="008F14AD">
        <w:rPr>
          <w:rFonts w:ascii="GHEA Grapalat" w:hAnsi="GHEA Grapalat" w:cs="GHEA Grapalat"/>
          <w:color w:val="000000"/>
          <w:sz w:val="22"/>
          <w:szCs w:val="22"/>
          <w:lang w:val="hy-AM"/>
        </w:rPr>
        <w:t>(</w:t>
      </w:r>
      <w:r w:rsidRPr="008F14AD">
        <w:rPr>
          <w:rFonts w:ascii="GHEA Grapalat" w:hAnsi="GHEA Grapalat" w:cs="GHEA Grapalat"/>
          <w:color w:val="000000"/>
          <w:sz w:val="22"/>
          <w:szCs w:val="22"/>
          <w:lang w:val="de-AT"/>
        </w:rPr>
        <w:t xml:space="preserve">7 </w:t>
      </w:r>
      <w:r w:rsidRPr="008F14AD">
        <w:rPr>
          <w:rFonts w:ascii="GHEA Grapalat" w:hAnsi="GHEA Grapalat" w:cs="GHEA Grapalat"/>
          <w:color w:val="000000"/>
          <w:sz w:val="22"/>
          <w:szCs w:val="22"/>
          <w:lang w:val="hy-AM"/>
        </w:rPr>
        <w:t>մլրդ դրամով)</w:t>
      </w:r>
      <w:r w:rsidRPr="008F14AD">
        <w:rPr>
          <w:rFonts w:ascii="GHEA Grapalat" w:hAnsi="GHEA Grapalat" w:cs="Sylfaen"/>
          <w:sz w:val="22"/>
          <w:szCs w:val="22"/>
          <w:lang w:val="hy-AM"/>
        </w:rPr>
        <w:t xml:space="preserve"> և 56.8%-ով (4.7 մլրդ դրամով)՝ նախորդ տարվա նույն ժամանակահատվածի ցուցանիշը: Ծրագրված ցուցանիշի գերազանցումը պայմանավորված է 2021 թվականի առաջին կիսամյակի ընթացքում պետական բյուջեի մուտքերի գերակատարմամբ և ելքերի </w:t>
      </w:r>
      <w:r w:rsidRPr="008F14AD">
        <w:rPr>
          <w:rFonts w:ascii="GHEA Grapalat" w:hAnsi="GHEA Grapalat" w:cs="Sylfaen"/>
          <w:sz w:val="22"/>
          <w:szCs w:val="22"/>
        </w:rPr>
        <w:t>կիսամ</w:t>
      </w:r>
      <w:r w:rsidRPr="008F14AD">
        <w:rPr>
          <w:rFonts w:ascii="GHEA Grapalat" w:hAnsi="GHEA Grapalat" w:cs="Sylfaen"/>
          <w:sz w:val="22"/>
          <w:szCs w:val="22"/>
          <w:lang w:val="hy-AM"/>
        </w:rPr>
        <w:t>յակային ծրագրային ցուցանիշի համեմատաբար ցածր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 Տոկոսագումարների գերակատարմանը նպաստել է նաև նախորդ տարվա նույն ժամանակահատվածի համեմատ ավանդի ներդրման տոկոսադրույքի 0.97 տոկոսային կետով աճը: Վերոհիշյալ հանգամանքներով, 2021 թվականի առաջին կիսամյակում տեղաբաշխված եվրապարտատոմսերով, որոնցից ստացված միջոցները նույնպես ավանդադրվել են, ինչպես նաև գանձապետական միասնական հաշվի միջին օրական մնացորդը ցածր մակարդակում պահելու մոտեցմամբ է պայմանավորված նախորդ տարվա նույն ժամանակահատվածի համեմատ զուտ տոկոսագումարների 4.</w:t>
      </w:r>
      <w:r w:rsidRPr="008F14AD">
        <w:rPr>
          <w:rFonts w:ascii="GHEA Grapalat" w:hAnsi="GHEA Grapalat" w:cs="Sylfaen"/>
          <w:sz w:val="22"/>
          <w:szCs w:val="22"/>
        </w:rPr>
        <w:t>7</w:t>
      </w:r>
      <w:r w:rsidRPr="008F14AD">
        <w:rPr>
          <w:rFonts w:ascii="GHEA Grapalat" w:hAnsi="GHEA Grapalat" w:cs="Sylfaen"/>
          <w:sz w:val="22"/>
          <w:szCs w:val="22"/>
          <w:lang w:val="hy-AM"/>
        </w:rPr>
        <w:t xml:space="preserve"> մլրդ դրամով ավել ստացումը: 2021 թվականի առաջին կիսամյակի ընթացքում ՀՀ կենտրոնական բանկի և ՀՀ ֆինանսների նախարարության միջև կնքվել են թվով 106 ավանդային պայմանագրեր` 1.006</w:t>
      </w:r>
      <w:r w:rsidRPr="008F14AD">
        <w:rPr>
          <w:rFonts w:ascii="Courier New" w:hAnsi="Courier New" w:cs="Courier New"/>
          <w:sz w:val="22"/>
          <w:szCs w:val="22"/>
        </w:rPr>
        <w:t> </w:t>
      </w:r>
      <w:r w:rsidRPr="008F14AD">
        <w:rPr>
          <w:rFonts w:ascii="GHEA Grapalat" w:hAnsi="GHEA Grapalat" w:cs="Sylfaen"/>
          <w:sz w:val="22"/>
          <w:szCs w:val="22"/>
          <w:lang w:val="hy-AM"/>
        </w:rPr>
        <w:t>մլրդ դրամ ընդհանուր գումարով (նախորդ տարի նույն ժամանակահատվածում կնքվել էր 89 ավանդային պայմանագիր` 727 մլրդ դրամ ընդհանուր գումարով): Հաշվետու ժամանակահատվածում ներդրված ավանդների միջին մեծությունը կազմել է շուրջ 9.7</w:t>
      </w:r>
      <w:r w:rsidRPr="008F14AD">
        <w:rPr>
          <w:rFonts w:ascii="Courier New" w:hAnsi="Courier New" w:cs="Courier New"/>
          <w:sz w:val="22"/>
          <w:szCs w:val="22"/>
          <w:lang w:val="hy-AM"/>
        </w:rPr>
        <w:t> </w:t>
      </w:r>
      <w:r w:rsidRPr="008F14AD">
        <w:rPr>
          <w:rFonts w:ascii="GHEA Grapalat" w:hAnsi="GHEA Grapalat" w:cs="Sylfaen"/>
          <w:sz w:val="22"/>
          <w:szCs w:val="22"/>
          <w:lang w:val="hy-AM"/>
        </w:rPr>
        <w:t xml:space="preserve">մլրդ դրամ, որը 1.3 մլրդ դրամով ավել է նախորդ տարվա նույն ժամանակահատվածի համապատասխան ցուցանիշից: 2021 թվականի առաջին կիսամյակում ներդրված ավանդների միջին կշռված տոկոսադրույքը կազմել է 6.13%` 2020 թվականի առաջին կիսամյակի 5.16%-ի դիմաց: Հաշվետու ժամանակահատվածի վերջի դրությամբ գանձապետական միասնական հաշվի </w:t>
      </w:r>
      <w:r w:rsidRPr="008F14AD">
        <w:rPr>
          <w:rFonts w:ascii="GHEA Grapalat" w:hAnsi="GHEA Grapalat" w:cs="Sylfaen"/>
          <w:sz w:val="22"/>
          <w:szCs w:val="22"/>
          <w:lang w:val="hy-AM"/>
        </w:rPr>
        <w:lastRenderedPageBreak/>
        <w:t>ընդհանուր մնացորդի ժամանակավորապես ազատ դրամական միջոցներից Կենտրոնական բանկում ներդրված էր 515 մլրդ դրամ:</w:t>
      </w:r>
    </w:p>
    <w:p w:rsidR="00DA615E" w:rsidRPr="008F14AD" w:rsidRDefault="00DA615E" w:rsidP="00DA615E">
      <w:pPr>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Պետական սեփականություն հանդիսացող գույքի վարձակալության</w:t>
      </w:r>
      <w:r w:rsidRPr="008F14AD">
        <w:rPr>
          <w:rFonts w:ascii="GHEA Grapalat" w:hAnsi="GHEA Grapalat" w:cs="Sylfaen"/>
          <w:sz w:val="22"/>
          <w:szCs w:val="22"/>
          <w:lang w:val="de-AT"/>
        </w:rPr>
        <w:t xml:space="preserve"> </w:t>
      </w:r>
      <w:r w:rsidRPr="008F14AD">
        <w:rPr>
          <w:rFonts w:ascii="GHEA Grapalat" w:hAnsi="GHEA Grapalat" w:cs="Sylfaen"/>
          <w:sz w:val="22"/>
          <w:szCs w:val="22"/>
          <w:lang w:val="hy-AM"/>
        </w:rPr>
        <w:t>դիմաց</w:t>
      </w:r>
      <w:r w:rsidRPr="008F14AD">
        <w:rPr>
          <w:rFonts w:ascii="GHEA Grapalat" w:hAnsi="GHEA Grapalat" w:cs="Sylfaen"/>
          <w:sz w:val="22"/>
          <w:szCs w:val="22"/>
          <w:lang w:val="de-AT"/>
        </w:rPr>
        <w:t xml:space="preserve"> </w:t>
      </w:r>
      <w:r w:rsidRPr="008F14AD">
        <w:rPr>
          <w:rFonts w:ascii="GHEA Grapalat" w:hAnsi="GHEA Grapalat" w:cs="Sylfaen"/>
          <w:sz w:val="22"/>
          <w:szCs w:val="22"/>
          <w:lang w:val="hy-AM"/>
        </w:rPr>
        <w:t>պետական</w:t>
      </w:r>
      <w:r w:rsidRPr="008F14AD">
        <w:rPr>
          <w:rFonts w:ascii="GHEA Grapalat" w:hAnsi="GHEA Grapalat" w:cs="Sylfaen"/>
          <w:sz w:val="22"/>
          <w:szCs w:val="22"/>
          <w:lang w:val="de-AT"/>
        </w:rPr>
        <w:t xml:space="preserve"> </w:t>
      </w:r>
      <w:r w:rsidRPr="008F14AD">
        <w:rPr>
          <w:rFonts w:ascii="GHEA Grapalat" w:hAnsi="GHEA Grapalat" w:cs="Sylfaen"/>
          <w:sz w:val="22"/>
          <w:szCs w:val="22"/>
          <w:lang w:val="hy-AM"/>
        </w:rPr>
        <w:t>բյուջե</w:t>
      </w:r>
      <w:r w:rsidRPr="008F14AD">
        <w:rPr>
          <w:rFonts w:ascii="GHEA Grapalat" w:hAnsi="GHEA Grapalat" w:cs="Sylfaen"/>
          <w:sz w:val="22"/>
          <w:szCs w:val="22"/>
          <w:lang w:val="de-AT"/>
        </w:rPr>
        <w:t xml:space="preserve"> </w:t>
      </w:r>
      <w:r w:rsidRPr="008F14AD">
        <w:rPr>
          <w:rFonts w:ascii="GHEA Grapalat" w:hAnsi="GHEA Grapalat" w:cs="Sylfaen"/>
          <w:sz w:val="22"/>
          <w:szCs w:val="22"/>
          <w:lang w:val="hy-AM"/>
        </w:rPr>
        <w:t>է</w:t>
      </w:r>
      <w:r w:rsidRPr="008F14AD">
        <w:rPr>
          <w:rFonts w:ascii="GHEA Grapalat" w:hAnsi="GHEA Grapalat" w:cs="Sylfaen"/>
          <w:sz w:val="22"/>
          <w:szCs w:val="22"/>
          <w:lang w:val="de-AT"/>
        </w:rPr>
        <w:t xml:space="preserve"> </w:t>
      </w:r>
      <w:r w:rsidRPr="008F14AD">
        <w:rPr>
          <w:rFonts w:ascii="GHEA Grapalat" w:hAnsi="GHEA Grapalat" w:cs="Sylfaen"/>
          <w:sz w:val="22"/>
          <w:szCs w:val="22"/>
          <w:lang w:val="hy-AM"/>
        </w:rPr>
        <w:t xml:space="preserve">մուտքագրվել </w:t>
      </w:r>
      <w:r w:rsidRPr="008F14AD">
        <w:rPr>
          <w:rFonts w:ascii="GHEA Grapalat" w:hAnsi="GHEA Grapalat" w:cs="Sylfaen"/>
          <w:sz w:val="22"/>
          <w:szCs w:val="22"/>
          <w:lang w:val="de-AT"/>
        </w:rPr>
        <w:t>557.5</w:t>
      </w:r>
      <w:r w:rsidRPr="008F14AD">
        <w:rPr>
          <w:rFonts w:ascii="GHEA Grapalat" w:hAnsi="GHEA Grapalat" w:cs="Sylfaen"/>
          <w:sz w:val="22"/>
          <w:szCs w:val="22"/>
          <w:lang w:val="hy-AM"/>
        </w:rPr>
        <w:t xml:space="preserve"> մլն դրամ՝ </w:t>
      </w:r>
      <w:r w:rsidRPr="008F14AD">
        <w:rPr>
          <w:rFonts w:ascii="GHEA Grapalat" w:hAnsi="GHEA Grapalat" w:cs="Sylfaen"/>
          <w:sz w:val="22"/>
          <w:szCs w:val="22"/>
          <w:lang w:val="de-AT"/>
        </w:rPr>
        <w:t>4.3</w:t>
      </w:r>
      <w:r w:rsidRPr="008F14AD">
        <w:rPr>
          <w:rFonts w:ascii="GHEA Grapalat" w:hAnsi="GHEA Grapalat" w:cs="GHEA Grapalat"/>
          <w:color w:val="000000"/>
          <w:sz w:val="22"/>
          <w:szCs w:val="22"/>
          <w:lang w:val="hy-AM"/>
        </w:rPr>
        <w:t xml:space="preserve">%-ով գերազանցելով առաջին կիսամյակում ծրագրված </w:t>
      </w:r>
      <w:r w:rsidRPr="008F14AD">
        <w:rPr>
          <w:rFonts w:ascii="GHEA Grapalat" w:hAnsi="GHEA Grapalat" w:cs="Sylfaen"/>
          <w:sz w:val="22"/>
          <w:szCs w:val="22"/>
          <w:lang w:val="hy-AM"/>
        </w:rPr>
        <w:t>մուտքերը և 3.1 անգամ (375.5 մլն դրամով)՝ նախորդ տարվա նույն ժամանակահատվածի ցուցանիշը: Մուտքերի աճը հիմնականում պայմանավորված է «Վեոլիա Ջուր» ՓԲԸ կողմից ՀՀ պետական բյուջե փոխանցված վարձակալական վճարներ</w:t>
      </w:r>
      <w:r w:rsidRPr="008F14AD">
        <w:rPr>
          <w:rFonts w:ascii="GHEA Grapalat" w:hAnsi="GHEA Grapalat" w:cs="Sylfaen"/>
          <w:sz w:val="22"/>
          <w:szCs w:val="22"/>
        </w:rPr>
        <w:t>ի աճ</w:t>
      </w:r>
      <w:r w:rsidRPr="008F14AD">
        <w:rPr>
          <w:rFonts w:ascii="GHEA Grapalat" w:hAnsi="GHEA Grapalat" w:cs="Sylfaen"/>
          <w:sz w:val="22"/>
          <w:szCs w:val="22"/>
          <w:lang w:val="hy-AM"/>
        </w:rPr>
        <w:t>ով, որոնք կազմել են 365.5 մլն դրա</w:t>
      </w:r>
      <w:r w:rsidRPr="008F14AD">
        <w:rPr>
          <w:rFonts w:ascii="GHEA Grapalat" w:hAnsi="GHEA Grapalat" w:cs="Sylfaen"/>
          <w:sz w:val="22"/>
          <w:szCs w:val="22"/>
        </w:rPr>
        <w:t>մ՝ նախորդ տարվա 3.1 մլն դրամի դիմաց</w:t>
      </w:r>
      <w:r w:rsidRPr="008F14AD">
        <w:rPr>
          <w:rFonts w:ascii="GHEA Grapalat" w:hAnsi="GHEA Grapalat" w:cs="Sylfaen"/>
          <w:sz w:val="22"/>
          <w:szCs w:val="22"/>
          <w:lang w:val="hy-AM"/>
        </w:rPr>
        <w:t>:</w:t>
      </w:r>
    </w:p>
    <w:p w:rsidR="00DA615E" w:rsidRPr="008F14AD" w:rsidRDefault="00DA615E" w:rsidP="00DA615E">
      <w:pPr>
        <w:spacing w:line="360" w:lineRule="auto"/>
        <w:ind w:firstLine="567"/>
        <w:jc w:val="both"/>
        <w:rPr>
          <w:rFonts w:ascii="GHEA Grapalat" w:hAnsi="GHEA Grapalat" w:cs="Sylfaen"/>
          <w:sz w:val="22"/>
          <w:szCs w:val="22"/>
          <w:lang w:val="hy-AM"/>
        </w:rPr>
      </w:pPr>
      <w:r w:rsidRPr="008F14AD">
        <w:rPr>
          <w:rFonts w:ascii="GHEA Grapalat" w:hAnsi="GHEA Grapalat" w:cs="GHEA Grapalat"/>
          <w:color w:val="000000"/>
          <w:sz w:val="22"/>
          <w:szCs w:val="22"/>
          <w:lang w:val="hy-AM"/>
        </w:rPr>
        <w:t xml:space="preserve">Իրավաբանական անձանց կապիտալում կատարված ներդրումներից </w:t>
      </w:r>
      <w:r w:rsidRPr="008F14AD">
        <w:rPr>
          <w:rFonts w:ascii="GHEA Grapalat" w:hAnsi="GHEA Grapalat"/>
          <w:sz w:val="22"/>
          <w:szCs w:val="22"/>
          <w:lang w:val="hy-AM"/>
        </w:rPr>
        <w:t>հաշվետու ժամանակահատվածում</w:t>
      </w:r>
      <w:r w:rsidRPr="008F14AD">
        <w:rPr>
          <w:rFonts w:ascii="GHEA Grapalat" w:hAnsi="GHEA Grapalat" w:cs="GHEA Grapalat"/>
          <w:color w:val="000000"/>
          <w:sz w:val="22"/>
          <w:szCs w:val="22"/>
          <w:lang w:val="hy-AM"/>
        </w:rPr>
        <w:t xml:space="preserve"> ստացվել են 53.3 մլն դրամ շահութաբաժիններ՝ կազմելով առաջին կիսամյակում կանխատեսված մուտքերի 53.3%-ը և 95.8%</w:t>
      </w:r>
      <w:r w:rsidRPr="008F14AD">
        <w:rPr>
          <w:rFonts w:ascii="GHEA Grapalat" w:hAnsi="GHEA Grapalat" w:cs="GHEA Grapalat"/>
          <w:color w:val="000000"/>
          <w:sz w:val="22"/>
          <w:szCs w:val="22"/>
          <w:lang w:val="hy-AM"/>
        </w:rPr>
        <w:noBreakHyphen/>
        <w:t xml:space="preserve">ով (1.2 </w:t>
      </w:r>
      <w:r w:rsidRPr="008F14AD">
        <w:rPr>
          <w:rFonts w:ascii="GHEA Grapalat" w:hAnsi="GHEA Grapalat" w:cs="Sylfaen"/>
          <w:sz w:val="22"/>
          <w:szCs w:val="22"/>
          <w:lang w:val="hy-AM"/>
        </w:rPr>
        <w:t>մլրդ դրամով) զիջելով նախորդ տարվա նույն ժամանակահատվածի ցուցանիշը: Վերջինս պայմանավորված է 2020 թվականին ՀՀ ՏԿԵՆ քաղաքացիական ավիացիայի կոմիտեի կառավարման ներքո գտնվող ընկերություններում պետական մասնակցության դիմաց ստացված շահութաբաժինների մուտքերով:</w:t>
      </w:r>
    </w:p>
    <w:p w:rsidR="00DA615E" w:rsidRPr="008F14AD" w:rsidRDefault="00DA615E" w:rsidP="00DA615E">
      <w:pPr>
        <w:spacing w:line="360" w:lineRule="auto"/>
        <w:ind w:firstLine="567"/>
        <w:jc w:val="both"/>
        <w:rPr>
          <w:rFonts w:ascii="GHEA Grapalat" w:hAnsi="GHEA Grapalat" w:cs="GHEA Grapalat"/>
          <w:color w:val="000000"/>
          <w:sz w:val="22"/>
          <w:szCs w:val="22"/>
          <w:lang w:val="hy-AM"/>
        </w:rPr>
      </w:pPr>
      <w:r w:rsidRPr="008F14AD">
        <w:rPr>
          <w:rFonts w:ascii="GHEA Grapalat" w:hAnsi="GHEA Grapalat" w:cs="GHEA Grapalat"/>
          <w:color w:val="000000"/>
          <w:sz w:val="22"/>
          <w:szCs w:val="22"/>
          <w:lang w:val="hy-AM"/>
        </w:rPr>
        <w:t xml:space="preserve">Պետության կողմից տրված վարկերի օգտագործման դիմաց հաշվետու ժամանակահատվածում ստացվել են </w:t>
      </w:r>
      <w:r w:rsidRPr="008F14AD">
        <w:rPr>
          <w:rFonts w:ascii="GHEA Grapalat" w:hAnsi="GHEA Grapalat" w:cs="GHEA Grapalat"/>
          <w:color w:val="000000"/>
          <w:sz w:val="22"/>
          <w:szCs w:val="22"/>
        </w:rPr>
        <w:t xml:space="preserve">ավելի քան </w:t>
      </w:r>
      <w:r w:rsidRPr="008F14AD">
        <w:rPr>
          <w:rFonts w:ascii="GHEA Grapalat" w:hAnsi="GHEA Grapalat" w:cs="GHEA Grapalat"/>
          <w:color w:val="000000"/>
          <w:sz w:val="22"/>
          <w:szCs w:val="22"/>
          <w:lang w:val="hy-AM"/>
        </w:rPr>
        <w:t>5.1 մլրդ դրամ տոկոսավճարներ, որոնք կիսամյակային ծրագրային ցուցանիշն ապահովել են 74%-ով</w:t>
      </w:r>
      <w:r w:rsidRPr="008F14AD">
        <w:rPr>
          <w:rFonts w:ascii="GHEA Grapalat" w:hAnsi="GHEA Grapalat" w:cs="GHEA Grapalat"/>
          <w:color w:val="000000"/>
          <w:sz w:val="22"/>
          <w:szCs w:val="22"/>
        </w:rPr>
        <w:t xml:space="preserve"> </w:t>
      </w:r>
      <w:r w:rsidRPr="008F14AD">
        <w:rPr>
          <w:rFonts w:ascii="GHEA Grapalat" w:hAnsi="GHEA Grapalat" w:cs="GHEA Grapalat"/>
          <w:color w:val="000000"/>
          <w:sz w:val="22"/>
          <w:szCs w:val="22"/>
          <w:lang w:val="hy-AM"/>
        </w:rPr>
        <w:t>և 30%</w:t>
      </w:r>
      <w:r w:rsidRPr="008F14AD">
        <w:rPr>
          <w:rFonts w:ascii="GHEA Grapalat" w:hAnsi="GHEA Grapalat" w:cs="GHEA Grapalat"/>
          <w:color w:val="000000"/>
          <w:sz w:val="22"/>
          <w:szCs w:val="22"/>
          <w:lang w:val="hy-AM"/>
        </w:rPr>
        <w:noBreakHyphen/>
        <w:t>ով կամ 2.2 մլրդ դրամով զիջել նախորդ տարվա նույն ժամանակահատվածի ցուցանիշը: Մասնավորապես` շուրջ 5</w:t>
      </w:r>
      <w:r w:rsidRPr="008F14AD">
        <w:rPr>
          <w:rFonts w:ascii="GHEA Grapalat" w:hAnsi="GHEA Grapalat" w:cs="GHEA Grapalat"/>
          <w:color w:val="000000"/>
          <w:sz w:val="22"/>
          <w:szCs w:val="22"/>
        </w:rPr>
        <w:t>.1</w:t>
      </w:r>
      <w:r w:rsidRPr="008F14AD">
        <w:rPr>
          <w:rFonts w:ascii="Courier New" w:hAnsi="Courier New" w:cs="Courier New"/>
          <w:color w:val="000000"/>
          <w:sz w:val="22"/>
          <w:szCs w:val="22"/>
          <w:lang w:val="hy-AM"/>
        </w:rPr>
        <w:t> </w:t>
      </w:r>
      <w:r w:rsidRPr="008F14AD">
        <w:rPr>
          <w:rFonts w:ascii="GHEA Grapalat" w:hAnsi="GHEA Grapalat" w:cs="GHEA Grapalat"/>
          <w:color w:val="000000"/>
          <w:sz w:val="22"/>
          <w:szCs w:val="22"/>
          <w:lang w:val="hy-AM"/>
        </w:rPr>
        <w:t>մլրդ դրամ են կազմել ռեզիդենտներին տրամադրված վարկերի օգտագործման տոկոսավճարները, 42.9</w:t>
      </w:r>
      <w:r w:rsidRPr="008F14AD">
        <w:rPr>
          <w:rFonts w:ascii="Courier New" w:hAnsi="Courier New" w:cs="Courier New"/>
          <w:color w:val="000000"/>
          <w:sz w:val="22"/>
          <w:szCs w:val="22"/>
          <w:lang w:val="hy-AM"/>
        </w:rPr>
        <w:t> </w:t>
      </w:r>
      <w:r w:rsidRPr="008F14AD">
        <w:rPr>
          <w:rFonts w:ascii="GHEA Grapalat" w:hAnsi="GHEA Grapalat" w:cs="GHEA Grapalat"/>
          <w:color w:val="000000"/>
          <w:sz w:val="22"/>
          <w:szCs w:val="22"/>
          <w:lang w:val="hy-AM"/>
        </w:rPr>
        <w:t xml:space="preserve">մլն դրամ՝ ոչ ռեզիդենտներին տրամադրված վարկերի օգտագործման տոկոսավճարները, որոնք կազմել են առաջին կիսամյակի ծրագրային ցուցանիշների համապատասխանաբար </w:t>
      </w:r>
      <w:r w:rsidRPr="008F14AD">
        <w:rPr>
          <w:rFonts w:ascii="GHEA Grapalat" w:hAnsi="GHEA Grapalat" w:cs="GHEA Grapalat"/>
          <w:color w:val="000000"/>
          <w:sz w:val="22"/>
          <w:szCs w:val="22"/>
        </w:rPr>
        <w:t>73.8</w:t>
      </w:r>
      <w:r w:rsidRPr="008F14AD">
        <w:rPr>
          <w:rFonts w:ascii="GHEA Grapalat" w:hAnsi="GHEA Grapalat" w:cs="GHEA Grapalat"/>
          <w:color w:val="000000"/>
          <w:sz w:val="22"/>
          <w:szCs w:val="22"/>
          <w:lang w:val="hy-AM"/>
        </w:rPr>
        <w:t xml:space="preserve">%-ը և 105.1%-ը: Մուտքերի կատարողականը, ինչպես նաև նախորդ տարվա համեմատ անկումը հիմնականում պայմանավորված է ռեզիդենտներին տրամադրված վարկերի օգտագործման տոկոսավճարների </w:t>
      </w:r>
      <w:r w:rsidRPr="008F14AD">
        <w:rPr>
          <w:rFonts w:ascii="GHEA Grapalat" w:hAnsi="GHEA Grapalat" w:cs="GHEA Grapalat"/>
          <w:color w:val="000000"/>
          <w:sz w:val="22"/>
          <w:szCs w:val="22"/>
        </w:rPr>
        <w:t>կատարողականով</w:t>
      </w:r>
      <w:r w:rsidRPr="008F14AD">
        <w:rPr>
          <w:rFonts w:ascii="GHEA Grapalat" w:hAnsi="GHEA Grapalat" w:cs="GHEA Grapalat"/>
          <w:color w:val="000000"/>
          <w:sz w:val="22"/>
          <w:szCs w:val="22"/>
          <w:lang w:val="hy-AM"/>
        </w:rPr>
        <w:t>:</w:t>
      </w:r>
    </w:p>
    <w:p w:rsidR="00DA615E" w:rsidRPr="008F14AD" w:rsidRDefault="00DA615E" w:rsidP="00DA615E">
      <w:pPr>
        <w:spacing w:line="360" w:lineRule="auto"/>
        <w:ind w:firstLine="567"/>
        <w:jc w:val="both"/>
        <w:rPr>
          <w:rFonts w:ascii="GHEA Grapalat" w:hAnsi="GHEA Grapalat" w:cs="GHEA Grapalat"/>
          <w:color w:val="000000"/>
          <w:sz w:val="22"/>
          <w:szCs w:val="22"/>
          <w:lang w:val="hy-AM"/>
        </w:rPr>
      </w:pPr>
      <w:r w:rsidRPr="008F14AD">
        <w:rPr>
          <w:rFonts w:ascii="GHEA Grapalat" w:hAnsi="GHEA Grapalat" w:cs="GHEA Grapalat"/>
          <w:color w:val="000000"/>
          <w:sz w:val="22"/>
          <w:szCs w:val="22"/>
          <w:lang w:val="hy-AM"/>
        </w:rPr>
        <w:t>Հաշվետու</w:t>
      </w:r>
      <w:r w:rsidRPr="008F14AD">
        <w:rPr>
          <w:rFonts w:ascii="GHEA Grapalat" w:hAnsi="GHEA Grapalat" w:cs="Sylfaen"/>
          <w:sz w:val="22"/>
          <w:szCs w:val="22"/>
          <w:lang w:val="hy-AM"/>
        </w:rPr>
        <w:t xml:space="preserve"> ժամանակահատվածում պետական բյուջե են մուտքագրվել շուրջ 560.5</w:t>
      </w:r>
      <w:r w:rsidRPr="008F14AD">
        <w:rPr>
          <w:rFonts w:ascii="Courier New" w:hAnsi="Courier New" w:cs="Courier New"/>
          <w:color w:val="000000"/>
          <w:sz w:val="22"/>
          <w:szCs w:val="22"/>
          <w:lang w:val="hy-AM"/>
        </w:rPr>
        <w:t> </w:t>
      </w:r>
      <w:r w:rsidRPr="008F14AD">
        <w:rPr>
          <w:rFonts w:ascii="GHEA Grapalat" w:hAnsi="GHEA Grapalat" w:cs="GHEA Grapalat"/>
          <w:color w:val="000000"/>
          <w:sz w:val="22"/>
          <w:szCs w:val="22"/>
          <w:lang w:val="hy-AM"/>
        </w:rPr>
        <w:t xml:space="preserve">մլն դրամ </w:t>
      </w:r>
      <w:r w:rsidRPr="008F14AD">
        <w:rPr>
          <w:rFonts w:ascii="GHEA Grapalat" w:hAnsi="GHEA Grapalat" w:cs="Sylfaen"/>
          <w:sz w:val="22"/>
          <w:szCs w:val="22"/>
          <w:lang w:val="hy-AM"/>
        </w:rPr>
        <w:t xml:space="preserve">այլ </w:t>
      </w:r>
      <w:r w:rsidRPr="008F14AD">
        <w:rPr>
          <w:rFonts w:ascii="GHEA Grapalat" w:hAnsi="GHEA Grapalat" w:cs="GHEA Grapalat"/>
          <w:sz w:val="22"/>
          <w:szCs w:val="22"/>
          <w:lang w:val="hy-AM"/>
        </w:rPr>
        <w:t>կատեգորիաներում</w:t>
      </w:r>
      <w:r w:rsidRPr="008F14AD">
        <w:rPr>
          <w:rFonts w:ascii="GHEA Grapalat" w:hAnsi="GHEA Grapalat" w:cs="Sylfaen"/>
          <w:sz w:val="22"/>
          <w:szCs w:val="22"/>
          <w:lang w:val="hy-AM"/>
        </w:rPr>
        <w:t xml:space="preserve"> չդասակարգված տրանսֆերտներ՝ 9.4</w:t>
      </w:r>
      <w:r w:rsidRPr="008F14AD">
        <w:rPr>
          <w:rFonts w:ascii="GHEA Grapalat" w:hAnsi="GHEA Grapalat" w:cs="GHEA Grapalat"/>
          <w:color w:val="000000"/>
          <w:sz w:val="22"/>
          <w:szCs w:val="22"/>
          <w:lang w:val="hy-AM"/>
        </w:rPr>
        <w:t>%-ով</w:t>
      </w:r>
      <w:r w:rsidRPr="008F14AD">
        <w:rPr>
          <w:rFonts w:ascii="GHEA Grapalat" w:hAnsi="GHEA Grapalat" w:cs="Sylfaen"/>
          <w:sz w:val="22"/>
          <w:szCs w:val="22"/>
          <w:lang w:val="hy-AM"/>
        </w:rPr>
        <w:t xml:space="preserve"> գերազանցելով առաջին կիսամյակի ծրագիրը: </w:t>
      </w:r>
      <w:r w:rsidRPr="008F14AD">
        <w:rPr>
          <w:rFonts w:ascii="GHEA Grapalat" w:hAnsi="GHEA Grapalat" w:cs="GHEA Grapalat"/>
          <w:color w:val="000000"/>
          <w:sz w:val="22"/>
          <w:szCs w:val="22"/>
          <w:lang w:val="hy-AM"/>
        </w:rPr>
        <w:t xml:space="preserve">Նշված մուտքերը 59.3%-ով կամ 814.9 մլն դրամով զիջել են նախորդ տարվա ցուցանիշը՝ պայմանավորված </w:t>
      </w:r>
      <w:r w:rsidRPr="008F14AD">
        <w:rPr>
          <w:rFonts w:ascii="GHEA Grapalat" w:hAnsi="GHEA Grapalat" w:cs="Sylfaen"/>
          <w:sz w:val="22"/>
          <w:szCs w:val="22"/>
          <w:lang w:val="hy-AM"/>
        </w:rPr>
        <w:t>2020 թվականի առաջին կիսամյակում ՀՀ կորոնավիրուսային վարակի (COVID-19) կանխարգելման, վերահսկման, բուժման և հաղթահարման ապահովման միջոցառումների ֆինանսավորման նպատակով ավելի քան 1.1 մլրդ դրամ միջոցների ստացմամբ</w:t>
      </w:r>
      <w:r w:rsidRPr="008F14AD">
        <w:rPr>
          <w:rFonts w:ascii="GHEA Grapalat" w:hAnsi="GHEA Grapalat" w:cs="GHEA Grapalat"/>
          <w:color w:val="000000"/>
          <w:sz w:val="22"/>
          <w:szCs w:val="22"/>
          <w:lang w:val="hy-AM"/>
        </w:rPr>
        <w:t>:</w:t>
      </w:r>
    </w:p>
    <w:p w:rsidR="00DA615E" w:rsidRPr="008F14AD" w:rsidRDefault="00DA615E" w:rsidP="00DA615E">
      <w:pPr>
        <w:spacing w:line="360" w:lineRule="auto"/>
        <w:ind w:firstLine="567"/>
        <w:jc w:val="both"/>
        <w:rPr>
          <w:rFonts w:ascii="GHEA Grapalat" w:hAnsi="GHEA Grapalat" w:cs="Sylfaen"/>
          <w:sz w:val="22"/>
          <w:szCs w:val="22"/>
          <w:lang w:val="hy-AM"/>
        </w:rPr>
      </w:pPr>
      <w:r w:rsidRPr="008F14AD">
        <w:rPr>
          <w:rFonts w:ascii="GHEA Grapalat" w:hAnsi="GHEA Grapalat" w:cs="GHEA Grapalat"/>
          <w:color w:val="000000"/>
          <w:sz w:val="22"/>
          <w:szCs w:val="22"/>
          <w:lang w:val="hy-AM"/>
        </w:rPr>
        <w:t xml:space="preserve">2021 </w:t>
      </w:r>
      <w:r w:rsidRPr="008F14AD">
        <w:rPr>
          <w:rFonts w:ascii="GHEA Grapalat" w:hAnsi="GHEA Grapalat" w:cs="Sylfaen"/>
          <w:sz w:val="22"/>
          <w:szCs w:val="22"/>
          <w:lang w:val="hy-AM"/>
        </w:rPr>
        <w:t>թվականի առաջին կիսամյակի ընթացքում</w:t>
      </w:r>
      <w:r w:rsidRPr="008F14AD">
        <w:rPr>
          <w:rFonts w:ascii="GHEA Grapalat" w:hAnsi="GHEA Grapalat" w:cs="GHEA Grapalat"/>
          <w:color w:val="000000"/>
          <w:sz w:val="22"/>
          <w:szCs w:val="22"/>
          <w:lang w:val="hy-AM"/>
        </w:rPr>
        <w:t xml:space="preserve"> ավելի քան 7.3 մլրդ դրամ է ստացվել իրավախախտումների համար գործադիր, դատական </w:t>
      </w:r>
      <w:r w:rsidRPr="008F14AD">
        <w:rPr>
          <w:rFonts w:ascii="GHEA Grapalat" w:hAnsi="GHEA Grapalat" w:cs="GHEA Grapalat"/>
          <w:sz w:val="22"/>
          <w:szCs w:val="22"/>
          <w:lang w:val="hy-AM"/>
        </w:rPr>
        <w:t>մարմինների կողմից կիրառվող պատժամիջոցներից՝ 56.4%</w:t>
      </w:r>
      <w:r w:rsidRPr="008F14AD">
        <w:rPr>
          <w:rFonts w:ascii="GHEA Grapalat" w:hAnsi="GHEA Grapalat" w:cs="GHEA Grapalat"/>
          <w:sz w:val="22"/>
          <w:szCs w:val="22"/>
          <w:lang w:val="hy-AM"/>
        </w:rPr>
        <w:noBreakHyphen/>
        <w:t xml:space="preserve">ով կամ 2.6 </w:t>
      </w:r>
      <w:r w:rsidRPr="008F14AD">
        <w:rPr>
          <w:rFonts w:ascii="GHEA Grapalat" w:hAnsi="GHEA Grapalat" w:cs="Sylfaen"/>
          <w:sz w:val="22"/>
          <w:szCs w:val="22"/>
          <w:lang w:val="hy-AM"/>
        </w:rPr>
        <w:t xml:space="preserve">մլրդ դրամով գերազանցելով առաջին կիսամյակում </w:t>
      </w:r>
      <w:r w:rsidRPr="008F14AD">
        <w:rPr>
          <w:rFonts w:ascii="GHEA Grapalat" w:hAnsi="GHEA Grapalat" w:cs="Sylfaen"/>
          <w:sz w:val="22"/>
          <w:szCs w:val="22"/>
          <w:lang w:val="hy-AM"/>
        </w:rPr>
        <w:lastRenderedPageBreak/>
        <w:t>ծրագրված մուտքերը և 30.4%-ով կամ 1.7</w:t>
      </w:r>
      <w:r w:rsidRPr="008F14AD">
        <w:rPr>
          <w:rFonts w:ascii="GHEA Grapalat" w:hAnsi="GHEA Grapalat" w:cs="Calibri"/>
          <w:sz w:val="22"/>
          <w:szCs w:val="22"/>
        </w:rPr>
        <w:t xml:space="preserve"> </w:t>
      </w:r>
      <w:r w:rsidRPr="008F14AD">
        <w:rPr>
          <w:rFonts w:ascii="GHEA Grapalat" w:hAnsi="GHEA Grapalat" w:cs="Sylfaen"/>
          <w:sz w:val="22"/>
          <w:szCs w:val="22"/>
          <w:lang w:val="hy-AM"/>
        </w:rPr>
        <w:t>մլրդ դրամով՝ նախորդ տարվա նույն ժամանակահատվածի ցուցանիշը</w:t>
      </w:r>
      <w:r w:rsidRPr="008F14AD">
        <w:rPr>
          <w:rFonts w:ascii="GHEA Grapalat" w:hAnsi="GHEA Grapalat" w:cs="Sylfaen"/>
          <w:sz w:val="22"/>
          <w:szCs w:val="22"/>
        </w:rPr>
        <w:t>, որը</w:t>
      </w:r>
      <w:r w:rsidRPr="008F14AD">
        <w:rPr>
          <w:rFonts w:ascii="GHEA Grapalat" w:hAnsi="GHEA Grapalat" w:cs="Sylfaen"/>
          <w:sz w:val="22"/>
          <w:szCs w:val="22"/>
          <w:lang w:val="hy-AM"/>
        </w:rPr>
        <w:t xml:space="preserve"> հիմնականում պայմանավորված</w:t>
      </w:r>
      <w:r w:rsidRPr="008F14AD">
        <w:rPr>
          <w:rFonts w:ascii="GHEA Grapalat" w:hAnsi="GHEA Grapalat" w:cs="Sylfaen"/>
          <w:sz w:val="22"/>
          <w:szCs w:val="22"/>
        </w:rPr>
        <w:t xml:space="preserve"> է</w:t>
      </w:r>
      <w:r w:rsidRPr="008F14AD">
        <w:rPr>
          <w:rFonts w:ascii="GHEA Grapalat" w:hAnsi="GHEA Grapalat" w:cs="Sylfaen"/>
          <w:sz w:val="22"/>
          <w:szCs w:val="22"/>
          <w:lang w:val="hy-AM"/>
        </w:rPr>
        <w:t xml:space="preserve"> ՀՀ ոստիկանության կողմից կիրառված պատժամիջոցների արդյունքում գանձված գումարների աճով:</w:t>
      </w:r>
    </w:p>
    <w:p w:rsidR="00DA615E" w:rsidRPr="008F14AD" w:rsidRDefault="00DA615E" w:rsidP="00DA615E">
      <w:pPr>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Այլ եկամուտներից ավելի քան 9.4 մլրդ դրամը ստացվել է ապրանքների մատակարարումից և ծառայությունների մատուցումից` 55.6%</w:t>
      </w:r>
      <w:r w:rsidRPr="008F14AD">
        <w:rPr>
          <w:rFonts w:ascii="GHEA Grapalat" w:hAnsi="GHEA Grapalat" w:cs="GHEA Grapalat"/>
          <w:sz w:val="22"/>
          <w:szCs w:val="22"/>
          <w:lang w:val="hy-AM"/>
        </w:rPr>
        <w:noBreakHyphen/>
        <w:t>ով</w:t>
      </w:r>
      <w:r w:rsidRPr="008F14AD">
        <w:rPr>
          <w:rFonts w:ascii="GHEA Grapalat" w:hAnsi="GHEA Grapalat" w:cs="GHEA Grapalat"/>
          <w:sz w:val="22"/>
          <w:szCs w:val="22"/>
        </w:rPr>
        <w:t xml:space="preserve"> (3.4 մլրդ դրամով)</w:t>
      </w:r>
      <w:r w:rsidRPr="008F14AD">
        <w:rPr>
          <w:rFonts w:ascii="GHEA Grapalat" w:hAnsi="GHEA Grapalat" w:cs="GHEA Grapalat"/>
          <w:color w:val="000000"/>
          <w:sz w:val="22"/>
          <w:szCs w:val="22"/>
          <w:lang w:val="hy-AM"/>
        </w:rPr>
        <w:t xml:space="preserve"> գերազանցելով առաջին կիսամյակի ծրագիր</w:t>
      </w:r>
      <w:r w:rsidRPr="008F14AD">
        <w:rPr>
          <w:rFonts w:ascii="GHEA Grapalat" w:hAnsi="GHEA Grapalat" w:cs="GHEA Grapalat"/>
          <w:color w:val="000000"/>
          <w:sz w:val="22"/>
          <w:szCs w:val="22"/>
        </w:rPr>
        <w:t xml:space="preserve">ը, որը հիմնականում պայմանավորված է ՀՀ կադաստրի կոմիտեի, ՀՀ ոստիկանության և </w:t>
      </w:r>
      <w:r w:rsidRPr="008F14AD">
        <w:rPr>
          <w:rFonts w:ascii="GHEA Grapalat" w:hAnsi="GHEA Grapalat" w:cs="GHEA Grapalat"/>
          <w:sz w:val="22"/>
          <w:szCs w:val="22"/>
          <w:lang w:val="hy-AM"/>
        </w:rPr>
        <w:t>ՀՀ արդարադատության նախարարության</w:t>
      </w:r>
      <w:r w:rsidRPr="008F14AD">
        <w:rPr>
          <w:rFonts w:ascii="GHEA Grapalat" w:hAnsi="GHEA Grapalat" w:cs="GHEA Grapalat"/>
          <w:sz w:val="22"/>
          <w:szCs w:val="22"/>
        </w:rPr>
        <w:t xml:space="preserve"> կողմից ապահովված եկամուտների կատարողականով: Ա</w:t>
      </w:r>
      <w:r w:rsidRPr="008F14AD">
        <w:rPr>
          <w:rFonts w:ascii="GHEA Grapalat" w:hAnsi="GHEA Grapalat" w:cs="GHEA Grapalat"/>
          <w:sz w:val="22"/>
          <w:szCs w:val="22"/>
          <w:lang w:val="hy-AM"/>
        </w:rPr>
        <w:t>պրանքների մատակարարումից և ծառայությունների մատուցումից</w:t>
      </w:r>
      <w:r w:rsidRPr="008F14AD">
        <w:rPr>
          <w:rFonts w:ascii="GHEA Grapalat" w:hAnsi="GHEA Grapalat" w:cs="GHEA Grapalat"/>
          <w:sz w:val="22"/>
          <w:szCs w:val="22"/>
        </w:rPr>
        <w:t xml:space="preserve"> եկամուտները </w:t>
      </w:r>
      <w:r w:rsidRPr="008F14AD">
        <w:rPr>
          <w:rFonts w:ascii="GHEA Grapalat" w:hAnsi="GHEA Grapalat" w:cs="GHEA Grapalat"/>
          <w:color w:val="000000"/>
          <w:sz w:val="22"/>
          <w:szCs w:val="22"/>
          <w:lang w:val="hy-AM"/>
        </w:rPr>
        <w:t>20.8%-ով (1.6 մլրդ դրամով)</w:t>
      </w:r>
      <w:r w:rsidRPr="008F14AD">
        <w:rPr>
          <w:rFonts w:ascii="GHEA Grapalat" w:hAnsi="GHEA Grapalat" w:cs="GHEA Grapalat"/>
          <w:color w:val="000000"/>
          <w:sz w:val="22"/>
          <w:szCs w:val="22"/>
        </w:rPr>
        <w:t xml:space="preserve"> գերազանցել են</w:t>
      </w:r>
      <w:r w:rsidRPr="008F14AD">
        <w:rPr>
          <w:rFonts w:ascii="GHEA Grapalat" w:hAnsi="GHEA Grapalat" w:cs="GHEA Grapalat"/>
          <w:color w:val="000000"/>
          <w:sz w:val="22"/>
          <w:szCs w:val="22"/>
          <w:lang w:val="hy-AM"/>
        </w:rPr>
        <w:t xml:space="preserve"> նախորդ տարվա նույն </w:t>
      </w:r>
      <w:r w:rsidRPr="008F14AD">
        <w:rPr>
          <w:rFonts w:ascii="GHEA Grapalat" w:hAnsi="GHEA Grapalat" w:cs="GHEA Grapalat"/>
          <w:sz w:val="22"/>
          <w:szCs w:val="22"/>
          <w:lang w:val="hy-AM"/>
        </w:rPr>
        <w:t>ժամանակահատվածի ցուցանիշը</w:t>
      </w:r>
      <w:r w:rsidRPr="008F14AD">
        <w:rPr>
          <w:rFonts w:ascii="GHEA Grapalat" w:hAnsi="GHEA Grapalat" w:cs="GHEA Grapalat"/>
          <w:sz w:val="22"/>
          <w:szCs w:val="22"/>
        </w:rPr>
        <w:t>, որը</w:t>
      </w:r>
      <w:r w:rsidRPr="008F14AD">
        <w:rPr>
          <w:rFonts w:ascii="GHEA Grapalat" w:hAnsi="GHEA Grapalat" w:cs="GHEA Grapalat"/>
          <w:sz w:val="22"/>
          <w:szCs w:val="22"/>
          <w:lang w:val="hy-AM"/>
        </w:rPr>
        <w:t xml:space="preserve"> հիմնականում </w:t>
      </w:r>
      <w:r w:rsidRPr="008F14AD">
        <w:rPr>
          <w:rFonts w:ascii="GHEA Grapalat" w:hAnsi="GHEA Grapalat" w:cs="GHEA Grapalat"/>
          <w:sz w:val="22"/>
          <w:szCs w:val="22"/>
        </w:rPr>
        <w:t xml:space="preserve">պայմանավորված է </w:t>
      </w:r>
      <w:r w:rsidRPr="008F14AD">
        <w:rPr>
          <w:rFonts w:ascii="GHEA Grapalat" w:hAnsi="GHEA Grapalat" w:cs="GHEA Grapalat"/>
          <w:sz w:val="22"/>
          <w:szCs w:val="22"/>
          <w:lang w:val="hy-AM"/>
        </w:rPr>
        <w:t>ՀՀ արդարադատության նախարարության հարկադիր կատարումն ապահովող ծառայության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ՀՀ </w:t>
      </w:r>
      <w:r w:rsidRPr="008F14AD">
        <w:rPr>
          <w:rFonts w:ascii="GHEA Grapalat" w:hAnsi="GHEA Grapalat" w:cs="GHEA Grapalat"/>
          <w:sz w:val="22"/>
          <w:szCs w:val="22"/>
        </w:rPr>
        <w:t>կ</w:t>
      </w:r>
      <w:r w:rsidRPr="008F14AD">
        <w:rPr>
          <w:rFonts w:ascii="GHEA Grapalat" w:hAnsi="GHEA Grapalat" w:cs="GHEA Grapalat"/>
          <w:sz w:val="22"/>
          <w:szCs w:val="22"/>
          <w:lang w:val="hy-AM"/>
        </w:rPr>
        <w:t xml:space="preserve">ադաստրի կոմիտեի և </w:t>
      </w:r>
      <w:r w:rsidRPr="008F14AD">
        <w:rPr>
          <w:rFonts w:ascii="GHEA Grapalat" w:hAnsi="GHEA Grapalat" w:cs="GHEA Grapalat"/>
          <w:sz w:val="22"/>
          <w:szCs w:val="22"/>
        </w:rPr>
        <w:t xml:space="preserve">ՀՀ </w:t>
      </w:r>
      <w:r w:rsidRPr="008F14AD">
        <w:rPr>
          <w:rFonts w:ascii="GHEA Grapalat" w:hAnsi="GHEA Grapalat" w:cs="GHEA Grapalat"/>
          <w:sz w:val="22"/>
          <w:szCs w:val="22"/>
          <w:lang w:val="hy-AM"/>
        </w:rPr>
        <w:t>ոստիկանության կողմից մատուցվող ծառայությունների դիմաց ստացված մուտքերի աճ</w:t>
      </w:r>
      <w:r w:rsidRPr="008F14AD">
        <w:rPr>
          <w:rFonts w:ascii="GHEA Grapalat" w:hAnsi="GHEA Grapalat" w:cs="GHEA Grapalat"/>
          <w:sz w:val="22"/>
          <w:szCs w:val="22"/>
        </w:rPr>
        <w:t>ով</w:t>
      </w:r>
      <w:r w:rsidRPr="008F14AD">
        <w:rPr>
          <w:rFonts w:ascii="GHEA Grapalat" w:hAnsi="GHEA Grapalat" w:cs="GHEA Grapalat"/>
          <w:sz w:val="22"/>
          <w:szCs w:val="22"/>
          <w:lang w:val="hy-AM"/>
        </w:rPr>
        <w:t xml:space="preserve">: </w:t>
      </w:r>
    </w:p>
    <w:p w:rsidR="00DA615E" w:rsidRPr="008F14AD" w:rsidRDefault="00DA615E" w:rsidP="00DA615E">
      <w:pPr>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Օրենքով և այլ իրավական ակտերով սահմանված այլ եկամուտների գծով առաջին կիսամյակի ընթացքում պետական բյուջե է մուտքագրվել 190.6 մլն դրամ՝ կազմելով կիսամյակային ծրագրի 14.6%-ը և 74.7%</w:t>
      </w:r>
      <w:r w:rsidRPr="008F14AD">
        <w:rPr>
          <w:rFonts w:ascii="GHEA Grapalat" w:hAnsi="GHEA Grapalat" w:cs="GHEA Grapalat"/>
          <w:sz w:val="22"/>
          <w:szCs w:val="22"/>
          <w:lang w:val="hy-AM"/>
        </w:rPr>
        <w:noBreakHyphen/>
        <w:t>ով (563 մլն դրամով) զիջելով նախորդ տարվա նույն ժամանակահատվածի ցուցանիշը:</w:t>
      </w:r>
    </w:p>
    <w:p w:rsidR="00DA615E" w:rsidRPr="008F14AD" w:rsidRDefault="00DA615E" w:rsidP="00DA615E">
      <w:pPr>
        <w:spacing w:line="360" w:lineRule="auto"/>
        <w:ind w:firstLine="567"/>
        <w:jc w:val="both"/>
        <w:rPr>
          <w:rFonts w:ascii="GHEA Grapalat" w:hAnsi="GHEA Grapalat" w:cs="GHEA Grapalat"/>
        </w:rPr>
        <w:sectPr w:rsidR="00DA615E" w:rsidRPr="008F14AD" w:rsidSect="009C41C6">
          <w:pgSz w:w="11907" w:h="16840" w:code="9"/>
          <w:pgMar w:top="1134" w:right="567" w:bottom="567" w:left="1134" w:header="720" w:footer="567" w:gutter="0"/>
          <w:cols w:space="720"/>
        </w:sectPr>
      </w:pPr>
    </w:p>
    <w:p w:rsidR="00E61A03" w:rsidRPr="008F14AD" w:rsidRDefault="00E61A03" w:rsidP="0013048C">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59" w:name="_Toc79417563"/>
      <w:r w:rsidRPr="008F14AD">
        <w:rPr>
          <w:rFonts w:ascii="GHEA Grapalat" w:hAnsi="GHEA Grapalat" w:cs="Sylfaen"/>
          <w:noProof/>
          <w:sz w:val="22"/>
          <w:szCs w:val="22"/>
        </w:rPr>
        <w:lastRenderedPageBreak/>
        <w:t>ՀՀ ՊԵՏԱԿԱՆ ԲՅՈՒՋԵԻ ԾԱԽՍԵՐԸ</w:t>
      </w:r>
      <w:bookmarkEnd w:id="58"/>
      <w:r w:rsidR="000B32BA" w:rsidRPr="008F14AD">
        <w:rPr>
          <w:rFonts w:ascii="GHEA Grapalat" w:hAnsi="GHEA Grapalat" w:cs="Sylfaen"/>
          <w:noProof/>
          <w:sz w:val="22"/>
          <w:szCs w:val="22"/>
        </w:rPr>
        <w:t xml:space="preserve"> 202</w:t>
      </w:r>
      <w:r w:rsidR="004862A7" w:rsidRPr="008F14AD">
        <w:rPr>
          <w:rFonts w:ascii="GHEA Grapalat" w:hAnsi="GHEA Grapalat" w:cs="Sylfaen"/>
          <w:noProof/>
          <w:sz w:val="22"/>
          <w:szCs w:val="22"/>
        </w:rPr>
        <w:t>1</w:t>
      </w:r>
      <w:r w:rsidR="00D16570" w:rsidRPr="008F14AD">
        <w:rPr>
          <w:rFonts w:ascii="GHEA Grapalat" w:hAnsi="GHEA Grapalat" w:cs="Sylfaen"/>
          <w:noProof/>
          <w:sz w:val="22"/>
          <w:szCs w:val="22"/>
        </w:rPr>
        <w:t xml:space="preserve"> ԹՎԱԿԱՆԻ ԱՌԱՋԻՆ </w:t>
      </w:r>
      <w:r w:rsidR="009E2982" w:rsidRPr="008F14AD">
        <w:rPr>
          <w:rFonts w:ascii="GHEA Grapalat" w:hAnsi="GHEA Grapalat" w:cs="Sylfaen"/>
          <w:noProof/>
          <w:sz w:val="22"/>
          <w:szCs w:val="22"/>
        </w:rPr>
        <w:t>ԿԻՍԱՄ</w:t>
      </w:r>
      <w:r w:rsidR="00D16570" w:rsidRPr="008F14AD">
        <w:rPr>
          <w:rFonts w:ascii="GHEA Grapalat" w:hAnsi="GHEA Grapalat" w:cs="Sylfaen"/>
          <w:noProof/>
          <w:sz w:val="22"/>
          <w:szCs w:val="22"/>
        </w:rPr>
        <w:t>ՅԱԿՈՒՄ</w:t>
      </w:r>
      <w:bookmarkEnd w:id="59"/>
    </w:p>
    <w:p w:rsidR="0099764E" w:rsidRPr="008F14AD" w:rsidRDefault="0099764E" w:rsidP="0099764E">
      <w:pPr>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ՀՀ 20</w:t>
      </w:r>
      <w:r w:rsidRPr="008F14AD">
        <w:rPr>
          <w:rFonts w:ascii="GHEA Grapalat" w:hAnsi="GHEA Grapalat" w:cs="GHEA Grapalat"/>
          <w:sz w:val="22"/>
          <w:szCs w:val="22"/>
        </w:rPr>
        <w:t>21</w:t>
      </w:r>
      <w:r w:rsidRPr="008F14AD">
        <w:rPr>
          <w:rFonts w:ascii="GHEA Grapalat" w:hAnsi="GHEA Grapalat" w:cs="GHEA Grapalat"/>
          <w:sz w:val="22"/>
          <w:szCs w:val="22"/>
          <w:lang w:val="hy-AM"/>
        </w:rPr>
        <w:t xml:space="preserve"> թվականի պետական բյուջեի մասին օրենքով նախատեսվել էր տարեկան 1,</w:t>
      </w:r>
      <w:r w:rsidRPr="008F14AD">
        <w:rPr>
          <w:rFonts w:ascii="GHEA Grapalat" w:hAnsi="GHEA Grapalat" w:cs="GHEA Grapalat"/>
          <w:sz w:val="22"/>
          <w:szCs w:val="22"/>
        </w:rPr>
        <w:t>850.9</w:t>
      </w:r>
      <w:r w:rsidRPr="008F14AD">
        <w:rPr>
          <w:rFonts w:ascii="Courier New" w:hAnsi="Courier New" w:cs="Courier New"/>
          <w:sz w:val="22"/>
          <w:szCs w:val="22"/>
        </w:rPr>
        <w:t> </w:t>
      </w:r>
      <w:r w:rsidRPr="008F14AD">
        <w:rPr>
          <w:rFonts w:ascii="GHEA Grapalat" w:hAnsi="GHEA Grapalat" w:cs="GHEA Grapalat"/>
          <w:sz w:val="22"/>
          <w:szCs w:val="22"/>
          <w:lang w:val="hy-AM"/>
        </w:rPr>
        <w:t xml:space="preserve">մլրդ դրամ, իսկ առաջին </w:t>
      </w:r>
      <w:r w:rsidR="00AC64B4" w:rsidRPr="008F14AD">
        <w:rPr>
          <w:rFonts w:ascii="GHEA Grapalat" w:hAnsi="GHEA Grapalat" w:cs="GHEA Grapalat"/>
          <w:sz w:val="22"/>
          <w:szCs w:val="22"/>
        </w:rPr>
        <w:t>կիսամ</w:t>
      </w:r>
      <w:r w:rsidRPr="008F14AD">
        <w:rPr>
          <w:rFonts w:ascii="GHEA Grapalat" w:hAnsi="GHEA Grapalat" w:cs="GHEA Grapalat"/>
          <w:sz w:val="22"/>
          <w:szCs w:val="22"/>
          <w:lang w:val="hy-AM"/>
        </w:rPr>
        <w:t xml:space="preserve">յակում ՀՀ կառավարության կողմից հաստատված եռամսյակային համամասնություններով` </w:t>
      </w:r>
      <w:r w:rsidR="00AC64B4" w:rsidRPr="008F14AD">
        <w:rPr>
          <w:rFonts w:ascii="GHEA Grapalat" w:hAnsi="GHEA Grapalat" w:cs="GHEA Grapalat"/>
          <w:sz w:val="22"/>
          <w:szCs w:val="22"/>
        </w:rPr>
        <w:t>876.8</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մլրդ դրամ ծախսերի կատարում:</w:t>
      </w:r>
      <w:r w:rsidRPr="008F14AD">
        <w:rPr>
          <w:rFonts w:ascii="GHEA Grapalat" w:hAnsi="GHEA Grapalat" w:cs="GHEA Grapalat"/>
          <w:sz w:val="22"/>
          <w:szCs w:val="22"/>
        </w:rPr>
        <w:t xml:space="preserve"> </w:t>
      </w:r>
      <w:r w:rsidRPr="008F14AD">
        <w:rPr>
          <w:rFonts w:ascii="GHEA Grapalat" w:hAnsi="GHEA Grapalat" w:cs="Sylfaen"/>
          <w:sz w:val="22"/>
          <w:szCs w:val="22"/>
          <w:lang w:val="hy-AM"/>
        </w:rPr>
        <w:t xml:space="preserve">Ելնելով օրենսդրության պահանջներից՝ պետական բյուջեի ծրագրային և փաստացի ցուցանիշներում ներառվել են առանց սահմանափակման պետական բյուջեից կատարվող վճարումները: Նշված միջոցները, ինչպես նաև օրենքով ՀՀ կառավարությանը վերապահված լիազորությունների շրջանակներում կատարված փոփոխությունները ներառյալ` </w:t>
      </w:r>
      <w:r w:rsidRPr="008F14AD">
        <w:rPr>
          <w:rFonts w:ascii="GHEA Grapalat" w:hAnsi="GHEA Grapalat" w:cs="GHEA Grapalat"/>
          <w:sz w:val="22"/>
          <w:szCs w:val="22"/>
          <w:lang w:val="hy-AM"/>
        </w:rPr>
        <w:t>ՀՀ պետական բյուջեի ծախսերի տարեկան ճշտված ծրագիրը կազմել է 1,</w:t>
      </w:r>
      <w:r w:rsidR="00AC64B4" w:rsidRPr="008F14AD">
        <w:rPr>
          <w:rFonts w:ascii="GHEA Grapalat" w:hAnsi="GHEA Grapalat" w:cs="GHEA Grapalat"/>
          <w:sz w:val="22"/>
          <w:szCs w:val="22"/>
        </w:rPr>
        <w:t>938.2</w:t>
      </w:r>
      <w:r w:rsidRPr="008F14AD">
        <w:rPr>
          <w:rFonts w:ascii="GHEA Grapalat" w:hAnsi="GHEA Grapalat" w:cs="GHEA Grapalat"/>
          <w:sz w:val="22"/>
          <w:szCs w:val="22"/>
          <w:lang w:val="hy-AM"/>
        </w:rPr>
        <w:t xml:space="preserve"> մլրդ դրամ, իսկ առաջին </w:t>
      </w:r>
      <w:r w:rsidR="00AC64B4" w:rsidRPr="008F14AD">
        <w:rPr>
          <w:rFonts w:ascii="GHEA Grapalat" w:hAnsi="GHEA Grapalat" w:cs="GHEA Grapalat"/>
          <w:sz w:val="22"/>
          <w:szCs w:val="22"/>
        </w:rPr>
        <w:t>կիսամ</w:t>
      </w:r>
      <w:r w:rsidRPr="008F14AD">
        <w:rPr>
          <w:rFonts w:ascii="GHEA Grapalat" w:hAnsi="GHEA Grapalat" w:cs="GHEA Grapalat"/>
          <w:sz w:val="22"/>
          <w:szCs w:val="22"/>
          <w:lang w:val="hy-AM"/>
        </w:rPr>
        <w:t xml:space="preserve">յակի ճշտված ծրագիրը՝ </w:t>
      </w:r>
      <w:r w:rsidR="00AC64B4" w:rsidRPr="008F14AD">
        <w:rPr>
          <w:rFonts w:ascii="GHEA Grapalat" w:hAnsi="GHEA Grapalat" w:cs="GHEA Grapalat"/>
          <w:sz w:val="22"/>
          <w:szCs w:val="22"/>
        </w:rPr>
        <w:t>999.95</w:t>
      </w:r>
      <w:r w:rsidR="00AC64B4"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մլրդ դրամ, որի դիմաց փաստացի ծախսերը կազմել են </w:t>
      </w:r>
      <w:r w:rsidR="00AC64B4" w:rsidRPr="008F14AD">
        <w:rPr>
          <w:rFonts w:ascii="GHEA Grapalat" w:hAnsi="GHEA Grapalat" w:cs="GHEA Grapalat"/>
          <w:sz w:val="22"/>
          <w:szCs w:val="22"/>
        </w:rPr>
        <w:t>866.4</w:t>
      </w:r>
      <w:r w:rsidRPr="008F14AD">
        <w:rPr>
          <w:rFonts w:ascii="GHEA Grapalat" w:hAnsi="GHEA Grapalat" w:cs="GHEA Grapalat"/>
          <w:sz w:val="22"/>
          <w:szCs w:val="22"/>
          <w:lang w:val="hy-AM"/>
        </w:rPr>
        <w:t xml:space="preserve"> մլրդ դրամ: Պետական բյուջեի ծախսերի </w:t>
      </w:r>
      <w:r w:rsidR="00E5367F" w:rsidRPr="008F14AD">
        <w:rPr>
          <w:rFonts w:ascii="GHEA Grapalat" w:hAnsi="GHEA Grapalat" w:cs="GHEA Grapalat"/>
          <w:sz w:val="22"/>
          <w:szCs w:val="22"/>
        </w:rPr>
        <w:t xml:space="preserve">առաջին </w:t>
      </w:r>
      <w:r w:rsidR="00AC64B4" w:rsidRPr="008F14AD">
        <w:rPr>
          <w:rFonts w:ascii="GHEA Grapalat" w:hAnsi="GHEA Grapalat" w:cs="GHEA Grapalat"/>
          <w:sz w:val="22"/>
          <w:szCs w:val="22"/>
        </w:rPr>
        <w:t>կիսամյակ</w:t>
      </w:r>
      <w:r w:rsidR="00E5367F" w:rsidRPr="008F14AD">
        <w:rPr>
          <w:rFonts w:ascii="GHEA Grapalat" w:hAnsi="GHEA Grapalat" w:cs="GHEA Grapalat"/>
          <w:sz w:val="22"/>
          <w:szCs w:val="22"/>
        </w:rPr>
        <w:t>ի</w:t>
      </w:r>
      <w:r w:rsidRPr="008F14AD">
        <w:rPr>
          <w:rFonts w:ascii="GHEA Grapalat" w:hAnsi="GHEA Grapalat" w:cs="GHEA Grapalat"/>
          <w:sz w:val="22"/>
          <w:szCs w:val="22"/>
          <w:lang w:val="hy-AM"/>
        </w:rPr>
        <w:t xml:space="preserve"> ճշտված ծրագիրը կատարվել է 8</w:t>
      </w:r>
      <w:r w:rsidRPr="008F14AD">
        <w:rPr>
          <w:rFonts w:ascii="GHEA Grapalat" w:hAnsi="GHEA Grapalat" w:cs="GHEA Grapalat"/>
          <w:sz w:val="22"/>
          <w:szCs w:val="22"/>
        </w:rPr>
        <w:t>6.</w:t>
      </w:r>
      <w:r w:rsidR="00AC64B4" w:rsidRPr="008F14AD">
        <w:rPr>
          <w:rFonts w:ascii="GHEA Grapalat" w:hAnsi="GHEA Grapalat" w:cs="GHEA Grapalat"/>
          <w:sz w:val="22"/>
          <w:szCs w:val="22"/>
        </w:rPr>
        <w:t>6</w:t>
      </w:r>
      <w:r w:rsidRPr="008F14AD">
        <w:rPr>
          <w:rFonts w:ascii="GHEA Grapalat" w:hAnsi="GHEA Grapalat" w:cs="GHEA Grapalat"/>
          <w:sz w:val="22"/>
          <w:szCs w:val="22"/>
          <w:lang w:val="hy-AM"/>
        </w:rPr>
        <w:t>%-ով, շեղ</w:t>
      </w:r>
      <w:r w:rsidR="00C44B41" w:rsidRPr="008F14AD">
        <w:rPr>
          <w:rFonts w:ascii="GHEA Grapalat" w:hAnsi="GHEA Grapalat" w:cs="GHEA Grapalat"/>
          <w:sz w:val="22"/>
          <w:szCs w:val="22"/>
        </w:rPr>
        <w:t>ման</w:t>
      </w:r>
      <w:r w:rsidRPr="008F14AD">
        <w:rPr>
          <w:rFonts w:ascii="GHEA Grapalat" w:hAnsi="GHEA Grapalat" w:cs="GHEA Grapalat"/>
          <w:sz w:val="22"/>
          <w:szCs w:val="22"/>
          <w:lang w:val="hy-AM"/>
        </w:rPr>
        <w:t xml:space="preserve"> ընդհանուր գումարի </w:t>
      </w:r>
      <w:r w:rsidR="00AC64B4" w:rsidRPr="008F14AD">
        <w:rPr>
          <w:rFonts w:ascii="GHEA Grapalat" w:hAnsi="GHEA Grapalat" w:cs="GHEA Grapalat"/>
          <w:sz w:val="22"/>
          <w:szCs w:val="22"/>
        </w:rPr>
        <w:t>67.1</w:t>
      </w:r>
      <w:r w:rsidRPr="008F14AD">
        <w:rPr>
          <w:rFonts w:ascii="GHEA Grapalat" w:hAnsi="GHEA Grapalat" w:cs="GHEA Grapalat"/>
          <w:sz w:val="22"/>
          <w:szCs w:val="22"/>
          <w:lang w:val="hy-AM"/>
        </w:rPr>
        <w:t xml:space="preserve">%-ը բաժին է ընկել ընթացիկ ծախսերին, </w:t>
      </w:r>
      <w:r w:rsidR="00AC64B4" w:rsidRPr="008F14AD">
        <w:rPr>
          <w:rFonts w:ascii="GHEA Grapalat" w:hAnsi="GHEA Grapalat" w:cs="GHEA Grapalat"/>
          <w:sz w:val="22"/>
          <w:szCs w:val="22"/>
        </w:rPr>
        <w:t>32.9</w:t>
      </w:r>
      <w:r w:rsidRPr="008F14AD">
        <w:rPr>
          <w:rFonts w:ascii="GHEA Grapalat" w:hAnsi="GHEA Grapalat" w:cs="GHEA Grapalat"/>
          <w:sz w:val="22"/>
          <w:szCs w:val="22"/>
          <w:lang w:val="hy-AM"/>
        </w:rPr>
        <w:t>%-ը` ոչ ֆինանսական ակտիվների հետ գործառնություններին: Ըստ ֆինանսավորման աղբյուրների պետական բյուջեի ներքին աղբյուրների հաշվին կատարվել է ծախսերի 9</w:t>
      </w:r>
      <w:r w:rsidRPr="008F14AD">
        <w:rPr>
          <w:rFonts w:ascii="GHEA Grapalat" w:hAnsi="GHEA Grapalat" w:cs="GHEA Grapalat"/>
          <w:sz w:val="22"/>
          <w:szCs w:val="22"/>
        </w:rPr>
        <w:t>7.</w:t>
      </w:r>
      <w:r w:rsidR="00B3053E" w:rsidRPr="008F14AD">
        <w:rPr>
          <w:rFonts w:ascii="GHEA Grapalat" w:hAnsi="GHEA Grapalat" w:cs="GHEA Grapalat"/>
          <w:sz w:val="22"/>
          <w:szCs w:val="22"/>
        </w:rPr>
        <w:t>4</w:t>
      </w:r>
      <w:r w:rsidRPr="008F14AD">
        <w:rPr>
          <w:rFonts w:ascii="GHEA Grapalat" w:hAnsi="GHEA Grapalat" w:cs="GHEA Grapalat"/>
          <w:sz w:val="22"/>
          <w:szCs w:val="22"/>
          <w:lang w:val="hy-AM"/>
        </w:rPr>
        <w:t xml:space="preserve">%-ը կամ </w:t>
      </w:r>
      <w:r w:rsidR="00B3053E" w:rsidRPr="008F14AD">
        <w:rPr>
          <w:rFonts w:ascii="GHEA Grapalat" w:hAnsi="GHEA Grapalat" w:cs="GHEA Grapalat"/>
          <w:sz w:val="22"/>
          <w:szCs w:val="22"/>
        </w:rPr>
        <w:t>843.5</w:t>
      </w:r>
      <w:r w:rsidRPr="008F14AD">
        <w:rPr>
          <w:rFonts w:ascii="GHEA Grapalat" w:hAnsi="GHEA Grapalat" w:cs="GHEA Grapalat"/>
          <w:sz w:val="22"/>
          <w:szCs w:val="22"/>
          <w:lang w:val="hy-AM"/>
        </w:rPr>
        <w:t xml:space="preserve"> մլրդ դրամը, որոնց </w:t>
      </w:r>
      <w:r w:rsidR="00B3053E" w:rsidRPr="008F14AD">
        <w:rPr>
          <w:rFonts w:ascii="GHEA Grapalat" w:hAnsi="GHEA Grapalat" w:cs="GHEA Grapalat"/>
          <w:sz w:val="22"/>
          <w:szCs w:val="22"/>
        </w:rPr>
        <w:t>կիսամյակային</w:t>
      </w:r>
      <w:r w:rsidR="00B3053E"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 xml:space="preserve">ծրագիրը կատարվել է </w:t>
      </w:r>
      <w:r w:rsidR="00B76180" w:rsidRPr="008F14AD">
        <w:rPr>
          <w:rFonts w:ascii="GHEA Grapalat" w:hAnsi="GHEA Grapalat" w:cs="GHEA Grapalat"/>
          <w:sz w:val="22"/>
          <w:szCs w:val="22"/>
        </w:rPr>
        <w:t>88.</w:t>
      </w:r>
      <w:r w:rsidR="00B3053E" w:rsidRPr="008F14AD">
        <w:rPr>
          <w:rFonts w:ascii="GHEA Grapalat" w:hAnsi="GHEA Grapalat" w:cs="GHEA Grapalat"/>
          <w:sz w:val="22"/>
          <w:szCs w:val="22"/>
        </w:rPr>
        <w:t>3</w:t>
      </w:r>
      <w:r w:rsidRPr="008F14AD">
        <w:rPr>
          <w:rFonts w:ascii="GHEA Grapalat" w:hAnsi="GHEA Grapalat" w:cs="GHEA Grapalat"/>
          <w:sz w:val="22"/>
          <w:szCs w:val="22"/>
          <w:lang w:val="hy-AM"/>
        </w:rPr>
        <w:t xml:space="preserve">%-ով: Բյուջեի ծախսերի </w:t>
      </w:r>
      <w:r w:rsidRPr="008F14AD">
        <w:rPr>
          <w:rFonts w:ascii="GHEA Grapalat" w:hAnsi="GHEA Grapalat" w:cs="GHEA Grapalat"/>
          <w:sz w:val="22"/>
          <w:szCs w:val="22"/>
        </w:rPr>
        <w:t>2.</w:t>
      </w:r>
      <w:r w:rsidR="00B3053E" w:rsidRPr="008F14AD">
        <w:rPr>
          <w:rFonts w:ascii="GHEA Grapalat" w:hAnsi="GHEA Grapalat" w:cs="GHEA Grapalat"/>
          <w:sz w:val="22"/>
          <w:szCs w:val="22"/>
        </w:rPr>
        <w:t>6</w:t>
      </w:r>
      <w:r w:rsidRPr="008F14AD">
        <w:rPr>
          <w:rFonts w:ascii="GHEA Grapalat" w:hAnsi="GHEA Grapalat" w:cs="GHEA Grapalat"/>
          <w:sz w:val="22"/>
          <w:szCs w:val="22"/>
          <w:lang w:val="hy-AM"/>
        </w:rPr>
        <w:t xml:space="preserve">%-ը՝ </w:t>
      </w:r>
      <w:r w:rsidR="00B3053E" w:rsidRPr="008F14AD">
        <w:rPr>
          <w:rFonts w:ascii="GHEA Grapalat" w:hAnsi="GHEA Grapalat" w:cs="GHEA Grapalat"/>
          <w:sz w:val="22"/>
          <w:szCs w:val="22"/>
        </w:rPr>
        <w:t>22.8</w:t>
      </w:r>
      <w:r w:rsidRPr="008F14AD">
        <w:rPr>
          <w:rFonts w:ascii="GHEA Grapalat" w:hAnsi="GHEA Grapalat" w:cs="GHEA Grapalat"/>
          <w:sz w:val="22"/>
          <w:szCs w:val="22"/>
          <w:lang w:val="hy-AM"/>
        </w:rPr>
        <w:t xml:space="preserve"> մլրդ դրամը ֆինանսավորվել է արտաքին աղբյուրներից, որը կազմել է </w:t>
      </w:r>
      <w:r w:rsidR="00B3053E" w:rsidRPr="008F14AD">
        <w:rPr>
          <w:rFonts w:ascii="GHEA Grapalat" w:hAnsi="GHEA Grapalat" w:cs="GHEA Grapalat"/>
          <w:sz w:val="22"/>
          <w:szCs w:val="22"/>
        </w:rPr>
        <w:t>կիսամյակային</w:t>
      </w:r>
      <w:r w:rsidRPr="008F14AD">
        <w:rPr>
          <w:rFonts w:ascii="GHEA Grapalat" w:hAnsi="GHEA Grapalat" w:cs="GHEA Grapalat"/>
          <w:sz w:val="22"/>
          <w:szCs w:val="22"/>
          <w:lang w:val="hy-AM"/>
        </w:rPr>
        <w:t xml:space="preserve"> ծրագրի </w:t>
      </w:r>
      <w:r w:rsidR="00B3053E" w:rsidRPr="008F14AD">
        <w:rPr>
          <w:rFonts w:ascii="GHEA Grapalat" w:hAnsi="GHEA Grapalat" w:cs="GHEA Grapalat"/>
          <w:sz w:val="22"/>
          <w:szCs w:val="22"/>
        </w:rPr>
        <w:t>51</w:t>
      </w:r>
      <w:r w:rsidRPr="008F14AD">
        <w:rPr>
          <w:rFonts w:ascii="GHEA Grapalat" w:hAnsi="GHEA Grapalat" w:cs="GHEA Grapalat"/>
          <w:sz w:val="22"/>
          <w:szCs w:val="22"/>
          <w:lang w:val="hy-AM"/>
        </w:rPr>
        <w:t>%-ը: 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սահմանված կարգով ստանձն</w:t>
      </w:r>
      <w:r w:rsidR="00C45C39" w:rsidRPr="008F14AD">
        <w:rPr>
          <w:rFonts w:ascii="GHEA Grapalat" w:hAnsi="GHEA Grapalat" w:cs="GHEA Grapalat"/>
          <w:sz w:val="22"/>
          <w:szCs w:val="22"/>
        </w:rPr>
        <w:t>վ</w:t>
      </w:r>
      <w:r w:rsidRPr="008F14AD">
        <w:rPr>
          <w:rFonts w:ascii="GHEA Grapalat" w:hAnsi="GHEA Grapalat" w:cs="GHEA Grapalat"/>
          <w:sz w:val="22"/>
          <w:szCs w:val="22"/>
          <w:lang w:val="hy-AM"/>
        </w:rPr>
        <w:t>ած պարտավորությունների ամբողջական և ժամանակին կատարումը: Նախորդ տարվա նույն ժամանակահատվածի համեմատ պետական բյուջեի ծախսեր</w:t>
      </w:r>
      <w:r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աճ</w:t>
      </w:r>
      <w:r w:rsidRPr="008F14AD">
        <w:rPr>
          <w:rFonts w:ascii="GHEA Grapalat" w:hAnsi="GHEA Grapalat" w:cs="GHEA Grapalat"/>
          <w:sz w:val="22"/>
          <w:szCs w:val="22"/>
          <w:lang w:val="hy-AM"/>
        </w:rPr>
        <w:t xml:space="preserve">ել են </w:t>
      </w:r>
      <w:r w:rsidR="00C45C39" w:rsidRPr="008F14AD">
        <w:rPr>
          <w:rFonts w:ascii="GHEA Grapalat" w:hAnsi="GHEA Grapalat" w:cs="GHEA Grapalat"/>
          <w:sz w:val="22"/>
          <w:szCs w:val="22"/>
        </w:rPr>
        <w:t>13.2</w:t>
      </w:r>
      <w:r w:rsidRPr="008F14AD">
        <w:rPr>
          <w:rFonts w:ascii="GHEA Grapalat" w:hAnsi="GHEA Grapalat" w:cs="GHEA Grapalat"/>
          <w:sz w:val="22"/>
          <w:szCs w:val="22"/>
          <w:lang w:val="hy-AM"/>
        </w:rPr>
        <w:t xml:space="preserve">%-ով կամ </w:t>
      </w:r>
      <w:r w:rsidR="00C45C39" w:rsidRPr="008F14AD">
        <w:rPr>
          <w:rFonts w:ascii="GHEA Grapalat" w:hAnsi="GHEA Grapalat" w:cs="GHEA Grapalat"/>
          <w:sz w:val="22"/>
          <w:szCs w:val="22"/>
        </w:rPr>
        <w:t>100.7</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մլրդ դրամով</w:t>
      </w:r>
      <w:r w:rsidRPr="008F14AD">
        <w:rPr>
          <w:rFonts w:ascii="GHEA Grapalat" w:hAnsi="GHEA Grapalat" w:cs="GHEA Grapalat"/>
          <w:sz w:val="22"/>
          <w:szCs w:val="22"/>
        </w:rPr>
        <w:t xml:space="preserve">՝ </w:t>
      </w:r>
      <w:r w:rsidRPr="008F14AD">
        <w:rPr>
          <w:rFonts w:ascii="GHEA Grapalat" w:hAnsi="GHEA Grapalat" w:cs="GHEA Grapalat"/>
          <w:color w:val="000000"/>
          <w:sz w:val="22"/>
          <w:szCs w:val="22"/>
          <w:lang w:val="hy-AM"/>
        </w:rPr>
        <w:t xml:space="preserve">հիմնականում </w:t>
      </w:r>
      <w:r w:rsidRPr="008F14AD">
        <w:rPr>
          <w:rFonts w:ascii="GHEA Grapalat" w:hAnsi="GHEA Grapalat" w:cs="GHEA Grapalat"/>
          <w:sz w:val="22"/>
          <w:szCs w:val="22"/>
          <w:lang w:val="hy-AM"/>
        </w:rPr>
        <w:t xml:space="preserve">պայմանավորված </w:t>
      </w:r>
      <w:r w:rsidR="00C45C39" w:rsidRPr="008F14AD">
        <w:rPr>
          <w:rFonts w:ascii="GHEA Grapalat" w:hAnsi="GHEA Grapalat" w:cs="GHEA Grapalat"/>
          <w:sz w:val="22"/>
          <w:szCs w:val="22"/>
          <w:lang w:val="hy-AM"/>
        </w:rPr>
        <w:t xml:space="preserve">ոչ ֆինանսական ակտիվների, նպաստների, դրամաշնորհների և պարտքի սպասարկման գծով </w:t>
      </w:r>
      <w:r w:rsidRPr="008F14AD">
        <w:rPr>
          <w:rFonts w:ascii="GHEA Grapalat" w:hAnsi="GHEA Grapalat" w:cs="GHEA Grapalat"/>
          <w:sz w:val="22"/>
          <w:szCs w:val="22"/>
          <w:lang w:val="hy-AM"/>
        </w:rPr>
        <w:t>ծախսերի աճով:</w:t>
      </w:r>
    </w:p>
    <w:p w:rsidR="0099764E" w:rsidRPr="008F14AD" w:rsidRDefault="0099764E" w:rsidP="0099764E">
      <w:pPr>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Ընթացիկ ծախսերը հաշվետու ժամանակահատվածում կազմել են </w:t>
      </w:r>
      <w:r w:rsidR="006E7C6F" w:rsidRPr="008F14AD">
        <w:rPr>
          <w:rFonts w:ascii="GHEA Grapalat" w:hAnsi="GHEA Grapalat" w:cs="GHEA Grapalat"/>
          <w:sz w:val="22"/>
          <w:szCs w:val="22"/>
        </w:rPr>
        <w:t>789.3</w:t>
      </w:r>
      <w:r w:rsidRPr="008F14AD">
        <w:rPr>
          <w:rFonts w:ascii="GHEA Grapalat" w:hAnsi="GHEA Grapalat" w:cs="GHEA Grapalat"/>
          <w:sz w:val="22"/>
          <w:szCs w:val="22"/>
          <w:lang w:val="hy-AM"/>
        </w:rPr>
        <w:t xml:space="preserve"> մլրդ դրամ` 8</w:t>
      </w:r>
      <w:r w:rsidR="006E7C6F" w:rsidRPr="008F14AD">
        <w:rPr>
          <w:rFonts w:ascii="GHEA Grapalat" w:hAnsi="GHEA Grapalat" w:cs="GHEA Grapalat"/>
          <w:sz w:val="22"/>
          <w:szCs w:val="22"/>
        </w:rPr>
        <w:t>9.8</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ով ապահովելով </w:t>
      </w:r>
      <w:r w:rsidR="00AC64B4" w:rsidRPr="008F14AD">
        <w:rPr>
          <w:rFonts w:ascii="GHEA Grapalat" w:hAnsi="GHEA Grapalat" w:cs="GHEA Grapalat"/>
          <w:sz w:val="22"/>
          <w:szCs w:val="22"/>
          <w:lang w:val="hy-AM"/>
        </w:rPr>
        <w:t>կիսամյակ</w:t>
      </w:r>
      <w:r w:rsidRPr="008F14AD">
        <w:rPr>
          <w:rFonts w:ascii="GHEA Grapalat" w:hAnsi="GHEA Grapalat" w:cs="GHEA Grapalat"/>
          <w:sz w:val="22"/>
          <w:szCs w:val="22"/>
          <w:lang w:val="hy-AM"/>
        </w:rPr>
        <w:t xml:space="preserve">ային ծրագրի կատարումը: Նախորդ տարվա նույն ժամանակահատվածի համեմատ </w:t>
      </w:r>
      <w:r w:rsidR="00BE0411" w:rsidRPr="008F14AD">
        <w:rPr>
          <w:rFonts w:ascii="GHEA Grapalat" w:hAnsi="GHEA Grapalat" w:cs="GHEA Grapalat"/>
          <w:sz w:val="22"/>
          <w:szCs w:val="22"/>
        </w:rPr>
        <w:t>ընթացիկ ծախսերն</w:t>
      </w:r>
      <w:r w:rsidRPr="008F14AD">
        <w:rPr>
          <w:rFonts w:ascii="GHEA Grapalat" w:hAnsi="GHEA Grapalat" w:cs="GHEA Grapalat"/>
          <w:sz w:val="22"/>
          <w:szCs w:val="22"/>
          <w:lang w:val="hy-AM"/>
        </w:rPr>
        <w:t xml:space="preserve"> աճել են </w:t>
      </w:r>
      <w:r w:rsidR="00275462" w:rsidRPr="008F14AD">
        <w:rPr>
          <w:rFonts w:ascii="GHEA Grapalat" w:hAnsi="GHEA Grapalat" w:cs="GHEA Grapalat"/>
          <w:sz w:val="22"/>
          <w:szCs w:val="22"/>
        </w:rPr>
        <w:t>9.6</w:t>
      </w:r>
      <w:r w:rsidRPr="008F14AD">
        <w:rPr>
          <w:rFonts w:ascii="GHEA Grapalat" w:hAnsi="GHEA Grapalat" w:cs="GHEA Grapalat"/>
          <w:sz w:val="22"/>
          <w:szCs w:val="22"/>
          <w:lang w:val="hy-AM"/>
        </w:rPr>
        <w:t xml:space="preserve">%-ով կամ </w:t>
      </w:r>
      <w:r w:rsidR="00275462" w:rsidRPr="008F14AD">
        <w:rPr>
          <w:rFonts w:ascii="GHEA Grapalat" w:hAnsi="GHEA Grapalat" w:cs="GHEA Grapalat"/>
          <w:sz w:val="22"/>
          <w:szCs w:val="22"/>
        </w:rPr>
        <w:t>69.4</w:t>
      </w:r>
      <w:r w:rsidRPr="008F14AD">
        <w:rPr>
          <w:rFonts w:ascii="GHEA Grapalat" w:hAnsi="GHEA Grapalat" w:cs="GHEA Grapalat"/>
          <w:sz w:val="22"/>
          <w:szCs w:val="22"/>
          <w:lang w:val="hy-AM"/>
        </w:rPr>
        <w:t xml:space="preserve"> մլրդ դրամով:</w:t>
      </w:r>
      <w:r w:rsidRPr="008F14AD">
        <w:rPr>
          <w:rFonts w:ascii="GHEA Grapalat" w:hAnsi="GHEA Grapalat" w:cs="GHEA Grapalat"/>
          <w:color w:val="000000"/>
          <w:sz w:val="22"/>
          <w:szCs w:val="22"/>
          <w:lang w:val="hy-AM"/>
        </w:rPr>
        <w:t xml:space="preserve"> </w:t>
      </w:r>
    </w:p>
    <w:p w:rsidR="0099764E" w:rsidRPr="008F14AD" w:rsidRDefault="0099764E" w:rsidP="0099764E">
      <w:pPr>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Ընթացիկ ծախսերից </w:t>
      </w:r>
      <w:r w:rsidR="007A1C1F" w:rsidRPr="008F14AD">
        <w:rPr>
          <w:rFonts w:ascii="GHEA Grapalat" w:hAnsi="GHEA Grapalat" w:cs="GHEA Grapalat"/>
          <w:sz w:val="22"/>
          <w:szCs w:val="22"/>
        </w:rPr>
        <w:t>75.6</w:t>
      </w:r>
      <w:r w:rsidRPr="008F14AD">
        <w:rPr>
          <w:rFonts w:ascii="GHEA Grapalat" w:hAnsi="GHEA Grapalat" w:cs="GHEA Grapalat"/>
          <w:sz w:val="22"/>
          <w:szCs w:val="22"/>
          <w:lang w:val="hy-AM"/>
        </w:rPr>
        <w:t xml:space="preserve"> մլրդ դրամն ուղղվել է պետական հիմնարկների աշխատողների աշխատանքի վարձատրությանը, որը կազմել է </w:t>
      </w:r>
      <w:r w:rsidR="00AC64B4" w:rsidRPr="008F14AD">
        <w:rPr>
          <w:rFonts w:ascii="GHEA Grapalat" w:hAnsi="GHEA Grapalat" w:cs="GHEA Grapalat"/>
          <w:sz w:val="22"/>
          <w:szCs w:val="22"/>
          <w:lang w:val="hy-AM"/>
        </w:rPr>
        <w:t>կիսամյակ</w:t>
      </w:r>
      <w:r w:rsidR="007A1C1F" w:rsidRPr="008F14AD">
        <w:rPr>
          <w:rFonts w:ascii="GHEA Grapalat" w:hAnsi="GHEA Grapalat" w:cs="GHEA Grapalat"/>
          <w:sz w:val="22"/>
          <w:szCs w:val="22"/>
          <w:lang w:val="hy-AM"/>
        </w:rPr>
        <w:t>ային ծրագրի 9</w:t>
      </w:r>
      <w:r w:rsidRPr="008F14AD">
        <w:rPr>
          <w:rFonts w:ascii="GHEA Grapalat" w:hAnsi="GHEA Grapalat" w:cs="GHEA Grapalat"/>
          <w:sz w:val="22"/>
          <w:szCs w:val="22"/>
        </w:rPr>
        <w:t>3</w:t>
      </w:r>
      <w:r w:rsidR="007A1C1F" w:rsidRPr="008F14AD">
        <w:rPr>
          <w:rFonts w:ascii="GHEA Grapalat" w:hAnsi="GHEA Grapalat" w:cs="GHEA Grapalat"/>
          <w:sz w:val="22"/>
          <w:szCs w:val="22"/>
          <w:lang w:val="hy-AM"/>
        </w:rPr>
        <w:t>%-ը և 1.</w:t>
      </w:r>
      <w:r w:rsidR="007A1C1F" w:rsidRPr="008F14AD">
        <w:rPr>
          <w:rFonts w:ascii="GHEA Grapalat" w:hAnsi="GHEA Grapalat" w:cs="GHEA Grapalat"/>
          <w:sz w:val="22"/>
          <w:szCs w:val="22"/>
        </w:rPr>
        <w:t>8</w:t>
      </w:r>
      <w:r w:rsidRPr="008F14AD">
        <w:rPr>
          <w:rFonts w:ascii="GHEA Grapalat" w:hAnsi="GHEA Grapalat" w:cs="GHEA Grapalat"/>
          <w:sz w:val="22"/>
          <w:szCs w:val="22"/>
          <w:lang w:val="hy-AM"/>
        </w:rPr>
        <w:t xml:space="preserve">%-ով </w:t>
      </w:r>
      <w:r w:rsidRPr="008F14AD">
        <w:rPr>
          <w:rFonts w:ascii="GHEA Grapalat" w:hAnsi="GHEA Grapalat" w:cs="GHEA Grapalat"/>
          <w:color w:val="000000"/>
          <w:sz w:val="22"/>
          <w:szCs w:val="22"/>
          <w:lang w:val="hy-AM"/>
        </w:rPr>
        <w:t>(</w:t>
      </w:r>
      <w:r w:rsidR="007A1C1F" w:rsidRPr="008F14AD">
        <w:rPr>
          <w:rFonts w:ascii="GHEA Grapalat" w:hAnsi="GHEA Grapalat" w:cs="GHEA Grapalat"/>
          <w:color w:val="000000"/>
          <w:sz w:val="22"/>
          <w:szCs w:val="22"/>
        </w:rPr>
        <w:t>1.3 մլրդ</w:t>
      </w:r>
      <w:r w:rsidRPr="008F14AD">
        <w:rPr>
          <w:rFonts w:ascii="GHEA Grapalat" w:hAnsi="GHEA Grapalat" w:cs="GHEA Grapalat"/>
          <w:color w:val="000000"/>
          <w:sz w:val="22"/>
          <w:szCs w:val="22"/>
          <w:lang w:val="hy-AM"/>
        </w:rPr>
        <w:t xml:space="preserve"> դրամով)</w:t>
      </w:r>
      <w:r w:rsidR="00E261E4" w:rsidRPr="008F14AD">
        <w:rPr>
          <w:rFonts w:ascii="GHEA Grapalat" w:hAnsi="GHEA Grapalat" w:cs="GHEA Grapalat"/>
          <w:color w:val="000000"/>
          <w:sz w:val="22"/>
          <w:szCs w:val="22"/>
          <w:lang w:val="hy-AM"/>
        </w:rPr>
        <w:t xml:space="preserve"> </w:t>
      </w:r>
      <w:r w:rsidRPr="008F14AD">
        <w:rPr>
          <w:rFonts w:ascii="GHEA Grapalat" w:hAnsi="GHEA Grapalat" w:cs="GHEA Grapalat"/>
          <w:sz w:val="22"/>
          <w:szCs w:val="22"/>
          <w:lang w:val="hy-AM"/>
        </w:rPr>
        <w:t xml:space="preserve">գերազանցել նախորդ տարվա առաջին </w:t>
      </w:r>
      <w:r w:rsidR="00AC64B4" w:rsidRPr="008F14AD">
        <w:rPr>
          <w:rFonts w:ascii="GHEA Grapalat" w:hAnsi="GHEA Grapalat" w:cs="GHEA Grapalat"/>
          <w:sz w:val="22"/>
          <w:szCs w:val="22"/>
          <w:lang w:val="hy-AM"/>
        </w:rPr>
        <w:t>կիսամյակ</w:t>
      </w:r>
      <w:r w:rsidRPr="008F14AD">
        <w:rPr>
          <w:rFonts w:ascii="GHEA Grapalat" w:hAnsi="GHEA Grapalat" w:cs="GHEA Grapalat"/>
          <w:sz w:val="22"/>
          <w:szCs w:val="22"/>
          <w:lang w:val="hy-AM"/>
        </w:rPr>
        <w:t>ի ցուցանիշը:</w:t>
      </w:r>
      <w:r w:rsidRPr="008F14AD">
        <w:rPr>
          <w:rFonts w:ascii="GHEA Grapalat" w:hAnsi="GHEA Grapalat" w:cs="GHEA Grapalat"/>
          <w:color w:val="000000"/>
          <w:sz w:val="22"/>
          <w:szCs w:val="22"/>
        </w:rPr>
        <w:t xml:space="preserve"> </w:t>
      </w:r>
    </w:p>
    <w:p w:rsidR="0099764E" w:rsidRPr="008F14AD" w:rsidRDefault="0099764E" w:rsidP="0099764E">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Ծառայությունների և ապրանքների ձեռքբերման նպատակով 202</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 առաջին </w:t>
      </w:r>
      <w:r w:rsidR="00AC64B4" w:rsidRPr="008F14AD">
        <w:rPr>
          <w:rFonts w:ascii="GHEA Grapalat" w:hAnsi="GHEA Grapalat" w:cs="GHEA Grapalat"/>
          <w:sz w:val="22"/>
          <w:szCs w:val="22"/>
          <w:lang w:val="hy-AM"/>
        </w:rPr>
        <w:t>կիսամյակ</w:t>
      </w:r>
      <w:r w:rsidRPr="008F14AD">
        <w:rPr>
          <w:rFonts w:ascii="GHEA Grapalat" w:hAnsi="GHEA Grapalat" w:cs="GHEA Grapalat"/>
          <w:sz w:val="22"/>
          <w:szCs w:val="22"/>
          <w:lang w:val="hy-AM"/>
        </w:rPr>
        <w:t xml:space="preserve">ում ՀՀ պետական բյուջեից օգտագործվել է ծրագրով նախատեսված միջոցների </w:t>
      </w:r>
      <w:r w:rsidR="007A1C1F" w:rsidRPr="008F14AD">
        <w:rPr>
          <w:rFonts w:ascii="GHEA Grapalat" w:hAnsi="GHEA Grapalat" w:cs="GHEA Grapalat"/>
          <w:sz w:val="22"/>
          <w:szCs w:val="22"/>
        </w:rPr>
        <w:t>76.5</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ը՝ </w:t>
      </w:r>
      <w:r w:rsidR="007A1C1F" w:rsidRPr="008F14AD">
        <w:rPr>
          <w:rFonts w:ascii="GHEA Grapalat" w:hAnsi="GHEA Grapalat" w:cs="GHEA Grapalat"/>
          <w:sz w:val="22"/>
          <w:szCs w:val="22"/>
        </w:rPr>
        <w:t>69.7</w:t>
      </w:r>
      <w:r w:rsidRPr="008F14AD">
        <w:rPr>
          <w:rFonts w:ascii="GHEA Grapalat" w:hAnsi="GHEA Grapalat" w:cs="GHEA Grapalat"/>
          <w:sz w:val="22"/>
          <w:szCs w:val="22"/>
          <w:lang w:val="hy-AM"/>
        </w:rPr>
        <w:t xml:space="preserve"> մլրդ դրամ, որը </w:t>
      </w:r>
      <w:r w:rsidR="007A1C1F" w:rsidRPr="008F14AD">
        <w:rPr>
          <w:rFonts w:ascii="GHEA Grapalat" w:hAnsi="GHEA Grapalat" w:cs="GHEA Grapalat"/>
          <w:sz w:val="22"/>
          <w:szCs w:val="22"/>
        </w:rPr>
        <w:t>5.5</w:t>
      </w:r>
      <w:r w:rsidRPr="008F14AD">
        <w:rPr>
          <w:rFonts w:ascii="GHEA Grapalat" w:hAnsi="GHEA Grapalat" w:cs="GHEA Grapalat"/>
          <w:sz w:val="22"/>
          <w:szCs w:val="22"/>
          <w:lang w:val="hy-AM"/>
        </w:rPr>
        <w:t xml:space="preserve">%-ով կամ </w:t>
      </w:r>
      <w:r w:rsidR="007A1C1F" w:rsidRPr="008F14AD">
        <w:rPr>
          <w:rFonts w:ascii="GHEA Grapalat" w:hAnsi="GHEA Grapalat" w:cs="GHEA Grapalat"/>
          <w:sz w:val="22"/>
          <w:szCs w:val="22"/>
        </w:rPr>
        <w:t>3.6</w:t>
      </w:r>
      <w:r w:rsidRPr="008F14AD">
        <w:rPr>
          <w:rFonts w:ascii="GHEA Grapalat" w:hAnsi="GHEA Grapalat" w:cs="GHEA Grapalat"/>
          <w:sz w:val="22"/>
          <w:szCs w:val="22"/>
          <w:lang w:val="hy-AM"/>
        </w:rPr>
        <w:t xml:space="preserve"> մլ</w:t>
      </w:r>
      <w:r w:rsidR="007A1C1F" w:rsidRPr="008F14AD">
        <w:rPr>
          <w:rFonts w:ascii="GHEA Grapalat" w:hAnsi="GHEA Grapalat" w:cs="GHEA Grapalat"/>
          <w:sz w:val="22"/>
          <w:szCs w:val="22"/>
        </w:rPr>
        <w:t>րդ</w:t>
      </w:r>
      <w:r w:rsidRPr="008F14AD">
        <w:rPr>
          <w:rFonts w:ascii="GHEA Grapalat" w:hAnsi="GHEA Grapalat" w:cs="GHEA Grapalat"/>
          <w:sz w:val="22"/>
          <w:szCs w:val="22"/>
          <w:lang w:val="hy-AM"/>
        </w:rPr>
        <w:t xml:space="preserve"> դրամով գերազանցել է նախորդ տարվա </w:t>
      </w:r>
      <w:r w:rsidRPr="008F14AD">
        <w:rPr>
          <w:rFonts w:ascii="GHEA Grapalat" w:hAnsi="GHEA Grapalat" w:cs="GHEA Grapalat"/>
          <w:sz w:val="22"/>
          <w:szCs w:val="22"/>
          <w:lang w:val="hy-AM"/>
        </w:rPr>
        <w:lastRenderedPageBreak/>
        <w:t xml:space="preserve">համապատասխան ցուցանիշը` հիմնականում պայմանավորված պայմանագրային այլ ծառայությունների ձեռք բերման </w:t>
      </w:r>
      <w:r w:rsidR="007A1C1F" w:rsidRPr="008F14AD">
        <w:rPr>
          <w:rFonts w:ascii="GHEA Grapalat" w:hAnsi="GHEA Grapalat" w:cs="GHEA Grapalat"/>
          <w:sz w:val="22"/>
          <w:szCs w:val="22"/>
        </w:rPr>
        <w:t xml:space="preserve">և շարունակական </w:t>
      </w:r>
      <w:r w:rsidRPr="008F14AD">
        <w:rPr>
          <w:rFonts w:ascii="GHEA Grapalat" w:hAnsi="GHEA Grapalat" w:cs="GHEA Grapalat"/>
          <w:sz w:val="22"/>
          <w:szCs w:val="22"/>
          <w:lang w:val="hy-AM"/>
        </w:rPr>
        <w:t>ծախսերի աճով:</w:t>
      </w:r>
    </w:p>
    <w:p w:rsidR="0099764E" w:rsidRPr="008F14AD" w:rsidRDefault="0099764E" w:rsidP="0099764E">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GHEA Grapalat"/>
          <w:sz w:val="22"/>
          <w:szCs w:val="22"/>
          <w:lang w:val="hy-AM"/>
        </w:rPr>
        <w:t xml:space="preserve">Կառավարության պարտքի սպասարկմանն առաջին </w:t>
      </w:r>
      <w:r w:rsidR="00AC64B4" w:rsidRPr="008F14AD">
        <w:rPr>
          <w:rFonts w:ascii="GHEA Grapalat" w:hAnsi="GHEA Grapalat" w:cs="GHEA Grapalat"/>
          <w:sz w:val="22"/>
          <w:szCs w:val="22"/>
          <w:lang w:val="hy-AM"/>
        </w:rPr>
        <w:t>կիսամյակ</w:t>
      </w:r>
      <w:r w:rsidRPr="008F14AD">
        <w:rPr>
          <w:rFonts w:ascii="GHEA Grapalat" w:hAnsi="GHEA Grapalat" w:cs="GHEA Grapalat"/>
          <w:sz w:val="22"/>
          <w:szCs w:val="22"/>
          <w:lang w:val="hy-AM"/>
        </w:rPr>
        <w:t xml:space="preserve">ում տրամադրվել է </w:t>
      </w:r>
      <w:r w:rsidR="007A1C1F" w:rsidRPr="008F14AD">
        <w:rPr>
          <w:rFonts w:ascii="GHEA Grapalat" w:hAnsi="GHEA Grapalat" w:cs="GHEA Grapalat"/>
          <w:color w:val="000000"/>
          <w:sz w:val="22"/>
          <w:szCs w:val="22"/>
        </w:rPr>
        <w:t>87.1</w:t>
      </w:r>
      <w:r w:rsidRPr="008F14AD">
        <w:rPr>
          <w:rFonts w:ascii="GHEA Grapalat" w:hAnsi="GHEA Grapalat" w:cs="GHEA Grapalat"/>
          <w:color w:val="000000"/>
          <w:sz w:val="22"/>
          <w:szCs w:val="22"/>
          <w:lang w:val="hy-AM"/>
        </w:rPr>
        <w:t xml:space="preserve"> մլրդ դրամ` կազմելով </w:t>
      </w:r>
      <w:r w:rsidR="00AC64B4" w:rsidRPr="008F14AD">
        <w:rPr>
          <w:rFonts w:ascii="GHEA Grapalat" w:hAnsi="GHEA Grapalat" w:cs="GHEA Grapalat"/>
          <w:color w:val="000000"/>
          <w:sz w:val="22"/>
          <w:szCs w:val="22"/>
          <w:lang w:val="hy-AM"/>
        </w:rPr>
        <w:t>կիսամյակ</w:t>
      </w:r>
      <w:r w:rsidRPr="008F14AD">
        <w:rPr>
          <w:rFonts w:ascii="GHEA Grapalat" w:hAnsi="GHEA Grapalat" w:cs="GHEA Grapalat"/>
          <w:color w:val="000000"/>
          <w:sz w:val="22"/>
          <w:szCs w:val="22"/>
          <w:lang w:val="hy-AM"/>
        </w:rPr>
        <w:t xml:space="preserve">ային ծրագրի </w:t>
      </w:r>
      <w:r w:rsidR="007A1C1F" w:rsidRPr="008F14AD">
        <w:rPr>
          <w:rFonts w:ascii="GHEA Grapalat" w:hAnsi="GHEA Grapalat" w:cs="GHEA Grapalat"/>
          <w:color w:val="000000"/>
          <w:sz w:val="22"/>
          <w:szCs w:val="22"/>
        </w:rPr>
        <w:t>9</w:t>
      </w:r>
      <w:r w:rsidRPr="008F14AD">
        <w:rPr>
          <w:rFonts w:ascii="GHEA Grapalat" w:hAnsi="GHEA Grapalat" w:cs="GHEA Grapalat"/>
          <w:color w:val="000000"/>
          <w:sz w:val="22"/>
          <w:szCs w:val="22"/>
        </w:rPr>
        <w:t>6</w:t>
      </w:r>
      <w:r w:rsidR="007A1C1F" w:rsidRPr="008F14AD">
        <w:rPr>
          <w:rFonts w:ascii="GHEA Grapalat" w:hAnsi="GHEA Grapalat" w:cs="GHEA Grapalat"/>
          <w:color w:val="000000"/>
          <w:sz w:val="22"/>
          <w:szCs w:val="22"/>
        </w:rPr>
        <w:t>.3</w:t>
      </w:r>
      <w:r w:rsidRPr="008F14AD">
        <w:rPr>
          <w:rFonts w:ascii="GHEA Grapalat" w:hAnsi="GHEA Grapalat" w:cs="GHEA Grapalat"/>
          <w:color w:val="000000"/>
          <w:sz w:val="22"/>
          <w:szCs w:val="22"/>
          <w:lang w:val="hy-AM"/>
        </w:rPr>
        <w:t xml:space="preserve">%-ը: Մասնավորապես` նշված </w:t>
      </w:r>
      <w:r w:rsidRPr="008F14AD">
        <w:rPr>
          <w:rFonts w:ascii="GHEA Grapalat" w:hAnsi="GHEA Grapalat" w:cs="GHEA Grapalat"/>
          <w:color w:val="000000"/>
          <w:sz w:val="22"/>
          <w:szCs w:val="22"/>
        </w:rPr>
        <w:t>գումարից</w:t>
      </w:r>
      <w:r w:rsidRPr="008F14AD">
        <w:rPr>
          <w:rFonts w:ascii="GHEA Grapalat" w:hAnsi="GHEA Grapalat" w:cs="GHEA Grapalat"/>
          <w:color w:val="000000"/>
          <w:sz w:val="22"/>
          <w:szCs w:val="22"/>
          <w:lang w:val="hy-AM"/>
        </w:rPr>
        <w:t xml:space="preserve"> </w:t>
      </w:r>
      <w:r w:rsidR="007A1C1F" w:rsidRPr="008F14AD">
        <w:rPr>
          <w:rFonts w:ascii="GHEA Grapalat" w:hAnsi="GHEA Grapalat" w:cs="GHEA Grapalat"/>
          <w:color w:val="000000"/>
          <w:sz w:val="22"/>
          <w:szCs w:val="22"/>
        </w:rPr>
        <w:t>53.1</w:t>
      </w:r>
      <w:r w:rsidRPr="008F14AD">
        <w:rPr>
          <w:rFonts w:ascii="GHEA Grapalat" w:hAnsi="GHEA Grapalat" w:cs="GHEA Grapalat"/>
          <w:color w:val="000000"/>
          <w:sz w:val="22"/>
          <w:szCs w:val="22"/>
          <w:lang w:val="hy-AM"/>
        </w:rPr>
        <w:t xml:space="preserve"> մլրդ դրամը տրամադրվել է ներքին, </w:t>
      </w:r>
      <w:r w:rsidR="007A1C1F" w:rsidRPr="008F14AD">
        <w:rPr>
          <w:rFonts w:ascii="GHEA Grapalat" w:hAnsi="GHEA Grapalat" w:cs="GHEA Grapalat"/>
          <w:color w:val="000000"/>
          <w:sz w:val="22"/>
          <w:szCs w:val="22"/>
        </w:rPr>
        <w:t>շուրջ 34</w:t>
      </w:r>
      <w:r w:rsidRPr="008F14AD">
        <w:rPr>
          <w:rFonts w:ascii="GHEA Grapalat" w:hAnsi="GHEA Grapalat" w:cs="GHEA Grapalat"/>
          <w:color w:val="000000"/>
          <w:sz w:val="22"/>
          <w:szCs w:val="22"/>
          <w:lang w:val="hy-AM"/>
        </w:rPr>
        <w:t xml:space="preserve"> մլրդ դրամն` արտաքին պարտքի սպասարկմանը, որոնք կազմել են ծրագրված ցուցանիշների համապատասխանաբար </w:t>
      </w:r>
      <w:r w:rsidRPr="008F14AD">
        <w:rPr>
          <w:rFonts w:ascii="GHEA Grapalat" w:hAnsi="GHEA Grapalat" w:cs="GHEA Grapalat"/>
          <w:color w:val="000000"/>
          <w:sz w:val="22"/>
          <w:szCs w:val="22"/>
        </w:rPr>
        <w:t>98.</w:t>
      </w:r>
      <w:r w:rsidR="007A1C1F" w:rsidRPr="008F14AD">
        <w:rPr>
          <w:rFonts w:ascii="GHEA Grapalat" w:hAnsi="GHEA Grapalat" w:cs="GHEA Grapalat"/>
          <w:color w:val="000000"/>
          <w:sz w:val="22"/>
          <w:szCs w:val="22"/>
        </w:rPr>
        <w:t>8</w:t>
      </w:r>
      <w:r w:rsidRPr="008F14AD">
        <w:rPr>
          <w:rFonts w:ascii="GHEA Grapalat" w:hAnsi="GHEA Grapalat" w:cs="GHEA Grapalat"/>
          <w:color w:val="000000"/>
          <w:sz w:val="22"/>
          <w:szCs w:val="22"/>
          <w:lang w:val="hy-AM"/>
        </w:rPr>
        <w:t xml:space="preserve">%-ը և </w:t>
      </w:r>
      <w:r w:rsidRPr="008F14AD">
        <w:rPr>
          <w:rFonts w:ascii="GHEA Grapalat" w:hAnsi="GHEA Grapalat" w:cs="GHEA Grapalat"/>
          <w:color w:val="000000"/>
          <w:sz w:val="22"/>
          <w:szCs w:val="22"/>
        </w:rPr>
        <w:t>9</w:t>
      </w:r>
      <w:r w:rsidR="007A1C1F" w:rsidRPr="008F14AD">
        <w:rPr>
          <w:rFonts w:ascii="GHEA Grapalat" w:hAnsi="GHEA Grapalat" w:cs="GHEA Grapalat"/>
          <w:color w:val="000000"/>
          <w:sz w:val="22"/>
          <w:szCs w:val="22"/>
        </w:rPr>
        <w:t>2.7</w:t>
      </w:r>
      <w:r w:rsidRPr="008F14AD">
        <w:rPr>
          <w:rFonts w:ascii="GHEA Grapalat" w:hAnsi="GHEA Grapalat" w:cs="GHEA Grapalat"/>
          <w:color w:val="000000"/>
          <w:sz w:val="22"/>
          <w:szCs w:val="22"/>
          <w:lang w:val="hy-AM"/>
        </w:rPr>
        <w:t xml:space="preserve">%-ը: </w:t>
      </w:r>
      <w:r w:rsidR="00797E2B" w:rsidRPr="008F14AD">
        <w:rPr>
          <w:rFonts w:ascii="GHEA Grapalat" w:hAnsi="GHEA Grapalat" w:cs="Sylfaen"/>
          <w:sz w:val="22"/>
          <w:szCs w:val="22"/>
        </w:rPr>
        <w:t xml:space="preserve">Պետական գանձապետական պարտատոմսերի սպասարկման գծով </w:t>
      </w:r>
      <w:r w:rsidR="00667DCF" w:rsidRPr="008F14AD">
        <w:rPr>
          <w:rFonts w:ascii="GHEA Grapalat" w:hAnsi="GHEA Grapalat" w:cs="Sylfaen"/>
          <w:sz w:val="22"/>
          <w:szCs w:val="22"/>
        </w:rPr>
        <w:t xml:space="preserve">664.9 մլն դրամի </w:t>
      </w:r>
      <w:r w:rsidR="00797E2B" w:rsidRPr="008F14AD">
        <w:rPr>
          <w:rFonts w:ascii="GHEA Grapalat" w:hAnsi="GHEA Grapalat" w:cs="Sylfaen"/>
          <w:sz w:val="22"/>
          <w:szCs w:val="22"/>
        </w:rPr>
        <w:t>տնտեսումները պայմանավորված են եղել կ</w:t>
      </w:r>
      <w:r w:rsidR="00797E2B" w:rsidRPr="008F14AD">
        <w:rPr>
          <w:rFonts w:ascii="GHEA Grapalat" w:hAnsi="GHEA Grapalat"/>
          <w:sz w:val="22"/>
          <w:szCs w:val="22"/>
        </w:rPr>
        <w:t xml:space="preserve">անխատեսածի համեմատ փաստացի եկամտաբերության տարբերությամբ: </w:t>
      </w:r>
      <w:r w:rsidRPr="008F14AD">
        <w:rPr>
          <w:rFonts w:ascii="GHEA Grapalat" w:hAnsi="GHEA Grapalat" w:cs="GHEA Grapalat"/>
          <w:sz w:val="22"/>
          <w:szCs w:val="22"/>
          <w:lang w:val="hy-AM"/>
        </w:rPr>
        <w:t>Արտաքին վարկերի սպասարկման գծով</w:t>
      </w:r>
      <w:r w:rsidR="00667DCF" w:rsidRPr="008F14AD">
        <w:rPr>
          <w:rFonts w:ascii="GHEA Grapalat" w:hAnsi="GHEA Grapalat" w:cs="GHEA Grapalat"/>
          <w:sz w:val="22"/>
          <w:szCs w:val="22"/>
        </w:rPr>
        <w:t xml:space="preserve"> 2.6 մլրդ դրամի</w:t>
      </w:r>
      <w:r w:rsidRPr="008F14AD">
        <w:rPr>
          <w:rFonts w:ascii="GHEA Grapalat" w:hAnsi="GHEA Grapalat" w:cs="GHEA Grapalat"/>
          <w:sz w:val="22"/>
          <w:szCs w:val="22"/>
          <w:lang w:val="hy-AM"/>
        </w:rPr>
        <w:t xml:space="preserve"> տնտեսումները պայմանավորված</w:t>
      </w:r>
      <w:r w:rsidR="00797E2B" w:rsidRPr="008F14AD">
        <w:rPr>
          <w:rFonts w:ascii="GHEA Grapalat" w:hAnsi="GHEA Grapalat" w:cs="Sylfaen"/>
          <w:sz w:val="22"/>
          <w:szCs w:val="22"/>
        </w:rPr>
        <w:t xml:space="preserve"> են </w:t>
      </w:r>
      <w:r w:rsidRPr="008F14AD">
        <w:rPr>
          <w:rFonts w:ascii="GHEA Grapalat" w:hAnsi="GHEA Grapalat" w:cs="Sylfaen"/>
          <w:sz w:val="22"/>
          <w:szCs w:val="22"/>
        </w:rPr>
        <w:t>6</w:t>
      </w:r>
      <w:r w:rsidR="00797E2B" w:rsidRPr="008F14AD">
        <w:rPr>
          <w:rFonts w:ascii="GHEA Grapalat" w:hAnsi="GHEA Grapalat" w:cs="Sylfaen"/>
          <w:sz w:val="22"/>
          <w:szCs w:val="22"/>
        </w:rPr>
        <w:noBreakHyphen/>
      </w:r>
      <w:r w:rsidRPr="008F14AD">
        <w:rPr>
          <w:rFonts w:ascii="GHEA Grapalat" w:hAnsi="GHEA Grapalat" w:cs="Sylfaen"/>
          <w:sz w:val="22"/>
          <w:szCs w:val="22"/>
        </w:rPr>
        <w:t xml:space="preserve">ամսյա ԱՄՆ դոլարի LIBOR, 6-ամսյա EURIBOR կանխատեսումային </w:t>
      </w:r>
      <w:r w:rsidRPr="008F14AD">
        <w:rPr>
          <w:rFonts w:ascii="GHEA Grapalat" w:hAnsi="GHEA Grapalat" w:cs="Sylfaen"/>
          <w:sz w:val="22"/>
          <w:szCs w:val="22"/>
          <w:lang w:val="ru-RU"/>
        </w:rPr>
        <w:t>ու</w:t>
      </w:r>
      <w:r w:rsidRPr="008F14AD">
        <w:rPr>
          <w:rFonts w:ascii="GHEA Grapalat" w:hAnsi="GHEA Grapalat" w:cs="Sylfaen"/>
          <w:sz w:val="22"/>
          <w:szCs w:val="22"/>
        </w:rPr>
        <w:t xml:space="preserve"> 202</w:t>
      </w:r>
      <w:r w:rsidRPr="008F14AD">
        <w:rPr>
          <w:rFonts w:ascii="GHEA Grapalat" w:hAnsi="GHEA Grapalat" w:cs="Sylfaen"/>
          <w:sz w:val="22"/>
          <w:szCs w:val="22"/>
          <w:lang w:val="hy-AM"/>
        </w:rPr>
        <w:t>1</w:t>
      </w:r>
      <w:r w:rsidR="00797E2B" w:rsidRPr="008F14AD">
        <w:rPr>
          <w:rFonts w:ascii="GHEA Grapalat" w:hAnsi="GHEA Grapalat" w:cs="Sylfaen"/>
          <w:sz w:val="22"/>
          <w:szCs w:val="22"/>
        </w:rPr>
        <w:t xml:space="preserve"> </w:t>
      </w:r>
      <w:r w:rsidRPr="008F14AD">
        <w:rPr>
          <w:rFonts w:ascii="GHEA Grapalat" w:hAnsi="GHEA Grapalat" w:cs="Sylfaen"/>
          <w:sz w:val="22"/>
          <w:szCs w:val="22"/>
        </w:rPr>
        <w:t xml:space="preserve">թվականի առաջին </w:t>
      </w:r>
      <w:r w:rsidR="00AC64B4" w:rsidRPr="008F14AD">
        <w:rPr>
          <w:rFonts w:ascii="GHEA Grapalat" w:hAnsi="GHEA Grapalat" w:cs="Sylfaen"/>
          <w:sz w:val="22"/>
          <w:szCs w:val="22"/>
        </w:rPr>
        <w:t>կիսամյակ</w:t>
      </w:r>
      <w:r w:rsidRPr="008F14AD">
        <w:rPr>
          <w:rFonts w:ascii="GHEA Grapalat" w:hAnsi="GHEA Grapalat" w:cs="Sylfaen"/>
          <w:sz w:val="22"/>
          <w:szCs w:val="22"/>
        </w:rPr>
        <w:t>ի վճարումների համար կիրառված փաստացի դրույքաչափերի տարբերությամբ, 20</w:t>
      </w:r>
      <w:r w:rsidRPr="008F14AD">
        <w:rPr>
          <w:rFonts w:ascii="GHEA Grapalat" w:hAnsi="GHEA Grapalat" w:cs="Sylfaen"/>
          <w:sz w:val="22"/>
          <w:szCs w:val="22"/>
          <w:lang w:val="hy-AM"/>
        </w:rPr>
        <w:t>20</w:t>
      </w:r>
      <w:r w:rsidRPr="008F14AD">
        <w:rPr>
          <w:rFonts w:ascii="GHEA Grapalat" w:hAnsi="GHEA Grapalat" w:cs="Sylfaen"/>
          <w:sz w:val="22"/>
          <w:szCs w:val="22"/>
        </w:rPr>
        <w:t xml:space="preserve"> թվականին ու 202</w:t>
      </w:r>
      <w:r w:rsidRPr="008F14AD">
        <w:rPr>
          <w:rFonts w:ascii="GHEA Grapalat" w:hAnsi="GHEA Grapalat" w:cs="Sylfaen"/>
          <w:sz w:val="22"/>
          <w:szCs w:val="22"/>
          <w:lang w:val="hy-AM"/>
        </w:rPr>
        <w:t>1</w:t>
      </w:r>
      <w:r w:rsidRPr="008F14AD">
        <w:rPr>
          <w:rFonts w:ascii="GHEA Grapalat" w:hAnsi="GHEA Grapalat" w:cs="Sylfaen"/>
          <w:sz w:val="22"/>
          <w:szCs w:val="22"/>
        </w:rPr>
        <w:t xml:space="preserve"> թվականի առաջին </w:t>
      </w:r>
      <w:r w:rsidR="00AC64B4" w:rsidRPr="008F14AD">
        <w:rPr>
          <w:rFonts w:ascii="GHEA Grapalat" w:hAnsi="GHEA Grapalat" w:cs="Sylfaen"/>
          <w:sz w:val="22"/>
          <w:szCs w:val="22"/>
        </w:rPr>
        <w:t>կիսամյակ</w:t>
      </w:r>
      <w:r w:rsidRPr="008F14AD">
        <w:rPr>
          <w:rFonts w:ascii="GHEA Grapalat" w:hAnsi="GHEA Grapalat" w:cs="Sylfaen"/>
          <w:sz w:val="22"/>
          <w:szCs w:val="22"/>
        </w:rPr>
        <w:t xml:space="preserve">ի ընթացքում մի շարք վարկերի գծով մասհանումների </w:t>
      </w:r>
      <w:r w:rsidR="00797E2B" w:rsidRPr="008F14AD">
        <w:rPr>
          <w:rFonts w:ascii="GHEA Grapalat" w:hAnsi="GHEA Grapalat" w:cs="Sylfaen"/>
          <w:sz w:val="22"/>
          <w:szCs w:val="22"/>
        </w:rPr>
        <w:t>ծրագրված</w:t>
      </w:r>
      <w:r w:rsidRPr="008F14AD">
        <w:rPr>
          <w:rFonts w:ascii="GHEA Grapalat" w:hAnsi="GHEA Grapalat" w:cs="Sylfaen"/>
          <w:sz w:val="22"/>
          <w:szCs w:val="22"/>
        </w:rPr>
        <w:t xml:space="preserve"> ցուցանիշ</w:t>
      </w:r>
      <w:r w:rsidR="00797E2B" w:rsidRPr="008F14AD">
        <w:rPr>
          <w:rFonts w:ascii="GHEA Grapalat" w:hAnsi="GHEA Grapalat" w:cs="Sylfaen"/>
          <w:sz w:val="22"/>
          <w:szCs w:val="22"/>
        </w:rPr>
        <w:t>ներ</w:t>
      </w:r>
      <w:r w:rsidRPr="008F14AD">
        <w:rPr>
          <w:rFonts w:ascii="GHEA Grapalat" w:hAnsi="GHEA Grapalat" w:cs="Sylfaen"/>
          <w:sz w:val="22"/>
          <w:szCs w:val="22"/>
        </w:rPr>
        <w:t>ի էական թերակատարմամբ</w:t>
      </w:r>
      <w:r w:rsidRPr="008F14AD">
        <w:rPr>
          <w:rFonts w:ascii="GHEA Grapalat" w:hAnsi="GHEA Grapalat" w:cs="Sylfaen"/>
          <w:sz w:val="22"/>
          <w:szCs w:val="22"/>
          <w:lang w:val="hy-AM"/>
        </w:rPr>
        <w:t>, ա</w:t>
      </w:r>
      <w:r w:rsidRPr="008F14AD">
        <w:rPr>
          <w:rFonts w:ascii="GHEA Grapalat" w:hAnsi="GHEA Grapalat"/>
          <w:sz w:val="22"/>
          <w:szCs w:val="22"/>
        </w:rPr>
        <w:t>րտարժույթների նկատմամբ ՀՀ դրամի կանխատեսումային և փաստացի ձևավորված փոխարժեքների տարբերությ</w:t>
      </w:r>
      <w:r w:rsidRPr="008F14AD">
        <w:rPr>
          <w:rFonts w:ascii="GHEA Grapalat" w:hAnsi="GHEA Grapalat"/>
          <w:sz w:val="22"/>
          <w:szCs w:val="22"/>
          <w:lang w:val="hy-AM"/>
        </w:rPr>
        <w:t>ամբ</w:t>
      </w:r>
      <w:r w:rsidRPr="008F14AD">
        <w:rPr>
          <w:rFonts w:ascii="GHEA Grapalat" w:hAnsi="GHEA Grapalat" w:cs="Sylfaen"/>
          <w:sz w:val="22"/>
          <w:szCs w:val="22"/>
        </w:rPr>
        <w:t>:</w:t>
      </w:r>
      <w:r w:rsidRPr="008F14AD">
        <w:rPr>
          <w:rFonts w:ascii="GHEA Grapalat" w:hAnsi="GHEA Grapalat"/>
          <w:sz w:val="22"/>
          <w:szCs w:val="22"/>
          <w:lang w:val="hy-AM"/>
        </w:rPr>
        <w:t xml:space="preserve"> Արտարժութային պ</w:t>
      </w:r>
      <w:r w:rsidRPr="008F14AD">
        <w:rPr>
          <w:rFonts w:ascii="GHEA Grapalat" w:hAnsi="GHEA Grapalat" w:cs="Sylfaen"/>
          <w:sz w:val="22"/>
          <w:szCs w:val="22"/>
        </w:rPr>
        <w:t>ետական պարտատոմսերի սպասարկման գծով</w:t>
      </w:r>
      <w:r w:rsidR="00667DCF" w:rsidRPr="008F14AD">
        <w:rPr>
          <w:rFonts w:ascii="GHEA Grapalat" w:hAnsi="GHEA Grapalat" w:cs="Sylfaen"/>
          <w:sz w:val="22"/>
          <w:szCs w:val="22"/>
        </w:rPr>
        <w:t xml:space="preserve"> 69.4 մլն դրամի</w:t>
      </w:r>
      <w:r w:rsidRPr="008F14AD">
        <w:rPr>
          <w:rFonts w:ascii="GHEA Grapalat" w:hAnsi="GHEA Grapalat" w:cs="Sylfaen"/>
          <w:sz w:val="22"/>
          <w:szCs w:val="22"/>
        </w:rPr>
        <w:t xml:space="preserve"> տնտեսումները նույնպես պայմանավորված են եղել </w:t>
      </w:r>
      <w:r w:rsidRPr="008F14AD">
        <w:rPr>
          <w:rFonts w:ascii="GHEA Grapalat" w:hAnsi="GHEA Grapalat" w:cs="Sylfaen"/>
          <w:sz w:val="22"/>
          <w:szCs w:val="22"/>
          <w:lang w:val="hy-AM"/>
        </w:rPr>
        <w:t>ա</w:t>
      </w:r>
      <w:r w:rsidRPr="008F14AD">
        <w:rPr>
          <w:rFonts w:ascii="GHEA Grapalat" w:hAnsi="GHEA Grapalat"/>
          <w:sz w:val="22"/>
          <w:szCs w:val="22"/>
        </w:rPr>
        <w:t>րտարժույթների նկատմամբ ՀՀ դրամի կանխատեսումային և փաստացի ձևավորված փոխարժեքների տարբերությ</w:t>
      </w:r>
      <w:r w:rsidRPr="008F14AD">
        <w:rPr>
          <w:rFonts w:ascii="GHEA Grapalat" w:hAnsi="GHEA Grapalat"/>
          <w:sz w:val="22"/>
          <w:szCs w:val="22"/>
          <w:lang w:val="hy-AM"/>
        </w:rPr>
        <w:t>ամբ:</w:t>
      </w:r>
    </w:p>
    <w:p w:rsidR="00675B91" w:rsidRPr="008F14AD" w:rsidRDefault="007F525E" w:rsidP="00675B91">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 xml:space="preserve">2021 թվականի առաջին </w:t>
      </w:r>
      <w:r w:rsidR="00AC64B4" w:rsidRPr="008F14AD">
        <w:rPr>
          <w:rFonts w:ascii="GHEA Grapalat" w:hAnsi="GHEA Grapalat"/>
          <w:sz w:val="22"/>
          <w:szCs w:val="22"/>
          <w:lang w:val="hy-AM"/>
        </w:rPr>
        <w:t>կիսամյակ</w:t>
      </w:r>
      <w:r w:rsidRPr="008F14AD">
        <w:rPr>
          <w:rFonts w:ascii="GHEA Grapalat" w:hAnsi="GHEA Grapalat"/>
          <w:sz w:val="22"/>
          <w:szCs w:val="22"/>
          <w:lang w:val="hy-AM"/>
        </w:rPr>
        <w:t>ում նախորդ տարվա նույն ժամանակահատվածի համեմատությամբ ՀՀ կառավար</w:t>
      </w:r>
      <w:r w:rsidR="00667DCF" w:rsidRPr="008F14AD">
        <w:rPr>
          <w:rFonts w:ascii="GHEA Grapalat" w:hAnsi="GHEA Grapalat"/>
          <w:sz w:val="22"/>
          <w:szCs w:val="22"/>
          <w:lang w:val="hy-AM"/>
        </w:rPr>
        <w:t>ության պարտքի սպասարկման ծախսեր</w:t>
      </w:r>
      <w:r w:rsidR="00667DCF" w:rsidRPr="008F14AD">
        <w:rPr>
          <w:rFonts w:ascii="GHEA Grapalat" w:hAnsi="GHEA Grapalat"/>
          <w:sz w:val="22"/>
          <w:szCs w:val="22"/>
        </w:rPr>
        <w:t>ն աճել</w:t>
      </w:r>
      <w:r w:rsidRPr="008F14AD">
        <w:rPr>
          <w:rFonts w:ascii="GHEA Grapalat" w:hAnsi="GHEA Grapalat"/>
          <w:sz w:val="22"/>
          <w:szCs w:val="22"/>
          <w:lang w:val="hy-AM"/>
        </w:rPr>
        <w:t xml:space="preserve"> են </w:t>
      </w:r>
      <w:r w:rsidR="00667DCF" w:rsidRPr="008F14AD">
        <w:rPr>
          <w:rFonts w:ascii="GHEA Grapalat" w:hAnsi="GHEA Grapalat" w:cs="GHEA Grapalat"/>
          <w:color w:val="000000"/>
          <w:sz w:val="22"/>
          <w:szCs w:val="22"/>
        </w:rPr>
        <w:t>9.1</w:t>
      </w:r>
      <w:r w:rsidRPr="008F14AD">
        <w:rPr>
          <w:rFonts w:ascii="GHEA Grapalat" w:hAnsi="GHEA Grapalat" w:cs="GHEA Grapalat"/>
          <w:color w:val="000000"/>
          <w:sz w:val="22"/>
          <w:szCs w:val="22"/>
          <w:lang w:val="hy-AM"/>
        </w:rPr>
        <w:t xml:space="preserve">%-ով կամ </w:t>
      </w:r>
      <w:r w:rsidR="00667DCF" w:rsidRPr="008F14AD">
        <w:rPr>
          <w:rFonts w:ascii="GHEA Grapalat" w:hAnsi="GHEA Grapalat" w:cs="GHEA Grapalat"/>
          <w:color w:val="000000"/>
          <w:sz w:val="22"/>
          <w:szCs w:val="22"/>
        </w:rPr>
        <w:t>7.3</w:t>
      </w:r>
      <w:r w:rsidR="00667DCF" w:rsidRPr="008F14AD">
        <w:rPr>
          <w:rFonts w:ascii="Courier New" w:hAnsi="Courier New" w:cs="Courier New"/>
          <w:color w:val="000000"/>
          <w:sz w:val="22"/>
          <w:szCs w:val="22"/>
        </w:rPr>
        <w:t> </w:t>
      </w:r>
      <w:r w:rsidR="00667DCF" w:rsidRPr="008F14AD">
        <w:rPr>
          <w:rFonts w:ascii="GHEA Grapalat" w:hAnsi="GHEA Grapalat"/>
          <w:sz w:val="22"/>
          <w:szCs w:val="22"/>
          <w:lang w:val="hy-AM"/>
        </w:rPr>
        <w:t>մլրդ</w:t>
      </w:r>
      <w:r w:rsidRPr="008F14AD">
        <w:rPr>
          <w:rFonts w:ascii="GHEA Grapalat" w:hAnsi="GHEA Grapalat"/>
          <w:sz w:val="22"/>
          <w:szCs w:val="22"/>
          <w:lang w:val="hy-AM"/>
        </w:rPr>
        <w:t xml:space="preserve"> դրամով</w:t>
      </w:r>
      <w:r w:rsidR="00C429D1" w:rsidRPr="008F14AD">
        <w:rPr>
          <w:rFonts w:ascii="GHEA Grapalat" w:hAnsi="GHEA Grapalat"/>
          <w:sz w:val="22"/>
          <w:szCs w:val="22"/>
          <w:lang w:val="hy-AM"/>
        </w:rPr>
        <w:t>, ինչը տեղի է ունեցել ՀՀ կառավարության պարտքի բացարձակ արտահայտությամբ աճի և վերջինիս կառուցվածքում պետական գանձապետական պարտատոմսերի տեսակարար կշռի ավելացման հաշվին:</w:t>
      </w:r>
      <w:r w:rsidRPr="008F14AD">
        <w:rPr>
          <w:rFonts w:ascii="GHEA Grapalat" w:hAnsi="GHEA Grapalat"/>
          <w:sz w:val="22"/>
          <w:szCs w:val="22"/>
          <w:lang w:val="hy-AM"/>
        </w:rPr>
        <w:t xml:space="preserve"> Ընդ որում, ներքին տոկոսավճարների գծով արձանագրվել է </w:t>
      </w:r>
      <w:r w:rsidR="00C429D1" w:rsidRPr="008F14AD">
        <w:rPr>
          <w:rFonts w:ascii="GHEA Grapalat" w:hAnsi="GHEA Grapalat"/>
          <w:sz w:val="22"/>
          <w:szCs w:val="22"/>
        </w:rPr>
        <w:t>29.2</w:t>
      </w:r>
      <w:r w:rsidRPr="008F14AD">
        <w:rPr>
          <w:rFonts w:ascii="GHEA Grapalat" w:hAnsi="GHEA Grapalat"/>
          <w:sz w:val="22"/>
          <w:szCs w:val="22"/>
          <w:lang w:val="hy-AM"/>
        </w:rPr>
        <w:t xml:space="preserve">%-ով կամ </w:t>
      </w:r>
      <w:r w:rsidR="00C429D1" w:rsidRPr="008F14AD">
        <w:rPr>
          <w:rFonts w:ascii="GHEA Grapalat" w:hAnsi="GHEA Grapalat"/>
          <w:sz w:val="22"/>
          <w:szCs w:val="22"/>
        </w:rPr>
        <w:t>12 մլրդ</w:t>
      </w:r>
      <w:r w:rsidRPr="008F14AD">
        <w:rPr>
          <w:rFonts w:ascii="GHEA Grapalat" w:hAnsi="GHEA Grapalat"/>
          <w:sz w:val="22"/>
          <w:szCs w:val="22"/>
          <w:lang w:val="hy-AM"/>
        </w:rPr>
        <w:t xml:space="preserve"> դրամով աճ, իսկ արտաքին տոկոսավճարները նույն ժամանակահատվածում նվազել են </w:t>
      </w:r>
      <w:r w:rsidR="00C429D1" w:rsidRPr="008F14AD">
        <w:rPr>
          <w:rFonts w:ascii="GHEA Grapalat" w:hAnsi="GHEA Grapalat"/>
          <w:sz w:val="22"/>
          <w:szCs w:val="22"/>
          <w:lang w:val="hy-AM"/>
        </w:rPr>
        <w:t>12.2</w:t>
      </w:r>
      <w:r w:rsidRPr="008F14AD">
        <w:rPr>
          <w:rFonts w:ascii="GHEA Grapalat" w:hAnsi="GHEA Grapalat"/>
          <w:sz w:val="22"/>
          <w:szCs w:val="22"/>
          <w:lang w:val="hy-AM"/>
        </w:rPr>
        <w:t xml:space="preserve">%-ով կամ </w:t>
      </w:r>
      <w:r w:rsidR="00C429D1" w:rsidRPr="008F14AD">
        <w:rPr>
          <w:rFonts w:ascii="GHEA Grapalat" w:hAnsi="GHEA Grapalat"/>
          <w:sz w:val="22"/>
          <w:szCs w:val="22"/>
          <w:lang w:val="hy-AM"/>
        </w:rPr>
        <w:t xml:space="preserve">4.7 </w:t>
      </w:r>
      <w:r w:rsidRPr="008F14AD">
        <w:rPr>
          <w:rFonts w:ascii="GHEA Grapalat" w:hAnsi="GHEA Grapalat"/>
          <w:sz w:val="22"/>
          <w:szCs w:val="22"/>
          <w:lang w:val="hy-AM"/>
        </w:rPr>
        <w:t>մլրդ դրամով:</w:t>
      </w:r>
      <w:r w:rsidR="00875220" w:rsidRPr="008F14AD">
        <w:rPr>
          <w:rFonts w:ascii="GHEA Grapalat" w:hAnsi="GHEA Grapalat"/>
          <w:sz w:val="22"/>
          <w:szCs w:val="22"/>
          <w:lang w:val="hy-AM"/>
        </w:rPr>
        <w:t xml:space="preserve"> Սպասարկման ծախսերի աճը որոշ չափով զսպ</w:t>
      </w:r>
      <w:r w:rsidR="00875220" w:rsidRPr="008F14AD">
        <w:rPr>
          <w:rFonts w:ascii="GHEA Grapalat" w:hAnsi="GHEA Grapalat"/>
          <w:sz w:val="22"/>
          <w:szCs w:val="22"/>
        </w:rPr>
        <w:t>վ</w:t>
      </w:r>
      <w:r w:rsidR="00875220" w:rsidRPr="008F14AD">
        <w:rPr>
          <w:rFonts w:ascii="GHEA Grapalat" w:hAnsi="GHEA Grapalat"/>
          <w:sz w:val="22"/>
          <w:szCs w:val="22"/>
          <w:lang w:val="hy-AM"/>
        </w:rPr>
        <w:t>ել է ինչպես ՀՀ կառավարության ընդհանուր պարտքի, այնպես էլ դրա հիմնական բաղադրիչների միջին կշռված անվանական տոկոսադրույքի նվազ</w:t>
      </w:r>
      <w:r w:rsidR="00875220" w:rsidRPr="008F14AD">
        <w:rPr>
          <w:rFonts w:ascii="GHEA Grapalat" w:hAnsi="GHEA Grapalat"/>
          <w:sz w:val="22"/>
          <w:szCs w:val="22"/>
        </w:rPr>
        <w:t>ման հաշվին</w:t>
      </w:r>
      <w:r w:rsidR="00875220" w:rsidRPr="008F14AD">
        <w:rPr>
          <w:rFonts w:ascii="GHEA Grapalat" w:hAnsi="GHEA Grapalat"/>
          <w:sz w:val="22"/>
          <w:szCs w:val="22"/>
          <w:lang w:val="hy-AM"/>
        </w:rPr>
        <w:t>: Այսպես՝ 2021թ. հունիսի 30</w:t>
      </w:r>
      <w:r w:rsidR="00875220" w:rsidRPr="008F14AD">
        <w:rPr>
          <w:rFonts w:ascii="GHEA Grapalat" w:hAnsi="GHEA Grapalat"/>
          <w:sz w:val="22"/>
          <w:szCs w:val="22"/>
        </w:rPr>
        <w:noBreakHyphen/>
      </w:r>
      <w:r w:rsidR="00875220" w:rsidRPr="008F14AD">
        <w:rPr>
          <w:rFonts w:ascii="GHEA Grapalat" w:hAnsi="GHEA Grapalat"/>
          <w:sz w:val="22"/>
          <w:szCs w:val="22"/>
          <w:lang w:val="hy-AM"/>
        </w:rPr>
        <w:t>ի դրությամբ պարտքի միջին կշռված անվանական տոկոսադրույքը կազմել է 4.4% և նախորդ տարվա նույն ժամանակահատվածի համեմատությամբ նվազել է 0.2 տոկոսային կետով:</w:t>
      </w:r>
      <w:r w:rsidR="00675B91" w:rsidRPr="008F14AD">
        <w:rPr>
          <w:rFonts w:ascii="GHEA Grapalat" w:hAnsi="GHEA Grapalat"/>
          <w:sz w:val="22"/>
          <w:szCs w:val="22"/>
        </w:rPr>
        <w:t xml:space="preserve"> </w:t>
      </w:r>
      <w:r w:rsidR="00675B91" w:rsidRPr="008F14AD">
        <w:rPr>
          <w:rFonts w:ascii="GHEA Grapalat" w:hAnsi="GHEA Grapalat"/>
          <w:sz w:val="22"/>
          <w:szCs w:val="22"/>
          <w:lang w:val="hy-AM"/>
        </w:rPr>
        <w:t>Արտաքին վարկերի գծով տվյալ ցուցանիշը նվազել է 0.5 տոկոսային կետով, ինչը մեծամասամբ պայմանավորված է հետևյալով.</w:t>
      </w:r>
    </w:p>
    <w:p w:rsidR="00675B91" w:rsidRPr="008F14AD" w:rsidRDefault="00675B91" w:rsidP="00675B91">
      <w:pPr>
        <w:numPr>
          <w:ilvl w:val="0"/>
          <w:numId w:val="28"/>
        </w:numPr>
        <w:tabs>
          <w:tab w:val="left" w:pos="851"/>
        </w:tabs>
        <w:autoSpaceDE w:val="0"/>
        <w:autoSpaceDN w:val="0"/>
        <w:adjustRightInd w:val="0"/>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 xml:space="preserve">լողացող տոկոսադրույքով տրամադրվող վարկերի սպասարկման ծախսերի հաշվարկման հիմքում ընկած LIBOR դրույքաչափի նվազմամբ: Նշենք, որ 2020թ. առաջին կիսամյակի 6-ամսյա </w:t>
      </w:r>
      <w:r w:rsidRPr="008F14AD">
        <w:rPr>
          <w:rFonts w:ascii="GHEA Grapalat" w:hAnsi="GHEA Grapalat"/>
          <w:sz w:val="22"/>
          <w:szCs w:val="22"/>
          <w:lang w:val="hy-AM"/>
        </w:rPr>
        <w:lastRenderedPageBreak/>
        <w:t>ԱՄՆ դոլարի LIBOR դրույքաչափի միջին ցուցանիշը կազմել էր 1.101%, իսկ 2021թ. առաջին կիսամյակի</w:t>
      </w:r>
      <w:r w:rsidRPr="008F14AD">
        <w:rPr>
          <w:rFonts w:ascii="GHEA Grapalat" w:hAnsi="GHEA Grapalat"/>
          <w:sz w:val="22"/>
          <w:szCs w:val="22"/>
        </w:rPr>
        <w:t>նը</w:t>
      </w:r>
      <w:r w:rsidRPr="008F14AD">
        <w:rPr>
          <w:rFonts w:ascii="GHEA Grapalat" w:hAnsi="GHEA Grapalat"/>
          <w:sz w:val="22"/>
          <w:szCs w:val="22"/>
          <w:lang w:val="hy-AM"/>
        </w:rPr>
        <w:t>՝ 0.201% (ընդ որում, հիշյալ տոկոսադրույքի հիման վրա է իրականացվում արտաքին վարկերի շուրջ 20%-ի սպասարկումը),</w:t>
      </w:r>
    </w:p>
    <w:p w:rsidR="00675B91" w:rsidRPr="008F14AD" w:rsidRDefault="00675B91" w:rsidP="00675B91">
      <w:pPr>
        <w:numPr>
          <w:ilvl w:val="0"/>
          <w:numId w:val="28"/>
        </w:numPr>
        <w:tabs>
          <w:tab w:val="left" w:pos="851"/>
        </w:tabs>
        <w:autoSpaceDE w:val="0"/>
        <w:autoSpaceDN w:val="0"/>
        <w:adjustRightInd w:val="0"/>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 xml:space="preserve">COVID-19-ի համավարակով պայմանավորված` Համաշխարհային բանկի և ՀՀ ֆինանսների նախարարության միջև ձեռք բերված պայմանավորվածությամբ առ այն, որ Համաշխարհային բանկը մեկ տարի (2020թ. հուլիսի 1-ից մինչև 2021թ. հուլիսի 1-ը) ժամկետով չեղարկեց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 </w:t>
      </w:r>
    </w:p>
    <w:p w:rsidR="00675B91" w:rsidRPr="008F14AD" w:rsidRDefault="00675B91" w:rsidP="00675B91">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Շրջանառության մեջ գտնվող պետական գանձապետական պարտատոմսերի միջին կշռված եկամտաբերությունը նվազել է 0.9 տոկոսային կետով: Դրան են նպաստել 2016 թվականից արձանագրված պետական գանձապետական պարտատոմսերի առաջնային տեղաբաշխումների միջին կշռված եկամտաբերության հիմնականում նվազման միտումը, տեղաբաշխումների միջին կշռված ավելի բարձր եկամտաբերությամբ պարտատոմսերի մարումը (միջնաժամկետ պարտատոմսեր՝ 3 և 5 տարի մարման ժամկետով՝ համապատասխանաբար 8.31% և 17.81%, ու երկարաժամկետ պարտատոմսեր` 10, 14 և 15 տարի մարման ժամկետով` համապատասխանաբար 17.91%, 9.37% և 8.82% առաջնային տեղաբաշխումների միջին կշռված եկամտաբերություններով), ՀՀ կենտրոնական բանկի կողմից 2016 թվականից սկսած` վերաֆինանսավորման տոկոսադրույքի հետևողական նվազեցումը, որը շարունակվել է մինչև 2020թ. դեկտեմբերի 15-ը: Միևնույն ժամանակ 2020 թ. դեկտեմբերի 15-ից հետո Կենտրոնական բանկը բարձրացրել է վերաֆինանսավորման տոկոսադրույքը 4.25%-ից 6.5%-ի, որն իր ազդեցությունն է ունեցել պետական գանձապետական պարտատոմսերի առաջնային տեղաբաշխումների միջին կշռված եկամտաբերության մեծության վրա:</w:t>
      </w:r>
      <w:r w:rsidR="006854D1" w:rsidRPr="008F14AD">
        <w:rPr>
          <w:rFonts w:ascii="GHEA Grapalat" w:hAnsi="GHEA Grapalat"/>
          <w:sz w:val="22"/>
          <w:szCs w:val="22"/>
          <w:lang w:val="hy-AM"/>
        </w:rPr>
        <w:t xml:space="preserve"> </w:t>
      </w:r>
      <w:r w:rsidRPr="008F14AD">
        <w:rPr>
          <w:rFonts w:ascii="GHEA Grapalat" w:hAnsi="GHEA Grapalat"/>
          <w:sz w:val="22"/>
          <w:szCs w:val="22"/>
          <w:lang w:val="hy-AM"/>
        </w:rPr>
        <w:t>Հարկ է նշել, որ 2021թ. առաջին կիսամյակի ընթացքում առաջնային տեղաբաշխումների միջին կշռված եկամտաբերությունը կազմել է 8.81% և նախորդ տարվա նույն ժամանակաշրջանի համեմատությամբ ավելացել է 1.06 տոկոսային կետով, ինչը պայմանավորված է եղել ինչպես պարտատոմսերի տեղաբաշխման եկամտաբերության աճով, այնպես էլ տեղաբաշխումների կառուցվածքով (2021թ. առաջին կիսամյակի ընթացքում տեղաբաշխվել են ծավալով ավելի շատ միջին և երկար ժամկետայնությամբ պարտատոմսեր):</w:t>
      </w:r>
    </w:p>
    <w:p w:rsidR="00675B91" w:rsidRPr="008F14AD" w:rsidRDefault="00675B91" w:rsidP="00675B91">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 xml:space="preserve">Շրջանառության մեջ գտնվող արտարժութային պետական պարտատոմսերի միջին կշռված եկամտաբերությունը նվազել է 0.9 տոկոսային կետով: Դա պայմանավորված է եղել պարտատոմսերի կառուցվածքում տեղի ունեցած փոփոխություններով՝ 2020թ. սեպտեմբերին արտարժութային պետական պարտատոմսերի դեբյուտային տեղաբաշխումից շրջանառության մեջ մնացած 98 մլն ԱՄՆ դոլարի պարտատոմսերի մարմամբ, որոնց տեղաբաշխման </w:t>
      </w:r>
      <w:r w:rsidRPr="008F14AD">
        <w:rPr>
          <w:rFonts w:ascii="GHEA Grapalat" w:hAnsi="GHEA Grapalat"/>
          <w:sz w:val="22"/>
          <w:szCs w:val="22"/>
          <w:lang w:val="hy-AM"/>
        </w:rPr>
        <w:lastRenderedPageBreak/>
        <w:t>եկամտաբերությունը կազմում էր 6.25%, և 2021թ. փետրվարին իրականացված 750 մլն ԱՄՆ դոլարի արտարժութային պետական պարտատոմսերի թողարկմամբ, որոնց տեղաբաշխման եկամատաբերությունը կազմել է 3.875%:</w:t>
      </w:r>
    </w:p>
    <w:p w:rsidR="00675B91" w:rsidRPr="008F14AD" w:rsidRDefault="00675B91" w:rsidP="00675B91">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Հարկ է նշել, որ սկսած 2021թ. հունվարի 1-ից</w:t>
      </w:r>
      <w:r w:rsidRPr="008F14AD">
        <w:rPr>
          <w:rFonts w:ascii="GHEA Grapalat" w:hAnsi="GHEA Grapalat"/>
          <w:sz w:val="22"/>
          <w:szCs w:val="22"/>
        </w:rPr>
        <w:t>՝</w:t>
      </w:r>
      <w:r w:rsidRPr="008F14AD">
        <w:rPr>
          <w:rFonts w:ascii="GHEA Grapalat" w:hAnsi="GHEA Grapalat"/>
          <w:sz w:val="22"/>
          <w:szCs w:val="22"/>
          <w:lang w:val="hy-AM"/>
        </w:rPr>
        <w:t xml:space="preserve"> կառավարության պարտքի սպասարկման և մարման գծով արտարժութային վճարումների փոխարկումները իրականացվում են` հիմք ընդունելով գործարքի նախորդ աշխատանքային օրը ժամը 16:00-ից հետո ՀՀ կենտրոնական բանկի կողմից սահմանված վաճառքի փոխարժեքները, իսկ նախորդ տարիների ընթացքում փոխարկումները մեծամասամբ իրականացվում էին համապատասխան տարվա պետական բյուջեով ամրագրված փոխարժեքներով: Այսպես՝ կառավարության արտարժութային պարտքի սպասարկման (տոկոսավճարի) գծով վճարումների համար 2021թ. առաջին կիսամյակի ընթացքում կիրառված ԱՄՆ դոլար / ՀՀ դրամ միջին կշռված փաստացի փոխարժեքը կազմել է 526.91, մինչդեռ 2021թ. պետական բյուջեի արտարժութային մուտքերի և ելքերի փոխարկման համար կիրառվել է 493.76 փոխարժեքը (02.11.2020թ. դրությամբ ՀՀ կենտրոնական բանկի կողմից հրապարակված միջին փոխարժեք):</w:t>
      </w:r>
    </w:p>
    <w:p w:rsidR="0099764E" w:rsidRPr="008F14AD" w:rsidRDefault="0099764E" w:rsidP="00BE0411">
      <w:pPr>
        <w:autoSpaceDE w:val="0"/>
        <w:autoSpaceDN w:val="0"/>
        <w:adjustRightInd w:val="0"/>
        <w:spacing w:line="360" w:lineRule="auto"/>
        <w:ind w:firstLine="567"/>
        <w:jc w:val="both"/>
        <w:rPr>
          <w:rFonts w:ascii="GHEA Grapalat" w:hAnsi="GHEA Grapalat" w:cs="GHEA Grapalat"/>
          <w:color w:val="000000"/>
          <w:sz w:val="22"/>
          <w:szCs w:val="22"/>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առաջին </w:t>
      </w:r>
      <w:r w:rsidR="00AC64B4" w:rsidRPr="008F14AD">
        <w:rPr>
          <w:rFonts w:ascii="GHEA Grapalat" w:hAnsi="GHEA Grapalat"/>
          <w:sz w:val="22"/>
          <w:szCs w:val="22"/>
          <w:lang w:val="hy-AM"/>
        </w:rPr>
        <w:t>կիսամյակ</w:t>
      </w:r>
      <w:r w:rsidRPr="008F14AD">
        <w:rPr>
          <w:rFonts w:ascii="GHEA Grapalat" w:hAnsi="GHEA Grapalat"/>
          <w:sz w:val="22"/>
          <w:szCs w:val="22"/>
          <w:lang w:val="hy-AM"/>
        </w:rPr>
        <w:t xml:space="preserve">ի ընթացքում ՀՀ պետական բյուջեից տրամադրվել են </w:t>
      </w:r>
      <w:r w:rsidR="00B7469C" w:rsidRPr="008F14AD">
        <w:rPr>
          <w:rFonts w:ascii="GHEA Grapalat" w:hAnsi="GHEA Grapalat"/>
          <w:sz w:val="22"/>
          <w:szCs w:val="22"/>
        </w:rPr>
        <w:t>59</w:t>
      </w:r>
      <w:r w:rsidR="007A1C42" w:rsidRPr="008F14AD">
        <w:rPr>
          <w:rFonts w:ascii="Courier New" w:hAnsi="Courier New" w:cs="Courier New"/>
          <w:sz w:val="22"/>
          <w:szCs w:val="22"/>
        </w:rPr>
        <w:t> </w:t>
      </w:r>
      <w:r w:rsidRPr="008F14AD">
        <w:rPr>
          <w:rFonts w:ascii="GHEA Grapalat" w:hAnsi="GHEA Grapalat"/>
          <w:sz w:val="22"/>
          <w:szCs w:val="22"/>
          <w:lang w:val="hy-AM"/>
        </w:rPr>
        <w:t xml:space="preserve">մլրդ դրամ սուբսիդիաներ` կազմելով </w:t>
      </w:r>
      <w:r w:rsidR="00AC64B4" w:rsidRPr="008F14AD">
        <w:rPr>
          <w:rFonts w:ascii="GHEA Grapalat" w:hAnsi="GHEA Grapalat"/>
          <w:sz w:val="22"/>
          <w:szCs w:val="22"/>
          <w:lang w:val="hy-AM"/>
        </w:rPr>
        <w:t>կիսամյակ</w:t>
      </w:r>
      <w:r w:rsidRPr="008F14AD">
        <w:rPr>
          <w:rFonts w:ascii="GHEA Grapalat" w:hAnsi="GHEA Grapalat"/>
          <w:sz w:val="22"/>
          <w:szCs w:val="22"/>
          <w:lang w:val="hy-AM"/>
        </w:rPr>
        <w:t xml:space="preserve">ային ծրագրի </w:t>
      </w:r>
      <w:r w:rsidR="00B7469C" w:rsidRPr="008F14AD">
        <w:rPr>
          <w:rFonts w:ascii="GHEA Grapalat" w:hAnsi="GHEA Grapalat"/>
          <w:sz w:val="22"/>
          <w:szCs w:val="22"/>
        </w:rPr>
        <w:t>90.4</w:t>
      </w:r>
      <w:r w:rsidRPr="008F14AD">
        <w:rPr>
          <w:rFonts w:ascii="GHEA Grapalat" w:hAnsi="GHEA Grapalat"/>
          <w:sz w:val="22"/>
          <w:szCs w:val="22"/>
          <w:lang w:val="hy-AM"/>
        </w:rPr>
        <w:t>%-ը</w:t>
      </w:r>
      <w:r w:rsidRPr="008F14AD">
        <w:rPr>
          <w:rFonts w:ascii="GHEA Grapalat" w:hAnsi="GHEA Grapalat"/>
          <w:sz w:val="22"/>
          <w:szCs w:val="22"/>
        </w:rPr>
        <w:t>:</w:t>
      </w:r>
      <w:r w:rsidRPr="008F14AD">
        <w:rPr>
          <w:rFonts w:ascii="GHEA Grapalat" w:hAnsi="GHEA Grapalat"/>
          <w:sz w:val="22"/>
          <w:szCs w:val="22"/>
          <w:lang w:val="hy-AM"/>
        </w:rPr>
        <w:t xml:space="preserve"> </w:t>
      </w:r>
      <w:r w:rsidRPr="008F14AD">
        <w:rPr>
          <w:rFonts w:ascii="GHEA Grapalat" w:hAnsi="GHEA Grapalat" w:cs="GHEA Grapalat"/>
          <w:color w:val="000000"/>
          <w:sz w:val="22"/>
          <w:szCs w:val="22"/>
        </w:rPr>
        <w:t>Շեղումը հիմնականում պայմանավորված է ոռոգման ծառայություններ մատուցող ընկերություններին ֆինանսական աջակցության</w:t>
      </w:r>
      <w:r w:rsidR="00103536" w:rsidRPr="008F14AD">
        <w:rPr>
          <w:rFonts w:ascii="GHEA Grapalat" w:hAnsi="GHEA Grapalat" w:cs="GHEA Grapalat"/>
          <w:color w:val="000000"/>
          <w:sz w:val="22"/>
          <w:szCs w:val="22"/>
        </w:rPr>
        <w:t>, ոռոգման համակարգի առողջացմանն աջակցության</w:t>
      </w:r>
      <w:r w:rsidRPr="008F14AD">
        <w:rPr>
          <w:rFonts w:ascii="GHEA Grapalat" w:hAnsi="GHEA Grapalat" w:cs="GHEA Grapalat"/>
          <w:color w:val="000000"/>
          <w:sz w:val="22"/>
          <w:szCs w:val="22"/>
        </w:rPr>
        <w:t xml:space="preserve"> նպատակով և հանրակրթական հաստատություններին հատկացված միջոցները ոչ ամբողջությամբ օգտագործելու (համապատասխանաբար </w:t>
      </w:r>
      <w:r w:rsidR="00103536" w:rsidRPr="008F14AD">
        <w:rPr>
          <w:rFonts w:ascii="GHEA Grapalat" w:hAnsi="GHEA Grapalat" w:cs="GHEA Grapalat"/>
          <w:color w:val="000000"/>
          <w:sz w:val="22"/>
          <w:szCs w:val="22"/>
        </w:rPr>
        <w:t>968.7</w:t>
      </w:r>
      <w:r w:rsidR="00E261E4" w:rsidRPr="008F14AD">
        <w:rPr>
          <w:rFonts w:ascii="GHEA Grapalat" w:hAnsi="GHEA Grapalat" w:cs="GHEA Grapalat"/>
          <w:color w:val="000000"/>
          <w:sz w:val="22"/>
          <w:szCs w:val="22"/>
        </w:rPr>
        <w:t xml:space="preserve"> </w:t>
      </w:r>
      <w:r w:rsidRPr="008F14AD">
        <w:rPr>
          <w:rFonts w:ascii="GHEA Grapalat" w:hAnsi="GHEA Grapalat" w:cs="GHEA Grapalat"/>
          <w:color w:val="000000"/>
          <w:sz w:val="22"/>
          <w:szCs w:val="22"/>
        </w:rPr>
        <w:t xml:space="preserve">մլն դրամ՝ </w:t>
      </w:r>
      <w:r w:rsidR="00103536" w:rsidRPr="008F14AD">
        <w:rPr>
          <w:rFonts w:ascii="GHEA Grapalat" w:hAnsi="GHEA Grapalat" w:cs="GHEA Grapalat"/>
          <w:color w:val="000000"/>
          <w:sz w:val="22"/>
          <w:szCs w:val="22"/>
        </w:rPr>
        <w:t>41.1%,</w:t>
      </w:r>
      <w:r w:rsidRPr="008F14AD">
        <w:rPr>
          <w:rFonts w:ascii="GHEA Grapalat" w:hAnsi="GHEA Grapalat" w:cs="GHEA Grapalat"/>
          <w:color w:val="000000"/>
          <w:sz w:val="22"/>
          <w:szCs w:val="22"/>
        </w:rPr>
        <w:t xml:space="preserve"> 1</w:t>
      </w:r>
      <w:r w:rsidR="00103536" w:rsidRPr="008F14AD">
        <w:rPr>
          <w:rFonts w:ascii="GHEA Grapalat" w:hAnsi="GHEA Grapalat" w:cs="GHEA Grapalat"/>
          <w:color w:val="000000"/>
          <w:sz w:val="22"/>
          <w:szCs w:val="22"/>
        </w:rPr>
        <w:t>.1</w:t>
      </w:r>
      <w:r w:rsidRPr="008F14AD">
        <w:rPr>
          <w:rFonts w:ascii="GHEA Grapalat" w:hAnsi="GHEA Grapalat" w:cs="GHEA Grapalat"/>
          <w:color w:val="000000"/>
          <w:sz w:val="22"/>
          <w:szCs w:val="22"/>
        </w:rPr>
        <w:t xml:space="preserve"> մլրդ դրամ՝ </w:t>
      </w:r>
      <w:r w:rsidR="00103536" w:rsidRPr="008F14AD">
        <w:rPr>
          <w:rFonts w:ascii="GHEA Grapalat" w:hAnsi="GHEA Grapalat" w:cs="GHEA Grapalat"/>
          <w:color w:val="000000"/>
          <w:sz w:val="22"/>
          <w:szCs w:val="22"/>
        </w:rPr>
        <w:t>58.9</w:t>
      </w:r>
      <w:r w:rsidRPr="008F14AD">
        <w:rPr>
          <w:rFonts w:ascii="GHEA Grapalat" w:hAnsi="GHEA Grapalat" w:cs="GHEA Grapalat"/>
          <w:color w:val="000000"/>
          <w:sz w:val="22"/>
          <w:szCs w:val="22"/>
        </w:rPr>
        <w:t>%</w:t>
      </w:r>
      <w:r w:rsidR="006068FA" w:rsidRPr="008F14AD">
        <w:rPr>
          <w:rFonts w:ascii="GHEA Grapalat" w:hAnsi="GHEA Grapalat" w:cs="GHEA Grapalat"/>
          <w:color w:val="000000"/>
          <w:sz w:val="22"/>
          <w:szCs w:val="22"/>
        </w:rPr>
        <w:t xml:space="preserve"> և 45 մլրդ դրամ՝ 95%</w:t>
      </w:r>
      <w:r w:rsidRPr="008F14AD">
        <w:rPr>
          <w:rFonts w:ascii="GHEA Grapalat" w:hAnsi="GHEA Grapalat" w:cs="GHEA Grapalat"/>
          <w:color w:val="000000"/>
          <w:sz w:val="22"/>
          <w:szCs w:val="22"/>
        </w:rPr>
        <w:t xml:space="preserve">), ինչպես նաև </w:t>
      </w:r>
      <w:r w:rsidR="00103536" w:rsidRPr="008F14AD">
        <w:rPr>
          <w:rFonts w:ascii="GHEA Grapalat" w:hAnsi="GHEA Grapalat" w:cs="GHEA Grapalat"/>
          <w:color w:val="000000"/>
          <w:sz w:val="22"/>
          <w:szCs w:val="22"/>
        </w:rPr>
        <w:t>Ռազմական դրության պայմաններում քաղաքացիների կյանքի ու անվտանգության ապահովման և արտակարգ իրավիճակների հետևանքների նվազեցման և վերացման ծրագրի շրջանակներում Հայաստանի</w:t>
      </w:r>
      <w:r w:rsidR="006854D1" w:rsidRPr="008F14AD">
        <w:rPr>
          <w:rFonts w:ascii="GHEA Grapalat" w:hAnsi="GHEA Grapalat" w:cs="GHEA Grapalat"/>
          <w:color w:val="000000"/>
          <w:sz w:val="22"/>
          <w:szCs w:val="22"/>
        </w:rPr>
        <w:t xml:space="preserve"> </w:t>
      </w:r>
      <w:r w:rsidR="00103536" w:rsidRPr="008F14AD">
        <w:rPr>
          <w:rFonts w:ascii="GHEA Grapalat" w:hAnsi="GHEA Grapalat" w:cs="GHEA Grapalat"/>
          <w:color w:val="000000"/>
          <w:sz w:val="22"/>
          <w:szCs w:val="22"/>
        </w:rPr>
        <w:t>Հանրապետությունում գարնանացան հացահատիկային, հատիկաընդեղեն և կերային մշակաբույսերի արտադրության խթանման նպատակով սուբսիդավորման համար նախատեսված միջոցները (650</w:t>
      </w:r>
      <w:r w:rsidRPr="008F14AD">
        <w:rPr>
          <w:rFonts w:ascii="GHEA Grapalat" w:hAnsi="GHEA Grapalat" w:cs="GHEA Grapalat"/>
          <w:color w:val="000000"/>
          <w:sz w:val="22"/>
          <w:szCs w:val="22"/>
        </w:rPr>
        <w:t xml:space="preserve"> մլ</w:t>
      </w:r>
      <w:r w:rsidR="00103536" w:rsidRPr="008F14AD">
        <w:rPr>
          <w:rFonts w:ascii="GHEA Grapalat" w:hAnsi="GHEA Grapalat" w:cs="GHEA Grapalat"/>
          <w:color w:val="000000"/>
          <w:sz w:val="22"/>
          <w:szCs w:val="22"/>
        </w:rPr>
        <w:t>ն</w:t>
      </w:r>
      <w:r w:rsidRPr="008F14AD">
        <w:rPr>
          <w:rFonts w:ascii="GHEA Grapalat" w:hAnsi="GHEA Grapalat" w:cs="GHEA Grapalat"/>
          <w:color w:val="000000"/>
          <w:sz w:val="22"/>
          <w:szCs w:val="22"/>
        </w:rPr>
        <w:t xml:space="preserve"> դրամ) չօգտագործելու հանգամանքներով: Հաշվետու ժամանակահատվածում պետական բյուջեից տրամադրված սուբսիդիաները </w:t>
      </w:r>
      <w:r w:rsidR="006068FA" w:rsidRPr="008F14AD">
        <w:rPr>
          <w:rFonts w:ascii="GHEA Grapalat" w:hAnsi="GHEA Grapalat" w:cs="GHEA Grapalat"/>
          <w:color w:val="000000"/>
          <w:sz w:val="22"/>
          <w:szCs w:val="22"/>
        </w:rPr>
        <w:t>9.3</w:t>
      </w:r>
      <w:r w:rsidRPr="008F14AD">
        <w:rPr>
          <w:rFonts w:ascii="GHEA Grapalat" w:hAnsi="GHEA Grapalat" w:cs="GHEA Grapalat"/>
          <w:color w:val="000000"/>
          <w:sz w:val="22"/>
          <w:szCs w:val="22"/>
          <w:lang w:val="hy-AM"/>
        </w:rPr>
        <w:t>%-ով (</w:t>
      </w:r>
      <w:r w:rsidR="006068FA" w:rsidRPr="008F14AD">
        <w:rPr>
          <w:rFonts w:ascii="GHEA Grapalat" w:hAnsi="GHEA Grapalat" w:cs="GHEA Grapalat"/>
          <w:color w:val="000000"/>
          <w:sz w:val="22"/>
          <w:szCs w:val="22"/>
        </w:rPr>
        <w:t>5</w:t>
      </w:r>
      <w:r w:rsidRPr="008F14AD">
        <w:rPr>
          <w:rFonts w:ascii="Courier New" w:hAnsi="Courier New" w:cs="Courier New"/>
          <w:color w:val="000000"/>
          <w:sz w:val="22"/>
          <w:szCs w:val="22"/>
          <w:lang w:val="hy-AM"/>
        </w:rPr>
        <w:t> </w:t>
      </w:r>
      <w:r w:rsidRPr="008F14AD">
        <w:rPr>
          <w:rFonts w:ascii="GHEA Grapalat" w:hAnsi="GHEA Grapalat" w:cs="GHEA Grapalat"/>
          <w:color w:val="000000"/>
          <w:sz w:val="22"/>
          <w:szCs w:val="22"/>
          <w:lang w:val="hy-AM"/>
        </w:rPr>
        <w:t>մլրդ դրամով) գերազանցել</w:t>
      </w:r>
      <w:r w:rsidRPr="008F14AD">
        <w:rPr>
          <w:rFonts w:ascii="GHEA Grapalat" w:hAnsi="GHEA Grapalat" w:cs="GHEA Grapalat"/>
          <w:color w:val="000000"/>
          <w:sz w:val="22"/>
          <w:szCs w:val="22"/>
        </w:rPr>
        <w:t xml:space="preserve"> են</w:t>
      </w:r>
      <w:r w:rsidRPr="008F14AD">
        <w:rPr>
          <w:rFonts w:ascii="GHEA Grapalat" w:hAnsi="GHEA Grapalat" w:cs="GHEA Grapalat"/>
          <w:color w:val="000000"/>
          <w:sz w:val="22"/>
          <w:szCs w:val="22"/>
          <w:lang w:val="hy-AM"/>
        </w:rPr>
        <w:t xml:space="preserve"> նախորդ տարվա նույն ցուցանիշը, որը </w:t>
      </w:r>
      <w:r w:rsidRPr="008F14AD">
        <w:rPr>
          <w:rFonts w:ascii="GHEA Grapalat" w:hAnsi="GHEA Grapalat" w:cs="GHEA Grapalat"/>
          <w:color w:val="000000"/>
          <w:sz w:val="22"/>
          <w:szCs w:val="22"/>
        </w:rPr>
        <w:t xml:space="preserve">հիմնականում պայմանավորված է </w:t>
      </w:r>
      <w:r w:rsidR="006068FA" w:rsidRPr="008F14AD">
        <w:rPr>
          <w:rFonts w:ascii="GHEA Grapalat" w:hAnsi="GHEA Grapalat" w:cs="GHEA Grapalat"/>
          <w:color w:val="000000"/>
          <w:sz w:val="22"/>
          <w:szCs w:val="22"/>
        </w:rPr>
        <w:t xml:space="preserve">կորոնավիրուսի (COVID-19) տնտեսական հետևանքների չեզոքացման հետևանքով տրամադրված վարկերի տոկոսադրույքների սուբսիդավորման, գյուղատնտեսական վարկերի տոկոսադրույքների սուբսիդավորման, գյուղատնտեսական հումքի մթերումների (գնումների) նպատակով տրամադրվող վարկերի տոկոսադրույքների սուբսիդավորման (կապված կորոնավիրուսի հետևանքով գյուղատնտեսական վարկերի պայմանների բարելավման հետ) և Համաշխարհային բանկի աջակցությամբ իրականացվող առևտրի և ենթակառուցվածքների </w:t>
      </w:r>
      <w:r w:rsidR="006068FA" w:rsidRPr="008F14AD">
        <w:rPr>
          <w:rFonts w:ascii="GHEA Grapalat" w:hAnsi="GHEA Grapalat" w:cs="GHEA Grapalat"/>
          <w:color w:val="000000"/>
          <w:sz w:val="22"/>
          <w:szCs w:val="22"/>
        </w:rPr>
        <w:lastRenderedPageBreak/>
        <w:t>զարգացման ծրագրի շրջանակներում տրամադրված սուբսիդիաների համապատասխանաբար 42.4 անգամ, 1.6 անգամ, 3.2 անգամ և 3.8 անգամ աճով</w:t>
      </w:r>
      <w:r w:rsidRPr="008F14AD">
        <w:rPr>
          <w:rFonts w:ascii="GHEA Grapalat" w:hAnsi="GHEA Grapalat" w:cs="GHEA Grapalat"/>
          <w:color w:val="000000"/>
          <w:sz w:val="22"/>
          <w:szCs w:val="22"/>
        </w:rPr>
        <w:t>:</w:t>
      </w:r>
    </w:p>
    <w:p w:rsidR="006068FA" w:rsidRPr="008F14AD" w:rsidRDefault="006068FA" w:rsidP="00BE0411">
      <w:pPr>
        <w:autoSpaceDE w:val="0"/>
        <w:autoSpaceDN w:val="0"/>
        <w:adjustRightInd w:val="0"/>
        <w:spacing w:line="360" w:lineRule="auto"/>
        <w:ind w:firstLine="567"/>
        <w:jc w:val="both"/>
        <w:rPr>
          <w:rFonts w:ascii="GHEA Grapalat" w:hAnsi="GHEA Grapalat" w:cs="GHEA Grapalat"/>
          <w:color w:val="000000"/>
          <w:sz w:val="22"/>
          <w:szCs w:val="22"/>
        </w:rPr>
      </w:pPr>
      <w:r w:rsidRPr="008F14AD">
        <w:rPr>
          <w:rFonts w:ascii="GHEA Grapalat" w:hAnsi="GHEA Grapalat" w:cs="GHEA Grapalat"/>
          <w:color w:val="000000"/>
          <w:sz w:val="22"/>
          <w:szCs w:val="22"/>
        </w:rPr>
        <w:t>Հաշվետու ժամանակահատվածում ՀՀ պետական բյուջեից տրամադրվել են 90.1</w:t>
      </w:r>
      <w:r w:rsidRPr="008F14AD">
        <w:rPr>
          <w:rFonts w:ascii="Courier New" w:hAnsi="Courier New" w:cs="Courier New"/>
          <w:color w:val="000000"/>
          <w:sz w:val="22"/>
          <w:szCs w:val="22"/>
        </w:rPr>
        <w:t> </w:t>
      </w:r>
      <w:r w:rsidRPr="008F14AD">
        <w:rPr>
          <w:rFonts w:ascii="GHEA Grapalat" w:hAnsi="GHEA Grapalat" w:cs="GHEA Grapalat"/>
          <w:color w:val="000000"/>
          <w:sz w:val="22"/>
          <w:szCs w:val="22"/>
        </w:rPr>
        <w:t>մլրդ դրամ դրամաշնորհներ՝ կազմելով ծրագրի 87.</w:t>
      </w:r>
      <w:r w:rsidR="00275462" w:rsidRPr="008F14AD">
        <w:rPr>
          <w:rFonts w:ascii="GHEA Grapalat" w:hAnsi="GHEA Grapalat" w:cs="GHEA Grapalat"/>
          <w:color w:val="000000"/>
          <w:sz w:val="22"/>
          <w:szCs w:val="22"/>
        </w:rPr>
        <w:t>1</w:t>
      </w:r>
      <w:r w:rsidRPr="008F14AD">
        <w:rPr>
          <w:rFonts w:ascii="GHEA Grapalat" w:hAnsi="GHEA Grapalat" w:cs="GHEA Grapalat"/>
          <w:color w:val="000000"/>
          <w:sz w:val="22"/>
          <w:szCs w:val="22"/>
        </w:rPr>
        <w:t>%-ը, որից 88.5 մլրդ դրամը հատկացվել է պետական հատվածի այլ մակարդակներին, 1.6 մլրդ դրամը` միջազգային կազմակերպություններին: Մասնավորապես, համայնքների բյուջեներին տրամադրվել են 32.3 մլրդ դրամ համահարթեցման դոտացիաներ՝ կազմելով առաջին կիսամյակի ծրագրի 100%-ը և 16.7%</w:t>
      </w:r>
      <w:r w:rsidRPr="008F14AD">
        <w:rPr>
          <w:rFonts w:ascii="GHEA Grapalat" w:hAnsi="GHEA Grapalat" w:cs="GHEA Grapalat"/>
          <w:color w:val="000000"/>
          <w:sz w:val="22"/>
          <w:szCs w:val="22"/>
        </w:rPr>
        <w:noBreakHyphen/>
        <w:t>ով (4.6</w:t>
      </w:r>
      <w:r w:rsidRPr="008F14AD">
        <w:rPr>
          <w:rFonts w:ascii="Courier New" w:hAnsi="Courier New" w:cs="Courier New"/>
          <w:color w:val="000000"/>
          <w:sz w:val="22"/>
          <w:szCs w:val="22"/>
        </w:rPr>
        <w:t> </w:t>
      </w:r>
      <w:r w:rsidRPr="008F14AD">
        <w:rPr>
          <w:rFonts w:ascii="GHEA Grapalat" w:hAnsi="GHEA Grapalat" w:cs="GHEA Grapalat"/>
          <w:color w:val="000000"/>
          <w:sz w:val="22"/>
          <w:szCs w:val="22"/>
        </w:rPr>
        <w:t>մլրդ դրամով) գերազանցելով նախորդ տարվա նույն ժամանակահատվածի ցուցանիշը: Ավելի քան 51 մլրդ դրամ են կազմել այլ ընթացիկ դրամաշնորհները</w:t>
      </w:r>
      <w:r w:rsidR="00275462" w:rsidRPr="008F14AD">
        <w:rPr>
          <w:rFonts w:ascii="GHEA Grapalat" w:hAnsi="GHEA Grapalat" w:cs="GHEA Grapalat"/>
          <w:color w:val="000000"/>
          <w:sz w:val="22"/>
          <w:szCs w:val="22"/>
        </w:rPr>
        <w:t xml:space="preserve"> (ներառյալ՝ պետական և համայնքային առևտրային և ոչ առևտրային կազմակերպություններին տրամադրվող ընթացիկ դրամաշնորհները)</w:t>
      </w:r>
      <w:r w:rsidRPr="008F14AD">
        <w:rPr>
          <w:rFonts w:ascii="GHEA Grapalat" w:hAnsi="GHEA Grapalat" w:cs="GHEA Grapalat"/>
          <w:color w:val="000000"/>
          <w:sz w:val="22"/>
          <w:szCs w:val="22"/>
        </w:rPr>
        <w:t>՝ ապահովելով կիսամյակային ծրագրի 87.3% կատարողական և 28.1%-ով (11.2 մլրդ դրամով) գերազանցելով նախորդ տարվա նույն ժամանակահատվածի ցուցանիշը: Աճը հիմնականում պայմանավորված է Հայաստանի Հանրապետության պաշտպանության ժամանակ զինծառայողների կյանքին կամ առողջությանը պատճառված վնասների հատուցման ծախսերի 2.8 անգամ (շուրջ 8 մլրդ դրամ) աճով</w:t>
      </w:r>
      <w:r w:rsidR="001C6275" w:rsidRPr="008F14AD">
        <w:rPr>
          <w:rFonts w:ascii="GHEA Grapalat" w:hAnsi="GHEA Grapalat" w:cs="GHEA Grapalat"/>
          <w:color w:val="000000"/>
          <w:sz w:val="22"/>
          <w:szCs w:val="22"/>
        </w:rPr>
        <w:t>` պայմանավորված դրոշմանիշային վճարների դ</w:t>
      </w:r>
      <w:r w:rsidRPr="008F14AD">
        <w:rPr>
          <w:rFonts w:ascii="GHEA Grapalat" w:hAnsi="GHEA Grapalat" w:cs="GHEA Grapalat"/>
          <w:color w:val="000000"/>
          <w:sz w:val="22"/>
          <w:szCs w:val="22"/>
        </w:rPr>
        <w:t>րույքաչափերի բարձրացմամբ:</w:t>
      </w:r>
      <w:r w:rsidR="0099764E" w:rsidRPr="008F14AD">
        <w:rPr>
          <w:rFonts w:ascii="GHEA Grapalat" w:hAnsi="GHEA Grapalat" w:cs="GHEA Grapalat"/>
          <w:color w:val="000000"/>
          <w:sz w:val="22"/>
          <w:szCs w:val="22"/>
        </w:rPr>
        <w:t xml:space="preserve"> </w:t>
      </w:r>
      <w:r w:rsidRPr="008F14AD">
        <w:rPr>
          <w:rFonts w:ascii="GHEA Grapalat" w:hAnsi="GHEA Grapalat" w:cs="GHEA Grapalat"/>
          <w:color w:val="000000"/>
          <w:sz w:val="22"/>
          <w:szCs w:val="22"/>
        </w:rPr>
        <w:t>Նախորդ տարվա նույն ժամանակահատվածի համեմատ պետական բյուջեից տրամադրված դրամաշնորհներն աճել են 18.8%</w:t>
      </w:r>
      <w:r w:rsidRPr="008F14AD">
        <w:rPr>
          <w:rFonts w:ascii="GHEA Grapalat" w:hAnsi="GHEA Grapalat" w:cs="GHEA Grapalat"/>
          <w:color w:val="000000"/>
          <w:sz w:val="22"/>
          <w:szCs w:val="22"/>
        </w:rPr>
        <w:noBreakHyphen/>
        <w:t>ով կամ 14.2 մլրդ դրամով, որը հիմնականում պայմանավորված է այլ ընթացիկ դրամաշնորհների և համայնքներին համահարթեցման սկզբունքով տրամադրված դոտացիաների գծով ծախսերի աճով:</w:t>
      </w:r>
    </w:p>
    <w:p w:rsidR="003E269F" w:rsidRPr="008F14AD" w:rsidRDefault="003E269F" w:rsidP="003E269F">
      <w:pPr>
        <w:autoSpaceDE w:val="0"/>
        <w:autoSpaceDN w:val="0"/>
        <w:adjustRightInd w:val="0"/>
        <w:spacing w:line="360" w:lineRule="auto"/>
        <w:ind w:firstLine="567"/>
        <w:jc w:val="both"/>
        <w:rPr>
          <w:rFonts w:ascii="GHEA Grapalat" w:hAnsi="GHEA Grapalat" w:cs="GHEA Grapalat"/>
          <w:color w:val="000000"/>
          <w:sz w:val="22"/>
          <w:szCs w:val="22"/>
        </w:rPr>
      </w:pPr>
      <w:r w:rsidRPr="008F14AD">
        <w:rPr>
          <w:rFonts w:ascii="GHEA Grapalat" w:hAnsi="GHEA Grapalat" w:cs="GHEA Grapalat"/>
          <w:color w:val="000000"/>
          <w:sz w:val="22"/>
          <w:szCs w:val="22"/>
        </w:rPr>
        <w:t>2021 թվականի առաջին կիսամյակի պետական բյուջեի ընթացիկ ծախսերի 37.7%-ը` ավելի քան 297.2 մլրդ դրամ, ուղղվել է սոցիալական նպաստների և կենսաթոշակների վճարմանը` ապահովելով ներկայացված բոլոր պարտավորությունների կատարումը և կազմելով առաջին կիսամյակի ծրագրված ցուցանիշի 95.3%-ը: Մասնավորապես` 172.6 մլրդ դրամ են կազմել կենսաթոշակները, 124.6 մլրդ դրամ` նպաստները: Նախորդ տարվա նույն ժամանակահատվածի համեմատ սոցիալական նպաստների և կենսաթոշակների գծով ծախսերն աճել են 11.3%</w:t>
      </w:r>
      <w:r w:rsidRPr="008F14AD">
        <w:rPr>
          <w:rFonts w:ascii="GHEA Grapalat" w:hAnsi="GHEA Grapalat" w:cs="GHEA Grapalat"/>
          <w:color w:val="000000"/>
          <w:sz w:val="22"/>
          <w:szCs w:val="22"/>
        </w:rPr>
        <w:noBreakHyphen/>
        <w:t>ով կամ 30.2 մլրդ դրամով՝ հիմնականում պայմանավորված նպաստների գծով ծախսերի աճով: 2020 թվականի առաջին կիսամյակի համեմատ նպաստների գծով ծախսերն աճել են 30.3%</w:t>
      </w:r>
      <w:r w:rsidRPr="008F14AD">
        <w:rPr>
          <w:rFonts w:ascii="GHEA Grapalat" w:hAnsi="GHEA Grapalat" w:cs="GHEA Grapalat"/>
          <w:color w:val="000000"/>
          <w:sz w:val="22"/>
          <w:szCs w:val="22"/>
        </w:rPr>
        <w:noBreakHyphen/>
        <w:t>ով կամ 29 մլրդ դրամով, որը հիմնականում արձանագրվել է ռազմական դրությամբ պայմանավորված ծախսերի արդյունքում: Վերջիններս կազմել են 40.4 մլրդ դրամ կամ առաջին կիսամյակի ծրագրի 93.5%-ը:</w:t>
      </w:r>
    </w:p>
    <w:p w:rsidR="0099764E" w:rsidRPr="008F14AD" w:rsidRDefault="003E269F" w:rsidP="003E269F">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color w:val="000000"/>
          <w:sz w:val="22"/>
          <w:szCs w:val="22"/>
        </w:rPr>
        <w:t>Հաշվետու ժամանակահատվածում պետական բյուջեի միջոցներից 110.5 մլրդ դրամ տրամադրվել է այլ ծախսերին` կազմելով կիսամյակային ծրագրի 81.6%</w:t>
      </w:r>
      <w:r w:rsidRPr="008F14AD">
        <w:rPr>
          <w:rFonts w:ascii="GHEA Grapalat" w:hAnsi="GHEA Grapalat" w:cs="GHEA Grapalat"/>
          <w:color w:val="000000"/>
          <w:sz w:val="22"/>
          <w:szCs w:val="22"/>
        </w:rPr>
        <w:noBreakHyphen/>
        <w:t>ը և 7.6%-ով (7.8</w:t>
      </w:r>
      <w:r w:rsidRPr="008F14AD">
        <w:rPr>
          <w:rFonts w:ascii="Courier New" w:hAnsi="Courier New" w:cs="Courier New"/>
          <w:color w:val="000000"/>
          <w:sz w:val="22"/>
          <w:szCs w:val="22"/>
        </w:rPr>
        <w:t> </w:t>
      </w:r>
      <w:r w:rsidRPr="008F14AD">
        <w:rPr>
          <w:rFonts w:ascii="GHEA Grapalat" w:hAnsi="GHEA Grapalat" w:cs="GHEA Grapalat"/>
          <w:color w:val="000000"/>
          <w:sz w:val="22"/>
          <w:szCs w:val="22"/>
        </w:rPr>
        <w:t>մլրդ դրամով) գերազանցելով նախորդ տարվա նույն ցուցանիշը</w:t>
      </w:r>
      <w:r w:rsidR="00A97892" w:rsidRPr="008F14AD">
        <w:rPr>
          <w:rFonts w:ascii="GHEA Grapalat" w:hAnsi="GHEA Grapalat" w:cs="GHEA Grapalat"/>
          <w:color w:val="000000"/>
          <w:sz w:val="22"/>
          <w:szCs w:val="22"/>
        </w:rPr>
        <w:t xml:space="preserve">` հիմնականում պայմանավորված </w:t>
      </w:r>
      <w:r w:rsidR="00146732" w:rsidRPr="008F14AD">
        <w:rPr>
          <w:rFonts w:ascii="GHEA Grapalat" w:hAnsi="GHEA Grapalat" w:cs="GHEA Grapalat"/>
          <w:color w:val="000000"/>
          <w:sz w:val="22"/>
          <w:szCs w:val="22"/>
        </w:rPr>
        <w:lastRenderedPageBreak/>
        <w:t>«</w:t>
      </w:r>
      <w:r w:rsidR="00024D9F" w:rsidRPr="008F14AD">
        <w:rPr>
          <w:rFonts w:ascii="GHEA Grapalat" w:hAnsi="GHEA Grapalat" w:cs="GHEA Grapalat"/>
          <w:color w:val="000000"/>
          <w:sz w:val="22"/>
          <w:szCs w:val="22"/>
        </w:rPr>
        <w:t xml:space="preserve">Հայաստանի Հանրապետությանում կորոնավիրուսային վարակի (COVID-19) կանխարգելման, վերահսկման, բուժման և այլ </w:t>
      </w:r>
      <w:r w:rsidR="00146732" w:rsidRPr="008F14AD">
        <w:rPr>
          <w:rFonts w:ascii="GHEA Grapalat" w:hAnsi="GHEA Grapalat" w:cs="GHEA Grapalat"/>
          <w:color w:val="000000"/>
          <w:sz w:val="22"/>
          <w:szCs w:val="22"/>
        </w:rPr>
        <w:t>համալիր միջոցառումների իրականացում»</w:t>
      </w:r>
      <w:r w:rsidR="00024D9F" w:rsidRPr="008F14AD">
        <w:rPr>
          <w:rFonts w:ascii="GHEA Grapalat" w:hAnsi="GHEA Grapalat" w:cs="GHEA Grapalat"/>
          <w:color w:val="000000"/>
          <w:sz w:val="22"/>
          <w:szCs w:val="22"/>
        </w:rPr>
        <w:t xml:space="preserve"> և </w:t>
      </w:r>
      <w:r w:rsidR="00146732" w:rsidRPr="008F14AD">
        <w:rPr>
          <w:rFonts w:ascii="GHEA Grapalat" w:hAnsi="GHEA Grapalat" w:cs="GHEA Grapalat"/>
          <w:color w:val="000000"/>
          <w:sz w:val="22"/>
          <w:szCs w:val="22"/>
        </w:rPr>
        <w:t>«Ռազմական կարիքների բավարարում»</w:t>
      </w:r>
      <w:r w:rsidR="007262FA" w:rsidRPr="008F14AD">
        <w:rPr>
          <w:rFonts w:ascii="GHEA Grapalat" w:hAnsi="GHEA Grapalat" w:cs="GHEA Grapalat"/>
          <w:color w:val="000000"/>
          <w:sz w:val="22"/>
          <w:szCs w:val="22"/>
        </w:rPr>
        <w:t xml:space="preserve"> միջոցառումների գծով</w:t>
      </w:r>
      <w:r w:rsidR="00024D9F" w:rsidRPr="008F14AD">
        <w:rPr>
          <w:rFonts w:ascii="GHEA Grapalat" w:hAnsi="GHEA Grapalat" w:cs="GHEA Grapalat"/>
          <w:color w:val="000000"/>
          <w:sz w:val="22"/>
          <w:szCs w:val="22"/>
        </w:rPr>
        <w:t xml:space="preserve"> </w:t>
      </w:r>
      <w:r w:rsidR="00A97892" w:rsidRPr="008F14AD">
        <w:rPr>
          <w:rFonts w:ascii="GHEA Grapalat" w:hAnsi="GHEA Grapalat" w:cs="GHEA Grapalat"/>
          <w:color w:val="000000"/>
          <w:sz w:val="22"/>
          <w:szCs w:val="22"/>
        </w:rPr>
        <w:t xml:space="preserve">ծախսերի աճով: Հաշվետու ժամանակահատվածում վերջիններս կազմել են </w:t>
      </w:r>
      <w:r w:rsidR="00371117" w:rsidRPr="008F14AD">
        <w:rPr>
          <w:rFonts w:ascii="GHEA Grapalat" w:hAnsi="GHEA Grapalat" w:cs="GHEA Grapalat"/>
          <w:color w:val="000000"/>
          <w:sz w:val="22"/>
          <w:szCs w:val="22"/>
        </w:rPr>
        <w:t>համապատասխանաբար 11.2</w:t>
      </w:r>
      <w:r w:rsidR="00A97892" w:rsidRPr="008F14AD">
        <w:rPr>
          <w:rFonts w:ascii="GHEA Grapalat" w:hAnsi="GHEA Grapalat" w:cs="GHEA Grapalat"/>
          <w:color w:val="000000"/>
          <w:sz w:val="22"/>
          <w:szCs w:val="22"/>
        </w:rPr>
        <w:t xml:space="preserve"> մլրդ </w:t>
      </w:r>
      <w:r w:rsidR="00371117" w:rsidRPr="008F14AD">
        <w:rPr>
          <w:rFonts w:ascii="GHEA Grapalat" w:hAnsi="GHEA Grapalat" w:cs="GHEA Grapalat"/>
          <w:color w:val="000000"/>
          <w:sz w:val="22"/>
          <w:szCs w:val="22"/>
        </w:rPr>
        <w:t>դրամ (նախատեսվածի 91.3</w:t>
      </w:r>
      <w:r w:rsidR="00A97892" w:rsidRPr="008F14AD">
        <w:rPr>
          <w:rFonts w:ascii="GHEA Grapalat" w:hAnsi="GHEA Grapalat" w:cs="GHEA Grapalat"/>
          <w:color w:val="000000"/>
          <w:sz w:val="22"/>
          <w:szCs w:val="22"/>
        </w:rPr>
        <w:t xml:space="preserve">%-ը) և </w:t>
      </w:r>
      <w:r w:rsidR="00371117" w:rsidRPr="008F14AD">
        <w:rPr>
          <w:rFonts w:ascii="GHEA Grapalat" w:hAnsi="GHEA Grapalat" w:cs="GHEA Grapalat"/>
          <w:color w:val="000000"/>
          <w:sz w:val="22"/>
          <w:szCs w:val="22"/>
        </w:rPr>
        <w:t>82.9</w:t>
      </w:r>
      <w:r w:rsidR="00FF3B33" w:rsidRPr="008F14AD">
        <w:rPr>
          <w:rFonts w:ascii="GHEA Grapalat" w:hAnsi="GHEA Grapalat" w:cs="GHEA Grapalat"/>
          <w:color w:val="000000"/>
          <w:sz w:val="22"/>
          <w:szCs w:val="22"/>
        </w:rPr>
        <w:t xml:space="preserve"> մլրդ դրամ</w:t>
      </w:r>
      <w:r w:rsidR="002C79E3" w:rsidRPr="008F14AD">
        <w:rPr>
          <w:rFonts w:ascii="GHEA Grapalat" w:hAnsi="GHEA Grapalat" w:cs="GHEA Grapalat"/>
          <w:color w:val="000000"/>
          <w:sz w:val="22"/>
          <w:szCs w:val="22"/>
        </w:rPr>
        <w:t xml:space="preserve"> (նախատեսվածի 89.2%-ը)</w:t>
      </w:r>
      <w:r w:rsidR="00371117" w:rsidRPr="008F14AD">
        <w:rPr>
          <w:rFonts w:ascii="GHEA Grapalat" w:hAnsi="GHEA Grapalat" w:cs="GHEA Grapalat"/>
          <w:color w:val="000000"/>
          <w:sz w:val="22"/>
          <w:szCs w:val="22"/>
        </w:rPr>
        <w:t>՝ 92.2%-ով և</w:t>
      </w:r>
      <w:r w:rsidR="00371117" w:rsidRPr="008F14AD">
        <w:rPr>
          <w:rFonts w:ascii="GHEA Grapalat" w:hAnsi="GHEA Grapalat" w:cs="GHEA Grapalat"/>
          <w:sz w:val="22"/>
          <w:szCs w:val="22"/>
        </w:rPr>
        <w:t xml:space="preserve"> 3.8%-ով</w:t>
      </w:r>
      <w:r w:rsidR="00FF3B33" w:rsidRPr="008F14AD">
        <w:rPr>
          <w:rFonts w:ascii="GHEA Grapalat" w:hAnsi="GHEA Grapalat" w:cs="GHEA Grapalat"/>
          <w:sz w:val="22"/>
          <w:szCs w:val="22"/>
          <w:lang w:val="hy-AM"/>
        </w:rPr>
        <w:t xml:space="preserve"> գերազանցել</w:t>
      </w:r>
      <w:r w:rsidR="00371117" w:rsidRPr="008F14AD">
        <w:rPr>
          <w:rFonts w:ascii="GHEA Grapalat" w:hAnsi="GHEA Grapalat" w:cs="GHEA Grapalat"/>
          <w:sz w:val="22"/>
          <w:szCs w:val="22"/>
        </w:rPr>
        <w:t>ով</w:t>
      </w:r>
      <w:r w:rsidR="00FF3B33" w:rsidRPr="008F14AD">
        <w:rPr>
          <w:rFonts w:ascii="GHEA Grapalat" w:hAnsi="GHEA Grapalat" w:cs="GHEA Grapalat"/>
          <w:sz w:val="22"/>
          <w:szCs w:val="22"/>
          <w:lang w:val="hy-AM"/>
        </w:rPr>
        <w:t xml:space="preserve"> նախորդ տարվա նույն</w:t>
      </w:r>
      <w:r w:rsidR="00FF3B33" w:rsidRPr="008F14AD">
        <w:rPr>
          <w:rFonts w:ascii="GHEA Grapalat" w:hAnsi="GHEA Grapalat" w:cs="GHEA Grapalat"/>
          <w:color w:val="000000"/>
          <w:sz w:val="22"/>
          <w:szCs w:val="22"/>
        </w:rPr>
        <w:t xml:space="preserve"> ժամանակահատվածի ցուցանիշ</w:t>
      </w:r>
      <w:r w:rsidR="00371117" w:rsidRPr="008F14AD">
        <w:rPr>
          <w:rFonts w:ascii="GHEA Grapalat" w:hAnsi="GHEA Grapalat" w:cs="GHEA Grapalat"/>
          <w:color w:val="000000"/>
          <w:sz w:val="22"/>
          <w:szCs w:val="22"/>
        </w:rPr>
        <w:t>ներ</w:t>
      </w:r>
      <w:r w:rsidR="00FF3B33" w:rsidRPr="008F14AD">
        <w:rPr>
          <w:rFonts w:ascii="GHEA Grapalat" w:hAnsi="GHEA Grapalat" w:cs="GHEA Grapalat"/>
          <w:color w:val="000000"/>
          <w:sz w:val="22"/>
          <w:szCs w:val="22"/>
        </w:rPr>
        <w:t>ը:</w:t>
      </w:r>
    </w:p>
    <w:p w:rsidR="00F658E6" w:rsidRPr="008F14AD" w:rsidRDefault="0099764E" w:rsidP="00F658E6">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ՀՀ պետական բյուջեի ոչ </w:t>
      </w:r>
      <w:r w:rsidR="00F658E6" w:rsidRPr="008F14AD">
        <w:rPr>
          <w:rFonts w:ascii="GHEA Grapalat" w:hAnsi="GHEA Grapalat" w:cs="GHEA Grapalat"/>
          <w:sz w:val="22"/>
          <w:szCs w:val="22"/>
          <w:lang w:val="hy-AM"/>
        </w:rPr>
        <w:t xml:space="preserve">ֆինանսական ակտիվների հետ գործառնությունները 2021 թվականի առաջին կիսամյակում կազմել են 77.1 մլրդ դրամ կամ ծրագրային ցուցանիշի 63.7%-ը: Նախորդ տարվա նույն ժամանակահատվածի համեմատ ոչ ֆինանսական ակտիվների հետ գործառնությունների ցուցանիշն աճել է 68.4%-ով (31.3 մլրդ դրամով), որը հիմնականում պայմանավորված է ոչ ֆինանսական ակտիվների գծով ծախսերի աճով: Ոչ ֆինանսական ակտիվների գծով ծախսերը կազմել են 77.7 մլրդ դրամ՝ ապահովելով կիսամյակային ծրագրի համեմատաբար ցածր՝ 64.3% կատարողական: Վերջինս հիմնականում պայմանավորված է տրանսպորտի, հասարակական կարգի, անվտանգության և դատական գործունեության, պաշտպանության ու ջրամատակարարման ոլորտներում իրականացվող ծրագրերի կատարողականով: Նախորդ տարվա նույն ժամանակահատվածի համեմատ ոչ ֆինանսական ակտիվների գծով ծախսերն աճել են </w:t>
      </w:r>
      <w:r w:rsidR="008B5B70" w:rsidRPr="008F14AD">
        <w:rPr>
          <w:rFonts w:ascii="GHEA Grapalat" w:hAnsi="GHEA Grapalat" w:cs="GHEA Grapalat"/>
          <w:sz w:val="22"/>
          <w:szCs w:val="22"/>
          <w:lang w:val="hy-AM"/>
        </w:rPr>
        <w:t>66.8%-ով կամ 31.1 մլրդ դրամով</w:t>
      </w:r>
      <w:r w:rsidR="008B5B70" w:rsidRPr="008F14AD">
        <w:rPr>
          <w:rFonts w:ascii="GHEA Grapalat" w:hAnsi="GHEA Grapalat" w:cs="GHEA Grapalat"/>
          <w:sz w:val="22"/>
          <w:szCs w:val="22"/>
        </w:rPr>
        <w:t>՝</w:t>
      </w:r>
      <w:r w:rsidR="00F658E6" w:rsidRPr="008F14AD">
        <w:rPr>
          <w:rFonts w:ascii="GHEA Grapalat" w:hAnsi="GHEA Grapalat" w:cs="GHEA Grapalat"/>
          <w:sz w:val="22"/>
          <w:szCs w:val="22"/>
          <w:lang w:val="hy-AM"/>
        </w:rPr>
        <w:t xml:space="preserve"> հիմնականում պայմանավորված ՀՀ պաշտպանության նախարարության շենքային պայմանների բարելավման ծախսերի աճով: Ոչ ֆինանսական ակտիվների օտարումից հաշվետու ժամանակահատվածում ստացվել են 644.8 մլն դրամ մուտքեր՝ նախատեսված 1.3 մլն դրամի և 2020 թվականի նույն ժամանակահատվածում ստացված 834.1 մլն դրամի դիմաց:</w:t>
      </w:r>
    </w:p>
    <w:p w:rsidR="00787D2D" w:rsidRPr="008F14AD" w:rsidRDefault="00787D2D" w:rsidP="00DF4E48">
      <w:pPr>
        <w:autoSpaceDE w:val="0"/>
        <w:autoSpaceDN w:val="0"/>
        <w:adjustRightInd w:val="0"/>
        <w:spacing w:line="360" w:lineRule="auto"/>
        <w:ind w:firstLine="567"/>
        <w:jc w:val="both"/>
        <w:rPr>
          <w:rFonts w:ascii="GHEA Grapalat" w:hAnsi="GHEA Grapalat" w:cs="GHEA Grapalat"/>
          <w:sz w:val="22"/>
          <w:szCs w:val="22"/>
          <w:lang w:val="hy-AM"/>
        </w:rPr>
        <w:sectPr w:rsidR="00787D2D" w:rsidRPr="008F14AD" w:rsidSect="009C41C6">
          <w:pgSz w:w="11907" w:h="16840" w:code="9"/>
          <w:pgMar w:top="1134" w:right="567" w:bottom="567" w:left="1134" w:header="720" w:footer="567" w:gutter="0"/>
          <w:cols w:space="720"/>
        </w:sectPr>
      </w:pPr>
    </w:p>
    <w:p w:rsidR="001D1F16" w:rsidRPr="008F14AD" w:rsidRDefault="00B578BA"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60" w:name="_Toc8218755"/>
      <w:bookmarkStart w:id="61" w:name="_Toc39073424"/>
      <w:bookmarkStart w:id="62" w:name="_Toc79417564"/>
      <w:r w:rsidRPr="008F14AD">
        <w:rPr>
          <w:rFonts w:ascii="GHEA Grapalat" w:hAnsi="GHEA Grapalat"/>
          <w:bCs/>
          <w:i w:val="0"/>
          <w:noProof/>
          <w:sz w:val="22"/>
          <w:szCs w:val="22"/>
          <w:lang w:val="de-AT"/>
        </w:rPr>
        <w:lastRenderedPageBreak/>
        <w:t>Ծրագրային</w:t>
      </w:r>
      <w:r w:rsidR="003C43CF" w:rsidRPr="008F14AD">
        <w:rPr>
          <w:rFonts w:ascii="GHEA Grapalat" w:hAnsi="GHEA Grapalat"/>
          <w:bCs/>
          <w:i w:val="0"/>
          <w:noProof/>
          <w:sz w:val="22"/>
          <w:szCs w:val="22"/>
          <w:lang w:val="de-AT"/>
        </w:rPr>
        <w:t xml:space="preserve"> դասակարգում</w:t>
      </w:r>
      <w:bookmarkEnd w:id="60"/>
      <w:bookmarkEnd w:id="61"/>
      <w:bookmarkEnd w:id="62"/>
    </w:p>
    <w:p w:rsidR="00A95DFB" w:rsidRPr="008F14AD"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ՀՀ 20</w:t>
      </w:r>
      <w:r w:rsidR="00092D7E" w:rsidRPr="008F14AD">
        <w:rPr>
          <w:rFonts w:ascii="GHEA Grapalat" w:hAnsi="GHEA Grapalat" w:cs="GHEA Grapalat"/>
          <w:sz w:val="22"/>
          <w:szCs w:val="22"/>
        </w:rPr>
        <w:t>21</w:t>
      </w:r>
      <w:r w:rsidRPr="008F14AD">
        <w:rPr>
          <w:rFonts w:ascii="GHEA Grapalat" w:hAnsi="GHEA Grapalat" w:cs="GHEA Grapalat"/>
          <w:sz w:val="22"/>
          <w:szCs w:val="22"/>
        </w:rPr>
        <w:t xml:space="preserve"> թվականի պետական բյուջեի մասին օրենքով նախատեսվել էր թվով 17</w:t>
      </w:r>
      <w:r w:rsidR="00337F28" w:rsidRPr="008F14AD">
        <w:rPr>
          <w:rFonts w:ascii="GHEA Grapalat" w:hAnsi="GHEA Grapalat" w:cs="GHEA Grapalat"/>
          <w:sz w:val="22"/>
          <w:szCs w:val="22"/>
        </w:rPr>
        <w:t>4</w:t>
      </w:r>
      <w:r w:rsidRPr="008F14AD">
        <w:rPr>
          <w:rFonts w:ascii="GHEA Grapalat" w:hAnsi="GHEA Grapalat" w:cs="GHEA Grapalat"/>
          <w:sz w:val="22"/>
          <w:szCs w:val="22"/>
        </w:rPr>
        <w:t xml:space="preserve"> ծրագրերի իրականացում 46 պետական մարմինների և ՀՀ կառավարության պատասխանատվության ներքո: ՀՀ կառավարության կողմից կատարված ճշտումների արդյունքում </w:t>
      </w:r>
      <w:r w:rsidR="00FF4898" w:rsidRPr="008F14AD">
        <w:rPr>
          <w:rFonts w:ascii="GHEA Grapalat" w:hAnsi="GHEA Grapalat" w:cs="GHEA Grapalat"/>
          <w:sz w:val="22"/>
          <w:szCs w:val="22"/>
        </w:rPr>
        <w:t xml:space="preserve">առաջին կիսամյակում </w:t>
      </w:r>
      <w:r w:rsidRPr="008F14AD">
        <w:rPr>
          <w:rFonts w:ascii="GHEA Grapalat" w:hAnsi="GHEA Grapalat" w:cs="GHEA Grapalat"/>
          <w:sz w:val="22"/>
          <w:szCs w:val="22"/>
        </w:rPr>
        <w:t>նախատեսված ծրագրերի թիվը կազմել է 1</w:t>
      </w:r>
      <w:r w:rsidR="0068673B" w:rsidRPr="008F14AD">
        <w:rPr>
          <w:rFonts w:ascii="GHEA Grapalat" w:hAnsi="GHEA Grapalat" w:cs="GHEA Grapalat"/>
          <w:sz w:val="22"/>
          <w:szCs w:val="22"/>
        </w:rPr>
        <w:t>7</w:t>
      </w:r>
      <w:r w:rsidR="00337F28" w:rsidRPr="008F14AD">
        <w:rPr>
          <w:rFonts w:ascii="GHEA Grapalat" w:hAnsi="GHEA Grapalat" w:cs="GHEA Grapalat"/>
          <w:sz w:val="22"/>
          <w:szCs w:val="22"/>
        </w:rPr>
        <w:t>6</w:t>
      </w:r>
      <w:r w:rsidRPr="008F14AD">
        <w:rPr>
          <w:rFonts w:ascii="GHEA Grapalat" w:hAnsi="GHEA Grapalat" w:cs="GHEA Grapalat"/>
          <w:sz w:val="22"/>
          <w:szCs w:val="22"/>
        </w:rPr>
        <w:t>, որոնցից փաստացի միջոցներ են օգտագործվել 1</w:t>
      </w:r>
      <w:r w:rsidR="00337F28" w:rsidRPr="008F14AD">
        <w:rPr>
          <w:rFonts w:ascii="GHEA Grapalat" w:hAnsi="GHEA Grapalat" w:cs="GHEA Grapalat"/>
          <w:sz w:val="22"/>
          <w:szCs w:val="22"/>
        </w:rPr>
        <w:t>6</w:t>
      </w:r>
      <w:r w:rsidR="0068673B" w:rsidRPr="008F14AD">
        <w:rPr>
          <w:rFonts w:ascii="GHEA Grapalat" w:hAnsi="GHEA Grapalat" w:cs="GHEA Grapalat"/>
          <w:sz w:val="22"/>
          <w:szCs w:val="22"/>
        </w:rPr>
        <w:t>8</w:t>
      </w:r>
      <w:r w:rsidRPr="008F14AD">
        <w:rPr>
          <w:rFonts w:ascii="GHEA Grapalat" w:hAnsi="GHEA Grapalat" w:cs="GHEA Grapalat"/>
          <w:sz w:val="22"/>
          <w:szCs w:val="22"/>
        </w:rPr>
        <w:t xml:space="preserve">-ի գծով, </w:t>
      </w:r>
      <w:r w:rsidR="0068673B" w:rsidRPr="008F14AD">
        <w:rPr>
          <w:rFonts w:ascii="GHEA Grapalat" w:hAnsi="GHEA Grapalat" w:cs="GHEA Grapalat"/>
          <w:sz w:val="22"/>
          <w:szCs w:val="22"/>
        </w:rPr>
        <w:t>ընդ որում</w:t>
      </w:r>
      <w:r w:rsidRPr="008F14AD">
        <w:rPr>
          <w:rFonts w:ascii="GHEA Grapalat" w:hAnsi="GHEA Grapalat" w:cs="GHEA Grapalat"/>
          <w:sz w:val="22"/>
          <w:szCs w:val="22"/>
        </w:rPr>
        <w:t xml:space="preserve">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w:t>
      </w:r>
      <w:r w:rsidR="00A54721" w:rsidRPr="008F14AD">
        <w:rPr>
          <w:rFonts w:ascii="GHEA Grapalat" w:hAnsi="GHEA Grapalat" w:cs="GHEA Grapalat"/>
          <w:sz w:val="22"/>
          <w:szCs w:val="22"/>
        </w:rPr>
        <w:t xml:space="preserve">գրերի շրջանակներում նախատեսված </w:t>
      </w:r>
      <w:r w:rsidR="00337F28" w:rsidRPr="008F14AD">
        <w:rPr>
          <w:rFonts w:ascii="GHEA Grapalat" w:hAnsi="GHEA Grapalat" w:cs="GHEA Grapalat"/>
          <w:sz w:val="22"/>
          <w:szCs w:val="22"/>
        </w:rPr>
        <w:t>85</w:t>
      </w:r>
      <w:r w:rsidR="00A54721" w:rsidRPr="008F14AD">
        <w:rPr>
          <w:rFonts w:ascii="GHEA Grapalat" w:hAnsi="GHEA Grapalat" w:cs="GHEA Grapalat"/>
          <w:sz w:val="22"/>
          <w:szCs w:val="22"/>
        </w:rPr>
        <w:t>3</w:t>
      </w:r>
      <w:r w:rsidRPr="008F14AD">
        <w:rPr>
          <w:rFonts w:ascii="GHEA Grapalat" w:hAnsi="GHEA Grapalat" w:cs="GHEA Grapalat"/>
          <w:sz w:val="22"/>
          <w:szCs w:val="22"/>
        </w:rPr>
        <w:t xml:space="preserve"> միջոցառումներից ամբողջությամբ կամ մասնակիորեն կատարվել են </w:t>
      </w:r>
      <w:r w:rsidR="00337F28" w:rsidRPr="008F14AD">
        <w:rPr>
          <w:rFonts w:ascii="GHEA Grapalat" w:hAnsi="GHEA Grapalat" w:cs="GHEA Grapalat"/>
          <w:sz w:val="22"/>
          <w:szCs w:val="22"/>
        </w:rPr>
        <w:t>726</w:t>
      </w:r>
      <w:r w:rsidRPr="008F14AD">
        <w:rPr>
          <w:rFonts w:ascii="GHEA Grapalat" w:hAnsi="GHEA Grapalat" w:cs="GHEA Grapalat"/>
          <w:sz w:val="22"/>
          <w:szCs w:val="22"/>
        </w:rPr>
        <w:t xml:space="preserve">-ը կամ </w:t>
      </w:r>
      <w:r w:rsidR="00337F28" w:rsidRPr="008F14AD">
        <w:rPr>
          <w:rFonts w:ascii="GHEA Grapalat" w:hAnsi="GHEA Grapalat" w:cs="GHEA Grapalat"/>
          <w:sz w:val="22"/>
          <w:szCs w:val="22"/>
        </w:rPr>
        <w:t>85.1</w:t>
      </w:r>
      <w:r w:rsidRPr="008F14AD">
        <w:rPr>
          <w:rFonts w:ascii="GHEA Grapalat" w:hAnsi="GHEA Grapalat" w:cs="GHEA Grapalat"/>
          <w:sz w:val="22"/>
          <w:szCs w:val="22"/>
        </w:rPr>
        <w:t>%-ը:</w:t>
      </w:r>
    </w:p>
    <w:p w:rsidR="00A95DFB" w:rsidRPr="008F14AD"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20</w:t>
      </w:r>
      <w:r w:rsidR="00A54721" w:rsidRPr="008F14AD">
        <w:rPr>
          <w:rFonts w:ascii="GHEA Grapalat" w:hAnsi="GHEA Grapalat" w:cs="GHEA Grapalat"/>
          <w:sz w:val="22"/>
          <w:szCs w:val="22"/>
        </w:rPr>
        <w:t>21</w:t>
      </w:r>
      <w:r w:rsidRPr="008F14AD">
        <w:rPr>
          <w:rFonts w:ascii="GHEA Grapalat" w:hAnsi="GHEA Grapalat" w:cs="GHEA Grapalat"/>
          <w:sz w:val="22"/>
          <w:szCs w:val="22"/>
        </w:rPr>
        <w:t xml:space="preserve"> թվականի</w:t>
      </w:r>
      <w:r w:rsidR="00A54721" w:rsidRPr="008F14AD">
        <w:rPr>
          <w:rFonts w:ascii="GHEA Grapalat" w:hAnsi="GHEA Grapalat" w:cs="GHEA Grapalat"/>
          <w:sz w:val="22"/>
          <w:szCs w:val="22"/>
        </w:rPr>
        <w:t xml:space="preserve"> առաջին </w:t>
      </w:r>
      <w:r w:rsidR="00337F28" w:rsidRPr="008F14AD">
        <w:rPr>
          <w:rFonts w:ascii="GHEA Grapalat" w:hAnsi="GHEA Grapalat" w:cs="GHEA Grapalat"/>
          <w:sz w:val="22"/>
          <w:szCs w:val="22"/>
        </w:rPr>
        <w:t>կիսամյակ</w:t>
      </w:r>
      <w:r w:rsidR="00A54721" w:rsidRPr="008F14AD">
        <w:rPr>
          <w:rFonts w:ascii="GHEA Grapalat" w:hAnsi="GHEA Grapalat" w:cs="GHEA Grapalat"/>
          <w:sz w:val="22"/>
          <w:szCs w:val="22"/>
        </w:rPr>
        <w:t>ում</w:t>
      </w:r>
      <w:r w:rsidRPr="008F14AD">
        <w:rPr>
          <w:rFonts w:ascii="GHEA Grapalat" w:hAnsi="GHEA Grapalat" w:cs="GHEA Grapalat"/>
          <w:sz w:val="22"/>
          <w:szCs w:val="22"/>
        </w:rPr>
        <w:t xml:space="preserve"> ՀՀ պետ</w:t>
      </w:r>
      <w:r w:rsidR="00A54721" w:rsidRPr="008F14AD">
        <w:rPr>
          <w:rFonts w:ascii="GHEA Grapalat" w:hAnsi="GHEA Grapalat" w:cs="GHEA Grapalat"/>
          <w:sz w:val="22"/>
          <w:szCs w:val="22"/>
        </w:rPr>
        <w:t xml:space="preserve">ական բյուջեի ծախսերը կազմել են </w:t>
      </w:r>
      <w:r w:rsidR="009542C4" w:rsidRPr="008F14AD">
        <w:rPr>
          <w:rFonts w:ascii="GHEA Grapalat" w:hAnsi="GHEA Grapalat" w:cs="GHEA Grapalat"/>
          <w:sz w:val="22"/>
          <w:szCs w:val="22"/>
        </w:rPr>
        <w:t>866.4</w:t>
      </w:r>
      <w:r w:rsidRPr="008F14AD">
        <w:rPr>
          <w:rFonts w:ascii="GHEA Grapalat" w:hAnsi="GHEA Grapalat" w:cs="GHEA Grapalat"/>
          <w:sz w:val="22"/>
          <w:szCs w:val="22"/>
        </w:rPr>
        <w:t xml:space="preserve"> մլրդ դրամ կամ ծրագրված ցուցանիշի </w:t>
      </w:r>
      <w:r w:rsidR="00A54721" w:rsidRPr="008F14AD">
        <w:rPr>
          <w:rFonts w:ascii="GHEA Grapalat" w:hAnsi="GHEA Grapalat" w:cs="GHEA Grapalat"/>
          <w:sz w:val="22"/>
          <w:szCs w:val="22"/>
        </w:rPr>
        <w:t>86.</w:t>
      </w:r>
      <w:r w:rsidR="009542C4" w:rsidRPr="008F14AD">
        <w:rPr>
          <w:rFonts w:ascii="GHEA Grapalat" w:hAnsi="GHEA Grapalat" w:cs="GHEA Grapalat"/>
          <w:sz w:val="22"/>
          <w:szCs w:val="22"/>
        </w:rPr>
        <w:t>6</w:t>
      </w:r>
      <w:r w:rsidRPr="008F14AD">
        <w:rPr>
          <w:rFonts w:ascii="GHEA Grapalat" w:hAnsi="GHEA Grapalat" w:cs="GHEA Grapalat"/>
          <w:sz w:val="22"/>
          <w:szCs w:val="22"/>
        </w:rPr>
        <w:t xml:space="preserve">%-ը: Շեղումը կազմել է </w:t>
      </w:r>
      <w:r w:rsidR="009542C4" w:rsidRPr="008F14AD">
        <w:rPr>
          <w:rFonts w:ascii="GHEA Grapalat" w:hAnsi="GHEA Grapalat" w:cs="GHEA Grapalat"/>
          <w:sz w:val="22"/>
          <w:szCs w:val="22"/>
        </w:rPr>
        <w:t>133.6</w:t>
      </w:r>
      <w:r w:rsidRPr="008F14AD">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 </w:t>
      </w:r>
      <w:r w:rsidR="009542C4" w:rsidRPr="008F14AD">
        <w:rPr>
          <w:rFonts w:ascii="GHEA Grapalat" w:hAnsi="GHEA Grapalat" w:cs="GHEA Grapalat"/>
          <w:sz w:val="22"/>
          <w:szCs w:val="22"/>
        </w:rPr>
        <w:t xml:space="preserve">ՀՀ պաշտպանության, </w:t>
      </w:r>
      <w:r w:rsidRPr="008F14AD">
        <w:rPr>
          <w:rFonts w:ascii="GHEA Grapalat" w:hAnsi="GHEA Grapalat" w:cs="GHEA Grapalat"/>
          <w:sz w:val="22"/>
          <w:szCs w:val="22"/>
        </w:rPr>
        <w:t>ՀՀ աշխատանքի և սոցիալական հարցերի, ՀՀ կրթության, գիտության, մշակույթի և սպորտի,</w:t>
      </w:r>
      <w:r w:rsidR="00A54721" w:rsidRPr="008F14AD">
        <w:rPr>
          <w:rFonts w:ascii="GHEA Grapalat" w:hAnsi="GHEA Grapalat" w:cs="GHEA Grapalat"/>
          <w:sz w:val="22"/>
          <w:szCs w:val="22"/>
        </w:rPr>
        <w:t xml:space="preserve"> ՀՀ առողջապահության և</w:t>
      </w:r>
      <w:r w:rsidRPr="008F14AD">
        <w:rPr>
          <w:rFonts w:ascii="GHEA Grapalat" w:hAnsi="GHEA Grapalat" w:cs="GHEA Grapalat"/>
          <w:sz w:val="22"/>
          <w:szCs w:val="22"/>
        </w:rPr>
        <w:t xml:space="preserve"> ՀՀ էկոնոմիկայի նախարարությունների պատասխանատվությամբ իրականացվող ծրագրերում:</w:t>
      </w:r>
    </w:p>
    <w:p w:rsidR="00A95DFB" w:rsidRPr="008F14AD" w:rsidRDefault="00A95DFB" w:rsidP="00A95DFB">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Պետական բյուջեի փաստացի ծախսերում ամենամեծ տեսակարար կշիռ</w:t>
      </w:r>
      <w:r w:rsidR="00E45E82" w:rsidRPr="008F14AD">
        <w:rPr>
          <w:rFonts w:ascii="GHEA Grapalat" w:hAnsi="GHEA Grapalat" w:cs="GHEA Grapalat"/>
          <w:sz w:val="22"/>
          <w:szCs w:val="22"/>
        </w:rPr>
        <w:t>ները՝</w:t>
      </w:r>
      <w:r w:rsidRPr="008F14AD">
        <w:rPr>
          <w:rFonts w:ascii="GHEA Grapalat" w:hAnsi="GHEA Grapalat" w:cs="GHEA Grapalat"/>
          <w:sz w:val="22"/>
          <w:szCs w:val="22"/>
        </w:rPr>
        <w:t xml:space="preserve"> </w:t>
      </w:r>
      <w:r w:rsidR="00045F1D" w:rsidRPr="008F14AD">
        <w:rPr>
          <w:rFonts w:ascii="GHEA Grapalat" w:hAnsi="GHEA Grapalat" w:cs="GHEA Grapalat"/>
          <w:sz w:val="22"/>
          <w:szCs w:val="22"/>
        </w:rPr>
        <w:t>3</w:t>
      </w:r>
      <w:r w:rsidR="009542C4" w:rsidRPr="008F14AD">
        <w:rPr>
          <w:rFonts w:ascii="GHEA Grapalat" w:hAnsi="GHEA Grapalat" w:cs="GHEA Grapalat"/>
          <w:sz w:val="22"/>
          <w:szCs w:val="22"/>
        </w:rPr>
        <w:t>4</w:t>
      </w:r>
      <w:r w:rsidRPr="008F14AD">
        <w:rPr>
          <w:rFonts w:ascii="GHEA Grapalat" w:hAnsi="GHEA Grapalat" w:cs="GHEA Grapalat"/>
          <w:sz w:val="22"/>
          <w:szCs w:val="22"/>
        </w:rPr>
        <w:t>%</w:t>
      </w:r>
      <w:r w:rsidR="00E45E82" w:rsidRPr="008F14AD">
        <w:rPr>
          <w:rFonts w:ascii="GHEA Grapalat" w:hAnsi="GHEA Grapalat" w:cs="GHEA Grapalat"/>
          <w:sz w:val="22"/>
          <w:szCs w:val="22"/>
        </w:rPr>
        <w:t xml:space="preserve"> և </w:t>
      </w:r>
      <w:r w:rsidR="009542C4" w:rsidRPr="008F14AD">
        <w:rPr>
          <w:rFonts w:ascii="GHEA Grapalat" w:hAnsi="GHEA Grapalat" w:cs="GHEA Grapalat"/>
          <w:sz w:val="22"/>
          <w:szCs w:val="22"/>
        </w:rPr>
        <w:t>16.8</w:t>
      </w:r>
      <w:r w:rsidR="00E45E82" w:rsidRPr="008F14AD">
        <w:rPr>
          <w:rFonts w:ascii="GHEA Grapalat" w:hAnsi="GHEA Grapalat" w:cs="GHEA Grapalat"/>
          <w:sz w:val="22"/>
          <w:szCs w:val="22"/>
        </w:rPr>
        <w:t>%,</w:t>
      </w:r>
      <w:r w:rsidRPr="008F14AD">
        <w:rPr>
          <w:rFonts w:ascii="GHEA Grapalat" w:hAnsi="GHEA Grapalat" w:cs="GHEA Grapalat"/>
          <w:sz w:val="22"/>
          <w:szCs w:val="22"/>
        </w:rPr>
        <w:t xml:space="preserve"> ունեցել են </w:t>
      </w:r>
      <w:r w:rsidR="00E45E82" w:rsidRPr="008F14AD">
        <w:rPr>
          <w:rFonts w:ascii="GHEA Grapalat" w:hAnsi="GHEA Grapalat" w:cs="GHEA Grapalat"/>
          <w:sz w:val="22"/>
          <w:szCs w:val="22"/>
        </w:rPr>
        <w:t>համապատ</w:t>
      </w:r>
      <w:r w:rsidR="00A47F29" w:rsidRPr="008F14AD">
        <w:rPr>
          <w:rFonts w:ascii="GHEA Grapalat" w:hAnsi="GHEA Grapalat" w:cs="GHEA Grapalat"/>
          <w:sz w:val="22"/>
          <w:szCs w:val="22"/>
        </w:rPr>
        <w:t>ա</w:t>
      </w:r>
      <w:r w:rsidR="00E45E82" w:rsidRPr="008F14AD">
        <w:rPr>
          <w:rFonts w:ascii="GHEA Grapalat" w:hAnsi="GHEA Grapalat" w:cs="GHEA Grapalat"/>
          <w:sz w:val="22"/>
          <w:szCs w:val="22"/>
        </w:rPr>
        <w:t xml:space="preserve">սխանաբար </w:t>
      </w:r>
      <w:r w:rsidRPr="008F14AD">
        <w:rPr>
          <w:rFonts w:ascii="GHEA Grapalat" w:hAnsi="GHEA Grapalat" w:cs="GHEA Grapalat"/>
          <w:sz w:val="22"/>
          <w:szCs w:val="22"/>
        </w:rPr>
        <w:t>ՀՀ աշխատանքի և սոցիալական հարցերի նախարարության</w:t>
      </w:r>
      <w:r w:rsidR="00E45E82" w:rsidRPr="008F14AD">
        <w:rPr>
          <w:rFonts w:ascii="GHEA Grapalat" w:hAnsi="GHEA Grapalat" w:cs="GHEA Grapalat"/>
          <w:sz w:val="22"/>
          <w:szCs w:val="22"/>
        </w:rPr>
        <w:t xml:space="preserve"> և ՀՀ պաշտպանության</w:t>
      </w:r>
      <w:r w:rsidRPr="008F14AD">
        <w:rPr>
          <w:rFonts w:ascii="GHEA Grapalat" w:hAnsi="GHEA Grapalat" w:cs="GHEA Grapalat"/>
          <w:sz w:val="22"/>
          <w:szCs w:val="22"/>
        </w:rPr>
        <w:t xml:space="preserve"> </w:t>
      </w:r>
      <w:r w:rsidR="00E45E82" w:rsidRPr="008F14AD">
        <w:rPr>
          <w:rFonts w:ascii="GHEA Grapalat" w:hAnsi="GHEA Grapalat" w:cs="GHEA Grapalat"/>
          <w:sz w:val="22"/>
          <w:szCs w:val="22"/>
        </w:rPr>
        <w:t xml:space="preserve">նախարարության </w:t>
      </w:r>
      <w:r w:rsidRPr="008F14AD">
        <w:rPr>
          <w:rFonts w:ascii="GHEA Grapalat" w:hAnsi="GHEA Grapalat" w:cs="GHEA Grapalat"/>
          <w:sz w:val="22"/>
          <w:szCs w:val="22"/>
        </w:rPr>
        <w:t>պատասխանատվությամբ իրականացվող ծրագրերը:</w:t>
      </w:r>
    </w:p>
    <w:p w:rsidR="00A47F29" w:rsidRPr="008F14AD" w:rsidRDefault="00A47F29" w:rsidP="00A95DFB">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2020 թվականի առաջին </w:t>
      </w:r>
      <w:r w:rsidR="00337F28" w:rsidRPr="008F14AD">
        <w:rPr>
          <w:rFonts w:ascii="GHEA Grapalat" w:hAnsi="GHEA Grapalat" w:cs="GHEA Grapalat"/>
          <w:sz w:val="22"/>
          <w:szCs w:val="22"/>
        </w:rPr>
        <w:t>կիսամյակ</w:t>
      </w:r>
      <w:r w:rsidRPr="008F14AD">
        <w:rPr>
          <w:rFonts w:ascii="GHEA Grapalat" w:hAnsi="GHEA Grapalat" w:cs="GHEA Grapalat"/>
          <w:sz w:val="22"/>
          <w:szCs w:val="22"/>
        </w:rPr>
        <w:t xml:space="preserve">ի համեմատ ՀՀ պետական բյուջեի ծախսերն աճել են </w:t>
      </w:r>
      <w:r w:rsidR="009542C4" w:rsidRPr="008F14AD">
        <w:rPr>
          <w:rFonts w:ascii="GHEA Grapalat" w:hAnsi="GHEA Grapalat" w:cs="GHEA Grapalat"/>
          <w:sz w:val="22"/>
          <w:szCs w:val="22"/>
        </w:rPr>
        <w:t>13.2</w:t>
      </w:r>
      <w:r w:rsidRPr="008F14AD">
        <w:rPr>
          <w:rFonts w:ascii="GHEA Grapalat" w:hAnsi="GHEA Grapalat" w:cs="GHEA Grapalat"/>
          <w:sz w:val="22"/>
          <w:szCs w:val="22"/>
        </w:rPr>
        <w:t xml:space="preserve">%-ով կամ </w:t>
      </w:r>
      <w:r w:rsidR="009542C4" w:rsidRPr="008F14AD">
        <w:rPr>
          <w:rFonts w:ascii="GHEA Grapalat" w:hAnsi="GHEA Grapalat" w:cs="GHEA Grapalat"/>
          <w:sz w:val="22"/>
          <w:szCs w:val="22"/>
        </w:rPr>
        <w:t>100.7</w:t>
      </w:r>
      <w:r w:rsidRPr="008F14AD">
        <w:rPr>
          <w:rFonts w:ascii="GHEA Grapalat" w:hAnsi="GHEA Grapalat" w:cs="GHEA Grapalat"/>
          <w:sz w:val="22"/>
          <w:szCs w:val="22"/>
        </w:rPr>
        <w:t xml:space="preserve"> մլրդ դրամով, որը հիմնականում պայմանավորված է ՀՀ աշխատանքի և սոցիալական հարցերի ու ՀՀ պաշտպանության նախարարությունների ծախսերի աճով՝ համապատասխանաբար</w:t>
      </w:r>
      <w:r w:rsidR="0068673B" w:rsidRPr="008F14AD">
        <w:rPr>
          <w:rFonts w:ascii="GHEA Grapalat" w:hAnsi="GHEA Grapalat" w:cs="GHEA Grapalat"/>
          <w:sz w:val="22"/>
          <w:szCs w:val="22"/>
        </w:rPr>
        <w:t xml:space="preserve"> </w:t>
      </w:r>
      <w:r w:rsidR="009542C4" w:rsidRPr="008F14AD">
        <w:rPr>
          <w:rFonts w:ascii="GHEA Grapalat" w:hAnsi="GHEA Grapalat" w:cs="GHEA Grapalat"/>
          <w:sz w:val="22"/>
          <w:szCs w:val="22"/>
        </w:rPr>
        <w:t>13</w:t>
      </w:r>
      <w:r w:rsidR="0068673B" w:rsidRPr="008F14AD">
        <w:rPr>
          <w:rFonts w:ascii="GHEA Grapalat" w:hAnsi="GHEA Grapalat" w:cs="GHEA Grapalat"/>
          <w:sz w:val="22"/>
          <w:szCs w:val="22"/>
        </w:rPr>
        <w:t xml:space="preserve">%-ով կամ </w:t>
      </w:r>
      <w:r w:rsidR="009542C4" w:rsidRPr="008F14AD">
        <w:rPr>
          <w:rFonts w:ascii="GHEA Grapalat" w:hAnsi="GHEA Grapalat" w:cs="GHEA Grapalat"/>
          <w:sz w:val="22"/>
          <w:szCs w:val="22"/>
        </w:rPr>
        <w:t>33.7</w:t>
      </w:r>
      <w:r w:rsidR="0068673B" w:rsidRPr="008F14AD">
        <w:rPr>
          <w:rFonts w:ascii="GHEA Grapalat" w:hAnsi="GHEA Grapalat" w:cs="GHEA Grapalat"/>
          <w:sz w:val="22"/>
          <w:szCs w:val="22"/>
        </w:rPr>
        <w:t xml:space="preserve"> մլրդ դրամով և </w:t>
      </w:r>
      <w:r w:rsidR="009542C4" w:rsidRPr="008F14AD">
        <w:rPr>
          <w:rFonts w:ascii="GHEA Grapalat" w:hAnsi="GHEA Grapalat" w:cs="GHEA Grapalat"/>
          <w:sz w:val="22"/>
          <w:szCs w:val="22"/>
        </w:rPr>
        <w:t>23.7</w:t>
      </w:r>
      <w:r w:rsidR="0068673B" w:rsidRPr="008F14AD">
        <w:rPr>
          <w:rFonts w:ascii="GHEA Grapalat" w:hAnsi="GHEA Grapalat" w:cs="GHEA Grapalat"/>
          <w:sz w:val="22"/>
          <w:szCs w:val="22"/>
        </w:rPr>
        <w:t xml:space="preserve">%-ով կամ </w:t>
      </w:r>
      <w:r w:rsidR="009542C4" w:rsidRPr="008F14AD">
        <w:rPr>
          <w:rFonts w:ascii="GHEA Grapalat" w:hAnsi="GHEA Grapalat" w:cs="GHEA Grapalat"/>
          <w:sz w:val="22"/>
          <w:szCs w:val="22"/>
        </w:rPr>
        <w:t>27.8</w:t>
      </w:r>
      <w:r w:rsidR="0068673B" w:rsidRPr="008F14AD">
        <w:rPr>
          <w:rFonts w:ascii="GHEA Grapalat" w:hAnsi="GHEA Grapalat" w:cs="GHEA Grapalat"/>
          <w:sz w:val="22"/>
          <w:szCs w:val="22"/>
        </w:rPr>
        <w:t xml:space="preserve"> մլրդ դրամով</w:t>
      </w:r>
      <w:r w:rsidRPr="008F14AD">
        <w:rPr>
          <w:rFonts w:ascii="GHEA Grapalat" w:hAnsi="GHEA Grapalat" w:cs="GHEA Grapalat"/>
          <w:sz w:val="22"/>
          <w:szCs w:val="22"/>
        </w:rPr>
        <w:t>:</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Sylfaen"/>
          <w:i/>
          <w:sz w:val="22"/>
          <w:szCs w:val="22"/>
          <w:u w:val="single"/>
          <w:lang w:val="hy-AM"/>
        </w:rPr>
        <w:t>ՀՀ Նախագահի աշխատակազմի</w:t>
      </w:r>
      <w:r w:rsidRPr="008F14AD">
        <w:rPr>
          <w:rFonts w:ascii="GHEA Grapalat" w:hAnsi="GHEA Grapalat" w:cs="Sylfaen"/>
          <w:sz w:val="22"/>
          <w:szCs w:val="22"/>
        </w:rPr>
        <w:t xml:space="preserve"> </w:t>
      </w:r>
      <w:r w:rsidRPr="008F14AD">
        <w:rPr>
          <w:rFonts w:ascii="GHEA Grapalat" w:hAnsi="GHEA Grapalat" w:cs="GHEA Grapalat"/>
          <w:sz w:val="22"/>
          <w:szCs w:val="22"/>
        </w:rPr>
        <w:t>պատասխանատվությամբ Հանրապետության նախագահի լիազորությունների իրականացման ապահովման ծախսերը 2021 թվականի առաջին կիսամյակում կատարվել են 75.1%</w:t>
      </w:r>
      <w:r w:rsidRPr="008F14AD">
        <w:rPr>
          <w:rFonts w:ascii="GHEA Grapalat" w:hAnsi="GHEA Grapalat" w:cs="GHEA Grapalat"/>
          <w:sz w:val="22"/>
          <w:szCs w:val="22"/>
        </w:rPr>
        <w:noBreakHyphen/>
        <w:t xml:space="preserve">ով՝ կազմելով 480.3 մլն դրամ: ՀՀ Նախագահի աշխատակազմին հատկացված միջոցների գերակշիռ մասն ուղղվել է </w:t>
      </w:r>
      <w:r w:rsidR="009E2982" w:rsidRPr="008F14AD">
        <w:rPr>
          <w:rFonts w:ascii="GHEA Grapalat" w:hAnsi="GHEA Grapalat" w:cs="GHEA Grapalat"/>
          <w:sz w:val="22"/>
          <w:szCs w:val="22"/>
        </w:rPr>
        <w:t xml:space="preserve">Հանրապետության </w:t>
      </w:r>
      <w:r w:rsidRPr="008F14AD">
        <w:rPr>
          <w:rFonts w:ascii="GHEA Grapalat" w:hAnsi="GHEA Grapalat" w:cs="GHEA Grapalat"/>
          <w:sz w:val="22"/>
          <w:szCs w:val="22"/>
        </w:rPr>
        <w:t xml:space="preserve">նախագահի գործունեության և ներկայացուցչականության ապահովման ծախսերին, որոնք կազմել են 459.9 մլն դրամ՝ ապահովելով 74.5% կատարողական: Շեղումը </w:t>
      </w:r>
      <w:r w:rsidR="00ED3F35"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rPr>
        <w:t>պայմանավորված է կորոնավիրուսի համավարակով, որի արդյունքում տնտեսվել են գործուղումների համար նախատեսված միջոցները: Նախորդ տարվա առաջին կիսամյակի համեմատ ՀՀ Նախագահի աշխատակազմի ծախսերն աճել</w:t>
      </w:r>
      <w:r w:rsidR="009E2982" w:rsidRPr="008F14AD">
        <w:rPr>
          <w:rFonts w:ascii="GHEA Grapalat" w:hAnsi="GHEA Grapalat" w:cs="GHEA Grapalat"/>
          <w:sz w:val="22"/>
          <w:szCs w:val="22"/>
        </w:rPr>
        <w:t xml:space="preserve"> են 1.7%-ով կամ 7.8 մլն դրամով՝ հիմնականում պայմանավորված Հանրապետության նախագահի աշխատակազմի տեխնիկական հագեցվածության բարելավման ծախսերի 54% (7.1 մլն դրամ) աճով:</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rPr>
      </w:pPr>
    </w:p>
    <w:p w:rsidR="00DB7C94" w:rsidRPr="008F14AD" w:rsidRDefault="00DB7C94" w:rsidP="00ED3F35">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Sylfaen"/>
          <w:i/>
          <w:sz w:val="22"/>
          <w:szCs w:val="22"/>
          <w:u w:val="single"/>
          <w:lang w:val="hy-AM"/>
        </w:rPr>
        <w:t>ՀՀ Ազգային ժողովի</w:t>
      </w:r>
      <w:r w:rsidRPr="008F14AD">
        <w:rPr>
          <w:rFonts w:ascii="GHEA Grapalat" w:hAnsi="GHEA Grapalat" w:cs="Sylfaen"/>
          <w:sz w:val="22"/>
          <w:szCs w:val="22"/>
        </w:rPr>
        <w:t xml:space="preserve"> </w:t>
      </w:r>
      <w:r w:rsidR="004A7A56" w:rsidRPr="008F14AD">
        <w:rPr>
          <w:rFonts w:ascii="GHEA Grapalat" w:hAnsi="GHEA Grapalat" w:cs="GHEA Grapalat"/>
          <w:sz w:val="22"/>
          <w:szCs w:val="22"/>
        </w:rPr>
        <w:t>ծախսերը 2021 թվականի առաջին կիսամյակում կատարվել են 73%-ով՝ կազմելով ավելի քան 1.9 մլրդ դրամ: Շեղումը հիմնականում արձանագրվել է ՀՀ Ազգային ժողովի գործունեության ապահովման, օրենսդրական, վերլուծական և ներկայացուցչական ծառայություններում, որոնց կատարողականը կազմել է 77.5% կամ 1.8 մլրդ դրամ՝ պայմանավորված որոշ ծախսային հոդվածների</w:t>
      </w:r>
      <w:r w:rsidR="00B31BAE" w:rsidRPr="008F14AD">
        <w:rPr>
          <w:rFonts w:ascii="GHEA Grapalat" w:hAnsi="GHEA Grapalat" w:cs="GHEA Grapalat"/>
          <w:sz w:val="22"/>
          <w:szCs w:val="22"/>
        </w:rPr>
        <w:t>, մասնավորապես աշխատանքի վարձատրության, գործուղումների և ներկայացուցչական ծախսերի,</w:t>
      </w:r>
      <w:r w:rsidR="004A7A56" w:rsidRPr="008F14AD">
        <w:rPr>
          <w:rFonts w:ascii="GHEA Grapalat" w:hAnsi="GHEA Grapalat" w:cs="GHEA Grapalat"/>
          <w:sz w:val="22"/>
          <w:szCs w:val="22"/>
        </w:rPr>
        <w:t xml:space="preserve"> գծով առկա տնտեսումներով: Միջազգային խորհրդարանական կազմակերպություններին ՀՀ անդամակցության վճարները կազմել են 103 մլն դրամ՝ ապահովելով 100% կատարողական: Հաշվետու ժամանակահատվածում </w:t>
      </w:r>
      <w:r w:rsidR="00B31BAE" w:rsidRPr="008F14AD">
        <w:rPr>
          <w:rFonts w:ascii="GHEA Grapalat" w:hAnsi="GHEA Grapalat" w:cs="GHEA Grapalat"/>
          <w:sz w:val="22"/>
          <w:szCs w:val="22"/>
        </w:rPr>
        <w:t>ամբողջությամբ չեն</w:t>
      </w:r>
      <w:r w:rsidR="004A7A56" w:rsidRPr="008F14AD">
        <w:rPr>
          <w:rFonts w:ascii="GHEA Grapalat" w:hAnsi="GHEA Grapalat" w:cs="GHEA Grapalat"/>
          <w:sz w:val="22"/>
          <w:szCs w:val="22"/>
        </w:rPr>
        <w:t xml:space="preserve"> օգտագործվել Ազգային ժողովի տեխնիկական հագեցվածության և ՀՀ Ազգային ժողովի շենքային պայմանների բարելավման համար նախատեսված միջոցները</w:t>
      </w:r>
      <w:r w:rsidR="00B31BAE" w:rsidRPr="008F14AD">
        <w:rPr>
          <w:rFonts w:ascii="GHEA Grapalat" w:hAnsi="GHEA Grapalat" w:cs="GHEA Grapalat"/>
          <w:sz w:val="22"/>
          <w:szCs w:val="22"/>
        </w:rPr>
        <w:t>,</w:t>
      </w:r>
      <w:r w:rsidR="004A7A56" w:rsidRPr="008F14AD">
        <w:rPr>
          <w:rFonts w:ascii="GHEA Grapalat" w:hAnsi="GHEA Grapalat" w:cs="GHEA Grapalat"/>
          <w:sz w:val="22"/>
          <w:szCs w:val="22"/>
        </w:rPr>
        <w:t xml:space="preserve"> որոնք </w:t>
      </w:r>
      <w:r w:rsidR="00B31BAE" w:rsidRPr="008F14AD">
        <w:rPr>
          <w:rFonts w:ascii="GHEA Grapalat" w:hAnsi="GHEA Grapalat" w:cs="GHEA Grapalat"/>
          <w:sz w:val="22"/>
          <w:szCs w:val="22"/>
        </w:rPr>
        <w:t>կազմ</w:t>
      </w:r>
      <w:r w:rsidR="004A7A56" w:rsidRPr="008F14AD">
        <w:rPr>
          <w:rFonts w:ascii="GHEA Grapalat" w:hAnsi="GHEA Grapalat" w:cs="GHEA Grapalat"/>
          <w:sz w:val="22"/>
          <w:szCs w:val="22"/>
        </w:rPr>
        <w:t>ել են համապատասխանաբար 5.1 մլն դրամ</w:t>
      </w:r>
      <w:r w:rsidR="00B31BAE" w:rsidRPr="008F14AD">
        <w:rPr>
          <w:rFonts w:ascii="GHEA Grapalat" w:hAnsi="GHEA Grapalat" w:cs="GHEA Grapalat"/>
          <w:sz w:val="22"/>
          <w:szCs w:val="22"/>
        </w:rPr>
        <w:t xml:space="preserve"> (10.3%)</w:t>
      </w:r>
      <w:r w:rsidR="004A7A56" w:rsidRPr="008F14AD">
        <w:rPr>
          <w:rFonts w:ascii="GHEA Grapalat" w:hAnsi="GHEA Grapalat" w:cs="GHEA Grapalat"/>
          <w:sz w:val="22"/>
          <w:szCs w:val="22"/>
        </w:rPr>
        <w:t xml:space="preserve"> և 40.</w:t>
      </w:r>
      <w:r w:rsidR="00B31BAE" w:rsidRPr="008F14AD">
        <w:rPr>
          <w:rFonts w:ascii="GHEA Grapalat" w:hAnsi="GHEA Grapalat" w:cs="GHEA Grapalat"/>
          <w:sz w:val="22"/>
          <w:szCs w:val="22"/>
        </w:rPr>
        <w:t xml:space="preserve">5 </w:t>
      </w:r>
      <w:r w:rsidR="004A7A56" w:rsidRPr="008F14AD">
        <w:rPr>
          <w:rFonts w:ascii="GHEA Grapalat" w:hAnsi="GHEA Grapalat" w:cs="GHEA Grapalat"/>
          <w:sz w:val="22"/>
          <w:szCs w:val="22"/>
        </w:rPr>
        <w:t>մլն դրամ</w:t>
      </w:r>
      <w:r w:rsidR="00B31BAE" w:rsidRPr="008F14AD">
        <w:rPr>
          <w:rFonts w:ascii="GHEA Grapalat" w:hAnsi="GHEA Grapalat" w:cs="GHEA Grapalat"/>
          <w:sz w:val="22"/>
          <w:szCs w:val="22"/>
        </w:rPr>
        <w:t xml:space="preserve"> (26.4%)՝</w:t>
      </w:r>
      <w:r w:rsidR="004A7A56" w:rsidRPr="008F14AD">
        <w:rPr>
          <w:rFonts w:ascii="GHEA Grapalat" w:hAnsi="GHEA Grapalat" w:cs="GHEA Grapalat"/>
          <w:sz w:val="22"/>
          <w:szCs w:val="22"/>
        </w:rPr>
        <w:t xml:space="preserve"> հիմնականում պայմանավորված ապրանքների </w:t>
      </w:r>
      <w:r w:rsidR="00B31BAE" w:rsidRPr="008F14AD">
        <w:rPr>
          <w:rFonts w:ascii="GHEA Grapalat" w:hAnsi="GHEA Grapalat" w:cs="GHEA Grapalat"/>
          <w:sz w:val="22"/>
          <w:szCs w:val="22"/>
        </w:rPr>
        <w:t xml:space="preserve">և նախագծանախահաշվային փաստաթղթերի ձեռքբերման հետ կապված </w:t>
      </w:r>
      <w:r w:rsidR="004A7A56" w:rsidRPr="008F14AD">
        <w:rPr>
          <w:rFonts w:ascii="GHEA Grapalat" w:hAnsi="GHEA Grapalat" w:cs="GHEA Grapalat"/>
          <w:sz w:val="22"/>
          <w:szCs w:val="22"/>
        </w:rPr>
        <w:t>գնման գործընթացներով: Նախորդ տարվա հ</w:t>
      </w:r>
      <w:r w:rsidR="00405381" w:rsidRPr="008F14AD">
        <w:rPr>
          <w:rFonts w:ascii="GHEA Grapalat" w:hAnsi="GHEA Grapalat" w:cs="GHEA Grapalat"/>
          <w:sz w:val="22"/>
          <w:szCs w:val="22"/>
        </w:rPr>
        <w:t>ամեմատ ՀՀ Ազգային ժողովի ծախսերն էական</w:t>
      </w:r>
      <w:r w:rsidR="004A7A56" w:rsidRPr="008F14AD">
        <w:rPr>
          <w:rFonts w:ascii="GHEA Grapalat" w:hAnsi="GHEA Grapalat" w:cs="GHEA Grapalat"/>
          <w:sz w:val="22"/>
          <w:szCs w:val="22"/>
        </w:rPr>
        <w:t xml:space="preserve"> փոփոխ</w:t>
      </w:r>
      <w:r w:rsidR="00405381" w:rsidRPr="008F14AD">
        <w:rPr>
          <w:rFonts w:ascii="GHEA Grapalat" w:hAnsi="GHEA Grapalat" w:cs="GHEA Grapalat"/>
          <w:sz w:val="22"/>
          <w:szCs w:val="22"/>
        </w:rPr>
        <w:t>ություն չեն կրել</w:t>
      </w:r>
      <w:r w:rsidR="004A7A56" w:rsidRPr="008F14AD">
        <w:rPr>
          <w:rFonts w:ascii="GHEA Grapalat" w:hAnsi="GHEA Grapalat" w:cs="GHEA Grapalat"/>
          <w:sz w:val="22"/>
          <w:szCs w:val="22"/>
        </w:rPr>
        <w:t>։</w:t>
      </w:r>
    </w:p>
    <w:p w:rsidR="00DB7C94" w:rsidRPr="008F14AD" w:rsidRDefault="00DB7C94" w:rsidP="00ED3F35">
      <w:pPr>
        <w:autoSpaceDE w:val="0"/>
        <w:autoSpaceDN w:val="0"/>
        <w:adjustRightInd w:val="0"/>
        <w:spacing w:line="360" w:lineRule="auto"/>
        <w:ind w:firstLine="567"/>
        <w:jc w:val="both"/>
        <w:rPr>
          <w:rFonts w:ascii="GHEA Grapalat" w:hAnsi="GHEA Grapalat" w:cs="GHEA Grapalat"/>
          <w:sz w:val="22"/>
          <w:szCs w:val="22"/>
        </w:rPr>
      </w:pPr>
    </w:p>
    <w:p w:rsidR="007E3E0C" w:rsidRPr="008F14AD" w:rsidRDefault="00DB7C94" w:rsidP="007E3E0C">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Sylfaen"/>
          <w:i/>
          <w:sz w:val="22"/>
          <w:szCs w:val="22"/>
          <w:u w:val="single"/>
        </w:rPr>
        <w:t>ՀՀ Վարչապետի աշխատակազմի</w:t>
      </w:r>
      <w:r w:rsidRPr="008F14AD">
        <w:rPr>
          <w:rFonts w:ascii="GHEA Grapalat" w:hAnsi="GHEA Grapalat" w:cs="Sylfaen"/>
          <w:sz w:val="22"/>
          <w:szCs w:val="22"/>
        </w:rPr>
        <w:t xml:space="preserve"> </w:t>
      </w:r>
      <w:r w:rsidR="007E3E0C" w:rsidRPr="008F14AD">
        <w:rPr>
          <w:rFonts w:ascii="GHEA Grapalat" w:hAnsi="GHEA Grapalat" w:cs="Times Armenian"/>
          <w:sz w:val="22"/>
          <w:szCs w:val="22"/>
          <w:lang w:val="hy-AM"/>
        </w:rPr>
        <w:t>պատասխանատվությամբ 202</w:t>
      </w:r>
      <w:r w:rsidR="007E3E0C" w:rsidRPr="008F14AD">
        <w:rPr>
          <w:rFonts w:ascii="GHEA Grapalat" w:hAnsi="GHEA Grapalat" w:cs="Times Armenian"/>
          <w:sz w:val="22"/>
          <w:szCs w:val="22"/>
        </w:rPr>
        <w:t>1</w:t>
      </w:r>
      <w:r w:rsidR="007E3E0C" w:rsidRPr="008F14AD">
        <w:rPr>
          <w:rFonts w:ascii="GHEA Grapalat" w:hAnsi="GHEA Grapalat" w:cs="GHEA Grapalat"/>
          <w:sz w:val="22"/>
          <w:szCs w:val="22"/>
          <w:lang w:val="hy-AM"/>
        </w:rPr>
        <w:t xml:space="preserve"> թվականի</w:t>
      </w:r>
      <w:r w:rsidR="007E3E0C" w:rsidRPr="008F14AD">
        <w:rPr>
          <w:rFonts w:ascii="GHEA Grapalat" w:hAnsi="GHEA Grapalat" w:cs="GHEA Grapalat"/>
          <w:sz w:val="22"/>
          <w:szCs w:val="22"/>
          <w:lang w:val="ru-RU"/>
        </w:rPr>
        <w:t xml:space="preserve"> </w:t>
      </w:r>
      <w:r w:rsidR="007E3E0C" w:rsidRPr="008F14AD">
        <w:rPr>
          <w:rFonts w:ascii="GHEA Grapalat" w:hAnsi="GHEA Grapalat" w:cs="Sylfaen"/>
          <w:sz w:val="22"/>
          <w:szCs w:val="22"/>
          <w:lang w:val="hy-AM"/>
        </w:rPr>
        <w:t xml:space="preserve">առաջին </w:t>
      </w:r>
      <w:r w:rsidR="007E3E0C" w:rsidRPr="008F14AD">
        <w:rPr>
          <w:rFonts w:ascii="GHEA Grapalat" w:hAnsi="GHEA Grapalat" w:cs="Sylfaen"/>
          <w:sz w:val="22"/>
          <w:szCs w:val="22"/>
        </w:rPr>
        <w:t>կիս</w:t>
      </w:r>
      <w:r w:rsidR="007E3E0C" w:rsidRPr="008F14AD">
        <w:rPr>
          <w:rFonts w:ascii="GHEA Grapalat" w:hAnsi="GHEA Grapalat" w:cs="Sylfaen"/>
          <w:sz w:val="22"/>
          <w:szCs w:val="22"/>
          <w:lang w:val="hy-AM"/>
        </w:rPr>
        <w:t>ամյակ</w:t>
      </w:r>
      <w:r w:rsidR="007E3E0C" w:rsidRPr="008F14AD">
        <w:rPr>
          <w:rFonts w:ascii="GHEA Grapalat" w:hAnsi="GHEA Grapalat" w:cs="GHEA Grapalat"/>
          <w:sz w:val="22"/>
          <w:szCs w:val="22"/>
          <w:lang w:val="hy-AM"/>
        </w:rPr>
        <w:t>ում</w:t>
      </w:r>
      <w:r w:rsidR="007E3E0C" w:rsidRPr="008F14AD">
        <w:rPr>
          <w:rFonts w:ascii="GHEA Grapalat" w:hAnsi="GHEA Grapalat" w:cs="GHEA Grapalat"/>
          <w:sz w:val="22"/>
          <w:szCs w:val="22"/>
          <w:lang w:val="ru-RU"/>
        </w:rPr>
        <w:t xml:space="preserve"> </w:t>
      </w:r>
      <w:r w:rsidR="007E3E0C" w:rsidRPr="008F14AD">
        <w:rPr>
          <w:rFonts w:ascii="GHEA Grapalat" w:hAnsi="GHEA Grapalat" w:cs="GHEA Grapalat"/>
          <w:sz w:val="22"/>
          <w:szCs w:val="22"/>
          <w:lang w:val="hy-AM"/>
        </w:rPr>
        <w:t xml:space="preserve">կատարվել է պետական բյուջեի </w:t>
      </w:r>
      <w:r w:rsidR="007E3E0C" w:rsidRPr="008F14AD">
        <w:rPr>
          <w:rFonts w:ascii="GHEA Grapalat" w:hAnsi="GHEA Grapalat" w:cs="GHEA Grapalat"/>
          <w:sz w:val="22"/>
          <w:szCs w:val="22"/>
        </w:rPr>
        <w:t>9</w:t>
      </w:r>
      <w:r w:rsidR="007E3E0C" w:rsidRPr="008F14AD">
        <w:rPr>
          <w:rFonts w:ascii="GHEA Grapalat" w:hAnsi="GHEA Grapalat" w:cs="GHEA Grapalat"/>
          <w:sz w:val="22"/>
          <w:szCs w:val="22"/>
          <w:lang w:val="hy-AM"/>
        </w:rPr>
        <w:t xml:space="preserve"> ծրագիր՝ նախատեսված 11-ի փոխարեն: Ծախսերը կազմել են շուրջ 10.9 մլրդ դրամ կամ նախատեսված միջոցների 71.6%</w:t>
      </w:r>
      <w:r w:rsidR="007E3E0C" w:rsidRPr="008F14AD">
        <w:rPr>
          <w:rFonts w:ascii="GHEA Grapalat" w:hAnsi="GHEA Grapalat" w:cs="GHEA Grapalat"/>
          <w:sz w:val="22"/>
          <w:szCs w:val="22"/>
          <w:lang w:val="hy-AM"/>
        </w:rPr>
        <w:noBreakHyphen/>
        <w:t>ը: Ծրագրված ցուցանիշներից շեղումը հիմնականում պայմանավորված է ՀՀ Վարչապետի լիազորությունների իրականացման</w:t>
      </w:r>
      <w:r w:rsidR="007E3E0C" w:rsidRPr="008F14AD">
        <w:rPr>
          <w:rFonts w:ascii="GHEA Grapalat" w:hAnsi="GHEA Grapalat"/>
          <w:sz w:val="22"/>
          <w:szCs w:val="22"/>
          <w:lang w:val="hy-AM"/>
        </w:rPr>
        <w:t xml:space="preserve"> ապահովման</w:t>
      </w:r>
      <w:r w:rsidR="007E3E0C" w:rsidRPr="008F14AD">
        <w:rPr>
          <w:rFonts w:ascii="GHEA Grapalat" w:hAnsi="GHEA Grapalat"/>
          <w:sz w:val="22"/>
          <w:szCs w:val="22"/>
        </w:rPr>
        <w:t>,</w:t>
      </w:r>
      <w:r w:rsidR="007E3E0C" w:rsidRPr="008F14AD">
        <w:rPr>
          <w:rFonts w:ascii="GHEA Grapalat" w:hAnsi="GHEA Grapalat"/>
          <w:sz w:val="22"/>
          <w:szCs w:val="22"/>
          <w:lang w:val="hy-AM"/>
        </w:rPr>
        <w:t xml:space="preserve"> Պետական հատվածի արդիականացման</w:t>
      </w:r>
      <w:r w:rsidR="007E3E0C" w:rsidRPr="008F14AD">
        <w:rPr>
          <w:rFonts w:ascii="GHEA Grapalat" w:hAnsi="GHEA Grapalat"/>
          <w:sz w:val="22"/>
          <w:szCs w:val="22"/>
        </w:rPr>
        <w:t>, Տեսչական վերահսկողության</w:t>
      </w:r>
      <w:r w:rsidR="007E3E0C" w:rsidRPr="008F14AD">
        <w:rPr>
          <w:rFonts w:ascii="GHEA Grapalat" w:hAnsi="GHEA Grapalat"/>
          <w:sz w:val="22"/>
          <w:szCs w:val="22"/>
          <w:lang w:val="hy-AM"/>
        </w:rPr>
        <w:t xml:space="preserve"> </w:t>
      </w:r>
      <w:r w:rsidR="007E3E0C" w:rsidRPr="008F14AD">
        <w:rPr>
          <w:rFonts w:ascii="GHEA Grapalat" w:hAnsi="GHEA Grapalat"/>
          <w:sz w:val="22"/>
          <w:szCs w:val="22"/>
        </w:rPr>
        <w:t xml:space="preserve">և </w:t>
      </w:r>
      <w:r w:rsidR="007E3E0C" w:rsidRPr="008F14AD">
        <w:rPr>
          <w:rFonts w:ascii="GHEA Grapalat" w:hAnsi="GHEA Grapalat"/>
          <w:sz w:val="22"/>
          <w:szCs w:val="22"/>
          <w:lang w:val="hy-AM"/>
        </w:rPr>
        <w:t xml:space="preserve">Միջազգային դատարաններում, միջազգային </w:t>
      </w:r>
      <w:r w:rsidR="007E3E0C" w:rsidRPr="008F14AD">
        <w:rPr>
          <w:rFonts w:ascii="GHEA Grapalat" w:hAnsi="GHEA Grapalat" w:cs="GHEA Grapalat"/>
          <w:sz w:val="22"/>
          <w:szCs w:val="22"/>
          <w:lang w:val="hy-AM"/>
        </w:rPr>
        <w:t>արբիտրաժներում</w:t>
      </w:r>
      <w:r w:rsidR="007E3E0C" w:rsidRPr="008F14AD">
        <w:rPr>
          <w:rFonts w:ascii="GHEA Grapalat" w:hAnsi="GHEA Grapalat"/>
          <w:sz w:val="22"/>
          <w:szCs w:val="22"/>
          <w:lang w:val="hy-AM"/>
        </w:rPr>
        <w:t xml:space="preserve"> և այլ միջազգային ատյաններում ՀՀ շահերի ներկայացման և պաշտպանության, դրանց կողմից ընդունված վճիռների և որոշումների կատարման ապահովման ծրագր</w:t>
      </w:r>
      <w:r w:rsidR="007E3E0C" w:rsidRPr="008F14AD">
        <w:rPr>
          <w:rFonts w:ascii="GHEA Grapalat" w:hAnsi="GHEA Grapalat"/>
          <w:sz w:val="22"/>
          <w:szCs w:val="22"/>
        </w:rPr>
        <w:t>եր</w:t>
      </w:r>
      <w:r w:rsidR="007E3E0C" w:rsidRPr="008F14AD">
        <w:rPr>
          <w:rFonts w:ascii="GHEA Grapalat" w:hAnsi="GHEA Grapalat"/>
          <w:sz w:val="22"/>
          <w:szCs w:val="22"/>
          <w:lang w:val="hy-AM"/>
        </w:rPr>
        <w:t xml:space="preserve">ի կատարողականով: Նախորդ տարվա առաջին </w:t>
      </w:r>
      <w:r w:rsidR="007E3E0C" w:rsidRPr="008F14AD">
        <w:rPr>
          <w:rFonts w:ascii="GHEA Grapalat" w:hAnsi="GHEA Grapalat"/>
          <w:sz w:val="22"/>
          <w:szCs w:val="22"/>
        </w:rPr>
        <w:t>կիս</w:t>
      </w:r>
      <w:r w:rsidR="007E3E0C" w:rsidRPr="008F14AD">
        <w:rPr>
          <w:rFonts w:ascii="GHEA Grapalat" w:hAnsi="GHEA Grapalat"/>
          <w:sz w:val="22"/>
          <w:szCs w:val="22"/>
          <w:lang w:val="hy-AM"/>
        </w:rPr>
        <w:t xml:space="preserve">ամյակի համեմատ ՀՀ Վարչապետի աշխատակազմի պատասխանատվությամբ իրականացվող ծրագրերի գծով ծախսերն աճել են </w:t>
      </w:r>
      <w:r w:rsidR="007E3E0C" w:rsidRPr="008F14AD">
        <w:rPr>
          <w:rFonts w:ascii="GHEA Grapalat" w:hAnsi="GHEA Grapalat"/>
          <w:sz w:val="22"/>
          <w:szCs w:val="22"/>
          <w:lang w:val="ru-RU"/>
        </w:rPr>
        <w:t>4</w:t>
      </w:r>
      <w:r w:rsidR="007E3E0C" w:rsidRPr="008F14AD">
        <w:rPr>
          <w:rFonts w:ascii="GHEA Grapalat" w:hAnsi="GHEA Grapalat"/>
          <w:sz w:val="22"/>
          <w:szCs w:val="22"/>
        </w:rPr>
        <w:t>1.8</w:t>
      </w:r>
      <w:r w:rsidR="007E3E0C" w:rsidRPr="008F14AD">
        <w:rPr>
          <w:rFonts w:ascii="GHEA Grapalat" w:hAnsi="GHEA Grapalat"/>
          <w:sz w:val="22"/>
          <w:szCs w:val="22"/>
          <w:lang w:val="hy-AM"/>
        </w:rPr>
        <w:t>%</w:t>
      </w:r>
      <w:r w:rsidR="007E3E0C" w:rsidRPr="008F14AD">
        <w:rPr>
          <w:rFonts w:ascii="GHEA Grapalat" w:hAnsi="GHEA Grapalat"/>
          <w:sz w:val="22"/>
          <w:szCs w:val="22"/>
          <w:lang w:val="hy-AM"/>
        </w:rPr>
        <w:noBreakHyphen/>
        <w:t>ով</w:t>
      </w:r>
      <w:r w:rsidR="007E3E0C" w:rsidRPr="008F14AD">
        <w:rPr>
          <w:rFonts w:ascii="GHEA Grapalat" w:hAnsi="GHEA Grapalat"/>
          <w:sz w:val="22"/>
          <w:szCs w:val="22"/>
        </w:rPr>
        <w:t xml:space="preserve"> կամ 3.2 մլրդ դրամով</w:t>
      </w:r>
      <w:r w:rsidR="007E3E0C" w:rsidRPr="008F14AD">
        <w:rPr>
          <w:rFonts w:ascii="GHEA Grapalat" w:hAnsi="GHEA Grapalat"/>
          <w:sz w:val="22"/>
          <w:szCs w:val="22"/>
          <w:lang w:val="hy-AM"/>
        </w:rPr>
        <w:t>` հիմնականում պայմանավորված ՀՀ Վարչապետի լիազորությունների իրականացման ապահովման</w:t>
      </w:r>
      <w:r w:rsidR="007E3E0C" w:rsidRPr="008F14AD">
        <w:rPr>
          <w:rFonts w:ascii="GHEA Grapalat" w:hAnsi="GHEA Grapalat"/>
          <w:sz w:val="22"/>
          <w:szCs w:val="22"/>
        </w:rPr>
        <w:t>,</w:t>
      </w:r>
      <w:r w:rsidR="007E3E0C" w:rsidRPr="008F14AD">
        <w:rPr>
          <w:rFonts w:ascii="GHEA Grapalat" w:hAnsi="GHEA Grapalat"/>
        </w:rPr>
        <w:t xml:space="preserve"> </w:t>
      </w:r>
      <w:r w:rsidR="007E3E0C" w:rsidRPr="008F14AD">
        <w:rPr>
          <w:rFonts w:ascii="GHEA Grapalat" w:hAnsi="GHEA Grapalat"/>
          <w:sz w:val="22"/>
          <w:szCs w:val="22"/>
        </w:rPr>
        <w:t xml:space="preserve">Տեսչական վերահսկողության ու </w:t>
      </w:r>
      <w:r w:rsidR="007E3E0C" w:rsidRPr="008F14AD">
        <w:rPr>
          <w:rFonts w:ascii="GHEA Grapalat" w:hAnsi="GHEA Grapalat"/>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007E3E0C" w:rsidRPr="008F14AD">
        <w:rPr>
          <w:rFonts w:ascii="GHEA Grapalat" w:hAnsi="GHEA Grapalat"/>
          <w:sz w:val="22"/>
          <w:szCs w:val="22"/>
        </w:rPr>
        <w:t xml:space="preserve"> </w:t>
      </w:r>
      <w:r w:rsidR="007E3E0C" w:rsidRPr="008F14AD">
        <w:rPr>
          <w:rFonts w:ascii="GHEA Grapalat" w:hAnsi="GHEA Grapalat"/>
          <w:sz w:val="22"/>
          <w:szCs w:val="22"/>
          <w:lang w:val="hy-AM"/>
        </w:rPr>
        <w:t xml:space="preserve">ծրագրերի շրջանակներում կատարված ծախսերի </w:t>
      </w:r>
      <w:r w:rsidR="007E3E0C" w:rsidRPr="008F14AD">
        <w:rPr>
          <w:rFonts w:ascii="GHEA Grapalat" w:hAnsi="GHEA Grapalat" w:cs="Sylfaen"/>
          <w:sz w:val="22"/>
          <w:szCs w:val="22"/>
          <w:lang w:val="hy-AM"/>
        </w:rPr>
        <w:t>համապատասխանաբար</w:t>
      </w:r>
      <w:r w:rsidR="007E3E0C" w:rsidRPr="008F14AD">
        <w:rPr>
          <w:rFonts w:ascii="GHEA Grapalat" w:hAnsi="GHEA Grapalat" w:cs="Sylfaen"/>
          <w:sz w:val="22"/>
          <w:szCs w:val="22"/>
        </w:rPr>
        <w:t xml:space="preserve"> 2.3 </w:t>
      </w:r>
      <w:r w:rsidR="007E3E0C" w:rsidRPr="008F14AD">
        <w:rPr>
          <w:rFonts w:ascii="GHEA Grapalat" w:hAnsi="GHEA Grapalat" w:cs="Sylfaen"/>
          <w:sz w:val="22"/>
          <w:szCs w:val="22"/>
          <w:lang w:val="hy-AM"/>
        </w:rPr>
        <w:t>անգամ</w:t>
      </w:r>
      <w:r w:rsidR="007E3E0C" w:rsidRPr="008F14AD">
        <w:rPr>
          <w:rFonts w:ascii="GHEA Grapalat" w:hAnsi="GHEA Grapalat" w:cs="Sylfaen"/>
          <w:sz w:val="22"/>
          <w:szCs w:val="22"/>
        </w:rPr>
        <w:t>,</w:t>
      </w:r>
      <w:r w:rsidR="007E3E0C" w:rsidRPr="008F14AD">
        <w:rPr>
          <w:rFonts w:ascii="GHEA Grapalat" w:hAnsi="GHEA Grapalat" w:cs="GHEA Grapalat"/>
          <w:sz w:val="22"/>
          <w:szCs w:val="22"/>
          <w:lang w:val="hy-AM"/>
        </w:rPr>
        <w:t xml:space="preserve"> </w:t>
      </w:r>
      <w:r w:rsidR="007E3E0C" w:rsidRPr="008F14AD">
        <w:rPr>
          <w:rFonts w:ascii="GHEA Grapalat" w:hAnsi="GHEA Grapalat" w:cs="GHEA Grapalat"/>
          <w:sz w:val="22"/>
          <w:szCs w:val="22"/>
        </w:rPr>
        <w:t>14.2</w:t>
      </w:r>
      <w:r w:rsidR="007E3E0C" w:rsidRPr="008F14AD">
        <w:rPr>
          <w:rFonts w:ascii="GHEA Grapalat" w:hAnsi="GHEA Grapalat" w:cs="GHEA Grapalat"/>
          <w:sz w:val="22"/>
          <w:szCs w:val="22"/>
          <w:lang w:val="hy-AM"/>
        </w:rPr>
        <w:t>%</w:t>
      </w:r>
      <w:r w:rsidR="007E3E0C" w:rsidRPr="008F14AD">
        <w:rPr>
          <w:rFonts w:ascii="GHEA Grapalat" w:hAnsi="GHEA Grapalat" w:cs="Sylfaen"/>
          <w:sz w:val="22"/>
          <w:szCs w:val="22"/>
          <w:lang w:val="ru-RU"/>
        </w:rPr>
        <w:t xml:space="preserve"> </w:t>
      </w:r>
      <w:r w:rsidR="007E3E0C" w:rsidRPr="008F14AD">
        <w:rPr>
          <w:rFonts w:ascii="GHEA Grapalat" w:hAnsi="GHEA Grapalat" w:cs="Sylfaen"/>
          <w:sz w:val="22"/>
          <w:szCs w:val="22"/>
          <w:lang w:val="hy-AM"/>
        </w:rPr>
        <w:t xml:space="preserve">և </w:t>
      </w:r>
      <w:r w:rsidR="007E3E0C" w:rsidRPr="008F14AD">
        <w:rPr>
          <w:rFonts w:ascii="GHEA Grapalat" w:hAnsi="GHEA Grapalat" w:cs="GHEA Grapalat"/>
          <w:sz w:val="22"/>
          <w:szCs w:val="22"/>
        </w:rPr>
        <w:t>28.9</w:t>
      </w:r>
      <w:r w:rsidR="007E3E0C" w:rsidRPr="008F14AD">
        <w:rPr>
          <w:rFonts w:ascii="GHEA Grapalat" w:hAnsi="GHEA Grapalat" w:cs="GHEA Grapalat"/>
          <w:sz w:val="22"/>
          <w:szCs w:val="22"/>
          <w:lang w:val="hy-AM"/>
        </w:rPr>
        <w:t>%</w:t>
      </w:r>
      <w:r w:rsidR="007E3E0C" w:rsidRPr="008F14AD">
        <w:rPr>
          <w:rFonts w:ascii="GHEA Grapalat" w:hAnsi="GHEA Grapalat" w:cs="GHEA Grapalat"/>
          <w:sz w:val="22"/>
          <w:szCs w:val="22"/>
        </w:rPr>
        <w:t xml:space="preserve"> </w:t>
      </w:r>
      <w:r w:rsidR="007E3E0C" w:rsidRPr="008F14AD">
        <w:rPr>
          <w:rFonts w:ascii="GHEA Grapalat" w:hAnsi="GHEA Grapalat" w:cs="Sylfaen"/>
          <w:sz w:val="22"/>
          <w:szCs w:val="22"/>
          <w:lang w:val="hy-AM"/>
        </w:rPr>
        <w:t>աճով:</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sz w:val="22"/>
          <w:szCs w:val="22"/>
        </w:rPr>
        <w:t xml:space="preserve">2021 թվականի առաջին կիսամյակում </w:t>
      </w:r>
      <w:r w:rsidRPr="008F14AD">
        <w:rPr>
          <w:rFonts w:ascii="GHEA Grapalat" w:hAnsi="GHEA Grapalat"/>
          <w:i/>
          <w:sz w:val="22"/>
          <w:szCs w:val="22"/>
        </w:rPr>
        <w:t>Պետական հատվածի արդիականացման</w:t>
      </w:r>
      <w:r w:rsidRPr="008F14AD">
        <w:rPr>
          <w:rFonts w:ascii="GHEA Grapalat" w:hAnsi="GHEA Grapalat"/>
          <w:sz w:val="22"/>
          <w:szCs w:val="22"/>
        </w:rPr>
        <w:t xml:space="preserve"> ծրագրի շրջանակներում օգտագործվել է նախատեսված միջոցների 68.8%-ը՝ շուրջ 1.2 մլրդ դրամ: Միջոցներն օգտագործվել են </w:t>
      </w:r>
      <w:r w:rsidRPr="008F14AD">
        <w:rPr>
          <w:rFonts w:ascii="GHEA Grapalat" w:hAnsi="GHEA Grapalat" w:cs="GHEA Grapalat"/>
          <w:sz w:val="22"/>
          <w:szCs w:val="22"/>
          <w:lang w:val="hy-AM"/>
        </w:rPr>
        <w:t>Համաշխարհային</w:t>
      </w:r>
      <w:r w:rsidRPr="008F14AD">
        <w:rPr>
          <w:rFonts w:ascii="GHEA Grapalat" w:hAnsi="GHEA Grapalat"/>
          <w:sz w:val="22"/>
          <w:szCs w:val="22"/>
        </w:rPr>
        <w:t xml:space="preserve"> բանկի աջակցությամբ իրականացվող Պետական </w:t>
      </w:r>
      <w:r w:rsidRPr="008F14AD">
        <w:rPr>
          <w:rFonts w:ascii="GHEA Grapalat" w:hAnsi="GHEA Grapalat"/>
          <w:sz w:val="22"/>
          <w:szCs w:val="22"/>
        </w:rPr>
        <w:lastRenderedPageBreak/>
        <w:t>հատվածի</w:t>
      </w:r>
      <w:r w:rsidRPr="008F14AD">
        <w:rPr>
          <w:rFonts w:ascii="GHEA Grapalat" w:hAnsi="GHEA Grapalat" w:cs="Sylfaen"/>
          <w:sz w:val="22"/>
          <w:szCs w:val="22"/>
          <w:lang w:val="hy-AM"/>
        </w:rPr>
        <w:t xml:space="preserve"> արդիականացման երրորդ </w:t>
      </w:r>
      <w:r w:rsidRPr="008F14AD">
        <w:rPr>
          <w:rFonts w:ascii="GHEA Grapalat" w:hAnsi="GHEA Grapalat"/>
          <w:sz w:val="22"/>
          <w:szCs w:val="22"/>
        </w:rPr>
        <w:t xml:space="preserve">ծրագրի շրջանակներում: Մասնավորապես, շուրջ 97.2 մլն դրամ ուղղվել է ծրագրի շրջանակներում ծառայությունների ձեռքբերմանը, որը կազմել է ծրագրային ցուցանիշի 34.9%-ը: Վերջինս պայմանավորված է մրցութային գործընթացի երկարաձգման հետևանքով Հարկադիր կատարումն ապահովող ծառայության էլեկտրոնային համակարգի մշակման աշխատանքների հետաձգմամբ, որի արդյունքում նախատեսված վճարումները տեղափոխվել են երրորդ եռամսյակ: </w:t>
      </w:r>
      <w:r w:rsidRPr="008F14AD">
        <w:rPr>
          <w:rFonts w:ascii="GHEA Grapalat" w:hAnsi="GHEA Grapalat" w:cs="Sylfaen"/>
          <w:sz w:val="22"/>
          <w:szCs w:val="22"/>
          <w:lang w:val="hy-AM"/>
        </w:rPr>
        <w:t xml:space="preserve">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համար օգտագործվել է շուրջ </w:t>
      </w:r>
      <w:r w:rsidRPr="008F14AD">
        <w:rPr>
          <w:rFonts w:ascii="GHEA Grapalat" w:hAnsi="GHEA Grapalat" w:cs="Sylfaen"/>
          <w:sz w:val="22"/>
          <w:szCs w:val="22"/>
        </w:rPr>
        <w:t>1.1</w:t>
      </w:r>
      <w:r w:rsidR="00E76F77" w:rsidRPr="008F14AD">
        <w:rPr>
          <w:rFonts w:ascii="Courier New" w:hAnsi="Courier New" w:cs="Courier New"/>
          <w:sz w:val="22"/>
          <w:szCs w:val="22"/>
        </w:rPr>
        <w:t> </w:t>
      </w:r>
      <w:r w:rsidRPr="008F14AD">
        <w:rPr>
          <w:rFonts w:ascii="GHEA Grapalat" w:hAnsi="GHEA Grapalat" w:cs="Sylfaen"/>
          <w:sz w:val="22"/>
          <w:szCs w:val="22"/>
          <w:lang w:val="hy-AM"/>
        </w:rPr>
        <w:t>մլ</w:t>
      </w:r>
      <w:r w:rsidRPr="008F14AD">
        <w:rPr>
          <w:rFonts w:ascii="GHEA Grapalat" w:hAnsi="GHEA Grapalat" w:cs="Sylfaen"/>
          <w:sz w:val="22"/>
          <w:szCs w:val="22"/>
        </w:rPr>
        <w:t>րդ</w:t>
      </w:r>
      <w:r w:rsidRPr="008F14AD">
        <w:rPr>
          <w:rFonts w:ascii="GHEA Grapalat" w:hAnsi="GHEA Grapalat" w:cs="Sylfaen"/>
          <w:sz w:val="22"/>
          <w:szCs w:val="22"/>
          <w:lang w:val="hy-AM"/>
        </w:rPr>
        <w:t xml:space="preserve"> դրամ կամ նախատեսված միջոցների 7</w:t>
      </w:r>
      <w:r w:rsidRPr="008F14AD">
        <w:rPr>
          <w:rFonts w:ascii="GHEA Grapalat" w:hAnsi="GHEA Grapalat" w:cs="Sylfaen"/>
          <w:sz w:val="22"/>
          <w:szCs w:val="22"/>
        </w:rPr>
        <w:t>5</w:t>
      </w:r>
      <w:r w:rsidRPr="008F14AD">
        <w:rPr>
          <w:rFonts w:ascii="GHEA Grapalat" w:hAnsi="GHEA Grapalat" w:cs="Sylfaen"/>
          <w:sz w:val="22"/>
          <w:szCs w:val="22"/>
          <w:lang w:val="hy-AM"/>
        </w:rPr>
        <w:t>.</w:t>
      </w:r>
      <w:r w:rsidRPr="008F14AD">
        <w:rPr>
          <w:rFonts w:ascii="GHEA Grapalat" w:hAnsi="GHEA Grapalat" w:cs="Sylfaen"/>
          <w:sz w:val="22"/>
          <w:szCs w:val="22"/>
        </w:rPr>
        <w:t>6</w:t>
      </w:r>
      <w:r w:rsidRPr="008F14AD">
        <w:rPr>
          <w:rFonts w:ascii="GHEA Grapalat" w:hAnsi="GHEA Grapalat" w:cs="Sylfaen"/>
          <w:sz w:val="22"/>
          <w:szCs w:val="22"/>
          <w:lang w:val="hy-AM"/>
        </w:rPr>
        <w:t xml:space="preserve">%-ը: </w:t>
      </w:r>
      <w:r w:rsidRPr="008F14AD">
        <w:rPr>
          <w:rFonts w:ascii="GHEA Grapalat" w:hAnsi="GHEA Grapalat" w:cs="Sylfaen"/>
          <w:sz w:val="22"/>
          <w:szCs w:val="22"/>
        </w:rPr>
        <w:t>Շեղումը</w:t>
      </w:r>
      <w:r w:rsidRPr="008F14AD">
        <w:rPr>
          <w:rFonts w:ascii="GHEA Grapalat" w:hAnsi="GHEA Grapalat" w:cs="Sylfaen"/>
          <w:sz w:val="22"/>
          <w:szCs w:val="22"/>
          <w:lang w:val="hy-AM"/>
        </w:rPr>
        <w:t xml:space="preserve"> պայմանավորված է նրանով, որ</w:t>
      </w:r>
      <w:r w:rsidRPr="008F14AD">
        <w:rPr>
          <w:rFonts w:ascii="GHEA Grapalat" w:hAnsi="GHEA Grapalat" w:cs="Sylfaen"/>
          <w:sz w:val="22"/>
          <w:szCs w:val="22"/>
        </w:rPr>
        <w:t xml:space="preserve"> ՀՀ վարչապետի աշխատակազմի սերվերային կենտրոնի արդիականացման նպատակով սարքավորումների ձեռքբերման պայմանագրով նախատեսված մատակարարումն ուշացել է մաքսազերծման հետ կապված խնդիրների հետևանքով: </w:t>
      </w:r>
      <w:r w:rsidRPr="008F14AD">
        <w:rPr>
          <w:rFonts w:ascii="GHEA Grapalat" w:hAnsi="GHEA Grapalat" w:cs="Sylfaen"/>
          <w:sz w:val="22"/>
          <w:szCs w:val="22"/>
          <w:lang w:val="hy-AM"/>
        </w:rPr>
        <w:t xml:space="preserve">Նախորդ տարվա առաջին </w:t>
      </w:r>
      <w:r w:rsidRPr="008F14AD">
        <w:rPr>
          <w:rFonts w:ascii="GHEA Grapalat" w:hAnsi="GHEA Grapalat" w:cs="Sylfaen"/>
          <w:sz w:val="22"/>
          <w:szCs w:val="22"/>
        </w:rPr>
        <w:t>կիս</w:t>
      </w:r>
      <w:r w:rsidRPr="008F14AD">
        <w:rPr>
          <w:rFonts w:ascii="GHEA Grapalat" w:hAnsi="GHEA Grapalat" w:cs="Sylfaen"/>
          <w:sz w:val="22"/>
          <w:szCs w:val="22"/>
          <w:lang w:val="hy-AM"/>
        </w:rPr>
        <w:t>ամյակի համեմատ նշված ծրագրի գծով ծախսեր</w:t>
      </w:r>
      <w:r w:rsidRPr="008F14AD">
        <w:rPr>
          <w:rFonts w:ascii="GHEA Grapalat" w:hAnsi="GHEA Grapalat" w:cs="Sylfaen"/>
          <w:sz w:val="22"/>
          <w:szCs w:val="22"/>
        </w:rPr>
        <w:t>ը նվ</w:t>
      </w:r>
      <w:r w:rsidRPr="008F14AD">
        <w:rPr>
          <w:rFonts w:ascii="GHEA Grapalat" w:hAnsi="GHEA Grapalat" w:cs="Sylfaen"/>
          <w:sz w:val="22"/>
          <w:szCs w:val="22"/>
          <w:lang w:val="hy-AM"/>
        </w:rPr>
        <w:t>ա</w:t>
      </w:r>
      <w:r w:rsidRPr="008F14AD">
        <w:rPr>
          <w:rFonts w:ascii="GHEA Grapalat" w:hAnsi="GHEA Grapalat" w:cs="Sylfaen"/>
          <w:sz w:val="22"/>
          <w:szCs w:val="22"/>
        </w:rPr>
        <w:t>զ</w:t>
      </w:r>
      <w:r w:rsidRPr="008F14AD">
        <w:rPr>
          <w:rFonts w:ascii="GHEA Grapalat" w:hAnsi="GHEA Grapalat" w:cs="Sylfaen"/>
          <w:sz w:val="22"/>
          <w:szCs w:val="22"/>
          <w:lang w:val="hy-AM"/>
        </w:rPr>
        <w:t>ել են</w:t>
      </w:r>
      <w:r w:rsidRPr="008F14AD">
        <w:rPr>
          <w:rFonts w:ascii="GHEA Grapalat" w:hAnsi="GHEA Grapalat" w:cs="Sylfaen"/>
          <w:sz w:val="22"/>
          <w:szCs w:val="22"/>
        </w:rPr>
        <w:t xml:space="preserve"> 22.3</w:t>
      </w:r>
      <w:r w:rsidRPr="008F14AD">
        <w:rPr>
          <w:rFonts w:ascii="GHEA Grapalat" w:hAnsi="GHEA Grapalat" w:cs="Sylfaen"/>
          <w:sz w:val="22"/>
          <w:szCs w:val="22"/>
          <w:lang w:val="hy-AM"/>
        </w:rPr>
        <w:t>%</w:t>
      </w:r>
      <w:r w:rsidRPr="008F14AD">
        <w:rPr>
          <w:rFonts w:ascii="GHEA Grapalat" w:hAnsi="GHEA Grapalat" w:cs="Sylfaen"/>
          <w:sz w:val="22"/>
          <w:szCs w:val="22"/>
        </w:rPr>
        <w:t xml:space="preserve">-ով </w:t>
      </w:r>
      <w:r w:rsidRPr="008F14AD">
        <w:rPr>
          <w:rFonts w:ascii="GHEA Grapalat" w:hAnsi="GHEA Grapalat" w:cs="Sylfaen"/>
          <w:sz w:val="22"/>
          <w:szCs w:val="22"/>
          <w:lang w:val="hy-AM"/>
        </w:rPr>
        <w:t>կամ</w:t>
      </w:r>
      <w:r w:rsidR="00321B8B" w:rsidRPr="008F14AD">
        <w:rPr>
          <w:rFonts w:ascii="GHEA Grapalat" w:hAnsi="GHEA Grapalat" w:cs="Sylfaen"/>
          <w:sz w:val="22"/>
          <w:szCs w:val="22"/>
          <w:lang w:val="hy-AM"/>
        </w:rPr>
        <w:t xml:space="preserve"> </w:t>
      </w:r>
      <w:r w:rsidRPr="008F14AD">
        <w:rPr>
          <w:rFonts w:ascii="GHEA Grapalat" w:hAnsi="GHEA Grapalat" w:cs="Sylfaen"/>
          <w:sz w:val="22"/>
          <w:szCs w:val="22"/>
        </w:rPr>
        <w:t>330.4</w:t>
      </w:r>
      <w:r w:rsidRPr="008F14AD">
        <w:rPr>
          <w:rFonts w:ascii="GHEA Grapalat" w:hAnsi="GHEA Grapalat" w:cs="Sylfaen"/>
          <w:sz w:val="22"/>
          <w:szCs w:val="22"/>
          <w:lang w:val="hy-AM"/>
        </w:rPr>
        <w:t xml:space="preserve"> մլն դրամով:</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i/>
          <w:sz w:val="22"/>
          <w:szCs w:val="22"/>
          <w:lang w:val="hy-AM"/>
        </w:rPr>
        <w:t>Քաղաքական կուսակցություններին, հասարակական կազմակերպություններին և արհմիություններին աջակցության</w:t>
      </w:r>
      <w:r w:rsidRPr="008F14AD">
        <w:rPr>
          <w:rFonts w:ascii="GHEA Grapalat" w:hAnsi="GHEA Grapalat" w:cs="Sylfaen"/>
          <w:sz w:val="22"/>
          <w:szCs w:val="22"/>
          <w:lang w:val="hy-AM"/>
        </w:rPr>
        <w:t xml:space="preserve"> ծրագրի շրջանակներում </w:t>
      </w:r>
      <w:r w:rsidR="00E76F77" w:rsidRPr="008F14AD">
        <w:rPr>
          <w:rFonts w:ascii="GHEA Grapalat" w:hAnsi="GHEA Grapalat" w:cs="Sylfaen"/>
          <w:sz w:val="22"/>
          <w:szCs w:val="22"/>
        </w:rPr>
        <w:t>օգտագործվել է</w:t>
      </w:r>
      <w:r w:rsidRPr="008F14AD">
        <w:rPr>
          <w:rFonts w:ascii="GHEA Grapalat" w:hAnsi="GHEA Grapalat" w:cs="Sylfaen"/>
          <w:sz w:val="22"/>
          <w:szCs w:val="22"/>
          <w:lang w:val="hy-AM"/>
        </w:rPr>
        <w:t xml:space="preserve"> </w:t>
      </w:r>
      <w:r w:rsidRPr="008F14AD">
        <w:rPr>
          <w:rFonts w:ascii="GHEA Grapalat" w:hAnsi="GHEA Grapalat" w:cs="Sylfaen"/>
          <w:sz w:val="22"/>
          <w:szCs w:val="22"/>
        </w:rPr>
        <w:t>111.2</w:t>
      </w:r>
      <w:r w:rsidRPr="008F14AD">
        <w:rPr>
          <w:rFonts w:ascii="GHEA Grapalat" w:hAnsi="GHEA Grapalat" w:cs="Sylfaen"/>
          <w:sz w:val="22"/>
          <w:szCs w:val="22"/>
          <w:lang w:val="hy-AM"/>
        </w:rPr>
        <w:t xml:space="preserve"> մլն դրամ կամ </w:t>
      </w:r>
      <w:r w:rsidRPr="008F14AD">
        <w:rPr>
          <w:rFonts w:ascii="GHEA Grapalat" w:hAnsi="GHEA Grapalat" w:cs="Sylfaen"/>
          <w:sz w:val="22"/>
          <w:szCs w:val="22"/>
        </w:rPr>
        <w:t>նախատեսվածի 91%-ը: Շեղումը հիմնականում պայմանավորված է պետական կառավարման գործընթացներին քաղաքացիական հասարակության մասնակցության ապահովման ու կուսակցություններին և կուսակցությունների</w:t>
      </w:r>
      <w:r w:rsidRPr="008F14AD">
        <w:rPr>
          <w:rFonts w:ascii="GHEA Grapalat" w:hAnsi="GHEA Grapalat" w:cs="Sylfaen"/>
          <w:sz w:val="22"/>
          <w:szCs w:val="22"/>
          <w:lang w:val="hy-AM"/>
        </w:rPr>
        <w:t xml:space="preserve"> </w:t>
      </w:r>
      <w:r w:rsidRPr="008F14AD">
        <w:rPr>
          <w:rFonts w:ascii="GHEA Grapalat" w:hAnsi="GHEA Grapalat" w:cs="Sylfaen"/>
          <w:sz w:val="22"/>
          <w:szCs w:val="22"/>
        </w:rPr>
        <w:t xml:space="preserve">դաշինքներին տրամադրված աջակցության </w:t>
      </w:r>
      <w:r w:rsidRPr="008F14AD">
        <w:rPr>
          <w:rFonts w:ascii="GHEA Grapalat" w:hAnsi="GHEA Grapalat"/>
          <w:sz w:val="22"/>
          <w:szCs w:val="22"/>
          <w:lang w:val="hy-AM"/>
        </w:rPr>
        <w:t xml:space="preserve">շրջանակներում կատարված ծախսերի </w:t>
      </w:r>
      <w:r w:rsidRPr="008F14AD">
        <w:rPr>
          <w:rFonts w:ascii="GHEA Grapalat" w:hAnsi="GHEA Grapalat" w:cs="Sylfaen"/>
          <w:sz w:val="22"/>
          <w:szCs w:val="22"/>
        </w:rPr>
        <w:t xml:space="preserve">կատարողականով: Առաջին միջոցառման ծախսերը կազմել են 1.6 մլն դրամ կամ </w:t>
      </w:r>
      <w:r w:rsidRPr="008F14AD">
        <w:rPr>
          <w:rFonts w:ascii="GHEA Grapalat" w:hAnsi="GHEA Grapalat" w:cs="Sylfaen"/>
          <w:sz w:val="22"/>
          <w:szCs w:val="22"/>
          <w:lang w:val="hy-AM"/>
        </w:rPr>
        <w:t xml:space="preserve">ծրագրային ցուցանիշի </w:t>
      </w:r>
      <w:r w:rsidRPr="008F14AD">
        <w:rPr>
          <w:rFonts w:ascii="GHEA Grapalat" w:hAnsi="GHEA Grapalat" w:cs="Sylfaen"/>
          <w:sz w:val="22"/>
          <w:szCs w:val="22"/>
        </w:rPr>
        <w:t>23.6</w:t>
      </w:r>
      <w:r w:rsidRPr="008F14AD">
        <w:rPr>
          <w:rFonts w:ascii="GHEA Grapalat" w:hAnsi="GHEA Grapalat" w:cs="GHEA Grapalat"/>
          <w:sz w:val="22"/>
          <w:szCs w:val="22"/>
          <w:lang w:val="hy-AM"/>
        </w:rPr>
        <w:t>%</w:t>
      </w:r>
      <w:r w:rsidRPr="008F14AD">
        <w:rPr>
          <w:rFonts w:ascii="GHEA Grapalat" w:hAnsi="GHEA Grapalat" w:cs="Sylfaen"/>
          <w:sz w:val="22"/>
          <w:szCs w:val="22"/>
        </w:rPr>
        <w:t>-</w:t>
      </w:r>
      <w:r w:rsidRPr="008F14AD">
        <w:rPr>
          <w:rFonts w:ascii="GHEA Grapalat" w:hAnsi="GHEA Grapalat" w:cs="Sylfaen"/>
          <w:sz w:val="22"/>
          <w:szCs w:val="22"/>
          <w:lang w:val="hy-AM"/>
        </w:rPr>
        <w:t>ը: Վերջինս պայմանավորված է</w:t>
      </w:r>
      <w:r w:rsidRPr="008F14AD">
        <w:rPr>
          <w:rFonts w:ascii="GHEA Grapalat" w:hAnsi="GHEA Grapalat" w:cs="Sylfaen"/>
          <w:sz w:val="22"/>
          <w:szCs w:val="22"/>
        </w:rPr>
        <w:t xml:space="preserve"> նրանով, որ վճարվել է միայն Հանրային Խորհրդի կողմից ներկայացված միջազգային կազմակերպությա</w:t>
      </w:r>
      <w:r w:rsidR="007B2FED" w:rsidRPr="008F14AD">
        <w:rPr>
          <w:rFonts w:ascii="GHEA Grapalat" w:hAnsi="GHEA Grapalat" w:cs="Sylfaen"/>
          <w:sz w:val="22"/>
          <w:szCs w:val="22"/>
        </w:rPr>
        <w:t>ն</w:t>
      </w:r>
      <w:r w:rsidRPr="008F14AD">
        <w:rPr>
          <w:rFonts w:ascii="GHEA Grapalat" w:hAnsi="GHEA Grapalat" w:cs="Sylfaen"/>
          <w:sz w:val="22"/>
          <w:szCs w:val="22"/>
        </w:rPr>
        <w:t>ն անդամակցության վճարը, իսկ նախատեսված մյուս ծախսերի համար աջակցության պահանջ չի ներկայացվել: Կուսակցություններին և կուսակցությունների դաշինքներին տրամադրված աջակցության ծախսերը կազմել են 47.1 մլն դրամ կամ նախատեսված միջոցների 90.8%-ը, ինչը պայմանավորված է երկու կուսակցությունների կողմ</w:t>
      </w:r>
      <w:r w:rsidR="007B2FED" w:rsidRPr="008F14AD">
        <w:rPr>
          <w:rFonts w:ascii="GHEA Grapalat" w:hAnsi="GHEA Grapalat" w:cs="Sylfaen"/>
          <w:sz w:val="22"/>
          <w:szCs w:val="22"/>
        </w:rPr>
        <w:t>ից աջակցության պահանջ չներկայացվ</w:t>
      </w:r>
      <w:r w:rsidRPr="008F14AD">
        <w:rPr>
          <w:rFonts w:ascii="GHEA Grapalat" w:hAnsi="GHEA Grapalat" w:cs="Sylfaen"/>
          <w:sz w:val="22"/>
          <w:szCs w:val="22"/>
        </w:rPr>
        <w:t xml:space="preserve">ելու հանգամանքով: </w:t>
      </w:r>
      <w:r w:rsidR="007B2FED" w:rsidRPr="008F14AD">
        <w:rPr>
          <w:rFonts w:ascii="GHEA Grapalat" w:hAnsi="GHEA Grapalat" w:cs="Sylfaen"/>
          <w:sz w:val="22"/>
          <w:szCs w:val="22"/>
        </w:rPr>
        <w:t>Հ</w:t>
      </w:r>
      <w:r w:rsidRPr="008F14AD">
        <w:rPr>
          <w:rFonts w:ascii="GHEA Grapalat" w:hAnsi="GHEA Grapalat" w:cs="Sylfaen"/>
          <w:sz w:val="22"/>
          <w:szCs w:val="22"/>
        </w:rPr>
        <w:t>ամապատասխանաբար 34.5 մլն դրամ և 9 մլն դրամ ուղղվել է հասարակական կազմակերպություններին ու «ՀՀ վետերանների միավորում» հասարակական կազմակերպության</w:t>
      </w:r>
      <w:r w:rsidR="007B2FED" w:rsidRPr="008F14AD">
        <w:rPr>
          <w:rFonts w:ascii="GHEA Grapalat" w:hAnsi="GHEA Grapalat" w:cs="Sylfaen"/>
          <w:sz w:val="22"/>
          <w:szCs w:val="22"/>
        </w:rPr>
        <w:t>ն</w:t>
      </w:r>
      <w:r w:rsidRPr="008F14AD">
        <w:rPr>
          <w:rFonts w:ascii="GHEA Grapalat" w:hAnsi="GHEA Grapalat" w:cs="Sylfaen"/>
          <w:sz w:val="22"/>
          <w:szCs w:val="22"/>
        </w:rPr>
        <w:t xml:space="preserve"> աջակցությանը՝ ապահովելով 100% կատարողական: Նախորդ տարվա նույն ժամանակահատվածի համեմատ Քաղաքական կուսակցություններին, հասարակական կազմակերպություններին և արհմիություններին աջակցության ծրագրի</w:t>
      </w:r>
      <w:r w:rsidRPr="008F14AD">
        <w:rPr>
          <w:rFonts w:ascii="GHEA Grapalat" w:hAnsi="GHEA Grapalat" w:cs="Sylfaen"/>
          <w:sz w:val="22"/>
          <w:szCs w:val="22"/>
          <w:lang w:val="hy-AM"/>
        </w:rPr>
        <w:t xml:space="preserve"> գծով ծախսերը նվազել են </w:t>
      </w:r>
      <w:r w:rsidRPr="008F14AD">
        <w:rPr>
          <w:rFonts w:ascii="GHEA Grapalat" w:hAnsi="GHEA Grapalat" w:cs="Sylfaen"/>
          <w:sz w:val="22"/>
          <w:szCs w:val="22"/>
        </w:rPr>
        <w:t>52.6</w:t>
      </w:r>
      <w:r w:rsidRPr="008F14AD">
        <w:rPr>
          <w:rFonts w:ascii="GHEA Grapalat" w:hAnsi="GHEA Grapalat" w:cs="Sylfaen"/>
          <w:sz w:val="22"/>
          <w:szCs w:val="22"/>
          <w:lang w:val="hy-AM"/>
        </w:rPr>
        <w:t>%-ով կամ 1</w:t>
      </w:r>
      <w:r w:rsidRPr="008F14AD">
        <w:rPr>
          <w:rFonts w:ascii="GHEA Grapalat" w:hAnsi="GHEA Grapalat" w:cs="Sylfaen"/>
          <w:sz w:val="22"/>
          <w:szCs w:val="22"/>
        </w:rPr>
        <w:t>23.4</w:t>
      </w:r>
      <w:r w:rsidRPr="008F14AD">
        <w:rPr>
          <w:rFonts w:ascii="GHEA Grapalat" w:hAnsi="GHEA Grapalat" w:cs="Sylfaen"/>
          <w:sz w:val="22"/>
          <w:szCs w:val="22"/>
          <w:lang w:val="hy-AM"/>
        </w:rPr>
        <w:t xml:space="preserve"> մլն դրամով, ինչը հիմնականում պայմանավորված է հասարակական կազմակերպությունների</w:t>
      </w:r>
      <w:r w:rsidR="007B2FED" w:rsidRPr="008F14AD">
        <w:rPr>
          <w:rFonts w:ascii="GHEA Grapalat" w:hAnsi="GHEA Grapalat" w:cs="Sylfaen"/>
          <w:sz w:val="22"/>
          <w:szCs w:val="22"/>
        </w:rPr>
        <w:t>ն</w:t>
      </w:r>
      <w:r w:rsidRPr="008F14AD">
        <w:rPr>
          <w:rFonts w:ascii="GHEA Grapalat" w:hAnsi="GHEA Grapalat" w:cs="Sylfaen"/>
          <w:sz w:val="22"/>
          <w:szCs w:val="22"/>
          <w:lang w:val="hy-AM"/>
        </w:rPr>
        <w:t xml:space="preserve"> աջակցության</w:t>
      </w:r>
      <w:r w:rsidRPr="008F14AD">
        <w:rPr>
          <w:rFonts w:ascii="GHEA Grapalat" w:hAnsi="GHEA Grapalat" w:cs="Sylfaen"/>
          <w:sz w:val="22"/>
          <w:szCs w:val="22"/>
        </w:rPr>
        <w:t xml:space="preserve"> </w:t>
      </w:r>
      <w:r w:rsidRPr="008F14AD">
        <w:rPr>
          <w:rFonts w:ascii="GHEA Grapalat" w:hAnsi="GHEA Grapalat" w:cs="Sylfaen"/>
          <w:sz w:val="22"/>
          <w:szCs w:val="22"/>
          <w:lang w:val="hy-AM"/>
        </w:rPr>
        <w:t>ծախսեր</w:t>
      </w:r>
      <w:r w:rsidRPr="008F14AD">
        <w:rPr>
          <w:rFonts w:ascii="GHEA Grapalat" w:hAnsi="GHEA Grapalat" w:cs="Sylfaen"/>
          <w:sz w:val="22"/>
          <w:szCs w:val="22"/>
        </w:rPr>
        <w:t xml:space="preserve">ի 78.3% </w:t>
      </w:r>
      <w:r w:rsidRPr="008F14AD">
        <w:rPr>
          <w:rFonts w:ascii="GHEA Grapalat" w:hAnsi="GHEA Grapalat" w:cs="Sylfaen"/>
          <w:sz w:val="22"/>
          <w:szCs w:val="22"/>
          <w:lang w:val="hy-AM"/>
        </w:rPr>
        <w:t>(</w:t>
      </w:r>
      <w:r w:rsidRPr="008F14AD">
        <w:rPr>
          <w:rFonts w:ascii="GHEA Grapalat" w:hAnsi="GHEA Grapalat" w:cs="Sylfaen"/>
          <w:sz w:val="22"/>
          <w:szCs w:val="22"/>
        </w:rPr>
        <w:t xml:space="preserve">124.1 </w:t>
      </w:r>
      <w:r w:rsidRPr="008F14AD">
        <w:rPr>
          <w:rFonts w:ascii="GHEA Grapalat" w:hAnsi="GHEA Grapalat" w:cs="Sylfaen"/>
          <w:sz w:val="22"/>
          <w:szCs w:val="22"/>
          <w:lang w:val="hy-AM"/>
        </w:rPr>
        <w:t xml:space="preserve">մլն դրամ) </w:t>
      </w:r>
      <w:r w:rsidRPr="008F14AD">
        <w:rPr>
          <w:rFonts w:ascii="GHEA Grapalat" w:hAnsi="GHEA Grapalat" w:cs="Sylfaen"/>
          <w:sz w:val="22"/>
          <w:szCs w:val="22"/>
        </w:rPr>
        <w:t>նվազմամբ</w:t>
      </w:r>
      <w:r w:rsidRPr="008F14AD">
        <w:rPr>
          <w:rFonts w:ascii="GHEA Grapalat" w:hAnsi="GHEA Grapalat" w:cs="Sylfaen"/>
          <w:sz w:val="22"/>
          <w:szCs w:val="22"/>
          <w:lang w:val="hy-AM"/>
        </w:rPr>
        <w:t>:</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i/>
          <w:sz w:val="22"/>
          <w:szCs w:val="22"/>
          <w:lang w:val="hy-AM"/>
        </w:rPr>
        <w:lastRenderedPageBreak/>
        <w:t>Հանրային իրազեկման</w:t>
      </w:r>
      <w:r w:rsidRPr="008F14AD">
        <w:rPr>
          <w:rFonts w:ascii="GHEA Grapalat" w:hAnsi="GHEA Grapalat" w:cs="Sylfaen"/>
          <w:sz w:val="22"/>
          <w:szCs w:val="22"/>
          <w:lang w:val="hy-AM"/>
        </w:rPr>
        <w:t xml:space="preserve"> ծրագրի շրջանակներում</w:t>
      </w:r>
      <w:r w:rsidRPr="008F14AD">
        <w:rPr>
          <w:rFonts w:ascii="GHEA Grapalat" w:hAnsi="GHEA Grapalat" w:cs="Sylfaen"/>
          <w:sz w:val="22"/>
          <w:szCs w:val="22"/>
        </w:rPr>
        <w:t xml:space="preserve"> 2021 թվականի առաջին կիսամյակում</w:t>
      </w:r>
      <w:r w:rsidRPr="008F14AD">
        <w:rPr>
          <w:rFonts w:ascii="GHEA Grapalat" w:hAnsi="GHEA Grapalat" w:cs="Sylfaen"/>
          <w:sz w:val="22"/>
          <w:szCs w:val="22"/>
          <w:lang w:val="hy-AM"/>
        </w:rPr>
        <w:t xml:space="preserve"> իրականացվել են </w:t>
      </w:r>
      <w:r w:rsidRPr="008F14AD">
        <w:rPr>
          <w:rFonts w:ascii="GHEA Grapalat" w:hAnsi="GHEA Grapalat" w:cs="Sylfaen"/>
          <w:sz w:val="22"/>
          <w:szCs w:val="22"/>
        </w:rPr>
        <w:t>հինգ</w:t>
      </w:r>
      <w:r w:rsidRPr="008F14AD">
        <w:rPr>
          <w:rFonts w:ascii="GHEA Grapalat" w:hAnsi="GHEA Grapalat" w:cs="Sylfaen"/>
          <w:sz w:val="22"/>
          <w:szCs w:val="22"/>
          <w:lang w:val="hy-AM"/>
        </w:rPr>
        <w:t xml:space="preserve"> միջոցառումներ, որոնց </w:t>
      </w:r>
      <w:r w:rsidR="00D0759F" w:rsidRPr="008F14AD">
        <w:rPr>
          <w:rFonts w:ascii="GHEA Grapalat" w:hAnsi="GHEA Grapalat" w:cs="Sylfaen"/>
          <w:sz w:val="22"/>
          <w:szCs w:val="22"/>
        </w:rPr>
        <w:t>գծով</w:t>
      </w:r>
      <w:r w:rsidRPr="008F14AD">
        <w:rPr>
          <w:rFonts w:ascii="GHEA Grapalat" w:hAnsi="GHEA Grapalat" w:cs="Sylfaen"/>
          <w:sz w:val="22"/>
          <w:szCs w:val="22"/>
          <w:lang w:val="hy-AM"/>
        </w:rPr>
        <w:t xml:space="preserve"> ծախսերը կազմել են </w:t>
      </w:r>
      <w:r w:rsidRPr="008F14AD">
        <w:rPr>
          <w:rFonts w:ascii="GHEA Grapalat" w:hAnsi="GHEA Grapalat" w:cs="Sylfaen"/>
          <w:sz w:val="22"/>
          <w:szCs w:val="22"/>
        </w:rPr>
        <w:t>485</w:t>
      </w:r>
      <w:r w:rsidRPr="008F14AD">
        <w:rPr>
          <w:rFonts w:ascii="GHEA Grapalat" w:hAnsi="GHEA Grapalat" w:cs="Sylfaen"/>
          <w:sz w:val="22"/>
          <w:szCs w:val="22"/>
          <w:lang w:val="hy-AM"/>
        </w:rPr>
        <w:t xml:space="preserve"> մլն դրամ կամ նախատեսվածի </w:t>
      </w:r>
      <w:r w:rsidRPr="008F14AD">
        <w:rPr>
          <w:rFonts w:ascii="GHEA Grapalat" w:hAnsi="GHEA Grapalat" w:cs="Sylfaen"/>
          <w:sz w:val="22"/>
          <w:szCs w:val="22"/>
        </w:rPr>
        <w:t>96.4</w:t>
      </w:r>
      <w:r w:rsidRPr="008F14AD">
        <w:rPr>
          <w:rFonts w:ascii="GHEA Grapalat" w:hAnsi="GHEA Grapalat" w:cs="Sylfaen"/>
          <w:sz w:val="22"/>
          <w:szCs w:val="22"/>
          <w:lang w:val="hy-AM"/>
        </w:rPr>
        <w:t xml:space="preserve">%-ը: Շեղումը հիմնականում առաջացել է ԱՊՀ երկրներում </w:t>
      </w:r>
      <w:r w:rsidRPr="008F14AD">
        <w:rPr>
          <w:rFonts w:ascii="GHEA Grapalat" w:hAnsi="GHEA Grapalat" w:cs="Sylfaen"/>
          <w:sz w:val="22"/>
          <w:szCs w:val="22"/>
        </w:rPr>
        <w:t xml:space="preserve">հեռուստառադիոծրագրերի հեռարձակման «Միր» միջպետական հեռուստառադիոընկերության ՀՀ մասնաբաժնի գծով </w:t>
      </w:r>
      <w:r w:rsidR="00D0759F" w:rsidRPr="008F14AD">
        <w:rPr>
          <w:rFonts w:ascii="GHEA Grapalat" w:hAnsi="GHEA Grapalat" w:cs="Sylfaen"/>
          <w:sz w:val="22"/>
          <w:szCs w:val="22"/>
        </w:rPr>
        <w:t>ծախսերում</w:t>
      </w:r>
      <w:r w:rsidRPr="008F14AD">
        <w:rPr>
          <w:rFonts w:ascii="GHEA Grapalat" w:hAnsi="GHEA Grapalat" w:cs="Sylfaen"/>
          <w:sz w:val="22"/>
          <w:szCs w:val="22"/>
          <w:lang w:val="hy-AM"/>
        </w:rPr>
        <w:t>, որ</w:t>
      </w:r>
      <w:r w:rsidRPr="008F14AD">
        <w:rPr>
          <w:rFonts w:ascii="GHEA Grapalat" w:hAnsi="GHEA Grapalat" w:cs="Sylfaen"/>
          <w:sz w:val="22"/>
          <w:szCs w:val="22"/>
        </w:rPr>
        <w:t xml:space="preserve">ը </w:t>
      </w:r>
      <w:r w:rsidRPr="008F14AD">
        <w:rPr>
          <w:rFonts w:ascii="GHEA Grapalat" w:hAnsi="GHEA Grapalat" w:cs="Sylfaen"/>
          <w:sz w:val="22"/>
          <w:szCs w:val="22"/>
          <w:lang w:val="hy-AM"/>
        </w:rPr>
        <w:t>կազմել</w:t>
      </w:r>
      <w:r w:rsidRPr="008F14AD">
        <w:rPr>
          <w:rFonts w:ascii="GHEA Grapalat" w:hAnsi="GHEA Grapalat" w:cs="Sylfaen"/>
          <w:sz w:val="22"/>
          <w:szCs w:val="22"/>
        </w:rPr>
        <w:t xml:space="preserve"> է 95.6</w:t>
      </w:r>
      <w:r w:rsidRPr="008F14AD">
        <w:rPr>
          <w:rFonts w:ascii="GHEA Grapalat" w:hAnsi="GHEA Grapalat" w:cs="Sylfaen"/>
          <w:sz w:val="22"/>
          <w:szCs w:val="22"/>
          <w:lang w:val="hy-AM"/>
        </w:rPr>
        <w:t xml:space="preserve"> մլն դրամ կամ </w:t>
      </w:r>
      <w:r w:rsidRPr="008F14AD">
        <w:rPr>
          <w:rFonts w:ascii="GHEA Grapalat" w:hAnsi="GHEA Grapalat" w:cs="Sylfaen"/>
          <w:sz w:val="22"/>
          <w:szCs w:val="22"/>
        </w:rPr>
        <w:t>90</w:t>
      </w:r>
      <w:r w:rsidR="00D0759F" w:rsidRPr="008F14AD">
        <w:rPr>
          <w:rFonts w:ascii="GHEA Grapalat" w:hAnsi="GHEA Grapalat" w:cs="Sylfaen"/>
          <w:sz w:val="22"/>
          <w:szCs w:val="22"/>
          <w:lang w:val="hy-AM"/>
        </w:rPr>
        <w:t>%</w:t>
      </w:r>
      <w:r w:rsidRPr="008F14AD">
        <w:rPr>
          <w:rFonts w:ascii="GHEA Grapalat" w:hAnsi="GHEA Grapalat" w:cs="Sylfaen"/>
          <w:sz w:val="22"/>
          <w:szCs w:val="22"/>
          <w:lang w:val="hy-AM"/>
        </w:rPr>
        <w:t xml:space="preserve">: Վերջինս պայմանավորված է </w:t>
      </w:r>
      <w:r w:rsidRPr="008F14AD">
        <w:rPr>
          <w:rFonts w:ascii="GHEA Grapalat" w:hAnsi="GHEA Grapalat" w:cs="Sylfaen"/>
          <w:sz w:val="22"/>
          <w:szCs w:val="22"/>
        </w:rPr>
        <w:t>նրանով, որ վճարման հայտերի մի մասը ներկայացվել է հաշվետու ժամանակահատվածի վերջում, որի դիմաց վճարումներն իրականացվել են հուլիս ամսին:</w:t>
      </w:r>
      <w:r w:rsidRPr="008F14AD">
        <w:rPr>
          <w:rFonts w:ascii="GHEA Grapalat" w:hAnsi="GHEA Grapalat" w:cs="Sylfaen"/>
          <w:sz w:val="22"/>
          <w:szCs w:val="22"/>
          <w:lang w:val="hy-AM"/>
        </w:rPr>
        <w:t xml:space="preserve"> Ծրագրում ընդգրկված եր</w:t>
      </w:r>
      <w:r w:rsidRPr="008F14AD">
        <w:rPr>
          <w:rFonts w:ascii="GHEA Grapalat" w:hAnsi="GHEA Grapalat" w:cs="Sylfaen"/>
          <w:sz w:val="22"/>
          <w:szCs w:val="22"/>
        </w:rPr>
        <w:t>կու</w:t>
      </w:r>
      <w:r w:rsidRPr="008F14AD">
        <w:rPr>
          <w:rFonts w:ascii="GHEA Grapalat" w:hAnsi="GHEA Grapalat" w:cs="Sylfaen"/>
          <w:sz w:val="22"/>
          <w:szCs w:val="22"/>
          <w:lang w:val="hy-AM"/>
        </w:rPr>
        <w:t xml:space="preserve"> միջոցառումների գծով նախատեսված </w:t>
      </w:r>
      <w:r w:rsidRPr="008F14AD">
        <w:rPr>
          <w:rFonts w:ascii="GHEA Grapalat" w:hAnsi="GHEA Grapalat" w:cs="Sylfaen"/>
          <w:sz w:val="22"/>
          <w:szCs w:val="22"/>
        </w:rPr>
        <w:t>շուրջ 321.1</w:t>
      </w:r>
      <w:r w:rsidRPr="008F14AD">
        <w:rPr>
          <w:rFonts w:ascii="GHEA Grapalat" w:hAnsi="GHEA Grapalat" w:cs="Sylfaen"/>
          <w:sz w:val="22"/>
          <w:szCs w:val="22"/>
          <w:lang w:val="hy-AM"/>
        </w:rPr>
        <w:t xml:space="preserve"> </w:t>
      </w:r>
      <w:r w:rsidRPr="008F14AD">
        <w:rPr>
          <w:rFonts w:ascii="GHEA Grapalat" w:hAnsi="GHEA Grapalat" w:cs="Sylfaen"/>
          <w:sz w:val="22"/>
          <w:szCs w:val="22"/>
        </w:rPr>
        <w:t>մլն դրամն օգտագործվել է ամբողջությամբ: Նախորդ տարվա առաջին կիսամյակի համեմատ նշված ծրագրի գծով ծախսերը նվազել են 37%-ով կամ 284.4 մլն դրամով, ինչը</w:t>
      </w:r>
      <w:r w:rsidRPr="008F14AD">
        <w:rPr>
          <w:rFonts w:ascii="GHEA Grapalat" w:hAnsi="GHEA Grapalat" w:cs="Sylfaen"/>
          <w:sz w:val="22"/>
          <w:szCs w:val="22"/>
          <w:lang w:val="hy-AM"/>
        </w:rPr>
        <w:t xml:space="preserve"> հիմնականում պայմանավորված է hանրային իրազեկման և հասարակական-քաղաքագիտական հետազոտությունների </w:t>
      </w:r>
      <w:r w:rsidRPr="008F14AD">
        <w:rPr>
          <w:rFonts w:ascii="GHEA Grapalat" w:hAnsi="GHEA Grapalat" w:cs="Sylfaen"/>
          <w:sz w:val="22"/>
          <w:szCs w:val="22"/>
        </w:rPr>
        <w:t xml:space="preserve">գծով </w:t>
      </w:r>
      <w:r w:rsidRPr="008F14AD">
        <w:rPr>
          <w:rFonts w:ascii="GHEA Grapalat" w:hAnsi="GHEA Grapalat" w:cs="Sylfaen"/>
          <w:sz w:val="22"/>
          <w:szCs w:val="22"/>
          <w:lang w:val="hy-AM"/>
        </w:rPr>
        <w:t xml:space="preserve">ծախսերի </w:t>
      </w:r>
      <w:r w:rsidRPr="008F14AD">
        <w:rPr>
          <w:rFonts w:ascii="GHEA Grapalat" w:hAnsi="GHEA Grapalat" w:cs="Sylfaen"/>
          <w:sz w:val="22"/>
          <w:szCs w:val="22"/>
        </w:rPr>
        <w:t>51.6% (307.6</w:t>
      </w:r>
      <w:r w:rsidR="00D0759F" w:rsidRPr="008F14AD">
        <w:rPr>
          <w:rFonts w:ascii="GHEA Grapalat" w:hAnsi="GHEA Grapalat" w:cs="Sylfaen"/>
          <w:sz w:val="22"/>
          <w:szCs w:val="22"/>
        </w:rPr>
        <w:t xml:space="preserve"> մլն դրամ</w:t>
      </w:r>
      <w:r w:rsidRPr="008F14AD">
        <w:rPr>
          <w:rFonts w:ascii="GHEA Grapalat" w:hAnsi="GHEA Grapalat" w:cs="Sylfaen"/>
          <w:sz w:val="22"/>
          <w:szCs w:val="22"/>
        </w:rPr>
        <w:t>) նվազմամբ</w:t>
      </w:r>
      <w:r w:rsidRPr="008F14AD">
        <w:rPr>
          <w:rFonts w:ascii="GHEA Grapalat" w:hAnsi="GHEA Grapalat" w:cs="Sylfaen"/>
          <w:sz w:val="22"/>
          <w:szCs w:val="22"/>
          <w:lang w:val="hy-AM"/>
        </w:rPr>
        <w:t>:</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առաջին </w:t>
      </w:r>
      <w:r w:rsidRPr="008F14AD">
        <w:rPr>
          <w:rFonts w:ascii="GHEA Grapalat" w:hAnsi="GHEA Grapalat"/>
          <w:sz w:val="22"/>
          <w:szCs w:val="22"/>
        </w:rPr>
        <w:t>կիս</w:t>
      </w:r>
      <w:r w:rsidRPr="008F14AD">
        <w:rPr>
          <w:rFonts w:ascii="GHEA Grapalat" w:hAnsi="GHEA Grapalat"/>
          <w:sz w:val="22"/>
          <w:szCs w:val="22"/>
          <w:lang w:val="hy-AM"/>
        </w:rPr>
        <w:t>ամյակում</w:t>
      </w:r>
      <w:r w:rsidRPr="008F14AD">
        <w:rPr>
          <w:rFonts w:ascii="GHEA Grapalat" w:hAnsi="GHEA Grapalat"/>
          <w:sz w:val="22"/>
          <w:szCs w:val="22"/>
        </w:rPr>
        <w:t xml:space="preserve"> </w:t>
      </w:r>
      <w:r w:rsidRPr="008F14AD">
        <w:rPr>
          <w:rFonts w:ascii="GHEA Grapalat" w:hAnsi="GHEA Grapalat"/>
          <w:i/>
          <w:sz w:val="22"/>
          <w:szCs w:val="22"/>
          <w:lang w:val="hy-AM"/>
        </w:rPr>
        <w:t>Քաղաքացիական ծառայողների վերապատրաստմ</w:t>
      </w:r>
      <w:r w:rsidRPr="008F14AD">
        <w:rPr>
          <w:rFonts w:ascii="GHEA Grapalat" w:hAnsi="GHEA Grapalat"/>
          <w:i/>
          <w:sz w:val="22"/>
          <w:szCs w:val="22"/>
        </w:rPr>
        <w:t>ա</w:t>
      </w:r>
      <w:r w:rsidRPr="008F14AD">
        <w:rPr>
          <w:rFonts w:ascii="GHEA Grapalat" w:hAnsi="GHEA Grapalat"/>
          <w:i/>
          <w:sz w:val="22"/>
          <w:szCs w:val="22"/>
          <w:lang w:val="hy-AM"/>
        </w:rPr>
        <w:t>ն</w:t>
      </w:r>
      <w:r w:rsidRPr="008F14AD">
        <w:rPr>
          <w:rFonts w:ascii="GHEA Grapalat" w:hAnsi="GHEA Grapalat"/>
          <w:i/>
          <w:sz w:val="22"/>
          <w:szCs w:val="22"/>
        </w:rPr>
        <w:t xml:space="preserve"> </w:t>
      </w:r>
      <w:r w:rsidRPr="008F14AD">
        <w:rPr>
          <w:rFonts w:ascii="GHEA Grapalat" w:hAnsi="GHEA Grapalat"/>
          <w:sz w:val="22"/>
          <w:szCs w:val="22"/>
          <w:lang w:val="hy-AM"/>
        </w:rPr>
        <w:t>ծրագր</w:t>
      </w:r>
      <w:r w:rsidRPr="008F14AD">
        <w:rPr>
          <w:rFonts w:ascii="GHEA Grapalat" w:hAnsi="GHEA Grapalat"/>
          <w:sz w:val="22"/>
          <w:szCs w:val="22"/>
        </w:rPr>
        <w:t>ի շրջանակներում նախատեսված շուրջ 9.9 մլն դրամ</w:t>
      </w:r>
      <w:r w:rsidR="00D0759F" w:rsidRPr="008F14AD">
        <w:rPr>
          <w:rFonts w:ascii="GHEA Grapalat" w:hAnsi="GHEA Grapalat"/>
          <w:sz w:val="22"/>
          <w:szCs w:val="22"/>
        </w:rPr>
        <w:t>ի</w:t>
      </w:r>
      <w:r w:rsidRPr="008F14AD">
        <w:rPr>
          <w:rFonts w:ascii="GHEA Grapalat" w:hAnsi="GHEA Grapalat"/>
          <w:sz w:val="22"/>
          <w:szCs w:val="22"/>
        </w:rPr>
        <w:t xml:space="preserve"> միջոցները չեն օգտագործվել, ինչը պայմանավորված է </w:t>
      </w:r>
      <w:r w:rsidRPr="008F14AD">
        <w:rPr>
          <w:rFonts w:ascii="GHEA Grapalat" w:hAnsi="GHEA Grapalat" w:cs="Sylfaen"/>
          <w:sz w:val="22"/>
          <w:szCs w:val="22"/>
        </w:rPr>
        <w:t xml:space="preserve">անցկացված մրցույթի արդյունքում հաղթող </w:t>
      </w:r>
      <w:r w:rsidR="001A5215" w:rsidRPr="008F14AD">
        <w:rPr>
          <w:rFonts w:ascii="GHEA Grapalat" w:hAnsi="GHEA Grapalat" w:cs="Sylfaen"/>
          <w:sz w:val="22"/>
          <w:szCs w:val="22"/>
        </w:rPr>
        <w:t xml:space="preserve">ճանաչված </w:t>
      </w:r>
      <w:r w:rsidRPr="008F14AD">
        <w:rPr>
          <w:rFonts w:ascii="GHEA Grapalat" w:hAnsi="GHEA Grapalat" w:cs="Sylfaen"/>
          <w:sz w:val="22"/>
          <w:szCs w:val="22"/>
        </w:rPr>
        <w:t>ուսումնական հաստատության</w:t>
      </w:r>
      <w:r w:rsidR="001A5215" w:rsidRPr="008F14AD">
        <w:rPr>
          <w:rFonts w:ascii="GHEA Grapalat" w:hAnsi="GHEA Grapalat" w:cs="Sylfaen"/>
          <w:sz w:val="22"/>
          <w:szCs w:val="22"/>
        </w:rPr>
        <w:t>՝</w:t>
      </w:r>
      <w:r w:rsidRPr="008F14AD">
        <w:rPr>
          <w:rFonts w:ascii="GHEA Grapalat" w:hAnsi="GHEA Grapalat" w:cs="Sylfaen"/>
          <w:sz w:val="22"/>
          <w:szCs w:val="22"/>
        </w:rPr>
        <w:t xml:space="preserve"> ամառային արձակուրդում գտնվելու հանգամանքով: Վերապատրաստումները կանցկացվեն սեպտեմբեր ամսից:</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 xml:space="preserve">Հաշվետու ժամանակահատվածում </w:t>
      </w:r>
      <w:r w:rsidRPr="008F14AD">
        <w:rPr>
          <w:rFonts w:ascii="GHEA Grapalat" w:hAnsi="GHEA Grapalat" w:cs="Sylfaen"/>
          <w:sz w:val="22"/>
          <w:szCs w:val="22"/>
        </w:rPr>
        <w:t xml:space="preserve">6.1 </w:t>
      </w:r>
      <w:r w:rsidRPr="008F14AD">
        <w:rPr>
          <w:rFonts w:ascii="GHEA Grapalat" w:hAnsi="GHEA Grapalat" w:cs="Sylfaen"/>
          <w:sz w:val="22"/>
          <w:szCs w:val="22"/>
          <w:lang w:val="hy-AM"/>
        </w:rPr>
        <w:t>մլ</w:t>
      </w:r>
      <w:r w:rsidRPr="008F14AD">
        <w:rPr>
          <w:rFonts w:ascii="GHEA Grapalat" w:hAnsi="GHEA Grapalat" w:cs="Sylfaen"/>
          <w:sz w:val="22"/>
          <w:szCs w:val="22"/>
        </w:rPr>
        <w:t>րդ</w:t>
      </w:r>
      <w:r w:rsidRPr="008F14AD">
        <w:rPr>
          <w:rFonts w:ascii="GHEA Grapalat" w:hAnsi="GHEA Grapalat" w:cs="Sylfaen"/>
          <w:sz w:val="22"/>
          <w:szCs w:val="22"/>
          <w:lang w:val="hy-AM"/>
        </w:rPr>
        <w:t xml:space="preserve"> դրամ է օգտագործվել </w:t>
      </w:r>
      <w:r w:rsidRPr="008F14AD">
        <w:rPr>
          <w:rFonts w:ascii="GHEA Grapalat" w:hAnsi="GHEA Grapalat" w:cs="Sylfaen"/>
          <w:i/>
          <w:sz w:val="22"/>
          <w:szCs w:val="22"/>
          <w:lang w:val="hy-AM"/>
        </w:rPr>
        <w:t>ՀՀ Վարչապետի լիազորությունների իրականացման ապահովման</w:t>
      </w:r>
      <w:r w:rsidRPr="008F14AD">
        <w:rPr>
          <w:rFonts w:ascii="GHEA Grapalat" w:hAnsi="GHEA Grapalat" w:cs="Sylfaen"/>
          <w:sz w:val="22"/>
          <w:szCs w:val="22"/>
          <w:lang w:val="hy-AM"/>
        </w:rPr>
        <w:t xml:space="preserve"> նպատակով՝ 6</w:t>
      </w:r>
      <w:r w:rsidRPr="008F14AD">
        <w:rPr>
          <w:rFonts w:ascii="GHEA Grapalat" w:hAnsi="GHEA Grapalat" w:cs="Sylfaen"/>
          <w:sz w:val="22"/>
          <w:szCs w:val="22"/>
        </w:rPr>
        <w:t>6.7</w:t>
      </w:r>
      <w:r w:rsidRPr="008F14AD">
        <w:rPr>
          <w:rFonts w:ascii="GHEA Grapalat" w:hAnsi="GHEA Grapalat" w:cs="Sylfaen"/>
          <w:sz w:val="22"/>
          <w:szCs w:val="22"/>
          <w:lang w:val="hy-AM"/>
        </w:rPr>
        <w:t>%-ով ապահովելով ծրագրային ցուցանիշը: Հատկա</w:t>
      </w:r>
      <w:r w:rsidR="001A5215" w:rsidRPr="008F14AD">
        <w:rPr>
          <w:rFonts w:ascii="GHEA Grapalat" w:hAnsi="GHEA Grapalat" w:cs="Sylfaen"/>
          <w:sz w:val="22"/>
          <w:szCs w:val="22"/>
          <w:lang w:val="hy-AM"/>
        </w:rPr>
        <w:t xml:space="preserve">ցված միջոցներն ուղղվել են թվով </w:t>
      </w:r>
      <w:r w:rsidR="001A5215" w:rsidRPr="008F14AD">
        <w:rPr>
          <w:rFonts w:ascii="GHEA Grapalat" w:hAnsi="GHEA Grapalat" w:cs="Sylfaen"/>
          <w:sz w:val="22"/>
          <w:szCs w:val="22"/>
        </w:rPr>
        <w:t>13</w:t>
      </w:r>
      <w:r w:rsidRPr="008F14AD">
        <w:rPr>
          <w:rFonts w:ascii="GHEA Grapalat" w:hAnsi="GHEA Grapalat" w:cs="Sylfaen"/>
          <w:sz w:val="22"/>
          <w:szCs w:val="22"/>
          <w:lang w:val="hy-AM"/>
        </w:rPr>
        <w:t xml:space="preserve"> միջոցառումների իրականացմանը</w:t>
      </w:r>
      <w:r w:rsidR="001A5215" w:rsidRPr="008F14AD">
        <w:rPr>
          <w:rFonts w:ascii="GHEA Grapalat" w:hAnsi="GHEA Grapalat" w:cs="Sylfaen"/>
          <w:sz w:val="22"/>
          <w:szCs w:val="22"/>
        </w:rPr>
        <w:t>՝ նախատեսված 17-ի փոխարեն</w:t>
      </w:r>
      <w:r w:rsidRPr="008F14AD">
        <w:rPr>
          <w:rFonts w:ascii="GHEA Grapalat" w:hAnsi="GHEA Grapalat" w:cs="Sylfaen"/>
          <w:sz w:val="22"/>
          <w:szCs w:val="22"/>
          <w:lang w:val="hy-AM"/>
        </w:rPr>
        <w:t xml:space="preserve">: Ծրագրում ընդգրկված </w:t>
      </w:r>
      <w:r w:rsidRPr="008F14AD">
        <w:rPr>
          <w:rFonts w:ascii="GHEA Grapalat" w:hAnsi="GHEA Grapalat" w:cs="Sylfaen"/>
          <w:sz w:val="22"/>
          <w:szCs w:val="22"/>
        </w:rPr>
        <w:t>վ</w:t>
      </w:r>
      <w:r w:rsidRPr="008F14AD">
        <w:rPr>
          <w:rFonts w:ascii="GHEA Grapalat" w:hAnsi="GHEA Grapalat" w:cs="Sylfaen"/>
          <w:sz w:val="22"/>
          <w:szCs w:val="22"/>
          <w:lang w:val="hy-AM"/>
        </w:rPr>
        <w:t>ե</w:t>
      </w:r>
      <w:r w:rsidRPr="008F14AD">
        <w:rPr>
          <w:rFonts w:ascii="GHEA Grapalat" w:hAnsi="GHEA Grapalat" w:cs="Sylfaen"/>
          <w:sz w:val="22"/>
          <w:szCs w:val="22"/>
        </w:rPr>
        <w:t>ց</w:t>
      </w:r>
      <w:r w:rsidRPr="008F14AD">
        <w:rPr>
          <w:rFonts w:ascii="GHEA Grapalat" w:hAnsi="GHEA Grapalat" w:cs="Sylfaen"/>
          <w:sz w:val="22"/>
          <w:szCs w:val="22"/>
          <w:lang w:val="hy-AM"/>
        </w:rPr>
        <w:t xml:space="preserve"> միջոցառումների գծով նախատեսված </w:t>
      </w:r>
      <w:r w:rsidRPr="008F14AD">
        <w:rPr>
          <w:rFonts w:ascii="GHEA Grapalat" w:hAnsi="GHEA Grapalat" w:cs="Sylfaen"/>
          <w:sz w:val="22"/>
          <w:szCs w:val="22"/>
        </w:rPr>
        <w:t>1</w:t>
      </w:r>
      <w:r w:rsidR="001A5215" w:rsidRPr="008F14AD">
        <w:rPr>
          <w:rFonts w:ascii="GHEA Grapalat" w:hAnsi="GHEA Grapalat" w:cs="Sylfaen"/>
          <w:sz w:val="22"/>
          <w:szCs w:val="22"/>
        </w:rPr>
        <w:t>.4</w:t>
      </w:r>
      <w:r w:rsidR="001A5215" w:rsidRPr="008F14AD">
        <w:rPr>
          <w:rFonts w:ascii="Courier New" w:hAnsi="Courier New" w:cs="Courier New"/>
          <w:sz w:val="22"/>
          <w:szCs w:val="22"/>
        </w:rPr>
        <w:t> </w:t>
      </w:r>
      <w:r w:rsidRPr="008F14AD">
        <w:rPr>
          <w:rFonts w:ascii="GHEA Grapalat" w:hAnsi="GHEA Grapalat" w:cs="Sylfaen"/>
          <w:sz w:val="22"/>
          <w:szCs w:val="22"/>
          <w:lang w:val="hy-AM"/>
        </w:rPr>
        <w:t>մլ</w:t>
      </w:r>
      <w:r w:rsidRPr="008F14AD">
        <w:rPr>
          <w:rFonts w:ascii="GHEA Grapalat" w:hAnsi="GHEA Grapalat" w:cs="Sylfaen"/>
          <w:sz w:val="22"/>
          <w:szCs w:val="22"/>
        </w:rPr>
        <w:t>րդ</w:t>
      </w:r>
      <w:r w:rsidRPr="008F14AD">
        <w:rPr>
          <w:rFonts w:ascii="GHEA Grapalat" w:hAnsi="GHEA Grapalat" w:cs="Sylfaen"/>
          <w:sz w:val="22"/>
          <w:szCs w:val="22"/>
          <w:lang w:val="hy-AM"/>
        </w:rPr>
        <w:t xml:space="preserve"> դրամն օգտագործվել է ամբողջությամբ: Շեղումը հիմնականում պայմանավորված է Համաշխարհային բանկի աջակցությամբ իրականացվող առևտրի և ենթակառուցվածքների զարգացման </w:t>
      </w:r>
      <w:r w:rsidRPr="008F14AD">
        <w:rPr>
          <w:rFonts w:ascii="GHEA Grapalat" w:hAnsi="GHEA Grapalat" w:cs="Sylfaen"/>
          <w:sz w:val="22"/>
          <w:szCs w:val="22"/>
        </w:rPr>
        <w:t>վարկային</w:t>
      </w:r>
      <w:r w:rsidRPr="008F14AD">
        <w:rPr>
          <w:rFonts w:ascii="GHEA Grapalat" w:hAnsi="GHEA Grapalat" w:cs="Sylfaen"/>
          <w:sz w:val="22"/>
          <w:szCs w:val="22"/>
          <w:lang w:val="hy-AM"/>
        </w:rPr>
        <w:t xml:space="preserve"> ծրագրի շրջանակներում նախատեսված միջոցառումների կատարողականով, որոնց </w:t>
      </w:r>
      <w:r w:rsidR="00FC09D7" w:rsidRPr="008F14AD">
        <w:rPr>
          <w:rFonts w:ascii="GHEA Grapalat" w:hAnsi="GHEA Grapalat" w:cs="Sylfaen"/>
          <w:sz w:val="22"/>
          <w:szCs w:val="22"/>
        </w:rPr>
        <w:t>գծով ծախսերը կազմել են</w:t>
      </w:r>
      <w:r w:rsidRPr="008F14AD">
        <w:rPr>
          <w:rFonts w:ascii="GHEA Grapalat" w:hAnsi="GHEA Grapalat" w:cs="Sylfaen"/>
          <w:sz w:val="22"/>
          <w:szCs w:val="22"/>
        </w:rPr>
        <w:t xml:space="preserve"> 2.6 մլրդ դրամ կամ </w:t>
      </w:r>
      <w:r w:rsidRPr="008F14AD">
        <w:rPr>
          <w:rFonts w:ascii="GHEA Grapalat" w:hAnsi="GHEA Grapalat" w:cs="Sylfaen"/>
          <w:sz w:val="22"/>
          <w:szCs w:val="22"/>
          <w:lang w:val="hy-AM"/>
        </w:rPr>
        <w:t xml:space="preserve">նախատեսված </w:t>
      </w:r>
      <w:r w:rsidRPr="008F14AD">
        <w:rPr>
          <w:rFonts w:ascii="GHEA Grapalat" w:hAnsi="GHEA Grapalat" w:cs="Sylfaen"/>
          <w:sz w:val="22"/>
          <w:szCs w:val="22"/>
        </w:rPr>
        <w:t>միջոցների 51.3</w:t>
      </w:r>
      <w:r w:rsidRPr="008F14AD">
        <w:rPr>
          <w:rFonts w:ascii="GHEA Grapalat" w:hAnsi="GHEA Grapalat" w:cs="Sylfaen"/>
          <w:sz w:val="22"/>
          <w:szCs w:val="22"/>
          <w:lang w:val="hy-AM"/>
        </w:rPr>
        <w:t xml:space="preserve">%-ը: </w:t>
      </w:r>
      <w:r w:rsidRPr="008F14AD">
        <w:rPr>
          <w:rFonts w:ascii="GHEA Grapalat" w:hAnsi="GHEA Grapalat" w:cs="Sylfaen"/>
          <w:sz w:val="22"/>
          <w:szCs w:val="22"/>
        </w:rPr>
        <w:t>Ծրագրի՝ ծառայությունների մատուցման բաղադրիչի շրջանակներում ծախսերը կատարվել են 63.4%-ով՝ կազմելով 1.4 մլրդ դրամ: Շեղումը պայմանավորված է հաշվետվությունների</w:t>
      </w:r>
      <w:r w:rsidR="00C04C69" w:rsidRPr="008F14AD">
        <w:rPr>
          <w:rFonts w:ascii="GHEA Grapalat" w:hAnsi="GHEA Grapalat" w:cs="Sylfaen"/>
          <w:sz w:val="22"/>
          <w:szCs w:val="22"/>
        </w:rPr>
        <w:t>՝</w:t>
      </w:r>
      <w:r w:rsidRPr="008F14AD">
        <w:rPr>
          <w:rFonts w:ascii="GHEA Grapalat" w:hAnsi="GHEA Grapalat" w:cs="Sylfaen"/>
          <w:sz w:val="22"/>
          <w:szCs w:val="22"/>
        </w:rPr>
        <w:t xml:space="preserve"> նախ</w:t>
      </w:r>
      <w:r w:rsidR="00C04C69" w:rsidRPr="008F14AD">
        <w:rPr>
          <w:rFonts w:ascii="GHEA Grapalat" w:hAnsi="GHEA Grapalat" w:cs="Sylfaen"/>
          <w:sz w:val="22"/>
          <w:szCs w:val="22"/>
        </w:rPr>
        <w:t>ատեսված ժամկետից ուշ ներկայացմամբ</w:t>
      </w:r>
      <w:r w:rsidRPr="008F14AD">
        <w:rPr>
          <w:rFonts w:ascii="GHEA Grapalat" w:hAnsi="GHEA Grapalat" w:cs="Sylfaen"/>
          <w:sz w:val="22"/>
          <w:szCs w:val="22"/>
        </w:rPr>
        <w:t xml:space="preserve">, որի հետևանքով իրականացվող աշխատանքների գծով 6 պայմանագրերի վճարումները տեղափոխվել են հաջորդ եռամսյակ: Բացի այդ, խորհրդատվական կազմակերպության երկրորդ փուլի վերջնական հաշվետվությունը պատվիրատուի կողմից հաստատվել է հունիսին, որի դիմաց վճարման փաստաթղթերը ներկայացվել են հուլիս ամսին։ Վարկային ծրագրի շրջանակներում սարքավորումների ձեռքբերման միջոցառման 61.8% (1.2 մլրդ դրամ) կատարողականը պայմանավորված է ստանդարտացման և </w:t>
      </w:r>
      <w:r w:rsidRPr="008F14AD">
        <w:rPr>
          <w:rFonts w:ascii="GHEA Grapalat" w:hAnsi="GHEA Grapalat" w:cs="Sylfaen"/>
          <w:sz w:val="22"/>
          <w:szCs w:val="22"/>
        </w:rPr>
        <w:lastRenderedPageBreak/>
        <w:t>չափագիտության ազգային մարմնի (ՍՉԱՄ) համար համակարգչային սարքավորումների ձեռքբերման պայմանագիրը</w:t>
      </w:r>
      <w:r w:rsidR="00CD1ADA" w:rsidRPr="008F14AD">
        <w:rPr>
          <w:rFonts w:ascii="GHEA Grapalat" w:hAnsi="GHEA Grapalat" w:cs="Sylfaen"/>
          <w:sz w:val="22"/>
          <w:szCs w:val="22"/>
        </w:rPr>
        <w:t xml:space="preserve"> նախատեսված ժամկետից ուշ կնքվելու հանգամանքով</w:t>
      </w:r>
      <w:r w:rsidRPr="008F14AD">
        <w:rPr>
          <w:rFonts w:ascii="GHEA Grapalat" w:hAnsi="GHEA Grapalat" w:cs="Sylfaen"/>
          <w:sz w:val="22"/>
          <w:szCs w:val="22"/>
        </w:rPr>
        <w:t>: Վարկային ծրագրի շրջանակներում շենքերի և շինությունների շինարարության և հիմնանորոգման համար նախատեսված 932.7 մլն դրամ միջոցները չեն օգտագործվել՝ պայմանավորված նախագծային փաստաթղթերի վերջնակ</w:t>
      </w:r>
      <w:r w:rsidR="00CD1ADA" w:rsidRPr="008F14AD">
        <w:rPr>
          <w:rFonts w:ascii="GHEA Grapalat" w:hAnsi="GHEA Grapalat" w:cs="Sylfaen"/>
          <w:sz w:val="22"/>
          <w:szCs w:val="22"/>
        </w:rPr>
        <w:t>ան ընդունման երկարատև գործընթացով, որի</w:t>
      </w:r>
      <w:r w:rsidRPr="008F14AD">
        <w:rPr>
          <w:rFonts w:ascii="GHEA Grapalat" w:hAnsi="GHEA Grapalat" w:cs="Sylfaen"/>
          <w:sz w:val="22"/>
          <w:szCs w:val="22"/>
        </w:rPr>
        <w:t xml:space="preserve"> հետևանքով նախատեսված շինարարական աշխատանքներ</w:t>
      </w:r>
      <w:r w:rsidR="00CD1ADA" w:rsidRPr="008F14AD">
        <w:rPr>
          <w:rFonts w:ascii="GHEA Grapalat" w:hAnsi="GHEA Grapalat" w:cs="Sylfaen"/>
          <w:sz w:val="22"/>
          <w:szCs w:val="22"/>
        </w:rPr>
        <w:t>ը</w:t>
      </w:r>
      <w:r w:rsidRPr="008F14AD">
        <w:rPr>
          <w:rFonts w:ascii="GHEA Grapalat" w:hAnsi="GHEA Grapalat" w:cs="Sylfaen"/>
          <w:sz w:val="22"/>
          <w:szCs w:val="22"/>
        </w:rPr>
        <w:t xml:space="preserve"> չ</w:t>
      </w:r>
      <w:r w:rsidR="00CD1ADA" w:rsidRPr="008F14AD">
        <w:rPr>
          <w:rFonts w:ascii="GHEA Grapalat" w:hAnsi="GHEA Grapalat" w:cs="Sylfaen"/>
          <w:sz w:val="22"/>
          <w:szCs w:val="22"/>
        </w:rPr>
        <w:t>են իրականացվել</w:t>
      </w:r>
      <w:r w:rsidRPr="008F14AD">
        <w:rPr>
          <w:rFonts w:ascii="GHEA Grapalat" w:hAnsi="GHEA Grapalat" w:cs="Sylfaen"/>
          <w:sz w:val="22"/>
          <w:szCs w:val="22"/>
        </w:rPr>
        <w:t>:</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rPr>
        <w:t xml:space="preserve">Վարչապետի լիազորությունների իրականացման ապահովման ծրագրում ընդգրկված ծառայությունների, ծրագրերի համակարգման ծախսերը կազմել են 1.8 մլրդ դրամ կամ նախատեսվածի 80.1%-ը՝ պայմանավորված ապրանքների և ծառայությունների գնման մրցույթների ոչ </w:t>
      </w:r>
      <w:r w:rsidR="00CD1ADA" w:rsidRPr="008F14AD">
        <w:rPr>
          <w:rFonts w:ascii="GHEA Grapalat" w:hAnsi="GHEA Grapalat" w:cs="Sylfaen"/>
          <w:sz w:val="22"/>
          <w:szCs w:val="22"/>
        </w:rPr>
        <w:t>ամբողջ</w:t>
      </w:r>
      <w:r w:rsidRPr="008F14AD">
        <w:rPr>
          <w:rFonts w:ascii="GHEA Grapalat" w:hAnsi="GHEA Grapalat" w:cs="Sylfaen"/>
          <w:sz w:val="22"/>
          <w:szCs w:val="22"/>
        </w:rPr>
        <w:t xml:space="preserve"> ծավալով իրականացմամբ, մրցույթների արդյունքում ապրանքների և ծառայությունների՝ նախատեսվածից ցածր գներով ձեռքբերմամբ, ինչպես նաև հաստիքների ոչ լրիվ համալրմամբ: </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rPr>
        <w:t>Նախորդ տարվա նույն ժամանակահատվածի համեմատ ՀՀ Վարչապետի լիազորությունների իրականացման ապահովման ծրագրի գծով ծախսերն աճել են 2.3 անգամ կամ շուրջ 3.5 մլրդ դրամով, ինչը հիմնականում պայմանավորված է Համաշխարհային բանկի աջակցությամբ իրականացվող առևտրի և ենթակառուցվածքների զարգացման ծրագրի շրջանակներում կատարված ծախսերի 5.8 անգամ (2.2 մլրդ դրամ) աճով:</w:t>
      </w:r>
    </w:p>
    <w:p w:rsidR="007E3E0C" w:rsidRPr="008F14AD" w:rsidRDefault="007E3E0C" w:rsidP="007E3E0C">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Sylfaen"/>
          <w:sz w:val="22"/>
          <w:szCs w:val="22"/>
        </w:rPr>
        <w:t>2021 թվականի</w:t>
      </w:r>
      <w:r w:rsidRPr="008F14AD">
        <w:rPr>
          <w:rFonts w:ascii="GHEA Grapalat" w:hAnsi="GHEA Grapalat"/>
          <w:sz w:val="22"/>
          <w:szCs w:val="22"/>
          <w:lang w:val="hy-AM"/>
        </w:rPr>
        <w:t xml:space="preserve"> առաջին </w:t>
      </w:r>
      <w:r w:rsidRPr="008F14AD">
        <w:rPr>
          <w:rFonts w:ascii="GHEA Grapalat" w:hAnsi="GHEA Grapalat"/>
          <w:sz w:val="22"/>
          <w:szCs w:val="22"/>
        </w:rPr>
        <w:t>կիս</w:t>
      </w:r>
      <w:r w:rsidRPr="008F14AD">
        <w:rPr>
          <w:rFonts w:ascii="GHEA Grapalat" w:hAnsi="GHEA Grapalat"/>
          <w:sz w:val="22"/>
          <w:szCs w:val="22"/>
          <w:lang w:val="hy-AM"/>
        </w:rPr>
        <w:t xml:space="preserve">ամյակում </w:t>
      </w:r>
      <w:r w:rsidRPr="008F14AD">
        <w:rPr>
          <w:rFonts w:ascii="GHEA Grapalat" w:hAnsi="GHEA Grapalat"/>
          <w:i/>
          <w:sz w:val="22"/>
          <w:szCs w:val="22"/>
          <w:lang w:val="hy-AM"/>
        </w:rPr>
        <w:t xml:space="preserve">Հայաստան-Սփյուռք գործակցության </w:t>
      </w:r>
      <w:r w:rsidRPr="008F14AD">
        <w:rPr>
          <w:rFonts w:ascii="GHEA Grapalat" w:hAnsi="GHEA Grapalat"/>
          <w:sz w:val="22"/>
          <w:szCs w:val="22"/>
          <w:lang w:val="hy-AM"/>
        </w:rPr>
        <w:t>ծրագրին ուղղվել է</w:t>
      </w:r>
      <w:r w:rsidRPr="008F14AD">
        <w:rPr>
          <w:rFonts w:ascii="GHEA Grapalat" w:hAnsi="GHEA Grapalat"/>
          <w:sz w:val="22"/>
          <w:szCs w:val="22"/>
        </w:rPr>
        <w:t xml:space="preserve"> 100.8</w:t>
      </w:r>
      <w:r w:rsidRPr="008F14AD">
        <w:rPr>
          <w:rFonts w:ascii="GHEA Grapalat" w:hAnsi="GHEA Grapalat"/>
          <w:sz w:val="22"/>
          <w:szCs w:val="22"/>
          <w:lang w:val="hy-AM"/>
        </w:rPr>
        <w:t xml:space="preserve"> մլն դրամ կամ </w:t>
      </w:r>
      <w:r w:rsidRPr="008F14AD">
        <w:rPr>
          <w:rFonts w:ascii="GHEA Grapalat" w:hAnsi="GHEA Grapalat" w:cs="GHEA Grapalat"/>
          <w:sz w:val="22"/>
          <w:szCs w:val="22"/>
          <w:lang w:val="hy-AM"/>
        </w:rPr>
        <w:t>նախատեսվածի</w:t>
      </w:r>
      <w:r w:rsidRPr="008F14AD">
        <w:rPr>
          <w:rFonts w:ascii="GHEA Grapalat" w:hAnsi="GHEA Grapalat"/>
          <w:sz w:val="22"/>
          <w:szCs w:val="22"/>
          <w:lang w:val="hy-AM"/>
        </w:rPr>
        <w:t xml:space="preserve"> </w:t>
      </w:r>
      <w:r w:rsidRPr="008F14AD">
        <w:rPr>
          <w:rFonts w:ascii="GHEA Grapalat" w:hAnsi="GHEA Grapalat"/>
          <w:sz w:val="22"/>
          <w:szCs w:val="22"/>
        </w:rPr>
        <w:t>44.7</w:t>
      </w:r>
      <w:r w:rsidRPr="008F14AD">
        <w:rPr>
          <w:rFonts w:ascii="GHEA Grapalat" w:hAnsi="GHEA Grapalat"/>
          <w:sz w:val="22"/>
          <w:szCs w:val="22"/>
          <w:lang w:val="hy-AM"/>
        </w:rPr>
        <w:t xml:space="preserve">%-ը, որը </w:t>
      </w:r>
      <w:r w:rsidRPr="008F14AD">
        <w:rPr>
          <w:rFonts w:ascii="GHEA Grapalat" w:hAnsi="GHEA Grapalat"/>
          <w:sz w:val="22"/>
          <w:szCs w:val="22"/>
        </w:rPr>
        <w:t xml:space="preserve">հիմնականում </w:t>
      </w:r>
      <w:r w:rsidRPr="008F14AD">
        <w:rPr>
          <w:rFonts w:ascii="GHEA Grapalat" w:hAnsi="GHEA Grapalat"/>
          <w:sz w:val="22"/>
          <w:szCs w:val="22"/>
          <w:lang w:val="hy-AM"/>
        </w:rPr>
        <w:t>պայմանավորված է ծրագրում ընդգրկված</w:t>
      </w:r>
      <w:r w:rsidRPr="008F14AD">
        <w:rPr>
          <w:rFonts w:ascii="GHEA Grapalat" w:hAnsi="GHEA Grapalat"/>
          <w:sz w:val="22"/>
          <w:szCs w:val="22"/>
        </w:rPr>
        <w:t xml:space="preserve"> երեք մ</w:t>
      </w:r>
      <w:r w:rsidRPr="008F14AD">
        <w:rPr>
          <w:rFonts w:ascii="GHEA Grapalat" w:hAnsi="GHEA Grapalat"/>
          <w:sz w:val="22"/>
          <w:szCs w:val="22"/>
          <w:lang w:val="hy-AM"/>
        </w:rPr>
        <w:t>իջոցառումների</w:t>
      </w:r>
      <w:r w:rsidRPr="008F14AD">
        <w:rPr>
          <w:rFonts w:ascii="GHEA Grapalat" w:hAnsi="GHEA Grapalat"/>
          <w:sz w:val="22"/>
          <w:szCs w:val="22"/>
        </w:rPr>
        <w:t xml:space="preserve"> համար </w:t>
      </w:r>
      <w:r w:rsidRPr="008F14AD">
        <w:rPr>
          <w:rFonts w:ascii="GHEA Grapalat" w:hAnsi="GHEA Grapalat"/>
          <w:sz w:val="22"/>
          <w:szCs w:val="22"/>
          <w:lang w:val="hy-AM"/>
        </w:rPr>
        <w:t xml:space="preserve">նախատեսված </w:t>
      </w:r>
      <w:r w:rsidRPr="008F14AD">
        <w:rPr>
          <w:rFonts w:ascii="GHEA Grapalat" w:hAnsi="GHEA Grapalat"/>
          <w:sz w:val="22"/>
          <w:szCs w:val="22"/>
        </w:rPr>
        <w:t xml:space="preserve">շուրջ 98.8 </w:t>
      </w:r>
      <w:r w:rsidRPr="008F14AD">
        <w:rPr>
          <w:rFonts w:ascii="GHEA Grapalat" w:hAnsi="GHEA Grapalat"/>
          <w:sz w:val="22"/>
          <w:szCs w:val="22"/>
          <w:lang w:val="hy-AM"/>
        </w:rPr>
        <w:t>մլն դրամ միջոցները չօգտագործելու հանգամանքով</w:t>
      </w:r>
      <w:r w:rsidRPr="008F14AD">
        <w:rPr>
          <w:rFonts w:ascii="GHEA Grapalat" w:hAnsi="GHEA Grapalat"/>
          <w:sz w:val="22"/>
          <w:szCs w:val="22"/>
        </w:rPr>
        <w:t>: Մասնավորապես՝ «Քայլ դեպի տուն» միջոցառման համար նախատեսված 46.8 մլն դրամ</w:t>
      </w:r>
      <w:r w:rsidRPr="008F14AD">
        <w:rPr>
          <w:rFonts w:ascii="GHEA Grapalat" w:hAnsi="GHEA Grapalat"/>
          <w:sz w:val="22"/>
          <w:szCs w:val="22"/>
          <w:lang w:val="hy-AM"/>
        </w:rPr>
        <w:t xml:space="preserve"> միջոցները չ</w:t>
      </w:r>
      <w:r w:rsidRPr="008F14AD">
        <w:rPr>
          <w:rFonts w:ascii="GHEA Grapalat" w:hAnsi="GHEA Grapalat"/>
          <w:sz w:val="22"/>
          <w:szCs w:val="22"/>
        </w:rPr>
        <w:t xml:space="preserve">են </w:t>
      </w:r>
      <w:r w:rsidRPr="008F14AD">
        <w:rPr>
          <w:rFonts w:ascii="GHEA Grapalat" w:hAnsi="GHEA Grapalat"/>
          <w:sz w:val="22"/>
          <w:szCs w:val="22"/>
          <w:lang w:val="hy-AM"/>
        </w:rPr>
        <w:t>օգտագործ</w:t>
      </w:r>
      <w:r w:rsidRPr="008F14AD">
        <w:rPr>
          <w:rFonts w:ascii="GHEA Grapalat" w:hAnsi="GHEA Grapalat"/>
          <w:sz w:val="22"/>
          <w:szCs w:val="22"/>
        </w:rPr>
        <w:t>վ</w:t>
      </w:r>
      <w:r w:rsidRPr="008F14AD">
        <w:rPr>
          <w:rFonts w:ascii="GHEA Grapalat" w:hAnsi="GHEA Grapalat"/>
          <w:sz w:val="22"/>
          <w:szCs w:val="22"/>
          <w:lang w:val="hy-AM"/>
        </w:rPr>
        <w:t>ել</w:t>
      </w:r>
      <w:r w:rsidRPr="008F14AD">
        <w:rPr>
          <w:rFonts w:ascii="GHEA Grapalat" w:hAnsi="GHEA Grapalat"/>
          <w:sz w:val="22"/>
          <w:szCs w:val="22"/>
        </w:rPr>
        <w:t xml:space="preserve">՝ պայմանավորված </w:t>
      </w:r>
      <w:r w:rsidRPr="008F14AD">
        <w:rPr>
          <w:rFonts w:ascii="GHEA Grapalat" w:hAnsi="GHEA Grapalat" w:cs="Arial"/>
          <w:sz w:val="22"/>
          <w:szCs w:val="22"/>
          <w:lang w:val="hy-AM"/>
        </w:rPr>
        <w:t xml:space="preserve">նրանով, որ </w:t>
      </w:r>
      <w:r w:rsidR="004A0527" w:rsidRPr="008F14AD">
        <w:rPr>
          <w:rFonts w:ascii="GHEA Grapalat" w:hAnsi="GHEA Grapalat" w:cs="Arial"/>
          <w:sz w:val="22"/>
          <w:szCs w:val="22"/>
        </w:rPr>
        <w:t xml:space="preserve">ծառայություններ մատուցող </w:t>
      </w:r>
      <w:r w:rsidRPr="008F14AD">
        <w:rPr>
          <w:rFonts w:ascii="GHEA Grapalat" w:hAnsi="GHEA Grapalat" w:cs="Arial"/>
          <w:sz w:val="22"/>
          <w:szCs w:val="22"/>
          <w:lang w:val="hy-AM"/>
        </w:rPr>
        <w:t xml:space="preserve">կազմակերպությունների կողմից վճարման համար անհրաժեշտ </w:t>
      </w:r>
      <w:r w:rsidRPr="008F14AD">
        <w:rPr>
          <w:rFonts w:ascii="GHEA Grapalat" w:hAnsi="GHEA Grapalat"/>
          <w:sz w:val="22"/>
          <w:szCs w:val="22"/>
          <w:lang w:val="hy-AM"/>
        </w:rPr>
        <w:t>փաստաթղթերը հաշվետու ժամանակահատվածում չեն ներկայացվել: «Հայրենադարձության ինտեգրման կենտրոն» միջոցառման համար նախատեսված 34.1 մլն դրամ</w:t>
      </w:r>
      <w:r w:rsidR="004A0527" w:rsidRPr="008F14AD">
        <w:rPr>
          <w:rFonts w:ascii="GHEA Grapalat" w:hAnsi="GHEA Grapalat"/>
          <w:sz w:val="22"/>
          <w:szCs w:val="22"/>
          <w:lang w:val="hy-AM"/>
        </w:rPr>
        <w:t>ի</w:t>
      </w:r>
      <w:r w:rsidRPr="008F14AD">
        <w:rPr>
          <w:rFonts w:ascii="GHEA Grapalat" w:hAnsi="GHEA Grapalat"/>
          <w:sz w:val="22"/>
          <w:szCs w:val="22"/>
          <w:lang w:val="hy-AM"/>
        </w:rPr>
        <w:t xml:space="preserve"> միջոցները չեն օգտագործվել՝ պայմանավորված </w:t>
      </w:r>
      <w:r w:rsidR="004A0527" w:rsidRPr="008F14AD">
        <w:rPr>
          <w:rFonts w:ascii="GHEA Grapalat" w:hAnsi="GHEA Grapalat"/>
          <w:sz w:val="22"/>
          <w:szCs w:val="22"/>
          <w:lang w:val="hy-AM"/>
        </w:rPr>
        <w:t>գրասենյակի համար անհրաժեշտ</w:t>
      </w:r>
      <w:r w:rsidRPr="008F14AD">
        <w:rPr>
          <w:rFonts w:ascii="GHEA Grapalat" w:hAnsi="GHEA Grapalat"/>
          <w:sz w:val="22"/>
          <w:szCs w:val="22"/>
          <w:lang w:val="hy-AM"/>
        </w:rPr>
        <w:t xml:space="preserve"> տարածքի բացակայությամբ: </w:t>
      </w:r>
      <w:r w:rsidR="004A0527" w:rsidRPr="008F14AD">
        <w:rPr>
          <w:rFonts w:ascii="GHEA Grapalat" w:hAnsi="GHEA Grapalat"/>
          <w:sz w:val="22"/>
          <w:szCs w:val="22"/>
          <w:lang w:val="hy-AM"/>
        </w:rPr>
        <w:t>Չի օգտագործվել</w:t>
      </w:r>
      <w:r w:rsidR="004A0527" w:rsidRPr="008F14AD">
        <w:rPr>
          <w:rFonts w:ascii="GHEA Grapalat" w:hAnsi="GHEA Grapalat"/>
          <w:sz w:val="22"/>
          <w:szCs w:val="22"/>
        </w:rPr>
        <w:t xml:space="preserve"> նաև</w:t>
      </w:r>
      <w:r w:rsidR="004A0527" w:rsidRPr="008F14AD">
        <w:rPr>
          <w:rFonts w:ascii="GHEA Grapalat" w:hAnsi="GHEA Grapalat"/>
          <w:sz w:val="22"/>
          <w:szCs w:val="22"/>
          <w:lang w:val="hy-AM"/>
        </w:rPr>
        <w:t xml:space="preserve"> </w:t>
      </w:r>
      <w:r w:rsidRPr="008F14AD">
        <w:rPr>
          <w:rFonts w:ascii="GHEA Grapalat" w:hAnsi="GHEA Grapalat"/>
          <w:sz w:val="22"/>
          <w:szCs w:val="22"/>
          <w:lang w:val="hy-AM"/>
        </w:rPr>
        <w:t>Հայաստան-Սփյուռք գործակցության վերաբերյալ իրազեկման համար նախատեսված 17.9 մլն դրամ</w:t>
      </w:r>
      <w:r w:rsidR="004A0527" w:rsidRPr="008F14AD">
        <w:rPr>
          <w:rFonts w:ascii="GHEA Grapalat" w:hAnsi="GHEA Grapalat"/>
          <w:sz w:val="22"/>
          <w:szCs w:val="22"/>
        </w:rPr>
        <w:t>ը</w:t>
      </w:r>
      <w:r w:rsidRPr="008F14AD">
        <w:rPr>
          <w:rFonts w:ascii="GHEA Grapalat" w:hAnsi="GHEA Grapalat"/>
          <w:sz w:val="22"/>
          <w:szCs w:val="22"/>
          <w:lang w:val="hy-AM"/>
        </w:rPr>
        <w:t xml:space="preserve">՝ պայմանավորված </w:t>
      </w:r>
      <w:r w:rsidR="004A0527" w:rsidRPr="008F14AD">
        <w:rPr>
          <w:rFonts w:ascii="GHEA Grapalat" w:hAnsi="GHEA Grapalat"/>
          <w:sz w:val="22"/>
          <w:szCs w:val="22"/>
        </w:rPr>
        <w:t>արբանյակային ծառայության ձեռքբերման գ</w:t>
      </w:r>
      <w:r w:rsidRPr="008F14AD">
        <w:rPr>
          <w:rFonts w:ascii="GHEA Grapalat" w:hAnsi="GHEA Grapalat"/>
          <w:sz w:val="22"/>
          <w:szCs w:val="22"/>
          <w:lang w:val="hy-AM"/>
        </w:rPr>
        <w:t>ործընթաց</w:t>
      </w:r>
      <w:r w:rsidR="004A0527" w:rsidRPr="008F14AD">
        <w:rPr>
          <w:rFonts w:ascii="GHEA Grapalat" w:hAnsi="GHEA Grapalat"/>
          <w:sz w:val="22"/>
          <w:szCs w:val="22"/>
        </w:rPr>
        <w:t>ի ուշ մեկնարկ</w:t>
      </w:r>
      <w:r w:rsidRPr="008F14AD">
        <w:rPr>
          <w:rFonts w:ascii="GHEA Grapalat" w:hAnsi="GHEA Grapalat"/>
          <w:sz w:val="22"/>
          <w:szCs w:val="22"/>
          <w:lang w:val="hy-AM"/>
        </w:rPr>
        <w:t xml:space="preserve">ով: </w:t>
      </w:r>
      <w:r w:rsidR="004A0527" w:rsidRPr="008F14AD">
        <w:rPr>
          <w:rFonts w:ascii="GHEA Grapalat" w:hAnsi="GHEA Grapalat"/>
          <w:sz w:val="22"/>
          <w:szCs w:val="22"/>
        </w:rPr>
        <w:t>Ծրագրի շրջանակներում հ</w:t>
      </w:r>
      <w:r w:rsidRPr="008F14AD">
        <w:rPr>
          <w:rFonts w:ascii="GHEA Grapalat" w:hAnsi="GHEA Grapalat"/>
          <w:sz w:val="22"/>
          <w:szCs w:val="22"/>
          <w:lang w:val="hy-AM"/>
        </w:rPr>
        <w:t xml:space="preserve">ատկացված միջոցներից 83.5 մլն դրամն ուղղվել է </w:t>
      </w:r>
      <w:r w:rsidR="004A0527" w:rsidRPr="008F14AD">
        <w:rPr>
          <w:rFonts w:ascii="GHEA Grapalat" w:hAnsi="GHEA Grapalat"/>
          <w:sz w:val="22"/>
          <w:szCs w:val="22"/>
        </w:rPr>
        <w:t>«</w:t>
      </w:r>
      <w:r w:rsidRPr="008F14AD">
        <w:rPr>
          <w:rFonts w:ascii="GHEA Grapalat" w:hAnsi="GHEA Grapalat"/>
          <w:sz w:val="22"/>
          <w:szCs w:val="22"/>
          <w:lang w:val="hy-AM"/>
        </w:rPr>
        <w:t>«Ի Գործ» սփյուռքահայ մասնագետների ներգրավում ՀՀ և Արցախի պետական կառավարման</w:t>
      </w:r>
      <w:r w:rsidRPr="008F14AD">
        <w:rPr>
          <w:rFonts w:ascii="GHEA Grapalat" w:hAnsi="GHEA Grapalat"/>
          <w:sz w:val="22"/>
          <w:szCs w:val="22"/>
        </w:rPr>
        <w:t xml:space="preserve"> համակարգում» միջոցառմանը՝ ապահովելով 76.5% կատարողական: Վերջինս պայմանավորված է</w:t>
      </w:r>
      <w:r w:rsidR="0048554F" w:rsidRPr="008F14AD">
        <w:rPr>
          <w:rFonts w:ascii="GHEA Grapalat" w:hAnsi="GHEA Grapalat"/>
          <w:sz w:val="22"/>
          <w:szCs w:val="22"/>
        </w:rPr>
        <w:t xml:space="preserve"> այն հանգամանքով, որ միջոցառման մասնակիցների կեցության հունիս ամսվա </w:t>
      </w:r>
      <w:r w:rsidR="0048554F" w:rsidRPr="008F14AD">
        <w:rPr>
          <w:rFonts w:ascii="GHEA Grapalat" w:hAnsi="GHEA Grapalat" w:cs="GHEA Grapalat"/>
          <w:sz w:val="22"/>
          <w:szCs w:val="22"/>
        </w:rPr>
        <w:t xml:space="preserve">համար նախատեսված </w:t>
      </w:r>
      <w:r w:rsidR="0048554F" w:rsidRPr="008F14AD">
        <w:rPr>
          <w:rFonts w:ascii="GHEA Grapalat" w:hAnsi="GHEA Grapalat"/>
          <w:sz w:val="22"/>
          <w:szCs w:val="22"/>
        </w:rPr>
        <w:t>գումարը վճարվել է հուլիս ամսին, բացի այդ, մասնակիցներից 6-ը դադարեցրել են իրենց մասնակցությունը ծրագրին</w:t>
      </w:r>
      <w:r w:rsidRPr="008F14AD">
        <w:rPr>
          <w:rFonts w:ascii="GHEA Grapalat" w:hAnsi="GHEA Grapalat" w:cs="GHEA Grapalat"/>
          <w:sz w:val="22"/>
          <w:szCs w:val="22"/>
        </w:rPr>
        <w:t>:</w:t>
      </w:r>
      <w:r w:rsidR="0048554F" w:rsidRPr="008F14AD">
        <w:rPr>
          <w:rFonts w:ascii="GHEA Grapalat" w:hAnsi="GHEA Grapalat" w:cs="GHEA Grapalat"/>
          <w:sz w:val="22"/>
          <w:szCs w:val="22"/>
        </w:rPr>
        <w:t xml:space="preserve"> Հաշվետու ժամանակահատվածում</w:t>
      </w:r>
      <w:r w:rsidRPr="008F14AD">
        <w:rPr>
          <w:rFonts w:ascii="GHEA Grapalat" w:hAnsi="GHEA Grapalat" w:cs="GHEA Grapalat"/>
          <w:sz w:val="22"/>
          <w:szCs w:val="22"/>
        </w:rPr>
        <w:t xml:space="preserve"> </w:t>
      </w:r>
      <w:r w:rsidRPr="008F14AD">
        <w:rPr>
          <w:rFonts w:ascii="GHEA Grapalat" w:hAnsi="GHEA Grapalat" w:cs="Sylfaen"/>
          <w:sz w:val="22"/>
          <w:szCs w:val="22"/>
        </w:rPr>
        <w:t>5 մլն դրամ</w:t>
      </w:r>
      <w:r w:rsidR="0048554F" w:rsidRPr="008F14AD">
        <w:rPr>
          <w:rFonts w:ascii="GHEA Grapalat" w:hAnsi="GHEA Grapalat" w:cs="Sylfaen"/>
          <w:sz w:val="22"/>
          <w:szCs w:val="22"/>
        </w:rPr>
        <w:t xml:space="preserve"> </w:t>
      </w:r>
      <w:r w:rsidR="0048554F" w:rsidRPr="008F14AD">
        <w:rPr>
          <w:rFonts w:ascii="GHEA Grapalat" w:hAnsi="GHEA Grapalat" w:cs="Sylfaen"/>
          <w:sz w:val="22"/>
          <w:szCs w:val="22"/>
        </w:rPr>
        <w:lastRenderedPageBreak/>
        <w:t>աջակցություն է հատկացվել</w:t>
      </w:r>
      <w:r w:rsidRPr="008F14AD">
        <w:rPr>
          <w:rFonts w:ascii="GHEA Grapalat" w:hAnsi="GHEA Grapalat" w:cs="Sylfaen"/>
          <w:sz w:val="22"/>
          <w:szCs w:val="22"/>
        </w:rPr>
        <w:t xml:space="preserve"> Վրաս</w:t>
      </w:r>
      <w:r w:rsidR="0048554F" w:rsidRPr="008F14AD">
        <w:rPr>
          <w:rFonts w:ascii="GHEA Grapalat" w:hAnsi="GHEA Grapalat" w:cs="Sylfaen"/>
          <w:sz w:val="22"/>
          <w:szCs w:val="22"/>
        </w:rPr>
        <w:t>տանի հայալեզու լրատվամիջոցներին՝</w:t>
      </w:r>
      <w:r w:rsidRPr="008F14AD">
        <w:rPr>
          <w:rFonts w:ascii="GHEA Grapalat" w:hAnsi="GHEA Grapalat" w:cs="Sylfaen"/>
          <w:sz w:val="22"/>
          <w:szCs w:val="22"/>
        </w:rPr>
        <w:t xml:space="preserve"> ապահովելով 100% կատարողական:</w:t>
      </w:r>
      <w:r w:rsidRPr="008F14AD">
        <w:rPr>
          <w:rFonts w:ascii="GHEA Grapalat" w:hAnsi="GHEA Grapalat" w:cs="GHEA Grapalat"/>
          <w:sz w:val="22"/>
          <w:szCs w:val="22"/>
        </w:rPr>
        <w:t xml:space="preserve"> </w:t>
      </w:r>
      <w:r w:rsidRPr="008F14AD">
        <w:rPr>
          <w:rFonts w:ascii="GHEA Grapalat" w:hAnsi="GHEA Grapalat" w:cs="Sylfaen"/>
          <w:sz w:val="22"/>
          <w:szCs w:val="22"/>
          <w:lang w:val="hy-AM"/>
        </w:rPr>
        <w:t>Նախորդ տարվա նույն ժամանակահատված</w:t>
      </w:r>
      <w:r w:rsidRPr="008F14AD">
        <w:rPr>
          <w:rFonts w:ascii="GHEA Grapalat" w:hAnsi="GHEA Grapalat" w:cs="Sylfaen"/>
          <w:sz w:val="22"/>
          <w:szCs w:val="22"/>
        </w:rPr>
        <w:t xml:space="preserve">ի համեմատ Հայաստան-Սփյուռք գործակցության ծրագրի գծով ծախսերն աճել են 11.1 անգամ կամ 91.8 մլն դրամով՝ հիմնականում պայմանավորված </w:t>
      </w:r>
      <w:r w:rsidRPr="008F14AD">
        <w:rPr>
          <w:rFonts w:ascii="GHEA Grapalat" w:hAnsi="GHEA Grapalat"/>
          <w:sz w:val="22"/>
          <w:szCs w:val="22"/>
        </w:rPr>
        <w:t>«Ի Գործ սփյուռքահայ մասնագետների ներգրավում ՀՀ և Արցախի պետական կառավարման համակարգում» միջոցառման ծախսերով, որ</w:t>
      </w:r>
      <w:r w:rsidR="0048554F" w:rsidRPr="008F14AD">
        <w:rPr>
          <w:rFonts w:ascii="GHEA Grapalat" w:hAnsi="GHEA Grapalat"/>
          <w:sz w:val="22"/>
          <w:szCs w:val="22"/>
        </w:rPr>
        <w:t>ը</w:t>
      </w:r>
      <w:r w:rsidRPr="008F14AD">
        <w:rPr>
          <w:rFonts w:ascii="GHEA Grapalat" w:hAnsi="GHEA Grapalat"/>
          <w:sz w:val="22"/>
          <w:szCs w:val="22"/>
        </w:rPr>
        <w:t xml:space="preserve"> նախորդ տարվա առաջին կիսամյակում </w:t>
      </w:r>
      <w:r w:rsidR="0048554F" w:rsidRPr="008F14AD">
        <w:rPr>
          <w:rFonts w:ascii="GHEA Grapalat" w:hAnsi="GHEA Grapalat"/>
          <w:sz w:val="22"/>
          <w:szCs w:val="22"/>
        </w:rPr>
        <w:t>համավարակի պատճառով չէր իրականացվել</w:t>
      </w:r>
      <w:r w:rsidRPr="008F14AD">
        <w:rPr>
          <w:rFonts w:ascii="GHEA Grapalat" w:hAnsi="GHEA Grapalat" w:cs="Sylfaen"/>
          <w:sz w:val="22"/>
          <w:szCs w:val="22"/>
          <w:lang w:val="hy-AM"/>
        </w:rPr>
        <w:t xml:space="preserve">: </w:t>
      </w:r>
    </w:p>
    <w:p w:rsidR="007E3E0C" w:rsidRPr="008F14AD" w:rsidRDefault="007E3E0C" w:rsidP="007E3E0C">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Sylfaen"/>
          <w:i/>
          <w:sz w:val="22"/>
          <w:szCs w:val="22"/>
          <w:lang w:val="hy-AM"/>
        </w:rPr>
        <w:t>Տեսչական վերահսկողության</w:t>
      </w:r>
      <w:r w:rsidRPr="008F14AD">
        <w:rPr>
          <w:rFonts w:ascii="GHEA Grapalat" w:hAnsi="GHEA Grapalat" w:cs="Sylfaen"/>
          <w:sz w:val="22"/>
          <w:szCs w:val="22"/>
          <w:lang w:val="hy-AM"/>
        </w:rPr>
        <w:t xml:space="preserve"> ծրագրի շրջանակներում հաշվետու ժամանակահատվածում օգտագործվել է 1.9 մլրդ դրամ կամ նախատեսվածի 86.8%-ը: </w:t>
      </w:r>
      <w:r w:rsidR="001C2D3E" w:rsidRPr="008F14AD">
        <w:rPr>
          <w:rFonts w:ascii="GHEA Grapalat" w:hAnsi="GHEA Grapalat"/>
          <w:sz w:val="22"/>
          <w:szCs w:val="22"/>
          <w:lang w:val="hy-AM"/>
        </w:rPr>
        <w:t xml:space="preserve">Ծրագրի շրջանակներում իրականացվել են </w:t>
      </w:r>
      <w:r w:rsidR="001C2D3E" w:rsidRPr="008F14AD">
        <w:rPr>
          <w:rFonts w:ascii="GHEA Grapalat" w:hAnsi="GHEA Grapalat"/>
          <w:sz w:val="22"/>
          <w:szCs w:val="22"/>
        </w:rPr>
        <w:t>9</w:t>
      </w:r>
      <w:r w:rsidR="001C2D3E" w:rsidRPr="008F14AD">
        <w:rPr>
          <w:rFonts w:ascii="GHEA Grapalat" w:hAnsi="GHEA Grapalat"/>
          <w:sz w:val="22"/>
          <w:szCs w:val="22"/>
          <w:lang w:val="hy-AM"/>
        </w:rPr>
        <w:t xml:space="preserve"> միջոցառումներ, որոնք ուղղվել են տարբեր բնագավառներում տեսչական մարմինների պահպանմանը: </w:t>
      </w:r>
      <w:r w:rsidRPr="008F14AD">
        <w:rPr>
          <w:rFonts w:ascii="GHEA Grapalat" w:hAnsi="GHEA Grapalat" w:cs="Sylfaen"/>
          <w:sz w:val="22"/>
          <w:szCs w:val="22"/>
          <w:lang w:val="hy-AM"/>
        </w:rPr>
        <w:t xml:space="preserve">Շեղումը հիմնականում պայմանավորված է առողջապահության, սննդամթերքի անվտանգության և բնապահպանության բնագավառներում վերահսկողության ծառայությունների գծով </w:t>
      </w:r>
      <w:r w:rsidRPr="008F14AD">
        <w:rPr>
          <w:rFonts w:ascii="GHEA Grapalat" w:hAnsi="GHEA Grapalat" w:cs="GHEA Grapalat"/>
          <w:sz w:val="22"/>
          <w:szCs w:val="22"/>
          <w:lang w:val="hy-AM"/>
        </w:rPr>
        <w:t>ծախսերի</w:t>
      </w:r>
      <w:r w:rsidRPr="008F14AD">
        <w:rPr>
          <w:rFonts w:ascii="GHEA Grapalat" w:hAnsi="GHEA Grapalat" w:cs="Sylfaen"/>
          <w:sz w:val="22"/>
          <w:szCs w:val="22"/>
          <w:lang w:val="hy-AM"/>
        </w:rPr>
        <w:t xml:space="preserve"> կատարողականով՝ պայմանավորված տեսչական մարմինների աշխատակազմերի</w:t>
      </w:r>
      <w:r w:rsidR="001C2D3E" w:rsidRPr="008F14AD">
        <w:rPr>
          <w:rFonts w:ascii="GHEA Grapalat" w:hAnsi="GHEA Grapalat" w:cs="Sylfaen"/>
          <w:sz w:val="22"/>
          <w:szCs w:val="22"/>
        </w:rPr>
        <w:t xml:space="preserve"> հաստիքների</w:t>
      </w:r>
      <w:r w:rsidRPr="008F14AD">
        <w:rPr>
          <w:rFonts w:ascii="GHEA Grapalat" w:hAnsi="GHEA Grapalat" w:cs="Sylfaen"/>
          <w:sz w:val="22"/>
          <w:szCs w:val="22"/>
          <w:lang w:val="hy-AM"/>
        </w:rPr>
        <w:t xml:space="preserve"> ոչ լրիվ համալրմամբ, </w:t>
      </w:r>
      <w:r w:rsidRPr="008F14AD">
        <w:rPr>
          <w:rFonts w:ascii="GHEA Grapalat" w:hAnsi="GHEA Grapalat"/>
          <w:sz w:val="22"/>
          <w:szCs w:val="22"/>
          <w:lang w:val="hy-AM"/>
        </w:rPr>
        <w:t xml:space="preserve">ապրանքների և ծառայությունների գնման մրցույթների ոչ </w:t>
      </w:r>
      <w:r w:rsidR="001C2D3E" w:rsidRPr="008F14AD">
        <w:rPr>
          <w:rFonts w:ascii="GHEA Grapalat" w:hAnsi="GHEA Grapalat"/>
          <w:sz w:val="22"/>
          <w:szCs w:val="22"/>
        </w:rPr>
        <w:t>ամբողջ</w:t>
      </w:r>
      <w:r w:rsidRPr="008F14AD">
        <w:rPr>
          <w:rFonts w:ascii="GHEA Grapalat" w:hAnsi="GHEA Grapalat"/>
          <w:sz w:val="22"/>
          <w:szCs w:val="22"/>
          <w:lang w:val="hy-AM"/>
        </w:rPr>
        <w:t xml:space="preserve"> ծավալով իրականացմամբ, ինչպես նաև մրցույթների արդյունքում ապրանքների և ծառայությունների՝ նախատեսվածից ցածր գներով ձեռքբերմամբ: </w:t>
      </w:r>
      <w:r w:rsidRPr="008F14AD">
        <w:rPr>
          <w:rFonts w:ascii="GHEA Grapalat" w:hAnsi="GHEA Grapalat" w:cs="Sylfaen"/>
          <w:sz w:val="22"/>
          <w:szCs w:val="22"/>
          <w:lang w:val="hy-AM"/>
        </w:rPr>
        <w:t xml:space="preserve">Նախորդ տարվա առաջին կիսամյակի համեմատ </w:t>
      </w:r>
      <w:r w:rsidR="001C2D3E" w:rsidRPr="008F14AD">
        <w:rPr>
          <w:rFonts w:ascii="GHEA Grapalat" w:hAnsi="GHEA Grapalat" w:cs="Sylfaen"/>
          <w:sz w:val="22"/>
          <w:szCs w:val="22"/>
          <w:lang w:val="hy-AM"/>
        </w:rPr>
        <w:t>Տեսչական վերահսկողության</w:t>
      </w:r>
      <w:r w:rsidRPr="008F14AD">
        <w:rPr>
          <w:rFonts w:ascii="GHEA Grapalat" w:hAnsi="GHEA Grapalat" w:cs="Sylfaen"/>
          <w:sz w:val="22"/>
          <w:szCs w:val="22"/>
          <w:lang w:val="hy-AM"/>
        </w:rPr>
        <w:t xml:space="preserve"> ծրագրի գծով ծախսերն աճել</w:t>
      </w:r>
      <w:r w:rsidRPr="008F14AD">
        <w:rPr>
          <w:rFonts w:ascii="Courier New" w:hAnsi="Courier New" w:cs="Courier New"/>
          <w:sz w:val="22"/>
          <w:szCs w:val="22"/>
          <w:lang w:val="hy-AM"/>
        </w:rPr>
        <w:t> </w:t>
      </w:r>
      <w:r w:rsidR="001C2D3E" w:rsidRPr="008F14AD">
        <w:rPr>
          <w:rFonts w:ascii="GHEA Grapalat" w:hAnsi="GHEA Grapalat" w:cs="Sylfaen"/>
          <w:sz w:val="22"/>
          <w:szCs w:val="22"/>
          <w:lang w:val="hy-AM"/>
        </w:rPr>
        <w:t>են 14.2%</w:t>
      </w:r>
      <w:r w:rsidR="001C2D3E" w:rsidRPr="008F14AD">
        <w:rPr>
          <w:rFonts w:ascii="GHEA Grapalat" w:hAnsi="GHEA Grapalat" w:cs="Sylfaen"/>
          <w:sz w:val="22"/>
          <w:szCs w:val="22"/>
        </w:rPr>
        <w:noBreakHyphen/>
      </w:r>
      <w:r w:rsidR="001C2D3E" w:rsidRPr="008F14AD">
        <w:rPr>
          <w:rFonts w:ascii="GHEA Grapalat" w:hAnsi="GHEA Grapalat" w:cs="Sylfaen"/>
          <w:sz w:val="22"/>
          <w:szCs w:val="22"/>
          <w:lang w:val="hy-AM"/>
        </w:rPr>
        <w:t xml:space="preserve">ով կամ 237.9 մլն դրամով, </w:t>
      </w:r>
      <w:r w:rsidR="001C2D3E" w:rsidRPr="008F14AD">
        <w:rPr>
          <w:rFonts w:ascii="GHEA Grapalat" w:hAnsi="GHEA Grapalat" w:cs="Sylfaen"/>
          <w:sz w:val="22"/>
          <w:szCs w:val="22"/>
        </w:rPr>
        <w:t>որ</w:t>
      </w:r>
      <w:r w:rsidRPr="008F14AD">
        <w:rPr>
          <w:rFonts w:ascii="GHEA Grapalat" w:hAnsi="GHEA Grapalat" w:cs="Sylfaen"/>
          <w:sz w:val="22"/>
          <w:szCs w:val="22"/>
          <w:lang w:val="hy-AM"/>
        </w:rPr>
        <w:t>ը պայմանավորված է</w:t>
      </w:r>
      <w:r w:rsidR="001E7B60" w:rsidRPr="008F14AD">
        <w:rPr>
          <w:rFonts w:ascii="GHEA Grapalat" w:hAnsi="GHEA Grapalat" w:cs="Sylfaen"/>
          <w:sz w:val="22"/>
          <w:szCs w:val="22"/>
        </w:rPr>
        <w:t xml:space="preserve"> 2020 թվականի առաջին կիսամյակում համավարակի պատճառով ծախսերի </w:t>
      </w:r>
      <w:r w:rsidR="008B2BD9" w:rsidRPr="008F14AD">
        <w:rPr>
          <w:rFonts w:ascii="GHEA Grapalat" w:hAnsi="GHEA Grapalat" w:cs="Sylfaen"/>
          <w:sz w:val="22"/>
          <w:szCs w:val="22"/>
        </w:rPr>
        <w:t xml:space="preserve">ցածր </w:t>
      </w:r>
      <w:r w:rsidR="001E7B60" w:rsidRPr="008F14AD">
        <w:rPr>
          <w:rFonts w:ascii="GHEA Grapalat" w:hAnsi="GHEA Grapalat" w:cs="Sylfaen"/>
          <w:sz w:val="22"/>
          <w:szCs w:val="22"/>
        </w:rPr>
        <w:t>կատար</w:t>
      </w:r>
      <w:r w:rsidR="008B2BD9" w:rsidRPr="008F14AD">
        <w:rPr>
          <w:rFonts w:ascii="GHEA Grapalat" w:hAnsi="GHEA Grapalat" w:cs="Sylfaen"/>
          <w:sz w:val="22"/>
          <w:szCs w:val="22"/>
        </w:rPr>
        <w:t>ողականով</w:t>
      </w:r>
      <w:r w:rsidRPr="008F14AD">
        <w:rPr>
          <w:rFonts w:ascii="GHEA Grapalat" w:hAnsi="GHEA Grapalat" w:cs="Sylfaen"/>
          <w:sz w:val="22"/>
          <w:szCs w:val="22"/>
          <w:lang w:val="hy-AM"/>
        </w:rPr>
        <w:t>:</w:t>
      </w:r>
    </w:p>
    <w:p w:rsidR="007E3E0C" w:rsidRPr="008F14AD" w:rsidRDefault="007E3E0C" w:rsidP="007E3E0C">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Sylfaen"/>
          <w:i/>
          <w:sz w:val="22"/>
          <w:szCs w:val="22"/>
          <w:lang w:val="hy-AM"/>
        </w:rPr>
        <w:t>Արդյունահանող ճյուղերի զարգացման</w:t>
      </w:r>
      <w:r w:rsidRPr="008F14AD">
        <w:rPr>
          <w:rFonts w:ascii="GHEA Grapalat" w:hAnsi="GHEA Grapalat" w:cs="GHEA Grapalat"/>
          <w:sz w:val="22"/>
          <w:szCs w:val="22"/>
          <w:lang w:val="hy-AM"/>
        </w:rPr>
        <w:t xml:space="preserve"> ծրագրում ընդգրկված՝ </w:t>
      </w:r>
      <w:r w:rsidRPr="008F14AD">
        <w:rPr>
          <w:rFonts w:ascii="GHEA Grapalat" w:hAnsi="GHEA Grapalat" w:cs="Sylfaen"/>
          <w:sz w:val="22"/>
          <w:szCs w:val="22"/>
          <w:lang w:val="hy-AM"/>
        </w:rPr>
        <w:t xml:space="preserve">Համաշխարհային բանկի աջակցությամբ իրականացվող «Հայաստանի արդյունահանող ճյուղերի թափանցիկության նախաձեռնությանն աջակցություն» դրամաշնորհային ծրագրի շրջանակներում </w:t>
      </w:r>
      <w:r w:rsidRPr="008F14AD">
        <w:rPr>
          <w:rFonts w:ascii="GHEA Grapalat" w:hAnsi="GHEA Grapalat" w:cs="GHEA Grapalat"/>
          <w:sz w:val="22"/>
          <w:szCs w:val="22"/>
          <w:lang w:val="hy-AM"/>
        </w:rPr>
        <w:t>օգտագործվել</w:t>
      </w:r>
      <w:r w:rsidRPr="008F14AD">
        <w:rPr>
          <w:rFonts w:ascii="GHEA Grapalat" w:hAnsi="GHEA Grapalat" w:cs="Sylfaen"/>
          <w:sz w:val="22"/>
          <w:szCs w:val="22"/>
          <w:lang w:val="hy-AM"/>
        </w:rPr>
        <w:t xml:space="preserve"> է շուրջ 14 մլն դրամ կամ ծրագրային ցուցանիշի 22%-ը: Շեղումը պայմանավորված է համաձայնագրում կատարված փոփոխություններով, որոնց համաձայն դրամաշնորհային ծրագրի վերջնաժամկետը 2021 թվականի հունվարի 31-ից երկարաձգվել է մինչև հուլիսի 31-ը: Շահառուների զբաղվածության պատճառով հիմնական միջոցառումները հետաձգվել են </w:t>
      </w:r>
      <w:r w:rsidR="00271F7F" w:rsidRPr="008F14AD">
        <w:rPr>
          <w:rFonts w:ascii="GHEA Grapalat" w:hAnsi="GHEA Grapalat" w:cs="Sylfaen"/>
          <w:sz w:val="22"/>
          <w:szCs w:val="22"/>
        </w:rPr>
        <w:t xml:space="preserve">1 ամսով </w:t>
      </w:r>
      <w:r w:rsidRPr="008F14AD">
        <w:rPr>
          <w:rFonts w:ascii="GHEA Grapalat" w:hAnsi="GHEA Grapalat" w:cs="Sylfaen"/>
          <w:sz w:val="22"/>
          <w:szCs w:val="22"/>
          <w:lang w:val="hy-AM"/>
        </w:rPr>
        <w:t xml:space="preserve">և կիրականացվեն հուլիս ամսին: Նախորդ տարվա </w:t>
      </w:r>
      <w:r w:rsidRPr="008F14AD">
        <w:rPr>
          <w:rFonts w:ascii="GHEA Grapalat" w:hAnsi="GHEA Grapalat" w:cs="GHEA Grapalat"/>
          <w:sz w:val="22"/>
          <w:szCs w:val="22"/>
          <w:lang w:val="hy-AM"/>
        </w:rPr>
        <w:t xml:space="preserve">առաջին կիսամյակի համեմատ Արդյունահանող ճյուղերի զարգացման </w:t>
      </w:r>
      <w:r w:rsidRPr="008F14AD">
        <w:rPr>
          <w:rFonts w:ascii="GHEA Grapalat" w:hAnsi="GHEA Grapalat" w:cs="Sylfaen"/>
          <w:sz w:val="22"/>
          <w:szCs w:val="22"/>
          <w:lang w:val="hy-AM"/>
        </w:rPr>
        <w:t>ծրագրի գծով ծախսերը նվազել են 88.6%-ով կամ 108.5 մլն դրամով:</w:t>
      </w:r>
    </w:p>
    <w:p w:rsidR="007E3E0C" w:rsidRPr="008F14AD" w:rsidRDefault="007E3E0C" w:rsidP="007E3E0C">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 xml:space="preserve">2021 թվականի առաջին կիսամյակում </w:t>
      </w:r>
      <w:r w:rsidRPr="008F14AD">
        <w:rPr>
          <w:rFonts w:ascii="GHEA Grapalat" w:hAnsi="GHEA Grapalat"/>
          <w:i/>
          <w:sz w:val="22"/>
          <w:szCs w:val="22"/>
          <w:lang w:val="hy-AM"/>
        </w:rPr>
        <w:t>Տոների և հիշատակի օրերի</w:t>
      </w:r>
      <w:r w:rsidRPr="008F14AD">
        <w:rPr>
          <w:rFonts w:ascii="GHEA Grapalat" w:hAnsi="GHEA Grapalat"/>
          <w:sz w:val="22"/>
          <w:szCs w:val="22"/>
          <w:lang w:val="hy-AM"/>
        </w:rPr>
        <w:t xml:space="preserve"> ծրագրում </w:t>
      </w:r>
      <w:r w:rsidRPr="008F14AD">
        <w:rPr>
          <w:rFonts w:ascii="GHEA Grapalat" w:hAnsi="GHEA Grapalat" w:cs="GHEA Grapalat"/>
          <w:sz w:val="22"/>
          <w:szCs w:val="22"/>
          <w:lang w:val="hy-AM"/>
        </w:rPr>
        <w:t>նախատեսված</w:t>
      </w:r>
      <w:r w:rsidRPr="008F14AD">
        <w:rPr>
          <w:rFonts w:ascii="GHEA Grapalat" w:hAnsi="GHEA Grapalat"/>
          <w:sz w:val="22"/>
          <w:szCs w:val="22"/>
          <w:lang w:val="hy-AM"/>
        </w:rPr>
        <w:t xml:space="preserve">՝ քաղաքացու օրվան նվիրված միջոցառումների համար նախատեսված 40 մլն դրամ միջոցները չեն օգտագործվել՝ պայմանավորված </w:t>
      </w:r>
      <w:r w:rsidRPr="008F14AD">
        <w:rPr>
          <w:rFonts w:ascii="GHEA Grapalat" w:hAnsi="GHEA Grapalat" w:cs="GHEA Grapalat"/>
          <w:sz w:val="22"/>
          <w:szCs w:val="22"/>
          <w:lang w:val="hy-AM"/>
        </w:rPr>
        <w:t>կորոնավիրուսի</w:t>
      </w:r>
      <w:r w:rsidRPr="008F14AD">
        <w:rPr>
          <w:rFonts w:ascii="GHEA Grapalat" w:hAnsi="GHEA Grapalat"/>
          <w:sz w:val="22"/>
          <w:szCs w:val="22"/>
          <w:lang w:val="hy-AM"/>
        </w:rPr>
        <w:t xml:space="preserve"> համավարակով</w:t>
      </w:r>
      <w:r w:rsidR="00271F7F" w:rsidRPr="008F14AD">
        <w:rPr>
          <w:rFonts w:ascii="GHEA Grapalat" w:hAnsi="GHEA Grapalat"/>
          <w:sz w:val="22"/>
          <w:szCs w:val="22"/>
        </w:rPr>
        <w:t xml:space="preserve"> և երկրում տիրող իրավիճակով</w:t>
      </w:r>
      <w:r w:rsidRPr="008F14AD">
        <w:rPr>
          <w:rFonts w:ascii="GHEA Grapalat" w:hAnsi="GHEA Grapalat"/>
          <w:sz w:val="22"/>
          <w:szCs w:val="22"/>
          <w:lang w:val="hy-AM"/>
        </w:rPr>
        <w:t>:</w:t>
      </w:r>
    </w:p>
    <w:p w:rsidR="007E3E0C" w:rsidRPr="008F14AD" w:rsidRDefault="007E3E0C" w:rsidP="007E3E0C">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i/>
          <w:sz w:val="22"/>
          <w:szCs w:val="22"/>
          <w:lang w:val="hy-AM"/>
        </w:rPr>
        <w:t>ՀՀ զարգացման գործընթացներում Սփյուռքի ներուժի ներգրավման</w:t>
      </w:r>
      <w:r w:rsidRPr="008F14AD">
        <w:rPr>
          <w:rFonts w:ascii="GHEA Grapalat" w:hAnsi="GHEA Grapalat"/>
          <w:sz w:val="22"/>
          <w:szCs w:val="22"/>
          <w:lang w:val="hy-AM"/>
        </w:rPr>
        <w:t xml:space="preserve"> ծրագրում </w:t>
      </w:r>
      <w:r w:rsidRPr="008F14AD">
        <w:rPr>
          <w:rFonts w:ascii="GHEA Grapalat" w:hAnsi="GHEA Grapalat" w:cs="GHEA Grapalat"/>
          <w:sz w:val="22"/>
          <w:szCs w:val="22"/>
          <w:lang w:val="hy-AM"/>
        </w:rPr>
        <w:t>նախատեսված</w:t>
      </w:r>
      <w:r w:rsidRPr="008F14AD">
        <w:rPr>
          <w:rFonts w:ascii="GHEA Grapalat" w:hAnsi="GHEA Grapalat"/>
          <w:sz w:val="22"/>
          <w:szCs w:val="22"/>
          <w:lang w:val="hy-AM"/>
        </w:rPr>
        <w:t xml:space="preserve">՝ Սփյուռքի մարդկային ներուժի վերհանման, դրա </w:t>
      </w:r>
      <w:r w:rsidRPr="008F14AD">
        <w:rPr>
          <w:rFonts w:ascii="GHEA Grapalat" w:hAnsi="GHEA Grapalat"/>
          <w:sz w:val="22"/>
          <w:szCs w:val="22"/>
          <w:lang w:val="hy-AM"/>
        </w:rPr>
        <w:lastRenderedPageBreak/>
        <w:t xml:space="preserve">քարտեզագրման և տեղեկատվական բազայի ստեղծման </w:t>
      </w:r>
      <w:r w:rsidRPr="008F14AD">
        <w:rPr>
          <w:rFonts w:ascii="GHEA Grapalat" w:hAnsi="GHEA Grapalat" w:cs="Sylfaen"/>
          <w:sz w:val="22"/>
          <w:szCs w:val="22"/>
          <w:lang w:val="hy-AM"/>
        </w:rPr>
        <w:t>միջոցառման շրջանակներում օգտագործվել է 15 մլն դրամ կամ ծրագրային ցուցանիշի 40%-ը: Շեղումը պայմանավորված է միջոցառման նախատեսված ժամկետից ուշ մեկնարկով: Միջոցառման նախապատրաստական աշխատանքնե</w:t>
      </w:r>
      <w:r w:rsidR="00E40F92" w:rsidRPr="008F14AD">
        <w:rPr>
          <w:rFonts w:ascii="GHEA Grapalat" w:hAnsi="GHEA Grapalat" w:cs="Sylfaen"/>
          <w:sz w:val="22"/>
          <w:szCs w:val="22"/>
          <w:lang w:val="hy-AM"/>
        </w:rPr>
        <w:t>ր</w:t>
      </w:r>
      <w:r w:rsidR="00E40F92" w:rsidRPr="008F14AD">
        <w:rPr>
          <w:rFonts w:ascii="GHEA Grapalat" w:hAnsi="GHEA Grapalat" w:cs="Sylfaen"/>
          <w:sz w:val="22"/>
          <w:szCs w:val="22"/>
        </w:rPr>
        <w:t>ի</w:t>
      </w:r>
      <w:r w:rsidRPr="008F14AD">
        <w:rPr>
          <w:rFonts w:ascii="GHEA Grapalat" w:hAnsi="GHEA Grapalat" w:cs="Sylfaen"/>
          <w:sz w:val="22"/>
          <w:szCs w:val="22"/>
          <w:lang w:val="hy-AM"/>
        </w:rPr>
        <w:t xml:space="preserve"> իրականաց</w:t>
      </w:r>
      <w:r w:rsidR="00E40F92" w:rsidRPr="008F14AD">
        <w:rPr>
          <w:rFonts w:ascii="GHEA Grapalat" w:hAnsi="GHEA Grapalat" w:cs="Sylfaen"/>
          <w:sz w:val="22"/>
          <w:szCs w:val="22"/>
        </w:rPr>
        <w:t>ումը նախատեսված էր</w:t>
      </w:r>
      <w:r w:rsidRPr="008F14AD">
        <w:rPr>
          <w:rFonts w:ascii="GHEA Grapalat" w:hAnsi="GHEA Grapalat" w:cs="Sylfaen"/>
          <w:sz w:val="22"/>
          <w:szCs w:val="22"/>
          <w:lang w:val="hy-AM"/>
        </w:rPr>
        <w:t xml:space="preserve"> առաջին եռամսյակում,</w:t>
      </w:r>
      <w:r w:rsidRPr="008F14AD">
        <w:rPr>
          <w:rFonts w:ascii="GHEA Grapalat" w:hAnsi="GHEA Grapalat"/>
          <w:sz w:val="22"/>
          <w:szCs w:val="22"/>
          <w:lang w:val="hy-AM"/>
        </w:rPr>
        <w:t xml:space="preserve"> սակայն պ</w:t>
      </w:r>
      <w:r w:rsidR="00E40F92" w:rsidRPr="008F14AD">
        <w:rPr>
          <w:rFonts w:ascii="GHEA Grapalat" w:hAnsi="GHEA Grapalat"/>
          <w:sz w:val="22"/>
          <w:szCs w:val="22"/>
          <w:lang w:val="hy-AM"/>
        </w:rPr>
        <w:t>այմանագիրը կնքվել է ապրիլ ամս</w:t>
      </w:r>
      <w:r w:rsidR="00E40F92" w:rsidRPr="008F14AD">
        <w:rPr>
          <w:rFonts w:ascii="GHEA Grapalat" w:hAnsi="GHEA Grapalat"/>
          <w:sz w:val="22"/>
          <w:szCs w:val="22"/>
        </w:rPr>
        <w:t>ին</w:t>
      </w:r>
      <w:r w:rsidRPr="008F14AD">
        <w:rPr>
          <w:rFonts w:ascii="GHEA Grapalat" w:hAnsi="GHEA Grapalat"/>
          <w:sz w:val="22"/>
          <w:szCs w:val="22"/>
          <w:lang w:val="hy-AM"/>
        </w:rPr>
        <w:t>:</w:t>
      </w:r>
    </w:p>
    <w:p w:rsidR="00DB7C94" w:rsidRPr="008F14AD" w:rsidRDefault="007E3E0C" w:rsidP="007E3E0C">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8F14AD">
        <w:rPr>
          <w:rFonts w:ascii="GHEA Grapalat" w:hAnsi="GHEA Grapalat"/>
          <w:sz w:val="22"/>
          <w:szCs w:val="22"/>
          <w:lang w:val="hy-AM"/>
        </w:rPr>
        <w:t xml:space="preserve"> ծրագրի ծախսերը</w:t>
      </w:r>
      <w:r w:rsidRPr="008F14AD">
        <w:rPr>
          <w:rFonts w:ascii="GHEA Grapalat" w:hAnsi="GHEA Grapalat" w:cs="Sylfaen"/>
          <w:sz w:val="22"/>
          <w:szCs w:val="22"/>
          <w:lang w:val="hy-AM"/>
        </w:rPr>
        <w:t xml:space="preserve"> կազմել են շուրջ 980.7 մլն դրամ կամ ծրագրային ցուցանիշի 85%-ը: Շեղումը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Հաշվետու ժամանակահատվածում նշված միջոցառման շրջանակներում օգտագործվել է 775.9 մլն դրամ կամ նախատեսված միջոցների 85.5%-ը, որը պայմանավորված է </w:t>
      </w:r>
      <w:r w:rsidR="009118EB" w:rsidRPr="008F14AD">
        <w:rPr>
          <w:rFonts w:ascii="GHEA Grapalat" w:hAnsi="GHEA Grapalat" w:cs="Sylfaen"/>
          <w:sz w:val="22"/>
          <w:szCs w:val="22"/>
        </w:rPr>
        <w:t xml:space="preserve">վճարման </w:t>
      </w:r>
      <w:r w:rsidR="009118EB" w:rsidRPr="008F14AD">
        <w:rPr>
          <w:rFonts w:ascii="GHEA Grapalat" w:hAnsi="GHEA Grapalat" w:cs="Sylfaen"/>
          <w:sz w:val="22"/>
          <w:szCs w:val="22"/>
          <w:lang w:val="hy-AM"/>
        </w:rPr>
        <w:t>ներկայացված փաստաթղթեր</w:t>
      </w:r>
      <w:r w:rsidRPr="008F14AD">
        <w:rPr>
          <w:rFonts w:ascii="GHEA Grapalat" w:hAnsi="GHEA Grapalat" w:cs="Arial"/>
          <w:sz w:val="22"/>
          <w:szCs w:val="22"/>
          <w:lang w:val="hy-AM"/>
        </w:rPr>
        <w:t xml:space="preserve">ով: </w:t>
      </w:r>
      <w:r w:rsidRPr="008F14AD">
        <w:rPr>
          <w:rFonts w:ascii="GHEA Grapalat" w:hAnsi="GHEA Grapalat" w:cs="Sylfaen"/>
          <w:sz w:val="22"/>
          <w:szCs w:val="22"/>
          <w:lang w:val="hy-AM"/>
        </w:rPr>
        <w:t xml:space="preserve">Ծրագրի շրջանակներում Մարդու իրավունքների Եվրոպական դատարանի վճիռների և որոշումների հիման վրա արդարացի ֆինանսական հատուցումների տրամադրման համար նախատեսված 73.7 մլն դրամն օգտագործվել է ամբողջությամբ: 131.1 մլն դրամ օգտագործվել է միջազգային արբիտրաժային տրիբունալի կամ օտարերկրյա ներպետական դատարանի ծախսերի վճարման նպատակով՝ ապահովելով 75.8% կատարողական: Վերջինս պայմանավորված է նրանով, որ </w:t>
      </w:r>
      <w:r w:rsidRPr="008F14AD">
        <w:rPr>
          <w:rFonts w:ascii="GHEA Grapalat" w:hAnsi="GHEA Grapalat" w:cs="Arial"/>
          <w:sz w:val="22"/>
          <w:szCs w:val="22"/>
          <w:lang w:val="hy-AM"/>
        </w:rPr>
        <w:t xml:space="preserve">վճարման համար անհրաժեշտ փաստաթղթերը ներկայացվել են </w:t>
      </w:r>
      <w:r w:rsidRPr="008F14AD">
        <w:rPr>
          <w:rFonts w:ascii="GHEA Grapalat" w:hAnsi="GHEA Grapalat" w:cs="GHEA Grapalat"/>
          <w:sz w:val="22"/>
          <w:szCs w:val="22"/>
          <w:lang w:val="hy-AM"/>
        </w:rPr>
        <w:t>նախատեսված 2 վարույթներից միայն 1-ի գծով:</w:t>
      </w:r>
      <w:r w:rsidRPr="008F14AD">
        <w:rPr>
          <w:rFonts w:ascii="GHEA Grapalat" w:hAnsi="GHEA Grapalat" w:cs="Sylfaen"/>
          <w:sz w:val="22"/>
          <w:szCs w:val="22"/>
          <w:lang w:val="hy-AM"/>
        </w:rPr>
        <w:t xml:space="preserve"> Նախորդ տարվա նույն ժամանակահատվածի համեմատ ծրագրի ծախսերն աճել են 28.9%-ով կամ 220 մլն դրամով` հիմնականում պայմանավորված Հայաստանի Հանրապետության շահերի ներկայացմանն ու պաշտպանությանն ուղղված փաստաբանական, իրավաբանական ծառայություններ</w:t>
      </w:r>
      <w:r w:rsidR="009118EB" w:rsidRPr="008F14AD">
        <w:rPr>
          <w:rFonts w:ascii="GHEA Grapalat" w:hAnsi="GHEA Grapalat" w:cs="Sylfaen"/>
          <w:sz w:val="22"/>
          <w:szCs w:val="22"/>
          <w:lang w:val="hy-AM"/>
        </w:rPr>
        <w:t>ին ուղղված ծախսերի 80.6% (346.2</w:t>
      </w:r>
      <w:r w:rsidR="009118EB" w:rsidRPr="008F14AD">
        <w:rPr>
          <w:rFonts w:ascii="Courier New" w:hAnsi="Courier New" w:cs="Courier New"/>
          <w:sz w:val="22"/>
          <w:szCs w:val="22"/>
        </w:rPr>
        <w:t> </w:t>
      </w:r>
      <w:r w:rsidRPr="008F14AD">
        <w:rPr>
          <w:rFonts w:ascii="GHEA Grapalat" w:hAnsi="GHEA Grapalat" w:cs="Sylfaen"/>
          <w:sz w:val="22"/>
          <w:szCs w:val="22"/>
          <w:lang w:val="hy-AM"/>
        </w:rPr>
        <w:t>մլն դրամ) աճով</w:t>
      </w:r>
      <w:r w:rsidRPr="008F14AD">
        <w:rPr>
          <w:rFonts w:ascii="GHEA Grapalat" w:hAnsi="GHEA Grapalat" w:cs="GHEA Grapalat"/>
          <w:sz w:val="22"/>
          <w:szCs w:val="22"/>
          <w:lang w:val="hy-AM"/>
        </w:rPr>
        <w:t>:</w:t>
      </w:r>
    </w:p>
    <w:p w:rsidR="00DB7C94" w:rsidRPr="008F14AD" w:rsidRDefault="00DB7C94" w:rsidP="00C06F68">
      <w:pPr>
        <w:autoSpaceDE w:val="0"/>
        <w:autoSpaceDN w:val="0"/>
        <w:adjustRightInd w:val="0"/>
        <w:spacing w:line="360" w:lineRule="auto"/>
        <w:ind w:firstLine="567"/>
        <w:jc w:val="both"/>
        <w:rPr>
          <w:rFonts w:ascii="GHEA Grapalat" w:hAnsi="GHEA Grapalat"/>
          <w:sz w:val="22"/>
          <w:szCs w:val="22"/>
          <w:lang w:val="hy-AM"/>
        </w:rPr>
      </w:pPr>
    </w:p>
    <w:p w:rsidR="004A7A56" w:rsidRPr="008F14AD" w:rsidRDefault="00DB7C94" w:rsidP="00C06F6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Sylfaen"/>
          <w:i/>
          <w:sz w:val="22"/>
          <w:szCs w:val="22"/>
          <w:u w:val="single"/>
        </w:rPr>
        <w:t>ՀՀ սահմանադրական դատարանի</w:t>
      </w:r>
      <w:r w:rsidRPr="008F14AD">
        <w:rPr>
          <w:rFonts w:ascii="GHEA Grapalat" w:hAnsi="GHEA Grapalat" w:cs="Sylfaen"/>
          <w:sz w:val="22"/>
          <w:szCs w:val="22"/>
        </w:rPr>
        <w:t xml:space="preserve"> </w:t>
      </w:r>
      <w:r w:rsidR="004A7A56" w:rsidRPr="008F14AD">
        <w:rPr>
          <w:rFonts w:ascii="GHEA Grapalat" w:hAnsi="GHEA Grapalat" w:cs="GHEA Grapalat"/>
          <w:sz w:val="22"/>
          <w:szCs w:val="22"/>
        </w:rPr>
        <w:t>գործունեության ապահովմանը 2021 թվականի առաջին կիսամյակում տրամադրվել է 249.9 մլն դրամ՝ ապահովելով 88.2% կատարողական: Միջոցները հիմնականում ուղղվել են ՀՀ սահմանադրական դատարանի գործունեության և սահմանադրական արդարադատության ապահովման ծախսերին, որոնք կազմել են 248.7 մլն դրամ կամ ծրագրված ցուցանիշի 89.3%-ը՝ պայմանավորված որոշ ծախսային հոդվածների գծով առկա տնտեսումներով: 2020 թվականի նույն ժամանակահատվածի համեմատ ՀՀ սահմանադրական դատարանի ծախսերը գրեթե չեն փոփոխվել։</w:t>
      </w:r>
    </w:p>
    <w:p w:rsidR="00DB7C94" w:rsidRPr="008F14AD" w:rsidRDefault="00DB7C94" w:rsidP="00C06F68">
      <w:pPr>
        <w:autoSpaceDE w:val="0"/>
        <w:autoSpaceDN w:val="0"/>
        <w:adjustRightInd w:val="0"/>
        <w:spacing w:line="360" w:lineRule="auto"/>
        <w:ind w:firstLine="567"/>
        <w:jc w:val="both"/>
        <w:rPr>
          <w:rFonts w:ascii="GHEA Grapalat" w:hAnsi="GHEA Grapalat" w:cs="Times Armenian"/>
          <w:sz w:val="22"/>
          <w:szCs w:val="22"/>
          <w:lang w:val="hy-AM"/>
        </w:rPr>
      </w:pPr>
    </w:p>
    <w:p w:rsidR="00DE31F7" w:rsidRPr="008F14AD" w:rsidRDefault="00DB7C94" w:rsidP="00DE31F7">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i/>
          <w:sz w:val="22"/>
          <w:szCs w:val="22"/>
          <w:u w:val="single"/>
        </w:rPr>
        <w:lastRenderedPageBreak/>
        <w:t>Բարձրագույն դատական խորհրդին</w:t>
      </w:r>
      <w:r w:rsidRPr="008F14AD">
        <w:rPr>
          <w:rFonts w:ascii="GHEA Grapalat" w:hAnsi="GHEA Grapalat" w:cs="Sylfaen"/>
          <w:sz w:val="22"/>
          <w:szCs w:val="22"/>
          <w:lang w:val="hy-AM"/>
        </w:rPr>
        <w:t xml:space="preserve"> </w:t>
      </w:r>
      <w:r w:rsidR="00DE31F7" w:rsidRPr="008F14AD">
        <w:rPr>
          <w:rFonts w:ascii="GHEA Grapalat" w:hAnsi="GHEA Grapalat" w:cs="Sylfaen"/>
          <w:sz w:val="22"/>
          <w:szCs w:val="22"/>
        </w:rPr>
        <w:t>հաշվետու ժամանակահատվածում</w:t>
      </w:r>
      <w:r w:rsidR="00DE31F7" w:rsidRPr="008F14AD">
        <w:rPr>
          <w:rFonts w:ascii="GHEA Grapalat" w:hAnsi="GHEA Grapalat" w:cs="Sylfaen"/>
          <w:sz w:val="22"/>
          <w:szCs w:val="22"/>
          <w:lang w:val="hy-AM"/>
        </w:rPr>
        <w:t xml:space="preserve"> ՀՀ պետական բյուջեից տրամադրվել է</w:t>
      </w:r>
      <w:r w:rsidR="00DE31F7" w:rsidRPr="008F14AD">
        <w:rPr>
          <w:rFonts w:ascii="GHEA Grapalat" w:hAnsi="GHEA Grapalat" w:cs="Sylfaen"/>
          <w:sz w:val="22"/>
          <w:szCs w:val="22"/>
        </w:rPr>
        <w:t xml:space="preserve"> 4.7 մլրդ դրամ</w:t>
      </w:r>
      <w:r w:rsidR="00DE31F7" w:rsidRPr="008F14AD">
        <w:rPr>
          <w:rFonts w:ascii="GHEA Grapalat" w:hAnsi="GHEA Grapalat" w:cs="Sylfaen"/>
          <w:sz w:val="22"/>
          <w:szCs w:val="22"/>
          <w:lang w:val="hy-AM"/>
        </w:rPr>
        <w:t>՝</w:t>
      </w:r>
      <w:r w:rsidR="00DE31F7" w:rsidRPr="008F14AD">
        <w:rPr>
          <w:rFonts w:ascii="GHEA Grapalat" w:hAnsi="GHEA Grapalat" w:cs="Times Armenian"/>
          <w:sz w:val="22"/>
          <w:szCs w:val="22"/>
          <w:lang w:val="hy-AM"/>
        </w:rPr>
        <w:t xml:space="preserve"> </w:t>
      </w:r>
      <w:r w:rsidR="00DE31F7" w:rsidRPr="008F14AD">
        <w:rPr>
          <w:rFonts w:ascii="GHEA Grapalat" w:hAnsi="GHEA Grapalat" w:cs="Sylfaen"/>
          <w:sz w:val="22"/>
          <w:szCs w:val="22"/>
          <w:lang w:val="hy-AM"/>
        </w:rPr>
        <w:t>ապահովելով</w:t>
      </w:r>
      <w:r w:rsidR="00DE31F7" w:rsidRPr="008F14AD">
        <w:rPr>
          <w:rFonts w:ascii="GHEA Grapalat" w:hAnsi="GHEA Grapalat" w:cs="Times Armenian"/>
          <w:sz w:val="22"/>
          <w:szCs w:val="22"/>
          <w:lang w:val="hy-AM"/>
        </w:rPr>
        <w:t xml:space="preserve"> </w:t>
      </w:r>
      <w:r w:rsidR="00DE31F7" w:rsidRPr="008F14AD">
        <w:rPr>
          <w:rFonts w:ascii="GHEA Grapalat" w:hAnsi="GHEA Grapalat" w:cs="Times Armenian"/>
          <w:sz w:val="22"/>
          <w:szCs w:val="22"/>
        </w:rPr>
        <w:t>կիսամյակային</w:t>
      </w:r>
      <w:r w:rsidR="00DE31F7" w:rsidRPr="008F14AD">
        <w:rPr>
          <w:rFonts w:ascii="GHEA Grapalat" w:hAnsi="GHEA Grapalat" w:cs="Times Armenian"/>
          <w:sz w:val="22"/>
          <w:szCs w:val="22"/>
          <w:lang w:val="hy-AM"/>
        </w:rPr>
        <w:t xml:space="preserve"> </w:t>
      </w:r>
      <w:r w:rsidR="00DE31F7" w:rsidRPr="008F14AD">
        <w:rPr>
          <w:rFonts w:ascii="GHEA Grapalat" w:hAnsi="GHEA Grapalat" w:cs="Sylfaen"/>
          <w:sz w:val="22"/>
          <w:szCs w:val="22"/>
          <w:lang w:val="hy-AM"/>
        </w:rPr>
        <w:t>ծրագրի</w:t>
      </w:r>
      <w:r w:rsidR="00DE31F7" w:rsidRPr="008F14AD">
        <w:rPr>
          <w:rFonts w:ascii="GHEA Grapalat" w:hAnsi="GHEA Grapalat" w:cs="Sylfaen"/>
          <w:sz w:val="22"/>
          <w:szCs w:val="22"/>
        </w:rPr>
        <w:t xml:space="preserve"> 88.6</w:t>
      </w:r>
      <w:r w:rsidR="00DE31F7" w:rsidRPr="008F14AD">
        <w:rPr>
          <w:rFonts w:ascii="GHEA Grapalat" w:hAnsi="GHEA Grapalat" w:cs="Times Armenian"/>
          <w:sz w:val="22"/>
          <w:szCs w:val="22"/>
          <w:lang w:val="hy-AM"/>
        </w:rPr>
        <w:t xml:space="preserve">% </w:t>
      </w:r>
      <w:r w:rsidR="00DE31F7" w:rsidRPr="008F14AD">
        <w:rPr>
          <w:rFonts w:ascii="GHEA Grapalat" w:hAnsi="GHEA Grapalat" w:cs="Sylfaen"/>
          <w:sz w:val="22"/>
          <w:szCs w:val="22"/>
          <w:lang w:val="hy-AM"/>
        </w:rPr>
        <w:t>կատարողական</w:t>
      </w:r>
      <w:r w:rsidR="00DE31F7" w:rsidRPr="008F14AD">
        <w:rPr>
          <w:rFonts w:ascii="GHEA Grapalat" w:hAnsi="GHEA Grapalat" w:cs="Sylfaen"/>
          <w:sz w:val="22"/>
          <w:szCs w:val="22"/>
        </w:rPr>
        <w:t xml:space="preserve">: </w:t>
      </w:r>
      <w:r w:rsidR="00DE31F7" w:rsidRPr="008F14AD">
        <w:rPr>
          <w:rFonts w:ascii="GHEA Grapalat" w:hAnsi="GHEA Grapalat" w:cs="Sylfaen"/>
          <w:sz w:val="22"/>
          <w:szCs w:val="22"/>
          <w:lang w:val="hy-AM"/>
        </w:rPr>
        <w:t>Միջոցներն ուղղվել են Դատական իշխանության գործունեության ապահովման և իրականացման ծ</w:t>
      </w:r>
      <w:r w:rsidR="00DE31F7" w:rsidRPr="008F14AD">
        <w:rPr>
          <w:rFonts w:ascii="GHEA Grapalat" w:hAnsi="GHEA Grapalat" w:cs="Sylfaen"/>
          <w:sz w:val="22"/>
          <w:szCs w:val="22"/>
        </w:rPr>
        <w:t>րագրի</w:t>
      </w:r>
      <w:r w:rsidR="00DE31F7" w:rsidRPr="008F14AD">
        <w:rPr>
          <w:rFonts w:ascii="GHEA Grapalat" w:hAnsi="GHEA Grapalat" w:cs="Sylfaen"/>
          <w:sz w:val="22"/>
          <w:szCs w:val="22"/>
          <w:lang w:val="hy-AM"/>
        </w:rPr>
        <w:t>ն, որի</w:t>
      </w:r>
      <w:r w:rsidR="00DE31F7" w:rsidRPr="008F14AD">
        <w:rPr>
          <w:rFonts w:ascii="GHEA Grapalat" w:hAnsi="GHEA Grapalat" w:cs="Sylfaen"/>
          <w:sz w:val="22"/>
          <w:szCs w:val="22"/>
        </w:rPr>
        <w:t xml:space="preserve"> շրջանակներում իրականացվել են 19 միջոցառումներ՝ նախատեսված 20-ի փոխարեն, ընդ որում, բոլոր միջոցառումներում առկա են շեղումներ: 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իրականացմանը տրամադրվել է 1.1 մլրդ դրամ կամ նախատեսված միջոցների 89.7</w:t>
      </w:r>
      <w:r w:rsidR="00DE31F7" w:rsidRPr="008F14AD">
        <w:rPr>
          <w:rFonts w:ascii="GHEA Grapalat" w:hAnsi="GHEA Grapalat" w:cs="Times Armenian"/>
          <w:sz w:val="22"/>
          <w:szCs w:val="22"/>
          <w:lang w:val="hy-AM"/>
        </w:rPr>
        <w:t>%</w:t>
      </w:r>
      <w:r w:rsidR="00DE31F7" w:rsidRPr="008F14AD">
        <w:rPr>
          <w:rFonts w:ascii="GHEA Grapalat" w:hAnsi="GHEA Grapalat" w:cs="Times Armenian"/>
          <w:sz w:val="22"/>
          <w:szCs w:val="22"/>
        </w:rPr>
        <w:t xml:space="preserve">-ը, </w:t>
      </w:r>
      <w:r w:rsidR="00DE31F7" w:rsidRPr="008F14AD">
        <w:rPr>
          <w:rFonts w:ascii="GHEA Grapalat" w:hAnsi="GHEA Grapalat" w:cs="Sylfaen"/>
          <w:sz w:val="22"/>
          <w:szCs w:val="22"/>
        </w:rPr>
        <w:t>Երևան քաղաքի</w:t>
      </w:r>
      <w:r w:rsidR="00BA3ACB" w:rsidRPr="008F14AD">
        <w:rPr>
          <w:rFonts w:ascii="GHEA Grapalat" w:hAnsi="GHEA Grapalat" w:cs="Sylfaen"/>
          <w:sz w:val="22"/>
          <w:szCs w:val="22"/>
        </w:rPr>
        <w:t xml:space="preserve"> առաջին ատյանի</w:t>
      </w:r>
      <w:r w:rsidR="00DE31F7" w:rsidRPr="008F14AD">
        <w:rPr>
          <w:rFonts w:ascii="GHEA Grapalat" w:hAnsi="GHEA Grapalat" w:cs="Sylfaen"/>
          <w:sz w:val="22"/>
          <w:szCs w:val="22"/>
        </w:rPr>
        <w:t xml:space="preserve"> ընդհանուր իրավասության դատարանի բնականոն գործունեության և Երևան քաղաքի ընդհանուր իրավասության դատարանի կողմից դատական պաշտպանության իրավունքի ապահովմանը՝ 926.9</w:t>
      </w:r>
      <w:r w:rsidR="00DE31F7" w:rsidRPr="008F14AD">
        <w:rPr>
          <w:rFonts w:ascii="Courier New" w:hAnsi="Courier New" w:cs="Courier New"/>
          <w:sz w:val="22"/>
          <w:szCs w:val="22"/>
        </w:rPr>
        <w:t> </w:t>
      </w:r>
      <w:r w:rsidR="00DE31F7" w:rsidRPr="008F14AD">
        <w:rPr>
          <w:rFonts w:ascii="GHEA Grapalat" w:hAnsi="GHEA Grapalat" w:cs="Sylfaen"/>
          <w:sz w:val="22"/>
          <w:szCs w:val="22"/>
        </w:rPr>
        <w:t xml:space="preserve">մլն դրամ կամ </w:t>
      </w:r>
      <w:r w:rsidR="00DE31F7" w:rsidRPr="008F14AD">
        <w:rPr>
          <w:rFonts w:ascii="GHEA Grapalat" w:hAnsi="GHEA Grapalat" w:cs="GHEA Grapalat"/>
          <w:sz w:val="22"/>
          <w:szCs w:val="22"/>
        </w:rPr>
        <w:t>նախատեսված</w:t>
      </w:r>
      <w:r w:rsidR="00DE31F7" w:rsidRPr="008F14AD">
        <w:rPr>
          <w:rFonts w:ascii="GHEA Grapalat" w:hAnsi="GHEA Grapalat" w:cs="Sylfaen"/>
          <w:sz w:val="22"/>
          <w:szCs w:val="22"/>
        </w:rPr>
        <w:t xml:space="preserve"> միջոցների 98.7</w:t>
      </w:r>
      <w:r w:rsidR="00DE31F7" w:rsidRPr="008F14AD">
        <w:rPr>
          <w:rFonts w:ascii="GHEA Grapalat" w:hAnsi="GHEA Grapalat" w:cs="Times Armenian"/>
          <w:sz w:val="22"/>
          <w:szCs w:val="22"/>
          <w:lang w:val="hy-AM"/>
        </w:rPr>
        <w:t>%</w:t>
      </w:r>
      <w:r w:rsidR="00DE31F7" w:rsidRPr="008F14AD">
        <w:rPr>
          <w:rFonts w:ascii="GHEA Grapalat" w:hAnsi="GHEA Grapalat" w:cs="Times Armenian"/>
          <w:sz w:val="22"/>
          <w:szCs w:val="22"/>
        </w:rPr>
        <w:t xml:space="preserve">-ը: ՀՀ ընդհանուր իրավասության մարզային դատարանների բնականոն գործունեության և նրանց կողմից դատական պաշտպանության իրավունքի ապահովման ծախսերը կազմել են 1.3 մլրդ դրամ կամ նախատեսված </w:t>
      </w:r>
      <w:r w:rsidR="00DE31F7" w:rsidRPr="008F14AD">
        <w:rPr>
          <w:rFonts w:ascii="GHEA Grapalat" w:hAnsi="GHEA Grapalat" w:cs="Times Armenian"/>
          <w:sz w:val="22"/>
          <w:szCs w:val="22"/>
          <w:lang w:val="ru-RU"/>
        </w:rPr>
        <w:t>միջոցներ</w:t>
      </w:r>
      <w:r w:rsidR="00DE31F7" w:rsidRPr="008F14AD">
        <w:rPr>
          <w:rFonts w:ascii="GHEA Grapalat" w:hAnsi="GHEA Grapalat" w:cs="Times Armenian"/>
          <w:sz w:val="22"/>
          <w:szCs w:val="22"/>
        </w:rPr>
        <w:t>ի 93.4%</w:t>
      </w:r>
      <w:r w:rsidR="00DE31F7" w:rsidRPr="008F14AD">
        <w:rPr>
          <w:rFonts w:ascii="GHEA Grapalat" w:hAnsi="GHEA Grapalat" w:cs="Times Armenian"/>
          <w:sz w:val="22"/>
          <w:szCs w:val="22"/>
        </w:rPr>
        <w:noBreakHyphen/>
        <w:t>ը: Բոլոր միջոցառումներում շ</w:t>
      </w:r>
      <w:r w:rsidR="00DE31F7" w:rsidRPr="008F14AD">
        <w:rPr>
          <w:rFonts w:ascii="GHEA Grapalat" w:hAnsi="GHEA Grapalat" w:cs="GHEA Grapalat"/>
          <w:sz w:val="22"/>
          <w:szCs w:val="22"/>
          <w:lang w:val="ru-RU"/>
        </w:rPr>
        <w:t>եղում</w:t>
      </w:r>
      <w:r w:rsidR="00DE31F7" w:rsidRPr="008F14AD">
        <w:rPr>
          <w:rFonts w:ascii="GHEA Grapalat" w:hAnsi="GHEA Grapalat" w:cs="GHEA Grapalat"/>
          <w:sz w:val="22"/>
          <w:szCs w:val="22"/>
        </w:rPr>
        <w:t>ներ</w:t>
      </w:r>
      <w:r w:rsidR="00DE31F7" w:rsidRPr="008F14AD">
        <w:rPr>
          <w:rFonts w:ascii="GHEA Grapalat" w:hAnsi="GHEA Grapalat" w:cs="GHEA Grapalat"/>
          <w:sz w:val="22"/>
          <w:szCs w:val="22"/>
          <w:lang w:val="ru-RU"/>
        </w:rPr>
        <w:t>ը</w:t>
      </w:r>
      <w:r w:rsidR="00DE31F7" w:rsidRPr="008F14AD">
        <w:rPr>
          <w:rFonts w:ascii="GHEA Grapalat" w:hAnsi="GHEA Grapalat" w:cs="GHEA Grapalat"/>
          <w:sz w:val="22"/>
          <w:szCs w:val="22"/>
        </w:rPr>
        <w:t xml:space="preserve"> </w:t>
      </w:r>
      <w:r w:rsidR="00DE31F7" w:rsidRPr="008F14AD">
        <w:rPr>
          <w:rFonts w:ascii="GHEA Grapalat" w:hAnsi="GHEA Grapalat" w:cs="GHEA Grapalat"/>
          <w:sz w:val="22"/>
          <w:szCs w:val="22"/>
          <w:lang w:val="ru-RU"/>
        </w:rPr>
        <w:t>հիմնականում</w:t>
      </w:r>
      <w:r w:rsidR="00DE31F7" w:rsidRPr="008F14AD">
        <w:rPr>
          <w:rFonts w:ascii="GHEA Grapalat" w:hAnsi="GHEA Grapalat" w:cs="GHEA Grapalat"/>
          <w:sz w:val="22"/>
          <w:szCs w:val="22"/>
        </w:rPr>
        <w:t xml:space="preserve"> </w:t>
      </w:r>
      <w:r w:rsidR="00DE31F7" w:rsidRPr="008F14AD">
        <w:rPr>
          <w:rFonts w:ascii="GHEA Grapalat" w:hAnsi="GHEA Grapalat" w:cs="GHEA Grapalat"/>
          <w:sz w:val="22"/>
          <w:szCs w:val="22"/>
          <w:lang w:val="ru-RU"/>
        </w:rPr>
        <w:t>պայմանավորված</w:t>
      </w:r>
      <w:r w:rsidR="00DE31F7" w:rsidRPr="008F14AD">
        <w:rPr>
          <w:rFonts w:ascii="GHEA Grapalat" w:hAnsi="GHEA Grapalat" w:cs="GHEA Grapalat"/>
          <w:sz w:val="22"/>
          <w:szCs w:val="22"/>
        </w:rPr>
        <w:t xml:space="preserve"> են</w:t>
      </w:r>
      <w:r w:rsidR="00DE31F7" w:rsidRPr="008F14AD">
        <w:rPr>
          <w:rFonts w:ascii="GHEA Grapalat" w:hAnsi="GHEA Grapalat" w:cs="Times Armenian"/>
          <w:sz w:val="22"/>
          <w:szCs w:val="22"/>
        </w:rPr>
        <w:t xml:space="preserve"> թափուր հաստիքների առկայությամբ և շարունակական ծախսերի խնայողությամբ:</w:t>
      </w:r>
      <w:r w:rsidR="00DE31F7" w:rsidRPr="008F14AD">
        <w:rPr>
          <w:rFonts w:ascii="GHEA Grapalat" w:hAnsi="GHEA Grapalat" w:cs="Sylfaen"/>
          <w:sz w:val="22"/>
          <w:szCs w:val="22"/>
          <w:lang w:val="hy-AM"/>
        </w:rPr>
        <w:t xml:space="preserve"> </w:t>
      </w:r>
      <w:r w:rsidR="00DE31F7" w:rsidRPr="008F14AD">
        <w:rPr>
          <w:rFonts w:ascii="GHEA Grapalat" w:hAnsi="GHEA Grapalat" w:cs="Sylfaen"/>
          <w:sz w:val="22"/>
          <w:szCs w:val="22"/>
        </w:rPr>
        <w:t xml:space="preserve">2020 </w:t>
      </w:r>
      <w:r w:rsidR="00DE31F7" w:rsidRPr="008F14AD">
        <w:rPr>
          <w:rFonts w:ascii="GHEA Grapalat" w:hAnsi="GHEA Grapalat" w:cs="Sylfaen"/>
          <w:sz w:val="22"/>
          <w:szCs w:val="22"/>
          <w:lang w:val="ru-RU"/>
        </w:rPr>
        <w:t>թվականի</w:t>
      </w:r>
      <w:r w:rsidR="00DE31F7" w:rsidRPr="008F14AD">
        <w:rPr>
          <w:rFonts w:ascii="GHEA Grapalat" w:hAnsi="GHEA Grapalat" w:cs="Sylfaen"/>
          <w:sz w:val="22"/>
          <w:szCs w:val="22"/>
          <w:lang w:val="hy-AM"/>
        </w:rPr>
        <w:t xml:space="preserve"> առաջին </w:t>
      </w:r>
      <w:r w:rsidR="00DE31F7" w:rsidRPr="008F14AD">
        <w:rPr>
          <w:rFonts w:ascii="GHEA Grapalat" w:hAnsi="GHEA Grapalat" w:cs="Sylfaen"/>
          <w:sz w:val="22"/>
          <w:szCs w:val="22"/>
        </w:rPr>
        <w:t>կիս</w:t>
      </w:r>
      <w:r w:rsidR="00DE31F7" w:rsidRPr="008F14AD">
        <w:rPr>
          <w:rFonts w:ascii="GHEA Grapalat" w:hAnsi="GHEA Grapalat" w:cs="Sylfaen"/>
          <w:sz w:val="22"/>
          <w:szCs w:val="22"/>
          <w:lang w:val="hy-AM"/>
        </w:rPr>
        <w:t xml:space="preserve">ամյակի համեմատ </w:t>
      </w:r>
      <w:r w:rsidR="00DE31F7" w:rsidRPr="008F14AD">
        <w:rPr>
          <w:rFonts w:ascii="GHEA Grapalat" w:hAnsi="GHEA Grapalat" w:cs="Sylfaen"/>
          <w:sz w:val="22"/>
          <w:szCs w:val="22"/>
        </w:rPr>
        <w:t>Բարձրագույն դատական խորհրդի</w:t>
      </w:r>
      <w:r w:rsidR="00DE31F7" w:rsidRPr="008F14AD">
        <w:rPr>
          <w:rFonts w:ascii="GHEA Grapalat" w:hAnsi="GHEA Grapalat" w:cs="Sylfaen"/>
          <w:sz w:val="22"/>
          <w:szCs w:val="22"/>
          <w:lang w:val="hy-AM"/>
        </w:rPr>
        <w:t xml:space="preserve"> ծախսերն աճել են </w:t>
      </w:r>
      <w:r w:rsidR="00DE31F7" w:rsidRPr="008F14AD">
        <w:rPr>
          <w:rFonts w:ascii="GHEA Grapalat" w:hAnsi="GHEA Grapalat" w:cs="Sylfaen"/>
          <w:sz w:val="22"/>
          <w:szCs w:val="22"/>
        </w:rPr>
        <w:t>6.4</w:t>
      </w:r>
      <w:r w:rsidR="00DE31F7" w:rsidRPr="008F14AD">
        <w:rPr>
          <w:rFonts w:ascii="GHEA Grapalat" w:hAnsi="GHEA Grapalat" w:cs="Times Armenian"/>
          <w:sz w:val="22"/>
          <w:szCs w:val="22"/>
          <w:lang w:val="hy-AM"/>
        </w:rPr>
        <w:t>%</w:t>
      </w:r>
      <w:r w:rsidR="00DE31F7" w:rsidRPr="008F14AD">
        <w:rPr>
          <w:rFonts w:ascii="GHEA Grapalat" w:hAnsi="GHEA Grapalat" w:cs="Times Armenian"/>
          <w:sz w:val="22"/>
          <w:szCs w:val="22"/>
        </w:rPr>
        <w:t>-</w:t>
      </w:r>
      <w:r w:rsidR="00DE31F7" w:rsidRPr="008F14AD">
        <w:rPr>
          <w:rFonts w:ascii="GHEA Grapalat" w:hAnsi="GHEA Grapalat" w:cs="Times Armenian"/>
          <w:sz w:val="22"/>
          <w:szCs w:val="22"/>
          <w:lang w:val="ru-RU"/>
        </w:rPr>
        <w:t>ով</w:t>
      </w:r>
      <w:r w:rsidR="00BA3ACB" w:rsidRPr="008F14AD">
        <w:rPr>
          <w:rFonts w:ascii="GHEA Grapalat" w:hAnsi="GHEA Grapalat" w:cs="Times Armenian"/>
          <w:sz w:val="22"/>
          <w:szCs w:val="22"/>
        </w:rPr>
        <w:t xml:space="preserve"> կամ 285.9 մլն դրամով</w:t>
      </w:r>
      <w:r w:rsidR="00DE31F7" w:rsidRPr="008F14AD">
        <w:rPr>
          <w:rFonts w:ascii="GHEA Grapalat" w:hAnsi="GHEA Grapalat" w:cs="Sylfaen"/>
          <w:sz w:val="22"/>
          <w:szCs w:val="22"/>
        </w:rPr>
        <w:t>:</w:t>
      </w:r>
    </w:p>
    <w:p w:rsidR="00DB7C94" w:rsidRPr="008F14AD" w:rsidRDefault="00DB7C94" w:rsidP="00C06F68">
      <w:pPr>
        <w:autoSpaceDE w:val="0"/>
        <w:autoSpaceDN w:val="0"/>
        <w:adjustRightInd w:val="0"/>
        <w:spacing w:line="360" w:lineRule="auto"/>
        <w:ind w:firstLine="567"/>
        <w:jc w:val="both"/>
        <w:rPr>
          <w:rFonts w:ascii="GHEA Grapalat" w:hAnsi="GHEA Grapalat" w:cs="Sylfaen"/>
          <w:sz w:val="22"/>
          <w:szCs w:val="22"/>
          <w:lang w:val="hy-AM"/>
        </w:rPr>
      </w:pPr>
    </w:p>
    <w:p w:rsidR="001474A9" w:rsidRPr="008F14AD" w:rsidRDefault="00DB7C94" w:rsidP="00C06F6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Sylfaen"/>
          <w:i/>
          <w:sz w:val="22"/>
          <w:szCs w:val="22"/>
          <w:u w:val="single"/>
          <w:lang w:val="hy-AM"/>
        </w:rPr>
        <w:t xml:space="preserve">ՀՀ </w:t>
      </w:r>
      <w:r w:rsidRPr="008F14AD">
        <w:rPr>
          <w:rFonts w:ascii="GHEA Grapalat" w:hAnsi="GHEA Grapalat" w:cs="Sylfaen"/>
          <w:i/>
          <w:sz w:val="22"/>
          <w:szCs w:val="22"/>
          <w:u w:val="single"/>
        </w:rPr>
        <w:t>դատախազությանը</w:t>
      </w:r>
      <w:r w:rsidRPr="008F14AD">
        <w:rPr>
          <w:rFonts w:ascii="GHEA Grapalat" w:hAnsi="GHEA Grapalat" w:cs="Sylfaen"/>
          <w:sz w:val="22"/>
          <w:szCs w:val="22"/>
        </w:rPr>
        <w:t xml:space="preserve"> </w:t>
      </w:r>
      <w:r w:rsidR="001474A9" w:rsidRPr="008F14AD">
        <w:rPr>
          <w:rFonts w:ascii="GHEA Grapalat" w:hAnsi="GHEA Grapalat" w:cs="GHEA Grapalat"/>
          <w:sz w:val="22"/>
          <w:szCs w:val="22"/>
        </w:rPr>
        <w:t xml:space="preserve">հաշվետու ժամանակահատվածում տրամադրվել է 2.2 մլրդ դրամ՝ ապահովելով ծրագրված ցուցանիշի 84.6%-ը: Հատկացումների հաշվին կատարվել են 2 ծրագրեր: Շեղումը հիմնականում պայմանավորված է </w:t>
      </w:r>
      <w:r w:rsidR="001474A9" w:rsidRPr="008F14AD">
        <w:rPr>
          <w:rFonts w:ascii="GHEA Grapalat" w:hAnsi="GHEA Grapalat" w:cs="GHEA Grapalat"/>
          <w:i/>
          <w:sz w:val="22"/>
          <w:szCs w:val="22"/>
        </w:rPr>
        <w:t>Դատավարական ղեկավարման և դատախազական հսկողության</w:t>
      </w:r>
      <w:r w:rsidR="001474A9" w:rsidRPr="008F14AD">
        <w:rPr>
          <w:rFonts w:ascii="GHEA Grapalat" w:hAnsi="GHEA Grapalat" w:cs="GHEA Grapalat"/>
          <w:sz w:val="22"/>
          <w:szCs w:val="22"/>
        </w:rPr>
        <w:t xml:space="preserve"> ծրագրի կատարողականով, որի շրջանակներում օգտագործվել է 2.</w:t>
      </w:r>
      <w:r w:rsidR="008448FC" w:rsidRPr="008F14AD">
        <w:rPr>
          <w:rFonts w:ascii="GHEA Grapalat" w:hAnsi="GHEA Grapalat" w:cs="GHEA Grapalat"/>
          <w:sz w:val="22"/>
          <w:szCs w:val="22"/>
        </w:rPr>
        <w:t>1</w:t>
      </w:r>
      <w:r w:rsidR="001474A9" w:rsidRPr="008F14AD">
        <w:rPr>
          <w:rFonts w:ascii="GHEA Grapalat" w:hAnsi="GHEA Grapalat" w:cs="GHEA Grapalat"/>
          <w:sz w:val="22"/>
          <w:szCs w:val="22"/>
        </w:rPr>
        <w:t xml:space="preserve"> մլ</w:t>
      </w:r>
      <w:r w:rsidR="008448FC" w:rsidRPr="008F14AD">
        <w:rPr>
          <w:rFonts w:ascii="GHEA Grapalat" w:hAnsi="GHEA Grapalat" w:cs="GHEA Grapalat"/>
          <w:sz w:val="22"/>
          <w:szCs w:val="22"/>
        </w:rPr>
        <w:t>րդ</w:t>
      </w:r>
      <w:r w:rsidR="001474A9" w:rsidRPr="008F14AD">
        <w:rPr>
          <w:rFonts w:ascii="GHEA Grapalat" w:hAnsi="GHEA Grapalat" w:cs="GHEA Grapalat"/>
          <w:sz w:val="22"/>
          <w:szCs w:val="22"/>
        </w:rPr>
        <w:t xml:space="preserve"> դրամ՝ կազմելով ծրագրված ցուցանիշի 85.3%-ը: </w:t>
      </w:r>
      <w:r w:rsidR="008448FC" w:rsidRPr="008F14AD">
        <w:rPr>
          <w:rFonts w:ascii="GHEA Grapalat" w:hAnsi="GHEA Grapalat" w:cs="GHEA Grapalat"/>
          <w:sz w:val="22"/>
          <w:szCs w:val="22"/>
        </w:rPr>
        <w:t>Շեղումը հիմնականում</w:t>
      </w:r>
      <w:r w:rsidR="001474A9" w:rsidRPr="008F14AD">
        <w:rPr>
          <w:rFonts w:ascii="GHEA Grapalat" w:hAnsi="GHEA Grapalat" w:cs="GHEA Grapalat"/>
          <w:sz w:val="22"/>
          <w:szCs w:val="22"/>
        </w:rPr>
        <w:t xml:space="preserve"> պայմանավորված</w:t>
      </w:r>
      <w:r w:rsidR="008448FC" w:rsidRPr="008F14AD">
        <w:rPr>
          <w:rFonts w:ascii="GHEA Grapalat" w:hAnsi="GHEA Grapalat" w:cs="GHEA Grapalat"/>
          <w:sz w:val="22"/>
          <w:szCs w:val="22"/>
        </w:rPr>
        <w:t xml:space="preserve"> է</w:t>
      </w:r>
      <w:r w:rsidR="001474A9" w:rsidRPr="008F14AD">
        <w:rPr>
          <w:rFonts w:ascii="GHEA Grapalat" w:hAnsi="GHEA Grapalat" w:cs="GHEA Grapalat"/>
          <w:sz w:val="22"/>
          <w:szCs w:val="22"/>
        </w:rPr>
        <w:t xml:space="preserve"> </w:t>
      </w:r>
      <w:r w:rsidR="00C06F68" w:rsidRPr="008F14AD">
        <w:rPr>
          <w:rFonts w:ascii="GHEA Grapalat" w:hAnsi="GHEA Grapalat" w:cs="GHEA Grapalat"/>
          <w:sz w:val="22"/>
          <w:szCs w:val="22"/>
        </w:rPr>
        <w:t xml:space="preserve">որոշ ծախսային հոդվածների գծով առկա տնտեսումներով, այդ թվում՝ </w:t>
      </w:r>
      <w:r w:rsidR="008448FC" w:rsidRPr="008F14AD">
        <w:rPr>
          <w:rFonts w:ascii="GHEA Grapalat" w:hAnsi="GHEA Grapalat" w:cs="GHEA Grapalat"/>
          <w:sz w:val="22"/>
          <w:szCs w:val="22"/>
        </w:rPr>
        <w:t xml:space="preserve">ձեռք բերված </w:t>
      </w:r>
      <w:r w:rsidR="001474A9" w:rsidRPr="008F14AD">
        <w:rPr>
          <w:rFonts w:ascii="GHEA Grapalat" w:hAnsi="GHEA Grapalat" w:cs="GHEA Grapalat"/>
          <w:sz w:val="22"/>
          <w:szCs w:val="22"/>
        </w:rPr>
        <w:t>որոշ ծառայություններ</w:t>
      </w:r>
      <w:r w:rsidR="008448FC" w:rsidRPr="008F14AD">
        <w:rPr>
          <w:rFonts w:ascii="GHEA Grapalat" w:hAnsi="GHEA Grapalat" w:cs="GHEA Grapalat"/>
          <w:sz w:val="22"/>
          <w:szCs w:val="22"/>
        </w:rPr>
        <w:t>ի՝</w:t>
      </w:r>
      <w:r w:rsidR="001474A9" w:rsidRPr="008F14AD">
        <w:rPr>
          <w:rFonts w:ascii="GHEA Grapalat" w:hAnsi="GHEA Grapalat" w:cs="GHEA Grapalat"/>
          <w:sz w:val="22"/>
          <w:szCs w:val="22"/>
        </w:rPr>
        <w:t xml:space="preserve"> նախատեսվածից ցածր գներով:</w:t>
      </w:r>
    </w:p>
    <w:p w:rsidR="001474A9" w:rsidRPr="008F14AD" w:rsidRDefault="001474A9" w:rsidP="00C06F6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rPr>
        <w:t xml:space="preserve">Փորձաքննության ծառայությունների </w:t>
      </w:r>
      <w:r w:rsidRPr="008F14AD">
        <w:rPr>
          <w:rFonts w:ascii="GHEA Grapalat" w:hAnsi="GHEA Grapalat" w:cs="GHEA Grapalat"/>
          <w:sz w:val="22"/>
          <w:szCs w:val="22"/>
        </w:rPr>
        <w:t>ծրագրի շրջանակներում առաջին կիսամյակում օգտագործվել է նախատեսված միջոցների 74.5%-ը՝ 124.9 մլն դրամ: Ցածր կատարողականը պայմանավորված է իրականացված փորձաքննությունների փաստացի թվով</w:t>
      </w:r>
      <w:r w:rsidR="00D00530" w:rsidRPr="008F14AD">
        <w:rPr>
          <w:rFonts w:ascii="GHEA Grapalat" w:hAnsi="GHEA Grapalat" w:cs="GHEA Grapalat"/>
          <w:sz w:val="22"/>
          <w:szCs w:val="22"/>
        </w:rPr>
        <w:t>, որը նախատեսված 4659-ի փոխարեն կազմել է 3592</w:t>
      </w:r>
      <w:r w:rsidRPr="008F14AD">
        <w:rPr>
          <w:rFonts w:ascii="GHEA Grapalat" w:hAnsi="GHEA Grapalat" w:cs="GHEA Grapalat"/>
          <w:sz w:val="22"/>
          <w:szCs w:val="22"/>
        </w:rPr>
        <w:t xml:space="preserve">: Նախորդ տարվա նույն ժամանակահատվածի համեմատ փորձաքննության ծառայությունների գծով ծախսերը նվազել են 4%-ով (5.1 մլն դրամով): </w:t>
      </w:r>
    </w:p>
    <w:p w:rsidR="001474A9" w:rsidRPr="008F14AD" w:rsidRDefault="001474A9" w:rsidP="00C06F6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Նախորդ տարվա առաջին կիսամյակի համեմատ Դատախազության ծախսերն աճել են 9.4%</w:t>
      </w:r>
      <w:r w:rsidRPr="008F14AD">
        <w:rPr>
          <w:rFonts w:ascii="GHEA Grapalat" w:hAnsi="GHEA Grapalat" w:cs="GHEA Grapalat"/>
          <w:sz w:val="22"/>
          <w:szCs w:val="22"/>
        </w:rPr>
        <w:noBreakHyphen/>
        <w:t xml:space="preserve">ով (189.2 մլն դրամով)՝ հիմնականում պայմանավորված Քրեական հետապնդման, </w:t>
      </w:r>
      <w:r w:rsidRPr="008F14AD">
        <w:rPr>
          <w:rFonts w:ascii="GHEA Grapalat" w:hAnsi="GHEA Grapalat" w:cs="GHEA Grapalat"/>
          <w:sz w:val="22"/>
          <w:szCs w:val="22"/>
        </w:rPr>
        <w:lastRenderedPageBreak/>
        <w:t>դատավարական ղեկավարման և դատախազական հսկողության ծառայությունների տրամադրման ծախսերի 10.5% (197.9 մլն դրամ) աճով:</w:t>
      </w:r>
    </w:p>
    <w:p w:rsidR="00DB7C94" w:rsidRPr="008F14AD" w:rsidRDefault="00DB7C94" w:rsidP="00C06F68">
      <w:pPr>
        <w:autoSpaceDE w:val="0"/>
        <w:autoSpaceDN w:val="0"/>
        <w:adjustRightInd w:val="0"/>
        <w:spacing w:line="360" w:lineRule="auto"/>
        <w:ind w:firstLine="567"/>
        <w:jc w:val="both"/>
        <w:rPr>
          <w:rFonts w:ascii="GHEA Grapalat" w:hAnsi="GHEA Grapalat" w:cs="GHEA Grapalat"/>
          <w:sz w:val="22"/>
          <w:szCs w:val="22"/>
        </w:rPr>
      </w:pPr>
    </w:p>
    <w:p w:rsidR="00DB7C94" w:rsidRPr="008F14AD" w:rsidRDefault="00DB7C94" w:rsidP="00C06F6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Times Armenian"/>
          <w:i/>
          <w:sz w:val="22"/>
          <w:szCs w:val="22"/>
          <w:u w:val="single"/>
        </w:rPr>
        <w:t>ՀՀ հատուկ քննչական ծառայությանը</w:t>
      </w:r>
      <w:r w:rsidR="001474A9" w:rsidRPr="008F14AD">
        <w:rPr>
          <w:rFonts w:ascii="GHEA Grapalat" w:hAnsi="GHEA Grapalat" w:cs="Times Armenian"/>
          <w:sz w:val="22"/>
          <w:szCs w:val="22"/>
        </w:rPr>
        <w:t xml:space="preserve"> </w:t>
      </w:r>
      <w:r w:rsidR="001474A9" w:rsidRPr="008F14AD">
        <w:rPr>
          <w:rFonts w:ascii="GHEA Grapalat" w:hAnsi="GHEA Grapalat" w:cs="GHEA Grapalat"/>
          <w:sz w:val="22"/>
          <w:szCs w:val="22"/>
        </w:rPr>
        <w:t>2021 թվականի կիսամյակում տրամադրվել է 334 մլն դրամ՝ ապահովելով 99% կատարողական: Միջոցների գերակշիռ</w:t>
      </w:r>
      <w:r w:rsidR="00052934" w:rsidRPr="008F14AD">
        <w:rPr>
          <w:rFonts w:ascii="GHEA Grapalat" w:hAnsi="GHEA Grapalat" w:cs="GHEA Grapalat"/>
          <w:sz w:val="22"/>
          <w:szCs w:val="22"/>
        </w:rPr>
        <w:t xml:space="preserve"> մասը՝ 333.8 մլն դրամն</w:t>
      </w:r>
      <w:r w:rsidR="001474A9" w:rsidRPr="008F14AD">
        <w:rPr>
          <w:rFonts w:ascii="GHEA Grapalat" w:hAnsi="GHEA Grapalat" w:cs="GHEA Grapalat"/>
          <w:sz w:val="22"/>
          <w:szCs w:val="22"/>
        </w:rPr>
        <w:t xml:space="preserve"> ուղղվել </w:t>
      </w:r>
      <w:r w:rsidR="00052934" w:rsidRPr="008F14AD">
        <w:rPr>
          <w:rFonts w:ascii="GHEA Grapalat" w:hAnsi="GHEA Grapalat" w:cs="GHEA Grapalat"/>
          <w:sz w:val="22"/>
          <w:szCs w:val="22"/>
        </w:rPr>
        <w:t>է</w:t>
      </w:r>
      <w:r w:rsidR="001474A9" w:rsidRPr="008F14AD">
        <w:rPr>
          <w:rFonts w:ascii="GHEA Grapalat" w:hAnsi="GHEA Grapalat" w:cs="GHEA Grapalat"/>
          <w:sz w:val="22"/>
          <w:szCs w:val="22"/>
        </w:rPr>
        <w:t xml:space="preserve"> ՀՀ հատուկ քննչական ծառայությունների ծրագրի քրեական վարույթի իրականացման միջոցառմանը, որը կատարվել է 99%-ով՝ պայմանավորված այն հանգամանքով, որ ծախսերը հիմնավորող փաստաթղթերի մի մասը ներկայացվել է երրորդ եռամսյակում: 2020 թվականի առաջին կիսամյակի համեմատ ՀՀ հատուկ քննչական ծառայության ծախսերն աճել են 17.7%-ով (50.3 մլն դրամով):</w:t>
      </w:r>
    </w:p>
    <w:p w:rsidR="00DB7C94" w:rsidRPr="008F14AD" w:rsidRDefault="00DB7C94" w:rsidP="00C06F68">
      <w:pPr>
        <w:autoSpaceDE w:val="0"/>
        <w:autoSpaceDN w:val="0"/>
        <w:adjustRightInd w:val="0"/>
        <w:spacing w:line="360" w:lineRule="auto"/>
        <w:ind w:firstLine="567"/>
        <w:jc w:val="both"/>
        <w:rPr>
          <w:rFonts w:ascii="GHEA Grapalat" w:hAnsi="GHEA Grapalat" w:cs="GHEA Grapalat"/>
          <w:sz w:val="22"/>
          <w:szCs w:val="22"/>
        </w:rPr>
      </w:pPr>
    </w:p>
    <w:p w:rsidR="005B2262" w:rsidRPr="008F14AD" w:rsidRDefault="00DB7C94"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u w:val="single"/>
        </w:rPr>
        <w:t>ՀՀ տարածքային կառավարման և ենթակառուցվածքների նախարարությ</w:t>
      </w:r>
      <w:r w:rsidRPr="008F14AD">
        <w:rPr>
          <w:rFonts w:ascii="GHEA Grapalat" w:hAnsi="GHEA Grapalat" w:cs="GHEA Grapalat"/>
          <w:i/>
          <w:sz w:val="22"/>
          <w:szCs w:val="22"/>
          <w:u w:val="single"/>
          <w:lang w:val="ru-RU"/>
        </w:rPr>
        <w:t>ա</w:t>
      </w:r>
      <w:r w:rsidRPr="008F14AD">
        <w:rPr>
          <w:rFonts w:ascii="GHEA Grapalat" w:hAnsi="GHEA Grapalat" w:cs="GHEA Grapalat"/>
          <w:i/>
          <w:sz w:val="22"/>
          <w:szCs w:val="22"/>
          <w:u w:val="single"/>
        </w:rPr>
        <w:t>ն</w:t>
      </w:r>
      <w:r w:rsidRPr="008F14AD">
        <w:rPr>
          <w:rFonts w:ascii="GHEA Grapalat" w:hAnsi="GHEA Grapalat" w:cs="GHEA Grapalat"/>
          <w:sz w:val="22"/>
          <w:szCs w:val="22"/>
        </w:rPr>
        <w:t xml:space="preserve"> </w:t>
      </w:r>
      <w:r w:rsidR="005B2262" w:rsidRPr="008F14AD">
        <w:rPr>
          <w:rFonts w:ascii="GHEA Grapalat" w:hAnsi="GHEA Grapalat" w:cs="GHEA Grapalat"/>
          <w:sz w:val="22"/>
          <w:szCs w:val="22"/>
          <w:lang w:val="hy-AM"/>
        </w:rPr>
        <w:t>պատասխանատվությամբ 202</w:t>
      </w:r>
      <w:r w:rsidR="005B2262" w:rsidRPr="008F14AD">
        <w:rPr>
          <w:rFonts w:ascii="GHEA Grapalat" w:hAnsi="GHEA Grapalat" w:cs="GHEA Grapalat"/>
          <w:sz w:val="22"/>
          <w:szCs w:val="22"/>
        </w:rPr>
        <w:t>1</w:t>
      </w:r>
      <w:r w:rsidR="005B2262" w:rsidRPr="008F14AD">
        <w:rPr>
          <w:rFonts w:ascii="GHEA Grapalat" w:hAnsi="GHEA Grapalat" w:cs="GHEA Grapalat"/>
          <w:sz w:val="22"/>
          <w:szCs w:val="22"/>
          <w:lang w:val="hy-AM"/>
        </w:rPr>
        <w:t xml:space="preserve"> թվականի </w:t>
      </w:r>
      <w:r w:rsidR="005B2262" w:rsidRPr="008F14AD">
        <w:rPr>
          <w:rFonts w:ascii="GHEA Grapalat" w:hAnsi="GHEA Grapalat" w:cs="GHEA Grapalat"/>
          <w:sz w:val="22"/>
          <w:szCs w:val="22"/>
        </w:rPr>
        <w:t>առաջին կիսամյակի</w:t>
      </w:r>
      <w:r w:rsidR="005B2262" w:rsidRPr="008F14AD">
        <w:rPr>
          <w:rFonts w:ascii="GHEA Grapalat" w:hAnsi="GHEA Grapalat" w:cs="GHEA Grapalat"/>
          <w:sz w:val="22"/>
          <w:szCs w:val="22"/>
          <w:lang w:val="hy-AM"/>
        </w:rPr>
        <w:t xml:space="preserve"> ընթացքում կատարվել է պետական բյուջեի </w:t>
      </w:r>
      <w:r w:rsidR="005B2262" w:rsidRPr="008F14AD">
        <w:rPr>
          <w:rFonts w:ascii="GHEA Grapalat" w:hAnsi="GHEA Grapalat" w:cs="GHEA Grapalat"/>
          <w:sz w:val="22"/>
          <w:szCs w:val="22"/>
        </w:rPr>
        <w:t>20</w:t>
      </w:r>
      <w:r w:rsidR="005B2262" w:rsidRPr="008F14AD">
        <w:rPr>
          <w:rFonts w:ascii="GHEA Grapalat" w:hAnsi="GHEA Grapalat" w:cs="GHEA Grapalat"/>
          <w:sz w:val="22"/>
          <w:szCs w:val="22"/>
          <w:lang w:val="hy-AM"/>
        </w:rPr>
        <w:t xml:space="preserve"> ծրագիր</w:t>
      </w:r>
      <w:r w:rsidR="005B2262" w:rsidRPr="008F14AD">
        <w:rPr>
          <w:rFonts w:ascii="GHEA Grapalat" w:hAnsi="GHEA Grapalat" w:cs="GHEA Grapalat"/>
          <w:sz w:val="22"/>
          <w:szCs w:val="22"/>
        </w:rPr>
        <w:t>՝ նախատեսված 21-ի դիմաց</w:t>
      </w:r>
      <w:r w:rsidR="005B2262" w:rsidRPr="008F14AD">
        <w:rPr>
          <w:rFonts w:ascii="GHEA Grapalat" w:hAnsi="GHEA Grapalat" w:cs="GHEA Grapalat"/>
          <w:sz w:val="22"/>
          <w:szCs w:val="22"/>
          <w:lang w:val="hy-AM"/>
        </w:rPr>
        <w:t xml:space="preserve">, որոնց գծով ծախսերը կազմել են </w:t>
      </w:r>
      <w:r w:rsidR="005B2262" w:rsidRPr="008F14AD">
        <w:rPr>
          <w:rFonts w:ascii="GHEA Grapalat" w:hAnsi="GHEA Grapalat" w:cs="GHEA Grapalat"/>
          <w:sz w:val="22"/>
          <w:szCs w:val="22"/>
        </w:rPr>
        <w:t>շուրջ 66</w:t>
      </w:r>
      <w:r w:rsidR="005B2262" w:rsidRPr="008F14AD">
        <w:rPr>
          <w:rFonts w:ascii="GHEA Grapalat" w:hAnsi="GHEA Grapalat" w:cs="GHEA Grapalat"/>
          <w:sz w:val="22"/>
          <w:szCs w:val="22"/>
          <w:lang w:val="hy-AM"/>
        </w:rPr>
        <w:t xml:space="preserve">.8 մլրդ դրամ կամ նախատեսված միջոցների </w:t>
      </w:r>
      <w:r w:rsidR="005B2262" w:rsidRPr="008F14AD">
        <w:rPr>
          <w:rFonts w:ascii="GHEA Grapalat" w:hAnsi="GHEA Grapalat" w:cs="GHEA Grapalat"/>
          <w:sz w:val="22"/>
          <w:szCs w:val="22"/>
        </w:rPr>
        <w:t>67.4</w:t>
      </w:r>
      <w:r w:rsidR="005B2262" w:rsidRPr="008F14AD">
        <w:rPr>
          <w:rFonts w:ascii="GHEA Grapalat" w:hAnsi="GHEA Grapalat" w:cs="GHEA Grapalat"/>
          <w:sz w:val="22"/>
          <w:szCs w:val="22"/>
          <w:lang w:val="hy-AM"/>
        </w:rPr>
        <w:t>%</w:t>
      </w:r>
      <w:r w:rsidR="005B2262" w:rsidRPr="008F14AD">
        <w:rPr>
          <w:rFonts w:ascii="GHEA Grapalat" w:hAnsi="GHEA Grapalat" w:cs="GHEA Grapalat"/>
          <w:sz w:val="22"/>
          <w:szCs w:val="22"/>
          <w:lang w:val="hy-AM"/>
        </w:rPr>
        <w:noBreakHyphen/>
        <w:t xml:space="preserve">ը: Շեղումը հիմնականում պայմանավորված է </w:t>
      </w:r>
      <w:r w:rsidR="000B7D8A" w:rsidRPr="008F14AD">
        <w:rPr>
          <w:rFonts w:ascii="GHEA Grapalat" w:hAnsi="GHEA Grapalat" w:cs="GHEA Grapalat"/>
          <w:sz w:val="22"/>
          <w:szCs w:val="22"/>
          <w:lang w:val="hy-AM"/>
        </w:rPr>
        <w:t>Ճանապարհային ցանցի բարելավման</w:t>
      </w:r>
      <w:r w:rsidR="000B7D8A" w:rsidRPr="008F14AD">
        <w:rPr>
          <w:rFonts w:ascii="GHEA Grapalat" w:hAnsi="GHEA Grapalat" w:cs="GHEA Grapalat"/>
          <w:sz w:val="22"/>
          <w:szCs w:val="22"/>
        </w:rPr>
        <w:t>,</w:t>
      </w:r>
      <w:r w:rsidR="000B7D8A" w:rsidRPr="008F14AD">
        <w:rPr>
          <w:rFonts w:ascii="GHEA Grapalat" w:hAnsi="GHEA Grapalat" w:cs="GHEA Grapalat"/>
          <w:sz w:val="22"/>
          <w:szCs w:val="22"/>
          <w:lang w:val="hy-AM"/>
        </w:rPr>
        <w:t xml:space="preserve"> </w:t>
      </w:r>
      <w:r w:rsidR="005B2262" w:rsidRPr="008F14AD">
        <w:rPr>
          <w:rFonts w:ascii="GHEA Grapalat" w:hAnsi="GHEA Grapalat" w:cs="GHEA Grapalat"/>
          <w:sz w:val="22"/>
          <w:szCs w:val="22"/>
          <w:lang w:val="hy-AM"/>
        </w:rPr>
        <w:t>Ոռոգման համակարգի առողջացման</w:t>
      </w:r>
      <w:r w:rsidR="005B2262" w:rsidRPr="008F14AD">
        <w:rPr>
          <w:rFonts w:ascii="GHEA Grapalat" w:hAnsi="GHEA Grapalat" w:cs="GHEA Grapalat"/>
          <w:sz w:val="22"/>
          <w:szCs w:val="22"/>
        </w:rPr>
        <w:t>,</w:t>
      </w:r>
      <w:r w:rsidR="005B2262" w:rsidRPr="008F14AD">
        <w:rPr>
          <w:rFonts w:ascii="GHEA Grapalat" w:hAnsi="GHEA Grapalat" w:cs="GHEA Grapalat"/>
          <w:sz w:val="22"/>
          <w:szCs w:val="22"/>
          <w:lang w:val="hy-AM"/>
        </w:rPr>
        <w:t xml:space="preserve"> </w:t>
      </w:r>
      <w:r w:rsidR="000B7D8A" w:rsidRPr="008F14AD">
        <w:rPr>
          <w:rFonts w:ascii="GHEA Grapalat" w:hAnsi="GHEA Grapalat" w:cs="GHEA Grapalat"/>
          <w:sz w:val="22"/>
          <w:szCs w:val="22"/>
        </w:rPr>
        <w:t xml:space="preserve">Տարածքային </w:t>
      </w:r>
      <w:r w:rsidR="000B7D8A" w:rsidRPr="008F14AD">
        <w:rPr>
          <w:rFonts w:ascii="GHEA Grapalat" w:hAnsi="GHEA Grapalat" w:cs="GHEA Grapalat"/>
          <w:sz w:val="22"/>
          <w:szCs w:val="22"/>
          <w:lang w:val="hy-AM"/>
        </w:rPr>
        <w:t>զարգացման</w:t>
      </w:r>
      <w:r w:rsidR="000B7D8A" w:rsidRPr="008F14AD">
        <w:rPr>
          <w:rFonts w:ascii="GHEA Grapalat" w:hAnsi="GHEA Grapalat" w:cs="GHEA Grapalat"/>
          <w:sz w:val="22"/>
          <w:szCs w:val="22"/>
        </w:rPr>
        <w:t>,</w:t>
      </w:r>
      <w:r w:rsidR="000B7D8A" w:rsidRPr="008F14AD">
        <w:rPr>
          <w:rFonts w:ascii="GHEA Grapalat" w:hAnsi="GHEA Grapalat" w:cs="GHEA Grapalat"/>
          <w:sz w:val="22"/>
          <w:szCs w:val="22"/>
          <w:lang w:val="hy-AM"/>
        </w:rPr>
        <w:t xml:space="preserve"> </w:t>
      </w:r>
      <w:r w:rsidR="005B2262" w:rsidRPr="008F14AD">
        <w:rPr>
          <w:rFonts w:ascii="GHEA Grapalat" w:hAnsi="GHEA Grapalat" w:cs="GHEA Grapalat"/>
          <w:sz w:val="22"/>
          <w:szCs w:val="22"/>
          <w:lang w:val="hy-AM"/>
        </w:rPr>
        <w:t xml:space="preserve">Ջրամատակարարման և ջրահեռացման բարելավման </w:t>
      </w:r>
      <w:r w:rsidR="005B2262" w:rsidRPr="008F14AD">
        <w:rPr>
          <w:rFonts w:ascii="GHEA Grapalat" w:hAnsi="GHEA Grapalat" w:cs="GHEA Grapalat"/>
          <w:sz w:val="22"/>
          <w:szCs w:val="22"/>
        </w:rPr>
        <w:t xml:space="preserve">ու </w:t>
      </w:r>
      <w:r w:rsidR="005B2262" w:rsidRPr="008F14AD">
        <w:rPr>
          <w:rFonts w:ascii="GHEA Grapalat" w:hAnsi="GHEA Grapalat" w:cs="GHEA Grapalat"/>
          <w:sz w:val="22"/>
          <w:szCs w:val="22"/>
          <w:lang w:val="hy-AM"/>
        </w:rPr>
        <w:t xml:space="preserve">Քաղաքային </w:t>
      </w:r>
      <w:r w:rsidR="000B7D8A" w:rsidRPr="008F14AD">
        <w:rPr>
          <w:rFonts w:ascii="GHEA Grapalat" w:hAnsi="GHEA Grapalat" w:cs="GHEA Grapalat"/>
          <w:sz w:val="22"/>
          <w:szCs w:val="22"/>
        </w:rPr>
        <w:t>զարգացման</w:t>
      </w:r>
      <w:r w:rsidR="005B2262" w:rsidRPr="008F14AD">
        <w:rPr>
          <w:rFonts w:ascii="GHEA Grapalat" w:hAnsi="GHEA Grapalat" w:cs="GHEA Grapalat"/>
          <w:sz w:val="22"/>
          <w:szCs w:val="22"/>
        </w:rPr>
        <w:t xml:space="preserve"> </w:t>
      </w:r>
      <w:r w:rsidR="005B2262" w:rsidRPr="008F14AD">
        <w:rPr>
          <w:rFonts w:ascii="GHEA Grapalat" w:hAnsi="GHEA Grapalat" w:cs="GHEA Grapalat"/>
          <w:sz w:val="22"/>
          <w:szCs w:val="22"/>
          <w:lang w:val="hy-AM"/>
        </w:rPr>
        <w:t>ծրագրերի կատարողականով: Նախորդ տարվա նույն ժամանակահատվածի համեմատ նախարարության ծախսեր</w:t>
      </w:r>
      <w:r w:rsidR="005B2262" w:rsidRPr="008F14AD">
        <w:rPr>
          <w:rFonts w:ascii="GHEA Grapalat" w:hAnsi="GHEA Grapalat" w:cs="GHEA Grapalat"/>
          <w:sz w:val="22"/>
          <w:szCs w:val="22"/>
        </w:rPr>
        <w:t>ն</w:t>
      </w:r>
      <w:r w:rsidR="005B2262" w:rsidRPr="008F14AD">
        <w:rPr>
          <w:rFonts w:ascii="GHEA Grapalat" w:hAnsi="GHEA Grapalat" w:cs="GHEA Grapalat"/>
          <w:sz w:val="22"/>
          <w:szCs w:val="22"/>
          <w:lang w:val="hy-AM"/>
        </w:rPr>
        <w:t xml:space="preserve"> աճել</w:t>
      </w:r>
      <w:r w:rsidR="005B2262" w:rsidRPr="008F14AD">
        <w:rPr>
          <w:rFonts w:ascii="GHEA Grapalat" w:hAnsi="GHEA Grapalat" w:cs="GHEA Grapalat"/>
          <w:sz w:val="22"/>
          <w:szCs w:val="22"/>
        </w:rPr>
        <w:t xml:space="preserve"> են</w:t>
      </w:r>
      <w:r w:rsidR="005B2262" w:rsidRPr="008F14AD">
        <w:rPr>
          <w:rFonts w:ascii="GHEA Grapalat" w:hAnsi="GHEA Grapalat" w:cs="GHEA Grapalat"/>
          <w:sz w:val="22"/>
          <w:szCs w:val="22"/>
          <w:lang w:val="hy-AM"/>
        </w:rPr>
        <w:t xml:space="preserve"> </w:t>
      </w:r>
      <w:r w:rsidR="005B2262" w:rsidRPr="008F14AD">
        <w:rPr>
          <w:rFonts w:ascii="GHEA Grapalat" w:hAnsi="GHEA Grapalat" w:cs="GHEA Grapalat"/>
          <w:sz w:val="22"/>
          <w:szCs w:val="22"/>
        </w:rPr>
        <w:t>26.9</w:t>
      </w:r>
      <w:r w:rsidR="005B2262" w:rsidRPr="008F14AD">
        <w:rPr>
          <w:rFonts w:ascii="GHEA Grapalat" w:hAnsi="GHEA Grapalat" w:cs="GHEA Grapalat"/>
          <w:sz w:val="22"/>
          <w:szCs w:val="22"/>
          <w:lang w:val="hy-AM"/>
        </w:rPr>
        <w:t xml:space="preserve">%-ով կամ </w:t>
      </w:r>
      <w:r w:rsidR="005B2262" w:rsidRPr="008F14AD">
        <w:rPr>
          <w:rFonts w:ascii="GHEA Grapalat" w:hAnsi="GHEA Grapalat" w:cs="GHEA Grapalat"/>
          <w:sz w:val="22"/>
          <w:szCs w:val="22"/>
        </w:rPr>
        <w:t>14.1 մլրդ</w:t>
      </w:r>
      <w:r w:rsidR="005B2262" w:rsidRPr="008F14AD">
        <w:rPr>
          <w:rFonts w:ascii="GHEA Grapalat" w:hAnsi="GHEA Grapalat" w:cs="GHEA Grapalat"/>
          <w:sz w:val="22"/>
          <w:szCs w:val="22"/>
          <w:lang w:val="hy-AM"/>
        </w:rPr>
        <w:t xml:space="preserve"> դրամով</w:t>
      </w:r>
      <w:r w:rsidR="005B2262" w:rsidRPr="008F14AD">
        <w:rPr>
          <w:rFonts w:ascii="GHEA Grapalat" w:hAnsi="GHEA Grapalat" w:cs="GHEA Grapalat"/>
          <w:sz w:val="22"/>
          <w:szCs w:val="22"/>
        </w:rPr>
        <w:t xml:space="preserve">՝ հիմնականում պայմանավորված Տարածքային զարգացման, </w:t>
      </w:r>
      <w:r w:rsidR="005B2262" w:rsidRPr="008F14AD">
        <w:rPr>
          <w:rFonts w:ascii="GHEA Grapalat" w:hAnsi="GHEA Grapalat" w:cs="GHEA Grapalat"/>
          <w:sz w:val="22"/>
          <w:szCs w:val="22"/>
          <w:lang w:val="hy-AM"/>
        </w:rPr>
        <w:t xml:space="preserve">Ջրամատակարարման և ջրահեռացման բարելավման </w:t>
      </w:r>
      <w:r w:rsidR="005B2262" w:rsidRPr="008F14AD">
        <w:rPr>
          <w:rFonts w:ascii="GHEA Grapalat" w:hAnsi="GHEA Grapalat" w:cs="GHEA Grapalat"/>
          <w:sz w:val="22"/>
          <w:szCs w:val="22"/>
        </w:rPr>
        <w:t xml:space="preserve">ու </w:t>
      </w:r>
      <w:r w:rsidR="005B2262" w:rsidRPr="008F14AD">
        <w:rPr>
          <w:rFonts w:ascii="GHEA Grapalat" w:hAnsi="GHEA Grapalat" w:cs="GHEA Grapalat"/>
          <w:sz w:val="22"/>
          <w:szCs w:val="22"/>
          <w:lang w:val="hy-AM"/>
        </w:rPr>
        <w:t>Ոռոգման համակարգի առողջացման</w:t>
      </w:r>
      <w:r w:rsidR="005B2262" w:rsidRPr="008F14AD">
        <w:rPr>
          <w:rFonts w:ascii="GHEA Grapalat" w:hAnsi="GHEA Grapalat" w:cs="GHEA Grapalat"/>
          <w:sz w:val="22"/>
          <w:szCs w:val="22"/>
        </w:rPr>
        <w:t xml:space="preserve"> ծրագրերի շրջանակներում կատարված ծախսերի աճով</w:t>
      </w:r>
      <w:r w:rsidR="005B2262" w:rsidRPr="008F14AD">
        <w:rPr>
          <w:rFonts w:ascii="GHEA Grapalat" w:hAnsi="GHEA Grapalat" w:cs="GHEA Grapalat"/>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Տարածքային կառավարման ոլորտում քաղաքականության մշակման, ծրագրերի համակարգման և մոնիտորինգի իրականացման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ծրագրի շրջանակներում առաջին կիսամյակի</w:t>
      </w:r>
      <w:r w:rsidRPr="008F14AD">
        <w:rPr>
          <w:rFonts w:ascii="GHEA Grapalat" w:hAnsi="GHEA Grapalat" w:cs="GHEA Grapalat"/>
          <w:sz w:val="22"/>
          <w:szCs w:val="22"/>
          <w:lang w:val="hy-AM"/>
        </w:rPr>
        <w:t xml:space="preserve"> ընթացքում օգտագործվել է </w:t>
      </w:r>
      <w:r w:rsidRPr="008F14AD">
        <w:rPr>
          <w:rFonts w:ascii="GHEA Grapalat" w:hAnsi="GHEA Grapalat" w:cs="GHEA Grapalat"/>
          <w:sz w:val="22"/>
          <w:szCs w:val="22"/>
        </w:rPr>
        <w:t>545.1</w:t>
      </w:r>
      <w:r w:rsidRPr="008F14AD">
        <w:rPr>
          <w:rFonts w:ascii="GHEA Grapalat" w:hAnsi="GHEA Grapalat" w:cs="GHEA Grapalat"/>
          <w:sz w:val="22"/>
          <w:szCs w:val="22"/>
          <w:lang w:val="hy-AM"/>
        </w:rPr>
        <w:t xml:space="preserve"> մլն դրամ կամ ծրագրային ցուցանիշի </w:t>
      </w:r>
      <w:r w:rsidRPr="008F14AD">
        <w:rPr>
          <w:rFonts w:ascii="GHEA Grapalat" w:hAnsi="GHEA Grapalat" w:cs="GHEA Grapalat"/>
          <w:sz w:val="22"/>
          <w:szCs w:val="22"/>
        </w:rPr>
        <w:t>91.2</w:t>
      </w:r>
      <w:r w:rsidRPr="008F14AD">
        <w:rPr>
          <w:rFonts w:ascii="GHEA Grapalat" w:hAnsi="GHEA Grapalat" w:cs="GHEA Grapalat"/>
          <w:sz w:val="22"/>
          <w:szCs w:val="22"/>
          <w:lang w:val="hy-AM"/>
        </w:rPr>
        <w:t>%-ը: Շեղումը պայմանավորված է թափուր հաստիքների առկայությամբ, ինչպես նաև կնքված պայմանագրերի ժամանակացույցերին համապատասխան</w:t>
      </w:r>
      <w:r w:rsidRPr="008F14AD">
        <w:rPr>
          <w:rFonts w:ascii="GHEA Grapalat" w:hAnsi="GHEA Grapalat" w:cs="GHEA Grapalat"/>
          <w:sz w:val="22"/>
          <w:szCs w:val="22"/>
        </w:rPr>
        <w:t xml:space="preserve"> որոշ</w:t>
      </w:r>
      <w:r w:rsidRPr="008F14AD">
        <w:rPr>
          <w:rFonts w:ascii="GHEA Grapalat" w:hAnsi="GHEA Grapalat" w:cs="GHEA Grapalat"/>
          <w:sz w:val="22"/>
          <w:szCs w:val="22"/>
          <w:lang w:val="hy-AM"/>
        </w:rPr>
        <w:t xml:space="preserve"> վճարումներ հաջորդ եռամսյակում կատար</w:t>
      </w:r>
      <w:r w:rsidRPr="008F14AD">
        <w:rPr>
          <w:rFonts w:ascii="GHEA Grapalat" w:hAnsi="GHEA Grapalat" w:cs="GHEA Grapalat"/>
          <w:sz w:val="22"/>
          <w:szCs w:val="22"/>
        </w:rPr>
        <w:t>ելու հանգամանքով</w:t>
      </w:r>
      <w:r w:rsidRPr="008F14AD">
        <w:rPr>
          <w:rFonts w:ascii="GHEA Grapalat" w:hAnsi="GHEA Grapalat" w:cs="GHEA Grapalat"/>
          <w:sz w:val="22"/>
          <w:szCs w:val="22"/>
          <w:lang w:val="hy-AM"/>
        </w:rPr>
        <w:t>: Նախորդ տարվա նույն ժամանակահատվածի համեմատ տվյալ ծրագրի ծախսեր</w:t>
      </w:r>
      <w:r w:rsidRPr="008F14AD">
        <w:rPr>
          <w:rFonts w:ascii="GHEA Grapalat" w:hAnsi="GHEA Grapalat" w:cs="GHEA Grapalat"/>
          <w:sz w:val="22"/>
          <w:szCs w:val="22"/>
        </w:rPr>
        <w:t xml:space="preserve">ն աճել </w:t>
      </w:r>
      <w:r w:rsidRPr="008F14AD">
        <w:rPr>
          <w:rFonts w:ascii="GHEA Grapalat" w:hAnsi="GHEA Grapalat" w:cs="GHEA Grapalat"/>
          <w:sz w:val="22"/>
          <w:szCs w:val="22"/>
          <w:lang w:val="hy-AM"/>
        </w:rPr>
        <w:t xml:space="preserve">են </w:t>
      </w:r>
      <w:r w:rsidRPr="008F14AD">
        <w:rPr>
          <w:rFonts w:ascii="GHEA Grapalat" w:hAnsi="GHEA Grapalat" w:cs="GHEA Grapalat"/>
          <w:sz w:val="22"/>
          <w:szCs w:val="22"/>
        </w:rPr>
        <w:t>7.3</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37.3</w:t>
      </w:r>
      <w:r w:rsidRPr="008F14AD">
        <w:rPr>
          <w:rFonts w:ascii="GHEA Grapalat" w:hAnsi="GHEA Grapalat" w:cs="GHEA Grapalat"/>
          <w:sz w:val="22"/>
          <w:szCs w:val="22"/>
          <w:lang w:val="hy-AM"/>
        </w:rPr>
        <w:t xml:space="preserve"> մլն դրամով:</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lang w:val="hy-AM"/>
        </w:rPr>
        <w:t>Տարածքային զարգացման ծրագրի</w:t>
      </w:r>
      <w:r w:rsidRPr="008F14AD">
        <w:rPr>
          <w:rFonts w:ascii="GHEA Grapalat" w:hAnsi="GHEA Grapalat" w:cs="GHEA Grapalat"/>
          <w:sz w:val="22"/>
          <w:szCs w:val="22"/>
          <w:lang w:val="hy-AM"/>
        </w:rPr>
        <w:t xml:space="preserve"> շրջանակներում օգտագործվել է նախատեսված միջոցների </w:t>
      </w:r>
      <w:r w:rsidRPr="008F14AD">
        <w:rPr>
          <w:rFonts w:ascii="GHEA Grapalat" w:hAnsi="GHEA Grapalat" w:cs="GHEA Grapalat"/>
          <w:sz w:val="22"/>
          <w:szCs w:val="22"/>
        </w:rPr>
        <w:t>88.7</w:t>
      </w:r>
      <w:r w:rsidRPr="008F14AD">
        <w:rPr>
          <w:rFonts w:ascii="GHEA Grapalat" w:hAnsi="GHEA Grapalat" w:cs="GHEA Grapalat"/>
          <w:sz w:val="22"/>
          <w:szCs w:val="22"/>
          <w:lang w:val="hy-AM"/>
        </w:rPr>
        <w:t xml:space="preserve">%-ը՝ շուրջ </w:t>
      </w:r>
      <w:r w:rsidRPr="008F14AD">
        <w:rPr>
          <w:rFonts w:ascii="GHEA Grapalat" w:hAnsi="GHEA Grapalat" w:cs="GHEA Grapalat"/>
          <w:sz w:val="22"/>
          <w:szCs w:val="22"/>
        </w:rPr>
        <w:t>35.7</w:t>
      </w:r>
      <w:r w:rsidRPr="008F14AD">
        <w:rPr>
          <w:rFonts w:ascii="GHEA Grapalat" w:hAnsi="GHEA Grapalat" w:cs="GHEA Grapalat"/>
          <w:sz w:val="22"/>
          <w:szCs w:val="22"/>
          <w:lang w:val="hy-AM"/>
        </w:rPr>
        <w:t xml:space="preserve"> մլրդ դրամ: Շեղումը հիմնականում պայմանավորված է ենթակառուցվածքների զարգացման նպատակով ՀՀ մարզերին սուբվենցիաների տրամադր</w:t>
      </w:r>
      <w:r w:rsidRPr="008F14AD">
        <w:rPr>
          <w:rFonts w:ascii="GHEA Grapalat" w:hAnsi="GHEA Grapalat" w:cs="GHEA Grapalat"/>
          <w:sz w:val="22"/>
          <w:szCs w:val="22"/>
        </w:rPr>
        <w:t>ման և մարզերում ա</w:t>
      </w:r>
      <w:r w:rsidRPr="008F14AD">
        <w:rPr>
          <w:rFonts w:ascii="GHEA Grapalat" w:hAnsi="GHEA Grapalat" w:cs="GHEA Grapalat"/>
          <w:sz w:val="22"/>
          <w:szCs w:val="22"/>
          <w:lang w:val="hy-AM"/>
        </w:rPr>
        <w:t>ռաջնահերթ լուծում պահանջող հիմնախնդիրների լուծ</w:t>
      </w:r>
      <w:r w:rsidRPr="008F14AD">
        <w:rPr>
          <w:rFonts w:ascii="GHEA Grapalat" w:hAnsi="GHEA Grapalat" w:cs="GHEA Grapalat"/>
          <w:sz w:val="22"/>
          <w:szCs w:val="22"/>
        </w:rPr>
        <w:t xml:space="preserve">ման համար պետական աջակցության ծախսերի կատարողականով: Նշված առաջին միջոցառման շրջանակներում օգտագործվել է </w:t>
      </w:r>
      <w:r w:rsidRPr="008F14AD">
        <w:rPr>
          <w:rFonts w:ascii="GHEA Grapalat" w:hAnsi="GHEA Grapalat" w:cs="GHEA Grapalat"/>
          <w:sz w:val="22"/>
          <w:szCs w:val="22"/>
        </w:rPr>
        <w:lastRenderedPageBreak/>
        <w:t>նախատեսված միջոցների 36.7%-ը կամ 1.7 մլրդ դրամ` պայմանավորված նրանով, որ</w:t>
      </w:r>
      <w:r w:rsidR="00853CD9" w:rsidRPr="008F14AD">
        <w:rPr>
          <w:rFonts w:ascii="GHEA Grapalat" w:hAnsi="GHEA Grapalat" w:cs="GHEA Grapalat"/>
          <w:sz w:val="22"/>
          <w:szCs w:val="22"/>
        </w:rPr>
        <w:t xml:space="preserve"> առաջին կիսամյակում</w:t>
      </w:r>
      <w:r w:rsidRPr="008F14AD">
        <w:rPr>
          <w:rFonts w:ascii="GHEA Grapalat" w:hAnsi="GHEA Grapalat" w:cs="GHEA Grapalat"/>
          <w:sz w:val="22"/>
          <w:szCs w:val="22"/>
        </w:rPr>
        <w:t xml:space="preserve"> </w:t>
      </w:r>
      <w:r w:rsidR="00853CD9" w:rsidRPr="008F14AD">
        <w:rPr>
          <w:rFonts w:ascii="GHEA Grapalat" w:hAnsi="GHEA Grapalat" w:cs="GHEA Grapalat"/>
          <w:sz w:val="22"/>
          <w:szCs w:val="22"/>
        </w:rPr>
        <w:t>ոչ բոլոր համայնքներն են ներկայացրել</w:t>
      </w:r>
      <w:r w:rsidRPr="008F14AD">
        <w:rPr>
          <w:rFonts w:ascii="GHEA Grapalat" w:hAnsi="GHEA Grapalat" w:cs="GHEA Grapalat"/>
          <w:sz w:val="22"/>
          <w:szCs w:val="22"/>
        </w:rPr>
        <w:t xml:space="preserve"> </w:t>
      </w:r>
      <w:r w:rsidR="00853CD9" w:rsidRPr="008F14AD">
        <w:rPr>
          <w:rFonts w:ascii="GHEA Grapalat" w:hAnsi="GHEA Grapalat" w:cs="GHEA Grapalat"/>
          <w:sz w:val="22"/>
          <w:szCs w:val="22"/>
        </w:rPr>
        <w:t xml:space="preserve">ծախսերը </w:t>
      </w:r>
      <w:r w:rsidRPr="008F14AD">
        <w:rPr>
          <w:rFonts w:ascii="GHEA Grapalat" w:hAnsi="GHEA Grapalat" w:cs="GHEA Grapalat"/>
          <w:sz w:val="22"/>
          <w:szCs w:val="22"/>
        </w:rPr>
        <w:t xml:space="preserve">հիմնավորող փաստաթղթեր: Մարզերում առաջնահերթ լուծում պահանջող հիմնախնդիրների լուծման համար ծախսերը կազմել են 66.1 մլն դրամ կամ ծրագրված ցուցանիշի 5.3%-ը. </w:t>
      </w:r>
      <w:proofErr w:type="gramStart"/>
      <w:r w:rsidRPr="008F14AD">
        <w:rPr>
          <w:rFonts w:ascii="GHEA Grapalat" w:hAnsi="GHEA Grapalat" w:cs="GHEA Grapalat"/>
          <w:sz w:val="22"/>
          <w:szCs w:val="22"/>
        </w:rPr>
        <w:t>նախատեսված</w:t>
      </w:r>
      <w:proofErr w:type="gramEnd"/>
      <w:r w:rsidRPr="008F14AD">
        <w:rPr>
          <w:rFonts w:ascii="GHEA Grapalat" w:hAnsi="GHEA Grapalat" w:cs="GHEA Grapalat"/>
          <w:sz w:val="22"/>
          <w:szCs w:val="22"/>
        </w:rPr>
        <w:t xml:space="preserve"> միջոցները կօգտագործվեն ծախսերի ուղղությունները հստակեցվելուց հետո: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Տարածքային զարգացման ծրագրին հատկացված միջոցների հիմանական մասը՝ 32.3 մլրդ դրամը </w:t>
      </w:r>
      <w:r w:rsidR="00853CD9" w:rsidRPr="008F14AD">
        <w:rPr>
          <w:rFonts w:ascii="GHEA Grapalat" w:hAnsi="GHEA Grapalat" w:cs="GHEA Grapalat"/>
          <w:sz w:val="22"/>
          <w:szCs w:val="22"/>
        </w:rPr>
        <w:t xml:space="preserve">կազմել </w:t>
      </w:r>
      <w:r w:rsidR="000A32F9" w:rsidRPr="008F14AD">
        <w:rPr>
          <w:rFonts w:ascii="GHEA Grapalat" w:hAnsi="GHEA Grapalat" w:cs="GHEA Grapalat"/>
          <w:sz w:val="22"/>
          <w:szCs w:val="22"/>
        </w:rPr>
        <w:t>է</w:t>
      </w:r>
      <w:r w:rsidR="000A32F9" w:rsidRPr="008F14AD">
        <w:rPr>
          <w:rFonts w:ascii="GHEA Grapalat" w:hAnsi="GHEA Grapalat"/>
        </w:rPr>
        <w:t xml:space="preserve"> </w:t>
      </w:r>
      <w:r w:rsidR="000A32F9" w:rsidRPr="008F14AD">
        <w:rPr>
          <w:rFonts w:ascii="GHEA Grapalat" w:hAnsi="GHEA Grapalat" w:cs="GHEA Grapalat"/>
          <w:sz w:val="22"/>
          <w:szCs w:val="22"/>
        </w:rPr>
        <w:t>տեղական ինքնակառավարման մարմիններին</w:t>
      </w:r>
      <w:r w:rsidR="000A32F9" w:rsidRPr="008F14AD">
        <w:rPr>
          <w:rFonts w:ascii="GHEA Grapalat" w:hAnsi="GHEA Grapalat"/>
        </w:rPr>
        <w:t xml:space="preserve"> </w:t>
      </w:r>
      <w:r w:rsidR="000A32F9" w:rsidRPr="008F14AD">
        <w:rPr>
          <w:rFonts w:ascii="GHEA Grapalat" w:hAnsi="GHEA Grapalat" w:cs="GHEA Grapalat"/>
          <w:sz w:val="22"/>
          <w:szCs w:val="22"/>
        </w:rPr>
        <w:t>ֆինանսական աջակցությունը՝</w:t>
      </w:r>
      <w:r w:rsidRPr="008F14AD">
        <w:rPr>
          <w:rFonts w:ascii="GHEA Grapalat" w:hAnsi="GHEA Grapalat" w:cs="GHEA Grapalat"/>
          <w:sz w:val="22"/>
          <w:szCs w:val="22"/>
        </w:rPr>
        <w:t xml:space="preserve"> </w:t>
      </w:r>
      <w:r w:rsidR="00853CD9" w:rsidRPr="008F14AD">
        <w:rPr>
          <w:rFonts w:ascii="GHEA Grapalat" w:hAnsi="GHEA Grapalat" w:cs="GHEA Grapalat"/>
          <w:sz w:val="22"/>
          <w:szCs w:val="22"/>
        </w:rPr>
        <w:t>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w:t>
      </w:r>
      <w:r w:rsidRPr="008F14AD">
        <w:rPr>
          <w:rFonts w:ascii="GHEA Grapalat" w:hAnsi="GHEA Grapalat" w:cs="GHEA Grapalat"/>
          <w:sz w:val="22"/>
          <w:szCs w:val="22"/>
        </w:rPr>
        <w:t>, որ</w:t>
      </w:r>
      <w:r w:rsidR="00853CD9" w:rsidRPr="008F14AD">
        <w:rPr>
          <w:rFonts w:ascii="GHEA Grapalat" w:hAnsi="GHEA Grapalat" w:cs="GHEA Grapalat"/>
          <w:sz w:val="22"/>
          <w:szCs w:val="22"/>
        </w:rPr>
        <w:t>ոնք</w:t>
      </w:r>
      <w:r w:rsidRPr="008F14AD">
        <w:rPr>
          <w:rFonts w:ascii="GHEA Grapalat" w:hAnsi="GHEA Grapalat" w:cs="GHEA Grapalat"/>
          <w:sz w:val="22"/>
          <w:szCs w:val="22"/>
        </w:rPr>
        <w:t xml:space="preserve"> կատարվել</w:t>
      </w:r>
      <w:r w:rsidR="00853CD9" w:rsidRPr="008F14AD">
        <w:rPr>
          <w:rFonts w:ascii="GHEA Grapalat" w:hAnsi="GHEA Grapalat" w:cs="GHEA Grapalat"/>
          <w:sz w:val="22"/>
          <w:szCs w:val="22"/>
        </w:rPr>
        <w:t xml:space="preserve"> են</w:t>
      </w:r>
      <w:r w:rsidRPr="008F14AD">
        <w:rPr>
          <w:rFonts w:ascii="GHEA Grapalat" w:hAnsi="GHEA Grapalat" w:cs="GHEA Grapalat"/>
          <w:sz w:val="22"/>
          <w:szCs w:val="22"/>
        </w:rPr>
        <w:t xml:space="preserve"> նախատեսված ծավալով:</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rPr>
        <w:t>Նախորդ տարվա նույն ժամանակահատվածի համեմատ Տարածքային զարգացման ծրագրի շրջանակներում կատարված ծախսերն աճել են 20%-ով կամ շուրջ 6 մլրդ դրամով</w:t>
      </w:r>
      <w:r w:rsidRPr="008F14AD">
        <w:rPr>
          <w:rFonts w:ascii="GHEA Grapalat" w:hAnsi="GHEA Grapalat" w:cs="GHEA Grapalat"/>
          <w:sz w:val="22"/>
          <w:szCs w:val="22"/>
          <w:lang w:val="hy-AM"/>
        </w:rPr>
        <w:t xml:space="preserve">: Աճը </w:t>
      </w:r>
      <w:r w:rsidRPr="008F14AD">
        <w:rPr>
          <w:rFonts w:ascii="GHEA Grapalat" w:hAnsi="GHEA Grapalat" w:cs="GHEA Grapalat"/>
          <w:sz w:val="22"/>
          <w:szCs w:val="22"/>
        </w:rPr>
        <w:t xml:space="preserve">հիմնականում պայմանավորված </w:t>
      </w:r>
      <w:r w:rsidRPr="008F14AD">
        <w:rPr>
          <w:rFonts w:ascii="GHEA Grapalat" w:hAnsi="GHEA Grapalat" w:cs="GHEA Grapalat"/>
          <w:sz w:val="22"/>
          <w:szCs w:val="22"/>
          <w:lang w:val="hy-AM"/>
        </w:rPr>
        <w:t xml:space="preserve">է </w:t>
      </w:r>
      <w:r w:rsidRPr="008F14AD">
        <w:rPr>
          <w:rFonts w:ascii="GHEA Grapalat" w:hAnsi="GHEA Grapalat" w:cs="GHEA Grapalat"/>
          <w:sz w:val="22"/>
          <w:szCs w:val="22"/>
        </w:rPr>
        <w:t xml:space="preserve">տեղական </w:t>
      </w:r>
      <w:r w:rsidRPr="008F14AD">
        <w:rPr>
          <w:rFonts w:ascii="GHEA Grapalat" w:hAnsi="GHEA Grapalat" w:cs="Sylfaen"/>
          <w:sz w:val="22"/>
          <w:szCs w:val="22"/>
          <w:lang w:val="hy-AM"/>
        </w:rPr>
        <w:t>ինքնակառավարման</w:t>
      </w:r>
      <w:r w:rsidRPr="008F14AD">
        <w:rPr>
          <w:rFonts w:ascii="GHEA Grapalat" w:hAnsi="GHEA Grapalat" w:cs="GHEA Grapalat"/>
          <w:sz w:val="22"/>
          <w:szCs w:val="22"/>
        </w:rPr>
        <w:t xml:space="preserve"> մարմիններին ֆինանսական աջակցության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ծախսերի 16.6% (4.6 մլրդ դրամ) աճով</w:t>
      </w:r>
      <w:r w:rsidRPr="008F14AD">
        <w:rPr>
          <w:rFonts w:ascii="GHEA Grapalat" w:hAnsi="GHEA Grapalat" w:cs="GHEA Grapalat"/>
          <w:sz w:val="22"/>
          <w:szCs w:val="22"/>
          <w:lang w:val="hy-AM"/>
        </w:rPr>
        <w:t xml:space="preserve">։ </w:t>
      </w:r>
    </w:p>
    <w:p w:rsidR="00E92904" w:rsidRPr="008F14AD" w:rsidRDefault="00E92904"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sz w:val="22"/>
          <w:szCs w:val="22"/>
        </w:rPr>
        <w:t>2021 թվականի առաջին կիսամյակում</w:t>
      </w:r>
      <w:r w:rsidR="005B2262" w:rsidRPr="008F14AD">
        <w:rPr>
          <w:rFonts w:ascii="GHEA Grapalat" w:hAnsi="GHEA Grapalat"/>
          <w:sz w:val="22"/>
          <w:szCs w:val="22"/>
          <w:lang w:val="hy-AM"/>
        </w:rPr>
        <w:t xml:space="preserve"> </w:t>
      </w:r>
      <w:r w:rsidR="005B2262" w:rsidRPr="008F14AD">
        <w:rPr>
          <w:rFonts w:ascii="GHEA Grapalat" w:hAnsi="GHEA Grapalat"/>
          <w:i/>
          <w:sz w:val="22"/>
          <w:szCs w:val="22"/>
          <w:lang w:val="hy-AM"/>
        </w:rPr>
        <w:t>Ոռոգման համակարգի առողջացման</w:t>
      </w:r>
      <w:r w:rsidR="005B2262" w:rsidRPr="008F14AD">
        <w:rPr>
          <w:rFonts w:ascii="GHEA Grapalat" w:hAnsi="GHEA Grapalat"/>
          <w:sz w:val="22"/>
          <w:szCs w:val="22"/>
          <w:lang w:val="hy-AM"/>
        </w:rPr>
        <w:t xml:space="preserve"> </w:t>
      </w:r>
      <w:r w:rsidR="005B2262" w:rsidRPr="008F14AD">
        <w:rPr>
          <w:rFonts w:ascii="GHEA Grapalat" w:hAnsi="GHEA Grapalat" w:cs="GHEA Grapalat"/>
          <w:sz w:val="22"/>
          <w:szCs w:val="22"/>
          <w:lang w:val="hy-AM"/>
        </w:rPr>
        <w:t>ծրագրի</w:t>
      </w:r>
      <w:r w:rsidR="005B2262" w:rsidRPr="008F14AD">
        <w:rPr>
          <w:rFonts w:ascii="GHEA Grapalat" w:hAnsi="GHEA Grapalat" w:cs="GHEA Grapalat"/>
          <w:sz w:val="22"/>
          <w:szCs w:val="22"/>
        </w:rPr>
        <w:t xml:space="preserve"> շրջանակներում օգտագործվել է նախատեսված միջոցների 54.3%-ը՝</w:t>
      </w:r>
      <w:r w:rsidR="005B2262" w:rsidRPr="008F14AD">
        <w:rPr>
          <w:rFonts w:ascii="GHEA Grapalat" w:hAnsi="GHEA Grapalat" w:cs="GHEA Grapalat"/>
          <w:sz w:val="22"/>
          <w:szCs w:val="22"/>
          <w:lang w:val="hy-AM"/>
        </w:rPr>
        <w:t xml:space="preserve"> </w:t>
      </w:r>
      <w:r w:rsidR="005B2262" w:rsidRPr="008F14AD">
        <w:rPr>
          <w:rFonts w:ascii="GHEA Grapalat" w:hAnsi="GHEA Grapalat" w:cs="GHEA Grapalat"/>
          <w:sz w:val="22"/>
          <w:szCs w:val="22"/>
        </w:rPr>
        <w:t>շուրջ 7.4</w:t>
      </w:r>
      <w:r w:rsidR="005B2262" w:rsidRPr="008F14AD">
        <w:rPr>
          <w:rFonts w:ascii="GHEA Grapalat" w:hAnsi="GHEA Grapalat" w:cs="GHEA Grapalat"/>
          <w:sz w:val="22"/>
          <w:szCs w:val="22"/>
          <w:lang w:val="hy-AM"/>
        </w:rPr>
        <w:t xml:space="preserve"> մլրդ դրամ: Ծրագր</w:t>
      </w:r>
      <w:r w:rsidR="005B2262" w:rsidRPr="008F14AD">
        <w:rPr>
          <w:rFonts w:ascii="GHEA Grapalat" w:hAnsi="GHEA Grapalat" w:cs="GHEA Grapalat"/>
          <w:sz w:val="22"/>
          <w:szCs w:val="22"/>
        </w:rPr>
        <w:t>ի կատարողականը հիմնականում պայմանավորված է ո</w:t>
      </w:r>
      <w:r w:rsidR="005B2262" w:rsidRPr="008F14AD">
        <w:rPr>
          <w:rFonts w:ascii="GHEA Grapalat" w:hAnsi="GHEA Grapalat" w:cs="GHEA Grapalat"/>
          <w:sz w:val="22"/>
          <w:szCs w:val="22"/>
          <w:lang w:val="hy-AM"/>
        </w:rPr>
        <w:t xml:space="preserve">ռոգման ծառայություններ մատուցող ընկերություններին </w:t>
      </w:r>
      <w:r w:rsidR="005B2262" w:rsidRPr="008F14AD">
        <w:rPr>
          <w:rFonts w:ascii="GHEA Grapalat" w:hAnsi="GHEA Grapalat" w:cs="GHEA Grapalat"/>
          <w:sz w:val="22"/>
          <w:szCs w:val="22"/>
        </w:rPr>
        <w:t xml:space="preserve">ֆինանսական աջակցության ծախսերի և տվյալ բնագավառում արտաքին աջակցությամբ իրականացվող վարկային և դրամաշնորհային ծրագրերի կատարողականով: </w:t>
      </w:r>
    </w:p>
    <w:p w:rsidR="005B2262" w:rsidRPr="008F14AD" w:rsidRDefault="00E92904"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Հաշվետու ժամանակահատվածում ո</w:t>
      </w:r>
      <w:r w:rsidRPr="008F14AD">
        <w:rPr>
          <w:rFonts w:ascii="GHEA Grapalat" w:hAnsi="GHEA Grapalat" w:cs="GHEA Grapalat"/>
          <w:sz w:val="22"/>
          <w:szCs w:val="22"/>
          <w:lang w:val="hy-AM"/>
        </w:rPr>
        <w:t>ռոգման ծառայություններ մատուցող ընկերություններին</w:t>
      </w:r>
      <w:r w:rsidRPr="008F14AD">
        <w:rPr>
          <w:rFonts w:ascii="GHEA Grapalat" w:hAnsi="GHEA Grapalat" w:cs="GHEA Grapalat"/>
          <w:sz w:val="22"/>
          <w:szCs w:val="22"/>
        </w:rPr>
        <w:t xml:space="preserve"> տրամադրվել է շուրջ 968.7 մլն դրամ</w:t>
      </w:r>
      <w:r w:rsidR="005B2262" w:rsidRPr="008F14AD">
        <w:rPr>
          <w:rFonts w:ascii="GHEA Grapalat" w:hAnsi="GHEA Grapalat" w:cs="GHEA Grapalat"/>
          <w:sz w:val="22"/>
          <w:szCs w:val="22"/>
        </w:rPr>
        <w:t xml:space="preserve"> </w:t>
      </w:r>
      <w:r w:rsidRPr="008F14AD">
        <w:rPr>
          <w:rFonts w:ascii="GHEA Grapalat" w:hAnsi="GHEA Grapalat" w:cs="GHEA Grapalat"/>
          <w:sz w:val="22"/>
          <w:szCs w:val="22"/>
        </w:rPr>
        <w:t xml:space="preserve">ֆինանսական աջակցություն՝ կազմելով </w:t>
      </w:r>
      <w:r w:rsidR="005B2262" w:rsidRPr="008F14AD">
        <w:rPr>
          <w:rFonts w:ascii="GHEA Grapalat" w:hAnsi="GHEA Grapalat" w:cs="GHEA Grapalat"/>
          <w:sz w:val="22"/>
          <w:szCs w:val="22"/>
        </w:rPr>
        <w:t>նախատեսված միջոցների 41.1%-ը</w:t>
      </w:r>
      <w:r w:rsidRPr="008F14AD">
        <w:rPr>
          <w:rFonts w:ascii="GHEA Grapalat" w:hAnsi="GHEA Grapalat" w:cs="GHEA Grapalat"/>
          <w:sz w:val="22"/>
          <w:szCs w:val="22"/>
        </w:rPr>
        <w:t>: Ցածր կատարողականը</w:t>
      </w:r>
      <w:r w:rsidR="005B2262" w:rsidRPr="008F14AD">
        <w:rPr>
          <w:rFonts w:ascii="GHEA Grapalat" w:hAnsi="GHEA Grapalat" w:cs="GHEA Grapalat"/>
          <w:sz w:val="22"/>
          <w:szCs w:val="22"/>
        </w:rPr>
        <w:t xml:space="preserve"> պայմանավորված</w:t>
      </w:r>
      <w:r w:rsidRPr="008F14AD">
        <w:rPr>
          <w:rFonts w:ascii="GHEA Grapalat" w:hAnsi="GHEA Grapalat" w:cs="GHEA Grapalat"/>
          <w:sz w:val="22"/>
          <w:szCs w:val="22"/>
        </w:rPr>
        <w:t xml:space="preserve"> է</w:t>
      </w:r>
      <w:r w:rsidR="005B2262" w:rsidRPr="008F14AD">
        <w:rPr>
          <w:rFonts w:ascii="GHEA Grapalat" w:hAnsi="GHEA Grapalat" w:cs="GHEA Grapalat"/>
          <w:sz w:val="22"/>
          <w:szCs w:val="22"/>
        </w:rPr>
        <w:t xml:space="preserve"> եղանակային պայմանների պատճառով ոռոգման սեզոնի ուշացմամբ:</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Ծրագրի շրջանակներում 1.8 մլրդ դրամ են կազմել Ֆրանսիայի Հանրապետության կառավարության աջակցությամբ իրականացվող Վեդու ջրամբարի կառուցման վարկային ծրագրի ծախսերը՝ կազմելով նախատեսված ցուցանիշի 45.3%-ը: Շեղումը պայման</w:t>
      </w:r>
      <w:r w:rsidR="00E92904" w:rsidRPr="008F14AD">
        <w:rPr>
          <w:rFonts w:ascii="GHEA Grapalat" w:hAnsi="GHEA Grapalat" w:cs="GHEA Grapalat"/>
          <w:sz w:val="22"/>
          <w:szCs w:val="22"/>
        </w:rPr>
        <w:t>ա</w:t>
      </w:r>
      <w:r w:rsidRPr="008F14AD">
        <w:rPr>
          <w:rFonts w:ascii="GHEA Grapalat" w:hAnsi="GHEA Grapalat" w:cs="GHEA Grapalat"/>
          <w:sz w:val="22"/>
          <w:szCs w:val="22"/>
        </w:rPr>
        <w:t xml:space="preserve">վորված է </w:t>
      </w:r>
      <w:r w:rsidR="00302893" w:rsidRPr="008F14AD">
        <w:rPr>
          <w:rFonts w:ascii="GHEA Grapalat" w:hAnsi="GHEA Grapalat" w:cs="GHEA Grapalat"/>
          <w:sz w:val="22"/>
          <w:szCs w:val="22"/>
        </w:rPr>
        <w:t>աշխատանքների ժամկետի երկարաձգման գործընթացով</w:t>
      </w:r>
      <w:r w:rsidRPr="008F14AD">
        <w:rPr>
          <w:rFonts w:ascii="GHEA Grapalat" w:hAnsi="GHEA Grapalat" w:cs="GHEA Grapalat"/>
          <w:sz w:val="22"/>
          <w:szCs w:val="22"/>
        </w:rPr>
        <w:t>:</w:t>
      </w:r>
      <w:r w:rsidR="00302893" w:rsidRPr="008F14AD">
        <w:rPr>
          <w:rFonts w:ascii="GHEA Grapalat" w:hAnsi="GHEA Grapalat" w:cs="GHEA Grapalat"/>
          <w:sz w:val="22"/>
          <w:szCs w:val="22"/>
        </w:rPr>
        <w:t xml:space="preserve"> Չի օգտագործվել Ֆրանսիայի Հանրապետության կառավարության աջակցությամբ իրականացվող՝ Վեդու ջրամբարի կառուցման դրամաշնորհային ծրագրին հատկացված 272.5 մլն դրամը՝ պայմանավորված</w:t>
      </w:r>
      <w:r w:rsidR="00302893" w:rsidRPr="008F14AD">
        <w:rPr>
          <w:rFonts w:ascii="GHEA Grapalat" w:hAnsi="GHEA Grapalat"/>
        </w:rPr>
        <w:t xml:space="preserve"> </w:t>
      </w:r>
      <w:r w:rsidR="00302893" w:rsidRPr="008F14AD">
        <w:rPr>
          <w:rFonts w:ascii="GHEA Grapalat" w:hAnsi="GHEA Grapalat" w:cs="GHEA Grapalat"/>
          <w:sz w:val="22"/>
          <w:szCs w:val="22"/>
        </w:rPr>
        <w:t>դրամաշնորհային համաձայնագրի փոփոխությամբ:</w:t>
      </w:r>
    </w:p>
    <w:p w:rsidR="005B2262" w:rsidRPr="008F14AD" w:rsidRDefault="00302893"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Հաշվետու ժամանակահատվածում </w:t>
      </w:r>
      <w:r w:rsidR="005B2262" w:rsidRPr="008F14AD">
        <w:rPr>
          <w:rFonts w:ascii="GHEA Grapalat" w:hAnsi="GHEA Grapalat" w:cs="GHEA Grapalat"/>
          <w:sz w:val="22"/>
          <w:szCs w:val="22"/>
        </w:rPr>
        <w:t xml:space="preserve">2.2 մլրդ դրամ են կազմել Եվրասիական զարգացման բանկի աջակցությամբ իրականացվող ոռոգման համակարգերի զարգացման ծրագրի ծախսերը, </w:t>
      </w:r>
      <w:r w:rsidR="005B2262" w:rsidRPr="008F14AD">
        <w:rPr>
          <w:rFonts w:ascii="GHEA Grapalat" w:hAnsi="GHEA Grapalat" w:cs="GHEA Grapalat"/>
          <w:sz w:val="22"/>
          <w:szCs w:val="22"/>
        </w:rPr>
        <w:lastRenderedPageBreak/>
        <w:t>որոնք կատարվել են 80%-ով՝</w:t>
      </w:r>
      <w:r w:rsidR="00380405" w:rsidRPr="008F14AD">
        <w:rPr>
          <w:rFonts w:ascii="GHEA Grapalat" w:hAnsi="GHEA Grapalat" w:cs="GHEA Grapalat"/>
          <w:sz w:val="22"/>
          <w:szCs w:val="22"/>
        </w:rPr>
        <w:t xml:space="preserve"> հիմնականում</w:t>
      </w:r>
      <w:r w:rsidR="005B2262" w:rsidRPr="008F14AD">
        <w:rPr>
          <w:rFonts w:ascii="GHEA Grapalat" w:hAnsi="GHEA Grapalat" w:cs="GHEA Grapalat"/>
          <w:sz w:val="22"/>
          <w:szCs w:val="22"/>
        </w:rPr>
        <w:t xml:space="preserve"> պայմանավորված այն հանգամանքով, որ հունիս ամսվա կատարողականը ներկայացվել է հուլիսին:</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Նախատեսված ամբողջ ծավալով՝ 1.1 մլրդ դրամ ֆինանսական աջակցություն է տրամադրվել Ոռոգում-ջրառ իրականացնող կազմակերպություններին: Եվս 1.1 մլրդ դրամ աջակցություն կամ նախատեսվածի 58.9%-ը տրամադրվել է ոռոգման համակարգի առողջացմանը: </w:t>
      </w:r>
      <w:r w:rsidR="001247BC" w:rsidRPr="008F14AD">
        <w:rPr>
          <w:rFonts w:ascii="GHEA Grapalat" w:hAnsi="GHEA Grapalat" w:cs="GHEA Grapalat"/>
          <w:sz w:val="22"/>
          <w:szCs w:val="22"/>
        </w:rPr>
        <w:t>Միջոցները</w:t>
      </w:r>
      <w:r w:rsidRPr="008F14AD">
        <w:rPr>
          <w:rFonts w:ascii="GHEA Grapalat" w:hAnsi="GHEA Grapalat" w:cs="GHEA Grapalat"/>
          <w:sz w:val="22"/>
          <w:szCs w:val="22"/>
        </w:rPr>
        <w:t xml:space="preserve"> </w:t>
      </w:r>
      <w:r w:rsidR="001247BC" w:rsidRPr="008F14AD">
        <w:rPr>
          <w:rFonts w:ascii="GHEA Grapalat" w:hAnsi="GHEA Grapalat" w:cs="GHEA Grapalat"/>
          <w:sz w:val="22"/>
          <w:szCs w:val="22"/>
        </w:rPr>
        <w:t>ՀՀ կառավարության կողմից հաստատված ո</w:t>
      </w:r>
      <w:r w:rsidR="003E269F" w:rsidRPr="008F14AD">
        <w:rPr>
          <w:rFonts w:ascii="GHEA Grapalat" w:hAnsi="GHEA Grapalat" w:cs="GHEA Grapalat"/>
          <w:sz w:val="22"/>
          <w:szCs w:val="22"/>
        </w:rPr>
        <w:t>ռ</w:t>
      </w:r>
      <w:r w:rsidR="001247BC" w:rsidRPr="008F14AD">
        <w:rPr>
          <w:rFonts w:ascii="GHEA Grapalat" w:hAnsi="GHEA Grapalat" w:cs="GHEA Grapalat"/>
          <w:sz w:val="22"/>
          <w:szCs w:val="22"/>
        </w:rPr>
        <w:t xml:space="preserve">ոգման համակարգի ֆինանսական առողջացման աջակցության 2021 թվականի ծրագրի շրջանակներում </w:t>
      </w:r>
      <w:r w:rsidRPr="008F14AD">
        <w:rPr>
          <w:rFonts w:ascii="GHEA Grapalat" w:hAnsi="GHEA Grapalat" w:cs="GHEA Grapalat"/>
          <w:sz w:val="22"/>
          <w:szCs w:val="22"/>
        </w:rPr>
        <w:t xml:space="preserve">հատկացվել </w:t>
      </w:r>
      <w:r w:rsidR="001247BC" w:rsidRPr="008F14AD">
        <w:rPr>
          <w:rFonts w:ascii="GHEA Grapalat" w:hAnsi="GHEA Grapalat" w:cs="GHEA Grapalat"/>
          <w:sz w:val="22"/>
          <w:szCs w:val="22"/>
        </w:rPr>
        <w:t>են</w:t>
      </w:r>
      <w:r w:rsidRPr="008F14AD">
        <w:rPr>
          <w:rFonts w:ascii="GHEA Grapalat" w:hAnsi="GHEA Grapalat" w:cs="GHEA Grapalat"/>
          <w:sz w:val="22"/>
          <w:szCs w:val="22"/>
        </w:rPr>
        <w:t xml:space="preserve"> ՋՕԸ-երի կողմից փաստացի ծախսված էլեկտրաէներգիայի պարտքի մարման նպատակով: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20</w:t>
      </w:r>
      <w:r w:rsidRPr="008F14AD">
        <w:rPr>
          <w:rFonts w:ascii="GHEA Grapalat" w:hAnsi="GHEA Grapalat" w:cs="GHEA Grapalat"/>
          <w:sz w:val="22"/>
          <w:szCs w:val="22"/>
        </w:rPr>
        <w:t xml:space="preserve">20 </w:t>
      </w:r>
      <w:r w:rsidRPr="008F14AD">
        <w:rPr>
          <w:rFonts w:ascii="GHEA Grapalat" w:hAnsi="GHEA Grapalat" w:cs="GHEA Grapalat"/>
          <w:sz w:val="22"/>
          <w:szCs w:val="22"/>
          <w:lang w:val="hy-AM"/>
        </w:rPr>
        <w:t xml:space="preserve">թվականի </w:t>
      </w:r>
      <w:r w:rsidRPr="008F14AD">
        <w:rPr>
          <w:rFonts w:ascii="GHEA Grapalat" w:hAnsi="GHEA Grapalat" w:cs="GHEA Grapalat"/>
          <w:sz w:val="22"/>
          <w:szCs w:val="22"/>
        </w:rPr>
        <w:t>առաջին կիսամյակի</w:t>
      </w:r>
      <w:r w:rsidRPr="008F14AD">
        <w:rPr>
          <w:rFonts w:ascii="GHEA Grapalat" w:hAnsi="GHEA Grapalat" w:cs="GHEA Grapalat"/>
          <w:sz w:val="22"/>
          <w:szCs w:val="22"/>
          <w:lang w:val="hy-AM"/>
        </w:rPr>
        <w:t xml:space="preserve"> համեմատ Ոռոգման համակարգի առողջացման ծրագրի ծախսեր</w:t>
      </w:r>
      <w:r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աճ</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54.2</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2.6 մլրդ</w:t>
      </w:r>
      <w:r w:rsidRPr="008F14AD">
        <w:rPr>
          <w:rFonts w:ascii="GHEA Grapalat" w:hAnsi="GHEA Grapalat" w:cs="GHEA Grapalat"/>
          <w:sz w:val="22"/>
          <w:szCs w:val="22"/>
          <w:lang w:val="hy-AM"/>
        </w:rPr>
        <w:t xml:space="preserve"> </w:t>
      </w:r>
      <w:r w:rsidRPr="008F14AD">
        <w:rPr>
          <w:rFonts w:ascii="GHEA Grapalat" w:hAnsi="GHEA Grapalat" w:cs="Sylfaen"/>
          <w:sz w:val="22"/>
          <w:szCs w:val="22"/>
          <w:lang w:val="hy-AM"/>
        </w:rPr>
        <w:t>դրամով</w:t>
      </w:r>
      <w:r w:rsidRPr="008F14AD">
        <w:rPr>
          <w:rFonts w:ascii="GHEA Grapalat" w:hAnsi="GHEA Grapalat" w:cs="GHEA Grapalat"/>
          <w:sz w:val="22"/>
          <w:szCs w:val="22"/>
          <w:lang w:val="hy-AM"/>
        </w:rPr>
        <w:t xml:space="preserve">՝ հիմնականում պայմանավորված </w:t>
      </w:r>
      <w:r w:rsidR="001247BC" w:rsidRPr="008F14AD">
        <w:rPr>
          <w:rFonts w:ascii="GHEA Grapalat" w:hAnsi="GHEA Grapalat" w:cs="GHEA Grapalat"/>
          <w:sz w:val="22"/>
          <w:szCs w:val="22"/>
        </w:rPr>
        <w:t xml:space="preserve">ոռոգման համակարգի առողջացմանն աջակցության և </w:t>
      </w:r>
      <w:r w:rsidRPr="008F14AD">
        <w:rPr>
          <w:rFonts w:ascii="GHEA Grapalat" w:hAnsi="GHEA Grapalat" w:cs="GHEA Grapalat"/>
          <w:sz w:val="22"/>
          <w:szCs w:val="22"/>
        </w:rPr>
        <w:t>Եվրասիական զարգացման բանկի աջակցությամբ իրականացվող ոռոգման համակարգերի զարգացման</w:t>
      </w:r>
      <w:r w:rsidR="001247BC" w:rsidRPr="008F14AD">
        <w:rPr>
          <w:rFonts w:ascii="GHEA Grapalat" w:hAnsi="GHEA Grapalat" w:cs="GHEA Grapalat"/>
          <w:sz w:val="22"/>
          <w:szCs w:val="22"/>
        </w:rPr>
        <w:t xml:space="preserve"> ծրագրի</w:t>
      </w:r>
      <w:r w:rsidRPr="008F14AD">
        <w:rPr>
          <w:rFonts w:ascii="GHEA Grapalat" w:hAnsi="GHEA Grapalat" w:cs="GHEA Grapalat"/>
          <w:sz w:val="22"/>
          <w:szCs w:val="22"/>
        </w:rPr>
        <w:t xml:space="preserve"> շրջանակներում կատարված ծախսերի աճով:</w:t>
      </w:r>
    </w:p>
    <w:p w:rsidR="00423534"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Սոցիալական ներդրումների և տեղական զարգացման</w:t>
      </w:r>
      <w:r w:rsidRPr="008F14AD">
        <w:rPr>
          <w:rFonts w:ascii="GHEA Grapalat" w:hAnsi="GHEA Grapalat" w:cs="GHEA Grapalat"/>
          <w:sz w:val="22"/>
          <w:szCs w:val="22"/>
          <w:lang w:val="hy-AM"/>
        </w:rPr>
        <w:t xml:space="preserve"> ծրագրի</w:t>
      </w:r>
      <w:r w:rsidRPr="008F14AD">
        <w:rPr>
          <w:rFonts w:ascii="GHEA Grapalat" w:hAnsi="GHEA Grapalat" w:cs="GHEA Grapalat"/>
          <w:sz w:val="22"/>
          <w:szCs w:val="22"/>
        </w:rPr>
        <w:t xml:space="preserve"> շրջանակներում օգտագործվել է 942.5 մլն դրամ կամ նախատեսված միջոցների 54.2%-ը</w:t>
      </w:r>
      <w:r w:rsidRPr="008F14AD">
        <w:rPr>
          <w:rFonts w:ascii="GHEA Grapalat" w:hAnsi="GHEA Grapalat" w:cs="GHEA Grapalat"/>
          <w:sz w:val="22"/>
          <w:szCs w:val="22"/>
          <w:lang w:val="hy-AM"/>
        </w:rPr>
        <w:t xml:space="preserve">: Շեղումը հիմնականում պայմանավորված է Համաշխարհային բանկի աջակցությամբ իրականացվող Տարածքային զարգացման հիմնադրամի </w:t>
      </w:r>
      <w:r w:rsidRPr="008F14AD">
        <w:rPr>
          <w:rFonts w:ascii="GHEA Grapalat" w:hAnsi="GHEA Grapalat" w:cs="Sylfaen"/>
          <w:sz w:val="22"/>
          <w:szCs w:val="22"/>
          <w:lang w:val="hy-AM"/>
        </w:rPr>
        <w:t>ծրագրի</w:t>
      </w:r>
      <w:r w:rsidRPr="008F14AD">
        <w:rPr>
          <w:rFonts w:ascii="GHEA Grapalat" w:hAnsi="GHEA Grapalat" w:cs="GHEA Grapalat"/>
          <w:sz w:val="22"/>
          <w:szCs w:val="22"/>
          <w:lang w:val="hy-AM"/>
        </w:rPr>
        <w:t xml:space="preserve"> </w:t>
      </w:r>
      <w:r w:rsidR="00423534" w:rsidRPr="008F14AD">
        <w:rPr>
          <w:rFonts w:ascii="GHEA Grapalat" w:hAnsi="GHEA Grapalat" w:cs="GHEA Grapalat"/>
          <w:sz w:val="22"/>
          <w:szCs w:val="22"/>
        </w:rPr>
        <w:t>կատարողականով, որը կազմել է 61.1% կամ 856.4</w:t>
      </w:r>
      <w:r w:rsidR="00423534" w:rsidRPr="008F14AD">
        <w:rPr>
          <w:rFonts w:ascii="Courier New" w:hAnsi="Courier New" w:cs="Courier New"/>
          <w:sz w:val="22"/>
          <w:szCs w:val="22"/>
        </w:rPr>
        <w:t> </w:t>
      </w:r>
      <w:r w:rsidR="00423534" w:rsidRPr="008F14AD">
        <w:rPr>
          <w:rFonts w:ascii="GHEA Grapalat" w:hAnsi="GHEA Grapalat" w:cs="GHEA Grapalat"/>
          <w:sz w:val="22"/>
          <w:szCs w:val="22"/>
        </w:rPr>
        <w:t>մլն դրամ: Նշված գումարից 736.9</w:t>
      </w:r>
      <w:r w:rsidR="00423534" w:rsidRPr="008F14AD">
        <w:rPr>
          <w:rFonts w:ascii="GHEA Grapalat" w:hAnsi="GHEA Grapalat" w:cs="GHEA Grapalat"/>
          <w:sz w:val="22"/>
          <w:szCs w:val="22"/>
          <w:lang w:val="hy-AM"/>
        </w:rPr>
        <w:t xml:space="preserve"> </w:t>
      </w:r>
      <w:r w:rsidR="00423534" w:rsidRPr="008F14AD">
        <w:rPr>
          <w:rFonts w:ascii="GHEA Grapalat" w:hAnsi="GHEA Grapalat" w:cs="GHEA Grapalat"/>
          <w:sz w:val="22"/>
          <w:szCs w:val="22"/>
        </w:rPr>
        <w:t>մլն</w:t>
      </w:r>
      <w:r w:rsidR="00423534" w:rsidRPr="008F14AD">
        <w:rPr>
          <w:rFonts w:ascii="GHEA Grapalat" w:hAnsi="GHEA Grapalat" w:cs="GHEA Grapalat"/>
          <w:sz w:val="22"/>
          <w:szCs w:val="22"/>
          <w:lang w:val="hy-AM"/>
        </w:rPr>
        <w:t xml:space="preserve"> դրամ</w:t>
      </w:r>
      <w:r w:rsidR="00423534" w:rsidRPr="008F14AD">
        <w:rPr>
          <w:rFonts w:ascii="GHEA Grapalat" w:hAnsi="GHEA Grapalat" w:cs="GHEA Grapalat"/>
          <w:sz w:val="22"/>
          <w:szCs w:val="22"/>
        </w:rPr>
        <w:t>ը (նախատեսվածի 60.9</w:t>
      </w:r>
      <w:r w:rsidR="00423534" w:rsidRPr="008F14AD">
        <w:rPr>
          <w:rFonts w:ascii="GHEA Grapalat" w:hAnsi="GHEA Grapalat" w:cs="GHEA Grapalat"/>
          <w:sz w:val="22"/>
          <w:szCs w:val="22"/>
          <w:lang w:val="hy-AM"/>
        </w:rPr>
        <w:t>%</w:t>
      </w:r>
      <w:r w:rsidR="00423534" w:rsidRPr="008F14AD">
        <w:rPr>
          <w:rFonts w:ascii="GHEA Grapalat" w:hAnsi="GHEA Grapalat" w:cs="GHEA Grapalat"/>
          <w:sz w:val="22"/>
          <w:szCs w:val="22"/>
        </w:rPr>
        <w:t>-ը) տրամադրվել է</w:t>
      </w:r>
      <w:r w:rsidR="00423534"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ՀՀ տարածքներում ջրագծերի, առողջապահության, կրթության, մշակույթի, հատուկ խնամքի և ենթակառուցվածքների ոլորտի վերականգնման և շինարարության աշխատանքների</w:t>
      </w:r>
      <w:r w:rsidR="00423534" w:rsidRPr="008F14AD">
        <w:rPr>
          <w:rFonts w:ascii="GHEA Grapalat" w:hAnsi="GHEA Grapalat" w:cs="GHEA Grapalat"/>
          <w:sz w:val="22"/>
          <w:szCs w:val="22"/>
        </w:rPr>
        <w:t>ն, 119.5</w:t>
      </w:r>
      <w:r w:rsidR="00423534" w:rsidRPr="008F14AD">
        <w:rPr>
          <w:rFonts w:ascii="Courier New" w:hAnsi="Courier New" w:cs="Courier New"/>
          <w:sz w:val="22"/>
          <w:szCs w:val="22"/>
        </w:rPr>
        <w:t> </w:t>
      </w:r>
      <w:r w:rsidR="00423534" w:rsidRPr="008F14AD">
        <w:rPr>
          <w:rFonts w:ascii="GHEA Grapalat" w:hAnsi="GHEA Grapalat" w:cs="GHEA Grapalat"/>
          <w:sz w:val="22"/>
          <w:szCs w:val="22"/>
        </w:rPr>
        <w:t>մլն դրամը (նախատեսվածի 62.4%-ը)՝ ծրագրի կառավարման ծախսերին</w:t>
      </w:r>
      <w:r w:rsidRPr="008F14AD">
        <w:rPr>
          <w:rFonts w:ascii="GHEA Grapalat" w:hAnsi="GHEA Grapalat" w:cs="GHEA Grapalat"/>
          <w:sz w:val="22"/>
          <w:szCs w:val="22"/>
        </w:rPr>
        <w:t>: Շինարարական աշխատանքների կատարողականը</w:t>
      </w:r>
      <w:r w:rsidRPr="008F14AD">
        <w:rPr>
          <w:rFonts w:ascii="GHEA Grapalat" w:hAnsi="GHEA Grapalat" w:cs="GHEA Grapalat"/>
          <w:sz w:val="22"/>
          <w:szCs w:val="22"/>
          <w:lang w:val="hy-AM"/>
        </w:rPr>
        <w:t xml:space="preserve"> </w:t>
      </w:r>
      <w:r w:rsidR="00A84348"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lang w:val="hy-AM"/>
        </w:rPr>
        <w:t xml:space="preserve">պայմանավորված </w:t>
      </w:r>
      <w:r w:rsidRPr="008F14AD">
        <w:rPr>
          <w:rFonts w:ascii="GHEA Grapalat" w:hAnsi="GHEA Grapalat" w:cs="GHEA Grapalat"/>
          <w:sz w:val="22"/>
          <w:szCs w:val="22"/>
        </w:rPr>
        <w:t xml:space="preserve">է </w:t>
      </w:r>
      <w:r w:rsidRPr="008F14AD">
        <w:rPr>
          <w:rFonts w:ascii="GHEA Grapalat" w:hAnsi="GHEA Grapalat" w:cs="GHEA Grapalat"/>
          <w:sz w:val="22"/>
          <w:szCs w:val="22"/>
          <w:lang w:val="hy-AM"/>
        </w:rPr>
        <w:t>նախագծային աշխատանքների ուշացման պատճառով</w:t>
      </w:r>
      <w:r w:rsidRPr="008F14AD">
        <w:rPr>
          <w:rFonts w:ascii="GHEA Grapalat" w:hAnsi="GHEA Grapalat" w:cs="GHEA Grapalat"/>
          <w:sz w:val="22"/>
          <w:szCs w:val="22"/>
        </w:rPr>
        <w:t xml:space="preserve"> 2 ծրագրի ուշ </w:t>
      </w:r>
      <w:r w:rsidRPr="008F14AD">
        <w:rPr>
          <w:rFonts w:ascii="GHEA Grapalat" w:hAnsi="GHEA Grapalat" w:cs="GHEA Grapalat"/>
          <w:sz w:val="22"/>
          <w:szCs w:val="22"/>
          <w:lang w:val="hy-AM"/>
        </w:rPr>
        <w:t>մեկնարկ</w:t>
      </w:r>
      <w:r w:rsidRPr="008F14AD">
        <w:rPr>
          <w:rFonts w:ascii="GHEA Grapalat" w:hAnsi="GHEA Grapalat" w:cs="GHEA Grapalat"/>
          <w:sz w:val="22"/>
          <w:szCs w:val="22"/>
        </w:rPr>
        <w:t>ով</w:t>
      </w:r>
      <w:r w:rsidRPr="008F14AD">
        <w:rPr>
          <w:rFonts w:ascii="GHEA Grapalat" w:hAnsi="GHEA Grapalat" w:cs="GHEA Grapalat"/>
          <w:sz w:val="22"/>
          <w:szCs w:val="22"/>
          <w:lang w:val="hy-AM"/>
        </w:rPr>
        <w:t>:</w:t>
      </w:r>
      <w:r w:rsidRPr="008F14AD">
        <w:rPr>
          <w:rFonts w:ascii="GHEA Grapalat" w:hAnsi="GHEA Grapalat" w:cs="GHEA Grapalat"/>
          <w:sz w:val="22"/>
          <w:szCs w:val="22"/>
        </w:rPr>
        <w:t xml:space="preserve"> Ծրագրի կառավարման ծախսերի կատարողականը պայմանավորված է աշխատակազմի ոչ լրիվ համալրվածությամբ, ինչպես նաև վառելիքի գնման ծախսերը հաջորդ եռամսյակ տեղափոխելու հանգամանքով:</w:t>
      </w:r>
      <w:r w:rsidRPr="008F14AD">
        <w:rPr>
          <w:rFonts w:ascii="GHEA Grapalat" w:hAnsi="GHEA Grapalat" w:cs="GHEA Grapalat"/>
          <w:sz w:val="22"/>
          <w:szCs w:val="22"/>
          <w:lang w:val="hy-AM"/>
        </w:rPr>
        <w:t xml:space="preserve">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Համաշխարհային բանկի աջակցությամբ իրականացվող 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օգտագործման և հասանելիության բարելավ</w:t>
      </w:r>
      <w:r w:rsidRPr="008F14AD">
        <w:rPr>
          <w:rFonts w:ascii="GHEA Grapalat" w:hAnsi="GHEA Grapalat" w:cs="GHEA Grapalat"/>
          <w:sz w:val="22"/>
          <w:szCs w:val="22"/>
        </w:rPr>
        <w:t xml:space="preserve">ման </w:t>
      </w:r>
      <w:r w:rsidR="00FB54ED" w:rsidRPr="008F14AD">
        <w:rPr>
          <w:rFonts w:ascii="GHEA Grapalat" w:hAnsi="GHEA Grapalat" w:cs="GHEA Grapalat"/>
          <w:sz w:val="22"/>
          <w:szCs w:val="22"/>
        </w:rPr>
        <w:t>համար</w:t>
      </w:r>
      <w:r w:rsidRPr="008F14AD">
        <w:rPr>
          <w:rFonts w:ascii="GHEA Grapalat" w:hAnsi="GHEA Grapalat" w:cs="GHEA Grapalat"/>
          <w:sz w:val="22"/>
          <w:szCs w:val="22"/>
        </w:rPr>
        <w:t xml:space="preserve"> նախատեսված 83.9 մլն դրամը չի օգտագործվել՝ պայմանավորված շահառու համայնքների ցանկի ճշգրտմամբ</w:t>
      </w:r>
      <w:r w:rsidRPr="008F14AD">
        <w:rPr>
          <w:rFonts w:ascii="GHEA Grapalat" w:hAnsi="GHEA Grapalat" w:cs="GHEA Grapalat"/>
          <w:sz w:val="22"/>
          <w:szCs w:val="22"/>
          <w:lang w:val="hy-AM"/>
        </w:rPr>
        <w:t xml:space="preserve">: ԱՄՆ ՄԶԳ աջակցությամբ իրականացվող Տեղական ինքնակառավարման բարեփոխումների դրամաշնորհային ծրագրի շրջանակներում ՀՀ խոշորացվող համայնքներում հանրային ծառայությունների բարելավման, ընդլայնման, միջհամայնքային ենթածրագրերի նախագծման, ընտրության և իրականացման միջոցառման շրջանակներում </w:t>
      </w:r>
      <w:r w:rsidRPr="008F14AD">
        <w:rPr>
          <w:rFonts w:ascii="GHEA Grapalat" w:hAnsi="GHEA Grapalat" w:cs="GHEA Grapalat"/>
          <w:sz w:val="22"/>
          <w:szCs w:val="22"/>
          <w:lang w:val="hy-AM"/>
        </w:rPr>
        <w:lastRenderedPageBreak/>
        <w:t xml:space="preserve">օգտագործվել է ծրագրված միջոցների </w:t>
      </w:r>
      <w:r w:rsidRPr="008F14AD">
        <w:rPr>
          <w:rFonts w:ascii="GHEA Grapalat" w:hAnsi="GHEA Grapalat" w:cs="GHEA Grapalat"/>
          <w:sz w:val="22"/>
          <w:szCs w:val="22"/>
        </w:rPr>
        <w:t>34.4</w:t>
      </w:r>
      <w:r w:rsidRPr="008F14AD">
        <w:rPr>
          <w:rFonts w:ascii="GHEA Grapalat" w:hAnsi="GHEA Grapalat" w:cs="GHEA Grapalat"/>
          <w:sz w:val="22"/>
          <w:szCs w:val="22"/>
          <w:lang w:val="hy-AM"/>
        </w:rPr>
        <w:t xml:space="preserve">%-ը՝ </w:t>
      </w:r>
      <w:r w:rsidRPr="008F14AD">
        <w:rPr>
          <w:rFonts w:ascii="GHEA Grapalat" w:hAnsi="GHEA Grapalat" w:cs="GHEA Grapalat"/>
          <w:sz w:val="22"/>
          <w:szCs w:val="22"/>
        </w:rPr>
        <w:t>85.8</w:t>
      </w:r>
      <w:r w:rsidRPr="008F14AD">
        <w:rPr>
          <w:rFonts w:ascii="Courier New" w:hAnsi="Courier New" w:cs="Courier New"/>
          <w:sz w:val="22"/>
          <w:szCs w:val="22"/>
        </w:rPr>
        <w:t> </w:t>
      </w:r>
      <w:r w:rsidRPr="008F14AD">
        <w:rPr>
          <w:rFonts w:ascii="GHEA Grapalat" w:hAnsi="GHEA Grapalat" w:cs="GHEA Grapalat"/>
          <w:sz w:val="22"/>
          <w:szCs w:val="22"/>
          <w:lang w:val="hy-AM"/>
        </w:rPr>
        <w:t xml:space="preserve">մլն դրամ: </w:t>
      </w:r>
      <w:r w:rsidRPr="008F14AD">
        <w:rPr>
          <w:rFonts w:ascii="GHEA Grapalat" w:hAnsi="GHEA Grapalat" w:cs="GHEA Grapalat"/>
          <w:sz w:val="22"/>
          <w:szCs w:val="22"/>
        </w:rPr>
        <w:t>Շեղումը</w:t>
      </w:r>
      <w:r w:rsidRPr="008F14AD">
        <w:rPr>
          <w:rFonts w:ascii="GHEA Grapalat" w:hAnsi="GHEA Grapalat" w:cs="GHEA Grapalat"/>
          <w:sz w:val="22"/>
          <w:szCs w:val="22"/>
          <w:lang w:val="hy-AM"/>
        </w:rPr>
        <w:t xml:space="preserve"> </w:t>
      </w:r>
      <w:r w:rsidR="00FB54ED"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lang w:val="hy-AM"/>
        </w:rPr>
        <w:t>պայմանավորված է կարիքավոր համայնքների և պահանջվող տեխնիկայի ցանկ</w:t>
      </w:r>
      <w:r w:rsidRPr="008F14AD">
        <w:rPr>
          <w:rFonts w:ascii="GHEA Grapalat" w:hAnsi="GHEA Grapalat" w:cs="GHEA Grapalat"/>
          <w:sz w:val="22"/>
          <w:szCs w:val="22"/>
        </w:rPr>
        <w:t>եր</w:t>
      </w:r>
      <w:r w:rsidRPr="008F14AD">
        <w:rPr>
          <w:rFonts w:ascii="GHEA Grapalat" w:hAnsi="GHEA Grapalat" w:cs="GHEA Grapalat"/>
          <w:sz w:val="22"/>
          <w:szCs w:val="22"/>
          <w:lang w:val="hy-AM"/>
        </w:rPr>
        <w:t>ի ճշ</w:t>
      </w:r>
      <w:r w:rsidRPr="008F14AD">
        <w:rPr>
          <w:rFonts w:ascii="GHEA Grapalat" w:hAnsi="GHEA Grapalat" w:cs="GHEA Grapalat"/>
          <w:sz w:val="22"/>
          <w:szCs w:val="22"/>
        </w:rPr>
        <w:t>տումներով, որոնց արդյունքում թերակատարվել են ապրանքների ձեռքբերման ծախսերը</w:t>
      </w:r>
      <w:r w:rsidR="00FB54ED" w:rsidRPr="008F14AD">
        <w:rPr>
          <w:rFonts w:ascii="GHEA Grapalat" w:hAnsi="GHEA Grapalat" w:cs="GHEA Grapalat"/>
          <w:sz w:val="22"/>
          <w:szCs w:val="22"/>
        </w:rPr>
        <w:t>,</w:t>
      </w:r>
      <w:r w:rsidRPr="008F14AD">
        <w:rPr>
          <w:rFonts w:ascii="GHEA Grapalat" w:hAnsi="GHEA Grapalat" w:cs="GHEA Grapalat"/>
          <w:sz w:val="22"/>
          <w:szCs w:val="22"/>
        </w:rPr>
        <w:t xml:space="preserve"> և չեն իրականացվել նախագծային աշխատանքները</w:t>
      </w:r>
      <w:r w:rsidRPr="008F14AD">
        <w:rPr>
          <w:rFonts w:ascii="GHEA Grapalat" w:hAnsi="GHEA Grapalat" w:cs="GHEA Grapalat"/>
          <w:sz w:val="22"/>
          <w:szCs w:val="22"/>
          <w:lang w:val="hy-AM"/>
        </w:rPr>
        <w:t xml:space="preserve">: Նախորդ տարվա նույն ժամանակահատվածի համեմատ Սոցիալական ներդրումների և տեղական զարգացման ծրագրի գծով ծախսերն աճել են </w:t>
      </w:r>
      <w:r w:rsidRPr="008F14AD">
        <w:rPr>
          <w:rFonts w:ascii="GHEA Grapalat" w:hAnsi="GHEA Grapalat" w:cs="GHEA Grapalat"/>
          <w:sz w:val="22"/>
          <w:szCs w:val="22"/>
        </w:rPr>
        <w:t>59.3%-ով</w:t>
      </w:r>
      <w:r w:rsidRPr="008F14AD">
        <w:rPr>
          <w:rFonts w:ascii="GHEA Grapalat" w:hAnsi="GHEA Grapalat" w:cs="GHEA Grapalat"/>
          <w:sz w:val="22"/>
          <w:szCs w:val="22"/>
          <w:lang w:val="hy-AM"/>
        </w:rPr>
        <w:t xml:space="preserve"> կամ </w:t>
      </w:r>
      <w:r w:rsidRPr="008F14AD">
        <w:rPr>
          <w:rFonts w:ascii="GHEA Grapalat" w:hAnsi="GHEA Grapalat" w:cs="GHEA Grapalat"/>
          <w:sz w:val="22"/>
          <w:szCs w:val="22"/>
        </w:rPr>
        <w:t>350.8</w:t>
      </w:r>
      <w:r w:rsidRPr="008F14AD">
        <w:rPr>
          <w:rFonts w:ascii="GHEA Grapalat" w:hAnsi="GHEA Grapalat" w:cs="GHEA Grapalat"/>
          <w:sz w:val="22"/>
          <w:szCs w:val="22"/>
          <w:lang w:val="hy-AM"/>
        </w:rPr>
        <w:t xml:space="preserve"> մլն դրամով՝ հիմնականում պայմանավորված Համաշխարհային բանկի աջակցությամբ իրականացվող Տարածքային զարգացման հիմնադրամի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գծով ծախսերի </w:t>
      </w:r>
      <w:r w:rsidR="00FB54ED" w:rsidRPr="008F14AD">
        <w:rPr>
          <w:rFonts w:ascii="GHEA Grapalat" w:hAnsi="GHEA Grapalat" w:cs="GHEA Grapalat"/>
          <w:sz w:val="22"/>
          <w:szCs w:val="22"/>
        </w:rPr>
        <w:t>63.3% (</w:t>
      </w:r>
      <w:r w:rsidRPr="008F14AD">
        <w:rPr>
          <w:rFonts w:ascii="GHEA Grapalat" w:hAnsi="GHEA Grapalat" w:cs="GHEA Grapalat"/>
          <w:sz w:val="22"/>
          <w:szCs w:val="22"/>
        </w:rPr>
        <w:t>285.6 մլն դրամ</w:t>
      </w:r>
      <w:r w:rsidR="00FB54ED"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աճով: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Տարածքային կառավարման և տեղական ինքնակառավարման մարմինների ներկայացուցիչների մասնագիտական վերապատրաստ</w:t>
      </w:r>
      <w:r w:rsidRPr="008F14AD">
        <w:rPr>
          <w:rFonts w:ascii="GHEA Grapalat" w:hAnsi="GHEA Grapalat" w:cs="GHEA Grapalat"/>
          <w:i/>
          <w:sz w:val="22"/>
          <w:szCs w:val="22"/>
        </w:rPr>
        <w:t>ման</w:t>
      </w:r>
      <w:r w:rsidRPr="008F14AD">
        <w:rPr>
          <w:rFonts w:ascii="GHEA Grapalat" w:hAnsi="GHEA Grapalat" w:cs="GHEA Grapalat"/>
          <w:i/>
          <w:sz w:val="22"/>
          <w:szCs w:val="22"/>
          <w:lang w:val="hy-AM"/>
        </w:rPr>
        <w:t xml:space="preserve"> և հատուկ ուսուց</w:t>
      </w:r>
      <w:r w:rsidRPr="008F14AD">
        <w:rPr>
          <w:rFonts w:ascii="GHEA Grapalat" w:hAnsi="GHEA Grapalat" w:cs="GHEA Grapalat"/>
          <w:i/>
          <w:sz w:val="22"/>
          <w:szCs w:val="22"/>
        </w:rPr>
        <w:t>ման</w:t>
      </w:r>
      <w:r w:rsidRPr="008F14AD">
        <w:rPr>
          <w:rFonts w:ascii="GHEA Grapalat" w:hAnsi="GHEA Grapalat" w:cs="GHEA Grapalat"/>
          <w:sz w:val="22"/>
          <w:szCs w:val="22"/>
          <w:lang w:val="hy-AM"/>
        </w:rPr>
        <w:t xml:space="preserve"> համար</w:t>
      </w:r>
      <w:r w:rsidRPr="008F14AD">
        <w:rPr>
          <w:rFonts w:ascii="GHEA Grapalat" w:hAnsi="GHEA Grapalat" w:cs="GHEA Grapalat"/>
          <w:sz w:val="22"/>
          <w:szCs w:val="22"/>
        </w:rPr>
        <w:t xml:space="preserve"> հաշվետու ժամանակահատվածում</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 xml:space="preserve">նախատեսված 7.8 մլն դրամը չի </w:t>
      </w:r>
      <w:r w:rsidRPr="008F14AD">
        <w:rPr>
          <w:rFonts w:ascii="GHEA Grapalat" w:hAnsi="GHEA Grapalat" w:cs="GHEA Grapalat"/>
          <w:sz w:val="22"/>
          <w:szCs w:val="22"/>
          <w:lang w:val="hy-AM"/>
        </w:rPr>
        <w:t xml:space="preserve">օգտագործվել՝ պայմանավորված այն հանգամանքով, որ </w:t>
      </w:r>
      <w:r w:rsidRPr="008F14AD">
        <w:rPr>
          <w:rFonts w:ascii="GHEA Grapalat" w:hAnsi="GHEA Grapalat" w:cs="GHEA Grapalat"/>
          <w:sz w:val="22"/>
          <w:szCs w:val="22"/>
        </w:rPr>
        <w:t>ծախսերը հ</w:t>
      </w:r>
      <w:r w:rsidR="00FB54ED" w:rsidRPr="008F14AD">
        <w:rPr>
          <w:rFonts w:ascii="GHEA Grapalat" w:hAnsi="GHEA Grapalat" w:cs="GHEA Grapalat"/>
          <w:sz w:val="22"/>
          <w:szCs w:val="22"/>
        </w:rPr>
        <w:t>իմնավոր</w:t>
      </w:r>
      <w:r w:rsidRPr="008F14AD">
        <w:rPr>
          <w:rFonts w:ascii="GHEA Grapalat" w:hAnsi="GHEA Grapalat" w:cs="GHEA Grapalat"/>
          <w:sz w:val="22"/>
          <w:szCs w:val="22"/>
        </w:rPr>
        <w:t xml:space="preserve">ող փաստաթղթերը ներկայացվել են հունիսի վերջին, </w:t>
      </w:r>
      <w:r w:rsidR="00FB54ED" w:rsidRPr="008F14AD">
        <w:rPr>
          <w:rFonts w:ascii="GHEA Grapalat" w:hAnsi="GHEA Grapalat" w:cs="GHEA Grapalat"/>
          <w:sz w:val="22"/>
          <w:szCs w:val="22"/>
        </w:rPr>
        <w:t>որի արդյունքում</w:t>
      </w:r>
      <w:r w:rsidRPr="008F14AD">
        <w:rPr>
          <w:rFonts w:ascii="GHEA Grapalat" w:hAnsi="GHEA Grapalat" w:cs="GHEA Grapalat"/>
          <w:sz w:val="22"/>
          <w:szCs w:val="22"/>
        </w:rPr>
        <w:t xml:space="preserve"> վճարումն իրականացվել է հուլիսին</w:t>
      </w:r>
      <w:r w:rsidRPr="008F14AD">
        <w:rPr>
          <w:rFonts w:ascii="GHEA Grapalat" w:hAnsi="GHEA Grapalat" w:cs="GHEA Grapalat"/>
          <w:sz w:val="22"/>
          <w:szCs w:val="22"/>
          <w:lang w:val="hy-AM"/>
        </w:rPr>
        <w:t>: Նախորդ տար</w:t>
      </w:r>
      <w:r w:rsidRPr="008F14AD">
        <w:rPr>
          <w:rFonts w:ascii="GHEA Grapalat" w:hAnsi="GHEA Grapalat" w:cs="GHEA Grapalat"/>
          <w:sz w:val="22"/>
          <w:szCs w:val="22"/>
        </w:rPr>
        <w:t>վա առաջին կիսամյակում</w:t>
      </w:r>
      <w:r w:rsidRPr="008F14AD">
        <w:rPr>
          <w:rFonts w:ascii="GHEA Grapalat" w:hAnsi="GHEA Grapalat" w:cs="GHEA Grapalat"/>
          <w:sz w:val="22"/>
          <w:szCs w:val="22"/>
          <w:lang w:val="hy-AM"/>
        </w:rPr>
        <w:t xml:space="preserve"> տվյալ ծրագրի գծով ծախսերը </w:t>
      </w:r>
      <w:r w:rsidRPr="008F14AD">
        <w:rPr>
          <w:rFonts w:ascii="GHEA Grapalat" w:hAnsi="GHEA Grapalat" w:cs="GHEA Grapalat"/>
          <w:sz w:val="22"/>
          <w:szCs w:val="22"/>
        </w:rPr>
        <w:t>կազմել էին 474.6 հազար դրամ</w:t>
      </w:r>
      <w:r w:rsidRPr="008F14AD">
        <w:rPr>
          <w:rFonts w:ascii="GHEA Grapalat" w:hAnsi="GHEA Grapalat" w:cs="GHEA Grapalat"/>
          <w:sz w:val="22"/>
          <w:szCs w:val="22"/>
          <w:lang w:val="hy-AM"/>
        </w:rPr>
        <w:t>։</w:t>
      </w:r>
    </w:p>
    <w:p w:rsidR="005B2262" w:rsidRPr="008F14AD" w:rsidRDefault="00FB54ED" w:rsidP="005B2262">
      <w:pPr>
        <w:autoSpaceDE w:val="0"/>
        <w:autoSpaceDN w:val="0"/>
        <w:adjustRightInd w:val="0"/>
        <w:spacing w:line="360" w:lineRule="auto"/>
        <w:ind w:firstLine="567"/>
        <w:jc w:val="both"/>
        <w:rPr>
          <w:rFonts w:ascii="GHEA Grapalat" w:hAnsi="GHEA Grapalat" w:cs="GHEA Grapalat"/>
          <w:i/>
          <w:sz w:val="22"/>
          <w:szCs w:val="22"/>
          <w:lang w:val="hy-AM"/>
        </w:rPr>
      </w:pPr>
      <w:r w:rsidRPr="008F14AD">
        <w:rPr>
          <w:rFonts w:ascii="GHEA Grapalat" w:hAnsi="GHEA Grapalat" w:cs="GHEA Grapalat"/>
          <w:i/>
          <w:sz w:val="22"/>
          <w:szCs w:val="22"/>
          <w:lang w:val="hy-AM"/>
        </w:rPr>
        <w:t>Որոտան-Արփա-Սևան</w:t>
      </w:r>
      <w:r w:rsidRPr="008F14AD">
        <w:rPr>
          <w:rFonts w:ascii="GHEA Grapalat" w:hAnsi="GHEA Grapalat" w:cs="GHEA Grapalat"/>
          <w:i/>
          <w:sz w:val="22"/>
          <w:szCs w:val="22"/>
        </w:rPr>
        <w:t xml:space="preserve"> </w:t>
      </w:r>
      <w:r w:rsidR="005B2262" w:rsidRPr="008F14AD">
        <w:rPr>
          <w:rFonts w:ascii="GHEA Grapalat" w:hAnsi="GHEA Grapalat" w:cs="GHEA Grapalat"/>
          <w:i/>
          <w:sz w:val="22"/>
          <w:szCs w:val="22"/>
          <w:lang w:val="hy-AM"/>
        </w:rPr>
        <w:t>թունելի ջրային համակարգի կառավար</w:t>
      </w:r>
      <w:r w:rsidR="005B2262" w:rsidRPr="008F14AD">
        <w:rPr>
          <w:rFonts w:ascii="GHEA Grapalat" w:hAnsi="GHEA Grapalat" w:cs="GHEA Grapalat"/>
          <w:i/>
          <w:sz w:val="22"/>
          <w:szCs w:val="22"/>
        </w:rPr>
        <w:t>ման</w:t>
      </w:r>
      <w:r w:rsidR="005B2262" w:rsidRPr="008F14AD">
        <w:rPr>
          <w:rFonts w:ascii="GHEA Grapalat" w:hAnsi="GHEA Grapalat" w:cs="GHEA Grapalat"/>
          <w:sz w:val="22"/>
          <w:szCs w:val="22"/>
          <w:lang w:val="hy-AM"/>
        </w:rPr>
        <w:t xml:space="preserve"> համար</w:t>
      </w:r>
      <w:r w:rsidR="005B2262" w:rsidRPr="008F14AD">
        <w:rPr>
          <w:rFonts w:ascii="GHEA Grapalat" w:hAnsi="GHEA Grapalat" w:cs="GHEA Grapalat"/>
          <w:sz w:val="22"/>
          <w:szCs w:val="22"/>
        </w:rPr>
        <w:t xml:space="preserve"> հաշվետու ժամանակահատվածում</w:t>
      </w:r>
      <w:r w:rsidR="005B2262" w:rsidRPr="008F14AD">
        <w:rPr>
          <w:rFonts w:ascii="GHEA Grapalat" w:hAnsi="GHEA Grapalat" w:cs="GHEA Grapalat"/>
          <w:sz w:val="22"/>
          <w:szCs w:val="22"/>
          <w:lang w:val="hy-AM"/>
        </w:rPr>
        <w:t xml:space="preserve"> </w:t>
      </w:r>
      <w:r w:rsidR="005B2262" w:rsidRPr="008F14AD">
        <w:rPr>
          <w:rFonts w:ascii="GHEA Grapalat" w:hAnsi="GHEA Grapalat" w:cs="GHEA Grapalat"/>
          <w:sz w:val="22"/>
          <w:szCs w:val="22"/>
        </w:rPr>
        <w:t>օգտագործվել է 85.8 մլն դրամ կամ ծրագր</w:t>
      </w:r>
      <w:r w:rsidRPr="008F14AD">
        <w:rPr>
          <w:rFonts w:ascii="GHEA Grapalat" w:hAnsi="GHEA Grapalat" w:cs="GHEA Grapalat"/>
          <w:sz w:val="22"/>
          <w:szCs w:val="22"/>
        </w:rPr>
        <w:t>ված միջոցներ</w:t>
      </w:r>
      <w:r w:rsidR="005B2262" w:rsidRPr="008F14AD">
        <w:rPr>
          <w:rFonts w:ascii="GHEA Grapalat" w:hAnsi="GHEA Grapalat" w:cs="GHEA Grapalat"/>
          <w:sz w:val="22"/>
          <w:szCs w:val="22"/>
        </w:rPr>
        <w:t xml:space="preserve">ի 80%-ը: Շեղումը պայմանավորված է </w:t>
      </w:r>
      <w:r w:rsidRPr="008F14AD">
        <w:rPr>
          <w:rFonts w:ascii="GHEA Grapalat" w:hAnsi="GHEA Grapalat" w:cs="GHEA Grapalat"/>
          <w:sz w:val="22"/>
          <w:szCs w:val="22"/>
        </w:rPr>
        <w:t xml:space="preserve">նրանով, որ չի կայացել </w:t>
      </w:r>
      <w:r w:rsidR="005B2262" w:rsidRPr="008F14AD">
        <w:rPr>
          <w:rFonts w:ascii="GHEA Grapalat" w:hAnsi="GHEA Grapalat" w:cs="GHEA Grapalat"/>
          <w:sz w:val="22"/>
          <w:szCs w:val="22"/>
        </w:rPr>
        <w:t>Արփա-Սևան ջրային համակարգի վերազինման համար կազմակերպված մրցու</w:t>
      </w:r>
      <w:r w:rsidRPr="008F14AD">
        <w:rPr>
          <w:rFonts w:ascii="GHEA Grapalat" w:hAnsi="GHEA Grapalat" w:cs="GHEA Grapalat"/>
          <w:sz w:val="22"/>
          <w:szCs w:val="22"/>
        </w:rPr>
        <w:t>յթը՝</w:t>
      </w:r>
      <w:r w:rsidR="005B2262" w:rsidRPr="008F14AD">
        <w:rPr>
          <w:rFonts w:ascii="GHEA Grapalat" w:hAnsi="GHEA Grapalat" w:cs="GHEA Grapalat"/>
          <w:sz w:val="22"/>
          <w:szCs w:val="22"/>
        </w:rPr>
        <w:t xml:space="preserve"> հայտ</w:t>
      </w:r>
      <w:r w:rsidRPr="008F14AD">
        <w:rPr>
          <w:rFonts w:ascii="GHEA Grapalat" w:hAnsi="GHEA Grapalat" w:cs="GHEA Grapalat"/>
          <w:sz w:val="22"/>
          <w:szCs w:val="22"/>
        </w:rPr>
        <w:t>երի բացակայության</w:t>
      </w:r>
      <w:r w:rsidR="005B2262" w:rsidRPr="008F14AD">
        <w:rPr>
          <w:rFonts w:ascii="GHEA Grapalat" w:hAnsi="GHEA Grapalat" w:cs="GHEA Grapalat"/>
          <w:sz w:val="22"/>
          <w:szCs w:val="22"/>
        </w:rPr>
        <w:t xml:space="preserve"> պատճառով:</w:t>
      </w:r>
      <w:r w:rsidR="005B2262" w:rsidRPr="008F14AD">
        <w:rPr>
          <w:rFonts w:ascii="GHEA Grapalat" w:hAnsi="GHEA Grapalat" w:cs="GHEA Grapalat"/>
          <w:sz w:val="22"/>
          <w:szCs w:val="22"/>
          <w:lang w:val="hy-AM"/>
        </w:rPr>
        <w:t xml:space="preserve"> Նախորդ տար</w:t>
      </w:r>
      <w:r w:rsidR="005B2262" w:rsidRPr="008F14AD">
        <w:rPr>
          <w:rFonts w:ascii="GHEA Grapalat" w:hAnsi="GHEA Grapalat" w:cs="GHEA Grapalat"/>
          <w:sz w:val="22"/>
          <w:szCs w:val="22"/>
        </w:rPr>
        <w:t xml:space="preserve">վա նույն ժամանակահատվածի համեմատ </w:t>
      </w:r>
      <w:r w:rsidRPr="008F14AD">
        <w:rPr>
          <w:rFonts w:ascii="GHEA Grapalat" w:hAnsi="GHEA Grapalat" w:cs="GHEA Grapalat"/>
          <w:sz w:val="22"/>
          <w:szCs w:val="22"/>
        </w:rPr>
        <w:t xml:space="preserve">տվյալ ծրագրի </w:t>
      </w:r>
      <w:r w:rsidR="005B2262" w:rsidRPr="008F14AD">
        <w:rPr>
          <w:rFonts w:ascii="GHEA Grapalat" w:hAnsi="GHEA Grapalat" w:cs="GHEA Grapalat"/>
          <w:sz w:val="22"/>
          <w:szCs w:val="22"/>
        </w:rPr>
        <w:t>ծախսերը մնացել են անփոփոխ</w:t>
      </w:r>
      <w:r w:rsidR="005B2262" w:rsidRPr="008F14AD">
        <w:rPr>
          <w:rFonts w:ascii="GHEA Grapalat" w:hAnsi="GHEA Grapalat" w:cs="GHEA Grapalat"/>
          <w:sz w:val="22"/>
          <w:szCs w:val="22"/>
          <w:lang w:val="hy-AM"/>
        </w:rPr>
        <w:t>։</w:t>
      </w:r>
      <w:r w:rsidR="005B2262" w:rsidRPr="008F14AD">
        <w:rPr>
          <w:rFonts w:ascii="GHEA Grapalat" w:hAnsi="GHEA Grapalat" w:cs="GHEA Grapalat"/>
          <w:i/>
          <w:sz w:val="22"/>
          <w:szCs w:val="22"/>
          <w:lang w:val="hy-AM"/>
        </w:rPr>
        <w:t xml:space="preserve">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Կոլեկտորադրենաժային ծառայությունների</w:t>
      </w:r>
      <w:r w:rsidRPr="008F14AD">
        <w:rPr>
          <w:rFonts w:ascii="GHEA Grapalat" w:hAnsi="GHEA Grapalat" w:cs="GHEA Grapalat"/>
          <w:sz w:val="22"/>
          <w:szCs w:val="22"/>
          <w:lang w:val="hy-AM"/>
        </w:rPr>
        <w:t xml:space="preserve"> </w:t>
      </w:r>
      <w:r w:rsidR="00FB54ED" w:rsidRPr="008F14AD">
        <w:rPr>
          <w:rFonts w:ascii="GHEA Grapalat" w:hAnsi="GHEA Grapalat" w:cs="GHEA Grapalat"/>
          <w:sz w:val="22"/>
          <w:szCs w:val="22"/>
        </w:rPr>
        <w:t xml:space="preserve">ծրագրի շրջանակներում </w:t>
      </w:r>
      <w:r w:rsidRPr="008F14AD">
        <w:rPr>
          <w:rFonts w:ascii="GHEA Grapalat" w:hAnsi="GHEA Grapalat" w:cs="GHEA Grapalat"/>
          <w:sz w:val="22"/>
          <w:szCs w:val="22"/>
        </w:rPr>
        <w:t xml:space="preserve">օգտագործվել է 85.3 մլն դրամ կամ </w:t>
      </w:r>
      <w:r w:rsidR="00FB54ED" w:rsidRPr="008F14AD">
        <w:rPr>
          <w:rFonts w:ascii="GHEA Grapalat" w:hAnsi="GHEA Grapalat" w:cs="GHEA Grapalat"/>
          <w:sz w:val="22"/>
          <w:szCs w:val="22"/>
        </w:rPr>
        <w:t>նախատեսվածի</w:t>
      </w:r>
      <w:r w:rsidRPr="008F14AD">
        <w:rPr>
          <w:rFonts w:ascii="GHEA Grapalat" w:hAnsi="GHEA Grapalat" w:cs="GHEA Grapalat"/>
          <w:sz w:val="22"/>
          <w:szCs w:val="22"/>
        </w:rPr>
        <w:t xml:space="preserve"> 54.2%-ը, քանի որ հունիս ամսվա</w:t>
      </w:r>
      <w:r w:rsidR="00321B8B"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կատարողականները </w:t>
      </w:r>
      <w:r w:rsidRPr="008F14AD">
        <w:rPr>
          <w:rFonts w:ascii="GHEA Grapalat" w:hAnsi="GHEA Grapalat" w:cs="GHEA Grapalat"/>
          <w:sz w:val="22"/>
          <w:szCs w:val="22"/>
        </w:rPr>
        <w:t>ներկայացվել են հուլիսին</w:t>
      </w:r>
      <w:r w:rsidRPr="008F14AD">
        <w:rPr>
          <w:rFonts w:ascii="GHEA Grapalat" w:hAnsi="GHEA Grapalat" w:cs="GHEA Grapalat"/>
          <w:sz w:val="22"/>
          <w:szCs w:val="22"/>
          <w:lang w:val="hy-AM"/>
        </w:rPr>
        <w:t>: Նախորդ տար</w:t>
      </w:r>
      <w:r w:rsidR="00FB54ED" w:rsidRPr="008F14AD">
        <w:rPr>
          <w:rFonts w:ascii="GHEA Grapalat" w:hAnsi="GHEA Grapalat" w:cs="GHEA Grapalat"/>
          <w:sz w:val="22"/>
          <w:szCs w:val="22"/>
        </w:rPr>
        <w:t>վա առաջին կիսամյակի համեմատ</w:t>
      </w:r>
      <w:r w:rsidRPr="008F14AD">
        <w:rPr>
          <w:rFonts w:ascii="GHEA Grapalat" w:hAnsi="GHEA Grapalat" w:cs="GHEA Grapalat"/>
          <w:sz w:val="22"/>
          <w:szCs w:val="22"/>
          <w:lang w:val="hy-AM"/>
        </w:rPr>
        <w:t xml:space="preserve"> տվյալ ծախսեր</w:t>
      </w:r>
      <w:r w:rsidR="00FB54ED" w:rsidRPr="008F14AD">
        <w:rPr>
          <w:rFonts w:ascii="GHEA Grapalat" w:hAnsi="GHEA Grapalat" w:cs="GHEA Grapalat"/>
          <w:sz w:val="22"/>
          <w:szCs w:val="22"/>
        </w:rPr>
        <w:t>ն աճել են 2.3 անգամ կամ 47.9 մլն դրամով</w:t>
      </w:r>
      <w:r w:rsidRPr="008F14AD">
        <w:rPr>
          <w:rFonts w:ascii="GHEA Grapalat" w:hAnsi="GHEA Grapalat" w:cs="GHEA Grapalat"/>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Կոշտ թափոնների կառավարման</w:t>
      </w:r>
      <w:r w:rsidRPr="008F14AD">
        <w:rPr>
          <w:rFonts w:ascii="GHEA Grapalat" w:hAnsi="GHEA Grapalat" w:cs="GHEA Grapalat"/>
          <w:sz w:val="22"/>
          <w:szCs w:val="22"/>
          <w:lang w:val="hy-AM"/>
        </w:rPr>
        <w:t xml:space="preserve"> ծրագրի շրջանակներում օգտագործվել է </w:t>
      </w:r>
      <w:r w:rsidRPr="008F14AD">
        <w:rPr>
          <w:rFonts w:ascii="GHEA Grapalat" w:hAnsi="GHEA Grapalat" w:cs="GHEA Grapalat"/>
          <w:sz w:val="22"/>
          <w:szCs w:val="22"/>
        </w:rPr>
        <w:t>155.8</w:t>
      </w:r>
      <w:r w:rsidRPr="008F14AD">
        <w:rPr>
          <w:rFonts w:ascii="GHEA Grapalat" w:hAnsi="GHEA Grapalat" w:cs="GHEA Grapalat"/>
          <w:sz w:val="22"/>
          <w:szCs w:val="22"/>
          <w:lang w:val="hy-AM"/>
        </w:rPr>
        <w:t xml:space="preserve"> մլն </w:t>
      </w:r>
      <w:r w:rsidRPr="008F14AD">
        <w:rPr>
          <w:rFonts w:ascii="GHEA Grapalat" w:hAnsi="GHEA Grapalat" w:cs="Sylfaen"/>
          <w:sz w:val="22"/>
          <w:szCs w:val="22"/>
          <w:lang w:val="hy-AM"/>
        </w:rPr>
        <w:t>դրամ</w:t>
      </w:r>
      <w:r w:rsidRPr="008F14AD">
        <w:rPr>
          <w:rFonts w:ascii="GHEA Grapalat" w:hAnsi="GHEA Grapalat" w:cs="GHEA Grapalat"/>
          <w:sz w:val="22"/>
          <w:szCs w:val="22"/>
          <w:lang w:val="hy-AM"/>
        </w:rPr>
        <w:t xml:space="preserve"> կամ ծրագրված միջոցների </w:t>
      </w:r>
      <w:r w:rsidRPr="008F14AD">
        <w:rPr>
          <w:rFonts w:ascii="GHEA Grapalat" w:hAnsi="GHEA Grapalat" w:cs="GHEA Grapalat"/>
          <w:sz w:val="22"/>
          <w:szCs w:val="22"/>
        </w:rPr>
        <w:t>19.3</w:t>
      </w:r>
      <w:r w:rsidRPr="008F14AD">
        <w:rPr>
          <w:rFonts w:ascii="GHEA Grapalat" w:hAnsi="GHEA Grapalat" w:cs="GHEA Grapalat"/>
          <w:sz w:val="22"/>
          <w:szCs w:val="22"/>
          <w:lang w:val="hy-AM"/>
        </w:rPr>
        <w:t xml:space="preserve">%-ը։ </w:t>
      </w:r>
      <w:r w:rsidRPr="008F14AD">
        <w:rPr>
          <w:rFonts w:ascii="GHEA Grapalat" w:hAnsi="GHEA Grapalat" w:cs="GHEA Grapalat"/>
          <w:sz w:val="22"/>
          <w:szCs w:val="22"/>
        </w:rPr>
        <w:t>Գումարն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օգտագործվել</w:t>
      </w:r>
      <w:r w:rsidRPr="008F14AD">
        <w:rPr>
          <w:rFonts w:ascii="GHEA Grapalat" w:hAnsi="GHEA Grapalat" w:cs="GHEA Grapalat"/>
          <w:sz w:val="22"/>
          <w:szCs w:val="22"/>
          <w:lang w:val="hy-AM"/>
        </w:rPr>
        <w:t xml:space="preserve"> է Վերակառուցման և զարգացման եվրոպական բանկի աջակցությամբ իրականացվող «Կոտայքի և Գեղարքունիքի մարզի կոշտ թափոնների կառավարման» դրամաշնորհային ծրագ</w:t>
      </w:r>
      <w:r w:rsidRPr="008F14AD">
        <w:rPr>
          <w:rFonts w:ascii="GHEA Grapalat" w:hAnsi="GHEA Grapalat" w:cs="GHEA Grapalat"/>
          <w:sz w:val="22"/>
          <w:szCs w:val="22"/>
        </w:rPr>
        <w:t>րի շրջանակներում</w:t>
      </w:r>
      <w:r w:rsidRPr="008F14AD">
        <w:rPr>
          <w:rFonts w:ascii="GHEA Grapalat" w:hAnsi="GHEA Grapalat" w:cs="GHEA Grapalat"/>
          <w:sz w:val="22"/>
          <w:szCs w:val="22"/>
          <w:lang w:val="hy-AM"/>
        </w:rPr>
        <w:t>, որը կա</w:t>
      </w:r>
      <w:r w:rsidRPr="008F14AD">
        <w:rPr>
          <w:rFonts w:ascii="GHEA Grapalat" w:hAnsi="GHEA Grapalat" w:cs="GHEA Grapalat"/>
          <w:sz w:val="22"/>
          <w:szCs w:val="22"/>
        </w:rPr>
        <w:t>զմել է ծրագրված ցուցանիշի</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22</w:t>
      </w:r>
      <w:r w:rsidRPr="008F14AD">
        <w:rPr>
          <w:rFonts w:ascii="GHEA Grapalat" w:hAnsi="GHEA Grapalat" w:cs="GHEA Grapalat"/>
          <w:sz w:val="22"/>
          <w:szCs w:val="22"/>
          <w:lang w:val="hy-AM"/>
        </w:rPr>
        <w:t>%-</w:t>
      </w:r>
      <w:r w:rsidRPr="008F14AD">
        <w:rPr>
          <w:rFonts w:ascii="GHEA Grapalat" w:hAnsi="GHEA Grapalat" w:cs="GHEA Grapalat"/>
          <w:sz w:val="22"/>
          <w:szCs w:val="22"/>
        </w:rPr>
        <w:t>ը</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Շեղումը պայմանավորված է եղանակային պայմաններից ելնելով</w:t>
      </w:r>
      <w:r w:rsidR="00297B23" w:rsidRPr="008F14AD">
        <w:rPr>
          <w:rFonts w:ascii="GHEA Grapalat" w:hAnsi="GHEA Grapalat" w:cs="GHEA Grapalat"/>
          <w:sz w:val="22"/>
          <w:szCs w:val="22"/>
        </w:rPr>
        <w:t>՝</w:t>
      </w:r>
      <w:r w:rsidRPr="008F14AD">
        <w:rPr>
          <w:rFonts w:ascii="GHEA Grapalat" w:hAnsi="GHEA Grapalat" w:cs="GHEA Grapalat"/>
          <w:sz w:val="22"/>
          <w:szCs w:val="22"/>
        </w:rPr>
        <w:t xml:space="preserve"> աշխատանքների ուշ մեկնարկով և </w:t>
      </w:r>
      <w:r w:rsidRPr="008F14AD">
        <w:rPr>
          <w:rFonts w:ascii="GHEA Grapalat" w:hAnsi="GHEA Grapalat" w:cs="GHEA Grapalat"/>
          <w:sz w:val="22"/>
          <w:szCs w:val="22"/>
          <w:lang w:val="hy-AM"/>
        </w:rPr>
        <w:t>կապալառուի բանկային հաշվի փոփոխ</w:t>
      </w:r>
      <w:r w:rsidRPr="008F14AD">
        <w:rPr>
          <w:rFonts w:ascii="GHEA Grapalat" w:hAnsi="GHEA Grapalat" w:cs="GHEA Grapalat"/>
          <w:sz w:val="22"/>
          <w:szCs w:val="22"/>
        </w:rPr>
        <w:t>ությա</w:t>
      </w:r>
      <w:r w:rsidR="00297B23" w:rsidRPr="008F14AD">
        <w:rPr>
          <w:rFonts w:ascii="GHEA Grapalat" w:hAnsi="GHEA Grapalat" w:cs="GHEA Grapalat"/>
          <w:sz w:val="22"/>
          <w:szCs w:val="22"/>
        </w:rPr>
        <w:t>մբ, որի</w:t>
      </w:r>
      <w:r w:rsidRPr="008F14AD">
        <w:rPr>
          <w:rFonts w:ascii="GHEA Grapalat" w:hAnsi="GHEA Grapalat" w:cs="GHEA Grapalat"/>
          <w:sz w:val="22"/>
          <w:szCs w:val="22"/>
        </w:rPr>
        <w:t xml:space="preserve"> պատճառով հունիսին ներկայացված կատարողականի հիման վրա վճարումը </w:t>
      </w:r>
      <w:r w:rsidR="00297B23" w:rsidRPr="008F14AD">
        <w:rPr>
          <w:rFonts w:ascii="GHEA Grapalat" w:hAnsi="GHEA Grapalat" w:cs="GHEA Grapalat"/>
          <w:sz w:val="22"/>
          <w:szCs w:val="22"/>
        </w:rPr>
        <w:t xml:space="preserve">կատարվել է </w:t>
      </w:r>
      <w:r w:rsidRPr="008F14AD">
        <w:rPr>
          <w:rFonts w:ascii="GHEA Grapalat" w:hAnsi="GHEA Grapalat" w:cs="GHEA Grapalat"/>
          <w:sz w:val="22"/>
          <w:szCs w:val="22"/>
        </w:rPr>
        <w:t xml:space="preserve">հուլիսին: Նշված </w:t>
      </w:r>
      <w:r w:rsidRPr="008F14AD">
        <w:rPr>
          <w:rFonts w:ascii="GHEA Grapalat" w:hAnsi="GHEA Grapalat" w:cs="GHEA Grapalat"/>
          <w:sz w:val="22"/>
          <w:szCs w:val="22"/>
          <w:lang w:val="hy-AM"/>
        </w:rPr>
        <w:t>դրամաշնորհային ծրագ</w:t>
      </w:r>
      <w:r w:rsidRPr="008F14AD">
        <w:rPr>
          <w:rFonts w:ascii="GHEA Grapalat" w:hAnsi="GHEA Grapalat" w:cs="GHEA Grapalat"/>
          <w:sz w:val="22"/>
          <w:szCs w:val="22"/>
        </w:rPr>
        <w:t xml:space="preserve">րի շրջանակներում </w:t>
      </w:r>
      <w:r w:rsidRPr="008F14AD">
        <w:rPr>
          <w:rFonts w:ascii="GHEA Grapalat" w:hAnsi="GHEA Grapalat" w:cs="GHEA Grapalat"/>
          <w:sz w:val="22"/>
          <w:szCs w:val="22"/>
        </w:rPr>
        <w:lastRenderedPageBreak/>
        <w:t>խորհրդատվական աշխատանքների համար նախատեսված 97.6 մլն դրամը չի օգտագործվել՝ խորհրդատուի ընտրության համար հայտարարված մրցութային գործընթաց</w:t>
      </w:r>
      <w:r w:rsidR="007D3C26" w:rsidRPr="008F14AD">
        <w:rPr>
          <w:rFonts w:ascii="GHEA Grapalat" w:hAnsi="GHEA Grapalat" w:cs="GHEA Grapalat"/>
          <w:sz w:val="22"/>
          <w:szCs w:val="22"/>
        </w:rPr>
        <w:t>ն ավարտված չլինելու պատճառով</w:t>
      </w:r>
      <w:r w:rsidRPr="008F14AD">
        <w:rPr>
          <w:rFonts w:ascii="GHEA Grapalat" w:hAnsi="GHEA Grapalat" w:cs="GHEA Grapalat"/>
          <w:sz w:val="22"/>
          <w:szCs w:val="22"/>
        </w:rPr>
        <w:t>:</w:t>
      </w:r>
      <w:r w:rsidRPr="008F14AD">
        <w:rPr>
          <w:rFonts w:ascii="GHEA Grapalat" w:hAnsi="GHEA Grapalat" w:cs="GHEA Grapalat"/>
          <w:sz w:val="22"/>
          <w:szCs w:val="22"/>
          <w:lang w:val="hy-AM"/>
        </w:rPr>
        <w:t xml:space="preserve"> </w:t>
      </w:r>
      <w:r w:rsidR="007D3C26" w:rsidRPr="008F14AD">
        <w:rPr>
          <w:rFonts w:ascii="GHEA Grapalat" w:hAnsi="GHEA Grapalat" w:cs="GHEA Grapalat"/>
          <w:sz w:val="22"/>
          <w:szCs w:val="22"/>
          <w:lang w:val="hy-AM"/>
        </w:rPr>
        <w:t xml:space="preserve">Կոշտ թափոնների կառավարման ծրագրի </w:t>
      </w:r>
      <w:r w:rsidR="007D3C26" w:rsidRPr="008F14AD">
        <w:rPr>
          <w:rFonts w:ascii="GHEA Grapalat" w:hAnsi="GHEA Grapalat" w:cs="GHEA Grapalat"/>
          <w:sz w:val="22"/>
          <w:szCs w:val="22"/>
        </w:rPr>
        <w:t xml:space="preserve">շրջանակներում կատարված ծախսերը 5.9 անգամ (129.2 մլն դրամով) գերազանցել են </w:t>
      </w:r>
      <w:r w:rsidRPr="008F14AD">
        <w:rPr>
          <w:rFonts w:ascii="GHEA Grapalat" w:hAnsi="GHEA Grapalat" w:cs="GHEA Grapalat"/>
          <w:sz w:val="22"/>
          <w:szCs w:val="22"/>
        </w:rPr>
        <w:t xml:space="preserve">2020 թվականի առաջին կիսամյակի </w:t>
      </w:r>
      <w:r w:rsidR="007D3C26" w:rsidRPr="008F14AD">
        <w:rPr>
          <w:rFonts w:ascii="GHEA Grapalat" w:hAnsi="GHEA Grapalat" w:cs="GHEA Grapalat"/>
          <w:sz w:val="22"/>
          <w:szCs w:val="22"/>
        </w:rPr>
        <w:t>ցուցանիշը</w:t>
      </w:r>
      <w:r w:rsidRPr="008F14AD">
        <w:rPr>
          <w:rFonts w:ascii="GHEA Grapalat" w:hAnsi="GHEA Grapalat" w:cs="GHEA Grapalat"/>
          <w:sz w:val="22"/>
          <w:szCs w:val="22"/>
          <w:lang w:val="hy-AM"/>
        </w:rPr>
        <w:t xml:space="preserve">: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Ճանապարհային ցանցի բարելավման</w:t>
      </w:r>
      <w:r w:rsidRPr="008F14AD">
        <w:rPr>
          <w:rFonts w:ascii="GHEA Grapalat" w:hAnsi="GHEA Grapalat" w:cs="GHEA Grapalat"/>
          <w:sz w:val="22"/>
          <w:szCs w:val="22"/>
          <w:lang w:val="hy-AM"/>
        </w:rPr>
        <w:t xml:space="preserve"> ծրագրին ուղղվել է </w:t>
      </w:r>
      <w:r w:rsidRPr="008F14AD">
        <w:rPr>
          <w:rFonts w:ascii="GHEA Grapalat" w:hAnsi="GHEA Grapalat" w:cs="GHEA Grapalat"/>
          <w:sz w:val="22"/>
          <w:szCs w:val="22"/>
        </w:rPr>
        <w:t>9</w:t>
      </w:r>
      <w:r w:rsidR="00321B8B" w:rsidRPr="008F14AD">
        <w:rPr>
          <w:rFonts w:ascii="Courier New" w:hAnsi="Courier New" w:cs="Courier New"/>
          <w:sz w:val="22"/>
          <w:szCs w:val="22"/>
        </w:rPr>
        <w:t> </w:t>
      </w:r>
      <w:r w:rsidRPr="008F14AD">
        <w:rPr>
          <w:rFonts w:ascii="GHEA Grapalat" w:hAnsi="GHEA Grapalat" w:cs="GHEA Grapalat"/>
          <w:sz w:val="22"/>
          <w:szCs w:val="22"/>
          <w:lang w:val="hy-AM"/>
        </w:rPr>
        <w:t xml:space="preserve">մլրդ դրամ՝ կազմելով ծրագրված ցուցանիշի </w:t>
      </w:r>
      <w:r w:rsidRPr="008F14AD">
        <w:rPr>
          <w:rFonts w:ascii="GHEA Grapalat" w:hAnsi="GHEA Grapalat" w:cs="GHEA Grapalat"/>
          <w:sz w:val="22"/>
          <w:szCs w:val="22"/>
        </w:rPr>
        <w:t>43</w:t>
      </w:r>
      <w:r w:rsidRPr="008F14AD">
        <w:rPr>
          <w:rFonts w:ascii="GHEA Grapalat" w:hAnsi="GHEA Grapalat" w:cs="GHEA Grapalat"/>
          <w:sz w:val="22"/>
          <w:szCs w:val="22"/>
          <w:lang w:val="hy-AM"/>
        </w:rPr>
        <w:t xml:space="preserve">%-ը: Շեղումը </w:t>
      </w:r>
      <w:r w:rsidRPr="008F14AD">
        <w:rPr>
          <w:rFonts w:ascii="GHEA Grapalat" w:hAnsi="GHEA Grapalat" w:cs="GHEA Grapalat"/>
          <w:sz w:val="22"/>
          <w:szCs w:val="22"/>
        </w:rPr>
        <w:t xml:space="preserve">հիմնականում պայմանավորված է </w:t>
      </w:r>
      <w:r w:rsidR="000B1BAE" w:rsidRPr="008F14AD">
        <w:rPr>
          <w:rFonts w:ascii="GHEA Grapalat" w:hAnsi="GHEA Grapalat" w:cs="GHEA Grapalat"/>
          <w:sz w:val="22"/>
          <w:szCs w:val="22"/>
        </w:rPr>
        <w:t>պ</w:t>
      </w:r>
      <w:r w:rsidRPr="008F14AD">
        <w:rPr>
          <w:rFonts w:ascii="GHEA Grapalat" w:hAnsi="GHEA Grapalat" w:cs="GHEA Grapalat"/>
          <w:sz w:val="22"/>
          <w:szCs w:val="22"/>
        </w:rPr>
        <w:t>ետական նշանակության ավտոճանապարհների հիմնանորոգ</w:t>
      </w:r>
      <w:bookmarkStart w:id="63" w:name="_Hlk70418829"/>
      <w:r w:rsidR="000B1BAE" w:rsidRPr="008F14AD">
        <w:rPr>
          <w:rFonts w:ascii="GHEA Grapalat" w:hAnsi="GHEA Grapalat" w:cs="GHEA Grapalat"/>
          <w:sz w:val="22"/>
          <w:szCs w:val="22"/>
        </w:rPr>
        <w:t>ման</w:t>
      </w:r>
      <w:r w:rsidRPr="008F14AD">
        <w:rPr>
          <w:rFonts w:ascii="GHEA Grapalat" w:hAnsi="GHEA Grapalat" w:cs="GHEA Grapalat"/>
          <w:sz w:val="22"/>
          <w:szCs w:val="22"/>
        </w:rPr>
        <w:t xml:space="preserve"> </w:t>
      </w:r>
      <w:r w:rsidR="000B1BAE" w:rsidRPr="008F14AD">
        <w:rPr>
          <w:rFonts w:ascii="GHEA Grapalat" w:hAnsi="GHEA Grapalat" w:cs="GHEA Grapalat"/>
          <w:sz w:val="22"/>
          <w:szCs w:val="22"/>
        </w:rPr>
        <w:t>ու</w:t>
      </w:r>
      <w:r w:rsidRPr="008F14AD">
        <w:rPr>
          <w:rFonts w:ascii="GHEA Grapalat" w:hAnsi="GHEA Grapalat" w:cs="GHEA Grapalat"/>
          <w:sz w:val="22"/>
          <w:szCs w:val="22"/>
        </w:rPr>
        <w:t xml:space="preserve"> </w:t>
      </w:r>
      <w:r w:rsidR="000B1BAE" w:rsidRPr="008F14AD">
        <w:rPr>
          <w:rFonts w:ascii="GHEA Grapalat" w:hAnsi="GHEA Grapalat" w:cs="GHEA Grapalat"/>
          <w:sz w:val="22"/>
          <w:szCs w:val="22"/>
        </w:rPr>
        <w:t>մ</w:t>
      </w:r>
      <w:r w:rsidRPr="008F14AD">
        <w:rPr>
          <w:rFonts w:ascii="GHEA Grapalat" w:hAnsi="GHEA Grapalat" w:cs="GHEA Grapalat"/>
          <w:sz w:val="22"/>
          <w:szCs w:val="22"/>
        </w:rPr>
        <w:t>իջպետական և հանրապետական նշանակության ավտոճանապարհների պահպանման և անվտանգ երթևեկության ծառայությունների կատարողակ</w:t>
      </w:r>
      <w:r w:rsidR="007D3C26" w:rsidRPr="008F14AD">
        <w:rPr>
          <w:rFonts w:ascii="GHEA Grapalat" w:hAnsi="GHEA Grapalat" w:cs="GHEA Grapalat"/>
          <w:sz w:val="22"/>
          <w:szCs w:val="22"/>
        </w:rPr>
        <w:t>ա</w:t>
      </w:r>
      <w:r w:rsidRPr="008F14AD">
        <w:rPr>
          <w:rFonts w:ascii="GHEA Grapalat" w:hAnsi="GHEA Grapalat" w:cs="GHEA Grapalat"/>
          <w:sz w:val="22"/>
          <w:szCs w:val="22"/>
        </w:rPr>
        <w:t>նով: Առաջին միջոցառման շր</w:t>
      </w:r>
      <w:r w:rsidR="000B1BAE" w:rsidRPr="008F14AD">
        <w:rPr>
          <w:rFonts w:ascii="GHEA Grapalat" w:hAnsi="GHEA Grapalat" w:cs="GHEA Grapalat"/>
          <w:sz w:val="22"/>
          <w:szCs w:val="22"/>
        </w:rPr>
        <w:t>ջանակներում օգտագործվել է նախատեսված միջոցների 11%-ը՝ 701.5</w:t>
      </w:r>
      <w:r w:rsidR="000B1BAE" w:rsidRPr="008F14AD">
        <w:rPr>
          <w:rFonts w:ascii="Courier New" w:hAnsi="Courier New" w:cs="Courier New"/>
          <w:sz w:val="22"/>
          <w:szCs w:val="22"/>
        </w:rPr>
        <w:t> </w:t>
      </w:r>
      <w:r w:rsidRPr="008F14AD">
        <w:rPr>
          <w:rFonts w:ascii="GHEA Grapalat" w:hAnsi="GHEA Grapalat" w:cs="GHEA Grapalat"/>
          <w:sz w:val="22"/>
          <w:szCs w:val="22"/>
        </w:rPr>
        <w:t>մլն դրամ, քանի որ եղանակային պայմաններից ելնելով</w:t>
      </w:r>
      <w:r w:rsidR="000B1BAE" w:rsidRPr="008F14AD">
        <w:rPr>
          <w:rFonts w:ascii="GHEA Grapalat" w:hAnsi="GHEA Grapalat" w:cs="GHEA Grapalat"/>
          <w:sz w:val="22"/>
          <w:szCs w:val="22"/>
        </w:rPr>
        <w:t>՝</w:t>
      </w:r>
      <w:r w:rsidRPr="008F14AD">
        <w:rPr>
          <w:rFonts w:ascii="GHEA Grapalat" w:hAnsi="GHEA Grapalat" w:cs="GHEA Grapalat"/>
          <w:sz w:val="22"/>
          <w:szCs w:val="22"/>
        </w:rPr>
        <w:t xml:space="preserve"> շինարարական աշխատանքները սկսվել են մայիս ամսին: </w:t>
      </w:r>
      <w:r w:rsidR="003E269F" w:rsidRPr="008F14AD">
        <w:rPr>
          <w:rFonts w:ascii="GHEA Grapalat" w:hAnsi="GHEA Grapalat" w:cs="GHEA Grapalat"/>
          <w:sz w:val="22"/>
          <w:szCs w:val="22"/>
        </w:rPr>
        <w:t>Մ</w:t>
      </w:r>
      <w:r w:rsidR="000B1BAE" w:rsidRPr="008F14AD">
        <w:rPr>
          <w:rFonts w:ascii="GHEA Grapalat" w:hAnsi="GHEA Grapalat" w:cs="GHEA Grapalat"/>
          <w:sz w:val="22"/>
          <w:szCs w:val="22"/>
        </w:rPr>
        <w:t>իջպետական և հանրապետական նշանակության ավտոճանապարհների պահպանման և անվտանգ երթևեկության ծառայությունների գծով ծախսերը կազմել են</w:t>
      </w:r>
      <w:r w:rsidRPr="008F14AD">
        <w:rPr>
          <w:rFonts w:ascii="GHEA Grapalat" w:hAnsi="GHEA Grapalat" w:cs="GHEA Grapalat"/>
          <w:sz w:val="22"/>
          <w:szCs w:val="22"/>
        </w:rPr>
        <w:t xml:space="preserve"> 2.8 մլրդ դրամ կամ ծրագրի 55.3%-ը: Շեղումը պայմանավորված է</w:t>
      </w:r>
      <w:r w:rsidR="00321B8B" w:rsidRPr="008F14AD">
        <w:rPr>
          <w:rFonts w:ascii="GHEA Grapalat" w:hAnsi="GHEA Grapalat" w:cs="GHEA Grapalat"/>
          <w:sz w:val="22"/>
          <w:szCs w:val="22"/>
        </w:rPr>
        <w:t xml:space="preserve"> </w:t>
      </w:r>
      <w:r w:rsidRPr="008F14AD">
        <w:rPr>
          <w:rFonts w:ascii="GHEA Grapalat" w:hAnsi="GHEA Grapalat" w:cs="GHEA Grapalat"/>
          <w:sz w:val="22"/>
          <w:szCs w:val="22"/>
        </w:rPr>
        <w:t>ճանապարհահատվածի ցանկի</w:t>
      </w:r>
      <w:r w:rsidR="00321B8B" w:rsidRPr="008F14AD">
        <w:rPr>
          <w:rFonts w:ascii="GHEA Grapalat" w:hAnsi="GHEA Grapalat" w:cs="GHEA Grapalat"/>
          <w:sz w:val="22"/>
          <w:szCs w:val="22"/>
        </w:rPr>
        <w:t xml:space="preserve"> </w:t>
      </w:r>
      <w:r w:rsidRPr="008F14AD">
        <w:rPr>
          <w:rFonts w:ascii="GHEA Grapalat" w:hAnsi="GHEA Grapalat" w:cs="GHEA Grapalat"/>
          <w:sz w:val="22"/>
          <w:szCs w:val="22"/>
        </w:rPr>
        <w:t>կազմ</w:t>
      </w:r>
      <w:r w:rsidR="000B1BAE" w:rsidRPr="008F14AD">
        <w:rPr>
          <w:rFonts w:ascii="GHEA Grapalat" w:hAnsi="GHEA Grapalat" w:cs="GHEA Grapalat"/>
          <w:sz w:val="22"/>
          <w:szCs w:val="22"/>
        </w:rPr>
        <w:t>մ</w:t>
      </w:r>
      <w:r w:rsidRPr="008F14AD">
        <w:rPr>
          <w:rFonts w:ascii="GHEA Grapalat" w:hAnsi="GHEA Grapalat" w:cs="GHEA Grapalat"/>
          <w:sz w:val="22"/>
          <w:szCs w:val="22"/>
        </w:rPr>
        <w:t>ան գործընթացով, որի շրջանակներում իրականացվել են ճանապարհահատվածի ակնադիտական ուսումնասիրություններ և նախահաշվի կազմում:</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Ցածր կատարողական է արձանագրվել նաև արտաքին աջակցությամբ իրականացվող միջոցառումների </w:t>
      </w:r>
      <w:bookmarkEnd w:id="63"/>
      <w:r w:rsidRPr="008F14AD">
        <w:rPr>
          <w:rFonts w:ascii="GHEA Grapalat" w:hAnsi="GHEA Grapalat" w:cs="GHEA Grapalat"/>
          <w:sz w:val="22"/>
          <w:szCs w:val="22"/>
        </w:rPr>
        <w:t>գծով: Մասնավորապես, Ասիական զարգացման բանկի աջակցությամբ իրականացվող Հայաստան-Վրաստան սահմանային տարածաշրջանային ճանապարհի (Մ6 Վանաձոր-Բագրատաշեն) բարելավման ծրագրի</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շրջանակներում օգտագործվել է շուրջ 1.4 մլրդ դրամ կ</w:t>
      </w:r>
      <w:r w:rsidR="00395AC4" w:rsidRPr="008F14AD">
        <w:rPr>
          <w:rFonts w:ascii="GHEA Grapalat" w:hAnsi="GHEA Grapalat" w:cs="GHEA Grapalat"/>
          <w:sz w:val="22"/>
          <w:szCs w:val="22"/>
        </w:rPr>
        <w:t xml:space="preserve">ամ նախատեսված միջոցների 62.6%-ը, որը պայմանավորված է </w:t>
      </w:r>
      <w:r w:rsidRPr="008F14AD">
        <w:rPr>
          <w:rFonts w:ascii="GHEA Grapalat" w:hAnsi="GHEA Grapalat" w:cs="GHEA Grapalat"/>
          <w:sz w:val="22"/>
          <w:szCs w:val="22"/>
        </w:rPr>
        <w:t xml:space="preserve">ԱԶԲ </w:t>
      </w:r>
      <w:r w:rsidR="00395AC4" w:rsidRPr="008F14AD">
        <w:rPr>
          <w:rFonts w:ascii="GHEA Grapalat" w:hAnsi="GHEA Grapalat" w:cs="GHEA Grapalat"/>
          <w:sz w:val="22"/>
          <w:szCs w:val="22"/>
        </w:rPr>
        <w:t>կողմից կատարողականների հաստատման գործընթացով</w:t>
      </w:r>
      <w:r w:rsidRPr="008F14AD">
        <w:rPr>
          <w:rFonts w:ascii="GHEA Grapalat" w:hAnsi="GHEA Grapalat" w:cs="GHEA Grapalat"/>
          <w:sz w:val="22"/>
          <w:szCs w:val="22"/>
        </w:rPr>
        <w:t xml:space="preserve">: </w:t>
      </w:r>
      <w:r w:rsidR="008A27F3" w:rsidRPr="008F14AD">
        <w:rPr>
          <w:rFonts w:ascii="GHEA Grapalat" w:hAnsi="GHEA Grapalat" w:cs="GHEA Grapalat"/>
          <w:sz w:val="22"/>
          <w:szCs w:val="22"/>
        </w:rPr>
        <w:t>448.5 մլն դրամ (66.5%) են կազմել Եվրոպական ներդրումային</w:t>
      </w:r>
      <w:r w:rsidR="008A27F3" w:rsidRPr="008F14AD">
        <w:rPr>
          <w:rFonts w:ascii="Courier New" w:hAnsi="Courier New" w:cs="Courier New"/>
          <w:sz w:val="22"/>
          <w:szCs w:val="22"/>
        </w:rPr>
        <w:t> </w:t>
      </w:r>
      <w:r w:rsidR="008A27F3" w:rsidRPr="008F14AD">
        <w:rPr>
          <w:rFonts w:ascii="GHEA Grapalat" w:hAnsi="GHEA Grapalat" w:cs="GHEA Grapalat"/>
          <w:sz w:val="22"/>
          <w:szCs w:val="22"/>
        </w:rPr>
        <w:t>բանկի աջակցությամբ իրականացվող Մ6 Վանաձոր-Ալավերդի-Վրաստանի սահման միջպետական նշանակության ճանապարհի վերականգնման</w:t>
      </w:r>
      <w:r w:rsidR="002327D2" w:rsidRPr="008F14AD">
        <w:rPr>
          <w:rFonts w:ascii="GHEA Grapalat" w:hAnsi="GHEA Grapalat" w:cs="GHEA Grapalat"/>
          <w:sz w:val="22"/>
          <w:szCs w:val="22"/>
        </w:rPr>
        <w:t xml:space="preserve"> </w:t>
      </w:r>
      <w:r w:rsidR="008A27F3" w:rsidRPr="008F14AD">
        <w:rPr>
          <w:rFonts w:ascii="GHEA Grapalat" w:hAnsi="GHEA Grapalat" w:cs="GHEA Grapalat"/>
          <w:sz w:val="22"/>
          <w:szCs w:val="22"/>
        </w:rPr>
        <w:t>ծրագրի շրջանակներում կատարված ծախսերը</w:t>
      </w:r>
      <w:r w:rsidR="002327D2" w:rsidRPr="008F14AD">
        <w:rPr>
          <w:rFonts w:ascii="GHEA Grapalat" w:hAnsi="GHEA Grapalat" w:cs="GHEA Grapalat"/>
          <w:sz w:val="22"/>
          <w:szCs w:val="22"/>
        </w:rPr>
        <w:t>: Ծրագրի շրջանակներում մեկնարկել են ճանապարհի 9 վտանգավոր կետերի բարելավման աշխատանքները, իսկ վճարումներ հաշվետու ժամանակահատվածում կատարվել են դրանցից 3-ի դիմաց:</w:t>
      </w:r>
      <w:r w:rsidR="008A27F3" w:rsidRPr="008F14AD">
        <w:rPr>
          <w:rFonts w:ascii="GHEA Grapalat" w:hAnsi="GHEA Grapalat" w:cs="GHEA Grapalat"/>
          <w:sz w:val="22"/>
          <w:szCs w:val="22"/>
        </w:rPr>
        <w:t xml:space="preserve">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Արտաքին աջակցությամբ իրականացվող Հյուսիս-հարավ միջանցքի զարգացման ծրագրի</w:t>
      </w:r>
      <w:r w:rsidR="00395AC4" w:rsidRPr="008F14AD">
        <w:rPr>
          <w:rFonts w:ascii="GHEA Grapalat" w:hAnsi="GHEA Grapalat" w:cs="GHEA Grapalat"/>
          <w:sz w:val="22"/>
          <w:szCs w:val="22"/>
        </w:rPr>
        <w:t xml:space="preserve"> շրջանակներում օգտագործվել է 1.9</w:t>
      </w:r>
      <w:r w:rsidRPr="008F14AD">
        <w:rPr>
          <w:rFonts w:ascii="GHEA Grapalat" w:hAnsi="GHEA Grapalat" w:cs="GHEA Grapalat"/>
          <w:sz w:val="22"/>
          <w:szCs w:val="22"/>
        </w:rPr>
        <w:t xml:space="preserve"> մլրդ դրամ </w:t>
      </w:r>
      <w:r w:rsidR="00395AC4" w:rsidRPr="008F14AD">
        <w:rPr>
          <w:rFonts w:ascii="GHEA Grapalat" w:hAnsi="GHEA Grapalat" w:cs="GHEA Grapalat"/>
          <w:sz w:val="22"/>
          <w:szCs w:val="22"/>
        </w:rPr>
        <w:t>կամ նախատեսված միջոցների 51.4</w:t>
      </w:r>
      <w:r w:rsidRPr="008F14AD">
        <w:rPr>
          <w:rFonts w:ascii="GHEA Grapalat" w:hAnsi="GHEA Grapalat" w:cs="GHEA Grapalat"/>
          <w:sz w:val="22"/>
          <w:szCs w:val="22"/>
        </w:rPr>
        <w:t>%-ը: Ծախսերի ցածր կատարողականը հիմնականում պայմանավորված է հաշվետու ժամանակահատվածի վերջում ներկայացված կատարողականների դիմաց վճարումները հաջորդ եռամսյակ տեղափոխելու հանգամանքով:</w:t>
      </w:r>
    </w:p>
    <w:p w:rsidR="00750E6C"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Համաշխարհային բանկի աջակցությամբ իրականացվող Կենսական նշանակության ճանապ</w:t>
      </w:r>
      <w:r w:rsidR="00750E6C" w:rsidRPr="008F14AD">
        <w:rPr>
          <w:rFonts w:ascii="GHEA Grapalat" w:hAnsi="GHEA Grapalat" w:cs="GHEA Grapalat"/>
          <w:sz w:val="22"/>
          <w:szCs w:val="22"/>
        </w:rPr>
        <w:t>արհային ցանցի բարելավման ծրագր</w:t>
      </w:r>
      <w:r w:rsidRPr="008F14AD">
        <w:rPr>
          <w:rFonts w:ascii="GHEA Grapalat" w:hAnsi="GHEA Grapalat" w:cs="GHEA Grapalat"/>
          <w:sz w:val="22"/>
          <w:szCs w:val="22"/>
        </w:rPr>
        <w:t>ի շրջանակներում օգտագործվել է 873.3 մլն դրամ</w:t>
      </w:r>
      <w:r w:rsidR="006552AE" w:rsidRPr="008F14AD">
        <w:rPr>
          <w:rFonts w:ascii="GHEA Grapalat" w:hAnsi="GHEA Grapalat" w:cs="GHEA Grapalat"/>
          <w:sz w:val="22"/>
          <w:szCs w:val="22"/>
        </w:rPr>
        <w:t xml:space="preserve"> կամ </w:t>
      </w:r>
      <w:r w:rsidR="006552AE" w:rsidRPr="008F14AD">
        <w:rPr>
          <w:rFonts w:ascii="GHEA Grapalat" w:hAnsi="GHEA Grapalat" w:cs="GHEA Grapalat"/>
          <w:sz w:val="22"/>
          <w:szCs w:val="22"/>
        </w:rPr>
        <w:lastRenderedPageBreak/>
        <w:t>նախատեսված միջոցների 66.6%-ը</w:t>
      </w:r>
      <w:r w:rsidRPr="008F14AD">
        <w:rPr>
          <w:rFonts w:ascii="GHEA Grapalat" w:hAnsi="GHEA Grapalat" w:cs="GHEA Grapalat"/>
          <w:sz w:val="22"/>
          <w:szCs w:val="22"/>
        </w:rPr>
        <w:t>` հիմնականում պայմանավորված ծրագրի համակարգման և կառավարման ծառայությունների գծով</w:t>
      </w:r>
      <w:r w:rsidR="00750E6C" w:rsidRPr="008F14AD">
        <w:rPr>
          <w:rFonts w:ascii="GHEA Grapalat" w:hAnsi="GHEA Grapalat" w:cs="GHEA Grapalat"/>
          <w:sz w:val="22"/>
          <w:szCs w:val="22"/>
        </w:rPr>
        <w:t xml:space="preserve"> գծով ծախսերի կատարողականով: Մասնավորապես՝ Կենսական նշանակության ճանապարհային ցանցի բարելավման ծրագրի</w:t>
      </w:r>
      <w:r w:rsidR="00750E6C" w:rsidRPr="008F14AD">
        <w:rPr>
          <w:rFonts w:ascii="GHEA Grapalat" w:hAnsi="GHEA Grapalat"/>
        </w:rPr>
        <w:t xml:space="preserve"> </w:t>
      </w:r>
      <w:r w:rsidR="00750E6C" w:rsidRPr="008F14AD">
        <w:rPr>
          <w:rFonts w:ascii="GHEA Grapalat" w:hAnsi="GHEA Grapalat" w:cs="GHEA Grapalat"/>
          <w:sz w:val="22"/>
          <w:szCs w:val="22"/>
        </w:rPr>
        <w:t>շրջանակներում ավարտված խորհրդատվական ծառայությունների դիմաց վճարումները կատավել են հուլիսին, իսկ լրացուցիչ ծրագրի շրջանակներում համակարգման և կառավարման ծառայությունների գծով ծախսերի ցածր կատարողականը պայմանավորված է վարկային միջոցների սպառմամբ:</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rPr>
        <w:t xml:space="preserve"> </w:t>
      </w:r>
      <w:r w:rsidR="00750E6C" w:rsidRPr="008F14AD">
        <w:rPr>
          <w:rFonts w:ascii="GHEA Grapalat" w:hAnsi="GHEA Grapalat" w:cs="GHEA Grapalat"/>
          <w:sz w:val="22"/>
          <w:szCs w:val="22"/>
        </w:rPr>
        <w:t xml:space="preserve">Հաշվետու ժամանակահատվածում </w:t>
      </w:r>
      <w:r w:rsidRPr="008F14AD">
        <w:rPr>
          <w:rFonts w:ascii="GHEA Grapalat" w:hAnsi="GHEA Grapalat" w:cs="GHEA Grapalat"/>
          <w:sz w:val="22"/>
          <w:szCs w:val="22"/>
        </w:rPr>
        <w:t>614.8</w:t>
      </w:r>
      <w:r w:rsidRPr="008F14AD">
        <w:rPr>
          <w:rFonts w:ascii="Courier New" w:hAnsi="Courier New" w:cs="Courier New"/>
          <w:sz w:val="22"/>
          <w:szCs w:val="22"/>
        </w:rPr>
        <w:t> </w:t>
      </w:r>
      <w:r w:rsidRPr="008F14AD">
        <w:rPr>
          <w:rFonts w:ascii="GHEA Grapalat" w:hAnsi="GHEA Grapalat" w:cs="GHEA Grapalat"/>
          <w:sz w:val="22"/>
          <w:szCs w:val="22"/>
        </w:rPr>
        <w:t>մլն դրամ են կազմել մարզային նշանակության ավտոճանապարհների պահպանման և անվտանգ երթևեկության ծառայությունների գծով ծախսերը, որոնք կատարվել են 89.3%-ով՝ պայմանավորված հունիս ամսվա կատարողական փաստաթղթերը հուլիսին ներկայացվելու հանգամանքով:</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Նախորդ տարվա նույն ժամանակահատվածի համեմատ Ճանապարհային ցանցի բարելավման ծրագրի </w:t>
      </w:r>
      <w:r w:rsidRPr="008F14AD">
        <w:rPr>
          <w:rFonts w:ascii="GHEA Grapalat" w:hAnsi="GHEA Grapalat" w:cs="Sylfaen"/>
          <w:sz w:val="22"/>
          <w:szCs w:val="22"/>
          <w:lang w:val="hy-AM"/>
        </w:rPr>
        <w:t>շրջանակներում</w:t>
      </w:r>
      <w:r w:rsidRPr="008F14AD">
        <w:rPr>
          <w:rFonts w:ascii="GHEA Grapalat" w:hAnsi="GHEA Grapalat" w:cs="GHEA Grapalat"/>
          <w:sz w:val="22"/>
          <w:szCs w:val="22"/>
          <w:lang w:val="hy-AM"/>
        </w:rPr>
        <w:t xml:space="preserve"> կատարված ծախսեր</w:t>
      </w:r>
      <w:r w:rsidRPr="008F14AD">
        <w:rPr>
          <w:rFonts w:ascii="GHEA Grapalat" w:hAnsi="GHEA Grapalat" w:cs="GHEA Grapalat"/>
          <w:sz w:val="22"/>
          <w:szCs w:val="22"/>
        </w:rPr>
        <w:t>ն աճ</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10.3</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842.8 մլն</w:t>
      </w:r>
      <w:r w:rsidRPr="008F14AD">
        <w:rPr>
          <w:rFonts w:ascii="GHEA Grapalat" w:hAnsi="GHEA Grapalat" w:cs="GHEA Grapalat"/>
          <w:sz w:val="22"/>
          <w:szCs w:val="22"/>
          <w:lang w:val="hy-AM"/>
        </w:rPr>
        <w:t xml:space="preserve"> դրամով՝ </w:t>
      </w:r>
      <w:r w:rsidR="00750E6C"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rPr>
        <w:t>պայմանավորված արտաքին աջակցությամբ իրականացվող ծրագրերի շ</w:t>
      </w:r>
      <w:r w:rsidR="00750E6C" w:rsidRPr="008F14AD">
        <w:rPr>
          <w:rFonts w:ascii="GHEA Grapalat" w:hAnsi="GHEA Grapalat" w:cs="GHEA Grapalat"/>
          <w:sz w:val="22"/>
          <w:szCs w:val="22"/>
        </w:rPr>
        <w:t>րջանակներում կատարված ծախսերի աճով</w:t>
      </w:r>
      <w:r w:rsidRPr="008F14AD">
        <w:rPr>
          <w:rFonts w:ascii="GHEA Grapalat" w:hAnsi="GHEA Grapalat" w:cs="GHEA Grapalat"/>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Ավիացիայի բնագավառում վերահսկողության և կանոնակարգման ապահովման</w:t>
      </w:r>
      <w:r w:rsidRPr="008F14AD">
        <w:rPr>
          <w:rFonts w:ascii="GHEA Grapalat" w:hAnsi="GHEA Grapalat" w:cs="GHEA Grapalat"/>
          <w:sz w:val="22"/>
          <w:szCs w:val="22"/>
          <w:lang w:val="hy-AM"/>
        </w:rPr>
        <w:t xml:space="preserve"> ծրագրի շրջանակներում օգտագործվել է նախատեսված միջոցների </w:t>
      </w:r>
      <w:r w:rsidRPr="008F14AD">
        <w:rPr>
          <w:rFonts w:ascii="GHEA Grapalat" w:hAnsi="GHEA Grapalat" w:cs="GHEA Grapalat"/>
          <w:sz w:val="22"/>
          <w:szCs w:val="22"/>
        </w:rPr>
        <w:t>95</w:t>
      </w:r>
      <w:r w:rsidRPr="008F14AD">
        <w:rPr>
          <w:rFonts w:ascii="GHEA Grapalat" w:hAnsi="GHEA Grapalat" w:cs="GHEA Grapalat"/>
          <w:sz w:val="22"/>
          <w:szCs w:val="22"/>
          <w:lang w:val="hy-AM"/>
        </w:rPr>
        <w:t xml:space="preserve">%-ը՝ </w:t>
      </w:r>
      <w:r w:rsidRPr="008F14AD">
        <w:rPr>
          <w:rFonts w:ascii="GHEA Grapalat" w:hAnsi="GHEA Grapalat" w:cs="GHEA Grapalat"/>
          <w:sz w:val="22"/>
          <w:szCs w:val="22"/>
        </w:rPr>
        <w:t>459.9</w:t>
      </w:r>
      <w:r w:rsidRPr="008F14AD">
        <w:rPr>
          <w:rFonts w:ascii="GHEA Grapalat" w:hAnsi="GHEA Grapalat" w:cs="GHEA Grapalat"/>
          <w:sz w:val="22"/>
          <w:szCs w:val="22"/>
          <w:lang w:val="hy-AM"/>
        </w:rPr>
        <w:t xml:space="preserve"> մլն դրամ։ Շեղումը պայմանավորված </w:t>
      </w:r>
      <w:r w:rsidRPr="008F14AD">
        <w:rPr>
          <w:rFonts w:ascii="GHEA Grapalat" w:hAnsi="GHEA Grapalat" w:cs="GHEA Grapalat"/>
          <w:sz w:val="22"/>
          <w:szCs w:val="22"/>
        </w:rPr>
        <w:t xml:space="preserve">է </w:t>
      </w:r>
      <w:r w:rsidRPr="008F14AD">
        <w:rPr>
          <w:rFonts w:ascii="GHEA Grapalat" w:hAnsi="GHEA Grapalat" w:cs="GHEA Grapalat"/>
          <w:sz w:val="22"/>
          <w:szCs w:val="22"/>
          <w:lang w:val="hy-AM"/>
        </w:rPr>
        <w:t xml:space="preserve">որոշ </w:t>
      </w:r>
      <w:r w:rsidR="00F83AB0" w:rsidRPr="008F14AD">
        <w:rPr>
          <w:rFonts w:ascii="GHEA Grapalat" w:hAnsi="GHEA Grapalat" w:cs="GHEA Grapalat"/>
          <w:sz w:val="22"/>
          <w:szCs w:val="22"/>
        </w:rPr>
        <w:t xml:space="preserve">վճարումների հետաձգմամբ երրորդ եռամսյակ, ավիացիոն և այլ սարքավորումների նորոգման ու պահպանման գծով որոշ </w:t>
      </w:r>
      <w:r w:rsidRPr="008F14AD">
        <w:rPr>
          <w:rFonts w:ascii="GHEA Grapalat" w:hAnsi="GHEA Grapalat" w:cs="GHEA Grapalat"/>
          <w:sz w:val="22"/>
          <w:szCs w:val="22"/>
          <w:lang w:val="hy-AM"/>
        </w:rPr>
        <w:t>աշխատանքների հետաձգմամբ</w:t>
      </w:r>
      <w:r w:rsidRPr="008F14AD">
        <w:rPr>
          <w:rFonts w:ascii="GHEA Grapalat" w:hAnsi="GHEA Grapalat" w:cs="GHEA Grapalat"/>
          <w:sz w:val="22"/>
          <w:szCs w:val="22"/>
        </w:rPr>
        <w:t>, ինչպես նաև</w:t>
      </w:r>
      <w:r w:rsidR="00321B8B" w:rsidRPr="008F14AD">
        <w:rPr>
          <w:rFonts w:ascii="GHEA Grapalat" w:hAnsi="GHEA Grapalat" w:cs="GHEA Grapalat"/>
          <w:sz w:val="22"/>
          <w:szCs w:val="22"/>
        </w:rPr>
        <w:t xml:space="preserve"> </w:t>
      </w:r>
      <w:r w:rsidR="00F83AB0" w:rsidRPr="008F14AD">
        <w:rPr>
          <w:rFonts w:ascii="GHEA Grapalat" w:hAnsi="GHEA Grapalat" w:cs="GHEA Grapalat"/>
          <w:sz w:val="22"/>
          <w:szCs w:val="22"/>
        </w:rPr>
        <w:t xml:space="preserve">աշխատակազմի մասնագիտական կարողությունների զարգացման նպատակով կազմակերպվող </w:t>
      </w:r>
      <w:r w:rsidRPr="008F14AD">
        <w:rPr>
          <w:rFonts w:ascii="GHEA Grapalat" w:hAnsi="GHEA Grapalat" w:cs="GHEA Grapalat"/>
          <w:sz w:val="22"/>
          <w:szCs w:val="22"/>
        </w:rPr>
        <w:t>ավիացիոն մասնագե</w:t>
      </w:r>
      <w:r w:rsidR="0039454E" w:rsidRPr="008F14AD">
        <w:rPr>
          <w:rFonts w:ascii="GHEA Grapalat" w:hAnsi="GHEA Grapalat" w:cs="GHEA Grapalat"/>
          <w:sz w:val="22"/>
          <w:szCs w:val="22"/>
        </w:rPr>
        <w:t>տների դասընթացներին մասնակցության</w:t>
      </w:r>
      <w:r w:rsidRPr="008F14AD">
        <w:rPr>
          <w:rFonts w:ascii="GHEA Grapalat" w:hAnsi="GHEA Grapalat" w:cs="GHEA Grapalat"/>
          <w:sz w:val="22"/>
          <w:szCs w:val="22"/>
        </w:rPr>
        <w:t xml:space="preserve"> կրճատմամբ և առցանց իրականացմամբ: </w:t>
      </w:r>
      <w:r w:rsidRPr="008F14AD">
        <w:rPr>
          <w:rFonts w:ascii="GHEA Grapalat" w:hAnsi="GHEA Grapalat" w:cs="GHEA Grapalat"/>
          <w:sz w:val="22"/>
          <w:szCs w:val="22"/>
          <w:lang w:val="hy-AM"/>
        </w:rPr>
        <w:t xml:space="preserve">Նախորդ տարվա նույն ժամանակահատվածի համեմատ Ավիացիայի բնագավառում վերահսկողության և կանոնակարգման ապահովման ծրագրի գծով արձանագրվել է </w:t>
      </w:r>
      <w:r w:rsidRPr="008F14AD">
        <w:rPr>
          <w:rFonts w:ascii="GHEA Grapalat" w:hAnsi="GHEA Grapalat" w:cs="GHEA Grapalat"/>
          <w:sz w:val="22"/>
          <w:szCs w:val="22"/>
        </w:rPr>
        <w:t>2</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8.9</w:t>
      </w:r>
      <w:r w:rsidRPr="008F14AD">
        <w:rPr>
          <w:rFonts w:ascii="GHEA Grapalat" w:hAnsi="GHEA Grapalat" w:cs="GHEA Grapalat"/>
          <w:sz w:val="22"/>
          <w:szCs w:val="22"/>
          <w:lang w:val="hy-AM"/>
        </w:rPr>
        <w:t xml:space="preserve"> մլն դրամով </w:t>
      </w:r>
      <w:r w:rsidRPr="008F14AD">
        <w:rPr>
          <w:rFonts w:ascii="GHEA Grapalat" w:hAnsi="GHEA Grapalat" w:cs="GHEA Grapalat"/>
          <w:sz w:val="22"/>
          <w:szCs w:val="22"/>
        </w:rPr>
        <w:t>աճ</w:t>
      </w:r>
      <w:r w:rsidRPr="008F14AD">
        <w:rPr>
          <w:rFonts w:ascii="GHEA Grapalat" w:hAnsi="GHEA Grapalat" w:cs="GHEA Grapalat"/>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Միգրացիոն բնագավառում պետական քաղաքականության մշակման և իրականացման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 xml:space="preserve">ծրագրի շրջանակներում </w:t>
      </w:r>
      <w:r w:rsidRPr="008F14AD">
        <w:rPr>
          <w:rFonts w:ascii="GHEA Grapalat" w:hAnsi="GHEA Grapalat" w:cs="GHEA Grapalat"/>
          <w:sz w:val="22"/>
          <w:szCs w:val="22"/>
          <w:lang w:val="hy-AM"/>
        </w:rPr>
        <w:t xml:space="preserve">հաշվետու ժամանակահատվածում օգտագործվել է </w:t>
      </w:r>
      <w:r w:rsidRPr="008F14AD">
        <w:rPr>
          <w:rFonts w:ascii="GHEA Grapalat" w:hAnsi="GHEA Grapalat" w:cs="GHEA Grapalat"/>
          <w:sz w:val="22"/>
          <w:szCs w:val="22"/>
        </w:rPr>
        <w:t>67.9</w:t>
      </w:r>
      <w:r w:rsidRPr="008F14AD">
        <w:rPr>
          <w:rFonts w:ascii="GHEA Grapalat" w:hAnsi="GHEA Grapalat" w:cs="GHEA Grapalat"/>
          <w:sz w:val="22"/>
          <w:szCs w:val="22"/>
          <w:lang w:val="hy-AM"/>
        </w:rPr>
        <w:t xml:space="preserve"> մլն դրամ կամ ծրագրված միջոցների </w:t>
      </w:r>
      <w:r w:rsidRPr="008F14AD">
        <w:rPr>
          <w:rFonts w:ascii="GHEA Grapalat" w:hAnsi="GHEA Grapalat" w:cs="GHEA Grapalat"/>
          <w:sz w:val="22"/>
          <w:szCs w:val="22"/>
        </w:rPr>
        <w:t>89.6</w:t>
      </w:r>
      <w:r w:rsidRPr="008F14AD">
        <w:rPr>
          <w:rFonts w:ascii="GHEA Grapalat" w:hAnsi="GHEA Grapalat" w:cs="GHEA Grapalat"/>
          <w:sz w:val="22"/>
          <w:szCs w:val="22"/>
          <w:lang w:val="hy-AM"/>
        </w:rPr>
        <w:t>%-ը:</w:t>
      </w:r>
      <w:r w:rsidRPr="008F14AD">
        <w:rPr>
          <w:rFonts w:ascii="GHEA Grapalat" w:hAnsi="GHEA Grapalat"/>
          <w:lang w:val="hy-AM"/>
        </w:rPr>
        <w:t xml:space="preserve"> </w:t>
      </w:r>
      <w:r w:rsidRPr="008F14AD">
        <w:rPr>
          <w:rFonts w:ascii="GHEA Grapalat" w:hAnsi="GHEA Grapalat" w:cs="GHEA Grapalat"/>
          <w:sz w:val="22"/>
          <w:szCs w:val="22"/>
          <w:lang w:val="hy-AM"/>
        </w:rPr>
        <w:t>Շեղումը հիմնականում պայմանավորված է աշխատավարձի, համապատասխան հարկերի և գնումների պայմանագրերով ստանձն</w:t>
      </w:r>
      <w:r w:rsidRPr="008F14AD">
        <w:rPr>
          <w:rFonts w:ascii="GHEA Grapalat" w:hAnsi="GHEA Grapalat" w:cs="GHEA Grapalat"/>
          <w:sz w:val="22"/>
          <w:szCs w:val="22"/>
        </w:rPr>
        <w:t>վ</w:t>
      </w:r>
      <w:r w:rsidRPr="008F14AD">
        <w:rPr>
          <w:rFonts w:ascii="GHEA Grapalat" w:hAnsi="GHEA Grapalat" w:cs="GHEA Grapalat"/>
          <w:sz w:val="22"/>
          <w:szCs w:val="22"/>
          <w:lang w:val="hy-AM"/>
        </w:rPr>
        <w:t xml:space="preserve">ած պարտավորությունների մի մասի դիմաց վճարումները </w:t>
      </w:r>
      <w:r w:rsidRPr="008F14AD">
        <w:rPr>
          <w:rFonts w:ascii="GHEA Grapalat" w:hAnsi="GHEA Grapalat" w:cs="GHEA Grapalat"/>
          <w:sz w:val="22"/>
          <w:szCs w:val="22"/>
        </w:rPr>
        <w:t>երրորդ</w:t>
      </w:r>
      <w:r w:rsidRPr="008F14AD">
        <w:rPr>
          <w:rFonts w:ascii="GHEA Grapalat" w:hAnsi="GHEA Grapalat" w:cs="GHEA Grapalat"/>
          <w:sz w:val="22"/>
          <w:szCs w:val="22"/>
          <w:lang w:val="hy-AM"/>
        </w:rPr>
        <w:t xml:space="preserve"> եռամսյակում կատարելու </w:t>
      </w:r>
      <w:r w:rsidRPr="008F14AD">
        <w:rPr>
          <w:rFonts w:ascii="GHEA Grapalat" w:hAnsi="GHEA Grapalat" w:cs="Sylfaen"/>
          <w:sz w:val="22"/>
          <w:szCs w:val="22"/>
          <w:lang w:val="hy-AM"/>
        </w:rPr>
        <w:t>հանգամանքով</w:t>
      </w:r>
      <w:r w:rsidRPr="008F14AD">
        <w:rPr>
          <w:rFonts w:ascii="GHEA Grapalat" w:hAnsi="GHEA Grapalat" w:cs="GHEA Grapalat"/>
          <w:sz w:val="22"/>
          <w:szCs w:val="22"/>
          <w:lang w:val="hy-AM"/>
        </w:rPr>
        <w:t>: Նախորդ տարվա նույն ժամանակահատվածի համեմատ ծրագրի ծախսեր</w:t>
      </w:r>
      <w:r w:rsidR="002A2D72"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աճել</w:t>
      </w:r>
      <w:r w:rsidRPr="008F14AD">
        <w:rPr>
          <w:rFonts w:ascii="GHEA Grapalat" w:hAnsi="GHEA Grapalat" w:cs="GHEA Grapalat"/>
          <w:sz w:val="22"/>
          <w:szCs w:val="22"/>
          <w:lang w:val="hy-AM"/>
        </w:rPr>
        <w:t xml:space="preserve"> են </w:t>
      </w:r>
      <w:r w:rsidRPr="008F14AD">
        <w:rPr>
          <w:rFonts w:ascii="GHEA Grapalat" w:hAnsi="GHEA Grapalat" w:cs="GHEA Grapalat"/>
          <w:sz w:val="22"/>
          <w:szCs w:val="22"/>
        </w:rPr>
        <w:t>4.5</w:t>
      </w:r>
      <w:r w:rsidRPr="008F14AD">
        <w:rPr>
          <w:rFonts w:ascii="GHEA Grapalat" w:hAnsi="GHEA Grapalat" w:cs="GHEA Grapalat"/>
          <w:sz w:val="22"/>
          <w:szCs w:val="22"/>
          <w:lang w:val="hy-AM"/>
        </w:rPr>
        <w:t xml:space="preserve">%-ով </w:t>
      </w:r>
      <w:r w:rsidRPr="008F14AD">
        <w:rPr>
          <w:rFonts w:ascii="GHEA Grapalat" w:hAnsi="GHEA Grapalat" w:cs="GHEA Grapalat"/>
          <w:sz w:val="22"/>
          <w:szCs w:val="22"/>
        </w:rPr>
        <w:t xml:space="preserve">(2.9 </w:t>
      </w:r>
      <w:r w:rsidRPr="008F14AD">
        <w:rPr>
          <w:rFonts w:ascii="GHEA Grapalat" w:hAnsi="GHEA Grapalat" w:cs="GHEA Grapalat"/>
          <w:sz w:val="22"/>
          <w:szCs w:val="22"/>
          <w:lang w:val="hy-AM"/>
        </w:rPr>
        <w:t>մլն դրամով):</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lang w:val="hy-AM"/>
        </w:rPr>
        <w:t>Փախստականների ինտեգրման</w:t>
      </w:r>
      <w:r w:rsidRPr="008F14AD">
        <w:rPr>
          <w:rFonts w:ascii="GHEA Grapalat" w:hAnsi="GHEA Grapalat" w:cs="GHEA Grapalat"/>
          <w:sz w:val="22"/>
          <w:szCs w:val="22"/>
        </w:rPr>
        <w:t xml:space="preserve"> ծրագրի շրջանակներում օգտագործվել է 35.2</w:t>
      </w:r>
      <w:r w:rsidRPr="008F14AD">
        <w:rPr>
          <w:rFonts w:ascii="GHEA Grapalat" w:hAnsi="GHEA Grapalat" w:cs="GHEA Grapalat"/>
          <w:sz w:val="22"/>
          <w:szCs w:val="22"/>
          <w:lang w:val="hy-AM"/>
        </w:rPr>
        <w:t xml:space="preserve"> մլն դրամ,</w:t>
      </w:r>
      <w:r w:rsidRPr="008F14AD">
        <w:rPr>
          <w:rFonts w:ascii="GHEA Grapalat" w:hAnsi="GHEA Grapalat" w:cs="GHEA Grapalat"/>
          <w:i/>
          <w:sz w:val="22"/>
          <w:szCs w:val="22"/>
          <w:lang w:val="hy-AM"/>
        </w:rPr>
        <w:t xml:space="preserve"> </w:t>
      </w:r>
      <w:r w:rsidRPr="008F14AD">
        <w:rPr>
          <w:rFonts w:ascii="GHEA Grapalat" w:hAnsi="GHEA Grapalat" w:cs="GHEA Grapalat"/>
          <w:sz w:val="22"/>
          <w:szCs w:val="22"/>
          <w:lang w:val="hy-AM"/>
        </w:rPr>
        <w:t xml:space="preserve">որը կազմել է ծրագրված ցուցանիշի </w:t>
      </w:r>
      <w:r w:rsidRPr="008F14AD">
        <w:rPr>
          <w:rFonts w:ascii="GHEA Grapalat" w:hAnsi="GHEA Grapalat" w:cs="GHEA Grapalat"/>
          <w:sz w:val="22"/>
          <w:szCs w:val="22"/>
        </w:rPr>
        <w:t>27</w:t>
      </w:r>
      <w:r w:rsidRPr="008F14AD">
        <w:rPr>
          <w:rFonts w:ascii="GHEA Grapalat" w:hAnsi="GHEA Grapalat" w:cs="GHEA Grapalat"/>
          <w:sz w:val="22"/>
          <w:szCs w:val="22"/>
          <w:lang w:val="hy-AM"/>
        </w:rPr>
        <w:t xml:space="preserve">%-ը: </w:t>
      </w:r>
      <w:r w:rsidR="00721F34" w:rsidRPr="008F14AD">
        <w:rPr>
          <w:rFonts w:ascii="GHEA Grapalat" w:hAnsi="GHEA Grapalat" w:cs="GHEA Grapalat"/>
          <w:sz w:val="22"/>
          <w:szCs w:val="22"/>
        </w:rPr>
        <w:t>Ցածր կատարողականը</w:t>
      </w:r>
      <w:r w:rsidRPr="008F14AD">
        <w:rPr>
          <w:rFonts w:ascii="GHEA Grapalat" w:hAnsi="GHEA Grapalat" w:cs="GHEA Grapalat"/>
          <w:sz w:val="22"/>
          <w:szCs w:val="22"/>
          <w:lang w:val="hy-AM"/>
        </w:rPr>
        <w:t xml:space="preserve"> հիմնականում պայմանավորված է 1988-1992 թվականներին Ադրբեջանից բռնագաղթած և Հայաստանի Հանրապետությունում ապաստանած փախստական ընտանիքների բնակարանային ապահով</w:t>
      </w:r>
      <w:r w:rsidR="002A2D72" w:rsidRPr="008F14AD">
        <w:rPr>
          <w:rFonts w:ascii="GHEA Grapalat" w:hAnsi="GHEA Grapalat" w:cs="GHEA Grapalat"/>
          <w:sz w:val="22"/>
          <w:szCs w:val="22"/>
        </w:rPr>
        <w:t>ման</w:t>
      </w:r>
      <w:r w:rsidRPr="008F14AD">
        <w:rPr>
          <w:rFonts w:ascii="GHEA Grapalat" w:hAnsi="GHEA Grapalat" w:cs="GHEA Grapalat"/>
          <w:sz w:val="22"/>
          <w:szCs w:val="22"/>
          <w:lang w:val="hy-AM"/>
        </w:rPr>
        <w:t xml:space="preserve"> </w:t>
      </w:r>
      <w:r w:rsidR="002A2D72" w:rsidRPr="008F14AD">
        <w:rPr>
          <w:rFonts w:ascii="GHEA Grapalat" w:hAnsi="GHEA Grapalat" w:cs="GHEA Grapalat"/>
          <w:sz w:val="22"/>
          <w:szCs w:val="22"/>
        </w:rPr>
        <w:t>համար</w:t>
      </w:r>
      <w:r w:rsidRPr="008F14AD">
        <w:rPr>
          <w:rFonts w:ascii="GHEA Grapalat" w:hAnsi="GHEA Grapalat" w:cs="GHEA Grapalat"/>
          <w:sz w:val="22"/>
          <w:szCs w:val="22"/>
        </w:rPr>
        <w:t xml:space="preserve"> նախատեսված </w:t>
      </w:r>
      <w:r w:rsidRPr="008F14AD">
        <w:rPr>
          <w:rFonts w:ascii="GHEA Grapalat" w:hAnsi="GHEA Grapalat" w:cs="GHEA Grapalat"/>
          <w:sz w:val="22"/>
          <w:szCs w:val="22"/>
        </w:rPr>
        <w:lastRenderedPageBreak/>
        <w:t>85 մլն դրամը չօգտագործելու հանգամանքով</w:t>
      </w:r>
      <w:r w:rsidR="00721F34" w:rsidRPr="008F14AD">
        <w:rPr>
          <w:rFonts w:ascii="GHEA Grapalat" w:hAnsi="GHEA Grapalat" w:cs="GHEA Grapalat"/>
          <w:sz w:val="22"/>
          <w:szCs w:val="22"/>
        </w:rPr>
        <w:t>, քանի որ</w:t>
      </w:r>
      <w:r w:rsidRPr="008F14AD">
        <w:rPr>
          <w:rFonts w:ascii="GHEA Grapalat" w:hAnsi="GHEA Grapalat" w:cs="GHEA Grapalat"/>
          <w:sz w:val="22"/>
          <w:szCs w:val="22"/>
        </w:rPr>
        <w:t xml:space="preserve"> շահառու խմբի դիմումների ուսումնասիրման և </w:t>
      </w:r>
      <w:r w:rsidR="00721F34" w:rsidRPr="008F14AD">
        <w:rPr>
          <w:rFonts w:ascii="GHEA Grapalat" w:hAnsi="GHEA Grapalat" w:cs="GHEA Grapalat"/>
          <w:sz w:val="22"/>
          <w:szCs w:val="22"/>
        </w:rPr>
        <w:t>բնակարանների գնման վկայականների</w:t>
      </w:r>
      <w:r w:rsidRPr="008F14AD">
        <w:rPr>
          <w:rFonts w:ascii="GHEA Grapalat" w:hAnsi="GHEA Grapalat" w:cs="GHEA Grapalat"/>
          <w:sz w:val="22"/>
          <w:szCs w:val="22"/>
        </w:rPr>
        <w:t xml:space="preserve"> հանձնման փուլը</w:t>
      </w:r>
      <w:r w:rsidR="00721F34" w:rsidRPr="008F14AD">
        <w:rPr>
          <w:rFonts w:ascii="GHEA Grapalat" w:hAnsi="GHEA Grapalat" w:cs="GHEA Grapalat"/>
          <w:sz w:val="22"/>
          <w:szCs w:val="22"/>
        </w:rPr>
        <w:t xml:space="preserve"> մեկնարկել է հունիսին</w:t>
      </w:r>
      <w:r w:rsidRPr="008F14AD">
        <w:rPr>
          <w:rFonts w:ascii="GHEA Grapalat" w:hAnsi="GHEA Grapalat" w:cs="GHEA Grapalat"/>
          <w:sz w:val="22"/>
          <w:szCs w:val="22"/>
        </w:rPr>
        <w:t>: Նախատեսված ծավալով՝ 13.4 մլն դրամ հատկացվել է ապաստան հայցողների կեցության խնդիրների լուծման</w:t>
      </w:r>
      <w:r w:rsidR="00321B8B" w:rsidRPr="008F14AD">
        <w:rPr>
          <w:rFonts w:ascii="GHEA Grapalat" w:hAnsi="GHEA Grapalat" w:cs="GHEA Grapalat"/>
          <w:sz w:val="22"/>
          <w:szCs w:val="22"/>
        </w:rPr>
        <w:t xml:space="preserve"> </w:t>
      </w:r>
      <w:r w:rsidRPr="008F14AD">
        <w:rPr>
          <w:rFonts w:ascii="GHEA Grapalat" w:hAnsi="GHEA Grapalat" w:cs="GHEA Grapalat"/>
          <w:sz w:val="22"/>
          <w:szCs w:val="22"/>
        </w:rPr>
        <w:t>միջոցառումների իրականացման համար, որի շրջանակներում օգտվել է 40 շահառու:</w:t>
      </w:r>
      <w:r w:rsidR="00721F34" w:rsidRPr="008F14AD">
        <w:rPr>
          <w:rFonts w:ascii="GHEA Grapalat" w:hAnsi="GHEA Grapalat" w:cs="GHEA Grapalat"/>
          <w:sz w:val="22"/>
          <w:szCs w:val="22"/>
        </w:rPr>
        <w:t xml:space="preserve"> 14.1 մլն դրամ (ծրագրված միջոցների 88.8%-ը)</w:t>
      </w:r>
      <w:r w:rsidRPr="008F14AD">
        <w:rPr>
          <w:rFonts w:ascii="GHEA Grapalat" w:hAnsi="GHEA Grapalat" w:cs="GHEA Grapalat"/>
          <w:sz w:val="22"/>
          <w:szCs w:val="22"/>
        </w:rPr>
        <w:t xml:space="preserve"> ուղղվել է Ժամանակավոր կացարաններում բնակվող փախստականների կենցաղային խնդիրների լո</w:t>
      </w:r>
      <w:r w:rsidR="00721F34" w:rsidRPr="008F14AD">
        <w:rPr>
          <w:rFonts w:ascii="GHEA Grapalat" w:hAnsi="GHEA Grapalat" w:cs="GHEA Grapalat"/>
          <w:sz w:val="22"/>
          <w:szCs w:val="22"/>
        </w:rPr>
        <w:t>ւծման միջոցառումների իրականացմանը</w:t>
      </w:r>
      <w:r w:rsidRPr="008F14AD">
        <w:rPr>
          <w:rFonts w:ascii="GHEA Grapalat" w:hAnsi="GHEA Grapalat" w:cs="GHEA Grapalat"/>
          <w:sz w:val="22"/>
          <w:szCs w:val="22"/>
        </w:rPr>
        <w:t>, որի շրջանակներում օգտվել է 604 փախստական</w:t>
      </w:r>
      <w:r w:rsidR="00721F34" w:rsidRPr="008F14AD">
        <w:rPr>
          <w:rFonts w:ascii="GHEA Grapalat" w:hAnsi="GHEA Grapalat" w:cs="GHEA Grapalat"/>
          <w:sz w:val="22"/>
          <w:szCs w:val="22"/>
        </w:rPr>
        <w:t>՝</w:t>
      </w:r>
      <w:r w:rsidRPr="008F14AD">
        <w:rPr>
          <w:rFonts w:ascii="GHEA Grapalat" w:hAnsi="GHEA Grapalat" w:cs="GHEA Grapalat"/>
          <w:sz w:val="22"/>
          <w:szCs w:val="22"/>
        </w:rPr>
        <w:t xml:space="preserve"> նախատեսված 719-ի դիմաց:</w:t>
      </w:r>
      <w:r w:rsidR="00721F34" w:rsidRPr="008F14AD">
        <w:rPr>
          <w:rFonts w:ascii="GHEA Grapalat" w:hAnsi="GHEA Grapalat" w:cs="GHEA Grapalat"/>
          <w:sz w:val="22"/>
          <w:szCs w:val="22"/>
        </w:rPr>
        <w:t xml:space="preserve"> Տարբերությունը պայմանավորված է Հ</w:t>
      </w:r>
      <w:r w:rsidR="009E50EE" w:rsidRPr="008F14AD">
        <w:rPr>
          <w:rFonts w:ascii="GHEA Grapalat" w:hAnsi="GHEA Grapalat" w:cs="GHEA Grapalat"/>
          <w:sz w:val="22"/>
          <w:szCs w:val="22"/>
        </w:rPr>
        <w:t>այաստանում տուրիզմի զարգացման հիմնադրամի (Հ</w:t>
      </w:r>
      <w:r w:rsidR="00721F34" w:rsidRPr="008F14AD">
        <w:rPr>
          <w:rFonts w:ascii="GHEA Grapalat" w:hAnsi="GHEA Grapalat" w:cs="GHEA Grapalat"/>
          <w:sz w:val="22"/>
          <w:szCs w:val="22"/>
        </w:rPr>
        <w:t>ՏԶՀ</w:t>
      </w:r>
      <w:r w:rsidR="009E50EE" w:rsidRPr="008F14AD">
        <w:rPr>
          <w:rFonts w:ascii="GHEA Grapalat" w:hAnsi="GHEA Grapalat" w:cs="GHEA Grapalat"/>
          <w:sz w:val="22"/>
          <w:szCs w:val="22"/>
        </w:rPr>
        <w:t>)</w:t>
      </w:r>
      <w:r w:rsidR="00721F34" w:rsidRPr="008F14AD">
        <w:rPr>
          <w:rFonts w:ascii="GHEA Grapalat" w:hAnsi="GHEA Grapalat" w:cs="GHEA Grapalat"/>
          <w:sz w:val="22"/>
          <w:szCs w:val="22"/>
        </w:rPr>
        <w:t xml:space="preserve"> Նաիրի մասնաճյուղում բնակվող փախստականների բնակարանային խնդրի լուծմամբ:</w:t>
      </w:r>
      <w:r w:rsidRPr="008F14AD">
        <w:rPr>
          <w:rFonts w:ascii="GHEA Grapalat" w:hAnsi="GHEA Grapalat" w:cs="GHEA Grapalat"/>
          <w:sz w:val="22"/>
          <w:szCs w:val="22"/>
        </w:rPr>
        <w:t xml:space="preserve"> Նախորդ տարվա</w:t>
      </w:r>
      <w:r w:rsidRPr="008F14AD">
        <w:rPr>
          <w:rFonts w:ascii="GHEA Grapalat" w:hAnsi="GHEA Grapalat" w:cs="GHEA Grapalat"/>
          <w:sz w:val="22"/>
          <w:szCs w:val="22"/>
          <w:lang w:val="hy-AM"/>
        </w:rPr>
        <w:t xml:space="preserve"> նույն ժամանակահատվածի համեմատ </w:t>
      </w:r>
      <w:r w:rsidRPr="008F14AD">
        <w:rPr>
          <w:rFonts w:ascii="GHEA Grapalat" w:hAnsi="GHEA Grapalat" w:cs="GHEA Grapalat"/>
          <w:sz w:val="22"/>
          <w:szCs w:val="22"/>
        </w:rPr>
        <w:t>Փ</w:t>
      </w:r>
      <w:r w:rsidRPr="008F14AD">
        <w:rPr>
          <w:rFonts w:ascii="GHEA Grapalat" w:hAnsi="GHEA Grapalat" w:cs="GHEA Grapalat"/>
          <w:sz w:val="22"/>
          <w:szCs w:val="22"/>
          <w:lang w:val="hy-AM"/>
        </w:rPr>
        <w:t>ախստականների ինտեգրմանն աջակցության ծրագրի ծախսեր</w:t>
      </w:r>
      <w:r w:rsidRPr="008F14AD">
        <w:rPr>
          <w:rFonts w:ascii="GHEA Grapalat" w:hAnsi="GHEA Grapalat" w:cs="GHEA Grapalat"/>
          <w:sz w:val="22"/>
          <w:szCs w:val="22"/>
        </w:rPr>
        <w:t>ը</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նվազ</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4.5</w:t>
      </w:r>
      <w:r w:rsidRPr="008F14AD">
        <w:rPr>
          <w:rFonts w:ascii="GHEA Grapalat" w:hAnsi="GHEA Grapalat" w:cs="GHEA Grapalat"/>
          <w:sz w:val="22"/>
          <w:szCs w:val="22"/>
          <w:lang w:val="hy-AM"/>
        </w:rPr>
        <w:t>%-ով</w:t>
      </w:r>
      <w:r w:rsidR="004F4722" w:rsidRPr="008F14AD">
        <w:rPr>
          <w:rFonts w:ascii="GHEA Grapalat" w:hAnsi="GHEA Grapalat" w:cs="GHEA Grapalat"/>
          <w:sz w:val="22"/>
          <w:szCs w:val="22"/>
        </w:rPr>
        <w:t xml:space="preserve"> կամ 1.7 մլն դրամով</w:t>
      </w:r>
      <w:r w:rsidR="009E50EE" w:rsidRPr="008F14AD">
        <w:rPr>
          <w:rFonts w:ascii="GHEA Grapalat" w:hAnsi="GHEA Grapalat" w:cs="GHEA Grapalat"/>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Ջրային տնտեսության ոլորտում ծրագրերի համակարգման և մոնիտորինգի</w:t>
      </w:r>
      <w:r w:rsidRPr="008F14AD">
        <w:rPr>
          <w:rFonts w:ascii="GHEA Grapalat" w:hAnsi="GHEA Grapalat" w:cs="GHEA Grapalat"/>
          <w:sz w:val="22"/>
          <w:szCs w:val="22"/>
          <w:lang w:val="hy-AM"/>
        </w:rPr>
        <w:t xml:space="preserve"> ծրագրի շրջանակներում պետական բյուջեից օգտագործվել է </w:t>
      </w:r>
      <w:r w:rsidRPr="008F14AD">
        <w:rPr>
          <w:rFonts w:ascii="GHEA Grapalat" w:hAnsi="GHEA Grapalat" w:cs="GHEA Grapalat"/>
          <w:sz w:val="22"/>
          <w:szCs w:val="22"/>
        </w:rPr>
        <w:t>142.8</w:t>
      </w:r>
      <w:r w:rsidRPr="008F14AD">
        <w:rPr>
          <w:rFonts w:ascii="GHEA Grapalat" w:hAnsi="GHEA Grapalat" w:cs="GHEA Grapalat"/>
          <w:sz w:val="22"/>
          <w:szCs w:val="22"/>
          <w:lang w:val="hy-AM"/>
        </w:rPr>
        <w:t xml:space="preserve"> մլն դրամ կամ նախատեսված միջոցների 9</w:t>
      </w:r>
      <w:r w:rsidRPr="008F14AD">
        <w:rPr>
          <w:rFonts w:ascii="GHEA Grapalat" w:hAnsi="GHEA Grapalat" w:cs="GHEA Grapalat"/>
          <w:sz w:val="22"/>
          <w:szCs w:val="22"/>
        </w:rPr>
        <w:t>1.4</w:t>
      </w:r>
      <w:r w:rsidRPr="008F14AD">
        <w:rPr>
          <w:rFonts w:ascii="GHEA Grapalat" w:hAnsi="GHEA Grapalat" w:cs="GHEA Grapalat"/>
          <w:sz w:val="22"/>
          <w:szCs w:val="22"/>
          <w:lang w:val="hy-AM"/>
        </w:rPr>
        <w:t xml:space="preserve">%-ը։ Շեղումը պայմանավորված է խնայողություններով: Նախորդ տարվա նույն ժամանակահատվածի համեմատ արձանագրվել է ծրագրի գծով ծախսերի </w:t>
      </w:r>
      <w:r w:rsidRPr="008F14AD">
        <w:rPr>
          <w:rFonts w:ascii="GHEA Grapalat" w:hAnsi="GHEA Grapalat" w:cs="GHEA Grapalat"/>
          <w:sz w:val="22"/>
          <w:szCs w:val="22"/>
        </w:rPr>
        <w:t>4.4</w:t>
      </w:r>
      <w:r w:rsidR="009E50EE" w:rsidRPr="008F14AD">
        <w:rPr>
          <w:rFonts w:ascii="GHEA Grapalat" w:hAnsi="GHEA Grapalat" w:cs="GHEA Grapalat"/>
          <w:sz w:val="22"/>
          <w:szCs w:val="22"/>
          <w:lang w:val="hy-AM"/>
        </w:rPr>
        <w:t>%</w:t>
      </w:r>
      <w:r w:rsidR="009E50EE" w:rsidRPr="008F14AD">
        <w:rPr>
          <w:rFonts w:ascii="GHEA Grapalat" w:hAnsi="GHEA Grapalat" w:cs="GHEA Grapalat"/>
          <w:sz w:val="22"/>
          <w:szCs w:val="22"/>
        </w:rPr>
        <w:t xml:space="preserve"> (6 մլն դրամ)</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աճ</w:t>
      </w:r>
      <w:r w:rsidRPr="008F14AD">
        <w:rPr>
          <w:rFonts w:ascii="GHEA Grapalat" w:hAnsi="GHEA Grapalat" w:cs="GHEA Grapalat"/>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202</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 </w:t>
      </w:r>
      <w:r w:rsidRPr="008F14AD">
        <w:rPr>
          <w:rFonts w:ascii="GHEA Grapalat" w:hAnsi="GHEA Grapalat" w:cs="GHEA Grapalat"/>
          <w:sz w:val="22"/>
          <w:szCs w:val="22"/>
        </w:rPr>
        <w:t>առաջին կիսամյակում</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 xml:space="preserve">Ջրամատակարարման և ջրահեռացման բարելավման </w:t>
      </w:r>
      <w:r w:rsidRPr="008F14AD">
        <w:rPr>
          <w:rFonts w:ascii="GHEA Grapalat" w:hAnsi="GHEA Grapalat" w:cs="GHEA Grapalat"/>
          <w:sz w:val="22"/>
          <w:szCs w:val="22"/>
          <w:lang w:val="hy-AM"/>
        </w:rPr>
        <w:t xml:space="preserve">ծրագրի շրջանակներում օգտագործվել է նախատեսված միջոցների </w:t>
      </w:r>
      <w:r w:rsidRPr="008F14AD">
        <w:rPr>
          <w:rFonts w:ascii="GHEA Grapalat" w:hAnsi="GHEA Grapalat" w:cs="GHEA Grapalat"/>
          <w:sz w:val="22"/>
          <w:szCs w:val="22"/>
        </w:rPr>
        <w:t>47.5</w:t>
      </w:r>
      <w:r w:rsidRPr="008F14AD">
        <w:rPr>
          <w:rFonts w:ascii="GHEA Grapalat" w:hAnsi="GHEA Grapalat" w:cs="GHEA Grapalat"/>
          <w:sz w:val="22"/>
          <w:szCs w:val="22"/>
          <w:lang w:val="hy-AM"/>
        </w:rPr>
        <w:t xml:space="preserve">%-ը՝ </w:t>
      </w:r>
      <w:r w:rsidRPr="008F14AD">
        <w:rPr>
          <w:rFonts w:ascii="GHEA Grapalat" w:hAnsi="GHEA Grapalat" w:cs="GHEA Grapalat"/>
          <w:sz w:val="22"/>
          <w:szCs w:val="22"/>
        </w:rPr>
        <w:t>շուրջ 3.1 մլրդ</w:t>
      </w:r>
      <w:r w:rsidRPr="008F14AD">
        <w:rPr>
          <w:rFonts w:ascii="GHEA Grapalat" w:hAnsi="GHEA Grapalat" w:cs="GHEA Grapalat"/>
          <w:sz w:val="22"/>
          <w:szCs w:val="22"/>
          <w:lang w:val="hy-AM"/>
        </w:rPr>
        <w:t xml:space="preserve"> դրամ: </w:t>
      </w:r>
      <w:r w:rsidRPr="008F14AD">
        <w:rPr>
          <w:rFonts w:ascii="GHEA Grapalat" w:hAnsi="GHEA Grapalat" w:cs="GHEA Grapalat"/>
          <w:sz w:val="22"/>
          <w:szCs w:val="22"/>
        </w:rPr>
        <w:t xml:space="preserve">Ծրագրի ծախսերի հիմնական մասը նախատեսվել է արտաքին աջակցությամբ իրականացվող ծրագրերի շրջանակներում, որոնց գծով արձանագրվել է ցածր կատարողական: </w:t>
      </w:r>
      <w:r w:rsidRPr="008F14AD">
        <w:rPr>
          <w:rFonts w:ascii="GHEA Grapalat" w:hAnsi="GHEA Grapalat" w:cs="GHEA Grapalat"/>
          <w:sz w:val="22"/>
          <w:szCs w:val="22"/>
          <w:lang w:val="hy-AM"/>
        </w:rPr>
        <w:t xml:space="preserve">Մասնավորապես՝ Գերմանիայի զարգացման վարկերի բանկի աջակցությամբ իրականացվող ջրամատակարարման և ջրահեռացման ենթակառուցվածքների վերականգնման ծրագրի երրորդ փուլի </w:t>
      </w:r>
      <w:r w:rsidRPr="008F14AD">
        <w:rPr>
          <w:rFonts w:ascii="GHEA Grapalat" w:hAnsi="GHEA Grapalat" w:cs="GHEA Grapalat"/>
          <w:sz w:val="22"/>
          <w:szCs w:val="22"/>
        </w:rPr>
        <w:t xml:space="preserve">վարկի </w:t>
      </w:r>
      <w:r w:rsidRPr="008F14AD">
        <w:rPr>
          <w:rFonts w:ascii="GHEA Grapalat" w:hAnsi="GHEA Grapalat" w:cs="GHEA Grapalat"/>
          <w:sz w:val="22"/>
          <w:szCs w:val="22"/>
          <w:lang w:val="hy-AM"/>
        </w:rPr>
        <w:t xml:space="preserve">շրջանակներում նախատեսված </w:t>
      </w:r>
      <w:r w:rsidRPr="008F14AD">
        <w:rPr>
          <w:rFonts w:ascii="GHEA Grapalat" w:hAnsi="GHEA Grapalat" w:cs="GHEA Grapalat"/>
          <w:sz w:val="22"/>
          <w:szCs w:val="22"/>
        </w:rPr>
        <w:t>միջոցներն օգտագործվել են 62.6%-ով՝ կազմելով 1.6 մլրդ դրամ: Շեղումը պայմանավորված է կատարողական ակտերի ընդունման գործընթացով: Նույն ծրագրի</w:t>
      </w:r>
      <w:r w:rsidR="00613D38" w:rsidRPr="008F14AD">
        <w:rPr>
          <w:rFonts w:ascii="GHEA Grapalat" w:hAnsi="GHEA Grapalat" w:cs="GHEA Grapalat"/>
          <w:sz w:val="22"/>
          <w:szCs w:val="22"/>
        </w:rPr>
        <w:t xml:space="preserve"> դրամաշնորհային բաղադրիչի</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շրջանակներում նախատեսված 255.4 մլն դրամ</w:t>
      </w:r>
      <w:r w:rsidR="00C65A44" w:rsidRPr="008F14AD">
        <w:rPr>
          <w:rFonts w:ascii="GHEA Grapalat" w:hAnsi="GHEA Grapalat" w:cs="GHEA Grapalat"/>
          <w:sz w:val="22"/>
          <w:szCs w:val="22"/>
        </w:rPr>
        <w:t>ը չի օգտագործվել, քանի որ</w:t>
      </w:r>
      <w:r w:rsidRPr="008F14AD">
        <w:rPr>
          <w:rFonts w:ascii="GHEA Grapalat" w:hAnsi="GHEA Grapalat" w:cs="GHEA Grapalat"/>
          <w:sz w:val="22"/>
          <w:szCs w:val="22"/>
        </w:rPr>
        <w:t xml:space="preserve"> չեն ավարտվել նախագծահետազոտական</w:t>
      </w:r>
      <w:r w:rsidR="00321B8B" w:rsidRPr="008F14AD">
        <w:rPr>
          <w:rFonts w:ascii="GHEA Grapalat" w:hAnsi="GHEA Grapalat" w:cs="GHEA Grapalat"/>
          <w:sz w:val="22"/>
          <w:szCs w:val="22"/>
        </w:rPr>
        <w:t xml:space="preserve"> </w:t>
      </w:r>
      <w:r w:rsidRPr="008F14AD">
        <w:rPr>
          <w:rFonts w:ascii="GHEA Grapalat" w:hAnsi="GHEA Grapalat" w:cs="GHEA Grapalat"/>
          <w:sz w:val="22"/>
          <w:szCs w:val="22"/>
        </w:rPr>
        <w:t>և</w:t>
      </w:r>
      <w:r w:rsidR="00321B8B" w:rsidRPr="008F14AD">
        <w:rPr>
          <w:rFonts w:ascii="GHEA Grapalat" w:hAnsi="GHEA Grapalat" w:cs="GHEA Grapalat"/>
          <w:sz w:val="22"/>
          <w:szCs w:val="22"/>
        </w:rPr>
        <w:t xml:space="preserve"> </w:t>
      </w:r>
      <w:r w:rsidRPr="008F14AD">
        <w:rPr>
          <w:rFonts w:ascii="GHEA Grapalat" w:hAnsi="GHEA Grapalat" w:cs="GHEA Grapalat"/>
          <w:sz w:val="22"/>
          <w:szCs w:val="22"/>
        </w:rPr>
        <w:t xml:space="preserve">պայմանագրի նոր փոփոխությունների լրամշակման աշխատանքները: Երևանի ջրամատակարարման բարելավման ծրագրի շրջանակներում </w:t>
      </w:r>
      <w:r w:rsidR="00C65A44" w:rsidRPr="008F14AD">
        <w:rPr>
          <w:rFonts w:ascii="GHEA Grapalat" w:hAnsi="GHEA Grapalat" w:cs="GHEA Grapalat"/>
          <w:sz w:val="22"/>
          <w:szCs w:val="22"/>
        </w:rPr>
        <w:t>ջ</w:t>
      </w:r>
      <w:r w:rsidRPr="008F14AD">
        <w:rPr>
          <w:rFonts w:ascii="GHEA Grapalat" w:hAnsi="GHEA Grapalat" w:cs="GHEA Grapalat"/>
          <w:sz w:val="22"/>
          <w:szCs w:val="22"/>
        </w:rPr>
        <w:t xml:space="preserve">րամատակարարման և ջրահեռացման ենթակառուցվածքների հիմնանորոգման </w:t>
      </w:r>
      <w:r w:rsidR="00C65A44" w:rsidRPr="008F14AD">
        <w:rPr>
          <w:rFonts w:ascii="GHEA Grapalat" w:hAnsi="GHEA Grapalat" w:cs="GHEA Grapalat"/>
          <w:sz w:val="22"/>
          <w:szCs w:val="22"/>
        </w:rPr>
        <w:t>նպատակով</w:t>
      </w:r>
      <w:r w:rsidRPr="008F14AD">
        <w:rPr>
          <w:rFonts w:ascii="GHEA Grapalat" w:hAnsi="GHEA Grapalat" w:cs="GHEA Grapalat"/>
          <w:sz w:val="22"/>
          <w:szCs w:val="22"/>
        </w:rPr>
        <w:t xml:space="preserve"> Եվրոպական միության հարևանության ներդրումային</w:t>
      </w:r>
      <w:r w:rsidR="00C65A44" w:rsidRPr="008F14AD">
        <w:rPr>
          <w:rFonts w:ascii="GHEA Grapalat" w:hAnsi="GHEA Grapalat" w:cs="GHEA Grapalat"/>
          <w:sz w:val="22"/>
          <w:szCs w:val="22"/>
        </w:rPr>
        <w:t xml:space="preserve"> ծրագրի </w:t>
      </w:r>
      <w:r w:rsidRPr="008F14AD">
        <w:rPr>
          <w:rFonts w:ascii="GHEA Grapalat" w:hAnsi="GHEA Grapalat" w:cs="GHEA Grapalat"/>
          <w:sz w:val="22"/>
          <w:szCs w:val="22"/>
        </w:rPr>
        <w:t xml:space="preserve">և Եվրոպական ներդրումային բանկի աջակցությամբ </w:t>
      </w:r>
      <w:r w:rsidR="00C65A44" w:rsidRPr="008F14AD">
        <w:rPr>
          <w:rFonts w:ascii="GHEA Grapalat" w:hAnsi="GHEA Grapalat" w:cs="GHEA Grapalat"/>
          <w:sz w:val="22"/>
          <w:szCs w:val="22"/>
        </w:rPr>
        <w:t>հատկաց</w:t>
      </w:r>
      <w:r w:rsidRPr="008F14AD">
        <w:rPr>
          <w:rFonts w:ascii="GHEA Grapalat" w:hAnsi="GHEA Grapalat" w:cs="GHEA Grapalat"/>
          <w:sz w:val="22"/>
          <w:szCs w:val="22"/>
          <w:lang w:val="hy-AM"/>
        </w:rPr>
        <w:t xml:space="preserve">ված </w:t>
      </w:r>
      <w:r w:rsidRPr="008F14AD">
        <w:rPr>
          <w:rFonts w:ascii="GHEA Grapalat" w:hAnsi="GHEA Grapalat" w:cs="GHEA Grapalat"/>
          <w:sz w:val="22"/>
          <w:szCs w:val="22"/>
        </w:rPr>
        <w:t>համապատասխանաբար 897.2 մլն</w:t>
      </w:r>
      <w:r w:rsidRPr="008F14AD">
        <w:rPr>
          <w:rFonts w:ascii="GHEA Grapalat" w:hAnsi="GHEA Grapalat" w:cs="GHEA Grapalat"/>
          <w:sz w:val="22"/>
          <w:szCs w:val="22"/>
          <w:lang w:val="hy-AM"/>
        </w:rPr>
        <w:t xml:space="preserve"> դրամը </w:t>
      </w:r>
      <w:r w:rsidRPr="008F14AD">
        <w:rPr>
          <w:rFonts w:ascii="GHEA Grapalat" w:hAnsi="GHEA Grapalat" w:cs="GHEA Grapalat"/>
          <w:sz w:val="22"/>
          <w:szCs w:val="22"/>
        </w:rPr>
        <w:t>և 666.7 մլն դրամը չեն օգտագործվել</w:t>
      </w:r>
      <w:r w:rsidR="00C65A44" w:rsidRPr="008F14AD">
        <w:rPr>
          <w:rFonts w:ascii="GHEA Grapalat" w:hAnsi="GHEA Grapalat" w:cs="GHEA Grapalat"/>
          <w:sz w:val="22"/>
          <w:szCs w:val="22"/>
        </w:rPr>
        <w:t>, քանի որ</w:t>
      </w:r>
      <w:r w:rsidRPr="008F14AD">
        <w:rPr>
          <w:rFonts w:ascii="GHEA Grapalat" w:hAnsi="GHEA Grapalat" w:cs="GHEA Grapalat"/>
          <w:sz w:val="22"/>
          <w:szCs w:val="22"/>
        </w:rPr>
        <w:t xml:space="preserve"> տեխհսկողության խորհրդատուի բացակայության պատճառով շինարարական աշխատանքները դադարեցվել էին, </w:t>
      </w:r>
      <w:r w:rsidR="00C65A44" w:rsidRPr="008F14AD">
        <w:rPr>
          <w:rFonts w:ascii="GHEA Grapalat" w:hAnsi="GHEA Grapalat" w:cs="GHEA Grapalat"/>
          <w:sz w:val="22"/>
          <w:szCs w:val="22"/>
        </w:rPr>
        <w:t xml:space="preserve">որոնք վերսկսվել են </w:t>
      </w:r>
      <w:r w:rsidRPr="008F14AD">
        <w:rPr>
          <w:rFonts w:ascii="GHEA Grapalat" w:hAnsi="GHEA Grapalat" w:cs="GHEA Grapalat"/>
          <w:sz w:val="22"/>
          <w:szCs w:val="22"/>
        </w:rPr>
        <w:t>հունիսի 22-ին</w:t>
      </w:r>
      <w:r w:rsidR="00C65A44" w:rsidRPr="008F14AD">
        <w:rPr>
          <w:rFonts w:ascii="GHEA Grapalat" w:hAnsi="GHEA Grapalat" w:cs="GHEA Grapalat"/>
          <w:sz w:val="22"/>
          <w:szCs w:val="22"/>
        </w:rPr>
        <w:t>՝</w:t>
      </w:r>
      <w:r w:rsidRPr="008F14AD">
        <w:rPr>
          <w:rFonts w:ascii="GHEA Grapalat" w:hAnsi="GHEA Grapalat" w:cs="GHEA Grapalat"/>
          <w:sz w:val="22"/>
          <w:szCs w:val="22"/>
        </w:rPr>
        <w:t xml:space="preserve"> խորհրդատվական ծառայության պայմանագրերի վերակնքման գործընթացից հետո</w:t>
      </w:r>
      <w:r w:rsidR="00C65A44" w:rsidRPr="008F14AD">
        <w:rPr>
          <w:rFonts w:ascii="GHEA Grapalat" w:hAnsi="GHEA Grapalat" w:cs="GHEA Grapalat"/>
          <w:sz w:val="22"/>
          <w:szCs w:val="22"/>
        </w:rPr>
        <w:t>: Վ</w:t>
      </w:r>
      <w:r w:rsidRPr="008F14AD">
        <w:rPr>
          <w:rFonts w:ascii="GHEA Grapalat" w:hAnsi="GHEA Grapalat" w:cs="GHEA Grapalat"/>
          <w:sz w:val="22"/>
          <w:szCs w:val="22"/>
        </w:rPr>
        <w:t xml:space="preserve">ճարումները </w:t>
      </w:r>
      <w:r w:rsidR="00C65A44" w:rsidRPr="008F14AD">
        <w:rPr>
          <w:rFonts w:ascii="GHEA Grapalat" w:hAnsi="GHEA Grapalat" w:cs="GHEA Grapalat"/>
          <w:sz w:val="22"/>
          <w:szCs w:val="22"/>
        </w:rPr>
        <w:t>նախատեսվում է կատարել</w:t>
      </w:r>
      <w:r w:rsidRPr="008F14AD">
        <w:rPr>
          <w:rFonts w:ascii="GHEA Grapalat" w:hAnsi="GHEA Grapalat" w:cs="GHEA Grapalat"/>
          <w:sz w:val="22"/>
          <w:szCs w:val="22"/>
        </w:rPr>
        <w:t xml:space="preserve"> երկրորդ կիսամյակում: Եվրոպական ներդրումային</w:t>
      </w:r>
      <w:r w:rsidRPr="008F14AD">
        <w:rPr>
          <w:rFonts w:ascii="GHEA Grapalat" w:hAnsi="GHEA Grapalat" w:cs="GHEA Grapalat"/>
          <w:sz w:val="22"/>
          <w:szCs w:val="22"/>
          <w:lang w:val="hy-AM"/>
        </w:rPr>
        <w:t xml:space="preserve"> բանկի </w:t>
      </w:r>
      <w:r w:rsidRPr="008F14AD">
        <w:rPr>
          <w:rFonts w:ascii="GHEA Grapalat" w:hAnsi="GHEA Grapalat" w:cs="GHEA Grapalat"/>
          <w:sz w:val="22"/>
          <w:szCs w:val="22"/>
          <w:lang w:val="hy-AM"/>
        </w:rPr>
        <w:lastRenderedPageBreak/>
        <w:t xml:space="preserve">աջակցությամբ իրականացվող ջրամատակարարման և ջրահեռացման ենթակառուցվածքների վերականգնման ծրագրի երրորդ փուլի շրջանակներում ջրամատակարարման և ջրահեռացման ենթակառուցվածքների հիմնանորոգման համար </w:t>
      </w:r>
      <w:r w:rsidR="00C65A44" w:rsidRPr="008F14AD">
        <w:rPr>
          <w:rFonts w:ascii="GHEA Grapalat" w:hAnsi="GHEA Grapalat" w:cs="GHEA Grapalat"/>
          <w:sz w:val="22"/>
          <w:szCs w:val="22"/>
        </w:rPr>
        <w:t>տրամադր</w:t>
      </w:r>
      <w:r w:rsidRPr="008F14AD">
        <w:rPr>
          <w:rFonts w:ascii="GHEA Grapalat" w:hAnsi="GHEA Grapalat" w:cs="GHEA Grapalat"/>
          <w:sz w:val="22"/>
          <w:szCs w:val="22"/>
        </w:rPr>
        <w:t>վել է 1.2 մլրդ դրամ կանխավճար</w:t>
      </w:r>
      <w:r w:rsidR="00C65A44" w:rsidRPr="008F14AD">
        <w:rPr>
          <w:rFonts w:ascii="GHEA Grapalat" w:hAnsi="GHEA Grapalat" w:cs="GHEA Grapalat"/>
          <w:sz w:val="22"/>
          <w:szCs w:val="22"/>
        </w:rPr>
        <w:t>՝</w:t>
      </w:r>
      <w:r w:rsidRPr="008F14AD">
        <w:rPr>
          <w:rFonts w:ascii="GHEA Grapalat" w:hAnsi="GHEA Grapalat" w:cs="GHEA Grapalat"/>
          <w:sz w:val="22"/>
          <w:szCs w:val="22"/>
        </w:rPr>
        <w:t xml:space="preserve"> </w:t>
      </w:r>
      <w:r w:rsidR="00C65A44" w:rsidRPr="008F14AD">
        <w:rPr>
          <w:rFonts w:ascii="GHEA Grapalat" w:hAnsi="GHEA Grapalat" w:cs="GHEA Grapalat"/>
          <w:sz w:val="22"/>
          <w:szCs w:val="22"/>
        </w:rPr>
        <w:t xml:space="preserve">կազմելով </w:t>
      </w:r>
      <w:r w:rsidRPr="008F14AD">
        <w:rPr>
          <w:rFonts w:ascii="GHEA Grapalat" w:hAnsi="GHEA Grapalat" w:cs="GHEA Grapalat"/>
          <w:sz w:val="22"/>
          <w:szCs w:val="22"/>
        </w:rPr>
        <w:t>ծրագր</w:t>
      </w:r>
      <w:r w:rsidR="00C65A44" w:rsidRPr="008F14AD">
        <w:rPr>
          <w:rFonts w:ascii="GHEA Grapalat" w:hAnsi="GHEA Grapalat" w:cs="GHEA Grapalat"/>
          <w:sz w:val="22"/>
          <w:szCs w:val="22"/>
        </w:rPr>
        <w:t>ված ցու</w:t>
      </w:r>
      <w:r w:rsidR="00D2163A" w:rsidRPr="008F14AD">
        <w:rPr>
          <w:rFonts w:ascii="GHEA Grapalat" w:hAnsi="GHEA Grapalat" w:cs="GHEA Grapalat"/>
          <w:sz w:val="22"/>
          <w:szCs w:val="22"/>
        </w:rPr>
        <w:t>ց</w:t>
      </w:r>
      <w:r w:rsidR="00C65A44" w:rsidRPr="008F14AD">
        <w:rPr>
          <w:rFonts w:ascii="GHEA Grapalat" w:hAnsi="GHEA Grapalat" w:cs="GHEA Grapalat"/>
          <w:sz w:val="22"/>
          <w:szCs w:val="22"/>
        </w:rPr>
        <w:t>անիշ</w:t>
      </w:r>
      <w:r w:rsidRPr="008F14AD">
        <w:rPr>
          <w:rFonts w:ascii="GHEA Grapalat" w:hAnsi="GHEA Grapalat" w:cs="GHEA Grapalat"/>
          <w:sz w:val="22"/>
          <w:szCs w:val="22"/>
        </w:rPr>
        <w:t>ի 90.2%</w:t>
      </w:r>
      <w:r w:rsidR="00C65A44" w:rsidRPr="008F14AD">
        <w:rPr>
          <w:rFonts w:ascii="GHEA Grapalat" w:hAnsi="GHEA Grapalat" w:cs="GHEA Grapalat"/>
          <w:sz w:val="22"/>
          <w:szCs w:val="22"/>
        </w:rPr>
        <w:t>-ը</w:t>
      </w:r>
      <w:r w:rsidRPr="008F14AD">
        <w:rPr>
          <w:rFonts w:ascii="GHEA Grapalat" w:hAnsi="GHEA Grapalat" w:cs="GHEA Grapalat"/>
          <w:sz w:val="22"/>
          <w:szCs w:val="22"/>
        </w:rPr>
        <w:t>: Աշխատանքները մեկնարկել են հունիսի 21-ին, կատարողական ակտերը կներկայացվեն երրորդ եռամսյակում, որից հետո կհատկացվի մնացած գումարը:</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i/>
          <w:sz w:val="22"/>
          <w:szCs w:val="22"/>
          <w:lang w:val="hy-AM"/>
        </w:rPr>
      </w:pPr>
      <w:r w:rsidRPr="008F14AD">
        <w:rPr>
          <w:rFonts w:ascii="GHEA Grapalat" w:hAnsi="GHEA Grapalat" w:cs="GHEA Grapalat"/>
          <w:sz w:val="22"/>
          <w:szCs w:val="22"/>
          <w:lang w:val="hy-AM"/>
        </w:rPr>
        <w:t>Նախորդ տարվա համեմատ Ջրամատակարարման և ջրահեռացման բարելավման ծրագրի ծախսեր</w:t>
      </w:r>
      <w:r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 xml:space="preserve">աճել են 82.9 անգամ կամ 3 մլրդ դրամով՝ </w:t>
      </w:r>
      <w:r w:rsidR="00ED740C"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lang w:val="hy-AM"/>
        </w:rPr>
        <w:t xml:space="preserve">պայմանավորված Գերմանիայի զարգացման վարկերի բանկի </w:t>
      </w:r>
      <w:r w:rsidRPr="008F14AD">
        <w:rPr>
          <w:rFonts w:ascii="GHEA Grapalat" w:hAnsi="GHEA Grapalat" w:cs="GHEA Grapalat"/>
          <w:sz w:val="22"/>
          <w:szCs w:val="22"/>
        </w:rPr>
        <w:t xml:space="preserve">և Եվրոպական ներդրումային բանկի </w:t>
      </w:r>
      <w:r w:rsidRPr="008F14AD">
        <w:rPr>
          <w:rFonts w:ascii="GHEA Grapalat" w:hAnsi="GHEA Grapalat" w:cs="GHEA Grapalat"/>
          <w:sz w:val="22"/>
          <w:szCs w:val="22"/>
          <w:lang w:val="hy-AM"/>
        </w:rPr>
        <w:t>աջակցությամբ իրականացվող ջրամատակարարման և ջրահեռացման ենթակառուցվածքների վերականգնման ծրագրի երրորդ փուլի շրջանակներում ջրամատակարարման և ջրահեռացման ենթակառուցվածքների հիմնանորոգման</w:t>
      </w:r>
      <w:r w:rsidRPr="008F14AD">
        <w:rPr>
          <w:rFonts w:ascii="GHEA Grapalat" w:hAnsi="GHEA Grapalat" w:cs="GHEA Grapalat"/>
          <w:sz w:val="22"/>
          <w:szCs w:val="22"/>
        </w:rPr>
        <w:t xml:space="preserve"> ծախսերով</w:t>
      </w:r>
      <w:r w:rsidR="00ED740C" w:rsidRPr="008F14AD">
        <w:rPr>
          <w:rFonts w:ascii="GHEA Grapalat" w:hAnsi="GHEA Grapalat" w:cs="GHEA Grapalat"/>
          <w:sz w:val="22"/>
          <w:szCs w:val="22"/>
        </w:rPr>
        <w:t>, որի շրջանակներում 2020 թվականի առաջին կիսամյակում ծախսեր չէին կատարվել</w:t>
      </w:r>
      <w:r w:rsidRPr="008F14AD">
        <w:rPr>
          <w:rFonts w:ascii="GHEA Grapalat" w:hAnsi="GHEA Grapalat" w:cs="GHEA Grapalat"/>
          <w:sz w:val="22"/>
          <w:szCs w:val="22"/>
          <w:lang w:val="hy-AM"/>
        </w:rPr>
        <w:t>։</w:t>
      </w:r>
      <w:r w:rsidRPr="008F14AD">
        <w:rPr>
          <w:rFonts w:ascii="GHEA Grapalat" w:hAnsi="GHEA Grapalat" w:cs="GHEA Grapalat"/>
          <w:i/>
          <w:sz w:val="22"/>
          <w:szCs w:val="22"/>
          <w:lang w:val="hy-AM"/>
        </w:rPr>
        <w:t xml:space="preserve"> </w:t>
      </w:r>
    </w:p>
    <w:p w:rsidR="005B2262" w:rsidRPr="008F14AD" w:rsidRDefault="00ED740C" w:rsidP="005B2262">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rPr>
        <w:t>«</w:t>
      </w:r>
      <w:r w:rsidR="005B2262" w:rsidRPr="008F14AD">
        <w:rPr>
          <w:rFonts w:ascii="GHEA Grapalat" w:hAnsi="GHEA Grapalat" w:cs="GHEA Grapalat"/>
          <w:i/>
          <w:sz w:val="22"/>
          <w:szCs w:val="22"/>
          <w:lang w:val="hy-AM"/>
        </w:rPr>
        <w:t>Ընդերքի ուսումնասիրության, օգտագործման և պահպանման ծառայություններ</w:t>
      </w:r>
      <w:r w:rsidRPr="008F14AD">
        <w:rPr>
          <w:rFonts w:ascii="GHEA Grapalat" w:hAnsi="GHEA Grapalat" w:cs="GHEA Grapalat"/>
          <w:i/>
          <w:sz w:val="22"/>
          <w:szCs w:val="22"/>
        </w:rPr>
        <w:t>»</w:t>
      </w:r>
      <w:r w:rsidR="005B2262" w:rsidRPr="008F14AD">
        <w:rPr>
          <w:rFonts w:ascii="GHEA Grapalat" w:hAnsi="GHEA Grapalat" w:cs="GHEA Grapalat"/>
          <w:sz w:val="22"/>
          <w:szCs w:val="22"/>
          <w:lang w:val="hy-AM"/>
        </w:rPr>
        <w:t xml:space="preserve"> ծրագրի շրջանակներում պետական բյուջեից օգտագործվել է </w:t>
      </w:r>
      <w:r w:rsidR="005B2262" w:rsidRPr="008F14AD">
        <w:rPr>
          <w:rFonts w:ascii="GHEA Grapalat" w:hAnsi="GHEA Grapalat" w:cs="GHEA Grapalat"/>
          <w:sz w:val="22"/>
          <w:szCs w:val="22"/>
        </w:rPr>
        <w:t>7.6</w:t>
      </w:r>
      <w:r w:rsidR="005B2262" w:rsidRPr="008F14AD">
        <w:rPr>
          <w:rFonts w:ascii="GHEA Grapalat" w:hAnsi="GHEA Grapalat" w:cs="GHEA Grapalat"/>
          <w:sz w:val="22"/>
          <w:szCs w:val="22"/>
          <w:lang w:val="hy-AM"/>
        </w:rPr>
        <w:t xml:space="preserve"> մլն դրամ կամ նախատեսված միջոցների </w:t>
      </w:r>
      <w:r w:rsidR="005B2262" w:rsidRPr="008F14AD">
        <w:rPr>
          <w:rFonts w:ascii="GHEA Grapalat" w:hAnsi="GHEA Grapalat" w:cs="GHEA Grapalat"/>
          <w:sz w:val="22"/>
          <w:szCs w:val="22"/>
        </w:rPr>
        <w:t>53.3</w:t>
      </w:r>
      <w:r w:rsidR="005B2262" w:rsidRPr="008F14AD">
        <w:rPr>
          <w:rFonts w:ascii="GHEA Grapalat" w:hAnsi="GHEA Grapalat" w:cs="GHEA Grapalat"/>
          <w:sz w:val="22"/>
          <w:szCs w:val="22"/>
          <w:lang w:val="hy-AM"/>
        </w:rPr>
        <w:t>%-ը։ Շեղումը պայմանավորված է Հայաստանի հանքարդյունաբերության ոլորտի քաղաքականության դրամաշնորհի II ծրագ</w:t>
      </w:r>
      <w:r w:rsidRPr="008F14AD">
        <w:rPr>
          <w:rFonts w:ascii="GHEA Grapalat" w:hAnsi="GHEA Grapalat" w:cs="GHEA Grapalat"/>
          <w:sz w:val="22"/>
          <w:szCs w:val="22"/>
        </w:rPr>
        <w:t>րի</w:t>
      </w:r>
      <w:r w:rsidR="005B2262" w:rsidRPr="008F14AD">
        <w:rPr>
          <w:rFonts w:ascii="GHEA Grapalat" w:hAnsi="GHEA Grapalat" w:cs="GHEA Grapalat"/>
          <w:sz w:val="22"/>
          <w:szCs w:val="22"/>
          <w:lang w:val="hy-AM"/>
        </w:rPr>
        <w:t xml:space="preserve"> գործողությունների ծրագրին </w:t>
      </w:r>
      <w:r w:rsidR="005B2262" w:rsidRPr="008F14AD">
        <w:rPr>
          <w:rFonts w:ascii="GHEA Grapalat" w:hAnsi="GHEA Grapalat" w:cs="GHEA Grapalat"/>
          <w:sz w:val="22"/>
          <w:szCs w:val="22"/>
        </w:rPr>
        <w:t xml:space="preserve">նախատեսված 6.7 մլն դրամ </w:t>
      </w:r>
      <w:r w:rsidR="005B2262" w:rsidRPr="008F14AD">
        <w:rPr>
          <w:rFonts w:ascii="GHEA Grapalat" w:hAnsi="GHEA Grapalat" w:cs="GHEA Grapalat"/>
          <w:sz w:val="22"/>
          <w:szCs w:val="22"/>
          <w:lang w:val="hy-AM"/>
        </w:rPr>
        <w:t>աջակցություն</w:t>
      </w:r>
      <w:r w:rsidR="005B2262" w:rsidRPr="008F14AD">
        <w:rPr>
          <w:rFonts w:ascii="GHEA Grapalat" w:hAnsi="GHEA Grapalat" w:cs="GHEA Grapalat"/>
          <w:sz w:val="22"/>
          <w:szCs w:val="22"/>
        </w:rPr>
        <w:t>ը</w:t>
      </w:r>
      <w:r w:rsidR="005B2262" w:rsidRPr="008F14AD">
        <w:rPr>
          <w:rFonts w:ascii="GHEA Grapalat" w:hAnsi="GHEA Grapalat" w:cs="GHEA Grapalat"/>
          <w:sz w:val="22"/>
          <w:szCs w:val="22"/>
          <w:lang w:val="hy-AM"/>
        </w:rPr>
        <w:t xml:space="preserve"> </w:t>
      </w:r>
      <w:r w:rsidR="005B2262" w:rsidRPr="008F14AD">
        <w:rPr>
          <w:rFonts w:ascii="GHEA Grapalat" w:hAnsi="GHEA Grapalat" w:cs="GHEA Grapalat"/>
          <w:sz w:val="22"/>
          <w:szCs w:val="22"/>
        </w:rPr>
        <w:t>չօգտագործելու հանգամանքով, քանի որ խորհրդատուի ընտրության մրցույթի ժամկետը երկարաձգվել է տեխնիկական և ֆինանսական ընդունելի առաջարկ չստա</w:t>
      </w:r>
      <w:r w:rsidR="008846C0" w:rsidRPr="008F14AD">
        <w:rPr>
          <w:rFonts w:ascii="GHEA Grapalat" w:hAnsi="GHEA Grapalat" w:cs="GHEA Grapalat"/>
          <w:sz w:val="22"/>
          <w:szCs w:val="22"/>
        </w:rPr>
        <w:t>ցվելու</w:t>
      </w:r>
      <w:r w:rsidR="005B2262" w:rsidRPr="008F14AD">
        <w:rPr>
          <w:rFonts w:ascii="GHEA Grapalat" w:hAnsi="GHEA Grapalat" w:cs="GHEA Grapalat"/>
          <w:sz w:val="22"/>
          <w:szCs w:val="22"/>
        </w:rPr>
        <w:t xml:space="preserve"> պատճառով: Ընդերքի մասին տեղեկատվության տրամադրման ծառայությունների համար նախատեսված 7.6 մլն դրամն օգտագործվել է ամբողջությամբ: </w:t>
      </w:r>
      <w:r w:rsidR="005B2262" w:rsidRPr="008F14AD">
        <w:rPr>
          <w:rFonts w:ascii="GHEA Grapalat" w:hAnsi="GHEA Grapalat" w:cs="GHEA Grapalat"/>
          <w:sz w:val="22"/>
          <w:szCs w:val="22"/>
          <w:lang w:val="hy-AM"/>
        </w:rPr>
        <w:t xml:space="preserve">Նախորդ տարվա նույն ժամանակահատվածի համեմատ ծրագրի գծով </w:t>
      </w:r>
      <w:r w:rsidR="005B2262" w:rsidRPr="008F14AD">
        <w:rPr>
          <w:rFonts w:ascii="GHEA Grapalat" w:hAnsi="GHEA Grapalat" w:cs="GHEA Grapalat"/>
          <w:sz w:val="22"/>
          <w:szCs w:val="22"/>
        </w:rPr>
        <w:t xml:space="preserve">ծախսերը </w:t>
      </w:r>
      <w:r w:rsidR="005B2262" w:rsidRPr="008F14AD">
        <w:rPr>
          <w:rFonts w:ascii="GHEA Grapalat" w:hAnsi="GHEA Grapalat" w:cs="Sylfaen"/>
          <w:sz w:val="22"/>
          <w:szCs w:val="22"/>
        </w:rPr>
        <w:t>փոփոխություն չեն կրել:</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i/>
          <w:sz w:val="22"/>
          <w:szCs w:val="22"/>
          <w:lang w:val="hy-AM"/>
        </w:rPr>
      </w:pPr>
      <w:r w:rsidRPr="008F14AD">
        <w:rPr>
          <w:rFonts w:ascii="GHEA Grapalat" w:hAnsi="GHEA Grapalat" w:cs="GHEA Grapalat"/>
          <w:sz w:val="22"/>
          <w:szCs w:val="22"/>
        </w:rPr>
        <w:t>Հաշվետու ժամանակահատվածում</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Պետական գույքի կառավարման</w:t>
      </w:r>
      <w:r w:rsidRPr="008F14AD">
        <w:rPr>
          <w:rFonts w:ascii="GHEA Grapalat" w:hAnsi="GHEA Grapalat" w:cs="GHEA Grapalat"/>
          <w:sz w:val="22"/>
          <w:szCs w:val="22"/>
          <w:lang w:val="hy-AM"/>
        </w:rPr>
        <w:t xml:space="preserve"> ծրագրի շրջանակներում կատարվել են </w:t>
      </w:r>
      <w:r w:rsidRPr="008F14AD">
        <w:rPr>
          <w:rFonts w:ascii="GHEA Grapalat" w:hAnsi="GHEA Grapalat" w:cs="GHEA Grapalat"/>
          <w:sz w:val="22"/>
          <w:szCs w:val="22"/>
        </w:rPr>
        <w:t>572.3</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 xml:space="preserve">մլն </w:t>
      </w:r>
      <w:r w:rsidRPr="008F14AD">
        <w:rPr>
          <w:rFonts w:ascii="GHEA Grapalat" w:hAnsi="GHEA Grapalat" w:cs="GHEA Grapalat"/>
          <w:sz w:val="22"/>
          <w:szCs w:val="22"/>
          <w:lang w:val="hy-AM"/>
        </w:rPr>
        <w:t xml:space="preserve">դրամ ծախսեր՝ կազմելով ծրագրված ցուցանիշի </w:t>
      </w:r>
      <w:r w:rsidRPr="008F14AD">
        <w:rPr>
          <w:rFonts w:ascii="GHEA Grapalat" w:hAnsi="GHEA Grapalat" w:cs="GHEA Grapalat"/>
          <w:sz w:val="22"/>
          <w:szCs w:val="22"/>
        </w:rPr>
        <w:t>93.8</w:t>
      </w:r>
      <w:r w:rsidRPr="008F14AD">
        <w:rPr>
          <w:rFonts w:ascii="GHEA Grapalat" w:hAnsi="GHEA Grapalat" w:cs="GHEA Grapalat"/>
          <w:sz w:val="22"/>
          <w:szCs w:val="22"/>
          <w:lang w:val="hy-AM"/>
        </w:rPr>
        <w:t xml:space="preserve">%-ը, և ոչ ֆինանսական ակտիվների օտարումից ստացվել է </w:t>
      </w:r>
      <w:r w:rsidRPr="008F14AD">
        <w:rPr>
          <w:rFonts w:ascii="GHEA Grapalat" w:hAnsi="GHEA Grapalat" w:cs="GHEA Grapalat"/>
          <w:sz w:val="22"/>
          <w:szCs w:val="22"/>
        </w:rPr>
        <w:t>644.8 մլն</w:t>
      </w:r>
      <w:r w:rsidRPr="008F14AD">
        <w:rPr>
          <w:rFonts w:ascii="GHEA Grapalat" w:hAnsi="GHEA Grapalat" w:cs="GHEA Grapalat"/>
          <w:sz w:val="22"/>
          <w:szCs w:val="22"/>
          <w:lang w:val="hy-AM"/>
        </w:rPr>
        <w:t xml:space="preserve"> դրամ</w:t>
      </w:r>
      <w:r w:rsidR="008846C0" w:rsidRPr="008F14AD">
        <w:rPr>
          <w:rFonts w:ascii="GHEA Grapalat" w:hAnsi="GHEA Grapalat" w:cs="GHEA Grapalat"/>
          <w:sz w:val="22"/>
          <w:szCs w:val="22"/>
        </w:rPr>
        <w:t>՝ նախատեսված 1.3 մլն դրամի փոխարեն</w:t>
      </w:r>
      <w:r w:rsidRPr="008F14AD">
        <w:rPr>
          <w:rFonts w:ascii="GHEA Grapalat" w:hAnsi="GHEA Grapalat" w:cs="GHEA Grapalat"/>
          <w:sz w:val="22"/>
          <w:szCs w:val="22"/>
          <w:lang w:val="hy-AM"/>
        </w:rPr>
        <w:t xml:space="preserve">: Մասնավորապես, </w:t>
      </w:r>
      <w:r w:rsidRPr="008F14AD">
        <w:rPr>
          <w:rFonts w:ascii="GHEA Grapalat" w:hAnsi="GHEA Grapalat" w:cs="GHEA Grapalat"/>
          <w:sz w:val="22"/>
          <w:szCs w:val="22"/>
        </w:rPr>
        <w:t>345.3</w:t>
      </w:r>
      <w:r w:rsidRPr="008F14AD">
        <w:rPr>
          <w:rFonts w:ascii="GHEA Grapalat" w:hAnsi="GHEA Grapalat" w:cs="GHEA Grapalat"/>
          <w:sz w:val="22"/>
          <w:szCs w:val="22"/>
          <w:lang w:val="hy-AM"/>
        </w:rPr>
        <w:t xml:space="preserve"> մլն դրամ</w:t>
      </w:r>
      <w:r w:rsidR="000E3B3A" w:rsidRPr="008F14AD">
        <w:rPr>
          <w:rFonts w:ascii="GHEA Grapalat" w:hAnsi="GHEA Grapalat" w:cs="GHEA Grapalat"/>
          <w:sz w:val="22"/>
          <w:szCs w:val="22"/>
        </w:rPr>
        <w:t xml:space="preserve"> </w:t>
      </w:r>
      <w:r w:rsidR="000E3B3A" w:rsidRPr="008F14AD">
        <w:rPr>
          <w:rFonts w:ascii="GHEA Grapalat" w:hAnsi="GHEA Grapalat" w:cs="GHEA Grapalat"/>
          <w:sz w:val="22"/>
          <w:szCs w:val="22"/>
          <w:lang w:val="hy-AM"/>
        </w:rPr>
        <w:t>է օգտագործվել</w:t>
      </w:r>
      <w:r w:rsidR="000E3B3A" w:rsidRPr="008F14AD">
        <w:rPr>
          <w:rFonts w:ascii="GHEA Grapalat" w:hAnsi="GHEA Grapalat" w:cs="GHEA Grapalat"/>
          <w:sz w:val="22"/>
          <w:szCs w:val="22"/>
        </w:rPr>
        <w:t xml:space="preserve"> </w:t>
      </w:r>
      <w:r w:rsidR="000E3B3A" w:rsidRPr="008F14AD">
        <w:rPr>
          <w:rFonts w:ascii="GHEA Grapalat" w:hAnsi="GHEA Grapalat" w:cs="GHEA Grapalat"/>
          <w:sz w:val="22"/>
          <w:szCs w:val="22"/>
          <w:lang w:val="hy-AM"/>
        </w:rPr>
        <w:t xml:space="preserve">պետական գույքի կառավարման համակարգման, խորհրդատվության և մոնիտորինգի ծառայությունների </w:t>
      </w:r>
      <w:r w:rsidR="000E3B3A" w:rsidRPr="008F14AD">
        <w:rPr>
          <w:rFonts w:ascii="GHEA Grapalat" w:hAnsi="GHEA Grapalat" w:cs="GHEA Grapalat"/>
          <w:sz w:val="22"/>
          <w:szCs w:val="22"/>
        </w:rPr>
        <w:t xml:space="preserve">շրջանակներում </w:t>
      </w:r>
      <w:r w:rsidRPr="008F14AD">
        <w:rPr>
          <w:rFonts w:ascii="GHEA Grapalat" w:hAnsi="GHEA Grapalat" w:cs="GHEA Grapalat"/>
          <w:sz w:val="22"/>
          <w:szCs w:val="22"/>
          <w:lang w:val="hy-AM"/>
        </w:rPr>
        <w:t xml:space="preserve">և </w:t>
      </w:r>
      <w:r w:rsidRPr="008F14AD">
        <w:rPr>
          <w:rFonts w:ascii="GHEA Grapalat" w:hAnsi="GHEA Grapalat" w:cs="GHEA Grapalat"/>
          <w:sz w:val="22"/>
          <w:szCs w:val="22"/>
        </w:rPr>
        <w:t>209.1</w:t>
      </w:r>
      <w:r w:rsidRPr="008F14AD">
        <w:rPr>
          <w:rFonts w:ascii="GHEA Grapalat" w:hAnsi="GHEA Grapalat" w:cs="GHEA Grapalat"/>
          <w:sz w:val="22"/>
          <w:szCs w:val="22"/>
          <w:lang w:val="hy-AM"/>
        </w:rPr>
        <w:t xml:space="preserve"> մլն դրամ</w:t>
      </w:r>
      <w:r w:rsidR="000E3B3A"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պետական գույքի հաշվառման, գույքագրման, գնահատման, անշարժ գույքի պահառության, սպասարկման աշխատանքների և աճուրդների իրականացման ծառայությունների գծով, որոնք կատարվել են համապատասխանաբար </w:t>
      </w:r>
      <w:r w:rsidRPr="008F14AD">
        <w:rPr>
          <w:rFonts w:ascii="GHEA Grapalat" w:hAnsi="GHEA Grapalat" w:cs="GHEA Grapalat"/>
          <w:sz w:val="22"/>
          <w:szCs w:val="22"/>
        </w:rPr>
        <w:t>90.1</w:t>
      </w:r>
      <w:r w:rsidRPr="008F14AD">
        <w:rPr>
          <w:rFonts w:ascii="GHEA Grapalat" w:hAnsi="GHEA Grapalat" w:cs="GHEA Grapalat"/>
          <w:sz w:val="22"/>
          <w:szCs w:val="22"/>
          <w:lang w:val="hy-AM"/>
        </w:rPr>
        <w:t xml:space="preserve">%-ով և 100%-ով: Առաջին միջոցառման կատարողականը </w:t>
      </w:r>
      <w:r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lang w:val="hy-AM"/>
        </w:rPr>
        <w:t xml:space="preserve">պայմանավորված է </w:t>
      </w:r>
      <w:r w:rsidRPr="008F14AD">
        <w:rPr>
          <w:rFonts w:ascii="GHEA Grapalat" w:hAnsi="GHEA Grapalat" w:cs="GHEA Grapalat"/>
          <w:sz w:val="22"/>
          <w:szCs w:val="22"/>
        </w:rPr>
        <w:t>հունիս</w:t>
      </w:r>
      <w:r w:rsidR="000E3B3A" w:rsidRPr="008F14AD">
        <w:rPr>
          <w:rFonts w:ascii="GHEA Grapalat" w:hAnsi="GHEA Grapalat" w:cs="GHEA Grapalat"/>
          <w:sz w:val="22"/>
          <w:szCs w:val="22"/>
        </w:rPr>
        <w:t xml:space="preserve">ին օգտագործված </w:t>
      </w:r>
      <w:r w:rsidRPr="008F14AD">
        <w:rPr>
          <w:rFonts w:ascii="GHEA Grapalat" w:hAnsi="GHEA Grapalat" w:cs="GHEA Grapalat"/>
          <w:sz w:val="22"/>
          <w:szCs w:val="22"/>
        </w:rPr>
        <w:t xml:space="preserve">էլեկտրաէներգիայի դիմաց վճարը հուլիսին կատարելու </w:t>
      </w:r>
      <w:r w:rsidRPr="008F14AD">
        <w:rPr>
          <w:rFonts w:ascii="GHEA Grapalat" w:hAnsi="GHEA Grapalat" w:cs="GHEA Grapalat"/>
          <w:sz w:val="22"/>
          <w:szCs w:val="22"/>
          <w:lang w:val="hy-AM"/>
        </w:rPr>
        <w:t>հանգամանքով: Նախորդ տարվա նույն ժամանակահատվածի համեմատ Պետական գույքի կառավարման ծրագրի ծախսեր</w:t>
      </w:r>
      <w:r w:rsidRPr="008F14AD">
        <w:rPr>
          <w:rFonts w:ascii="GHEA Grapalat" w:hAnsi="GHEA Grapalat" w:cs="GHEA Grapalat"/>
          <w:sz w:val="22"/>
          <w:szCs w:val="22"/>
        </w:rPr>
        <w:t>ը</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նվազ</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30.9</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256.2</w:t>
      </w:r>
      <w:r w:rsidRPr="008F14AD">
        <w:rPr>
          <w:rFonts w:ascii="GHEA Grapalat" w:hAnsi="GHEA Grapalat" w:cs="GHEA Grapalat"/>
          <w:sz w:val="22"/>
          <w:szCs w:val="22"/>
          <w:lang w:val="hy-AM"/>
        </w:rPr>
        <w:t xml:space="preserve"> մլն </w:t>
      </w:r>
      <w:r w:rsidRPr="008F14AD">
        <w:rPr>
          <w:rFonts w:ascii="GHEA Grapalat" w:hAnsi="GHEA Grapalat" w:cs="GHEA Grapalat"/>
          <w:sz w:val="22"/>
          <w:szCs w:val="22"/>
          <w:lang w:val="hy-AM"/>
        </w:rPr>
        <w:lastRenderedPageBreak/>
        <w:t>դրամով, իսկ ոչ ֆինանսական ակտիվների օտարումից մուտքեր</w:t>
      </w:r>
      <w:r w:rsidRPr="008F14AD">
        <w:rPr>
          <w:rFonts w:ascii="GHEA Grapalat" w:hAnsi="GHEA Grapalat" w:cs="GHEA Grapalat"/>
          <w:sz w:val="22"/>
          <w:szCs w:val="22"/>
        </w:rPr>
        <w:t>ը նվազել են 22.7%-ով</w:t>
      </w:r>
      <w:r w:rsidRPr="008F14AD">
        <w:rPr>
          <w:rFonts w:ascii="GHEA Grapalat" w:hAnsi="GHEA Grapalat" w:cs="GHEA Grapalat"/>
          <w:sz w:val="22"/>
          <w:szCs w:val="22"/>
          <w:lang w:val="hy-AM"/>
        </w:rPr>
        <w:t xml:space="preserve"> կամ </w:t>
      </w:r>
      <w:r w:rsidRPr="008F14AD">
        <w:rPr>
          <w:rFonts w:ascii="GHEA Grapalat" w:hAnsi="GHEA Grapalat" w:cs="GHEA Grapalat"/>
          <w:sz w:val="22"/>
          <w:szCs w:val="22"/>
        </w:rPr>
        <w:t>189.4</w:t>
      </w:r>
      <w:r w:rsidRPr="008F14AD">
        <w:rPr>
          <w:rFonts w:ascii="GHEA Grapalat" w:hAnsi="GHEA Grapalat" w:cs="GHEA Grapalat"/>
          <w:sz w:val="22"/>
          <w:szCs w:val="22"/>
          <w:lang w:val="hy-AM"/>
        </w:rPr>
        <w:t xml:space="preserve"> մլն դրամով: </w:t>
      </w:r>
    </w:p>
    <w:p w:rsidR="005B2262" w:rsidRPr="008F14AD" w:rsidRDefault="005B2262" w:rsidP="005B2262">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lang w:val="hy-AM"/>
        </w:rPr>
        <w:t xml:space="preserve">Քաղաքային զարգացման </w:t>
      </w:r>
      <w:r w:rsidRPr="008F14AD">
        <w:rPr>
          <w:rFonts w:ascii="GHEA Grapalat" w:hAnsi="GHEA Grapalat" w:cs="GHEA Grapalat"/>
          <w:sz w:val="22"/>
          <w:szCs w:val="22"/>
          <w:lang w:val="hy-AM"/>
        </w:rPr>
        <w:t xml:space="preserve">ծրագրի շրջանակներում օգտագործվել է </w:t>
      </w:r>
      <w:r w:rsidRPr="008F14AD">
        <w:rPr>
          <w:rFonts w:ascii="GHEA Grapalat" w:hAnsi="GHEA Grapalat" w:cs="GHEA Grapalat"/>
          <w:sz w:val="22"/>
          <w:szCs w:val="22"/>
        </w:rPr>
        <w:t>ավելի քան 7</w:t>
      </w:r>
      <w:r w:rsidRPr="008F14AD">
        <w:rPr>
          <w:rFonts w:ascii="GHEA Grapalat" w:hAnsi="GHEA Grapalat" w:cs="GHEA Grapalat"/>
          <w:sz w:val="22"/>
          <w:szCs w:val="22"/>
          <w:lang w:val="hy-AM"/>
        </w:rPr>
        <w:t xml:space="preserve"> մլրդ դրամ կամ նախատեսված միջոցների </w:t>
      </w:r>
      <w:r w:rsidRPr="008F14AD">
        <w:rPr>
          <w:rFonts w:ascii="GHEA Grapalat" w:hAnsi="GHEA Grapalat" w:cs="GHEA Grapalat"/>
          <w:sz w:val="22"/>
          <w:szCs w:val="22"/>
        </w:rPr>
        <w:t>68</w:t>
      </w:r>
      <w:r w:rsidRPr="008F14AD">
        <w:rPr>
          <w:rFonts w:ascii="GHEA Grapalat" w:hAnsi="GHEA Grapalat" w:cs="GHEA Grapalat"/>
          <w:sz w:val="22"/>
          <w:szCs w:val="22"/>
          <w:lang w:val="hy-AM"/>
        </w:rPr>
        <w:t>.</w:t>
      </w:r>
      <w:r w:rsidRPr="008F14AD">
        <w:rPr>
          <w:rFonts w:ascii="GHEA Grapalat" w:hAnsi="GHEA Grapalat" w:cs="GHEA Grapalat"/>
          <w:sz w:val="22"/>
          <w:szCs w:val="22"/>
        </w:rPr>
        <w:t>3</w:t>
      </w:r>
      <w:r w:rsidRPr="008F14AD">
        <w:rPr>
          <w:rFonts w:ascii="GHEA Grapalat" w:hAnsi="GHEA Grapalat" w:cs="GHEA Grapalat"/>
          <w:sz w:val="22"/>
          <w:szCs w:val="22"/>
          <w:lang w:val="hy-AM"/>
        </w:rPr>
        <w:t>%-ը: Ծրագրի կատարողականը պայմանավորված է հիմնականում Վերակառուցման և զարգացման եվրոպական բանկի աջակցությամբ իրականացվող Գյումրու քաղաքային ճանապարհների ծրագրի</w:t>
      </w:r>
      <w:r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Ասիական զարգացման բանկի աջակցությամբ իրականացվող քաղաքային ենթակառուցվածքների և քաղաքի կայուն զարգացման ներդրումային ծրագրի </w:t>
      </w:r>
      <w:r w:rsidRPr="008F14AD">
        <w:rPr>
          <w:rFonts w:ascii="GHEA Grapalat" w:hAnsi="GHEA Grapalat" w:cs="GHEA Grapalat"/>
          <w:sz w:val="22"/>
          <w:szCs w:val="22"/>
        </w:rPr>
        <w:t xml:space="preserve">և Եվրոպական միության հարևանության ներդրումային բանկի աջակցությամբ իրականացվող Երևանի մետրոպոլիտենի վերակառուցման երկրորդ դրամաշնորհային ծրագրի </w:t>
      </w:r>
      <w:r w:rsidRPr="008F14AD">
        <w:rPr>
          <w:rFonts w:ascii="GHEA Grapalat" w:hAnsi="GHEA Grapalat" w:cs="GHEA Grapalat"/>
          <w:sz w:val="22"/>
          <w:szCs w:val="22"/>
          <w:lang w:val="hy-AM"/>
        </w:rPr>
        <w:t xml:space="preserve">միջոցառումների կատարողականով: ՎԶԵԲ աջակցությամբ իրականացվող Գյումրու քաղաքային ճանապարհների ծրագրի շրջանակներում օգտագործվել է </w:t>
      </w:r>
      <w:r w:rsidR="000E3B3A" w:rsidRPr="008F14AD">
        <w:rPr>
          <w:rFonts w:ascii="GHEA Grapalat" w:hAnsi="GHEA Grapalat" w:cs="GHEA Grapalat"/>
          <w:sz w:val="22"/>
          <w:szCs w:val="22"/>
        </w:rPr>
        <w:t>1.2</w:t>
      </w:r>
      <w:r w:rsidRPr="008F14AD">
        <w:rPr>
          <w:rFonts w:ascii="GHEA Grapalat" w:hAnsi="GHEA Grapalat" w:cs="GHEA Grapalat"/>
          <w:sz w:val="22"/>
          <w:szCs w:val="22"/>
          <w:lang w:val="hy-AM"/>
        </w:rPr>
        <w:t xml:space="preserve"> </w:t>
      </w:r>
      <w:r w:rsidR="000E3B3A" w:rsidRPr="008F14AD">
        <w:rPr>
          <w:rFonts w:ascii="GHEA Grapalat" w:hAnsi="GHEA Grapalat" w:cs="GHEA Grapalat"/>
          <w:sz w:val="22"/>
          <w:szCs w:val="22"/>
        </w:rPr>
        <w:t xml:space="preserve">մլրդ </w:t>
      </w:r>
      <w:r w:rsidRPr="008F14AD">
        <w:rPr>
          <w:rFonts w:ascii="GHEA Grapalat" w:hAnsi="GHEA Grapalat" w:cs="GHEA Grapalat"/>
          <w:sz w:val="22"/>
          <w:szCs w:val="22"/>
          <w:lang w:val="hy-AM"/>
        </w:rPr>
        <w:t xml:space="preserve">դրամ կամ նախատեսված միջոցների </w:t>
      </w:r>
      <w:r w:rsidR="003D69FB" w:rsidRPr="008F14AD">
        <w:rPr>
          <w:rFonts w:ascii="GHEA Grapalat" w:hAnsi="GHEA Grapalat" w:cs="GHEA Grapalat"/>
          <w:sz w:val="22"/>
          <w:szCs w:val="22"/>
        </w:rPr>
        <w:t>45.1</w:t>
      </w:r>
      <w:r w:rsidRPr="008F14AD">
        <w:rPr>
          <w:rFonts w:ascii="GHEA Grapalat" w:hAnsi="GHEA Grapalat" w:cs="GHEA Grapalat"/>
          <w:sz w:val="22"/>
          <w:szCs w:val="22"/>
          <w:lang w:val="hy-AM"/>
        </w:rPr>
        <w:t>%-ը՝</w:t>
      </w:r>
      <w:r w:rsidR="003D69FB" w:rsidRPr="008F14AD">
        <w:rPr>
          <w:rFonts w:ascii="GHEA Grapalat" w:hAnsi="GHEA Grapalat" w:cs="GHEA Grapalat"/>
          <w:sz w:val="22"/>
          <w:szCs w:val="22"/>
        </w:rPr>
        <w:t xml:space="preserve"> հիմնականում</w:t>
      </w:r>
      <w:r w:rsidRPr="008F14AD">
        <w:rPr>
          <w:rFonts w:ascii="GHEA Grapalat" w:hAnsi="GHEA Grapalat" w:cs="GHEA Grapalat"/>
          <w:sz w:val="22"/>
          <w:szCs w:val="22"/>
          <w:lang w:val="hy-AM"/>
        </w:rPr>
        <w:t xml:space="preserve"> պայմանավորված </w:t>
      </w:r>
      <w:r w:rsidR="003D69FB" w:rsidRPr="008F14AD">
        <w:rPr>
          <w:rFonts w:ascii="GHEA Grapalat" w:hAnsi="GHEA Grapalat" w:cs="GHEA Grapalat"/>
          <w:sz w:val="22"/>
          <w:szCs w:val="22"/>
        </w:rPr>
        <w:t xml:space="preserve">համավարակի և </w:t>
      </w:r>
      <w:r w:rsidRPr="008F14AD">
        <w:rPr>
          <w:rFonts w:ascii="GHEA Grapalat" w:hAnsi="GHEA Grapalat" w:cs="GHEA Grapalat"/>
          <w:sz w:val="22"/>
          <w:szCs w:val="22"/>
        </w:rPr>
        <w:t>եղանակային անբարենպաստ պայմանների պատճառով</w:t>
      </w:r>
      <w:r w:rsidRPr="008F14AD">
        <w:rPr>
          <w:rFonts w:ascii="GHEA Grapalat" w:hAnsi="GHEA Grapalat" w:cs="GHEA Grapalat"/>
          <w:sz w:val="22"/>
          <w:szCs w:val="22"/>
          <w:lang w:val="hy-AM"/>
        </w:rPr>
        <w:t xml:space="preserve"> շինարարական աշխատանքների ուշ մեկնարկով և դանդաղ ընթացքով: Ասիական զարգացման բանկի աջակցությամբ իրականացվող քաղաքային ենթակառուցվածքների և քաղաքի կայուն զարգացման ներդրումային ծրագրի շրջանակներում ծախսերը կազմել են </w:t>
      </w:r>
      <w:r w:rsidR="00E43B62" w:rsidRPr="008F14AD">
        <w:rPr>
          <w:rFonts w:ascii="GHEA Grapalat" w:hAnsi="GHEA Grapalat" w:cs="GHEA Grapalat"/>
          <w:sz w:val="22"/>
          <w:szCs w:val="22"/>
        </w:rPr>
        <w:t>2.5</w:t>
      </w:r>
      <w:r w:rsidRPr="008F14AD">
        <w:rPr>
          <w:rFonts w:ascii="GHEA Grapalat" w:hAnsi="GHEA Grapalat" w:cs="GHEA Grapalat"/>
          <w:sz w:val="22"/>
          <w:szCs w:val="22"/>
        </w:rPr>
        <w:t xml:space="preserve"> մլրդ</w:t>
      </w:r>
      <w:r w:rsidRPr="008F14AD">
        <w:rPr>
          <w:rFonts w:ascii="GHEA Grapalat" w:hAnsi="GHEA Grapalat" w:cs="GHEA Grapalat"/>
          <w:sz w:val="22"/>
          <w:szCs w:val="22"/>
          <w:lang w:val="hy-AM"/>
        </w:rPr>
        <w:t xml:space="preserve"> դրամ կամ նախատեսվածի </w:t>
      </w:r>
      <w:r w:rsidR="00E43B62" w:rsidRPr="008F14AD">
        <w:rPr>
          <w:rFonts w:ascii="GHEA Grapalat" w:hAnsi="GHEA Grapalat" w:cs="GHEA Grapalat"/>
          <w:sz w:val="22"/>
          <w:szCs w:val="22"/>
        </w:rPr>
        <w:t>75.8</w:t>
      </w:r>
      <w:r w:rsidRPr="008F14AD">
        <w:rPr>
          <w:rFonts w:ascii="GHEA Grapalat" w:hAnsi="GHEA Grapalat" w:cs="GHEA Grapalat"/>
          <w:sz w:val="22"/>
          <w:szCs w:val="22"/>
          <w:lang w:val="hy-AM"/>
        </w:rPr>
        <w:t xml:space="preserve">%-ը, որը պայմանավորված է </w:t>
      </w:r>
      <w:r w:rsidR="00E43B62" w:rsidRPr="008F14AD">
        <w:rPr>
          <w:rFonts w:ascii="GHEA Grapalat" w:hAnsi="GHEA Grapalat" w:cs="GHEA Grapalat"/>
          <w:sz w:val="22"/>
          <w:szCs w:val="22"/>
        </w:rPr>
        <w:t>կատարված աշխատանքների ծավալով</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Եվրոպական միության հարևանության ներդրումային բանկի աջակցությամբ իրականացվող Երևանի մետրոպոլիտենի վերակառուցման երկրորդ դրամաշնորհային ծրագրի</w:t>
      </w:r>
      <w:r w:rsidRPr="008F14AD">
        <w:rPr>
          <w:rFonts w:ascii="GHEA Grapalat" w:hAnsi="GHEA Grapalat" w:cs="GHEA Grapalat"/>
          <w:sz w:val="22"/>
          <w:szCs w:val="22"/>
          <w:lang w:val="hy-AM"/>
        </w:rPr>
        <w:t xml:space="preserve"> ծախսերը կազմել են </w:t>
      </w:r>
      <w:r w:rsidRPr="008F14AD">
        <w:rPr>
          <w:rFonts w:ascii="GHEA Grapalat" w:hAnsi="GHEA Grapalat" w:cs="GHEA Grapalat"/>
          <w:sz w:val="22"/>
          <w:szCs w:val="22"/>
        </w:rPr>
        <w:t>27.1 մլն</w:t>
      </w:r>
      <w:r w:rsidRPr="008F14AD">
        <w:rPr>
          <w:rFonts w:ascii="GHEA Grapalat" w:hAnsi="GHEA Grapalat" w:cs="GHEA Grapalat"/>
          <w:sz w:val="22"/>
          <w:szCs w:val="22"/>
          <w:lang w:val="hy-AM"/>
        </w:rPr>
        <w:t xml:space="preserve"> դրամ կամ նախատեսվածի </w:t>
      </w:r>
      <w:r w:rsidRPr="008F14AD">
        <w:rPr>
          <w:rFonts w:ascii="GHEA Grapalat" w:hAnsi="GHEA Grapalat" w:cs="GHEA Grapalat"/>
          <w:sz w:val="22"/>
          <w:szCs w:val="22"/>
        </w:rPr>
        <w:t>5.6</w:t>
      </w:r>
      <w:r w:rsidRPr="008F14AD">
        <w:rPr>
          <w:rFonts w:ascii="GHEA Grapalat" w:hAnsi="GHEA Grapalat" w:cs="GHEA Grapalat"/>
          <w:sz w:val="22"/>
          <w:szCs w:val="22"/>
          <w:lang w:val="hy-AM"/>
        </w:rPr>
        <w:t xml:space="preserve">%-ը, որը </w:t>
      </w:r>
      <w:r w:rsidRPr="008F14AD">
        <w:rPr>
          <w:rFonts w:ascii="GHEA Grapalat" w:hAnsi="GHEA Grapalat" w:cs="GHEA Grapalat"/>
          <w:sz w:val="22"/>
          <w:szCs w:val="22"/>
        </w:rPr>
        <w:t xml:space="preserve">նույնպես </w:t>
      </w:r>
      <w:r w:rsidRPr="008F14AD">
        <w:rPr>
          <w:rFonts w:ascii="GHEA Grapalat" w:hAnsi="GHEA Grapalat" w:cs="GHEA Grapalat"/>
          <w:sz w:val="22"/>
          <w:szCs w:val="22"/>
          <w:lang w:val="hy-AM"/>
        </w:rPr>
        <w:t xml:space="preserve">պայմանավորված է </w:t>
      </w:r>
      <w:r w:rsidR="00E43B62" w:rsidRPr="008F14AD">
        <w:rPr>
          <w:rFonts w:ascii="GHEA Grapalat" w:hAnsi="GHEA Grapalat" w:cs="GHEA Grapalat"/>
          <w:sz w:val="22"/>
          <w:szCs w:val="22"/>
        </w:rPr>
        <w:t xml:space="preserve">կատարված </w:t>
      </w:r>
      <w:r w:rsidRPr="008F14AD">
        <w:rPr>
          <w:rFonts w:ascii="GHEA Grapalat" w:hAnsi="GHEA Grapalat" w:cs="GHEA Grapalat"/>
          <w:sz w:val="22"/>
          <w:szCs w:val="22"/>
          <w:lang w:val="hy-AM"/>
        </w:rPr>
        <w:t xml:space="preserve">շինարարական աշխատանքների </w:t>
      </w:r>
      <w:r w:rsidR="00E43B62" w:rsidRPr="008F14AD">
        <w:rPr>
          <w:rFonts w:ascii="GHEA Grapalat" w:hAnsi="GHEA Grapalat" w:cs="GHEA Grapalat"/>
          <w:sz w:val="22"/>
          <w:szCs w:val="22"/>
        </w:rPr>
        <w:t>ծավալով</w:t>
      </w:r>
      <w:r w:rsidRPr="008F14AD">
        <w:rPr>
          <w:rFonts w:ascii="GHEA Grapalat" w:hAnsi="GHEA Grapalat" w:cs="GHEA Grapalat"/>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Երևանի մետրոպոլիտենով ուղևորափոխադրման ծառայությունների գծով պետության կողմից համայնքի ղեկավարին պատվիրակված լիազո</w:t>
      </w:r>
      <w:r w:rsidR="00E43B62" w:rsidRPr="008F14AD">
        <w:rPr>
          <w:rFonts w:ascii="GHEA Grapalat" w:hAnsi="GHEA Grapalat" w:cs="Sylfaen"/>
          <w:sz w:val="22"/>
          <w:szCs w:val="22"/>
          <w:lang w:val="hy-AM"/>
        </w:rPr>
        <w:t xml:space="preserve">րությունների իրականացման համար </w:t>
      </w:r>
      <w:r w:rsidR="00E43B62" w:rsidRPr="008F14AD">
        <w:rPr>
          <w:rFonts w:ascii="GHEA Grapalat" w:hAnsi="GHEA Grapalat" w:cs="Sylfaen"/>
          <w:sz w:val="22"/>
          <w:szCs w:val="22"/>
        </w:rPr>
        <w:t>տրամադր</w:t>
      </w:r>
      <w:r w:rsidRPr="008F14AD">
        <w:rPr>
          <w:rFonts w:ascii="GHEA Grapalat" w:hAnsi="GHEA Grapalat" w:cs="Sylfaen"/>
          <w:sz w:val="22"/>
          <w:szCs w:val="22"/>
          <w:lang w:val="hy-AM"/>
        </w:rPr>
        <w:t xml:space="preserve">վել է </w:t>
      </w:r>
      <w:r w:rsidRPr="008F14AD">
        <w:rPr>
          <w:rFonts w:ascii="GHEA Grapalat" w:hAnsi="GHEA Grapalat" w:cs="Sylfaen"/>
          <w:sz w:val="22"/>
          <w:szCs w:val="22"/>
        </w:rPr>
        <w:t>ավելի քան 1.4</w:t>
      </w:r>
      <w:r w:rsidRPr="008F14AD">
        <w:rPr>
          <w:rFonts w:ascii="GHEA Grapalat" w:hAnsi="GHEA Grapalat" w:cs="Sylfaen"/>
          <w:sz w:val="22"/>
          <w:szCs w:val="22"/>
          <w:lang w:val="hy-AM"/>
        </w:rPr>
        <w:t xml:space="preserve"> </w:t>
      </w:r>
      <w:r w:rsidRPr="008F14AD">
        <w:rPr>
          <w:rFonts w:ascii="GHEA Grapalat" w:hAnsi="GHEA Grapalat" w:cs="Sylfaen"/>
          <w:sz w:val="22"/>
          <w:szCs w:val="22"/>
        </w:rPr>
        <w:t xml:space="preserve">մլրդ </w:t>
      </w:r>
      <w:r w:rsidR="001E2FEA" w:rsidRPr="008F14AD">
        <w:rPr>
          <w:rFonts w:ascii="GHEA Grapalat" w:hAnsi="GHEA Grapalat" w:cs="Sylfaen"/>
          <w:sz w:val="22"/>
          <w:szCs w:val="22"/>
          <w:lang w:val="hy-AM"/>
        </w:rPr>
        <w:t>դրամ կամ</w:t>
      </w:r>
      <w:r w:rsidRPr="008F14AD">
        <w:rPr>
          <w:rFonts w:ascii="GHEA Grapalat" w:hAnsi="GHEA Grapalat" w:cs="Sylfaen"/>
          <w:sz w:val="22"/>
          <w:szCs w:val="22"/>
          <w:lang w:val="hy-AM"/>
        </w:rPr>
        <w:t xml:space="preserve"> ծրագր</w:t>
      </w:r>
      <w:r w:rsidR="001E2FEA" w:rsidRPr="008F14AD">
        <w:rPr>
          <w:rFonts w:ascii="GHEA Grapalat" w:hAnsi="GHEA Grapalat" w:cs="Sylfaen"/>
          <w:sz w:val="22"/>
          <w:szCs w:val="22"/>
        </w:rPr>
        <w:t>ված միջոցներ</w:t>
      </w:r>
      <w:r w:rsidRPr="008F14AD">
        <w:rPr>
          <w:rFonts w:ascii="GHEA Grapalat" w:hAnsi="GHEA Grapalat" w:cs="Sylfaen"/>
          <w:sz w:val="22"/>
          <w:szCs w:val="22"/>
          <w:lang w:val="hy-AM"/>
        </w:rPr>
        <w:t xml:space="preserve">ի </w:t>
      </w:r>
      <w:r w:rsidRPr="008F14AD">
        <w:rPr>
          <w:rFonts w:ascii="GHEA Grapalat" w:hAnsi="GHEA Grapalat" w:cs="Sylfaen"/>
          <w:sz w:val="22"/>
          <w:szCs w:val="22"/>
        </w:rPr>
        <w:t>99.1</w:t>
      </w:r>
      <w:r w:rsidRPr="008F14AD">
        <w:rPr>
          <w:rFonts w:ascii="GHEA Grapalat" w:hAnsi="GHEA Grapalat" w:cs="Sylfaen"/>
          <w:sz w:val="22"/>
          <w:szCs w:val="22"/>
          <w:lang w:val="hy-AM"/>
        </w:rPr>
        <w:t>%-ը</w:t>
      </w:r>
      <w:r w:rsidRPr="008F14AD">
        <w:rPr>
          <w:rFonts w:ascii="GHEA Grapalat" w:hAnsi="GHEA Grapalat" w:cs="Sylfaen"/>
          <w:sz w:val="22"/>
          <w:szCs w:val="22"/>
        </w:rPr>
        <w:t xml:space="preserve">: </w:t>
      </w:r>
      <w:r w:rsidRPr="008F14AD">
        <w:rPr>
          <w:rFonts w:ascii="GHEA Grapalat" w:hAnsi="GHEA Grapalat" w:cs="Sylfaen"/>
          <w:sz w:val="22"/>
          <w:szCs w:val="22"/>
          <w:lang w:val="hy-AM"/>
        </w:rPr>
        <w:t>Տարբերությունը պայմանավորված է տրամադրված վարկերի դրույքաչափի նվազմամբ:</w:t>
      </w:r>
    </w:p>
    <w:p w:rsidR="005B2262" w:rsidRPr="008F14AD" w:rsidRDefault="005B2262" w:rsidP="005B2262">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 xml:space="preserve">Ամբողջությամբ օգտագործվել են Երևանի քաղաքապետին տեղական ինքնակառավարման լիրազորությունների իրականացմանն աջակցության, Երևան քաղաքի փողոցների արտաքին լուսավորության ծառայությունների, Երևան քաղաքի փողոցների ճանապարհաշինարարական աշխատանքների և </w:t>
      </w:r>
      <w:r w:rsidRPr="008F14AD">
        <w:rPr>
          <w:rFonts w:ascii="GHEA Grapalat" w:hAnsi="GHEA Grapalat" w:cs="Sylfaen"/>
          <w:sz w:val="22"/>
          <w:szCs w:val="22"/>
        </w:rPr>
        <w:t>վ</w:t>
      </w:r>
      <w:r w:rsidRPr="008F14AD">
        <w:rPr>
          <w:rFonts w:ascii="GHEA Grapalat" w:hAnsi="GHEA Grapalat" w:cs="Sylfaen"/>
          <w:sz w:val="22"/>
          <w:szCs w:val="22"/>
          <w:lang w:val="hy-AM"/>
        </w:rPr>
        <w:t>երգետնյա էլեկտրատրանսպորտով ուղևորափոխադրումների ծառայությունների մատուցման համար նախատեսված միջոցները, որոնք կազմ</w:t>
      </w:r>
      <w:r w:rsidRPr="008F14AD">
        <w:rPr>
          <w:rFonts w:ascii="GHEA Grapalat" w:hAnsi="GHEA Grapalat" w:cs="Sylfaen"/>
          <w:sz w:val="22"/>
          <w:szCs w:val="22"/>
        </w:rPr>
        <w:t>ել</w:t>
      </w:r>
      <w:r w:rsidRPr="008F14AD">
        <w:rPr>
          <w:rFonts w:ascii="GHEA Grapalat" w:hAnsi="GHEA Grapalat" w:cs="Sylfaen"/>
          <w:sz w:val="22"/>
          <w:szCs w:val="22"/>
          <w:lang w:val="hy-AM"/>
        </w:rPr>
        <w:t xml:space="preserve"> են համապատասխանաբար </w:t>
      </w:r>
      <w:r w:rsidRPr="008F14AD">
        <w:rPr>
          <w:rFonts w:ascii="GHEA Grapalat" w:hAnsi="GHEA Grapalat" w:cs="Sylfaen"/>
          <w:sz w:val="22"/>
          <w:szCs w:val="22"/>
        </w:rPr>
        <w:t>483.1</w:t>
      </w:r>
      <w:r w:rsidRPr="008F14AD">
        <w:rPr>
          <w:rFonts w:ascii="GHEA Grapalat" w:hAnsi="GHEA Grapalat" w:cs="Sylfaen"/>
          <w:sz w:val="22"/>
          <w:szCs w:val="22"/>
          <w:lang w:val="hy-AM"/>
        </w:rPr>
        <w:t xml:space="preserve"> մլն դրամ, </w:t>
      </w:r>
      <w:r w:rsidRPr="008F14AD">
        <w:rPr>
          <w:rFonts w:ascii="GHEA Grapalat" w:hAnsi="GHEA Grapalat" w:cs="Sylfaen"/>
          <w:sz w:val="22"/>
          <w:szCs w:val="22"/>
        </w:rPr>
        <w:t>503.5 մլն</w:t>
      </w:r>
      <w:r w:rsidRPr="008F14AD">
        <w:rPr>
          <w:rFonts w:ascii="GHEA Grapalat" w:hAnsi="GHEA Grapalat" w:cs="Sylfaen"/>
          <w:sz w:val="22"/>
          <w:szCs w:val="22"/>
          <w:lang w:val="hy-AM"/>
        </w:rPr>
        <w:t xml:space="preserve"> դրամ, </w:t>
      </w:r>
      <w:r w:rsidRPr="008F14AD">
        <w:rPr>
          <w:rFonts w:ascii="GHEA Grapalat" w:hAnsi="GHEA Grapalat" w:cs="Sylfaen"/>
          <w:sz w:val="22"/>
          <w:szCs w:val="22"/>
        </w:rPr>
        <w:t>542 մլն</w:t>
      </w:r>
      <w:r w:rsidRPr="008F14AD">
        <w:rPr>
          <w:rFonts w:ascii="GHEA Grapalat" w:hAnsi="GHEA Grapalat" w:cs="Sylfaen"/>
          <w:sz w:val="22"/>
          <w:szCs w:val="22"/>
          <w:lang w:val="hy-AM"/>
        </w:rPr>
        <w:t xml:space="preserve"> դրամ և </w:t>
      </w:r>
      <w:r w:rsidRPr="008F14AD">
        <w:rPr>
          <w:rFonts w:ascii="GHEA Grapalat" w:hAnsi="GHEA Grapalat" w:cs="Sylfaen"/>
          <w:sz w:val="22"/>
          <w:szCs w:val="22"/>
        </w:rPr>
        <w:t>315</w:t>
      </w:r>
      <w:r w:rsidRPr="008F14AD">
        <w:rPr>
          <w:rFonts w:ascii="GHEA Grapalat" w:hAnsi="GHEA Grapalat" w:cs="Sylfaen"/>
          <w:sz w:val="22"/>
          <w:szCs w:val="22"/>
          <w:lang w:val="hy-AM"/>
        </w:rPr>
        <w:t xml:space="preserve"> մլն դրամ:</w:t>
      </w:r>
    </w:p>
    <w:p w:rsidR="005B2262" w:rsidRPr="008F14AD" w:rsidRDefault="005B2262" w:rsidP="005B2262">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Նախորդ տարվա նույն ժամանակահատվածի համեմատ Քաղաքային զարգացման ծրագրի շրջանակներում կատարված ծախսեր</w:t>
      </w:r>
      <w:r w:rsidRPr="008F14AD">
        <w:rPr>
          <w:rFonts w:ascii="GHEA Grapalat" w:hAnsi="GHEA Grapalat" w:cs="Sylfaen"/>
          <w:sz w:val="22"/>
          <w:szCs w:val="22"/>
        </w:rPr>
        <w:t>ն աճ</w:t>
      </w:r>
      <w:r w:rsidRPr="008F14AD">
        <w:rPr>
          <w:rFonts w:ascii="GHEA Grapalat" w:hAnsi="GHEA Grapalat" w:cs="Sylfaen"/>
          <w:sz w:val="22"/>
          <w:szCs w:val="22"/>
          <w:lang w:val="hy-AM"/>
        </w:rPr>
        <w:t xml:space="preserve">ել են </w:t>
      </w:r>
      <w:r w:rsidRPr="008F14AD">
        <w:rPr>
          <w:rFonts w:ascii="GHEA Grapalat" w:hAnsi="GHEA Grapalat" w:cs="Sylfaen"/>
          <w:sz w:val="22"/>
          <w:szCs w:val="22"/>
        </w:rPr>
        <w:t>11</w:t>
      </w:r>
      <w:r w:rsidRPr="008F14AD">
        <w:rPr>
          <w:rFonts w:ascii="GHEA Grapalat" w:hAnsi="GHEA Grapalat" w:cs="Sylfaen"/>
          <w:sz w:val="22"/>
          <w:szCs w:val="22"/>
          <w:lang w:val="hy-AM"/>
        </w:rPr>
        <w:t xml:space="preserve">%-ով կամ </w:t>
      </w:r>
      <w:r w:rsidRPr="008F14AD">
        <w:rPr>
          <w:rFonts w:ascii="GHEA Grapalat" w:hAnsi="GHEA Grapalat" w:cs="Sylfaen"/>
          <w:sz w:val="22"/>
          <w:szCs w:val="22"/>
        </w:rPr>
        <w:t>699.6 մլն</w:t>
      </w:r>
      <w:r w:rsidRPr="008F14AD">
        <w:rPr>
          <w:rFonts w:ascii="GHEA Grapalat" w:hAnsi="GHEA Grapalat" w:cs="Sylfaen"/>
          <w:sz w:val="22"/>
          <w:szCs w:val="22"/>
          <w:lang w:val="hy-AM"/>
        </w:rPr>
        <w:t xml:space="preserve"> դրամով՝ հիմնականում պայմանավորված </w:t>
      </w:r>
      <w:r w:rsidRPr="008F14AD">
        <w:rPr>
          <w:rFonts w:ascii="GHEA Grapalat" w:hAnsi="GHEA Grapalat" w:cs="Sylfaen"/>
          <w:sz w:val="22"/>
          <w:szCs w:val="22"/>
        </w:rPr>
        <w:t xml:space="preserve">ԱԶԲ աջակցությամբ իրականացվող քաղաքային ենթակառուցվածքների և </w:t>
      </w:r>
      <w:r w:rsidRPr="008F14AD">
        <w:rPr>
          <w:rFonts w:ascii="GHEA Grapalat" w:hAnsi="GHEA Grapalat" w:cs="Sylfaen"/>
          <w:sz w:val="22"/>
          <w:szCs w:val="22"/>
        </w:rPr>
        <w:lastRenderedPageBreak/>
        <w:t xml:space="preserve">քաղաքի կայուն զարգացման ներդրումային ծրագրի շրջանակներում </w:t>
      </w:r>
      <w:r w:rsidR="001E2FEA" w:rsidRPr="008F14AD">
        <w:rPr>
          <w:rFonts w:ascii="GHEA Grapalat" w:hAnsi="GHEA Grapalat" w:cs="Sylfaen"/>
          <w:sz w:val="22"/>
          <w:szCs w:val="22"/>
        </w:rPr>
        <w:t xml:space="preserve">կատարված ծախսերի </w:t>
      </w:r>
      <w:r w:rsidRPr="008F14AD">
        <w:rPr>
          <w:rFonts w:ascii="GHEA Grapalat" w:hAnsi="GHEA Grapalat" w:cs="Sylfaen"/>
          <w:sz w:val="22"/>
          <w:szCs w:val="22"/>
        </w:rPr>
        <w:t>71.</w:t>
      </w:r>
      <w:r w:rsidR="001E2FEA" w:rsidRPr="008F14AD">
        <w:rPr>
          <w:rFonts w:ascii="GHEA Grapalat" w:hAnsi="GHEA Grapalat" w:cs="Sylfaen"/>
          <w:sz w:val="22"/>
          <w:szCs w:val="22"/>
        </w:rPr>
        <w:t>6</w:t>
      </w:r>
      <w:r w:rsidRPr="008F14AD">
        <w:rPr>
          <w:rFonts w:ascii="GHEA Grapalat" w:hAnsi="GHEA Grapalat" w:cs="Sylfaen"/>
          <w:sz w:val="22"/>
          <w:szCs w:val="22"/>
        </w:rPr>
        <w:t xml:space="preserve">% </w:t>
      </w:r>
      <w:r w:rsidR="003E269F" w:rsidRPr="008F14AD">
        <w:rPr>
          <w:rFonts w:ascii="GHEA Grapalat" w:hAnsi="GHEA Grapalat" w:cs="Sylfaen"/>
          <w:sz w:val="22"/>
          <w:szCs w:val="22"/>
        </w:rPr>
        <w:t>(1</w:t>
      </w:r>
      <w:r w:rsidR="003E269F" w:rsidRPr="008F14AD">
        <w:rPr>
          <w:rFonts w:ascii="Courier New" w:hAnsi="Courier New" w:cs="Courier New"/>
          <w:sz w:val="22"/>
          <w:szCs w:val="22"/>
        </w:rPr>
        <w:t> </w:t>
      </w:r>
      <w:r w:rsidR="001E2FEA" w:rsidRPr="008F14AD">
        <w:rPr>
          <w:rFonts w:ascii="GHEA Grapalat" w:hAnsi="GHEA Grapalat" w:cs="Sylfaen"/>
          <w:sz w:val="22"/>
          <w:szCs w:val="22"/>
        </w:rPr>
        <w:t xml:space="preserve">մլրդ դրամ) </w:t>
      </w:r>
      <w:r w:rsidRPr="008F14AD">
        <w:rPr>
          <w:rFonts w:ascii="GHEA Grapalat" w:hAnsi="GHEA Grapalat" w:cs="Sylfaen"/>
          <w:sz w:val="22"/>
          <w:szCs w:val="22"/>
        </w:rPr>
        <w:t>աճով</w:t>
      </w:r>
      <w:r w:rsidRPr="008F14AD">
        <w:rPr>
          <w:rFonts w:ascii="GHEA Grapalat" w:hAnsi="GHEA Grapalat" w:cs="Sylfaen"/>
          <w:sz w:val="22"/>
          <w:szCs w:val="22"/>
          <w:lang w:val="hy-AM"/>
        </w:rPr>
        <w:t>։</w:t>
      </w:r>
    </w:p>
    <w:p w:rsidR="005B2262" w:rsidRPr="008F14AD" w:rsidRDefault="005B2262" w:rsidP="005B2262">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 xml:space="preserve">Հաշվետու ժամանակահատվածում </w:t>
      </w:r>
      <w:r w:rsidRPr="008F14AD">
        <w:rPr>
          <w:rFonts w:ascii="GHEA Grapalat" w:hAnsi="GHEA Grapalat" w:cs="Sylfaen"/>
          <w:sz w:val="22"/>
          <w:szCs w:val="22"/>
        </w:rPr>
        <w:t>ավելի քան 1.7 մլրդ</w:t>
      </w:r>
      <w:r w:rsidRPr="008F14AD">
        <w:rPr>
          <w:rFonts w:ascii="GHEA Grapalat" w:hAnsi="GHEA Grapalat" w:cs="Sylfaen"/>
          <w:sz w:val="22"/>
          <w:szCs w:val="22"/>
          <w:lang w:val="hy-AM"/>
        </w:rPr>
        <w:t xml:space="preserve"> դրամ է օգտագործվել </w:t>
      </w:r>
      <w:r w:rsidRPr="008F14AD">
        <w:rPr>
          <w:rFonts w:ascii="GHEA Grapalat" w:hAnsi="GHEA Grapalat" w:cs="Sylfaen"/>
          <w:i/>
          <w:sz w:val="22"/>
          <w:szCs w:val="22"/>
          <w:lang w:val="hy-AM"/>
        </w:rPr>
        <w:t xml:space="preserve">Դպրոցների սեյսմիկ անվտանգության մակարդակի բարձրացման </w:t>
      </w:r>
      <w:r w:rsidRPr="008F14AD">
        <w:rPr>
          <w:rFonts w:ascii="GHEA Grapalat" w:hAnsi="GHEA Grapalat" w:cs="Sylfaen"/>
          <w:sz w:val="22"/>
          <w:szCs w:val="22"/>
          <w:lang w:val="hy-AM"/>
        </w:rPr>
        <w:t xml:space="preserve">ծրագրի շրջանակներում, որը կազմել է </w:t>
      </w:r>
      <w:r w:rsidRPr="008F14AD">
        <w:rPr>
          <w:rFonts w:ascii="GHEA Grapalat" w:hAnsi="GHEA Grapalat" w:cs="Sylfaen"/>
          <w:sz w:val="22"/>
          <w:szCs w:val="22"/>
        </w:rPr>
        <w:t>ծրագրված</w:t>
      </w:r>
      <w:r w:rsidRPr="008F14AD">
        <w:rPr>
          <w:rFonts w:ascii="GHEA Grapalat" w:hAnsi="GHEA Grapalat" w:cs="Sylfaen"/>
          <w:sz w:val="22"/>
          <w:szCs w:val="22"/>
          <w:lang w:val="hy-AM"/>
        </w:rPr>
        <w:t xml:space="preserve"> ցուցանիշի </w:t>
      </w:r>
      <w:r w:rsidRPr="008F14AD">
        <w:rPr>
          <w:rFonts w:ascii="GHEA Grapalat" w:hAnsi="GHEA Grapalat" w:cs="Sylfaen"/>
          <w:sz w:val="22"/>
          <w:szCs w:val="22"/>
        </w:rPr>
        <w:t>76</w:t>
      </w:r>
      <w:r w:rsidRPr="008F14AD">
        <w:rPr>
          <w:rFonts w:ascii="GHEA Grapalat" w:hAnsi="GHEA Grapalat" w:cs="Sylfaen"/>
          <w:sz w:val="22"/>
          <w:szCs w:val="22"/>
          <w:lang w:val="hy-AM"/>
        </w:rPr>
        <w:t>%-ը: Ծրագիր</w:t>
      </w:r>
      <w:r w:rsidRPr="008F14AD">
        <w:rPr>
          <w:rFonts w:ascii="GHEA Grapalat" w:hAnsi="GHEA Grapalat" w:cs="Sylfaen"/>
          <w:sz w:val="22"/>
          <w:szCs w:val="22"/>
        </w:rPr>
        <w:t>ն</w:t>
      </w:r>
      <w:r w:rsidRPr="008F14AD">
        <w:rPr>
          <w:rFonts w:ascii="GHEA Grapalat" w:hAnsi="GHEA Grapalat" w:cs="GHEA Grapalat"/>
          <w:sz w:val="22"/>
          <w:szCs w:val="22"/>
          <w:lang w:val="hy-AM"/>
        </w:rPr>
        <w:t xml:space="preserve"> իրականացվել է Ասիական զարգացման բանկի աջակցությամբ: Շեղումը </w:t>
      </w:r>
      <w:r w:rsidRPr="008F14AD">
        <w:rPr>
          <w:rFonts w:ascii="GHEA Grapalat" w:hAnsi="GHEA Grapalat" w:cs="Sylfaen"/>
          <w:sz w:val="22"/>
          <w:szCs w:val="22"/>
          <w:lang w:val="hy-AM"/>
        </w:rPr>
        <w:t>հիմնականում</w:t>
      </w:r>
      <w:r w:rsidRPr="008F14AD">
        <w:rPr>
          <w:rFonts w:ascii="GHEA Grapalat" w:hAnsi="GHEA Grapalat" w:cs="GHEA Grapalat"/>
          <w:sz w:val="22"/>
          <w:szCs w:val="22"/>
          <w:lang w:val="hy-AM"/>
        </w:rPr>
        <w:t xml:space="preserve"> պայմանավորված է </w:t>
      </w:r>
      <w:r w:rsidRPr="008F14AD">
        <w:rPr>
          <w:rFonts w:ascii="GHEA Grapalat" w:hAnsi="GHEA Grapalat" w:cs="GHEA Grapalat"/>
          <w:sz w:val="22"/>
          <w:szCs w:val="22"/>
        </w:rPr>
        <w:t>նրանով</w:t>
      </w:r>
      <w:r w:rsidRPr="008F14AD">
        <w:rPr>
          <w:rFonts w:ascii="GHEA Grapalat" w:hAnsi="GHEA Grapalat" w:cs="GHEA Grapalat"/>
          <w:sz w:val="22"/>
          <w:szCs w:val="22"/>
          <w:lang w:val="hy-AM"/>
        </w:rPr>
        <w:t>, որ 3 դպր</w:t>
      </w:r>
      <w:r w:rsidRPr="008F14AD">
        <w:rPr>
          <w:rFonts w:ascii="GHEA Grapalat" w:hAnsi="GHEA Grapalat" w:cs="GHEA Grapalat"/>
          <w:sz w:val="22"/>
          <w:szCs w:val="22"/>
        </w:rPr>
        <w:t>ոցի</w:t>
      </w:r>
      <w:r w:rsidRPr="008F14AD">
        <w:rPr>
          <w:rFonts w:ascii="GHEA Grapalat" w:hAnsi="GHEA Grapalat" w:cs="GHEA Grapalat"/>
          <w:sz w:val="22"/>
          <w:szCs w:val="22"/>
          <w:lang w:val="hy-AM"/>
        </w:rPr>
        <w:t xml:space="preserve"> շին</w:t>
      </w:r>
      <w:r w:rsidRPr="008F14AD">
        <w:rPr>
          <w:rFonts w:ascii="GHEA Grapalat" w:hAnsi="GHEA Grapalat" w:cs="GHEA Grapalat"/>
          <w:sz w:val="22"/>
          <w:szCs w:val="22"/>
        </w:rPr>
        <w:t>արարության</w:t>
      </w:r>
      <w:r w:rsidRPr="008F14AD">
        <w:rPr>
          <w:rFonts w:ascii="GHEA Grapalat" w:hAnsi="GHEA Grapalat" w:cs="GHEA Grapalat"/>
          <w:sz w:val="22"/>
          <w:szCs w:val="22"/>
          <w:lang w:val="hy-AM"/>
        </w:rPr>
        <w:t xml:space="preserve"> մրց</w:t>
      </w:r>
      <w:r w:rsidRPr="008F14AD">
        <w:rPr>
          <w:rFonts w:ascii="GHEA Grapalat" w:hAnsi="GHEA Grapalat" w:cs="GHEA Grapalat"/>
          <w:sz w:val="22"/>
          <w:szCs w:val="22"/>
        </w:rPr>
        <w:t>ույթ</w:t>
      </w:r>
      <w:r w:rsidRPr="008F14AD">
        <w:rPr>
          <w:rFonts w:ascii="GHEA Grapalat" w:hAnsi="GHEA Grapalat" w:cs="GHEA Grapalat"/>
          <w:sz w:val="22"/>
          <w:szCs w:val="22"/>
          <w:lang w:val="hy-AM"/>
        </w:rPr>
        <w:t xml:space="preserve"> չ</w:t>
      </w:r>
      <w:r w:rsidRPr="008F14AD">
        <w:rPr>
          <w:rFonts w:ascii="GHEA Grapalat" w:hAnsi="GHEA Grapalat" w:cs="GHEA Grapalat"/>
          <w:sz w:val="22"/>
          <w:szCs w:val="22"/>
        </w:rPr>
        <w:t>ի</w:t>
      </w:r>
      <w:r w:rsidRPr="008F14AD">
        <w:rPr>
          <w:rFonts w:ascii="GHEA Grapalat" w:hAnsi="GHEA Grapalat" w:cs="GHEA Grapalat"/>
          <w:sz w:val="22"/>
          <w:szCs w:val="22"/>
          <w:lang w:val="hy-AM"/>
        </w:rPr>
        <w:t xml:space="preserve"> հայտ</w:t>
      </w:r>
      <w:r w:rsidRPr="008F14AD">
        <w:rPr>
          <w:rFonts w:ascii="GHEA Grapalat" w:hAnsi="GHEA Grapalat" w:cs="GHEA Grapalat"/>
          <w:sz w:val="22"/>
          <w:szCs w:val="22"/>
        </w:rPr>
        <w:t>արարվել</w:t>
      </w:r>
      <w:r w:rsidRPr="008F14AD">
        <w:rPr>
          <w:rFonts w:ascii="GHEA Grapalat" w:hAnsi="GHEA Grapalat" w:cs="GHEA Grapalat"/>
          <w:sz w:val="22"/>
          <w:szCs w:val="22"/>
          <w:lang w:val="hy-AM"/>
        </w:rPr>
        <w:t>, քանի որ կնքվելիք պայմ</w:t>
      </w:r>
      <w:r w:rsidRPr="008F14AD">
        <w:rPr>
          <w:rFonts w:ascii="GHEA Grapalat" w:hAnsi="GHEA Grapalat" w:cs="GHEA Grapalat"/>
          <w:sz w:val="22"/>
          <w:szCs w:val="22"/>
        </w:rPr>
        <w:t>անագրերն</w:t>
      </w:r>
      <w:r w:rsidRPr="008F14AD">
        <w:rPr>
          <w:rFonts w:ascii="GHEA Grapalat" w:hAnsi="GHEA Grapalat" w:cs="GHEA Grapalat"/>
          <w:sz w:val="22"/>
          <w:szCs w:val="22"/>
          <w:lang w:val="hy-AM"/>
        </w:rPr>
        <w:t xml:space="preserve"> ապահովված չեն բյուջ</w:t>
      </w:r>
      <w:r w:rsidRPr="008F14AD">
        <w:rPr>
          <w:rFonts w:ascii="GHEA Grapalat" w:hAnsi="GHEA Grapalat" w:cs="GHEA Grapalat"/>
          <w:sz w:val="22"/>
          <w:szCs w:val="22"/>
        </w:rPr>
        <w:t>ետային</w:t>
      </w:r>
      <w:r w:rsidRPr="008F14AD">
        <w:rPr>
          <w:rFonts w:ascii="GHEA Grapalat" w:hAnsi="GHEA Grapalat" w:cs="GHEA Grapalat"/>
          <w:sz w:val="22"/>
          <w:szCs w:val="22"/>
          <w:lang w:val="hy-AM"/>
        </w:rPr>
        <w:t xml:space="preserve"> ֆին</w:t>
      </w:r>
      <w:r w:rsidRPr="008F14AD">
        <w:rPr>
          <w:rFonts w:ascii="GHEA Grapalat" w:hAnsi="GHEA Grapalat" w:cs="GHEA Grapalat"/>
          <w:sz w:val="22"/>
          <w:szCs w:val="22"/>
        </w:rPr>
        <w:t>անսավորմամբ:</w:t>
      </w:r>
      <w:r w:rsidRPr="008F14AD">
        <w:rPr>
          <w:rFonts w:ascii="GHEA Grapalat" w:hAnsi="GHEA Grapalat" w:cs="GHEA Grapalat"/>
          <w:sz w:val="22"/>
          <w:szCs w:val="22"/>
          <w:lang w:val="hy-AM"/>
        </w:rPr>
        <w:t xml:space="preserve"> </w:t>
      </w:r>
      <w:r w:rsidR="001E2FEA" w:rsidRPr="008F14AD">
        <w:rPr>
          <w:rFonts w:ascii="GHEA Grapalat" w:hAnsi="GHEA Grapalat" w:cs="GHEA Grapalat"/>
          <w:sz w:val="22"/>
          <w:szCs w:val="22"/>
        </w:rPr>
        <w:t>Մ</w:t>
      </w:r>
      <w:r w:rsidRPr="008F14AD">
        <w:rPr>
          <w:rFonts w:ascii="GHEA Grapalat" w:hAnsi="GHEA Grapalat" w:cs="GHEA Grapalat"/>
          <w:sz w:val="22"/>
          <w:szCs w:val="22"/>
        </w:rPr>
        <w:t>րցույթ</w:t>
      </w:r>
      <w:r w:rsidR="001E2FEA" w:rsidRPr="008F14AD">
        <w:rPr>
          <w:rFonts w:ascii="GHEA Grapalat" w:hAnsi="GHEA Grapalat" w:cs="GHEA Grapalat"/>
          <w:sz w:val="22"/>
          <w:szCs w:val="22"/>
        </w:rPr>
        <w:t>ը կհայտարարվի լրացուցիչ միջոցների հատկացումից հետո</w:t>
      </w:r>
      <w:r w:rsidRPr="008F14AD">
        <w:rPr>
          <w:rFonts w:ascii="GHEA Grapalat" w:hAnsi="GHEA Grapalat" w:cs="GHEA Grapalat"/>
          <w:sz w:val="22"/>
          <w:szCs w:val="22"/>
          <w:lang w:val="hy-AM"/>
        </w:rPr>
        <w:t xml:space="preserve">: Նախորդ տարվա </w:t>
      </w:r>
      <w:r w:rsidRPr="008F14AD">
        <w:rPr>
          <w:rFonts w:ascii="GHEA Grapalat" w:hAnsi="GHEA Grapalat" w:cs="GHEA Grapalat"/>
          <w:sz w:val="22"/>
          <w:szCs w:val="22"/>
        </w:rPr>
        <w:t>առաջին կիսամյակի</w:t>
      </w:r>
      <w:r w:rsidRPr="008F14AD">
        <w:rPr>
          <w:rFonts w:ascii="GHEA Grapalat" w:hAnsi="GHEA Grapalat" w:cs="GHEA Grapalat"/>
          <w:sz w:val="22"/>
          <w:szCs w:val="22"/>
          <w:lang w:val="hy-AM"/>
        </w:rPr>
        <w:t xml:space="preserve"> համեմատ ծրագրի գծով ծախսեր</w:t>
      </w:r>
      <w:r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 աճել են </w:t>
      </w:r>
      <w:r w:rsidRPr="008F14AD">
        <w:rPr>
          <w:rFonts w:ascii="GHEA Grapalat" w:hAnsi="GHEA Grapalat" w:cs="GHEA Grapalat"/>
          <w:sz w:val="22"/>
          <w:szCs w:val="22"/>
        </w:rPr>
        <w:t>56.7%-ով</w:t>
      </w:r>
      <w:r w:rsidRPr="008F14AD">
        <w:rPr>
          <w:rFonts w:ascii="GHEA Grapalat" w:hAnsi="GHEA Grapalat" w:cs="GHEA Grapalat"/>
          <w:sz w:val="22"/>
          <w:szCs w:val="22"/>
          <w:lang w:val="hy-AM"/>
        </w:rPr>
        <w:t xml:space="preserve"> կամ </w:t>
      </w:r>
      <w:r w:rsidRPr="008F14AD">
        <w:rPr>
          <w:rFonts w:ascii="GHEA Grapalat" w:hAnsi="GHEA Grapalat" w:cs="GHEA Grapalat"/>
          <w:sz w:val="22"/>
          <w:szCs w:val="22"/>
        </w:rPr>
        <w:t>631.8</w:t>
      </w:r>
      <w:r w:rsidRPr="008F14AD">
        <w:rPr>
          <w:rFonts w:ascii="GHEA Grapalat" w:hAnsi="GHEA Grapalat" w:cs="GHEA Grapalat"/>
          <w:sz w:val="22"/>
          <w:szCs w:val="22"/>
          <w:lang w:val="hy-AM"/>
        </w:rPr>
        <w:t xml:space="preserve"> մլն </w:t>
      </w:r>
      <w:r w:rsidRPr="008F14AD">
        <w:rPr>
          <w:rFonts w:ascii="GHEA Grapalat" w:hAnsi="GHEA Grapalat" w:cs="Sylfaen"/>
          <w:sz w:val="22"/>
          <w:szCs w:val="22"/>
          <w:lang w:val="hy-AM"/>
        </w:rPr>
        <w:t>դրամով:</w:t>
      </w:r>
    </w:p>
    <w:p w:rsidR="005B2262" w:rsidRPr="008F14AD" w:rsidRDefault="005B2262" w:rsidP="005B2262">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 xml:space="preserve">2021 թվականի առաջին </w:t>
      </w:r>
      <w:r w:rsidRPr="008F14AD">
        <w:rPr>
          <w:rFonts w:ascii="GHEA Grapalat" w:hAnsi="GHEA Grapalat" w:cs="Sylfaen"/>
          <w:sz w:val="22"/>
          <w:szCs w:val="22"/>
        </w:rPr>
        <w:t>կիսամ</w:t>
      </w:r>
      <w:r w:rsidRPr="008F14AD">
        <w:rPr>
          <w:rFonts w:ascii="GHEA Grapalat" w:hAnsi="GHEA Grapalat" w:cs="Sylfaen"/>
          <w:sz w:val="22"/>
          <w:szCs w:val="22"/>
          <w:lang w:val="hy-AM"/>
        </w:rPr>
        <w:t xml:space="preserve">յակում ՀՀ տարածքային կառավարման և ենթակառուցվածքների նախարարության պատասխանատվությամբ </w:t>
      </w:r>
      <w:r w:rsidR="001E2FEA" w:rsidRPr="008F14AD">
        <w:rPr>
          <w:rFonts w:ascii="GHEA Grapalat" w:hAnsi="GHEA Grapalat" w:cs="Sylfaen"/>
          <w:sz w:val="22"/>
          <w:szCs w:val="22"/>
        </w:rPr>
        <w:t>իրականացվող</w:t>
      </w:r>
      <w:r w:rsidRPr="008F14AD">
        <w:rPr>
          <w:rFonts w:ascii="GHEA Grapalat" w:hAnsi="GHEA Grapalat" w:cs="Sylfaen"/>
          <w:sz w:val="22"/>
          <w:szCs w:val="22"/>
        </w:rPr>
        <w:t xml:space="preserve"> «</w:t>
      </w:r>
      <w:r w:rsidRPr="008F14AD">
        <w:rPr>
          <w:rFonts w:ascii="GHEA Grapalat" w:hAnsi="GHEA Grapalat" w:cs="Sylfaen"/>
          <w:i/>
          <w:sz w:val="22"/>
          <w:szCs w:val="22"/>
          <w:lang w:val="hy-AM"/>
        </w:rPr>
        <w:t>Երկաթուղային ցանցի զարգացում</w:t>
      </w:r>
      <w:r w:rsidRPr="008F14AD">
        <w:rPr>
          <w:rFonts w:ascii="GHEA Grapalat" w:hAnsi="GHEA Grapalat" w:cs="Sylfaen"/>
          <w:i/>
          <w:sz w:val="22"/>
          <w:szCs w:val="22"/>
        </w:rPr>
        <w:t>»</w:t>
      </w:r>
      <w:r w:rsidRPr="008F14AD">
        <w:rPr>
          <w:rFonts w:ascii="GHEA Grapalat" w:hAnsi="GHEA Grapalat" w:cs="Sylfaen"/>
          <w:i/>
          <w:sz w:val="22"/>
          <w:szCs w:val="22"/>
          <w:lang w:val="hy-AM"/>
        </w:rPr>
        <w:t xml:space="preserve"> և </w:t>
      </w:r>
      <w:r w:rsidRPr="008F14AD">
        <w:rPr>
          <w:rFonts w:ascii="GHEA Grapalat" w:hAnsi="GHEA Grapalat" w:cs="Sylfaen"/>
          <w:i/>
          <w:sz w:val="22"/>
          <w:szCs w:val="22"/>
        </w:rPr>
        <w:t>«</w:t>
      </w:r>
      <w:r w:rsidRPr="008F14AD">
        <w:rPr>
          <w:rFonts w:ascii="GHEA Grapalat" w:hAnsi="GHEA Grapalat" w:cs="Sylfaen"/>
          <w:i/>
          <w:sz w:val="22"/>
          <w:szCs w:val="22"/>
          <w:lang w:val="hy-AM"/>
        </w:rPr>
        <w:t>Ռադիոակտիվ թափոնների կառավարում</w:t>
      </w:r>
      <w:r w:rsidRPr="008F14AD">
        <w:rPr>
          <w:rFonts w:ascii="GHEA Grapalat" w:hAnsi="GHEA Grapalat" w:cs="Sylfaen"/>
          <w:i/>
          <w:sz w:val="22"/>
          <w:szCs w:val="22"/>
        </w:rPr>
        <w:t>»</w:t>
      </w:r>
      <w:r w:rsidRPr="008F14AD">
        <w:rPr>
          <w:rFonts w:ascii="GHEA Grapalat" w:hAnsi="GHEA Grapalat" w:cs="Sylfaen"/>
          <w:sz w:val="22"/>
          <w:szCs w:val="22"/>
        </w:rPr>
        <w:t xml:space="preserve"> ծրագրեր</w:t>
      </w:r>
      <w:r w:rsidR="001E2FEA" w:rsidRPr="008F14AD">
        <w:rPr>
          <w:rFonts w:ascii="GHEA Grapalat" w:hAnsi="GHEA Grapalat" w:cs="Sylfaen"/>
          <w:sz w:val="22"/>
          <w:szCs w:val="22"/>
        </w:rPr>
        <w:t xml:space="preserve">ն </w:t>
      </w:r>
      <w:r w:rsidR="000D25E9" w:rsidRPr="008F14AD">
        <w:rPr>
          <w:rFonts w:ascii="GHEA Grapalat" w:hAnsi="GHEA Grapalat" w:cs="Sylfaen"/>
          <w:sz w:val="22"/>
          <w:szCs w:val="22"/>
        </w:rPr>
        <w:t>կատար</w:t>
      </w:r>
      <w:r w:rsidR="001E2FEA" w:rsidRPr="008F14AD">
        <w:rPr>
          <w:rFonts w:ascii="GHEA Grapalat" w:hAnsi="GHEA Grapalat" w:cs="Sylfaen"/>
          <w:sz w:val="22"/>
          <w:szCs w:val="22"/>
        </w:rPr>
        <w:t>վել են</w:t>
      </w:r>
      <w:r w:rsidR="000D25E9" w:rsidRPr="008F14AD">
        <w:rPr>
          <w:rFonts w:ascii="GHEA Grapalat" w:hAnsi="GHEA Grapalat" w:cs="Sylfaen"/>
          <w:sz w:val="22"/>
          <w:szCs w:val="22"/>
        </w:rPr>
        <w:t xml:space="preserve"> նախատեսված ծավալով</w:t>
      </w:r>
      <w:r w:rsidRPr="008F14AD">
        <w:rPr>
          <w:rFonts w:ascii="GHEA Grapalat" w:hAnsi="GHEA Grapalat" w:cs="Sylfaen"/>
          <w:sz w:val="22"/>
          <w:szCs w:val="22"/>
        </w:rPr>
        <w:t>, որոնց ուղղվել է համապատասխանաբար</w:t>
      </w:r>
      <w:r w:rsidR="00321B8B" w:rsidRPr="008F14AD">
        <w:rPr>
          <w:rFonts w:ascii="GHEA Grapalat" w:hAnsi="GHEA Grapalat" w:cs="Sylfaen"/>
          <w:sz w:val="22"/>
          <w:szCs w:val="22"/>
        </w:rPr>
        <w:t xml:space="preserve"> </w:t>
      </w:r>
      <w:r w:rsidRPr="008F14AD">
        <w:rPr>
          <w:rFonts w:ascii="GHEA Grapalat" w:hAnsi="GHEA Grapalat" w:cs="Sylfaen"/>
          <w:sz w:val="22"/>
          <w:szCs w:val="22"/>
        </w:rPr>
        <w:t xml:space="preserve">393.7 մլն դրամ և 16.7 մլն դրամ: Նախորդ տարվա համեմատ նշված </w:t>
      </w:r>
      <w:r w:rsidR="000D25E9" w:rsidRPr="008F14AD">
        <w:rPr>
          <w:rFonts w:ascii="GHEA Grapalat" w:hAnsi="GHEA Grapalat" w:cs="Sylfaen"/>
          <w:sz w:val="22"/>
          <w:szCs w:val="22"/>
        </w:rPr>
        <w:t>առաջին ծրագրի ծախսերն աճել են 12%-ով, իսկ երկրորդ ծրագրի ծախսերը</w:t>
      </w:r>
      <w:r w:rsidRPr="008F14AD">
        <w:rPr>
          <w:rFonts w:ascii="GHEA Grapalat" w:hAnsi="GHEA Grapalat" w:cs="Sylfaen"/>
          <w:sz w:val="22"/>
          <w:szCs w:val="22"/>
        </w:rPr>
        <w:t xml:space="preserve"> փոփոխություն չեն կրել:</w:t>
      </w:r>
    </w:p>
    <w:p w:rsidR="005B2262" w:rsidRPr="008F14AD" w:rsidRDefault="005B2262" w:rsidP="005B2262">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i/>
          <w:sz w:val="22"/>
          <w:szCs w:val="22"/>
        </w:rPr>
        <w:t>Այլընտրանքային աշխատանքային ծառայության</w:t>
      </w:r>
      <w:r w:rsidRPr="008F14AD">
        <w:rPr>
          <w:rFonts w:ascii="GHEA Grapalat" w:hAnsi="GHEA Grapalat" w:cs="Sylfaen"/>
          <w:sz w:val="22"/>
          <w:szCs w:val="22"/>
        </w:rPr>
        <w:t xml:space="preserve"> ծրագրի շրջանակներում այլընտրանքային աշխատանքային ծառայողներին դրամական բավարարման և դրամական փոխհատուցման տրամադրման նպատակով օգտագործվել է նախատեսված միջոցների 80.5%-ը՝ 17.4 մլն դրամ: Ցածր կատարողականը պայմանավորված է հունիս ամսվա կատարողականը հուլիս</w:t>
      </w:r>
      <w:r w:rsidR="000D25E9" w:rsidRPr="008F14AD">
        <w:rPr>
          <w:rFonts w:ascii="GHEA Grapalat" w:hAnsi="GHEA Grapalat" w:cs="Sylfaen"/>
          <w:sz w:val="22"/>
          <w:szCs w:val="22"/>
        </w:rPr>
        <w:t>ին ներկայացվ</w:t>
      </w:r>
      <w:r w:rsidRPr="008F14AD">
        <w:rPr>
          <w:rFonts w:ascii="GHEA Grapalat" w:hAnsi="GHEA Grapalat" w:cs="Sylfaen"/>
          <w:sz w:val="22"/>
          <w:szCs w:val="22"/>
        </w:rPr>
        <w:t>ելու հանգամանքով</w:t>
      </w:r>
      <w:r w:rsidR="000A28D9" w:rsidRPr="008F14AD">
        <w:rPr>
          <w:rFonts w:ascii="GHEA Grapalat" w:hAnsi="GHEA Grapalat" w:cs="Sylfaen"/>
          <w:sz w:val="22"/>
          <w:szCs w:val="22"/>
        </w:rPr>
        <w:t>, ինչպես նաև այլընտրանքային աշխատանքային ծառայություն անցնող անձանց փաստացի թվով</w:t>
      </w:r>
      <w:r w:rsidRPr="008F14AD">
        <w:rPr>
          <w:rFonts w:ascii="GHEA Grapalat" w:hAnsi="GHEA Grapalat" w:cs="Sylfaen"/>
          <w:sz w:val="22"/>
          <w:szCs w:val="22"/>
        </w:rPr>
        <w:t>:</w:t>
      </w:r>
      <w:r w:rsidR="003E269F" w:rsidRPr="008F14AD">
        <w:rPr>
          <w:rFonts w:ascii="GHEA Grapalat" w:hAnsi="GHEA Grapalat" w:cs="Sylfaen"/>
          <w:sz w:val="22"/>
          <w:szCs w:val="22"/>
        </w:rPr>
        <w:t xml:space="preserve"> Նախորդ տարվա առաջին կիսամյակի համեմատ Այլընտրանքային աշխատանքային ծառայության ծախսերը նվազել են 14%-ով (2.8 մլն դրամով):</w:t>
      </w:r>
    </w:p>
    <w:p w:rsidR="00DB7C94" w:rsidRPr="008F14AD" w:rsidRDefault="00DB7C94" w:rsidP="00C06F68">
      <w:pPr>
        <w:autoSpaceDE w:val="0"/>
        <w:autoSpaceDN w:val="0"/>
        <w:adjustRightInd w:val="0"/>
        <w:spacing w:line="360" w:lineRule="auto"/>
        <w:ind w:firstLine="567"/>
        <w:jc w:val="both"/>
        <w:rPr>
          <w:rFonts w:ascii="GHEA Grapalat" w:hAnsi="GHEA Grapalat" w:cs="Sylfaen"/>
          <w:sz w:val="22"/>
          <w:szCs w:val="22"/>
        </w:rPr>
      </w:pPr>
    </w:p>
    <w:p w:rsidR="00AA1ADD" w:rsidRPr="008F14AD" w:rsidRDefault="00DB7C94" w:rsidP="00AA1ADD">
      <w:pPr>
        <w:autoSpaceDE w:val="0"/>
        <w:autoSpaceDN w:val="0"/>
        <w:adjustRightInd w:val="0"/>
        <w:spacing w:line="360" w:lineRule="auto"/>
        <w:ind w:firstLine="567"/>
        <w:jc w:val="both"/>
        <w:rPr>
          <w:rFonts w:ascii="GHEA Grapalat" w:hAnsi="GHEA Grapalat" w:cs="Arial"/>
          <w:sz w:val="22"/>
          <w:szCs w:val="22"/>
          <w:lang w:val="zu-ZA"/>
        </w:rPr>
      </w:pPr>
      <w:r w:rsidRPr="008F14AD">
        <w:rPr>
          <w:rFonts w:ascii="GHEA Grapalat" w:hAnsi="GHEA Grapalat"/>
          <w:i/>
          <w:sz w:val="22"/>
          <w:szCs w:val="22"/>
          <w:u w:val="single"/>
          <w:lang w:val="hy-AM"/>
        </w:rPr>
        <w:t>ՀՀ առողջապահության նախարարության</w:t>
      </w:r>
      <w:r w:rsidRPr="008F14AD">
        <w:rPr>
          <w:rFonts w:ascii="GHEA Grapalat" w:hAnsi="GHEA Grapalat"/>
          <w:sz w:val="22"/>
          <w:szCs w:val="22"/>
          <w:lang w:val="hy-AM"/>
        </w:rPr>
        <w:t xml:space="preserve"> </w:t>
      </w:r>
      <w:r w:rsidR="00AA1ADD" w:rsidRPr="008F14AD">
        <w:rPr>
          <w:rFonts w:ascii="GHEA Grapalat" w:hAnsi="GHEA Grapalat" w:cs="Arial"/>
          <w:sz w:val="22"/>
          <w:szCs w:val="22"/>
          <w:lang w:val="zu-ZA"/>
        </w:rPr>
        <w:t xml:space="preserve">պատասխանատվությամբ 2021 թվականի առաջին </w:t>
      </w:r>
      <w:r w:rsidR="00AA1ADD" w:rsidRPr="008F14AD">
        <w:rPr>
          <w:rFonts w:ascii="GHEA Grapalat" w:hAnsi="GHEA Grapalat" w:cs="Arial"/>
          <w:sz w:val="22"/>
          <w:szCs w:val="22"/>
          <w:lang w:val="hy-AM"/>
        </w:rPr>
        <w:t xml:space="preserve">կիսամյակում </w:t>
      </w:r>
      <w:r w:rsidR="00AA1ADD" w:rsidRPr="008F14AD">
        <w:rPr>
          <w:rFonts w:ascii="GHEA Grapalat" w:hAnsi="GHEA Grapalat" w:cs="Arial"/>
          <w:sz w:val="22"/>
          <w:szCs w:val="22"/>
          <w:lang w:val="zu-ZA"/>
        </w:rPr>
        <w:t xml:space="preserve">կատարվել են 12 ծրագրեր, որոնց ուղղվել է ավելի քան 60.7 մլրդ դրամ՝ ապահովելով ծրագրված ցուցանիշի 87.1%-ը, ընդ որում </w:t>
      </w:r>
      <w:r w:rsidR="00DE7755" w:rsidRPr="008F14AD">
        <w:rPr>
          <w:rFonts w:ascii="GHEA Grapalat" w:hAnsi="GHEA Grapalat" w:cs="Arial"/>
          <w:sz w:val="22"/>
          <w:szCs w:val="22"/>
          <w:lang w:val="zu-ZA"/>
        </w:rPr>
        <w:t xml:space="preserve">գրեթե </w:t>
      </w:r>
      <w:r w:rsidR="00AA1ADD" w:rsidRPr="008F14AD">
        <w:rPr>
          <w:rFonts w:ascii="GHEA Grapalat" w:hAnsi="GHEA Grapalat" w:cs="Arial"/>
          <w:sz w:val="22"/>
          <w:szCs w:val="22"/>
          <w:lang w:val="zu-ZA"/>
        </w:rPr>
        <w:t>բոլոր ծրագրերում</w:t>
      </w:r>
      <w:r w:rsidR="00AA1ADD" w:rsidRPr="008F14AD">
        <w:rPr>
          <w:rFonts w:ascii="GHEA Grapalat" w:hAnsi="GHEA Grapalat" w:cs="Arial"/>
          <w:sz w:val="22"/>
          <w:szCs w:val="22"/>
          <w:lang w:val="hy-AM"/>
        </w:rPr>
        <w:t xml:space="preserve"> </w:t>
      </w:r>
      <w:r w:rsidR="00AA1ADD" w:rsidRPr="008F14AD">
        <w:rPr>
          <w:rFonts w:ascii="GHEA Grapalat" w:hAnsi="GHEA Grapalat" w:cs="Arial"/>
          <w:sz w:val="22"/>
          <w:szCs w:val="22"/>
          <w:lang w:val="zu-ZA"/>
        </w:rPr>
        <w:t xml:space="preserve">արձանագրվել են շեղումներ։ 2020 թվականի նույն </w:t>
      </w:r>
      <w:r w:rsidR="00AA1ADD" w:rsidRPr="008F14AD">
        <w:rPr>
          <w:rFonts w:ascii="GHEA Grapalat" w:hAnsi="GHEA Grapalat" w:cs="Sylfaen"/>
          <w:sz w:val="22"/>
          <w:szCs w:val="22"/>
        </w:rPr>
        <w:t>ժամանակահատվածի</w:t>
      </w:r>
      <w:r w:rsidR="00AA1ADD" w:rsidRPr="008F14AD">
        <w:rPr>
          <w:rFonts w:ascii="GHEA Grapalat" w:hAnsi="GHEA Grapalat" w:cs="Arial"/>
          <w:sz w:val="22"/>
          <w:szCs w:val="22"/>
          <w:lang w:val="zu-ZA"/>
        </w:rPr>
        <w:t xml:space="preserve"> համեմատ առողջապահության </w:t>
      </w:r>
      <w:r w:rsidR="00AA1ADD" w:rsidRPr="008F14AD">
        <w:rPr>
          <w:rFonts w:ascii="GHEA Grapalat" w:hAnsi="GHEA Grapalat" w:cs="Arial"/>
          <w:sz w:val="22"/>
          <w:szCs w:val="22"/>
        </w:rPr>
        <w:t>նախարարության</w:t>
      </w:r>
      <w:r w:rsidR="00AA1ADD" w:rsidRPr="008F14AD">
        <w:rPr>
          <w:rFonts w:ascii="GHEA Grapalat" w:hAnsi="GHEA Grapalat" w:cs="Arial"/>
          <w:sz w:val="22"/>
          <w:szCs w:val="22"/>
          <w:lang w:val="zu-ZA"/>
        </w:rPr>
        <w:t xml:space="preserve"> ծախսերն աճել են 20.3%</w:t>
      </w:r>
      <w:r w:rsidR="00AA1ADD" w:rsidRPr="008F14AD">
        <w:rPr>
          <w:rFonts w:ascii="GHEA Grapalat" w:hAnsi="GHEA Grapalat" w:cs="Arial"/>
          <w:sz w:val="22"/>
          <w:szCs w:val="22"/>
          <w:lang w:val="zu-ZA"/>
        </w:rPr>
        <w:noBreakHyphen/>
        <w:t>ո</w:t>
      </w:r>
      <w:r w:rsidR="00AA1ADD" w:rsidRPr="008F14AD">
        <w:rPr>
          <w:rFonts w:ascii="GHEA Grapalat" w:hAnsi="GHEA Grapalat" w:cs="Arial"/>
          <w:sz w:val="22"/>
          <w:szCs w:val="22"/>
        </w:rPr>
        <w:t>վ</w:t>
      </w:r>
      <w:r w:rsidR="00AA1ADD" w:rsidRPr="008F14AD">
        <w:rPr>
          <w:rFonts w:ascii="GHEA Grapalat" w:hAnsi="GHEA Grapalat" w:cs="Arial"/>
          <w:sz w:val="22"/>
          <w:szCs w:val="22"/>
          <w:lang w:val="zu-ZA"/>
        </w:rPr>
        <w:t xml:space="preserve"> </w:t>
      </w:r>
      <w:r w:rsidR="00AA1ADD" w:rsidRPr="008F14AD">
        <w:rPr>
          <w:rFonts w:ascii="GHEA Grapalat" w:hAnsi="GHEA Grapalat" w:cs="Arial"/>
          <w:sz w:val="22"/>
          <w:szCs w:val="22"/>
        </w:rPr>
        <w:t>կամ</w:t>
      </w:r>
      <w:r w:rsidR="00AA1ADD" w:rsidRPr="008F14AD">
        <w:rPr>
          <w:rFonts w:ascii="GHEA Grapalat" w:hAnsi="GHEA Grapalat" w:cs="Arial"/>
          <w:sz w:val="22"/>
          <w:szCs w:val="22"/>
          <w:lang w:val="zu-ZA"/>
        </w:rPr>
        <w:t xml:space="preserve"> 10.3 </w:t>
      </w:r>
      <w:r w:rsidR="00AA1ADD" w:rsidRPr="008F14AD">
        <w:rPr>
          <w:rFonts w:ascii="GHEA Grapalat" w:hAnsi="GHEA Grapalat" w:cs="Arial"/>
          <w:sz w:val="22"/>
          <w:szCs w:val="22"/>
        </w:rPr>
        <w:t>մլրդ</w:t>
      </w:r>
      <w:r w:rsidR="00AA1ADD" w:rsidRPr="008F14AD">
        <w:rPr>
          <w:rFonts w:ascii="GHEA Grapalat" w:hAnsi="GHEA Grapalat" w:cs="Arial"/>
          <w:sz w:val="22"/>
          <w:szCs w:val="22"/>
          <w:lang w:val="zu-ZA"/>
        </w:rPr>
        <w:t xml:space="preserve"> </w:t>
      </w:r>
      <w:r w:rsidR="00AA1ADD" w:rsidRPr="008F14AD">
        <w:rPr>
          <w:rFonts w:ascii="GHEA Grapalat" w:hAnsi="GHEA Grapalat" w:cs="Arial"/>
          <w:sz w:val="22"/>
          <w:szCs w:val="22"/>
        </w:rPr>
        <w:t>դրամով՝</w:t>
      </w:r>
      <w:r w:rsidR="00AA1ADD" w:rsidRPr="008F14AD">
        <w:rPr>
          <w:rFonts w:ascii="GHEA Grapalat" w:hAnsi="GHEA Grapalat" w:cs="Arial"/>
          <w:sz w:val="22"/>
          <w:szCs w:val="22"/>
          <w:lang w:val="zu-ZA"/>
        </w:rPr>
        <w:t xml:space="preserve"> </w:t>
      </w:r>
      <w:r w:rsidR="00AA1ADD" w:rsidRPr="008F14AD">
        <w:rPr>
          <w:rFonts w:ascii="GHEA Grapalat" w:hAnsi="GHEA Grapalat" w:cs="Arial"/>
          <w:sz w:val="22"/>
          <w:szCs w:val="22"/>
        </w:rPr>
        <w:t>հիմնականում</w:t>
      </w:r>
      <w:r w:rsidR="00AA1ADD" w:rsidRPr="008F14AD">
        <w:rPr>
          <w:rFonts w:ascii="GHEA Grapalat" w:hAnsi="GHEA Grapalat" w:cs="Arial"/>
          <w:sz w:val="22"/>
          <w:szCs w:val="22"/>
          <w:lang w:val="zu-ZA"/>
        </w:rPr>
        <w:t xml:space="preserve"> պայմանավորված Հանրային առողջության պահպանման և </w:t>
      </w:r>
      <w:r w:rsidR="00AA1ADD" w:rsidRPr="008F14AD">
        <w:rPr>
          <w:rFonts w:ascii="GHEA Grapalat" w:hAnsi="GHEA Grapalat" w:cs="Arial"/>
          <w:sz w:val="22"/>
          <w:szCs w:val="22"/>
          <w:lang w:val="hy-AM"/>
        </w:rPr>
        <w:t xml:space="preserve">Սոցիալապես անապահով </w:t>
      </w:r>
      <w:r w:rsidR="006315FB" w:rsidRPr="008F14AD">
        <w:rPr>
          <w:rFonts w:ascii="GHEA Grapalat" w:hAnsi="GHEA Grapalat" w:cs="Arial"/>
          <w:sz w:val="22"/>
          <w:szCs w:val="22"/>
        </w:rPr>
        <w:t>ու</w:t>
      </w:r>
      <w:r w:rsidR="00AA1ADD" w:rsidRPr="008F14AD">
        <w:rPr>
          <w:rFonts w:ascii="GHEA Grapalat" w:hAnsi="GHEA Grapalat" w:cs="Arial"/>
          <w:sz w:val="22"/>
          <w:szCs w:val="22"/>
          <w:lang w:val="hy-AM"/>
        </w:rPr>
        <w:t xml:space="preserve"> առանձին խմբերի անձանց բժշկական օգնության</w:t>
      </w:r>
      <w:r w:rsidR="006315FB" w:rsidRPr="008F14AD">
        <w:rPr>
          <w:rFonts w:ascii="GHEA Grapalat" w:hAnsi="GHEA Grapalat" w:cs="Arial"/>
          <w:sz w:val="22"/>
          <w:szCs w:val="22"/>
          <w:lang w:val="zu-ZA"/>
        </w:rPr>
        <w:t xml:space="preserve"> </w:t>
      </w:r>
      <w:r w:rsidR="00AA1ADD" w:rsidRPr="008F14AD">
        <w:rPr>
          <w:rFonts w:ascii="GHEA Grapalat" w:hAnsi="GHEA Grapalat" w:cs="Arial"/>
          <w:sz w:val="22"/>
          <w:szCs w:val="22"/>
          <w:lang w:val="zu-ZA"/>
        </w:rPr>
        <w:t xml:space="preserve">ծրագրերի </w:t>
      </w:r>
      <w:r w:rsidR="00AA1ADD" w:rsidRPr="008F14AD">
        <w:rPr>
          <w:rFonts w:ascii="GHEA Grapalat" w:hAnsi="GHEA Grapalat" w:cs="Arial"/>
          <w:sz w:val="22"/>
          <w:szCs w:val="22"/>
        </w:rPr>
        <w:t>շրջանակներում</w:t>
      </w:r>
      <w:r w:rsidR="00AA1ADD" w:rsidRPr="008F14AD">
        <w:rPr>
          <w:rFonts w:ascii="GHEA Grapalat" w:hAnsi="GHEA Grapalat" w:cs="Arial"/>
          <w:sz w:val="22"/>
          <w:szCs w:val="22"/>
          <w:lang w:val="zu-ZA"/>
        </w:rPr>
        <w:t xml:space="preserve"> </w:t>
      </w:r>
      <w:r w:rsidR="00AA1ADD" w:rsidRPr="008F14AD">
        <w:rPr>
          <w:rFonts w:ascii="GHEA Grapalat" w:hAnsi="GHEA Grapalat" w:cs="Arial"/>
          <w:sz w:val="22"/>
          <w:szCs w:val="22"/>
        </w:rPr>
        <w:t>կատարված</w:t>
      </w:r>
      <w:r w:rsidR="00AA1ADD" w:rsidRPr="008F14AD">
        <w:rPr>
          <w:rFonts w:ascii="GHEA Grapalat" w:hAnsi="GHEA Grapalat" w:cs="Arial"/>
          <w:sz w:val="22"/>
          <w:szCs w:val="22"/>
          <w:lang w:val="zu-ZA"/>
        </w:rPr>
        <w:t xml:space="preserve"> </w:t>
      </w:r>
      <w:r w:rsidR="00AA1ADD" w:rsidRPr="008F14AD">
        <w:rPr>
          <w:rFonts w:ascii="GHEA Grapalat" w:hAnsi="GHEA Grapalat" w:cs="Arial"/>
          <w:sz w:val="22"/>
          <w:szCs w:val="22"/>
        </w:rPr>
        <w:t>ծախսերի</w:t>
      </w:r>
      <w:r w:rsidR="00AA1ADD" w:rsidRPr="008F14AD">
        <w:rPr>
          <w:rFonts w:ascii="GHEA Grapalat" w:hAnsi="GHEA Grapalat" w:cs="Arial"/>
          <w:sz w:val="22"/>
          <w:szCs w:val="22"/>
          <w:lang w:val="zu-ZA"/>
        </w:rPr>
        <w:t xml:space="preserve"> </w:t>
      </w:r>
      <w:r w:rsidR="00AA1ADD" w:rsidRPr="008F14AD">
        <w:rPr>
          <w:rFonts w:ascii="GHEA Grapalat" w:hAnsi="GHEA Grapalat" w:cs="Arial"/>
          <w:sz w:val="22"/>
          <w:szCs w:val="22"/>
        </w:rPr>
        <w:t>աճով</w:t>
      </w:r>
      <w:r w:rsidR="00AA1ADD" w:rsidRPr="008F14AD">
        <w:rPr>
          <w:rFonts w:ascii="GHEA Grapalat" w:hAnsi="GHEA Grapalat" w:cs="Arial"/>
          <w:sz w:val="22"/>
          <w:szCs w:val="22"/>
          <w:lang w:val="zu-ZA"/>
        </w:rPr>
        <w:t>:</w:t>
      </w:r>
    </w:p>
    <w:p w:rsidR="00AA1ADD"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zu-ZA"/>
        </w:rPr>
      </w:pPr>
      <w:r w:rsidRPr="008F14AD">
        <w:rPr>
          <w:rFonts w:ascii="GHEA Grapalat" w:hAnsi="GHEA Grapalat" w:cs="Arial"/>
          <w:sz w:val="22"/>
          <w:szCs w:val="22"/>
          <w:lang w:val="zu-ZA"/>
        </w:rPr>
        <w:t xml:space="preserve">2021 </w:t>
      </w:r>
      <w:r w:rsidRPr="008F14AD">
        <w:rPr>
          <w:rFonts w:ascii="GHEA Grapalat" w:hAnsi="GHEA Grapalat" w:cs="Arial"/>
          <w:sz w:val="22"/>
          <w:szCs w:val="22"/>
        </w:rPr>
        <w:t>թվականի</w:t>
      </w:r>
      <w:r w:rsidRPr="008F14AD">
        <w:rPr>
          <w:rFonts w:ascii="GHEA Grapalat" w:hAnsi="GHEA Grapalat" w:cs="Arial"/>
          <w:sz w:val="22"/>
          <w:szCs w:val="22"/>
          <w:lang w:val="zu-ZA"/>
        </w:rPr>
        <w:t xml:space="preserve"> </w:t>
      </w:r>
      <w:r w:rsidRPr="008F14AD">
        <w:rPr>
          <w:rFonts w:ascii="GHEA Grapalat" w:hAnsi="GHEA Grapalat" w:cs="Arial"/>
          <w:sz w:val="22"/>
          <w:szCs w:val="22"/>
        </w:rPr>
        <w:t>առաջին</w:t>
      </w:r>
      <w:r w:rsidRPr="008F14AD">
        <w:rPr>
          <w:rFonts w:ascii="GHEA Grapalat" w:hAnsi="GHEA Grapalat" w:cs="Arial"/>
          <w:sz w:val="22"/>
          <w:szCs w:val="22"/>
          <w:lang w:val="zu-ZA"/>
        </w:rPr>
        <w:t xml:space="preserve"> </w:t>
      </w:r>
      <w:r w:rsidRPr="008F14AD">
        <w:rPr>
          <w:rFonts w:ascii="GHEA Grapalat" w:hAnsi="GHEA Grapalat" w:cs="Arial"/>
          <w:sz w:val="22"/>
          <w:szCs w:val="22"/>
        </w:rPr>
        <w:t>կիսամյակում</w:t>
      </w:r>
      <w:r w:rsidRPr="008F14AD">
        <w:rPr>
          <w:rFonts w:ascii="GHEA Grapalat" w:hAnsi="GHEA Grapalat" w:cs="Arial"/>
          <w:sz w:val="22"/>
          <w:szCs w:val="22"/>
          <w:lang w:val="zu-ZA"/>
        </w:rPr>
        <w:t xml:space="preserve"> ավելի քան 14.9 </w:t>
      </w:r>
      <w:r w:rsidRPr="008F14AD">
        <w:rPr>
          <w:rFonts w:ascii="GHEA Grapalat" w:hAnsi="GHEA Grapalat" w:cs="Arial"/>
          <w:sz w:val="22"/>
          <w:szCs w:val="22"/>
        </w:rPr>
        <w:t>մլրդ</w:t>
      </w:r>
      <w:r w:rsidRPr="008F14AD">
        <w:rPr>
          <w:rFonts w:ascii="GHEA Grapalat" w:hAnsi="GHEA Grapalat" w:cs="Arial"/>
          <w:sz w:val="22"/>
          <w:szCs w:val="22"/>
          <w:lang w:val="zu-ZA"/>
        </w:rPr>
        <w:t xml:space="preserve"> </w:t>
      </w:r>
      <w:r w:rsidRPr="008F14AD">
        <w:rPr>
          <w:rFonts w:ascii="GHEA Grapalat" w:hAnsi="GHEA Grapalat" w:cs="Arial"/>
          <w:sz w:val="22"/>
          <w:szCs w:val="22"/>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rPr>
        <w:t>տրամադրվել</w:t>
      </w:r>
      <w:r w:rsidRPr="008F14AD">
        <w:rPr>
          <w:rFonts w:ascii="GHEA Grapalat" w:hAnsi="GHEA Grapalat" w:cs="Arial"/>
          <w:sz w:val="22"/>
          <w:szCs w:val="22"/>
          <w:lang w:val="zu-ZA"/>
        </w:rPr>
        <w:t xml:space="preserve"> </w:t>
      </w:r>
      <w:r w:rsidRPr="008F14AD">
        <w:rPr>
          <w:rFonts w:ascii="GHEA Grapalat" w:hAnsi="GHEA Grapalat" w:cs="Arial"/>
          <w:sz w:val="22"/>
          <w:szCs w:val="22"/>
        </w:rPr>
        <w:t>է</w:t>
      </w:r>
      <w:r w:rsidRPr="008F14AD">
        <w:rPr>
          <w:rFonts w:ascii="GHEA Grapalat" w:hAnsi="GHEA Grapalat" w:cs="Arial"/>
          <w:sz w:val="22"/>
          <w:szCs w:val="22"/>
          <w:lang w:val="zu-ZA"/>
        </w:rPr>
        <w:t xml:space="preserve"> </w:t>
      </w:r>
      <w:r w:rsidRPr="008F14AD">
        <w:rPr>
          <w:rFonts w:ascii="GHEA Grapalat" w:hAnsi="GHEA Grapalat" w:cs="Arial"/>
          <w:i/>
          <w:sz w:val="22"/>
          <w:szCs w:val="22"/>
        </w:rPr>
        <w:t>Հանրային</w:t>
      </w:r>
      <w:r w:rsidRPr="008F14AD">
        <w:rPr>
          <w:rFonts w:ascii="GHEA Grapalat" w:hAnsi="GHEA Grapalat" w:cs="Arial"/>
          <w:i/>
          <w:sz w:val="22"/>
          <w:szCs w:val="22"/>
          <w:lang w:val="zu-ZA"/>
        </w:rPr>
        <w:t xml:space="preserve"> </w:t>
      </w:r>
      <w:r w:rsidRPr="008F14AD">
        <w:rPr>
          <w:rFonts w:ascii="GHEA Grapalat" w:hAnsi="GHEA Grapalat" w:cs="Arial"/>
          <w:i/>
          <w:sz w:val="22"/>
          <w:szCs w:val="22"/>
        </w:rPr>
        <w:t>առողջության</w:t>
      </w:r>
      <w:r w:rsidRPr="008F14AD">
        <w:rPr>
          <w:rFonts w:ascii="GHEA Grapalat" w:hAnsi="GHEA Grapalat" w:cs="Arial"/>
          <w:i/>
          <w:sz w:val="22"/>
          <w:szCs w:val="22"/>
          <w:lang w:val="zu-ZA"/>
        </w:rPr>
        <w:t xml:space="preserve"> </w:t>
      </w:r>
      <w:r w:rsidRPr="008F14AD">
        <w:rPr>
          <w:rFonts w:ascii="GHEA Grapalat" w:hAnsi="GHEA Grapalat" w:cs="Arial"/>
          <w:i/>
          <w:sz w:val="22"/>
          <w:szCs w:val="22"/>
        </w:rPr>
        <w:t>պահպանմա</w:t>
      </w:r>
      <w:r w:rsidRPr="008F14AD">
        <w:rPr>
          <w:rFonts w:ascii="GHEA Grapalat" w:hAnsi="GHEA Grapalat" w:cs="Arial"/>
          <w:sz w:val="22"/>
          <w:szCs w:val="22"/>
        </w:rPr>
        <w:t>ն</w:t>
      </w:r>
      <w:r w:rsidRPr="008F14AD">
        <w:rPr>
          <w:rFonts w:ascii="GHEA Grapalat" w:hAnsi="GHEA Grapalat" w:cs="Arial"/>
          <w:sz w:val="22"/>
          <w:szCs w:val="22"/>
          <w:lang w:val="zu-ZA"/>
        </w:rPr>
        <w:t xml:space="preserve"> </w:t>
      </w:r>
      <w:r w:rsidRPr="008F14AD">
        <w:rPr>
          <w:rFonts w:ascii="GHEA Grapalat" w:hAnsi="GHEA Grapalat" w:cs="Arial"/>
          <w:sz w:val="22"/>
          <w:szCs w:val="22"/>
        </w:rPr>
        <w:t>ծրագրին</w:t>
      </w:r>
      <w:r w:rsidRPr="008F14AD">
        <w:rPr>
          <w:rFonts w:ascii="GHEA Grapalat" w:hAnsi="GHEA Grapalat" w:cs="Arial"/>
          <w:sz w:val="22"/>
          <w:szCs w:val="22"/>
          <w:lang w:val="zu-ZA"/>
        </w:rPr>
        <w:t xml:space="preserve">` </w:t>
      </w:r>
      <w:r w:rsidRPr="008F14AD">
        <w:rPr>
          <w:rFonts w:ascii="GHEA Grapalat" w:hAnsi="GHEA Grapalat" w:cs="Arial"/>
          <w:sz w:val="22"/>
          <w:szCs w:val="22"/>
        </w:rPr>
        <w:t>կազմելով</w:t>
      </w:r>
      <w:r w:rsidRPr="008F14AD">
        <w:rPr>
          <w:rFonts w:ascii="GHEA Grapalat" w:hAnsi="GHEA Grapalat" w:cs="Arial"/>
          <w:sz w:val="22"/>
          <w:szCs w:val="22"/>
          <w:lang w:val="zu-ZA"/>
        </w:rPr>
        <w:t xml:space="preserve"> </w:t>
      </w:r>
      <w:r w:rsidRPr="008F14AD">
        <w:rPr>
          <w:rFonts w:ascii="GHEA Grapalat" w:hAnsi="GHEA Grapalat" w:cs="Arial"/>
          <w:sz w:val="22"/>
          <w:szCs w:val="22"/>
        </w:rPr>
        <w:t>ծրագրային</w:t>
      </w:r>
      <w:r w:rsidRPr="008F14AD">
        <w:rPr>
          <w:rFonts w:ascii="GHEA Grapalat" w:hAnsi="GHEA Grapalat" w:cs="Arial"/>
          <w:sz w:val="22"/>
          <w:szCs w:val="22"/>
          <w:lang w:val="zu-ZA"/>
        </w:rPr>
        <w:t xml:space="preserve"> </w:t>
      </w:r>
      <w:r w:rsidRPr="008F14AD">
        <w:rPr>
          <w:rFonts w:ascii="GHEA Grapalat" w:hAnsi="GHEA Grapalat" w:cs="Arial"/>
          <w:sz w:val="22"/>
          <w:szCs w:val="22"/>
        </w:rPr>
        <w:t>ցուցանիշի</w:t>
      </w:r>
      <w:r w:rsidRPr="008F14AD">
        <w:rPr>
          <w:rFonts w:ascii="GHEA Grapalat" w:hAnsi="GHEA Grapalat" w:cs="Arial"/>
          <w:sz w:val="22"/>
          <w:szCs w:val="22"/>
          <w:lang w:val="zu-ZA"/>
        </w:rPr>
        <w:t xml:space="preserve"> 89.9%</w:t>
      </w:r>
      <w:r w:rsidRPr="008F14AD">
        <w:rPr>
          <w:rFonts w:ascii="GHEA Grapalat" w:hAnsi="GHEA Grapalat" w:cs="Arial"/>
          <w:sz w:val="22"/>
          <w:szCs w:val="22"/>
          <w:lang w:val="zu-ZA"/>
        </w:rPr>
        <w:noBreakHyphen/>
      </w:r>
      <w:r w:rsidRPr="008F14AD">
        <w:rPr>
          <w:rFonts w:ascii="GHEA Grapalat" w:hAnsi="GHEA Grapalat" w:cs="Arial"/>
          <w:sz w:val="22"/>
          <w:szCs w:val="22"/>
        </w:rPr>
        <w:t>ը</w:t>
      </w:r>
      <w:r w:rsidRPr="008F14AD">
        <w:rPr>
          <w:rFonts w:ascii="GHEA Grapalat" w:hAnsi="GHEA Grapalat" w:cs="Arial"/>
          <w:sz w:val="22"/>
          <w:szCs w:val="22"/>
          <w:lang w:val="zu-ZA"/>
        </w:rPr>
        <w:t xml:space="preserve">: </w:t>
      </w:r>
      <w:r w:rsidRPr="008F14AD">
        <w:rPr>
          <w:rFonts w:ascii="GHEA Grapalat" w:hAnsi="GHEA Grapalat" w:cs="Arial"/>
          <w:sz w:val="22"/>
          <w:szCs w:val="22"/>
        </w:rPr>
        <w:t>Շեղումը</w:t>
      </w:r>
      <w:r w:rsidRPr="008F14AD">
        <w:rPr>
          <w:rFonts w:ascii="GHEA Grapalat" w:hAnsi="GHEA Grapalat" w:cs="Arial"/>
          <w:sz w:val="22"/>
          <w:szCs w:val="22"/>
          <w:lang w:val="zu-ZA"/>
        </w:rPr>
        <w:t xml:space="preserve"> </w:t>
      </w:r>
      <w:r w:rsidRPr="008F14AD">
        <w:rPr>
          <w:rFonts w:ascii="GHEA Grapalat" w:hAnsi="GHEA Grapalat" w:cs="Arial"/>
          <w:sz w:val="22"/>
          <w:szCs w:val="22"/>
        </w:rPr>
        <w:lastRenderedPageBreak/>
        <w:t>հիմնականում</w:t>
      </w:r>
      <w:r w:rsidRPr="008F14AD">
        <w:rPr>
          <w:rFonts w:ascii="GHEA Grapalat" w:hAnsi="GHEA Grapalat" w:cs="Arial"/>
          <w:sz w:val="22"/>
          <w:szCs w:val="22"/>
          <w:lang w:val="zu-ZA"/>
        </w:rPr>
        <w:t xml:space="preserve"> </w:t>
      </w:r>
      <w:r w:rsidRPr="008F14AD">
        <w:rPr>
          <w:rFonts w:ascii="GHEA Grapalat" w:hAnsi="GHEA Grapalat" w:cs="Arial"/>
          <w:sz w:val="22"/>
          <w:szCs w:val="22"/>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rPr>
        <w:t>է</w:t>
      </w:r>
      <w:r w:rsidRPr="008F14AD">
        <w:rPr>
          <w:rFonts w:ascii="GHEA Grapalat" w:hAnsi="GHEA Grapalat"/>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ծախսերում</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մեծ</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տեսակարար</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կշիռ</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ունեցող «</w:t>
      </w:r>
      <w:r w:rsidRPr="008F14AD">
        <w:rPr>
          <w:rFonts w:ascii="GHEA Grapalat" w:hAnsi="GHEA Grapalat" w:cs="Arial"/>
          <w:sz w:val="22"/>
          <w:szCs w:val="22"/>
          <w:lang w:val="zu-ZA"/>
        </w:rPr>
        <w:t>Հայաստանի Հանրապետությ</w:t>
      </w:r>
      <w:r w:rsidRPr="008F14AD">
        <w:rPr>
          <w:rFonts w:ascii="GHEA Grapalat" w:hAnsi="GHEA Grapalat" w:cs="Arial"/>
          <w:sz w:val="22"/>
          <w:szCs w:val="22"/>
          <w:lang w:val="hy-AM"/>
        </w:rPr>
        <w:t>ու</w:t>
      </w:r>
      <w:r w:rsidRPr="008F14AD">
        <w:rPr>
          <w:rFonts w:ascii="GHEA Grapalat" w:hAnsi="GHEA Grapalat" w:cs="Arial"/>
          <w:sz w:val="22"/>
          <w:szCs w:val="22"/>
          <w:lang w:val="zu-ZA"/>
        </w:rPr>
        <w:t>նում կորոնավիրուսային վարակի (COVID-19) կանխարգելման</w:t>
      </w:r>
      <w:r w:rsidRPr="008F14AD">
        <w:rPr>
          <w:rFonts w:ascii="GHEA Grapalat" w:hAnsi="GHEA Grapalat" w:cs="Arial"/>
          <w:sz w:val="22"/>
          <w:szCs w:val="22"/>
          <w:lang w:val="hy-AM"/>
        </w:rPr>
        <w:t xml:space="preserve">, վերահսկման, բուժման և այլ համալիր միջոցառումների </w:t>
      </w:r>
      <w:r w:rsidRPr="008F14AD">
        <w:rPr>
          <w:rFonts w:ascii="GHEA Grapalat" w:hAnsi="GHEA Grapalat" w:cs="Arial"/>
          <w:sz w:val="22"/>
          <w:szCs w:val="22"/>
        </w:rPr>
        <w:t>ծախսերի</w:t>
      </w:r>
      <w:r w:rsidRPr="008F14AD">
        <w:rPr>
          <w:rFonts w:ascii="GHEA Grapalat" w:hAnsi="GHEA Grapalat" w:cs="Arial"/>
          <w:sz w:val="22"/>
          <w:szCs w:val="22"/>
          <w:lang w:val="zu-ZA"/>
        </w:rPr>
        <w:t xml:space="preserve"> </w:t>
      </w:r>
      <w:r w:rsidRPr="008F14AD">
        <w:rPr>
          <w:rFonts w:ascii="GHEA Grapalat" w:hAnsi="GHEA Grapalat" w:cs="Arial"/>
          <w:sz w:val="22"/>
          <w:szCs w:val="22"/>
        </w:rPr>
        <w:t>կատարողականով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zu-ZA"/>
        </w:rPr>
        <w:t xml:space="preserve">որը կազմել է 11.2 մլրդ դրամ կամ 91.3%: </w:t>
      </w:r>
      <w:r w:rsidR="00AD7280" w:rsidRPr="008F14AD">
        <w:rPr>
          <w:rFonts w:ascii="GHEA Grapalat" w:hAnsi="GHEA Grapalat" w:cs="Arial"/>
          <w:sz w:val="22"/>
          <w:szCs w:val="22"/>
          <w:lang w:val="zu-ZA"/>
        </w:rPr>
        <w:t>Վերջինս</w:t>
      </w:r>
      <w:r w:rsidRPr="008F14AD">
        <w:rPr>
          <w:rFonts w:ascii="GHEA Grapalat" w:hAnsi="GHEA Grapalat" w:cs="Arial"/>
          <w:sz w:val="22"/>
          <w:szCs w:val="22"/>
          <w:lang w:val="zu-ZA"/>
        </w:rPr>
        <w:t xml:space="preserve"> </w:t>
      </w:r>
      <w:r w:rsidRPr="008F14AD">
        <w:rPr>
          <w:rFonts w:ascii="GHEA Grapalat" w:hAnsi="GHEA Grapalat" w:cs="Arial"/>
          <w:sz w:val="22"/>
          <w:szCs w:val="22"/>
        </w:rPr>
        <w:t>հիմնականում</w:t>
      </w:r>
      <w:r w:rsidRPr="008F14AD">
        <w:rPr>
          <w:rFonts w:ascii="GHEA Grapalat" w:hAnsi="GHEA Grapalat" w:cs="Arial"/>
          <w:sz w:val="22"/>
          <w:szCs w:val="22"/>
          <w:lang w:val="zu-ZA"/>
        </w:rPr>
        <w:t xml:space="preserve"> </w:t>
      </w:r>
      <w:r w:rsidRPr="008F14AD">
        <w:rPr>
          <w:rFonts w:ascii="GHEA Grapalat" w:hAnsi="GHEA Grapalat" w:cs="Arial"/>
          <w:sz w:val="22"/>
          <w:szCs w:val="22"/>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rPr>
        <w:t>է</w:t>
      </w:r>
      <w:r w:rsidRPr="008F14AD">
        <w:rPr>
          <w:rFonts w:ascii="GHEA Grapalat" w:hAnsi="GHEA Grapalat" w:cs="Arial"/>
          <w:sz w:val="22"/>
          <w:szCs w:val="22"/>
          <w:lang w:val="zu-ZA"/>
        </w:rPr>
        <w:t xml:space="preserve"> </w:t>
      </w:r>
      <w:r w:rsidRPr="008F14AD">
        <w:rPr>
          <w:rFonts w:ascii="GHEA Grapalat" w:hAnsi="GHEA Grapalat" w:cs="Arial"/>
          <w:sz w:val="22"/>
          <w:szCs w:val="22"/>
        </w:rPr>
        <w:t>որոշ</w:t>
      </w:r>
      <w:r w:rsidRPr="008F14AD">
        <w:rPr>
          <w:rFonts w:ascii="GHEA Grapalat" w:hAnsi="GHEA Grapalat" w:cs="Arial"/>
          <w:sz w:val="22"/>
          <w:szCs w:val="22"/>
          <w:lang w:val="zu-ZA"/>
        </w:rPr>
        <w:t xml:space="preserve"> </w:t>
      </w:r>
      <w:r w:rsidRPr="008F14AD">
        <w:rPr>
          <w:rFonts w:ascii="GHEA Grapalat" w:hAnsi="GHEA Grapalat" w:cs="Arial"/>
          <w:sz w:val="22"/>
          <w:szCs w:val="22"/>
        </w:rPr>
        <w:t>մատուցված</w:t>
      </w:r>
      <w:r w:rsidRPr="008F14AD">
        <w:rPr>
          <w:rFonts w:ascii="GHEA Grapalat" w:hAnsi="GHEA Grapalat" w:cs="Arial"/>
          <w:sz w:val="22"/>
          <w:szCs w:val="22"/>
          <w:lang w:val="zu-ZA"/>
        </w:rPr>
        <w:t xml:space="preserve"> </w:t>
      </w:r>
      <w:r w:rsidRPr="008F14AD">
        <w:rPr>
          <w:rFonts w:ascii="GHEA Grapalat" w:hAnsi="GHEA Grapalat" w:cs="Arial"/>
          <w:sz w:val="22"/>
          <w:szCs w:val="22"/>
        </w:rPr>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rPr>
        <w:t>դիմաց</w:t>
      </w:r>
      <w:r w:rsidRPr="008F14AD">
        <w:rPr>
          <w:rFonts w:ascii="GHEA Grapalat" w:hAnsi="GHEA Grapalat" w:cs="Arial"/>
          <w:sz w:val="22"/>
          <w:szCs w:val="22"/>
          <w:lang w:val="zu-ZA"/>
        </w:rPr>
        <w:t xml:space="preserve"> </w:t>
      </w:r>
      <w:r w:rsidRPr="008F14AD">
        <w:rPr>
          <w:rFonts w:ascii="GHEA Grapalat" w:hAnsi="GHEA Grapalat" w:cs="Arial"/>
          <w:sz w:val="22"/>
          <w:szCs w:val="22"/>
        </w:rPr>
        <w:t>վճարման</w:t>
      </w:r>
      <w:r w:rsidRPr="008F14AD">
        <w:rPr>
          <w:rFonts w:ascii="GHEA Grapalat" w:hAnsi="GHEA Grapalat" w:cs="Arial"/>
          <w:sz w:val="22"/>
          <w:szCs w:val="22"/>
          <w:lang w:val="zu-ZA"/>
        </w:rPr>
        <w:t xml:space="preserve"> </w:t>
      </w:r>
      <w:r w:rsidRPr="008F14AD">
        <w:rPr>
          <w:rFonts w:ascii="GHEA Grapalat" w:hAnsi="GHEA Grapalat" w:cs="Arial"/>
          <w:sz w:val="22"/>
          <w:szCs w:val="22"/>
        </w:rPr>
        <w:t>հայտերը</w:t>
      </w:r>
      <w:r w:rsidRPr="008F14AD">
        <w:rPr>
          <w:rFonts w:ascii="GHEA Grapalat" w:hAnsi="GHEA Grapalat" w:cs="Arial"/>
          <w:sz w:val="22"/>
          <w:szCs w:val="22"/>
          <w:lang w:val="zu-ZA"/>
        </w:rPr>
        <w:t xml:space="preserve"> </w:t>
      </w:r>
      <w:r w:rsidRPr="008F14AD">
        <w:rPr>
          <w:rFonts w:ascii="GHEA Grapalat" w:hAnsi="GHEA Grapalat" w:cs="Arial"/>
          <w:sz w:val="22"/>
          <w:szCs w:val="22"/>
        </w:rPr>
        <w:t>հունիս</w:t>
      </w:r>
      <w:r w:rsidRPr="008F14AD">
        <w:rPr>
          <w:rFonts w:ascii="GHEA Grapalat" w:hAnsi="GHEA Grapalat" w:cs="Arial"/>
          <w:sz w:val="22"/>
          <w:szCs w:val="22"/>
          <w:lang w:val="zu-ZA"/>
        </w:rPr>
        <w:t xml:space="preserve"> </w:t>
      </w:r>
      <w:r w:rsidRPr="008F14AD">
        <w:rPr>
          <w:rFonts w:ascii="GHEA Grapalat" w:hAnsi="GHEA Grapalat" w:cs="Arial"/>
          <w:sz w:val="22"/>
          <w:szCs w:val="22"/>
        </w:rPr>
        <w:t>ամսվա</w:t>
      </w:r>
      <w:r w:rsidRPr="008F14AD">
        <w:rPr>
          <w:rFonts w:ascii="GHEA Grapalat" w:hAnsi="GHEA Grapalat" w:cs="Arial"/>
          <w:sz w:val="22"/>
          <w:szCs w:val="22"/>
          <w:lang w:val="zu-ZA"/>
        </w:rPr>
        <w:t xml:space="preserve"> </w:t>
      </w:r>
      <w:r w:rsidRPr="008F14AD">
        <w:rPr>
          <w:rFonts w:ascii="GHEA Grapalat" w:hAnsi="GHEA Grapalat" w:cs="Arial"/>
          <w:sz w:val="22"/>
          <w:szCs w:val="22"/>
        </w:rPr>
        <w:t>վերջ</w:t>
      </w:r>
      <w:r w:rsidR="00AD7280" w:rsidRPr="008F14AD">
        <w:rPr>
          <w:rFonts w:ascii="GHEA Grapalat" w:hAnsi="GHEA Grapalat" w:cs="Arial"/>
          <w:sz w:val="22"/>
          <w:szCs w:val="22"/>
        </w:rPr>
        <w:t>ին</w:t>
      </w:r>
      <w:r w:rsidRPr="008F14AD">
        <w:rPr>
          <w:rFonts w:ascii="GHEA Grapalat" w:hAnsi="GHEA Grapalat" w:cs="Arial"/>
          <w:sz w:val="22"/>
          <w:szCs w:val="22"/>
          <w:lang w:val="zu-ZA"/>
        </w:rPr>
        <w:t xml:space="preserve"> </w:t>
      </w:r>
      <w:r w:rsidRPr="008F14AD">
        <w:rPr>
          <w:rFonts w:ascii="GHEA Grapalat" w:hAnsi="GHEA Grapalat" w:cs="Arial"/>
          <w:sz w:val="22"/>
          <w:szCs w:val="22"/>
        </w:rPr>
        <w:t>ներկայացվելու</w:t>
      </w:r>
      <w:r w:rsidRPr="008F14AD">
        <w:rPr>
          <w:rFonts w:ascii="GHEA Grapalat" w:hAnsi="GHEA Grapalat" w:cs="Arial"/>
          <w:sz w:val="22"/>
          <w:szCs w:val="22"/>
          <w:lang w:val="zu-ZA"/>
        </w:rPr>
        <w:t xml:space="preserve"> </w:t>
      </w:r>
      <w:r w:rsidRPr="008F14AD">
        <w:rPr>
          <w:rFonts w:ascii="GHEA Grapalat" w:hAnsi="GHEA Grapalat" w:cs="Arial"/>
          <w:sz w:val="22"/>
          <w:szCs w:val="22"/>
        </w:rPr>
        <w:t>հանգամանքով</w:t>
      </w:r>
      <w:r w:rsidRPr="008F14AD">
        <w:rPr>
          <w:rFonts w:ascii="GHEA Grapalat" w:hAnsi="GHEA Grapalat" w:cs="Arial"/>
          <w:sz w:val="22"/>
          <w:szCs w:val="22"/>
          <w:lang w:val="zu-ZA"/>
        </w:rPr>
        <w:t xml:space="preserve">, </w:t>
      </w:r>
      <w:r w:rsidRPr="008F14AD">
        <w:rPr>
          <w:rFonts w:ascii="GHEA Grapalat" w:hAnsi="GHEA Grapalat" w:cs="Arial"/>
          <w:sz w:val="22"/>
          <w:szCs w:val="22"/>
        </w:rPr>
        <w:t>որի</w:t>
      </w:r>
      <w:r w:rsidRPr="008F14AD">
        <w:rPr>
          <w:rFonts w:ascii="GHEA Grapalat" w:hAnsi="GHEA Grapalat" w:cs="Arial"/>
          <w:sz w:val="22"/>
          <w:szCs w:val="22"/>
          <w:lang w:val="zu-ZA"/>
        </w:rPr>
        <w:t xml:space="preserve"> </w:t>
      </w:r>
      <w:r w:rsidRPr="008F14AD">
        <w:rPr>
          <w:rFonts w:ascii="GHEA Grapalat" w:hAnsi="GHEA Grapalat" w:cs="Arial"/>
          <w:sz w:val="22"/>
          <w:szCs w:val="22"/>
        </w:rPr>
        <w:t>արդյունքում</w:t>
      </w:r>
      <w:r w:rsidRPr="008F14AD">
        <w:rPr>
          <w:rFonts w:ascii="GHEA Grapalat" w:hAnsi="GHEA Grapalat" w:cs="Arial"/>
          <w:sz w:val="22"/>
          <w:szCs w:val="22"/>
          <w:lang w:val="zu-ZA"/>
        </w:rPr>
        <w:t xml:space="preserve"> </w:t>
      </w:r>
      <w:r w:rsidRPr="008F14AD">
        <w:rPr>
          <w:rFonts w:ascii="GHEA Grapalat" w:hAnsi="GHEA Grapalat" w:cs="Arial"/>
          <w:sz w:val="22"/>
          <w:szCs w:val="22"/>
        </w:rPr>
        <w:t>վճարումներն</w:t>
      </w:r>
      <w:r w:rsidRPr="008F14AD">
        <w:rPr>
          <w:rFonts w:ascii="GHEA Grapalat" w:hAnsi="GHEA Grapalat" w:cs="Arial"/>
          <w:sz w:val="22"/>
          <w:szCs w:val="22"/>
          <w:lang w:val="zu-ZA"/>
        </w:rPr>
        <w:t xml:space="preserve"> </w:t>
      </w:r>
      <w:r w:rsidRPr="008F14AD">
        <w:rPr>
          <w:rFonts w:ascii="GHEA Grapalat" w:hAnsi="GHEA Grapalat" w:cs="Arial"/>
          <w:sz w:val="22"/>
          <w:szCs w:val="22"/>
        </w:rPr>
        <w:t>իրականացվել</w:t>
      </w:r>
      <w:r w:rsidRPr="008F14AD">
        <w:rPr>
          <w:rFonts w:ascii="GHEA Grapalat" w:hAnsi="GHEA Grapalat" w:cs="Arial"/>
          <w:sz w:val="22"/>
          <w:szCs w:val="22"/>
          <w:lang w:val="zu-ZA"/>
        </w:rPr>
        <w:t xml:space="preserve"> </w:t>
      </w:r>
      <w:r w:rsidRPr="008F14AD">
        <w:rPr>
          <w:rFonts w:ascii="GHEA Grapalat" w:hAnsi="GHEA Grapalat" w:cs="Arial"/>
          <w:sz w:val="22"/>
          <w:szCs w:val="22"/>
        </w:rPr>
        <w:t>են</w:t>
      </w:r>
      <w:r w:rsidRPr="008F14AD">
        <w:rPr>
          <w:rFonts w:ascii="GHEA Grapalat" w:hAnsi="GHEA Grapalat" w:cs="Arial"/>
          <w:sz w:val="22"/>
          <w:szCs w:val="22"/>
          <w:lang w:val="zu-ZA"/>
        </w:rPr>
        <w:t xml:space="preserve"> </w:t>
      </w:r>
      <w:r w:rsidRPr="008F14AD">
        <w:rPr>
          <w:rFonts w:ascii="GHEA Grapalat" w:hAnsi="GHEA Grapalat" w:cs="Arial"/>
          <w:sz w:val="22"/>
          <w:szCs w:val="22"/>
        </w:rPr>
        <w:t>հուլիսին</w:t>
      </w:r>
      <w:r w:rsidRPr="008F14AD">
        <w:rPr>
          <w:rFonts w:ascii="GHEA Grapalat" w:hAnsi="GHEA Grapalat" w:cs="Arial"/>
          <w:sz w:val="22"/>
          <w:szCs w:val="22"/>
          <w:lang w:val="zu-ZA"/>
        </w:rPr>
        <w:t>:</w:t>
      </w:r>
      <w:r w:rsidRPr="008F14AD">
        <w:rPr>
          <w:rFonts w:ascii="GHEA Grapalat" w:hAnsi="GHEA Grapalat" w:cs="Arial"/>
          <w:sz w:val="22"/>
          <w:szCs w:val="22"/>
          <w:lang w:val="hy-AM"/>
        </w:rPr>
        <w:t xml:space="preserve"> Հաշվետու ժամանակահատվածում 747.6</w:t>
      </w:r>
      <w:r w:rsidR="00AD7280" w:rsidRPr="008F14AD">
        <w:rPr>
          <w:rFonts w:ascii="Courier New" w:hAnsi="Courier New" w:cs="Courier New"/>
          <w:sz w:val="22"/>
          <w:szCs w:val="22"/>
        </w:rPr>
        <w:t> </w:t>
      </w:r>
      <w:r w:rsidRPr="008F14AD">
        <w:rPr>
          <w:rFonts w:ascii="GHEA Grapalat" w:hAnsi="GHEA Grapalat" w:cs="Arial"/>
          <w:sz w:val="22"/>
          <w:szCs w:val="22"/>
          <w:lang w:val="hy-AM"/>
        </w:rPr>
        <w:t xml:space="preserve">մլն դրամ է տրամադրվել </w:t>
      </w:r>
      <w:r w:rsidRPr="008F14AD">
        <w:rPr>
          <w:rFonts w:ascii="GHEA Grapalat" w:hAnsi="GHEA Grapalat" w:cs="Arial"/>
          <w:sz w:val="22"/>
          <w:szCs w:val="22"/>
          <w:lang w:val="zu-ZA"/>
        </w:rPr>
        <w:t>Հ</w:t>
      </w:r>
      <w:r w:rsidRPr="008F14AD">
        <w:rPr>
          <w:rFonts w:ascii="GHEA Grapalat" w:hAnsi="GHEA Grapalat"/>
          <w:sz w:val="22"/>
          <w:szCs w:val="22"/>
          <w:lang w:val="hy-AM"/>
        </w:rPr>
        <w:t>այաս</w:t>
      </w:r>
      <w:r w:rsidRPr="008F14AD">
        <w:rPr>
          <w:rFonts w:ascii="GHEA Grapalat" w:hAnsi="GHEA Grapalat" w:cs="Arial"/>
          <w:sz w:val="22"/>
          <w:szCs w:val="22"/>
          <w:lang w:val="zu-ZA"/>
        </w:rPr>
        <w:t>տանի Հանրապետությ</w:t>
      </w:r>
      <w:r w:rsidRPr="008F14AD">
        <w:rPr>
          <w:rFonts w:ascii="GHEA Grapalat" w:hAnsi="GHEA Grapalat" w:cs="Arial"/>
          <w:sz w:val="22"/>
          <w:szCs w:val="22"/>
          <w:lang w:val="hy-AM"/>
        </w:rPr>
        <w:t>ու</w:t>
      </w:r>
      <w:r w:rsidRPr="008F14AD">
        <w:rPr>
          <w:rFonts w:ascii="GHEA Grapalat" w:hAnsi="GHEA Grapalat" w:cs="Arial"/>
          <w:sz w:val="22"/>
          <w:szCs w:val="22"/>
          <w:lang w:val="zu-ZA"/>
        </w:rPr>
        <w:t xml:space="preserve">նում կորոնավիրուսային վարակի (COVID-19) </w:t>
      </w:r>
      <w:r w:rsidRPr="008F14AD">
        <w:rPr>
          <w:rFonts w:ascii="GHEA Grapalat" w:hAnsi="GHEA Grapalat" w:cs="Arial"/>
          <w:sz w:val="22"/>
          <w:szCs w:val="22"/>
          <w:lang w:val="hy-AM"/>
        </w:rPr>
        <w:t>կանխարգելմանն ուղղված՝ պատվաստանյութի ձեռքբերմանը՝ կազմելով ծրագրված ցուցանիշի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58</w:t>
      </w:r>
      <w:r w:rsidRPr="008F14AD">
        <w:rPr>
          <w:rFonts w:ascii="GHEA Grapalat" w:hAnsi="GHEA Grapalat" w:cs="Arial"/>
          <w:sz w:val="22"/>
          <w:szCs w:val="22"/>
          <w:lang w:val="zu-ZA"/>
        </w:rPr>
        <w:t>%-</w:t>
      </w:r>
      <w:r w:rsidRPr="008F14AD">
        <w:rPr>
          <w:rFonts w:ascii="GHEA Grapalat" w:hAnsi="GHEA Grapalat" w:cs="Arial"/>
          <w:sz w:val="22"/>
          <w:szCs w:val="22"/>
          <w:lang w:val="hy-AM"/>
        </w:rPr>
        <w:t>ը</w:t>
      </w:r>
      <w:r w:rsidRPr="008F14AD">
        <w:rPr>
          <w:rFonts w:ascii="GHEA Grapalat" w:hAnsi="GHEA Grapalat" w:cs="Arial"/>
          <w:sz w:val="22"/>
          <w:szCs w:val="22"/>
        </w:rPr>
        <w:t>։</w:t>
      </w:r>
      <w:r w:rsidR="00AD7280" w:rsidRPr="008F14AD">
        <w:rPr>
          <w:rFonts w:ascii="GHEA Grapalat" w:hAnsi="GHEA Grapalat" w:cs="Arial"/>
          <w:sz w:val="22"/>
          <w:szCs w:val="22"/>
          <w:lang w:val="zu-ZA"/>
        </w:rPr>
        <w:t xml:space="preserve"> Ցածր կատարողականը</w:t>
      </w:r>
      <w:r w:rsidRPr="008F14AD">
        <w:rPr>
          <w:rFonts w:ascii="GHEA Grapalat" w:hAnsi="GHEA Grapalat" w:cs="Arial"/>
          <w:sz w:val="22"/>
          <w:szCs w:val="22"/>
          <w:lang w:val="zu-ZA"/>
        </w:rPr>
        <w:t xml:space="preserve"> </w:t>
      </w:r>
      <w:r w:rsidRPr="008F14AD">
        <w:rPr>
          <w:rFonts w:ascii="GHEA Grapalat" w:hAnsi="GHEA Grapalat" w:cs="Arial"/>
          <w:sz w:val="22"/>
          <w:szCs w:val="22"/>
        </w:rPr>
        <w:t>պայմանավորված</w:t>
      </w:r>
      <w:r w:rsidR="006315FB" w:rsidRPr="008F14AD">
        <w:rPr>
          <w:rFonts w:ascii="GHEA Grapalat" w:hAnsi="GHEA Grapalat" w:cs="Arial"/>
          <w:sz w:val="22"/>
          <w:szCs w:val="22"/>
          <w:lang w:val="zu-ZA"/>
        </w:rPr>
        <w:t xml:space="preserve"> </w:t>
      </w:r>
      <w:r w:rsidRPr="008F14AD">
        <w:rPr>
          <w:rFonts w:ascii="GHEA Grapalat" w:hAnsi="GHEA Grapalat" w:cs="Arial"/>
          <w:sz w:val="22"/>
          <w:szCs w:val="22"/>
        </w:rPr>
        <w:t>է</w:t>
      </w:r>
      <w:r w:rsidRPr="008F14AD">
        <w:rPr>
          <w:rFonts w:ascii="GHEA Grapalat" w:hAnsi="GHEA Grapalat" w:cs="Arial"/>
          <w:sz w:val="22"/>
          <w:szCs w:val="22"/>
          <w:lang w:val="zu-ZA"/>
        </w:rPr>
        <w:t xml:space="preserve"> </w:t>
      </w:r>
      <w:r w:rsidRPr="008F14AD">
        <w:rPr>
          <w:rFonts w:ascii="GHEA Grapalat" w:hAnsi="GHEA Grapalat" w:cs="Arial"/>
          <w:sz w:val="22"/>
          <w:szCs w:val="22"/>
        </w:rPr>
        <w:t>պատվաստանյութի</w:t>
      </w:r>
      <w:r w:rsidRPr="008F14AD">
        <w:rPr>
          <w:rFonts w:ascii="GHEA Grapalat" w:hAnsi="GHEA Grapalat" w:cs="Arial"/>
          <w:sz w:val="22"/>
          <w:szCs w:val="22"/>
          <w:lang w:val="zu-ZA"/>
        </w:rPr>
        <w:t xml:space="preserve"> </w:t>
      </w:r>
      <w:r w:rsidR="00AD7280" w:rsidRPr="008F14AD">
        <w:rPr>
          <w:rFonts w:ascii="GHEA Grapalat" w:hAnsi="GHEA Grapalat" w:cs="Arial"/>
          <w:sz w:val="22"/>
          <w:szCs w:val="22"/>
          <w:lang w:val="zu-ZA"/>
        </w:rPr>
        <w:t>նկատմամբ</w:t>
      </w:r>
      <w:r w:rsidRPr="008F14AD">
        <w:rPr>
          <w:rFonts w:ascii="GHEA Grapalat" w:hAnsi="GHEA Grapalat" w:cs="Arial"/>
          <w:sz w:val="22"/>
          <w:szCs w:val="22"/>
          <w:lang w:val="zu-ZA"/>
        </w:rPr>
        <w:t xml:space="preserve"> </w:t>
      </w:r>
      <w:r w:rsidRPr="008F14AD">
        <w:rPr>
          <w:rFonts w:ascii="GHEA Grapalat" w:hAnsi="GHEA Grapalat" w:cs="Arial"/>
          <w:sz w:val="22"/>
          <w:szCs w:val="22"/>
        </w:rPr>
        <w:t>պահանջարկ</w:t>
      </w:r>
      <w:r w:rsidR="00AD7280" w:rsidRPr="008F14AD">
        <w:rPr>
          <w:rFonts w:ascii="GHEA Grapalat" w:hAnsi="GHEA Grapalat" w:cs="Arial"/>
          <w:sz w:val="22"/>
          <w:szCs w:val="22"/>
        </w:rPr>
        <w:t>ով</w:t>
      </w:r>
      <w:r w:rsidRPr="008F14AD">
        <w:rPr>
          <w:rFonts w:ascii="GHEA Grapalat" w:hAnsi="GHEA Grapalat" w:cs="Arial"/>
          <w:sz w:val="22"/>
          <w:szCs w:val="22"/>
          <w:lang w:val="zu-ZA"/>
        </w:rPr>
        <w:t>:</w:t>
      </w:r>
      <w:r w:rsidRPr="008F14AD">
        <w:rPr>
          <w:rFonts w:ascii="GHEA Grapalat" w:hAnsi="GHEA Grapalat" w:cs="Arial"/>
          <w:sz w:val="22"/>
          <w:szCs w:val="22"/>
          <w:lang w:val="hy-AM"/>
        </w:rPr>
        <w:t xml:space="preserve"> </w:t>
      </w:r>
      <w:r w:rsidRPr="008F14AD">
        <w:rPr>
          <w:rFonts w:ascii="GHEA Grapalat" w:hAnsi="GHEA Grapalat" w:cs="Arial"/>
          <w:sz w:val="22"/>
          <w:szCs w:val="22"/>
        </w:rPr>
        <w:t>Միջոցառման</w:t>
      </w:r>
      <w:r w:rsidRPr="008F14AD">
        <w:rPr>
          <w:rFonts w:ascii="GHEA Grapalat" w:hAnsi="GHEA Grapalat" w:cs="Arial"/>
          <w:sz w:val="22"/>
          <w:szCs w:val="22"/>
          <w:lang w:val="zu-ZA"/>
        </w:rPr>
        <w:t xml:space="preserve"> </w:t>
      </w:r>
      <w:r w:rsidRPr="008F14AD">
        <w:rPr>
          <w:rFonts w:ascii="GHEA Grapalat" w:hAnsi="GHEA Grapalat" w:cs="Arial"/>
          <w:sz w:val="22"/>
          <w:szCs w:val="22"/>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rPr>
        <w:t>ձեռք</w:t>
      </w:r>
      <w:r w:rsidRPr="008F14AD">
        <w:rPr>
          <w:rFonts w:ascii="GHEA Grapalat" w:hAnsi="GHEA Grapalat" w:cs="Arial"/>
          <w:sz w:val="22"/>
          <w:szCs w:val="22"/>
          <w:lang w:val="zu-ZA"/>
        </w:rPr>
        <w:t xml:space="preserve"> </w:t>
      </w:r>
      <w:r w:rsidRPr="008F14AD">
        <w:rPr>
          <w:rFonts w:ascii="GHEA Grapalat" w:hAnsi="GHEA Grapalat" w:cs="Arial"/>
          <w:sz w:val="22"/>
          <w:szCs w:val="22"/>
        </w:rPr>
        <w:t>է</w:t>
      </w:r>
      <w:r w:rsidRPr="008F14AD">
        <w:rPr>
          <w:rFonts w:ascii="GHEA Grapalat" w:hAnsi="GHEA Grapalat" w:cs="Arial"/>
          <w:sz w:val="22"/>
          <w:szCs w:val="22"/>
          <w:lang w:val="zu-ZA"/>
        </w:rPr>
        <w:t xml:space="preserve"> </w:t>
      </w:r>
      <w:r w:rsidRPr="008F14AD">
        <w:rPr>
          <w:rFonts w:ascii="GHEA Grapalat" w:hAnsi="GHEA Grapalat" w:cs="Arial"/>
          <w:sz w:val="22"/>
          <w:szCs w:val="22"/>
        </w:rPr>
        <w:t>բերվել</w:t>
      </w:r>
      <w:r w:rsidRPr="008F14AD">
        <w:rPr>
          <w:rFonts w:ascii="GHEA Grapalat" w:hAnsi="GHEA Grapalat" w:cs="Arial"/>
          <w:sz w:val="22"/>
          <w:szCs w:val="22"/>
          <w:lang w:val="zu-ZA"/>
        </w:rPr>
        <w:t xml:space="preserve"> </w:t>
      </w:r>
      <w:r w:rsidRPr="008F14AD">
        <w:rPr>
          <w:rFonts w:ascii="GHEA Grapalat" w:hAnsi="GHEA Grapalat" w:cs="Arial"/>
          <w:sz w:val="22"/>
          <w:szCs w:val="22"/>
        </w:rPr>
        <w:t>պատվաստանյութի</w:t>
      </w:r>
      <w:r w:rsidR="006315FB" w:rsidRPr="008F14AD">
        <w:rPr>
          <w:rFonts w:ascii="GHEA Grapalat" w:hAnsi="GHEA Grapalat" w:cs="Arial"/>
          <w:sz w:val="22"/>
          <w:szCs w:val="22"/>
          <w:lang w:val="zu-ZA"/>
        </w:rPr>
        <w:t xml:space="preserve"> </w:t>
      </w:r>
      <w:r w:rsidRPr="008F14AD">
        <w:rPr>
          <w:rFonts w:ascii="GHEA Grapalat" w:hAnsi="GHEA Grapalat" w:cs="Arial"/>
          <w:sz w:val="22"/>
          <w:szCs w:val="22"/>
          <w:lang w:val="zu-ZA"/>
        </w:rPr>
        <w:t>177400</w:t>
      </w:r>
      <w:r w:rsidR="00063A0F" w:rsidRPr="008F14AD">
        <w:rPr>
          <w:rFonts w:ascii="GHEA Grapalat" w:hAnsi="GHEA Grapalat" w:cs="Arial"/>
          <w:sz w:val="22"/>
          <w:szCs w:val="22"/>
          <w:lang w:val="zu-ZA"/>
        </w:rPr>
        <w:t xml:space="preserve"> </w:t>
      </w:r>
      <w:r w:rsidR="00063A0F" w:rsidRPr="008F14AD">
        <w:rPr>
          <w:rFonts w:ascii="GHEA Grapalat" w:hAnsi="GHEA Grapalat" w:cs="Arial"/>
          <w:sz w:val="22"/>
          <w:szCs w:val="22"/>
        </w:rPr>
        <w:t>չափաբաժին</w:t>
      </w:r>
      <w:r w:rsidRPr="008F14AD">
        <w:rPr>
          <w:rFonts w:ascii="GHEA Grapalat" w:hAnsi="GHEA Grapalat" w:cs="Arial"/>
          <w:sz w:val="22"/>
          <w:szCs w:val="22"/>
          <w:lang w:val="zu-ZA"/>
        </w:rPr>
        <w:t xml:space="preserve">` </w:t>
      </w:r>
      <w:r w:rsidRPr="008F14AD">
        <w:rPr>
          <w:rFonts w:ascii="GHEA Grapalat" w:hAnsi="GHEA Grapalat" w:cs="Arial"/>
          <w:sz w:val="22"/>
          <w:szCs w:val="22"/>
        </w:rPr>
        <w:t>նախատեսված</w:t>
      </w:r>
      <w:r w:rsidRPr="008F14AD">
        <w:rPr>
          <w:rFonts w:ascii="GHEA Grapalat" w:hAnsi="GHEA Grapalat" w:cs="Arial"/>
          <w:sz w:val="22"/>
          <w:szCs w:val="22"/>
          <w:lang w:val="zu-ZA"/>
        </w:rPr>
        <w:t xml:space="preserve"> 717400-</w:t>
      </w:r>
      <w:r w:rsidRPr="008F14AD">
        <w:rPr>
          <w:rFonts w:ascii="GHEA Grapalat" w:hAnsi="GHEA Grapalat" w:cs="Arial"/>
          <w:sz w:val="22"/>
          <w:szCs w:val="22"/>
        </w:rPr>
        <w:t>ի</w:t>
      </w:r>
      <w:r w:rsidRPr="008F14AD">
        <w:rPr>
          <w:rFonts w:ascii="GHEA Grapalat" w:hAnsi="GHEA Grapalat" w:cs="Arial"/>
          <w:sz w:val="22"/>
          <w:szCs w:val="22"/>
          <w:lang w:val="zu-ZA"/>
        </w:rPr>
        <w:t xml:space="preserve"> </w:t>
      </w:r>
      <w:r w:rsidRPr="008F14AD">
        <w:rPr>
          <w:rFonts w:ascii="GHEA Grapalat" w:hAnsi="GHEA Grapalat" w:cs="Arial"/>
          <w:sz w:val="22"/>
          <w:szCs w:val="22"/>
        </w:rPr>
        <w:t>դիմաց։</w:t>
      </w:r>
      <w:r w:rsidRPr="008F14AD">
        <w:rPr>
          <w:rFonts w:ascii="GHEA Grapalat" w:hAnsi="GHEA Grapalat" w:cs="Arial"/>
          <w:sz w:val="22"/>
          <w:szCs w:val="22"/>
          <w:lang w:val="zu-ZA"/>
        </w:rPr>
        <w:t xml:space="preserve"> Ամբողջությամբ օգտագործվել են </w:t>
      </w:r>
      <w:r w:rsidR="00063A0F" w:rsidRPr="008F14AD">
        <w:rPr>
          <w:rFonts w:ascii="GHEA Grapalat" w:hAnsi="GHEA Grapalat" w:cs="Arial"/>
          <w:sz w:val="22"/>
          <w:szCs w:val="22"/>
          <w:lang w:val="zu-ZA"/>
        </w:rPr>
        <w:t>«Ի</w:t>
      </w:r>
      <w:r w:rsidRPr="008F14AD">
        <w:rPr>
          <w:rFonts w:ascii="GHEA Grapalat" w:hAnsi="GHEA Grapalat" w:cs="Arial"/>
          <w:sz w:val="22"/>
          <w:szCs w:val="22"/>
          <w:lang w:val="hy-AM"/>
        </w:rPr>
        <w:t>մունականխարգելման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ազգային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ծրագ</w:t>
      </w:r>
      <w:r w:rsidR="00063A0F" w:rsidRPr="008F14AD">
        <w:rPr>
          <w:rFonts w:ascii="GHEA Grapalat" w:hAnsi="GHEA Grapalat" w:cs="Arial"/>
          <w:sz w:val="22"/>
          <w:szCs w:val="22"/>
        </w:rPr>
        <w:t>իր»</w:t>
      </w:r>
      <w:r w:rsidRPr="008F14AD">
        <w:rPr>
          <w:rFonts w:ascii="GHEA Grapalat" w:hAnsi="GHEA Grapalat" w:cs="Arial"/>
          <w:sz w:val="22"/>
          <w:szCs w:val="22"/>
          <w:lang w:val="zu-ZA"/>
        </w:rPr>
        <w:t xml:space="preserve"> և </w:t>
      </w:r>
      <w:r w:rsidR="00063A0F" w:rsidRPr="008F14AD">
        <w:rPr>
          <w:rFonts w:ascii="GHEA Grapalat" w:hAnsi="GHEA Grapalat" w:cs="Arial"/>
          <w:sz w:val="22"/>
          <w:szCs w:val="22"/>
          <w:lang w:val="zu-ZA"/>
        </w:rPr>
        <w:t>«Բ</w:t>
      </w:r>
      <w:r w:rsidRPr="008F14AD">
        <w:rPr>
          <w:rFonts w:ascii="GHEA Grapalat" w:hAnsi="GHEA Grapalat" w:cs="Arial"/>
          <w:sz w:val="22"/>
          <w:szCs w:val="22"/>
          <w:lang w:val="zu-ZA"/>
        </w:rPr>
        <w:t>նակչության սանիտարահամաճարակային անվտանգության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ապահովման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sz w:val="22"/>
          <w:szCs w:val="22"/>
          <w:lang w:val="zu-ZA"/>
        </w:rPr>
        <w:t xml:space="preserve"> </w:t>
      </w:r>
      <w:r w:rsidRPr="008F14AD">
        <w:rPr>
          <w:rFonts w:ascii="GHEA Grapalat" w:hAnsi="GHEA Grapalat" w:cs="Arial"/>
          <w:sz w:val="22"/>
          <w:szCs w:val="22"/>
          <w:lang w:val="hy-AM"/>
        </w:rPr>
        <w:t>հանրային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առողջապահական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ծառայություններ</w:t>
      </w:r>
      <w:r w:rsidR="00063A0F" w:rsidRPr="008F14AD">
        <w:rPr>
          <w:rFonts w:ascii="GHEA Grapalat" w:hAnsi="GHEA Grapalat" w:cs="Arial"/>
          <w:sz w:val="22"/>
          <w:szCs w:val="22"/>
        </w:rPr>
        <w:t>»</w:t>
      </w:r>
      <w:r w:rsidRPr="008F14AD">
        <w:rPr>
          <w:rFonts w:ascii="GHEA Grapalat" w:hAnsi="GHEA Grapalat" w:cs="Arial"/>
          <w:sz w:val="22"/>
          <w:szCs w:val="22"/>
          <w:lang w:val="hy-AM"/>
        </w:rPr>
        <w:t xml:space="preserve"> </w:t>
      </w:r>
      <w:r w:rsidRPr="008F14AD">
        <w:rPr>
          <w:rFonts w:ascii="GHEA Grapalat" w:hAnsi="GHEA Grapalat" w:cs="Arial"/>
          <w:sz w:val="22"/>
          <w:szCs w:val="22"/>
          <w:lang w:val="zu-ZA"/>
        </w:rPr>
        <w:t xml:space="preserve">միջոցառումների </w:t>
      </w:r>
      <w:r w:rsidRPr="008F14AD">
        <w:rPr>
          <w:rFonts w:ascii="GHEA Grapalat" w:hAnsi="GHEA Grapalat" w:cs="Arial"/>
          <w:sz w:val="22"/>
          <w:szCs w:val="22"/>
          <w:lang w:val="hy-AM"/>
        </w:rPr>
        <w:t>համար</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նախատեսված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միջոցները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որոնք</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006315FB" w:rsidRPr="008F14AD">
        <w:rPr>
          <w:rFonts w:ascii="GHEA Grapalat" w:hAnsi="GHEA Grapalat" w:cs="Arial"/>
          <w:sz w:val="22"/>
          <w:szCs w:val="22"/>
          <w:lang w:val="zu-ZA"/>
        </w:rPr>
        <w:t xml:space="preserve"> </w:t>
      </w:r>
      <w:r w:rsidRPr="008F14AD">
        <w:rPr>
          <w:rFonts w:ascii="GHEA Grapalat" w:hAnsi="GHEA Grapalat" w:cs="Arial"/>
          <w:sz w:val="22"/>
          <w:szCs w:val="22"/>
          <w:lang w:val="zu-ZA"/>
        </w:rPr>
        <w:t xml:space="preserve">համապատասխանաբար 1.9 </w:t>
      </w:r>
      <w:r w:rsidRPr="008F14AD">
        <w:rPr>
          <w:rFonts w:ascii="GHEA Grapalat" w:hAnsi="GHEA Grapalat" w:cs="Arial"/>
          <w:sz w:val="22"/>
          <w:szCs w:val="22"/>
          <w:lang w:val="hy-AM"/>
        </w:rPr>
        <w:t>մլրդ</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 և 1</w:t>
      </w:r>
      <w:r w:rsidR="00063A0F" w:rsidRPr="008F14AD">
        <w:rPr>
          <w:rFonts w:ascii="Courier New" w:hAnsi="Courier New" w:cs="Courier New"/>
          <w:sz w:val="22"/>
          <w:szCs w:val="22"/>
        </w:rPr>
        <w:t> </w:t>
      </w:r>
      <w:r w:rsidRPr="008F14AD">
        <w:rPr>
          <w:rFonts w:ascii="GHEA Grapalat" w:hAnsi="GHEA Grapalat" w:cs="Arial"/>
          <w:sz w:val="22"/>
          <w:szCs w:val="22"/>
          <w:lang w:val="hy-AM"/>
        </w:rPr>
        <w:t>մլրդ</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Ի</w:t>
      </w:r>
      <w:r w:rsidRPr="008F14AD">
        <w:rPr>
          <w:rFonts w:ascii="GHEA Grapalat" w:hAnsi="GHEA Grapalat" w:cs="Arial"/>
          <w:sz w:val="22"/>
          <w:szCs w:val="22"/>
          <w:lang w:val="hy-AM"/>
        </w:rPr>
        <w:t>մունականխարգելման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ազգային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ծրագ</w:t>
      </w:r>
      <w:r w:rsidR="00063A0F" w:rsidRPr="008F14AD">
        <w:rPr>
          <w:rFonts w:ascii="GHEA Grapalat" w:hAnsi="GHEA Grapalat" w:cs="Arial"/>
          <w:sz w:val="22"/>
          <w:szCs w:val="22"/>
        </w:rPr>
        <w:t>րի</w:t>
      </w:r>
      <w:r w:rsidRPr="008F14AD">
        <w:rPr>
          <w:rFonts w:ascii="GHEA Grapalat" w:hAnsi="GHEA Grapalat"/>
          <w:sz w:val="22"/>
          <w:szCs w:val="22"/>
          <w:lang w:val="hy-AM"/>
        </w:rPr>
        <w:t xml:space="preserve"> </w:t>
      </w:r>
      <w:r w:rsidRPr="008F14AD">
        <w:rPr>
          <w:rFonts w:ascii="GHEA Grapalat" w:hAnsi="GHEA Grapalat" w:cs="Arial"/>
          <w:sz w:val="22"/>
          <w:szCs w:val="22"/>
          <w:lang w:val="hy-AM"/>
        </w:rPr>
        <w:t>շրջանակներում</w:t>
      </w:r>
      <w:r w:rsidRPr="008F14AD">
        <w:rPr>
          <w:rFonts w:ascii="GHEA Grapalat" w:hAnsi="GHEA Grapalat"/>
          <w:sz w:val="22"/>
          <w:szCs w:val="22"/>
          <w:lang w:val="hy-AM"/>
        </w:rPr>
        <w:t xml:space="preserve"> </w:t>
      </w:r>
      <w:r w:rsidR="00063A0F" w:rsidRPr="008F14AD">
        <w:rPr>
          <w:rFonts w:ascii="GHEA Grapalat" w:hAnsi="GHEA Grapalat"/>
          <w:sz w:val="22"/>
          <w:szCs w:val="22"/>
        </w:rPr>
        <w:t xml:space="preserve">հաշվետու ժամանակահատվածում </w:t>
      </w:r>
      <w:r w:rsidRPr="008F14AD">
        <w:rPr>
          <w:rFonts w:ascii="GHEA Grapalat" w:hAnsi="GHEA Grapalat" w:cs="Arial"/>
          <w:sz w:val="22"/>
          <w:szCs w:val="22"/>
          <w:lang w:val="hy-AM"/>
        </w:rPr>
        <w:t>իրականացվել</w:t>
      </w:r>
      <w:r w:rsidRPr="008F14AD">
        <w:rPr>
          <w:rFonts w:ascii="GHEA Grapalat" w:hAnsi="GHEA Grapalat"/>
          <w:sz w:val="22"/>
          <w:szCs w:val="22"/>
          <w:lang w:val="hy-AM"/>
        </w:rPr>
        <w:t xml:space="preserve"> </w:t>
      </w:r>
      <w:r w:rsidRPr="008F14AD">
        <w:rPr>
          <w:rFonts w:ascii="GHEA Grapalat" w:hAnsi="GHEA Grapalat" w:cs="Arial"/>
          <w:sz w:val="22"/>
          <w:szCs w:val="22"/>
          <w:lang w:val="zu-ZA"/>
        </w:rPr>
        <w:t>է 556827</w:t>
      </w:r>
      <w:r w:rsidRPr="008F14AD">
        <w:rPr>
          <w:rFonts w:ascii="GHEA Grapalat" w:hAnsi="GHEA Grapalat" w:cs="Arial"/>
          <w:color w:val="FF0000"/>
          <w:sz w:val="22"/>
          <w:szCs w:val="22"/>
          <w:lang w:val="zu-ZA"/>
        </w:rPr>
        <w:t xml:space="preserve"> </w:t>
      </w:r>
      <w:r w:rsidRPr="008F14AD">
        <w:rPr>
          <w:rFonts w:ascii="GHEA Grapalat" w:hAnsi="GHEA Grapalat" w:cs="Arial"/>
          <w:sz w:val="22"/>
          <w:szCs w:val="22"/>
          <w:lang w:val="zu-ZA"/>
        </w:rPr>
        <w:t xml:space="preserve">պատվաստում՝ նախատեսված 585600-ի դիմաց։ </w:t>
      </w:r>
      <w:r w:rsidRPr="008F14AD">
        <w:rPr>
          <w:rFonts w:ascii="GHEA Grapalat" w:hAnsi="GHEA Grapalat"/>
          <w:sz w:val="22"/>
          <w:szCs w:val="22"/>
          <w:lang w:val="hy-AM"/>
        </w:rPr>
        <w:t>Փաստացի արդյունքային ցուցանիշի շեղումը կանխատեսվածի նկատմամբ հիմնականում պայմանավորված է կորոնավիրուսի համավարակի պայմաններում պատվաստումների թվի նվազմամբ։</w:t>
      </w:r>
      <w:r w:rsidRPr="008F14AD">
        <w:rPr>
          <w:rFonts w:ascii="GHEA Grapalat" w:hAnsi="GHEA Grapalat" w:cs="Arial"/>
          <w:color w:val="000000" w:themeColor="text1"/>
          <w:sz w:val="22"/>
          <w:szCs w:val="22"/>
          <w:lang w:val="zu-ZA"/>
        </w:rPr>
        <w:t xml:space="preserve"> Բնակչության սանիտարահամաճարակային անվտանգության</w:t>
      </w:r>
      <w:r w:rsidRPr="008F14AD">
        <w:rPr>
          <w:rFonts w:ascii="GHEA Grapalat" w:hAnsi="GHEA Grapalat"/>
          <w:color w:val="000000" w:themeColor="text1"/>
          <w:sz w:val="22"/>
          <w:szCs w:val="22"/>
          <w:lang w:val="zu-ZA"/>
        </w:rPr>
        <w:t xml:space="preserve"> </w:t>
      </w:r>
      <w:r w:rsidRPr="008F14AD">
        <w:rPr>
          <w:rFonts w:ascii="GHEA Grapalat" w:hAnsi="GHEA Grapalat" w:cs="Arial"/>
          <w:color w:val="000000" w:themeColor="text1"/>
          <w:sz w:val="22"/>
          <w:szCs w:val="22"/>
          <w:lang w:val="hy-AM"/>
        </w:rPr>
        <w:t>ապահովման</w:t>
      </w:r>
      <w:r w:rsidRPr="008F14AD">
        <w:rPr>
          <w:rFonts w:ascii="GHEA Grapalat" w:hAnsi="GHEA Grapalat"/>
          <w:color w:val="000000" w:themeColor="text1"/>
          <w:sz w:val="22"/>
          <w:szCs w:val="22"/>
          <w:lang w:val="zu-ZA"/>
        </w:rPr>
        <w:t xml:space="preserve"> </w:t>
      </w:r>
      <w:r w:rsidRPr="008F14AD">
        <w:rPr>
          <w:rFonts w:ascii="GHEA Grapalat" w:hAnsi="GHEA Grapalat" w:cs="Arial"/>
          <w:color w:val="000000" w:themeColor="text1"/>
          <w:sz w:val="22"/>
          <w:szCs w:val="22"/>
          <w:lang w:val="hy-AM"/>
        </w:rPr>
        <w:t>և</w:t>
      </w:r>
      <w:r w:rsidRPr="008F14AD">
        <w:rPr>
          <w:rFonts w:ascii="GHEA Grapalat" w:hAnsi="GHEA Grapalat"/>
          <w:color w:val="000000" w:themeColor="text1"/>
          <w:sz w:val="22"/>
          <w:szCs w:val="22"/>
          <w:lang w:val="zu-ZA"/>
        </w:rPr>
        <w:t xml:space="preserve"> </w:t>
      </w:r>
      <w:r w:rsidRPr="008F14AD">
        <w:rPr>
          <w:rFonts w:ascii="GHEA Grapalat" w:hAnsi="GHEA Grapalat" w:cs="Arial"/>
          <w:color w:val="000000" w:themeColor="text1"/>
          <w:sz w:val="22"/>
          <w:szCs w:val="22"/>
          <w:lang w:val="hy-AM"/>
        </w:rPr>
        <w:t>հանրային</w:t>
      </w:r>
      <w:r w:rsidRPr="008F14AD">
        <w:rPr>
          <w:rFonts w:ascii="GHEA Grapalat" w:hAnsi="GHEA Grapalat"/>
          <w:color w:val="000000" w:themeColor="text1"/>
          <w:sz w:val="22"/>
          <w:szCs w:val="22"/>
          <w:lang w:val="zu-ZA"/>
        </w:rPr>
        <w:t xml:space="preserve"> </w:t>
      </w:r>
      <w:r w:rsidRPr="008F14AD">
        <w:rPr>
          <w:rFonts w:ascii="GHEA Grapalat" w:hAnsi="GHEA Grapalat" w:cs="Arial"/>
          <w:color w:val="000000" w:themeColor="text1"/>
          <w:sz w:val="22"/>
          <w:szCs w:val="22"/>
          <w:lang w:val="hy-AM"/>
        </w:rPr>
        <w:t>առողջապահական</w:t>
      </w:r>
      <w:r w:rsidRPr="008F14AD">
        <w:rPr>
          <w:rFonts w:ascii="GHEA Grapalat" w:hAnsi="GHEA Grapalat"/>
          <w:color w:val="000000" w:themeColor="text1"/>
          <w:sz w:val="22"/>
          <w:szCs w:val="22"/>
          <w:lang w:val="zu-ZA"/>
        </w:rPr>
        <w:t xml:space="preserve"> </w:t>
      </w:r>
      <w:r w:rsidRPr="008F14AD">
        <w:rPr>
          <w:rFonts w:ascii="GHEA Grapalat" w:hAnsi="GHEA Grapalat" w:cs="Arial"/>
          <w:color w:val="000000" w:themeColor="text1"/>
          <w:sz w:val="22"/>
          <w:szCs w:val="22"/>
          <w:lang w:val="hy-AM"/>
        </w:rPr>
        <w:t>ծառայություններ</w:t>
      </w:r>
      <w:r w:rsidRPr="008F14AD">
        <w:rPr>
          <w:rFonts w:ascii="GHEA Grapalat" w:hAnsi="GHEA Grapalat" w:cs="Arial"/>
          <w:color w:val="000000" w:themeColor="text1"/>
          <w:sz w:val="22"/>
          <w:szCs w:val="22"/>
          <w:lang w:val="zu-ZA"/>
        </w:rPr>
        <w:t>ի շրջանակ</w:t>
      </w:r>
      <w:r w:rsidR="00063A0F" w:rsidRPr="008F14AD">
        <w:rPr>
          <w:rFonts w:ascii="GHEA Grapalat" w:hAnsi="GHEA Grapalat" w:cs="Arial"/>
          <w:color w:val="000000" w:themeColor="text1"/>
          <w:sz w:val="22"/>
          <w:szCs w:val="22"/>
          <w:lang w:val="zu-ZA"/>
        </w:rPr>
        <w:t>ներ</w:t>
      </w:r>
      <w:r w:rsidRPr="008F14AD">
        <w:rPr>
          <w:rFonts w:ascii="GHEA Grapalat" w:hAnsi="GHEA Grapalat" w:cs="Arial"/>
          <w:color w:val="000000" w:themeColor="text1"/>
          <w:sz w:val="22"/>
          <w:szCs w:val="22"/>
          <w:lang w:val="zu-ZA"/>
        </w:rPr>
        <w:t>ում</w:t>
      </w:r>
      <w:r w:rsidRPr="008F14AD">
        <w:rPr>
          <w:rFonts w:ascii="GHEA Grapalat" w:hAnsi="GHEA Grapalat"/>
          <w:color w:val="000000" w:themeColor="text1"/>
          <w:sz w:val="22"/>
          <w:szCs w:val="22"/>
          <w:lang w:val="zu-ZA"/>
        </w:rPr>
        <w:t xml:space="preserve"> կատարվել են 325551 </w:t>
      </w:r>
      <w:r w:rsidRPr="008F14AD">
        <w:rPr>
          <w:rFonts w:ascii="GHEA Grapalat" w:hAnsi="GHEA Grapalat"/>
          <w:sz w:val="22"/>
          <w:szCs w:val="22"/>
          <w:lang w:val="zu-ZA"/>
        </w:rPr>
        <w:t xml:space="preserve">հետազոտություններ` </w:t>
      </w:r>
      <w:r w:rsidRPr="008F14AD">
        <w:rPr>
          <w:rFonts w:ascii="GHEA Grapalat" w:hAnsi="GHEA Grapalat"/>
          <w:color w:val="000000" w:themeColor="text1"/>
          <w:sz w:val="22"/>
          <w:szCs w:val="22"/>
          <w:lang w:val="zu-ZA"/>
        </w:rPr>
        <w:t xml:space="preserve">կանխատեսված 231000-ի </w:t>
      </w:r>
      <w:r w:rsidRPr="008F14AD">
        <w:rPr>
          <w:rFonts w:ascii="GHEA Grapalat" w:hAnsi="GHEA Grapalat"/>
          <w:sz w:val="22"/>
          <w:szCs w:val="22"/>
          <w:lang w:val="zu-ZA"/>
        </w:rPr>
        <w:t>փոխարեն, վարակիչ օջախների ախտահանման 959 ծառայություններ՝ կանխատեսված 2100-ի փոխարեն:</w:t>
      </w:r>
      <w:r w:rsidRPr="008F14AD">
        <w:rPr>
          <w:rFonts w:ascii="GHEA Grapalat" w:hAnsi="GHEA Grapalat" w:cs="Arial"/>
          <w:sz w:val="22"/>
          <w:szCs w:val="22"/>
          <w:lang w:val="hy-AM"/>
        </w:rPr>
        <w:t xml:space="preserve"> Նախորդ</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տարվա</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նույն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ժամանակահատվածի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համեմատ</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Հանրային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առողջության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պահպանման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աճել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Arial"/>
          <w:sz w:val="22"/>
          <w:szCs w:val="22"/>
          <w:lang w:val="zu-ZA"/>
        </w:rPr>
        <w:t xml:space="preserve"> </w:t>
      </w:r>
      <w:r w:rsidR="00FC74C6" w:rsidRPr="008F14AD">
        <w:rPr>
          <w:rFonts w:ascii="GHEA Grapalat" w:hAnsi="GHEA Grapalat" w:cs="Arial"/>
          <w:sz w:val="22"/>
          <w:szCs w:val="22"/>
          <w:lang w:val="zu-ZA"/>
        </w:rPr>
        <w:t>62.7%-ով</w:t>
      </w:r>
      <w:r w:rsidRPr="008F14AD">
        <w:rPr>
          <w:rFonts w:ascii="GHEA Grapalat" w:hAnsi="GHEA Grapalat" w:cs="Arial"/>
          <w:sz w:val="22"/>
          <w:szCs w:val="22"/>
          <w:lang w:val="hy-AM"/>
        </w:rPr>
        <w:t xml:space="preserve"> կամ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5.</w:t>
      </w:r>
      <w:r w:rsidRPr="008F14AD">
        <w:rPr>
          <w:rFonts w:ascii="GHEA Grapalat" w:hAnsi="GHEA Grapalat" w:cs="Arial"/>
          <w:sz w:val="22"/>
          <w:szCs w:val="22"/>
          <w:lang w:val="zu-ZA"/>
        </w:rPr>
        <w:t>8</w:t>
      </w:r>
      <w:r w:rsidRPr="008F14AD">
        <w:rPr>
          <w:rFonts w:ascii="GHEA Grapalat" w:hAnsi="GHEA Grapalat" w:cs="Arial"/>
          <w:sz w:val="22"/>
          <w:szCs w:val="22"/>
          <w:lang w:val="hy-AM"/>
        </w:rPr>
        <w:t xml:space="preserve"> մլրդ</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հիմնականում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կորոնավիրուսային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վարակի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հետ</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կապված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ծախսերի</w:t>
      </w:r>
      <w:r w:rsidR="00FC74C6" w:rsidRPr="008F14AD">
        <w:rPr>
          <w:rFonts w:ascii="GHEA Grapalat" w:hAnsi="GHEA Grapalat" w:cs="Arial"/>
          <w:sz w:val="22"/>
          <w:szCs w:val="22"/>
        </w:rPr>
        <w:t xml:space="preserve"> </w:t>
      </w:r>
      <w:r w:rsidRPr="008F14AD">
        <w:rPr>
          <w:rFonts w:ascii="GHEA Grapalat" w:hAnsi="GHEA Grapalat" w:cs="Arial"/>
          <w:sz w:val="22"/>
          <w:szCs w:val="22"/>
          <w:lang w:val="hy-AM"/>
        </w:rPr>
        <w:t>և</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zu-ZA"/>
        </w:rPr>
        <w:t>ի</w:t>
      </w:r>
      <w:r w:rsidRPr="008F14AD">
        <w:rPr>
          <w:rFonts w:ascii="GHEA Grapalat" w:hAnsi="GHEA Grapalat" w:cs="Arial"/>
          <w:sz w:val="22"/>
          <w:szCs w:val="22"/>
          <w:lang w:val="hy-AM"/>
        </w:rPr>
        <w:t>մունականխարգելման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ազգային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կատարված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w:t>
      </w:r>
      <w:r w:rsidR="00FC74C6" w:rsidRPr="008F14AD">
        <w:rPr>
          <w:rFonts w:ascii="GHEA Grapalat" w:hAnsi="GHEA Grapalat" w:cs="Arial"/>
          <w:sz w:val="22"/>
          <w:szCs w:val="22"/>
        </w:rPr>
        <w:t>ի աճով</w:t>
      </w:r>
      <w:r w:rsidRPr="008F14AD">
        <w:rPr>
          <w:rFonts w:ascii="GHEA Grapalat" w:hAnsi="GHEA Grapalat" w:cs="Arial"/>
          <w:sz w:val="22"/>
          <w:szCs w:val="22"/>
          <w:lang w:val="zu-ZA"/>
        </w:rPr>
        <w:t>:</w:t>
      </w:r>
    </w:p>
    <w:p w:rsidR="00FC10ED" w:rsidRPr="008F14AD" w:rsidRDefault="00AA1ADD" w:rsidP="00AA1ADD">
      <w:pPr>
        <w:autoSpaceDE w:val="0"/>
        <w:autoSpaceDN w:val="0"/>
        <w:adjustRightInd w:val="0"/>
        <w:spacing w:line="360" w:lineRule="auto"/>
        <w:ind w:firstLine="567"/>
        <w:jc w:val="both"/>
        <w:rPr>
          <w:rFonts w:ascii="GHEA Grapalat" w:hAnsi="GHEA Grapalat" w:cs="Sylfaen"/>
          <w:sz w:val="22"/>
          <w:szCs w:val="22"/>
          <w:lang w:val="zu-ZA"/>
        </w:rPr>
      </w:pPr>
      <w:r w:rsidRPr="008F14AD">
        <w:rPr>
          <w:rFonts w:ascii="GHEA Grapalat" w:hAnsi="GHEA Grapalat" w:cs="Arial"/>
          <w:i/>
          <w:sz w:val="22"/>
          <w:szCs w:val="22"/>
          <w:lang w:val="hy-AM"/>
        </w:rPr>
        <w:t>Առողջապահության</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համակարգի</w:t>
      </w:r>
      <w:r w:rsidRPr="008F14AD">
        <w:rPr>
          <w:rFonts w:ascii="GHEA Grapalat" w:hAnsi="GHEA Grapalat"/>
          <w:i/>
          <w:sz w:val="22"/>
          <w:szCs w:val="22"/>
          <w:lang w:val="zu-ZA"/>
        </w:rPr>
        <w:t xml:space="preserve"> </w:t>
      </w:r>
      <w:r w:rsidRPr="008F14AD">
        <w:rPr>
          <w:rFonts w:ascii="GHEA Grapalat" w:hAnsi="GHEA Grapalat" w:cs="Arial"/>
          <w:i/>
          <w:sz w:val="22"/>
          <w:szCs w:val="22"/>
          <w:lang w:val="hy-AM"/>
        </w:rPr>
        <w:t>արդիականացման</w:t>
      </w:r>
      <w:r w:rsidRPr="008F14AD">
        <w:rPr>
          <w:rFonts w:ascii="GHEA Grapalat" w:hAnsi="GHEA Grapalat"/>
          <w:i/>
          <w:sz w:val="22"/>
          <w:szCs w:val="22"/>
          <w:lang w:val="zu-ZA"/>
        </w:rPr>
        <w:t xml:space="preserve"> </w:t>
      </w:r>
      <w:r w:rsidRPr="008F14AD">
        <w:rPr>
          <w:rFonts w:ascii="GHEA Grapalat" w:hAnsi="GHEA Grapalat" w:cs="Arial"/>
          <w:i/>
          <w:sz w:val="22"/>
          <w:szCs w:val="22"/>
          <w:lang w:val="hy-AM"/>
        </w:rPr>
        <w:t>և</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արդյունավետության</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բարձրացման</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հաշվետու</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ժամանակահատվածում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006315FB" w:rsidRPr="008F14AD">
        <w:rPr>
          <w:rFonts w:ascii="GHEA Grapalat" w:hAnsi="GHEA Grapalat" w:cs="Arial"/>
          <w:sz w:val="22"/>
          <w:szCs w:val="22"/>
          <w:lang w:val="zu-ZA"/>
        </w:rPr>
        <w:t xml:space="preserve"> </w:t>
      </w:r>
      <w:r w:rsidRPr="008F14AD">
        <w:rPr>
          <w:rFonts w:ascii="GHEA Grapalat" w:hAnsi="GHEA Grapalat" w:cs="Arial"/>
          <w:sz w:val="22"/>
          <w:szCs w:val="22"/>
          <w:lang w:val="zu-ZA"/>
        </w:rPr>
        <w:t xml:space="preserve">ավելի քան 1.2 </w:t>
      </w:r>
      <w:r w:rsidRPr="008F14AD">
        <w:rPr>
          <w:rFonts w:ascii="GHEA Grapalat" w:hAnsi="GHEA Grapalat" w:cs="Arial"/>
          <w:sz w:val="22"/>
          <w:szCs w:val="22"/>
          <w:lang w:val="hy-AM"/>
        </w:rPr>
        <w:t>մլրդ</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zu-ZA"/>
        </w:rPr>
        <w:t xml:space="preserve"> </w:t>
      </w:r>
      <w:r w:rsidRPr="008F14AD">
        <w:rPr>
          <w:rFonts w:ascii="GHEA Grapalat" w:hAnsi="GHEA Grapalat" w:cs="Arial"/>
          <w:sz w:val="22"/>
          <w:szCs w:val="22"/>
          <w:lang w:val="hy-AM"/>
        </w:rPr>
        <w:t>կամ</w:t>
      </w:r>
      <w:r w:rsidRPr="008F14AD">
        <w:rPr>
          <w:rFonts w:ascii="GHEA Grapalat" w:hAnsi="GHEA Grapalat"/>
          <w:sz w:val="22"/>
          <w:szCs w:val="22"/>
          <w:lang w:val="zu-ZA"/>
        </w:rPr>
        <w:t xml:space="preserve"> </w:t>
      </w:r>
      <w:r w:rsidRPr="008F14AD">
        <w:rPr>
          <w:rFonts w:ascii="GHEA Grapalat" w:hAnsi="GHEA Grapalat" w:cs="Arial"/>
          <w:sz w:val="22"/>
          <w:szCs w:val="22"/>
          <w:lang w:val="hy-AM"/>
        </w:rPr>
        <w:t>ծրագրային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ցուցանիշի</w:t>
      </w:r>
      <w:r w:rsidRPr="008F14AD">
        <w:rPr>
          <w:rFonts w:ascii="GHEA Grapalat" w:hAnsi="GHEA Grapalat" w:cs="Arial"/>
          <w:sz w:val="22"/>
          <w:szCs w:val="22"/>
          <w:lang w:val="zu-ZA"/>
        </w:rPr>
        <w:t xml:space="preserve"> 64.1%-</w:t>
      </w:r>
      <w:r w:rsidRPr="008F14AD">
        <w:rPr>
          <w:rFonts w:ascii="GHEA Grapalat" w:hAnsi="GHEA Grapalat" w:cs="Arial"/>
          <w:sz w:val="22"/>
          <w:szCs w:val="22"/>
          <w:lang w:val="hy-AM"/>
        </w:rPr>
        <w:t>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Ծրագիրն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ամբողջությամբ</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ֆինանսավորվել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արտաքին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աջակցությամբ</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իրականացվող</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վարկային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դրամաշնորհային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Ցածր</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կատարողականը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հիմնականում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w:t>
      </w:r>
      <w:r w:rsidRPr="008F14AD">
        <w:rPr>
          <w:rFonts w:ascii="GHEA Grapalat" w:hAnsi="GHEA Grapalat" w:cs="Sylfaen"/>
          <w:sz w:val="22"/>
          <w:szCs w:val="22"/>
          <w:lang w:val="hy-AM"/>
        </w:rPr>
        <w:t>Գլոբալ</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հիմնադրամի</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աջակցությամբ</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իրականացվող</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ՀՀ</w:t>
      </w:r>
      <w:r w:rsidRPr="008F14AD">
        <w:rPr>
          <w:rFonts w:ascii="GHEA Grapalat" w:hAnsi="GHEA Grapalat" w:cs="Sylfaen"/>
          <w:sz w:val="22"/>
          <w:szCs w:val="22"/>
          <w:lang w:val="zu-ZA"/>
        </w:rPr>
        <w:t>-</w:t>
      </w:r>
      <w:r w:rsidRPr="008F14AD">
        <w:rPr>
          <w:rFonts w:ascii="GHEA Grapalat" w:hAnsi="GHEA Grapalat" w:cs="Sylfaen"/>
          <w:sz w:val="22"/>
          <w:szCs w:val="22"/>
          <w:lang w:val="hy-AM"/>
        </w:rPr>
        <w:t>ում</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տուբերկուլյոզի</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ՄԻԱՎ</w:t>
      </w:r>
      <w:r w:rsidRPr="008F14AD">
        <w:rPr>
          <w:rFonts w:ascii="GHEA Grapalat" w:hAnsi="GHEA Grapalat" w:cs="Sylfaen"/>
          <w:sz w:val="22"/>
          <w:szCs w:val="22"/>
          <w:lang w:val="zu-ZA"/>
        </w:rPr>
        <w:t>/</w:t>
      </w:r>
      <w:r w:rsidRPr="008F14AD">
        <w:rPr>
          <w:rFonts w:ascii="GHEA Grapalat" w:hAnsi="GHEA Grapalat" w:cs="Sylfaen"/>
          <w:sz w:val="22"/>
          <w:szCs w:val="22"/>
          <w:lang w:val="hy-AM"/>
        </w:rPr>
        <w:t>ՁԻԱՀ</w:t>
      </w:r>
      <w:r w:rsidRPr="008F14AD">
        <w:rPr>
          <w:rFonts w:ascii="GHEA Grapalat" w:hAnsi="GHEA Grapalat" w:cs="Sylfaen"/>
          <w:sz w:val="22"/>
          <w:szCs w:val="22"/>
          <w:lang w:val="zu-ZA"/>
        </w:rPr>
        <w:t>-</w:t>
      </w:r>
      <w:r w:rsidRPr="008F14AD">
        <w:rPr>
          <w:rFonts w:ascii="GHEA Grapalat" w:hAnsi="GHEA Grapalat" w:cs="Sylfaen"/>
          <w:sz w:val="22"/>
          <w:szCs w:val="22"/>
          <w:lang w:val="hy-AM"/>
        </w:rPr>
        <w:t>ի</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ծրագրերի</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հզորացման</w:t>
      </w:r>
      <w:r w:rsidRPr="008F14AD">
        <w:rPr>
          <w:rFonts w:ascii="GHEA Grapalat" w:hAnsi="GHEA Grapalat" w:cs="Sylfaen"/>
          <w:sz w:val="22"/>
          <w:szCs w:val="22"/>
          <w:lang w:val="zu-ZA"/>
        </w:rPr>
        <w:t xml:space="preserve"> դրամաշնորհային ծրագրի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Համաշխարհային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բանկի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աջակցությամբ</w:t>
      </w:r>
      <w:r w:rsidRPr="008F14AD">
        <w:rPr>
          <w:rFonts w:ascii="GHEA Grapalat" w:hAnsi="GHEA Grapalat" w:cs="Sylfaen"/>
          <w:sz w:val="22"/>
          <w:szCs w:val="22"/>
          <w:lang w:val="zu-ZA"/>
        </w:rPr>
        <w:t xml:space="preserve"> ո</w:t>
      </w:r>
      <w:r w:rsidRPr="008F14AD">
        <w:rPr>
          <w:rFonts w:ascii="GHEA Grapalat" w:hAnsi="GHEA Grapalat" w:cs="Arial"/>
          <w:sz w:val="22"/>
          <w:szCs w:val="22"/>
          <w:lang w:val="hy-AM"/>
        </w:rPr>
        <w:t>չ</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վարակիչ</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հիվանդությունների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կանխարգելման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ու</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վերահսկման</w:t>
      </w:r>
      <w:r w:rsidRPr="008F14AD">
        <w:rPr>
          <w:rFonts w:ascii="GHEA Grapalat" w:hAnsi="GHEA Grapalat" w:cs="Sylfaen"/>
          <w:sz w:val="22"/>
          <w:szCs w:val="22"/>
          <w:lang w:val="zu-ZA"/>
        </w:rPr>
        <w:t xml:space="preserve"> վարկային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կատարողականով</w:t>
      </w:r>
      <w:r w:rsidRPr="008F14AD">
        <w:rPr>
          <w:rFonts w:ascii="GHEA Grapalat" w:hAnsi="GHEA Grapalat" w:cs="Arial"/>
          <w:sz w:val="22"/>
          <w:szCs w:val="22"/>
          <w:lang w:val="zu-ZA"/>
        </w:rPr>
        <w:t>:</w:t>
      </w:r>
      <w:r w:rsidR="006315FB"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Մասնավորապես՝</w:t>
      </w:r>
      <w:r w:rsidRPr="008F14AD">
        <w:rPr>
          <w:rFonts w:ascii="GHEA Grapalat" w:hAnsi="GHEA Grapalat" w:cs="Arial"/>
          <w:sz w:val="22"/>
          <w:szCs w:val="22"/>
          <w:lang w:val="zu-ZA"/>
        </w:rPr>
        <w:t xml:space="preserve"> Գլոբալ </w:t>
      </w:r>
      <w:r w:rsidRPr="008F14AD">
        <w:rPr>
          <w:rFonts w:ascii="GHEA Grapalat" w:hAnsi="GHEA Grapalat" w:cs="Arial"/>
          <w:sz w:val="22"/>
          <w:szCs w:val="22"/>
          <w:lang w:val="zu-ZA"/>
        </w:rPr>
        <w:lastRenderedPageBreak/>
        <w:t xml:space="preserve">հիմնադրամի աջակցությամբ իրականացվող «ՀՀ-ում տուբերկուլյոզի և ՄԻԱՎ/ՁԻԱՀ-ի ծրագրերի հզորացում» դրամաշնորհային ծրագրի շրջանակներում ՀՀ պետական առողջապահական համակարգի կարողությունների զարգացման և տեխնիկական հագեցվածության ապահովման միջոցառման </w:t>
      </w:r>
      <w:r w:rsidRPr="008F14AD">
        <w:rPr>
          <w:rFonts w:ascii="GHEA Grapalat" w:hAnsi="GHEA Grapalat" w:cs="Arial"/>
          <w:sz w:val="22"/>
          <w:szCs w:val="22"/>
          <w:lang w:val="hy-AM"/>
        </w:rPr>
        <w:t>ծախսերը</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կազմել</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GHEA Grapalat"/>
          <w:sz w:val="22"/>
          <w:szCs w:val="22"/>
          <w:lang w:val="zu-ZA"/>
        </w:rPr>
        <w:t xml:space="preserve"> 62</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մլն</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կամ</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it-IT"/>
        </w:rPr>
        <w:t>նախատեսվածի</w:t>
      </w:r>
      <w:r w:rsidRPr="008F14AD">
        <w:rPr>
          <w:rFonts w:ascii="GHEA Grapalat" w:hAnsi="GHEA Grapalat" w:cs="GHEA Grapalat"/>
          <w:sz w:val="22"/>
          <w:szCs w:val="22"/>
          <w:lang w:val="it-IT"/>
        </w:rPr>
        <w:t xml:space="preserve"> 37.6%-</w:t>
      </w:r>
      <w:r w:rsidRPr="008F14AD">
        <w:rPr>
          <w:rFonts w:ascii="GHEA Grapalat" w:hAnsi="GHEA Grapalat" w:cs="Arial"/>
          <w:sz w:val="22"/>
          <w:szCs w:val="22"/>
          <w:lang w:val="it-IT"/>
        </w:rPr>
        <w:t>ը</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որը</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պայմանավորված</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կորոնավիրուսային համավարակի հետևանքով նախատեսված անհրաժեշտ բժշկական սարքավորումների մատակարարման ժամկետների տեղափոխմամբ հաջորդ եռամսյակ։ Ծ</w:t>
      </w:r>
      <w:r w:rsidRPr="008F14AD">
        <w:rPr>
          <w:rFonts w:ascii="GHEA Grapalat" w:hAnsi="GHEA Grapalat" w:cs="Arial"/>
          <w:sz w:val="22"/>
          <w:szCs w:val="22"/>
          <w:lang w:val="hy-AM"/>
        </w:rPr>
        <w:t>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rPr>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rPr>
        <w:t>մատուցման</w:t>
      </w:r>
      <w:r w:rsidRPr="008F14AD">
        <w:rPr>
          <w:rFonts w:ascii="GHEA Grapalat" w:hAnsi="GHEA Grapalat" w:cs="Arial"/>
          <w:sz w:val="22"/>
          <w:szCs w:val="22"/>
          <w:lang w:val="hy-AM"/>
        </w:rPr>
        <w:t xml:space="preserve"> </w:t>
      </w:r>
      <w:r w:rsidRPr="008F14AD">
        <w:rPr>
          <w:rFonts w:ascii="GHEA Grapalat" w:hAnsi="GHEA Grapalat" w:cs="Arial"/>
          <w:sz w:val="22"/>
          <w:szCs w:val="22"/>
        </w:rPr>
        <w:t>ծախսերը</w:t>
      </w:r>
      <w:r w:rsidRPr="008F14AD">
        <w:rPr>
          <w:rFonts w:ascii="GHEA Grapalat" w:hAnsi="GHEA Grapalat" w:cs="Arial"/>
          <w:sz w:val="22"/>
          <w:szCs w:val="22"/>
          <w:lang w:val="zu-ZA"/>
        </w:rPr>
        <w:t xml:space="preserve"> </w:t>
      </w:r>
      <w:r w:rsidRPr="008F14AD">
        <w:rPr>
          <w:rFonts w:ascii="GHEA Grapalat" w:hAnsi="GHEA Grapalat" w:cs="Arial"/>
          <w:sz w:val="22"/>
          <w:szCs w:val="22"/>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rPr>
        <w:t>են</w:t>
      </w:r>
      <w:r w:rsidRPr="008F14AD">
        <w:rPr>
          <w:rFonts w:ascii="GHEA Grapalat" w:hAnsi="GHEA Grapalat" w:cs="Arial"/>
          <w:sz w:val="22"/>
          <w:szCs w:val="22"/>
          <w:lang w:val="zu-ZA"/>
        </w:rPr>
        <w:t xml:space="preserve"> 163.4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rPr>
        <w:t>կամ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ցուցանիշի</w:t>
      </w:r>
      <w:r w:rsidRPr="008F14AD">
        <w:rPr>
          <w:rFonts w:ascii="GHEA Grapalat" w:hAnsi="GHEA Grapalat" w:cs="Arial"/>
          <w:sz w:val="22"/>
          <w:szCs w:val="22"/>
          <w:lang w:val="zu-ZA"/>
        </w:rPr>
        <w:t xml:space="preserve"> 44.3</w:t>
      </w:r>
      <w:r w:rsidRPr="008F14AD">
        <w:rPr>
          <w:rFonts w:ascii="GHEA Grapalat" w:hAnsi="GHEA Grapalat" w:cs="Sylfaen"/>
          <w:sz w:val="22"/>
          <w:szCs w:val="22"/>
          <w:lang w:val="zu-ZA"/>
        </w:rPr>
        <w:t>%-</w:t>
      </w:r>
      <w:r w:rsidRPr="008F14AD">
        <w:rPr>
          <w:rFonts w:ascii="GHEA Grapalat" w:hAnsi="GHEA Grapalat" w:cs="Arial"/>
          <w:sz w:val="22"/>
          <w:szCs w:val="22"/>
          <w:lang w:val="hy-AM"/>
        </w:rPr>
        <w:t>ը</w:t>
      </w:r>
      <w:r w:rsidRPr="008F14AD">
        <w:rPr>
          <w:rFonts w:ascii="GHEA Grapalat" w:hAnsi="GHEA Grapalat" w:cs="Sylfaen"/>
          <w:sz w:val="22"/>
          <w:szCs w:val="22"/>
          <w:lang w:val="zu-ZA"/>
        </w:rPr>
        <w:t xml:space="preserve">: Շեղումը պայմանավորված է </w:t>
      </w:r>
      <w:r w:rsidR="004A4C61" w:rsidRPr="008F14AD">
        <w:rPr>
          <w:rFonts w:ascii="GHEA Grapalat" w:hAnsi="GHEA Grapalat" w:cs="Sylfaen"/>
          <w:sz w:val="22"/>
          <w:szCs w:val="22"/>
          <w:lang w:val="zu-ZA"/>
        </w:rPr>
        <w:t xml:space="preserve">այն հանգամանքով, որ </w:t>
      </w:r>
      <w:r w:rsidRPr="008F14AD">
        <w:rPr>
          <w:rFonts w:ascii="GHEA Grapalat" w:hAnsi="GHEA Grapalat" w:cs="Arial"/>
          <w:sz w:val="22"/>
          <w:szCs w:val="22"/>
        </w:rPr>
        <w:t>ծախսային</w:t>
      </w:r>
      <w:r w:rsidRPr="008F14AD">
        <w:rPr>
          <w:rFonts w:ascii="GHEA Grapalat" w:hAnsi="GHEA Grapalat" w:cs="Arial"/>
          <w:sz w:val="22"/>
          <w:szCs w:val="22"/>
          <w:lang w:val="zu-ZA"/>
        </w:rPr>
        <w:t xml:space="preserve"> </w:t>
      </w:r>
      <w:r w:rsidRPr="008F14AD">
        <w:rPr>
          <w:rFonts w:ascii="GHEA Grapalat" w:hAnsi="GHEA Grapalat" w:cs="Arial"/>
          <w:sz w:val="22"/>
          <w:szCs w:val="22"/>
        </w:rPr>
        <w:t>առաջնահերթություններից</w:t>
      </w:r>
      <w:r w:rsidR="004A4C61" w:rsidRPr="008F14AD">
        <w:rPr>
          <w:rFonts w:ascii="GHEA Grapalat" w:hAnsi="GHEA Grapalat" w:cs="Arial"/>
          <w:sz w:val="22"/>
          <w:szCs w:val="22"/>
        </w:rPr>
        <w:t xml:space="preserve"> ելնելով՝</w:t>
      </w:r>
      <w:r w:rsidRPr="008F14AD">
        <w:rPr>
          <w:rFonts w:ascii="GHEA Grapalat" w:hAnsi="GHEA Grapalat" w:cs="Arial"/>
          <w:sz w:val="22"/>
          <w:szCs w:val="22"/>
          <w:lang w:val="hy-AM"/>
        </w:rPr>
        <w:t xml:space="preserve"> </w:t>
      </w:r>
      <w:r w:rsidR="004A4C61" w:rsidRPr="008F14AD">
        <w:rPr>
          <w:rFonts w:ascii="GHEA Grapalat" w:hAnsi="GHEA Grapalat" w:cs="Arial"/>
          <w:sz w:val="22"/>
          <w:szCs w:val="22"/>
        </w:rPr>
        <w:t xml:space="preserve">նախատեսվում է </w:t>
      </w:r>
      <w:r w:rsidR="004A4C61" w:rsidRPr="008F14AD">
        <w:rPr>
          <w:rFonts w:ascii="GHEA Grapalat" w:hAnsi="GHEA Grapalat" w:cs="Arial"/>
          <w:sz w:val="22"/>
          <w:szCs w:val="22"/>
          <w:lang w:val="hy-AM"/>
        </w:rPr>
        <w:t>միջոցներ</w:t>
      </w:r>
      <w:r w:rsidR="004A4C61" w:rsidRPr="008F14AD">
        <w:rPr>
          <w:rFonts w:ascii="GHEA Grapalat" w:hAnsi="GHEA Grapalat" w:cs="Arial"/>
          <w:sz w:val="22"/>
          <w:szCs w:val="22"/>
        </w:rPr>
        <w:t>ի վերաբաշխում այլ ծրագրերի միջև</w:t>
      </w:r>
      <w:r w:rsidRPr="008F14AD">
        <w:rPr>
          <w:rFonts w:ascii="GHEA Grapalat" w:hAnsi="GHEA Grapalat" w:cs="Sylfaen"/>
          <w:sz w:val="22"/>
          <w:szCs w:val="22"/>
          <w:lang w:val="zu-ZA"/>
        </w:rPr>
        <w:t>:</w:t>
      </w:r>
    </w:p>
    <w:p w:rsidR="00FC10ED" w:rsidRPr="008F14AD" w:rsidRDefault="00FC10ED" w:rsidP="00FC10ED">
      <w:pPr>
        <w:autoSpaceDE w:val="0"/>
        <w:autoSpaceDN w:val="0"/>
        <w:adjustRightInd w:val="0"/>
        <w:spacing w:line="360" w:lineRule="auto"/>
        <w:ind w:firstLine="567"/>
        <w:jc w:val="both"/>
        <w:rPr>
          <w:rFonts w:ascii="GHEA Grapalat" w:hAnsi="GHEA Grapalat" w:cs="Sylfaen"/>
          <w:sz w:val="22"/>
          <w:szCs w:val="22"/>
          <w:lang w:val="zu-ZA"/>
        </w:rPr>
      </w:pPr>
      <w:r w:rsidRPr="008F14AD">
        <w:rPr>
          <w:rFonts w:ascii="GHEA Grapalat" w:hAnsi="GHEA Grapalat" w:cs="Arial"/>
          <w:sz w:val="22"/>
          <w:szCs w:val="22"/>
          <w:lang w:val="hy-AM"/>
        </w:rPr>
        <w:t>Գլոբալ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հիմնադրամի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աջակցությամբ</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իրականացվող</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Հայաստանի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Հանրապետությունում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ՄԻԱՎ</w:t>
      </w:r>
      <w:r w:rsidRPr="008F14AD">
        <w:rPr>
          <w:rFonts w:ascii="GHEA Grapalat" w:hAnsi="GHEA Grapalat" w:cs="Arial"/>
          <w:sz w:val="22"/>
          <w:szCs w:val="22"/>
          <w:lang w:val="zu-ZA"/>
        </w:rPr>
        <w:t>/</w:t>
      </w:r>
      <w:r w:rsidRPr="008F14AD">
        <w:rPr>
          <w:rFonts w:ascii="GHEA Grapalat" w:hAnsi="GHEA Grapalat" w:cs="Arial"/>
          <w:sz w:val="22"/>
          <w:szCs w:val="22"/>
          <w:lang w:val="hy-AM"/>
        </w:rPr>
        <w:t>ՁԻԱՀ</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վարակի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կանխարգելում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թմրամիջոցներ</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օգտագործողների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շրջանում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դրամաշնորհային ծրագրի շրջանակներում օգտագործվել է նախատեսված միջոցների 74.6%-ը՝ 26.1 մլն դրամ: Շեղումը պայմանավորված է հիվանդների փաստացի թվով:</w:t>
      </w:r>
      <w:r w:rsidRPr="008F14AD">
        <w:rPr>
          <w:rFonts w:ascii="GHEA Grapalat" w:hAnsi="GHEA Grapalat" w:cs="Sylfaen"/>
          <w:sz w:val="22"/>
          <w:szCs w:val="22"/>
          <w:lang w:val="zu-ZA"/>
        </w:rPr>
        <w:t xml:space="preserve"> </w:t>
      </w:r>
    </w:p>
    <w:p w:rsidR="00FC10ED" w:rsidRPr="008F14AD" w:rsidRDefault="00FC10ED" w:rsidP="00AA1ADD">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Հաշվետու ժամանակահատվածում </w:t>
      </w:r>
      <w:r w:rsidRPr="008F14AD">
        <w:rPr>
          <w:rFonts w:ascii="GHEA Grapalat" w:hAnsi="GHEA Grapalat" w:cs="Arial"/>
          <w:sz w:val="22"/>
          <w:szCs w:val="22"/>
          <w:lang w:val="zu-ZA"/>
        </w:rPr>
        <w:t xml:space="preserve">296.1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օգտագործվել</w:t>
      </w:r>
      <w:r w:rsidRPr="008F14AD">
        <w:rPr>
          <w:rFonts w:ascii="GHEA Grapalat" w:hAnsi="GHEA Grapalat" w:cs="Arial"/>
          <w:sz w:val="22"/>
          <w:szCs w:val="22"/>
          <w:lang w:val="zu-ZA"/>
        </w:rPr>
        <w:t xml:space="preserve"> </w:t>
      </w:r>
      <w:r w:rsidRPr="008F14AD">
        <w:rPr>
          <w:rFonts w:ascii="GHEA Grapalat" w:hAnsi="GHEA Grapalat" w:cs="Sylfaen"/>
          <w:sz w:val="22"/>
          <w:szCs w:val="22"/>
          <w:lang w:val="hy-AM"/>
        </w:rPr>
        <w:t>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 xml:space="preserve">ծրագրի շրջանակներում՝ կազմելով ծրագրված ցուցանիշի 98.7%-ը՝ </w:t>
      </w:r>
      <w:r w:rsidRPr="008F14AD">
        <w:rPr>
          <w:rFonts w:ascii="GHEA Grapalat" w:hAnsi="GHEA Grapalat" w:cs="Times Armenian"/>
          <w:sz w:val="22"/>
          <w:szCs w:val="22"/>
          <w:lang w:val="hy-AM"/>
        </w:rPr>
        <w:t xml:space="preserve">պայմանավորված </w:t>
      </w:r>
      <w:r w:rsidRPr="008F14AD">
        <w:rPr>
          <w:rFonts w:ascii="GHEA Grapalat" w:hAnsi="GHEA Grapalat" w:cs="Arial LatArm"/>
          <w:sz w:val="22"/>
          <w:szCs w:val="22"/>
          <w:lang w:val="hy-AM"/>
        </w:rPr>
        <w:t>արտարժույթի փո</w:t>
      </w:r>
      <w:r w:rsidRPr="008F14AD">
        <w:rPr>
          <w:rFonts w:ascii="GHEA Grapalat" w:hAnsi="GHEA Grapalat" w:cs="Arial"/>
          <w:sz w:val="22"/>
          <w:szCs w:val="22"/>
          <w:lang w:val="hy-AM"/>
        </w:rPr>
        <w:t>խարժեքով:</w:t>
      </w:r>
    </w:p>
    <w:p w:rsidR="00FC10ED" w:rsidRPr="008F14AD" w:rsidRDefault="00FC10ED" w:rsidP="00AA1ADD">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Arial"/>
          <w:sz w:val="22"/>
          <w:szCs w:val="22"/>
          <w:lang w:val="hy-AM"/>
        </w:rPr>
        <w:t>Գլոբալ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հիմնադրամի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աջակցությամբ</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իրականացվող</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Հայաստանի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Հանրապետությունում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տուբերկուլյոզի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ՄԻԱՎ</w:t>
      </w:r>
      <w:r w:rsidRPr="008F14AD">
        <w:rPr>
          <w:rFonts w:ascii="GHEA Grapalat" w:hAnsi="GHEA Grapalat" w:cs="Arial"/>
          <w:sz w:val="22"/>
          <w:szCs w:val="22"/>
          <w:lang w:val="zu-ZA"/>
        </w:rPr>
        <w:t>/</w:t>
      </w:r>
      <w:r w:rsidRPr="008F14AD">
        <w:rPr>
          <w:rFonts w:ascii="GHEA Grapalat" w:hAnsi="GHEA Grapalat" w:cs="Arial"/>
          <w:sz w:val="22"/>
          <w:szCs w:val="22"/>
          <w:lang w:val="hy-AM"/>
        </w:rPr>
        <w:t>ՁԻԱՀ</w:t>
      </w:r>
      <w:r w:rsidRPr="008F14AD">
        <w:rPr>
          <w:rFonts w:ascii="GHEA Grapalat" w:hAnsi="GHEA Grapalat" w:cs="Arial"/>
          <w:sz w:val="22"/>
          <w:szCs w:val="22"/>
          <w:lang w:val="zu-ZA"/>
        </w:rPr>
        <w:t>-</w:t>
      </w:r>
      <w:r w:rsidRPr="008F14AD">
        <w:rPr>
          <w:rFonts w:ascii="GHEA Grapalat" w:hAnsi="GHEA Grapalat" w:cs="Arial"/>
          <w:sz w:val="22"/>
          <w:szCs w:val="22"/>
          <w:lang w:val="hy-AM"/>
        </w:rPr>
        <w:t>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կանխարգելում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ախտորոշում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բուժում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քրեակատարողական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համակարգում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դրամաշնորհային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Sylfaen"/>
          <w:sz w:val="22"/>
          <w:szCs w:val="22"/>
          <w:lang w:val="hy-AM"/>
        </w:rPr>
        <w:t xml:space="preserve"> գծով նախատեսված 8 մլն դրամն օգտագործվել է ամբողջությամբ:</w:t>
      </w:r>
    </w:p>
    <w:p w:rsidR="00FC10ED" w:rsidRPr="008F14AD" w:rsidRDefault="007C19D1" w:rsidP="00AA1ADD">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 xml:space="preserve">Գլոբալ հիմնադրամի աջակցությամբ իրականացվող </w:t>
      </w:r>
      <w:r w:rsidRPr="008F14AD">
        <w:rPr>
          <w:rFonts w:ascii="GHEA Grapalat" w:hAnsi="GHEA Grapalat" w:cs="Arial"/>
          <w:sz w:val="22"/>
          <w:szCs w:val="22"/>
          <w:lang w:val="hy-AM"/>
        </w:rPr>
        <w:t>Հայաստանի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Հանրապետությունում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տուբերկուլյոզի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դեմ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պայքարի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ազգային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ծրագրին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աջակցության</w:t>
      </w:r>
      <w:r w:rsidRPr="008F14AD">
        <w:rPr>
          <w:rFonts w:ascii="GHEA Grapalat" w:hAnsi="GHEA Grapalat" w:cs="Arial"/>
          <w:sz w:val="22"/>
          <w:szCs w:val="22"/>
          <w:lang w:val="zu-ZA"/>
        </w:rPr>
        <w:t xml:space="preserve"> </w:t>
      </w:r>
      <w:r w:rsidRPr="008F14AD">
        <w:rPr>
          <w:rFonts w:ascii="GHEA Grapalat" w:hAnsi="GHEA Grapalat" w:cs="Sylfaen"/>
          <w:sz w:val="22"/>
          <w:szCs w:val="22"/>
          <w:lang w:val="hy-AM"/>
        </w:rPr>
        <w:t>դրամաշնորհային</w:t>
      </w:r>
      <w:r w:rsidRPr="008F14AD">
        <w:rPr>
          <w:rFonts w:ascii="GHEA Grapalat" w:hAnsi="GHEA Grapalat" w:cs="Arial"/>
          <w:sz w:val="22"/>
          <w:szCs w:val="22"/>
          <w:lang w:val="hy-AM"/>
        </w:rPr>
        <w:t xml:space="preserve"> ծրագրի շրջանակներում</w:t>
      </w:r>
      <w:r w:rsidRPr="008F14AD">
        <w:rPr>
          <w:rFonts w:ascii="GHEA Grapalat" w:hAnsi="GHEA Grapalat" w:cs="Sylfaen"/>
          <w:sz w:val="22"/>
          <w:szCs w:val="22"/>
          <w:lang w:val="hy-AM"/>
        </w:rPr>
        <w:t xml:space="preserve"> օգտագործվել է ավելի քան 242.9 մլն դրամ՝ ապահովելով 81% կատարողական:</w:t>
      </w:r>
      <w:r w:rsidRPr="008F14AD">
        <w:rPr>
          <w:rFonts w:ascii="GHEA Grapalat" w:hAnsi="GHEA Grapalat" w:cs="Arial"/>
          <w:sz w:val="22"/>
          <w:szCs w:val="22"/>
          <w:lang w:val="hy-AM"/>
        </w:rPr>
        <w:t xml:space="preserve"> Շեղումը հիմնականում պայմանավորված է հիվանդների փաստացի թվով: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Գլոբալ</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հիմնադրամի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աջակցությամբ</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իրականացվող</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Հայաստանի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Հանրապետությունում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տուբերկուլյոզով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հիվանդներին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հոգեբանական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աջակցության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տրամադրման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դրամաշնորհային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գծով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ծախսերը</w:t>
      </w:r>
      <w:r w:rsidRPr="008F14AD">
        <w:rPr>
          <w:rFonts w:ascii="GHEA Grapalat" w:hAnsi="GHEA Grapalat" w:cs="Arial"/>
          <w:sz w:val="22"/>
          <w:szCs w:val="22"/>
          <w:lang w:val="zu-ZA"/>
        </w:rPr>
        <w:t xml:space="preserve"> հաշվետու ժամանակահատվածում </w:t>
      </w:r>
      <w:r w:rsidRPr="008F14AD">
        <w:rPr>
          <w:rFonts w:ascii="GHEA Grapalat" w:hAnsi="GHEA Grapalat" w:cs="Arial"/>
          <w:sz w:val="22"/>
          <w:szCs w:val="22"/>
          <w:lang w:val="hy-AM"/>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Arial"/>
          <w:sz w:val="22"/>
          <w:szCs w:val="22"/>
          <w:lang w:val="zu-ZA"/>
        </w:rPr>
        <w:t xml:space="preserve"> 29.6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նախատեսվածի</w:t>
      </w:r>
      <w:r w:rsidRPr="008F14AD">
        <w:rPr>
          <w:rFonts w:ascii="GHEA Grapalat" w:hAnsi="GHEA Grapalat" w:cs="Arial"/>
          <w:sz w:val="22"/>
          <w:szCs w:val="22"/>
          <w:lang w:val="zu-ZA"/>
        </w:rPr>
        <w:t xml:space="preserve"> 98.6</w:t>
      </w:r>
      <w:r w:rsidR="00B4413A" w:rsidRPr="008F14AD">
        <w:rPr>
          <w:rFonts w:ascii="GHEA Grapalat" w:hAnsi="GHEA Grapalat" w:cs="Arial"/>
          <w:sz w:val="22"/>
          <w:szCs w:val="22"/>
          <w:lang w:val="zu-ZA"/>
        </w:rPr>
        <w:t>%</w:t>
      </w:r>
      <w:r w:rsidR="00B4413A" w:rsidRPr="008F14AD">
        <w:rPr>
          <w:rFonts w:ascii="GHEA Grapalat" w:hAnsi="GHEA Grapalat" w:cs="Arial"/>
          <w:sz w:val="22"/>
          <w:szCs w:val="22"/>
          <w:lang w:val="zu-ZA"/>
        </w:rPr>
        <w:noBreakHyphen/>
      </w:r>
      <w:r w:rsidRPr="008F14AD">
        <w:rPr>
          <w:rFonts w:ascii="GHEA Grapalat" w:hAnsi="GHEA Grapalat" w:cs="Arial"/>
          <w:sz w:val="22"/>
          <w:szCs w:val="22"/>
          <w:lang w:val="zu-ZA"/>
        </w:rPr>
        <w:t xml:space="preserve">ը՝ պայմանավորված </w:t>
      </w:r>
      <w:r w:rsidRPr="008F14AD">
        <w:rPr>
          <w:rFonts w:ascii="GHEA Grapalat" w:hAnsi="GHEA Grapalat" w:cs="Arial LatArm"/>
          <w:sz w:val="22"/>
          <w:szCs w:val="22"/>
          <w:lang w:val="hy-AM"/>
        </w:rPr>
        <w:t>արտարժույթի՝ կանխատեսվածից ցածր փո</w:t>
      </w:r>
      <w:r w:rsidRPr="008F14AD">
        <w:rPr>
          <w:rFonts w:ascii="GHEA Grapalat" w:hAnsi="GHEA Grapalat" w:cs="Arial"/>
          <w:sz w:val="22"/>
          <w:szCs w:val="22"/>
          <w:lang w:val="hy-AM"/>
        </w:rPr>
        <w:t>խարժեքով:</w:t>
      </w:r>
      <w:r w:rsidRPr="008F14AD">
        <w:rPr>
          <w:rFonts w:ascii="GHEA Grapalat" w:hAnsi="GHEA Grapalat" w:cs="Sylfaen"/>
          <w:sz w:val="22"/>
          <w:szCs w:val="22"/>
          <w:lang w:val="hy-AM"/>
        </w:rPr>
        <w:t xml:space="preserve"> </w:t>
      </w:r>
    </w:p>
    <w:p w:rsidR="007C19D1" w:rsidRPr="008F14AD" w:rsidRDefault="00AA1ADD" w:rsidP="00AA1ADD">
      <w:pPr>
        <w:autoSpaceDE w:val="0"/>
        <w:autoSpaceDN w:val="0"/>
        <w:adjustRightInd w:val="0"/>
        <w:spacing w:line="360" w:lineRule="auto"/>
        <w:ind w:firstLine="567"/>
        <w:jc w:val="both"/>
        <w:rPr>
          <w:rFonts w:ascii="GHEA Grapalat" w:hAnsi="GHEA Grapalat" w:cs="Arial"/>
          <w:color w:val="000000" w:themeColor="text1"/>
          <w:sz w:val="22"/>
          <w:szCs w:val="22"/>
        </w:rPr>
      </w:pPr>
      <w:r w:rsidRPr="008F14AD">
        <w:rPr>
          <w:rFonts w:ascii="GHEA Grapalat" w:hAnsi="GHEA Grapalat" w:cs="Arial"/>
          <w:sz w:val="22"/>
          <w:szCs w:val="22"/>
          <w:lang w:val="hy-AM"/>
        </w:rPr>
        <w:t>Համաշխարհային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բանկի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աջակցությամբ</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իրականացվող</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ոչ</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վարակիչ</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հիվանդությունների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կանխարգելման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վերահսկման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վարկային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բաղադրիչի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ձեռքբերման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Arial"/>
          <w:sz w:val="22"/>
          <w:szCs w:val="22"/>
          <w:lang w:val="zu-ZA"/>
        </w:rPr>
        <w:t xml:space="preserve"> 131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նախատեսվածի</w:t>
      </w:r>
      <w:r w:rsidRPr="008F14AD">
        <w:rPr>
          <w:rFonts w:ascii="GHEA Grapalat" w:hAnsi="GHEA Grapalat" w:cs="Arial"/>
          <w:sz w:val="22"/>
          <w:szCs w:val="22"/>
          <w:lang w:val="zu-ZA"/>
        </w:rPr>
        <w:t xml:space="preserve"> 58.9%-</w:t>
      </w:r>
      <w:r w:rsidRPr="008F14AD">
        <w:rPr>
          <w:rFonts w:ascii="GHEA Grapalat" w:hAnsi="GHEA Grapalat" w:cs="Arial"/>
          <w:sz w:val="22"/>
          <w:szCs w:val="22"/>
          <w:lang w:val="hy-AM"/>
        </w:rPr>
        <w:t>ը՝</w:t>
      </w:r>
      <w:r w:rsidRPr="008F14AD">
        <w:rPr>
          <w:rFonts w:ascii="GHEA Grapalat" w:hAnsi="GHEA Grapalat" w:cs="Arial"/>
          <w:sz w:val="22"/>
          <w:szCs w:val="22"/>
          <w:lang w:val="zu-ZA"/>
        </w:rPr>
        <w:t xml:space="preserve"> </w:t>
      </w:r>
      <w:r w:rsidRPr="008F14AD">
        <w:rPr>
          <w:rFonts w:ascii="GHEA Grapalat" w:hAnsi="GHEA Grapalat" w:cs="Arial"/>
          <w:color w:val="000000" w:themeColor="text1"/>
          <w:sz w:val="22"/>
          <w:szCs w:val="22"/>
          <w:lang w:val="zu-ZA"/>
        </w:rPr>
        <w:t xml:space="preserve">հիմնականում </w:t>
      </w:r>
      <w:r w:rsidRPr="008F14AD">
        <w:rPr>
          <w:rFonts w:ascii="GHEA Grapalat" w:hAnsi="GHEA Grapalat" w:cs="Arial"/>
          <w:color w:val="000000" w:themeColor="text1"/>
          <w:sz w:val="22"/>
          <w:szCs w:val="22"/>
          <w:lang w:val="hy-AM"/>
        </w:rPr>
        <w:t xml:space="preserve">պայմանավորված համավարակի արդյունքում խորհրդատվական ծառայությունների և </w:t>
      </w:r>
      <w:r w:rsidRPr="008F14AD">
        <w:rPr>
          <w:rFonts w:ascii="GHEA Grapalat" w:hAnsi="GHEA Grapalat" w:cs="Arial"/>
          <w:color w:val="000000" w:themeColor="text1"/>
          <w:sz w:val="22"/>
          <w:szCs w:val="22"/>
          <w:lang w:val="hy-AM"/>
        </w:rPr>
        <w:lastRenderedPageBreak/>
        <w:t xml:space="preserve">սքրինինգային </w:t>
      </w:r>
      <w:r w:rsidRPr="008F14AD">
        <w:rPr>
          <w:rFonts w:ascii="GHEA Grapalat" w:hAnsi="GHEA Grapalat" w:cs="Sylfaen"/>
          <w:color w:val="000000" w:themeColor="text1"/>
          <w:sz w:val="22"/>
          <w:szCs w:val="22"/>
          <w:lang w:val="hy-AM"/>
        </w:rPr>
        <w:t>հետազոտությունների</w:t>
      </w:r>
      <w:r w:rsidRPr="008F14AD">
        <w:rPr>
          <w:rFonts w:ascii="GHEA Grapalat" w:hAnsi="GHEA Grapalat" w:cs="Arial"/>
          <w:color w:val="000000" w:themeColor="text1"/>
          <w:sz w:val="22"/>
          <w:szCs w:val="22"/>
          <w:lang w:val="hy-AM"/>
        </w:rPr>
        <w:t>՝ նախատեսվածից պակաս թվով։ Միջոցառման շրջանակներում իրականացվել է արգանդի պարանոցի քաղցկեղի 14817 հ</w:t>
      </w:r>
      <w:r w:rsidRPr="008F14AD">
        <w:rPr>
          <w:rFonts w:ascii="GHEA Grapalat" w:hAnsi="GHEA Grapalat" w:cs="Arial"/>
          <w:sz w:val="22"/>
          <w:szCs w:val="22"/>
          <w:lang w:val="hy-AM"/>
        </w:rPr>
        <w:t xml:space="preserve">ետազոտություն, </w:t>
      </w:r>
      <w:r w:rsidRPr="008F14AD">
        <w:rPr>
          <w:rFonts w:ascii="GHEA Grapalat" w:hAnsi="GHEA Grapalat" w:cs="Arial"/>
          <w:color w:val="000000" w:themeColor="text1"/>
          <w:sz w:val="22"/>
          <w:szCs w:val="22"/>
          <w:lang w:val="hy-AM"/>
        </w:rPr>
        <w:t xml:space="preserve">շաքարային դիաբեթի 63000 հետազոտություն և հղիների </w:t>
      </w:r>
      <w:r w:rsidRPr="008F14AD">
        <w:rPr>
          <w:rFonts w:ascii="GHEA Grapalat" w:hAnsi="GHEA Grapalat" w:cs="Arial"/>
          <w:sz w:val="22"/>
          <w:szCs w:val="22"/>
          <w:lang w:val="hy-AM"/>
        </w:rPr>
        <w:t xml:space="preserve">արյան </w:t>
      </w:r>
      <w:r w:rsidR="007C19D1" w:rsidRPr="008F14AD">
        <w:rPr>
          <w:rFonts w:ascii="GHEA Grapalat" w:hAnsi="GHEA Grapalat" w:cs="Arial"/>
          <w:sz w:val="22"/>
          <w:szCs w:val="22"/>
        </w:rPr>
        <w:t>ու</w:t>
      </w:r>
      <w:r w:rsidRPr="008F14AD">
        <w:rPr>
          <w:rFonts w:ascii="GHEA Grapalat" w:hAnsi="GHEA Grapalat" w:cs="Arial"/>
          <w:sz w:val="22"/>
          <w:szCs w:val="22"/>
          <w:lang w:val="hy-AM"/>
        </w:rPr>
        <w:t xml:space="preserve"> մեզի 8523 հետազոտություն՝ նախատեսված համապատասխանաբար 15000-ի, 70000-ի և 8500-ի դիմաց: Համաշխարհային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բանկի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աջակցությամբ</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իրականացվող</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ոչ</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վարակիչ</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հիվանդությունների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կանխարգելման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վերահսկման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շենքային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պայմանների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բարելավման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Arial"/>
          <w:sz w:val="22"/>
          <w:szCs w:val="22"/>
          <w:lang w:val="zu-ZA"/>
        </w:rPr>
        <w:t xml:space="preserve"> 194.4</w:t>
      </w:r>
      <w:r w:rsidRPr="008F14AD">
        <w:rPr>
          <w:rFonts w:ascii="GHEA Grapalat" w:hAnsi="GHEA Grapalat" w:cs="Arial"/>
          <w:sz w:val="22"/>
          <w:szCs w:val="22"/>
          <w:lang w:val="hy-AM"/>
        </w:rPr>
        <w:t xml:space="preserve"> մլն դրամ կամ նախատեսվածի 47</w:t>
      </w:r>
      <w:r w:rsidRPr="008F14AD">
        <w:rPr>
          <w:rFonts w:ascii="GHEA Grapalat" w:hAnsi="GHEA Grapalat" w:cs="Arial"/>
          <w:color w:val="000000" w:themeColor="text1"/>
          <w:sz w:val="22"/>
          <w:szCs w:val="22"/>
          <w:lang w:val="hy-AM"/>
        </w:rPr>
        <w:t xml:space="preserve">.7%-ը՝ պայմանավորված կորոնավիրուսի համավարակով, որի հետևանքով ՀՀ Գեղարքունիքի մարզի Մարտունու բժշկական կենտրոնի շինարարական աշխատանքներն իրականացվել են նախատեսվածից փոքր ծավալներով։ </w:t>
      </w:r>
    </w:p>
    <w:p w:rsidR="00AA1ADD" w:rsidRPr="008F14AD" w:rsidRDefault="00AA1ADD" w:rsidP="00AA1ADD">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Arial"/>
          <w:sz w:val="22"/>
          <w:szCs w:val="22"/>
          <w:lang w:val="hy-AM"/>
        </w:rPr>
        <w:t>ՀՀ կայունացման</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զարգացման</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Եվրասիական</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հիմնադրամի</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միջոցներից</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ֆինանսավորվող</w:t>
      </w:r>
      <w:r w:rsidRPr="008F14AD">
        <w:rPr>
          <w:rFonts w:ascii="GHEA Grapalat" w:hAnsi="GHEA Grapalat" w:cs="Sylfaen"/>
          <w:sz w:val="22"/>
          <w:szCs w:val="22"/>
          <w:lang w:val="hy-AM"/>
        </w:rPr>
        <w:t xml:space="preserve"> </w:t>
      </w:r>
      <w:r w:rsidRPr="008F14AD">
        <w:rPr>
          <w:rFonts w:ascii="GHEA Grapalat" w:hAnsi="GHEA Grapalat" w:cs="Franklin Gothic Medium Cond"/>
          <w:sz w:val="22"/>
          <w:szCs w:val="22"/>
          <w:lang w:val="hy-AM"/>
        </w:rPr>
        <w:t>«</w:t>
      </w:r>
      <w:r w:rsidRPr="008F14AD">
        <w:rPr>
          <w:rFonts w:ascii="GHEA Grapalat" w:hAnsi="GHEA Grapalat" w:cs="Arial"/>
          <w:sz w:val="22"/>
          <w:szCs w:val="22"/>
          <w:lang w:val="hy-AM"/>
        </w:rPr>
        <w:t>Առողջապահության</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 xml:space="preserve">առաջնային օղակում ոչ վարակիչ հիվանդությունների կանխարգելման և վերահսկողության կատարելագործում» ծրագրի շրջանակներում օգտագործվել է նախատեսված միջոցների </w:t>
      </w:r>
      <w:r w:rsidRPr="008F14AD">
        <w:rPr>
          <w:rFonts w:ascii="GHEA Grapalat" w:hAnsi="GHEA Grapalat" w:cs="Arial"/>
          <w:sz w:val="22"/>
          <w:szCs w:val="22"/>
          <w:lang w:val="zu-ZA"/>
        </w:rPr>
        <w:t>80</w:t>
      </w:r>
      <w:r w:rsidRPr="008F14AD">
        <w:rPr>
          <w:rFonts w:ascii="GHEA Grapalat" w:hAnsi="GHEA Grapalat" w:cs="Arial"/>
          <w:sz w:val="22"/>
          <w:szCs w:val="22"/>
          <w:lang w:val="hy-AM"/>
        </w:rPr>
        <w:t xml:space="preserve">%-ը՝ </w:t>
      </w:r>
      <w:r w:rsidRPr="008F14AD">
        <w:rPr>
          <w:rFonts w:ascii="GHEA Grapalat" w:hAnsi="GHEA Grapalat" w:cs="Arial"/>
          <w:sz w:val="22"/>
          <w:szCs w:val="22"/>
          <w:lang w:val="zu-ZA"/>
        </w:rPr>
        <w:t>28.5</w:t>
      </w:r>
      <w:r w:rsidRPr="008F14AD">
        <w:rPr>
          <w:rFonts w:ascii="GHEA Grapalat" w:hAnsi="GHEA Grapalat" w:cs="Arial"/>
          <w:sz w:val="22"/>
          <w:szCs w:val="22"/>
          <w:lang w:val="hy-AM"/>
        </w:rPr>
        <w:t xml:space="preserve"> մլն </w:t>
      </w:r>
      <w:r w:rsidRPr="008F14AD">
        <w:rPr>
          <w:rFonts w:ascii="GHEA Grapalat" w:hAnsi="GHEA Grapalat" w:cs="Sylfaen"/>
          <w:sz w:val="22"/>
          <w:szCs w:val="22"/>
          <w:lang w:val="hy-AM"/>
        </w:rPr>
        <w:t>դրամ</w:t>
      </w:r>
      <w:r w:rsidRPr="008F14AD">
        <w:rPr>
          <w:rFonts w:ascii="GHEA Grapalat" w:hAnsi="GHEA Grapalat" w:cs="Arial"/>
          <w:sz w:val="22"/>
          <w:szCs w:val="22"/>
          <w:lang w:val="hy-AM"/>
        </w:rPr>
        <w:t>: Ցածր կատարողականը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է համավարակի </w:t>
      </w:r>
      <w:r w:rsidR="00F778E3" w:rsidRPr="008F14AD">
        <w:rPr>
          <w:rFonts w:ascii="GHEA Grapalat" w:hAnsi="GHEA Grapalat" w:cs="Arial"/>
          <w:sz w:val="22"/>
          <w:szCs w:val="22"/>
        </w:rPr>
        <w:t>պայմաններում</w:t>
      </w:r>
      <w:r w:rsidRPr="008F14AD">
        <w:rPr>
          <w:rFonts w:ascii="GHEA Grapalat" w:hAnsi="GHEA Grapalat" w:cs="Arial"/>
          <w:sz w:val="22"/>
          <w:szCs w:val="22"/>
          <w:lang w:val="hy-AM"/>
        </w:rPr>
        <w:t xml:space="preserve"> սքրինինգային հետազոտությունների՝ նախատեսվածից պակաս թվով իրականացմամբ։ Միջոցառման շրջանակներում Հայաստանի Հանրապետության Լոռու, Տավուշի և Սյունիքի մարզերում 50-69 տարեկան կանանց շրջանում իրականացվել են կրծքագեղձի 4080 մամոգրաֆիկ սքրինինգային հետազոտություններ` նախատեսված 6000-ի դիմաց։</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Ասիական զարգացման բանկի միջոցներով «Հայաստանի Հանրապետությունում COVID-19-ին արձագանքման ծրագրի իրականացում» ծրագ</w:t>
      </w:r>
      <w:r w:rsidR="00B2721E" w:rsidRPr="008F14AD">
        <w:rPr>
          <w:rFonts w:ascii="GHEA Grapalat" w:hAnsi="GHEA Grapalat" w:cs="Arial"/>
          <w:sz w:val="22"/>
          <w:szCs w:val="22"/>
        </w:rPr>
        <w:t>րի</w:t>
      </w:r>
      <w:r w:rsidRPr="008F14AD">
        <w:rPr>
          <w:rFonts w:ascii="GHEA Grapalat" w:hAnsi="GHEA Grapalat" w:cs="Arial"/>
          <w:sz w:val="22"/>
          <w:szCs w:val="22"/>
          <w:lang w:val="hy-AM"/>
        </w:rPr>
        <w:t xml:space="preserve"> շրջանակներում օգտագործվ</w:t>
      </w:r>
      <w:r w:rsidR="00F778E3" w:rsidRPr="008F14AD">
        <w:rPr>
          <w:rFonts w:ascii="GHEA Grapalat" w:hAnsi="GHEA Grapalat" w:cs="Arial"/>
          <w:sz w:val="22"/>
          <w:szCs w:val="22"/>
          <w:lang w:val="hy-AM"/>
        </w:rPr>
        <w:t>ել է նախատեսված միջոցների 99.8%</w:t>
      </w:r>
      <w:r w:rsidR="00F778E3" w:rsidRPr="008F14AD">
        <w:rPr>
          <w:rFonts w:ascii="GHEA Grapalat" w:hAnsi="GHEA Grapalat" w:cs="Arial"/>
          <w:sz w:val="22"/>
          <w:szCs w:val="22"/>
        </w:rPr>
        <w:noBreakHyphen/>
      </w:r>
      <w:r w:rsidRPr="008F14AD">
        <w:rPr>
          <w:rFonts w:ascii="GHEA Grapalat" w:hAnsi="GHEA Grapalat" w:cs="Arial"/>
          <w:sz w:val="22"/>
          <w:szCs w:val="22"/>
          <w:lang w:val="hy-AM"/>
        </w:rPr>
        <w:t xml:space="preserve">ը՝ </w:t>
      </w:r>
      <w:r w:rsidRPr="008F14AD">
        <w:rPr>
          <w:rFonts w:ascii="GHEA Grapalat" w:hAnsi="GHEA Grapalat" w:cs="Arial"/>
          <w:sz w:val="22"/>
          <w:szCs w:val="22"/>
          <w:lang w:val="zu-ZA"/>
        </w:rPr>
        <w:t>56.8</w:t>
      </w:r>
      <w:r w:rsidRPr="008F14AD">
        <w:rPr>
          <w:rFonts w:ascii="GHEA Grapalat" w:hAnsi="GHEA Grapalat" w:cs="Arial"/>
          <w:sz w:val="22"/>
          <w:szCs w:val="22"/>
          <w:lang w:val="hy-AM"/>
        </w:rPr>
        <w:t xml:space="preserve"> մլն </w:t>
      </w:r>
      <w:r w:rsidRPr="008F14AD">
        <w:rPr>
          <w:rFonts w:ascii="GHEA Grapalat" w:hAnsi="GHEA Grapalat" w:cs="Sylfaen"/>
          <w:sz w:val="22"/>
          <w:szCs w:val="22"/>
          <w:lang w:val="hy-AM"/>
        </w:rPr>
        <w:t>դրամ</w:t>
      </w:r>
      <w:r w:rsidRPr="008F14AD">
        <w:rPr>
          <w:rFonts w:ascii="GHEA Grapalat" w:hAnsi="GHEA Grapalat" w:cs="Arial"/>
          <w:sz w:val="22"/>
          <w:szCs w:val="22"/>
          <w:lang w:val="hy-AM"/>
        </w:rPr>
        <w:t>:</w:t>
      </w:r>
    </w:p>
    <w:p w:rsidR="00AA1ADD"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Նախորդ</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տարվա</w:t>
      </w:r>
      <w:r w:rsidRPr="008F14AD">
        <w:rPr>
          <w:rFonts w:ascii="GHEA Grapalat" w:hAnsi="GHEA Grapalat" w:cs="Sylfaen"/>
          <w:sz w:val="22"/>
          <w:szCs w:val="22"/>
          <w:lang w:val="zu-ZA"/>
        </w:rPr>
        <w:t xml:space="preserve"> </w:t>
      </w:r>
      <w:r w:rsidR="00B2721E" w:rsidRPr="008F14AD">
        <w:rPr>
          <w:rFonts w:ascii="GHEA Grapalat" w:hAnsi="GHEA Grapalat" w:cs="Arial"/>
          <w:sz w:val="22"/>
          <w:szCs w:val="22"/>
        </w:rPr>
        <w:t>առաջին կիսամյակի</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համեմատ Առողջապահության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համակարգի</w:t>
      </w:r>
      <w:r w:rsidRPr="008F14AD">
        <w:rPr>
          <w:rFonts w:ascii="GHEA Grapalat" w:hAnsi="GHEA Grapalat"/>
          <w:sz w:val="22"/>
          <w:szCs w:val="22"/>
          <w:lang w:val="zu-ZA"/>
        </w:rPr>
        <w:t xml:space="preserve"> </w:t>
      </w:r>
      <w:r w:rsidRPr="008F14AD">
        <w:rPr>
          <w:rFonts w:ascii="GHEA Grapalat" w:hAnsi="GHEA Grapalat" w:cs="Arial"/>
          <w:sz w:val="22"/>
          <w:szCs w:val="22"/>
          <w:lang w:val="hy-AM"/>
        </w:rPr>
        <w:t>արդիականացման</w:t>
      </w:r>
      <w:r w:rsidRPr="008F14AD">
        <w:rPr>
          <w:rFonts w:ascii="GHEA Grapalat" w:hAnsi="GHEA Grapalat"/>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արդյունավետության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բարձրացման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ծախսերը նվազել</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Sylfaen"/>
          <w:sz w:val="22"/>
          <w:szCs w:val="22"/>
          <w:lang w:val="zu-ZA"/>
        </w:rPr>
        <w:t xml:space="preserve"> 20.9%-</w:t>
      </w:r>
      <w:r w:rsidRPr="008F14AD">
        <w:rPr>
          <w:rFonts w:ascii="GHEA Grapalat" w:hAnsi="GHEA Grapalat" w:cs="Arial"/>
          <w:sz w:val="22"/>
          <w:szCs w:val="22"/>
          <w:lang w:val="hy-AM"/>
        </w:rPr>
        <w:t>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կամ</w:t>
      </w:r>
      <w:r w:rsidRPr="008F14AD">
        <w:rPr>
          <w:rFonts w:ascii="GHEA Grapalat" w:hAnsi="GHEA Grapalat" w:cs="Sylfaen"/>
          <w:sz w:val="22"/>
          <w:szCs w:val="22"/>
          <w:lang w:val="zu-ZA"/>
        </w:rPr>
        <w:t xml:space="preserve"> 328.7 </w:t>
      </w:r>
      <w:r w:rsidRPr="008F14AD">
        <w:rPr>
          <w:rFonts w:ascii="GHEA Grapalat" w:hAnsi="GHEA Grapalat" w:cs="Arial"/>
          <w:sz w:val="22"/>
          <w:szCs w:val="22"/>
          <w:lang w:val="hy-AM"/>
        </w:rPr>
        <w:t>մլն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դրամով</w:t>
      </w:r>
      <w:r w:rsidRPr="008F14AD">
        <w:rPr>
          <w:rFonts w:ascii="GHEA Grapalat" w:hAnsi="GHEA Grapalat" w:cs="Sylfaen"/>
          <w:sz w:val="22"/>
          <w:szCs w:val="22"/>
          <w:lang w:val="zu-ZA"/>
        </w:rPr>
        <w:t xml:space="preserve">, </w:t>
      </w:r>
      <w:r w:rsidR="00FB1867" w:rsidRPr="008F14AD">
        <w:rPr>
          <w:rFonts w:ascii="GHEA Grapalat" w:hAnsi="GHEA Grapalat" w:cs="Sylfaen"/>
          <w:sz w:val="22"/>
          <w:szCs w:val="22"/>
          <w:lang w:val="zu-ZA"/>
        </w:rPr>
        <w:t>որ</w:t>
      </w:r>
      <w:r w:rsidRPr="008F14AD">
        <w:rPr>
          <w:rFonts w:ascii="GHEA Grapalat" w:hAnsi="GHEA Grapalat" w:cs="Arial"/>
          <w:sz w:val="22"/>
          <w:szCs w:val="22"/>
          <w:lang w:val="hy-AM"/>
        </w:rPr>
        <w:t>ը</w:t>
      </w:r>
      <w:r w:rsidRPr="008F14AD">
        <w:rPr>
          <w:rFonts w:ascii="GHEA Grapalat" w:hAnsi="GHEA Grapalat" w:cs="Sylfaen"/>
          <w:sz w:val="22"/>
          <w:szCs w:val="22"/>
          <w:lang w:val="hy-AM"/>
        </w:rPr>
        <w:t xml:space="preserve"> հիմնականում</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 xml:space="preserve">պայմանավորված </w:t>
      </w:r>
      <w:r w:rsidRPr="008F14AD">
        <w:rPr>
          <w:rFonts w:ascii="GHEA Grapalat" w:hAnsi="GHEA Grapalat" w:cs="Arial"/>
          <w:sz w:val="22"/>
          <w:szCs w:val="22"/>
          <w:lang w:val="hy-AM"/>
        </w:rPr>
        <w:t xml:space="preserve">է </w:t>
      </w:r>
      <w:r w:rsidR="00FB1867" w:rsidRPr="008F14AD">
        <w:rPr>
          <w:rFonts w:ascii="GHEA Grapalat" w:hAnsi="GHEA Grapalat" w:cs="Arial"/>
          <w:sz w:val="22"/>
          <w:szCs w:val="22"/>
          <w:lang w:val="hy-AM"/>
        </w:rPr>
        <w:t>2020 թվականի</w:t>
      </w:r>
      <w:r w:rsidR="00FB1867" w:rsidRPr="008F14AD">
        <w:rPr>
          <w:rFonts w:ascii="GHEA Grapalat" w:hAnsi="GHEA Grapalat" w:cs="Arial"/>
          <w:sz w:val="22"/>
          <w:szCs w:val="22"/>
        </w:rPr>
        <w:t xml:space="preserve"> պետական բյուջեից</w:t>
      </w:r>
      <w:r w:rsidRPr="008F14AD">
        <w:rPr>
          <w:rFonts w:ascii="GHEA Grapalat" w:hAnsi="GHEA Grapalat" w:cs="Arial"/>
          <w:sz w:val="22"/>
          <w:szCs w:val="22"/>
          <w:lang w:val="hy-AM"/>
        </w:rPr>
        <w:t xml:space="preserve"> Համաշխարհային բանկի աջակցությամբ իրականացվող ՀՀ-ում կորոնավիրուսային վարակի (COVID-19)</w:t>
      </w:r>
      <w:r w:rsidR="006315FB" w:rsidRPr="008F14AD">
        <w:rPr>
          <w:rFonts w:ascii="GHEA Grapalat" w:hAnsi="GHEA Grapalat" w:cs="Arial"/>
          <w:sz w:val="22"/>
          <w:szCs w:val="22"/>
          <w:lang w:val="hy-AM"/>
        </w:rPr>
        <w:t xml:space="preserve"> </w:t>
      </w:r>
      <w:r w:rsidRPr="008F14AD">
        <w:rPr>
          <w:rFonts w:ascii="GHEA Grapalat" w:hAnsi="GHEA Grapalat" w:cs="Arial"/>
          <w:sz w:val="22"/>
          <w:szCs w:val="22"/>
          <w:lang w:val="hy-AM"/>
        </w:rPr>
        <w:t xml:space="preserve">կանխարգելմանն ու բուժմանն ուղղված միջոցառումների իրականացման </w:t>
      </w:r>
      <w:r w:rsidRPr="008F14AD">
        <w:rPr>
          <w:rFonts w:ascii="GHEA Grapalat" w:hAnsi="GHEA Grapalat" w:cs="Arial"/>
          <w:bCs/>
          <w:sz w:val="22"/>
          <w:szCs w:val="22"/>
          <w:lang w:val="hy-AM"/>
        </w:rPr>
        <w:t>նպատակով միջոցների հատկացմամբ, որի համար 2021 թվականին միջոցներ չեն նախատեսվել</w:t>
      </w:r>
      <w:r w:rsidRPr="008F14AD">
        <w:rPr>
          <w:rFonts w:ascii="GHEA Grapalat" w:hAnsi="GHEA Grapalat" w:cs="Arial"/>
          <w:sz w:val="22"/>
          <w:szCs w:val="22"/>
          <w:lang w:val="hy-AM"/>
        </w:rPr>
        <w:t xml:space="preserve">: </w:t>
      </w:r>
    </w:p>
    <w:p w:rsidR="00AA1ADD" w:rsidRPr="008F14AD" w:rsidRDefault="00AA1ADD" w:rsidP="00AA1ADD">
      <w:pPr>
        <w:autoSpaceDE w:val="0"/>
        <w:autoSpaceDN w:val="0"/>
        <w:adjustRightInd w:val="0"/>
        <w:spacing w:line="360" w:lineRule="auto"/>
        <w:ind w:firstLine="567"/>
        <w:jc w:val="both"/>
        <w:rPr>
          <w:rFonts w:ascii="GHEA Grapalat" w:hAnsi="GHEA Grapalat" w:cs="Sylfaen"/>
          <w:sz w:val="22"/>
          <w:szCs w:val="22"/>
          <w:lang w:val="zu-ZA"/>
        </w:rPr>
      </w:pPr>
      <w:r w:rsidRPr="008F14AD">
        <w:rPr>
          <w:rFonts w:ascii="GHEA Grapalat" w:hAnsi="GHEA Grapalat" w:cs="Arial"/>
          <w:sz w:val="22"/>
          <w:szCs w:val="22"/>
          <w:lang w:val="hy-AM"/>
        </w:rPr>
        <w:t>Հաշվետու</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ժամանակահատվածում</w:t>
      </w:r>
      <w:r w:rsidRPr="008F14AD">
        <w:rPr>
          <w:rFonts w:ascii="GHEA Grapalat" w:hAnsi="GHEA Grapalat" w:cs="Sylfaen"/>
          <w:sz w:val="22"/>
          <w:szCs w:val="22"/>
          <w:lang w:val="zu-ZA"/>
        </w:rPr>
        <w:t xml:space="preserve"> </w:t>
      </w:r>
      <w:r w:rsidRPr="008F14AD">
        <w:rPr>
          <w:rFonts w:ascii="GHEA Grapalat" w:hAnsi="GHEA Grapalat" w:cs="Arial"/>
          <w:i/>
          <w:sz w:val="22"/>
          <w:szCs w:val="22"/>
          <w:lang w:val="hy-AM"/>
        </w:rPr>
        <w:t>Առողջության</w:t>
      </w:r>
      <w:r w:rsidRPr="008F14AD">
        <w:rPr>
          <w:rFonts w:ascii="GHEA Grapalat" w:hAnsi="GHEA Grapalat" w:cs="Sylfaen"/>
          <w:i/>
          <w:sz w:val="22"/>
          <w:szCs w:val="22"/>
          <w:lang w:val="zu-ZA"/>
        </w:rPr>
        <w:t xml:space="preserve"> </w:t>
      </w:r>
      <w:r w:rsidRPr="008F14AD">
        <w:rPr>
          <w:rFonts w:ascii="GHEA Grapalat" w:hAnsi="GHEA Grapalat" w:cs="Arial"/>
          <w:i/>
          <w:sz w:val="22"/>
          <w:szCs w:val="22"/>
          <w:lang w:val="hy-AM"/>
        </w:rPr>
        <w:t>առաջնային</w:t>
      </w:r>
      <w:r w:rsidRPr="008F14AD">
        <w:rPr>
          <w:rFonts w:ascii="GHEA Grapalat" w:hAnsi="GHEA Grapalat" w:cs="Sylfaen"/>
          <w:i/>
          <w:sz w:val="22"/>
          <w:szCs w:val="22"/>
          <w:lang w:val="zu-ZA"/>
        </w:rPr>
        <w:t xml:space="preserve"> </w:t>
      </w:r>
      <w:r w:rsidRPr="008F14AD">
        <w:rPr>
          <w:rFonts w:ascii="GHEA Grapalat" w:hAnsi="GHEA Grapalat" w:cs="Arial"/>
          <w:i/>
          <w:sz w:val="22"/>
          <w:szCs w:val="22"/>
          <w:lang w:val="hy-AM"/>
        </w:rPr>
        <w:t>պահպանման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պետական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բյուջեից</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օգտագործվել</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շուրջ</w:t>
      </w:r>
      <w:r w:rsidRPr="008F14AD">
        <w:rPr>
          <w:rFonts w:ascii="GHEA Grapalat" w:hAnsi="GHEA Grapalat" w:cs="Arial"/>
          <w:sz w:val="22"/>
          <w:szCs w:val="22"/>
          <w:lang w:val="zu-ZA"/>
        </w:rPr>
        <w:t xml:space="preserve"> 11.7</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մլրդ</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կազմելով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ծրագրված</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ցուցանիշի</w:t>
      </w:r>
      <w:r w:rsidRPr="008F14AD">
        <w:rPr>
          <w:rFonts w:ascii="GHEA Grapalat" w:hAnsi="GHEA Grapalat" w:cs="Sylfaen"/>
          <w:sz w:val="22"/>
          <w:szCs w:val="22"/>
          <w:lang w:val="zu-ZA"/>
        </w:rPr>
        <w:t xml:space="preserve"> 99.7%-</w:t>
      </w:r>
      <w:r w:rsidRPr="008F14AD">
        <w:rPr>
          <w:rFonts w:ascii="GHEA Grapalat" w:hAnsi="GHEA Grapalat" w:cs="Arial"/>
          <w:sz w:val="22"/>
          <w:szCs w:val="22"/>
          <w:lang w:val="hy-AM"/>
        </w:rPr>
        <w:t>ը</w:t>
      </w:r>
      <w:r w:rsidRPr="008F14AD">
        <w:rPr>
          <w:rFonts w:ascii="GHEA Grapalat" w:hAnsi="GHEA Grapalat" w:cs="Sylfaen"/>
          <w:sz w:val="22"/>
          <w:szCs w:val="22"/>
          <w:lang w:val="zu-ZA"/>
        </w:rPr>
        <w:t xml:space="preserve">: </w:t>
      </w:r>
      <w:r w:rsidRPr="008F14AD">
        <w:rPr>
          <w:rFonts w:ascii="GHEA Grapalat" w:hAnsi="GHEA Grapalat" w:cs="Arial"/>
          <w:sz w:val="22"/>
          <w:szCs w:val="22"/>
          <w:lang w:val="zu-ZA"/>
        </w:rPr>
        <w:t>Ծ</w:t>
      </w:r>
      <w:r w:rsidRPr="008F14AD">
        <w:rPr>
          <w:rFonts w:ascii="GHEA Grapalat" w:hAnsi="GHEA Grapalat" w:cs="Arial"/>
          <w:sz w:val="22"/>
          <w:szCs w:val="22"/>
          <w:lang w:val="hy-AM"/>
        </w:rPr>
        <w:t>րագրի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ծախսերում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մեծ</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տեսակարար</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կշիռ</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ունեն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ամբուլատոր</w:t>
      </w:r>
      <w:r w:rsidRPr="008F14AD">
        <w:rPr>
          <w:rFonts w:ascii="GHEA Grapalat" w:hAnsi="GHEA Grapalat" w:cs="Sylfaen"/>
          <w:sz w:val="22"/>
          <w:szCs w:val="22"/>
          <w:lang w:val="zu-ZA"/>
        </w:rPr>
        <w:t>-</w:t>
      </w:r>
      <w:r w:rsidRPr="008F14AD">
        <w:rPr>
          <w:rFonts w:ascii="GHEA Grapalat" w:hAnsi="GHEA Grapalat" w:cs="Arial"/>
          <w:sz w:val="22"/>
          <w:szCs w:val="22"/>
          <w:lang w:val="hy-AM"/>
        </w:rPr>
        <w:t>պոլիկլինիկական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գծով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ծախսերը</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որոնք</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կազմել</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Sylfaen"/>
          <w:sz w:val="22"/>
          <w:szCs w:val="22"/>
          <w:lang w:val="zu-ZA"/>
        </w:rPr>
        <w:t xml:space="preserve"> 11.5</w:t>
      </w:r>
      <w:r w:rsidR="00FB1867" w:rsidRPr="008F14AD">
        <w:rPr>
          <w:rFonts w:ascii="Courier New" w:hAnsi="Courier New" w:cs="Courier New"/>
          <w:sz w:val="22"/>
          <w:szCs w:val="22"/>
          <w:lang w:val="zu-ZA"/>
        </w:rPr>
        <w:t> </w:t>
      </w:r>
      <w:r w:rsidRPr="008F14AD">
        <w:rPr>
          <w:rFonts w:ascii="GHEA Grapalat" w:hAnsi="GHEA Grapalat" w:cs="Arial"/>
          <w:sz w:val="22"/>
          <w:szCs w:val="22"/>
          <w:lang w:val="hy-AM"/>
        </w:rPr>
        <w:t>մլրդ</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կամ</w:t>
      </w:r>
      <w:r w:rsidRPr="008F14AD">
        <w:rPr>
          <w:rFonts w:ascii="GHEA Grapalat" w:hAnsi="GHEA Grapalat" w:cs="Sylfaen"/>
          <w:sz w:val="22"/>
          <w:szCs w:val="22"/>
          <w:lang w:val="zu-ZA"/>
        </w:rPr>
        <w:t xml:space="preserve"> </w:t>
      </w:r>
      <w:r w:rsidR="00FB1867" w:rsidRPr="008F14AD">
        <w:rPr>
          <w:rFonts w:ascii="GHEA Grapalat" w:hAnsi="GHEA Grapalat" w:cs="Arial"/>
          <w:sz w:val="22"/>
          <w:szCs w:val="22"/>
        </w:rPr>
        <w:t>ծրագրված ցուցանիշ</w:t>
      </w:r>
      <w:r w:rsidRPr="008F14AD">
        <w:rPr>
          <w:rFonts w:ascii="GHEA Grapalat" w:hAnsi="GHEA Grapalat" w:cs="Arial"/>
          <w:sz w:val="22"/>
          <w:szCs w:val="22"/>
          <w:lang w:val="hy-AM"/>
        </w:rPr>
        <w:t>ի</w:t>
      </w:r>
      <w:r w:rsidRPr="008F14AD">
        <w:rPr>
          <w:rFonts w:ascii="GHEA Grapalat" w:hAnsi="GHEA Grapalat" w:cs="Sylfaen"/>
          <w:sz w:val="22"/>
          <w:szCs w:val="22"/>
          <w:lang w:val="zu-ZA"/>
        </w:rPr>
        <w:t xml:space="preserve"> 99.7%-</w:t>
      </w:r>
      <w:r w:rsidRPr="008F14AD">
        <w:rPr>
          <w:rFonts w:ascii="GHEA Grapalat" w:hAnsi="GHEA Grapalat" w:cs="Arial"/>
          <w:sz w:val="22"/>
          <w:szCs w:val="22"/>
          <w:lang w:val="hy-AM"/>
        </w:rPr>
        <w:t>ը</w:t>
      </w:r>
      <w:r w:rsidRPr="008F14AD">
        <w:rPr>
          <w:rFonts w:ascii="GHEA Grapalat" w:hAnsi="GHEA Grapalat" w:cs="Arial"/>
          <w:sz w:val="22"/>
          <w:szCs w:val="22"/>
          <w:lang w:val="zu-ZA"/>
        </w:rPr>
        <w:t>:</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Միջոցառման շրջանակներում առաջին կիսամյակի ընթացքում բնակչության առողջության առաջնային պահպանման գծով կազմակերպություններում գրանցվել է 3033.6</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հազար մարդ` բյուջեով նախատեսված 2940 հազարի </w:t>
      </w:r>
      <w:r w:rsidRPr="008F14AD">
        <w:rPr>
          <w:rFonts w:ascii="GHEA Grapalat" w:hAnsi="GHEA Grapalat" w:cs="Arial"/>
          <w:sz w:val="22"/>
          <w:szCs w:val="22"/>
          <w:lang w:val="hy-AM"/>
        </w:rPr>
        <w:lastRenderedPageBreak/>
        <w:t>դիմաց, այդ թվում՝ 18 և ավելի բարձր տարիքի 2328.3 հազար</w:t>
      </w:r>
      <w:r w:rsidR="00FC10ED" w:rsidRPr="008F14AD">
        <w:rPr>
          <w:rFonts w:ascii="GHEA Grapalat" w:hAnsi="GHEA Grapalat" w:cs="Arial"/>
          <w:sz w:val="22"/>
          <w:szCs w:val="22"/>
          <w:lang w:val="hy-AM"/>
        </w:rPr>
        <w:t xml:space="preserve"> անձ՝ բյուջեով նախատեսված 2244</w:t>
      </w:r>
      <w:r w:rsidRPr="008F14AD">
        <w:rPr>
          <w:rFonts w:ascii="GHEA Grapalat" w:hAnsi="GHEA Grapalat" w:cs="Arial"/>
          <w:sz w:val="22"/>
          <w:szCs w:val="22"/>
          <w:lang w:val="hy-AM"/>
        </w:rPr>
        <w:t xml:space="preserve"> հազարի դիմաց, մինչև 18 տարեկան 710 հազար երեխա՝ բյուջեով նախատեսված 696 հազարի դիմաց: Միջոցառման շրջանակներում նաև դպրոցում բժշկական օգնություն և սպասարկում է ստացել 385.2 հազար աշակերտ՝ նախատեսված 374 հազարի դիմաց, անվճար և արտոնյալ պայմաններով դեղեր ստանալու իրավունք ունեց</w:t>
      </w:r>
      <w:r w:rsidR="00C25AC7" w:rsidRPr="008F14AD">
        <w:rPr>
          <w:rFonts w:ascii="GHEA Grapalat" w:hAnsi="GHEA Grapalat" w:cs="Arial"/>
          <w:sz w:val="22"/>
          <w:szCs w:val="22"/>
          <w:lang w:val="hy-AM"/>
        </w:rPr>
        <w:t>ող անձանց թիվը կազմել է 1036871</w:t>
      </w:r>
      <w:r w:rsidRPr="008F14AD">
        <w:rPr>
          <w:rFonts w:ascii="GHEA Grapalat" w:hAnsi="GHEA Grapalat" w:cs="Arial"/>
          <w:sz w:val="22"/>
          <w:szCs w:val="22"/>
          <w:lang w:val="hy-AM"/>
        </w:rPr>
        <w:t>, իրականացվել են հղիների նախածննդյան և հետծննդյան հսկողության ընթացքում լաբորատոր-գործիքային ախտորոշիչ 351624 հետ</w:t>
      </w:r>
      <w:r w:rsidR="00C25AC7" w:rsidRPr="008F14AD">
        <w:rPr>
          <w:rFonts w:ascii="GHEA Grapalat" w:hAnsi="GHEA Grapalat" w:cs="Arial"/>
          <w:sz w:val="22"/>
          <w:szCs w:val="22"/>
          <w:lang w:val="hy-AM"/>
        </w:rPr>
        <w:t xml:space="preserve">ազոտություններ՝ </w:t>
      </w:r>
      <w:r w:rsidR="00C25AC7" w:rsidRPr="008F14AD">
        <w:rPr>
          <w:rFonts w:ascii="GHEA Grapalat" w:hAnsi="GHEA Grapalat" w:cs="Arial"/>
          <w:sz w:val="22"/>
          <w:szCs w:val="22"/>
        </w:rPr>
        <w:t>կանխա</w:t>
      </w:r>
      <w:r w:rsidRPr="008F14AD">
        <w:rPr>
          <w:rFonts w:ascii="GHEA Grapalat" w:hAnsi="GHEA Grapalat" w:cs="Arial"/>
          <w:sz w:val="22"/>
          <w:szCs w:val="22"/>
          <w:lang w:val="hy-AM"/>
        </w:rPr>
        <w:t>տեսված 393300-ի դիմաց: Փաստացի արդյունքային ցուցանիշների գերազանցումը կանխատեսվածների նկատմամբ պայմանավորված է Էլեկտրոնային առողջապահության միասնական համակարգում փաստացի հավաքագրված բնակչության թվաքանակով, ռազմական դրության հետևանքով Արցախից աշակերտների տեղափոխմամբ, իսկ կանխատեսվածից ցածր ցուցանիշները պայմանավորված են կորոնավիրուսի համավարակով, որի արդյունքում նվազել է ամբուլատոր օղակ դիմելիությունը։</w:t>
      </w:r>
      <w:r w:rsidRPr="008F14AD">
        <w:rPr>
          <w:rFonts w:ascii="GHEA Grapalat" w:hAnsi="GHEA Grapalat" w:cs="Arial"/>
          <w:sz w:val="22"/>
          <w:szCs w:val="22"/>
          <w:lang w:val="zu-ZA"/>
        </w:rPr>
        <w:t xml:space="preserve"> </w:t>
      </w:r>
    </w:p>
    <w:p w:rsidR="00AA1ADD"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Ախտորոշման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ճշտման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նպատակով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նեղ</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մասնագիտացված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կենտրոններում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լաբորատոր</w:t>
      </w:r>
      <w:r w:rsidRPr="008F14AD">
        <w:rPr>
          <w:rFonts w:ascii="GHEA Grapalat" w:hAnsi="GHEA Grapalat" w:cs="Arial"/>
          <w:sz w:val="22"/>
          <w:szCs w:val="22"/>
          <w:lang w:val="zu-ZA"/>
        </w:rPr>
        <w:t>-</w:t>
      </w:r>
      <w:r w:rsidRPr="008F14AD">
        <w:rPr>
          <w:rFonts w:ascii="GHEA Grapalat" w:hAnsi="GHEA Grapalat" w:cs="Arial"/>
          <w:sz w:val="22"/>
          <w:szCs w:val="22"/>
          <w:lang w:val="hy-AM"/>
        </w:rPr>
        <w:t>գործիքային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ախտորոշիչ</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հետազոտությունների ծախսերը կազմել են շուրջ </w:t>
      </w:r>
      <w:r w:rsidRPr="008F14AD">
        <w:rPr>
          <w:rFonts w:ascii="GHEA Grapalat" w:hAnsi="GHEA Grapalat" w:cs="Arial"/>
          <w:sz w:val="22"/>
          <w:szCs w:val="22"/>
          <w:lang w:val="zu-ZA"/>
        </w:rPr>
        <w:t>149.5</w:t>
      </w:r>
      <w:r w:rsidRPr="008F14AD">
        <w:rPr>
          <w:rFonts w:ascii="GHEA Grapalat" w:hAnsi="GHEA Grapalat" w:cs="Arial"/>
          <w:sz w:val="22"/>
          <w:szCs w:val="22"/>
          <w:lang w:val="hy-AM"/>
        </w:rPr>
        <w:t xml:space="preserve"> մլն դրամ կամ ծրագրված ցուցանիշի 9</w:t>
      </w:r>
      <w:r w:rsidRPr="008F14AD">
        <w:rPr>
          <w:rFonts w:ascii="GHEA Grapalat" w:hAnsi="GHEA Grapalat" w:cs="Arial"/>
          <w:sz w:val="22"/>
          <w:szCs w:val="22"/>
          <w:lang w:val="zu-ZA"/>
        </w:rPr>
        <w:t>9</w:t>
      </w:r>
      <w:r w:rsidRPr="008F14AD">
        <w:rPr>
          <w:rFonts w:ascii="GHEA Grapalat" w:hAnsi="GHEA Grapalat" w:cs="Arial"/>
          <w:sz w:val="22"/>
          <w:szCs w:val="22"/>
          <w:lang w:val="hy-AM"/>
        </w:rPr>
        <w:t>.9%-ը: Միջոցառման շրջանակներում իրականացվել է 75464</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հետազոտություն՝ նախատեսված 43100-ի դիմաց: Փաստացի արդյունքային ցուցանիշների գերազանցումը կանխատեսվածների նկատմամբ պայմանավորված է մատուցվող բուժօգնության</w:t>
      </w:r>
      <w:r w:rsidR="004811D1" w:rsidRPr="008F14AD">
        <w:rPr>
          <w:rFonts w:ascii="GHEA Grapalat" w:hAnsi="GHEA Grapalat" w:cs="Arial"/>
          <w:sz w:val="22"/>
          <w:szCs w:val="22"/>
        </w:rPr>
        <w:t>՝</w:t>
      </w:r>
      <w:r w:rsidRPr="008F14AD">
        <w:rPr>
          <w:rFonts w:ascii="GHEA Grapalat" w:hAnsi="GHEA Grapalat" w:cs="Arial"/>
          <w:sz w:val="22"/>
          <w:szCs w:val="22"/>
          <w:lang w:val="hy-AM"/>
        </w:rPr>
        <w:t xml:space="preserve"> միջինից ցածր գին ունեցող ծառայությունների քանակի աճով:</w:t>
      </w:r>
    </w:p>
    <w:p w:rsidR="00AA1ADD"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Նախորդ տարվա նույն ժամանակահատվածի համեմատ Առողջության առաջնային պահպանման ծրագրի ծախսերն աճել են </w:t>
      </w:r>
      <w:r w:rsidRPr="008F14AD">
        <w:rPr>
          <w:rFonts w:ascii="GHEA Grapalat" w:hAnsi="GHEA Grapalat" w:cs="Arial"/>
          <w:sz w:val="22"/>
          <w:szCs w:val="22"/>
          <w:lang w:val="zu-ZA"/>
        </w:rPr>
        <w:t>2</w:t>
      </w:r>
      <w:r w:rsidRPr="008F14AD">
        <w:rPr>
          <w:rFonts w:ascii="GHEA Grapalat" w:hAnsi="GHEA Grapalat" w:cs="Arial"/>
          <w:sz w:val="22"/>
          <w:szCs w:val="22"/>
          <w:lang w:val="hy-AM"/>
        </w:rPr>
        <w:t>.</w:t>
      </w:r>
      <w:r w:rsidRPr="008F14AD">
        <w:rPr>
          <w:rFonts w:ascii="GHEA Grapalat" w:hAnsi="GHEA Grapalat" w:cs="Arial"/>
          <w:sz w:val="22"/>
          <w:szCs w:val="22"/>
          <w:lang w:val="zu-ZA"/>
        </w:rPr>
        <w:t>8</w:t>
      </w:r>
      <w:r w:rsidRPr="008F14AD">
        <w:rPr>
          <w:rFonts w:ascii="GHEA Grapalat" w:hAnsi="GHEA Grapalat" w:cs="Arial"/>
          <w:sz w:val="22"/>
          <w:szCs w:val="22"/>
          <w:lang w:val="hy-AM"/>
        </w:rPr>
        <w:t>%-ով կամ 32</w:t>
      </w:r>
      <w:r w:rsidRPr="008F14AD">
        <w:rPr>
          <w:rFonts w:ascii="GHEA Grapalat" w:hAnsi="GHEA Grapalat" w:cs="Arial"/>
          <w:sz w:val="22"/>
          <w:szCs w:val="22"/>
          <w:lang w:val="zu-ZA"/>
        </w:rPr>
        <w:t>0</w:t>
      </w:r>
      <w:r w:rsidRPr="008F14AD">
        <w:rPr>
          <w:rFonts w:ascii="GHEA Grapalat" w:hAnsi="GHEA Grapalat" w:cs="Arial"/>
          <w:sz w:val="22"/>
          <w:szCs w:val="22"/>
          <w:lang w:val="hy-AM"/>
        </w:rPr>
        <w:t>.6 մլն դրամով, ինչը հիմնականում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ամբուլատոր</w:t>
      </w:r>
      <w:r w:rsidRPr="008F14AD">
        <w:rPr>
          <w:rFonts w:ascii="GHEA Grapalat" w:hAnsi="GHEA Grapalat" w:cs="Sylfaen"/>
          <w:sz w:val="22"/>
          <w:szCs w:val="22"/>
          <w:lang w:val="zu-ZA"/>
        </w:rPr>
        <w:t>-</w:t>
      </w:r>
      <w:r w:rsidRPr="008F14AD">
        <w:rPr>
          <w:rFonts w:ascii="GHEA Grapalat" w:hAnsi="GHEA Grapalat" w:cs="Arial"/>
          <w:sz w:val="22"/>
          <w:szCs w:val="22"/>
          <w:lang w:val="hy-AM"/>
        </w:rPr>
        <w:t>պոլիկլինիկական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գծով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 xml:space="preserve">ծախսերի </w:t>
      </w:r>
      <w:r w:rsidRPr="008F14AD">
        <w:rPr>
          <w:rFonts w:ascii="GHEA Grapalat" w:hAnsi="GHEA Grapalat" w:cs="Arial"/>
          <w:sz w:val="22"/>
          <w:szCs w:val="22"/>
          <w:lang w:val="zu-ZA"/>
        </w:rPr>
        <w:t>2.5%</w:t>
      </w:r>
      <w:r w:rsidRPr="008F14AD">
        <w:rPr>
          <w:rFonts w:ascii="GHEA Grapalat" w:hAnsi="GHEA Grapalat" w:cs="Arial"/>
          <w:sz w:val="22"/>
          <w:szCs w:val="22"/>
          <w:lang w:val="hy-AM"/>
        </w:rPr>
        <w:t xml:space="preserve"> </w:t>
      </w:r>
      <w:r w:rsidRPr="008F14AD">
        <w:rPr>
          <w:rFonts w:ascii="GHEA Grapalat" w:hAnsi="GHEA Grapalat" w:cs="Arial"/>
          <w:sz w:val="22"/>
          <w:szCs w:val="22"/>
          <w:lang w:val="zu-ZA"/>
        </w:rPr>
        <w:t>(285.5</w:t>
      </w:r>
      <w:r w:rsidRPr="008F14AD">
        <w:rPr>
          <w:rFonts w:ascii="GHEA Grapalat" w:hAnsi="GHEA Grapalat" w:cs="Arial"/>
          <w:sz w:val="22"/>
          <w:szCs w:val="22"/>
          <w:lang w:val="hy-AM"/>
        </w:rPr>
        <w:t xml:space="preserve"> մլն դրամ)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աճով։</w:t>
      </w:r>
    </w:p>
    <w:p w:rsidR="00AA1ADD"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i/>
          <w:sz w:val="22"/>
          <w:szCs w:val="22"/>
          <w:lang w:val="hy-AM"/>
        </w:rPr>
        <w:t>Առողջապահության ոլորտում պետական քաղաքականության մշակման, ծրագրերի համակարգման և մոնիտորինգի</w:t>
      </w:r>
      <w:r w:rsidRPr="008F14AD">
        <w:rPr>
          <w:rFonts w:ascii="GHEA Grapalat" w:hAnsi="GHEA Grapalat" w:cs="Times Armenian"/>
          <w:sz w:val="22"/>
          <w:szCs w:val="22"/>
          <w:lang w:val="pt-BR"/>
        </w:rPr>
        <w:t xml:space="preserve"> </w:t>
      </w:r>
      <w:r w:rsidRPr="008F14AD">
        <w:rPr>
          <w:rFonts w:ascii="GHEA Grapalat" w:hAnsi="GHEA Grapalat" w:cs="Arial"/>
          <w:sz w:val="22"/>
          <w:szCs w:val="22"/>
          <w:lang w:val="hy-AM"/>
        </w:rPr>
        <w:t xml:space="preserve">ծրագրին </w:t>
      </w:r>
      <w:r w:rsidR="004811D1" w:rsidRPr="008F14AD">
        <w:rPr>
          <w:rFonts w:ascii="GHEA Grapalat" w:hAnsi="GHEA Grapalat" w:cs="Arial"/>
          <w:sz w:val="22"/>
          <w:szCs w:val="22"/>
        </w:rPr>
        <w:t>2021 թվականի առաջին կիսամյակում</w:t>
      </w:r>
      <w:r w:rsidRPr="008F14AD">
        <w:rPr>
          <w:rFonts w:ascii="GHEA Grapalat" w:hAnsi="GHEA Grapalat" w:cs="Times Armenian"/>
          <w:sz w:val="22"/>
          <w:szCs w:val="22"/>
          <w:lang w:val="pt-BR"/>
        </w:rPr>
        <w:t xml:space="preserve"> </w:t>
      </w:r>
      <w:r w:rsidRPr="008F14AD">
        <w:rPr>
          <w:rFonts w:ascii="GHEA Grapalat" w:hAnsi="GHEA Grapalat" w:cs="Arial"/>
          <w:sz w:val="22"/>
          <w:szCs w:val="22"/>
          <w:lang w:val="hy-AM"/>
        </w:rPr>
        <w:t>ՀՀ</w:t>
      </w:r>
      <w:r w:rsidRPr="008F14AD">
        <w:rPr>
          <w:rFonts w:ascii="GHEA Grapalat" w:hAnsi="GHEA Grapalat" w:cs="Sylfaen"/>
          <w:sz w:val="22"/>
          <w:szCs w:val="22"/>
          <w:lang w:val="pt-BR"/>
        </w:rPr>
        <w:t xml:space="preserve"> </w:t>
      </w:r>
      <w:r w:rsidRPr="008F14AD">
        <w:rPr>
          <w:rFonts w:ascii="GHEA Grapalat" w:hAnsi="GHEA Grapalat" w:cs="Arial"/>
          <w:sz w:val="22"/>
          <w:szCs w:val="22"/>
          <w:lang w:val="hy-AM"/>
        </w:rPr>
        <w:t>պետական</w:t>
      </w:r>
      <w:r w:rsidRPr="008F14AD">
        <w:rPr>
          <w:rFonts w:ascii="GHEA Grapalat" w:hAnsi="GHEA Grapalat" w:cs="Sylfaen"/>
          <w:sz w:val="22"/>
          <w:szCs w:val="22"/>
          <w:lang w:val="pt-BR"/>
        </w:rPr>
        <w:t xml:space="preserve"> </w:t>
      </w:r>
      <w:r w:rsidRPr="008F14AD">
        <w:rPr>
          <w:rFonts w:ascii="GHEA Grapalat" w:hAnsi="GHEA Grapalat" w:cs="Arial"/>
          <w:sz w:val="22"/>
          <w:szCs w:val="22"/>
          <w:lang w:val="hy-AM"/>
        </w:rPr>
        <w:t>բյուջեից</w:t>
      </w:r>
      <w:r w:rsidRPr="008F14AD">
        <w:rPr>
          <w:rFonts w:ascii="GHEA Grapalat" w:hAnsi="GHEA Grapalat" w:cs="Times Armenian"/>
          <w:sz w:val="22"/>
          <w:szCs w:val="22"/>
          <w:lang w:val="pt-BR"/>
        </w:rPr>
        <w:t xml:space="preserve"> </w:t>
      </w:r>
      <w:r w:rsidRPr="008F14AD">
        <w:rPr>
          <w:rFonts w:ascii="GHEA Grapalat" w:hAnsi="GHEA Grapalat" w:cs="Arial"/>
          <w:sz w:val="22"/>
          <w:szCs w:val="22"/>
          <w:lang w:val="hy-AM"/>
        </w:rPr>
        <w:t>տրամադրվել</w:t>
      </w:r>
      <w:r w:rsidRPr="008F14AD">
        <w:rPr>
          <w:rFonts w:ascii="GHEA Grapalat" w:hAnsi="GHEA Grapalat" w:cs="Times Armenian"/>
          <w:sz w:val="22"/>
          <w:szCs w:val="22"/>
          <w:lang w:val="pt-BR"/>
        </w:rPr>
        <w:t xml:space="preserve"> </w:t>
      </w:r>
      <w:r w:rsidRPr="008F14AD">
        <w:rPr>
          <w:rFonts w:ascii="GHEA Grapalat" w:hAnsi="GHEA Grapalat" w:cs="Arial"/>
          <w:sz w:val="22"/>
          <w:szCs w:val="22"/>
          <w:lang w:val="hy-AM"/>
        </w:rPr>
        <w:t>է 441.5</w:t>
      </w:r>
      <w:r w:rsidRPr="008F14AD">
        <w:rPr>
          <w:rFonts w:ascii="GHEA Grapalat" w:hAnsi="GHEA Grapalat" w:cs="Times Armenian"/>
          <w:sz w:val="22"/>
          <w:szCs w:val="22"/>
          <w:lang w:val="pt-BR"/>
        </w:rPr>
        <w:t xml:space="preserve"> </w:t>
      </w:r>
      <w:r w:rsidRPr="008F14AD">
        <w:rPr>
          <w:rFonts w:ascii="GHEA Grapalat" w:hAnsi="GHEA Grapalat" w:cs="Arial"/>
          <w:sz w:val="22"/>
          <w:szCs w:val="22"/>
          <w:lang w:val="hy-AM"/>
        </w:rPr>
        <w:t>մլն</w:t>
      </w:r>
      <w:r w:rsidRPr="008F14AD">
        <w:rPr>
          <w:rFonts w:ascii="GHEA Grapalat" w:hAnsi="GHEA Grapalat" w:cs="Times Armenian"/>
          <w:sz w:val="22"/>
          <w:szCs w:val="22"/>
          <w:lang w:val="pt-BR"/>
        </w:rPr>
        <w:t xml:space="preserve"> </w:t>
      </w:r>
      <w:r w:rsidRPr="008F14AD">
        <w:rPr>
          <w:rFonts w:ascii="GHEA Grapalat" w:hAnsi="GHEA Grapalat" w:cs="Arial"/>
          <w:sz w:val="22"/>
          <w:szCs w:val="22"/>
          <w:lang w:val="hy-AM"/>
        </w:rPr>
        <w:t>դրամ՝</w:t>
      </w:r>
      <w:r w:rsidRPr="008F14AD">
        <w:rPr>
          <w:rFonts w:ascii="GHEA Grapalat" w:hAnsi="GHEA Grapalat" w:cs="Times Armenian"/>
          <w:sz w:val="22"/>
          <w:szCs w:val="22"/>
          <w:lang w:val="pt-BR"/>
        </w:rPr>
        <w:t xml:space="preserve"> </w:t>
      </w:r>
      <w:r w:rsidRPr="008F14AD">
        <w:rPr>
          <w:rFonts w:ascii="GHEA Grapalat" w:hAnsi="GHEA Grapalat" w:cs="Arial"/>
          <w:sz w:val="22"/>
          <w:szCs w:val="22"/>
          <w:lang w:val="hy-AM"/>
        </w:rPr>
        <w:t>ապահովելով ծրագրված ցուցանիշի 54.5%-ը։ Շեղումը հիմնականում պայմանավորված է առողջապահական</w:t>
      </w:r>
      <w:r w:rsidR="004811D1" w:rsidRPr="008F14AD">
        <w:rPr>
          <w:rFonts w:ascii="GHEA Grapalat" w:hAnsi="GHEA Grapalat" w:cs="Arial"/>
          <w:sz w:val="22"/>
          <w:szCs w:val="22"/>
          <w:lang w:val="hy-AM"/>
        </w:rPr>
        <w:t xml:space="preserve"> կազմակերպությունների կառուցման</w:t>
      </w:r>
      <w:r w:rsidR="004811D1" w:rsidRPr="008F14AD">
        <w:rPr>
          <w:rFonts w:ascii="GHEA Grapalat" w:hAnsi="GHEA Grapalat" w:cs="Arial"/>
          <w:sz w:val="22"/>
          <w:szCs w:val="22"/>
        </w:rPr>
        <w:t xml:space="preserve"> և</w:t>
      </w:r>
      <w:r w:rsidRPr="008F14AD">
        <w:rPr>
          <w:rFonts w:ascii="GHEA Grapalat" w:hAnsi="GHEA Grapalat" w:cs="Arial"/>
          <w:sz w:val="22"/>
          <w:szCs w:val="22"/>
          <w:lang w:val="hy-AM"/>
        </w:rPr>
        <w:t xml:space="preserve"> վերակառուցման </w:t>
      </w:r>
      <w:r w:rsidRPr="008F14AD">
        <w:rPr>
          <w:rFonts w:ascii="GHEA Grapalat" w:hAnsi="GHEA Grapalat" w:cs="GHEA Grapalat"/>
          <w:sz w:val="22"/>
          <w:szCs w:val="22"/>
          <w:lang w:val="hy-AM"/>
        </w:rPr>
        <w:t>համար նախատեսված 313.4</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մլն դրամ միջոցները չօգտագործելու </w:t>
      </w:r>
      <w:r w:rsidRPr="008F14AD">
        <w:rPr>
          <w:rFonts w:ascii="GHEA Grapalat" w:hAnsi="GHEA Grapalat" w:cs="Arial"/>
          <w:sz w:val="22"/>
          <w:szCs w:val="22"/>
          <w:lang w:val="hy-AM"/>
        </w:rPr>
        <w:t>հանգամանքով: Վերջինս պայմանավորված է այն հանգամանքով, որ որոշ օբյեկտների</w:t>
      </w:r>
      <w:r w:rsidR="006315FB" w:rsidRPr="008F14AD">
        <w:rPr>
          <w:rFonts w:ascii="GHEA Grapalat" w:hAnsi="GHEA Grapalat" w:cs="Arial"/>
          <w:sz w:val="22"/>
          <w:szCs w:val="22"/>
          <w:lang w:val="hy-AM"/>
        </w:rPr>
        <w:t xml:space="preserve"> </w:t>
      </w:r>
      <w:r w:rsidRPr="008F14AD">
        <w:rPr>
          <w:rFonts w:ascii="GHEA Grapalat" w:hAnsi="GHEA Grapalat" w:cs="Arial"/>
          <w:sz w:val="22"/>
          <w:szCs w:val="22"/>
          <w:lang w:val="hy-AM"/>
        </w:rPr>
        <w:t>շինարարական աշխատանքների կատարման համար անցկացված մրցույթներ</w:t>
      </w:r>
      <w:r w:rsidR="001E5D12" w:rsidRPr="008F14AD">
        <w:rPr>
          <w:rFonts w:ascii="GHEA Grapalat" w:hAnsi="GHEA Grapalat" w:cs="Arial"/>
          <w:sz w:val="22"/>
          <w:szCs w:val="22"/>
        </w:rPr>
        <w:t>ը</w:t>
      </w:r>
      <w:r w:rsidRPr="008F14AD">
        <w:rPr>
          <w:rFonts w:ascii="GHEA Grapalat" w:hAnsi="GHEA Grapalat" w:cs="Arial"/>
          <w:sz w:val="22"/>
          <w:szCs w:val="22"/>
          <w:lang w:val="hy-AM"/>
        </w:rPr>
        <w:t xml:space="preserve"> գտնվել են ամփոփման, </w:t>
      </w:r>
      <w:r w:rsidR="00476E8B" w:rsidRPr="008F14AD">
        <w:rPr>
          <w:rFonts w:ascii="GHEA Grapalat" w:hAnsi="GHEA Grapalat" w:cs="Arial"/>
          <w:sz w:val="22"/>
          <w:szCs w:val="22"/>
        </w:rPr>
        <w:t xml:space="preserve">որոշ </w:t>
      </w:r>
      <w:r w:rsidRPr="008F14AD">
        <w:rPr>
          <w:rFonts w:ascii="GHEA Grapalat" w:hAnsi="GHEA Grapalat" w:cs="Arial"/>
          <w:sz w:val="22"/>
          <w:szCs w:val="22"/>
          <w:lang w:val="hy-AM"/>
        </w:rPr>
        <w:t>պայմանագրեր՝ կնքման,</w:t>
      </w:r>
      <w:r w:rsidR="00476E8B" w:rsidRPr="008F14AD">
        <w:rPr>
          <w:rFonts w:ascii="GHEA Grapalat" w:hAnsi="GHEA Grapalat" w:cs="Arial"/>
          <w:sz w:val="22"/>
          <w:szCs w:val="22"/>
        </w:rPr>
        <w:t xml:space="preserve"> որոշ</w:t>
      </w:r>
      <w:r w:rsidR="00476E8B" w:rsidRPr="008F14AD">
        <w:rPr>
          <w:rFonts w:ascii="GHEA Grapalat" w:hAnsi="GHEA Grapalat" w:cs="Arial"/>
          <w:sz w:val="22"/>
          <w:szCs w:val="22"/>
          <w:lang w:val="hy-AM"/>
        </w:rPr>
        <w:t xml:space="preserve"> նախագծանախահաշվային փաստաթղթեր</w:t>
      </w:r>
      <w:r w:rsidR="00476E8B" w:rsidRPr="008F14AD">
        <w:rPr>
          <w:rFonts w:ascii="GHEA Grapalat" w:hAnsi="GHEA Grapalat" w:cs="Arial"/>
          <w:sz w:val="22"/>
          <w:szCs w:val="22"/>
        </w:rPr>
        <w:t>՝</w:t>
      </w:r>
      <w:r w:rsidRPr="008F14AD">
        <w:rPr>
          <w:rFonts w:ascii="GHEA Grapalat" w:hAnsi="GHEA Grapalat" w:cs="Arial"/>
          <w:sz w:val="22"/>
          <w:szCs w:val="22"/>
          <w:lang w:val="hy-AM"/>
        </w:rPr>
        <w:t xml:space="preserve"> ուսումնասիրու</w:t>
      </w:r>
      <w:r w:rsidR="00476E8B" w:rsidRPr="008F14AD">
        <w:rPr>
          <w:rFonts w:ascii="GHEA Grapalat" w:hAnsi="GHEA Grapalat" w:cs="Arial"/>
          <w:sz w:val="22"/>
          <w:szCs w:val="22"/>
          <w:lang w:val="hy-AM"/>
        </w:rPr>
        <w:t>թյունների և փորձաքննությունների</w:t>
      </w:r>
      <w:r w:rsidRPr="008F14AD">
        <w:rPr>
          <w:rFonts w:ascii="GHEA Grapalat" w:hAnsi="GHEA Grapalat" w:cs="Arial"/>
          <w:sz w:val="22"/>
          <w:szCs w:val="22"/>
          <w:lang w:val="hy-AM"/>
        </w:rPr>
        <w:t xml:space="preserve"> փուլում, ինչպես նաև </w:t>
      </w:r>
      <w:r w:rsidR="00476E8B" w:rsidRPr="008F14AD">
        <w:rPr>
          <w:rFonts w:ascii="GHEA Grapalat" w:hAnsi="GHEA Grapalat" w:cs="Arial"/>
          <w:sz w:val="22"/>
          <w:szCs w:val="22"/>
        </w:rPr>
        <w:t xml:space="preserve">նրանով, որ </w:t>
      </w:r>
      <w:r w:rsidRPr="008F14AD">
        <w:rPr>
          <w:rFonts w:ascii="GHEA Grapalat" w:hAnsi="GHEA Grapalat" w:cs="Arial"/>
          <w:sz w:val="22"/>
          <w:szCs w:val="22"/>
          <w:lang w:val="hy-AM"/>
        </w:rPr>
        <w:t>որոշ օբյ</w:t>
      </w:r>
      <w:r w:rsidR="00476E8B" w:rsidRPr="008F14AD">
        <w:rPr>
          <w:rFonts w:ascii="GHEA Grapalat" w:hAnsi="GHEA Grapalat" w:cs="Arial"/>
          <w:sz w:val="22"/>
          <w:szCs w:val="22"/>
          <w:lang w:val="hy-AM"/>
        </w:rPr>
        <w:t>եկտների շինարարական աշխատանքներ</w:t>
      </w:r>
      <w:r w:rsidRPr="008F14AD">
        <w:rPr>
          <w:rFonts w:ascii="GHEA Grapalat" w:hAnsi="GHEA Grapalat" w:cs="Arial"/>
          <w:sz w:val="22"/>
          <w:szCs w:val="22"/>
          <w:lang w:val="hy-AM"/>
        </w:rPr>
        <w:t xml:space="preserve"> գտնվել են </w:t>
      </w:r>
      <w:r w:rsidR="00476E8B" w:rsidRPr="008F14AD">
        <w:rPr>
          <w:rFonts w:ascii="GHEA Grapalat" w:hAnsi="GHEA Grapalat" w:cs="Arial"/>
          <w:sz w:val="22"/>
          <w:szCs w:val="22"/>
        </w:rPr>
        <w:t xml:space="preserve">կատարման </w:t>
      </w:r>
      <w:r w:rsidR="00476E8B" w:rsidRPr="008F14AD">
        <w:rPr>
          <w:rFonts w:ascii="GHEA Grapalat" w:hAnsi="GHEA Grapalat" w:cs="Arial"/>
          <w:sz w:val="22"/>
          <w:szCs w:val="22"/>
          <w:lang w:val="hy-AM"/>
        </w:rPr>
        <w:t>ընթացք</w:t>
      </w:r>
      <w:r w:rsidR="00476E8B" w:rsidRPr="008F14AD">
        <w:rPr>
          <w:rFonts w:ascii="GHEA Grapalat" w:hAnsi="GHEA Grapalat" w:cs="Arial"/>
          <w:sz w:val="22"/>
          <w:szCs w:val="22"/>
        </w:rPr>
        <w:t>ում</w:t>
      </w:r>
      <w:r w:rsidRPr="008F14AD">
        <w:rPr>
          <w:rFonts w:ascii="GHEA Grapalat" w:hAnsi="GHEA Grapalat" w:cs="GHEA Grapalat"/>
          <w:sz w:val="22"/>
          <w:szCs w:val="22"/>
          <w:lang w:val="hy-AM"/>
        </w:rPr>
        <w:t>, և կատարողականներ չեն ներկայացվել:</w:t>
      </w:r>
      <w:r w:rsidRPr="008F14AD">
        <w:rPr>
          <w:rFonts w:ascii="GHEA Grapalat" w:hAnsi="GHEA Grapalat"/>
          <w:sz w:val="22"/>
          <w:szCs w:val="22"/>
          <w:lang w:val="zu-ZA"/>
        </w:rPr>
        <w:t xml:space="preserve"> </w:t>
      </w:r>
      <w:r w:rsidRPr="008F14AD">
        <w:rPr>
          <w:rFonts w:ascii="GHEA Grapalat" w:hAnsi="GHEA Grapalat" w:cs="Arial"/>
          <w:bCs/>
          <w:sz w:val="22"/>
          <w:szCs w:val="22"/>
          <w:lang w:val="hy-AM"/>
        </w:rPr>
        <w:t xml:space="preserve">Առողջապահության ոլորտում պետական քաղաքականության մշակման, ծրագրերի համակարգման </w:t>
      </w:r>
      <w:r w:rsidRPr="008F14AD">
        <w:rPr>
          <w:rFonts w:ascii="GHEA Grapalat" w:hAnsi="GHEA Grapalat" w:cs="Arial"/>
          <w:bCs/>
          <w:sz w:val="22"/>
          <w:szCs w:val="22"/>
          <w:lang w:val="hy-AM"/>
        </w:rPr>
        <w:lastRenderedPageBreak/>
        <w:t>և մոնիտորինգի միջոցառման շրջանակներում օգտագործվել է 441.2 մլն դրամ, որը կազմել է նախատեսված ցուցանիշի 89.8%-ը: Շեղումը</w:t>
      </w:r>
      <w:r w:rsidR="006315FB" w:rsidRPr="008F14AD">
        <w:rPr>
          <w:rFonts w:ascii="GHEA Grapalat" w:hAnsi="GHEA Grapalat" w:cs="Arial"/>
          <w:bCs/>
          <w:sz w:val="22"/>
          <w:szCs w:val="22"/>
          <w:lang w:val="hy-AM"/>
        </w:rPr>
        <w:t xml:space="preserve"> </w:t>
      </w:r>
      <w:r w:rsidRPr="008F14AD">
        <w:rPr>
          <w:rFonts w:ascii="GHEA Grapalat" w:hAnsi="GHEA Grapalat" w:cs="Arial"/>
          <w:bCs/>
          <w:sz w:val="22"/>
          <w:szCs w:val="22"/>
          <w:lang w:val="hy-AM"/>
        </w:rPr>
        <w:t xml:space="preserve">հիմնականում պայմանավորված է </w:t>
      </w:r>
      <w:r w:rsidRPr="008F14AD">
        <w:rPr>
          <w:rFonts w:ascii="GHEA Grapalat" w:hAnsi="GHEA Grapalat" w:cs="GHEA Grapalat"/>
          <w:sz w:val="22"/>
          <w:szCs w:val="22"/>
          <w:lang w:val="hy-AM"/>
        </w:rPr>
        <w:t xml:space="preserve">պարգևատրման ֆոնդից երկրորդ եռամսյակում նախատեսված հատկացումները հուլիս ամսին վճարելու հանգամանքով, </w:t>
      </w:r>
      <w:r w:rsidRPr="008F14AD">
        <w:rPr>
          <w:rFonts w:ascii="GHEA Grapalat" w:hAnsi="GHEA Grapalat" w:cs="Sylfaen"/>
          <w:sz w:val="22"/>
          <w:szCs w:val="22"/>
          <w:lang w:val="hy-AM"/>
        </w:rPr>
        <w:t xml:space="preserve">ինչպես նաև </w:t>
      </w:r>
      <w:r w:rsidRPr="008F14AD">
        <w:rPr>
          <w:rFonts w:ascii="GHEA Grapalat" w:hAnsi="GHEA Grapalat" w:cs="Times Armenian"/>
          <w:sz w:val="22"/>
          <w:szCs w:val="22"/>
          <w:lang w:val="hy-AM"/>
        </w:rPr>
        <w:t>շարունակական ծախսերի</w:t>
      </w:r>
      <w:r w:rsidRPr="008F14AD">
        <w:rPr>
          <w:rFonts w:ascii="GHEA Grapalat" w:hAnsi="GHEA Grapalat" w:cs="Times Armenian"/>
          <w:sz w:val="22"/>
          <w:szCs w:val="22"/>
          <w:lang w:val="zu-ZA"/>
        </w:rPr>
        <w:t xml:space="preserve"> և </w:t>
      </w:r>
      <w:r w:rsidRPr="008F14AD">
        <w:rPr>
          <w:rFonts w:ascii="GHEA Grapalat" w:hAnsi="GHEA Grapalat" w:cs="Sylfaen"/>
          <w:sz w:val="22"/>
          <w:szCs w:val="22"/>
          <w:lang w:val="hy-AM"/>
        </w:rPr>
        <w:t>ներքին</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գործուղումների</w:t>
      </w:r>
      <w:r w:rsidR="00E92571" w:rsidRPr="008F14AD">
        <w:rPr>
          <w:rFonts w:ascii="GHEA Grapalat" w:hAnsi="GHEA Grapalat" w:cs="Sylfaen"/>
          <w:sz w:val="22"/>
          <w:szCs w:val="22"/>
        </w:rPr>
        <w:t xml:space="preserve"> գծով միջոցների</w:t>
      </w:r>
      <w:r w:rsidRPr="008F14AD">
        <w:rPr>
          <w:rFonts w:ascii="GHEA Grapalat" w:hAnsi="GHEA Grapalat" w:cs="Sylfaen"/>
          <w:sz w:val="22"/>
          <w:szCs w:val="22"/>
          <w:lang w:val="hy-AM"/>
        </w:rPr>
        <w:t xml:space="preserve"> տնտեսմամբ</w:t>
      </w:r>
      <w:r w:rsidRPr="008F14AD">
        <w:rPr>
          <w:rFonts w:ascii="GHEA Grapalat" w:hAnsi="GHEA Grapalat" w:cs="Sylfaen"/>
          <w:sz w:val="22"/>
          <w:szCs w:val="22"/>
          <w:lang w:val="zu-ZA"/>
        </w:rPr>
        <w:t>:</w:t>
      </w:r>
      <w:r w:rsidRPr="008F14AD">
        <w:rPr>
          <w:rFonts w:ascii="GHEA Grapalat" w:hAnsi="GHEA Grapalat" w:cs="Arial"/>
          <w:bCs/>
          <w:sz w:val="22"/>
          <w:szCs w:val="22"/>
          <w:lang w:val="hy-AM"/>
        </w:rPr>
        <w:t xml:space="preserve"> Նախորդ տարվա նույն ժամանակահատվածի համեմատ ծրագրի ծախսերը նվազել են 48.3%-ով կամ 412.6 մլն դրամով՝ հիմնականում պայմանավորված 2020 թվականին առողջապահական կազմակերպությունների վերազինման նպատակով միջոցների հատկացմամբ, որի համար 2021 թվականի</w:t>
      </w:r>
      <w:r w:rsidR="00E92571" w:rsidRPr="008F14AD">
        <w:rPr>
          <w:rFonts w:ascii="GHEA Grapalat" w:hAnsi="GHEA Grapalat" w:cs="Arial"/>
          <w:bCs/>
          <w:sz w:val="22"/>
          <w:szCs w:val="22"/>
        </w:rPr>
        <w:t>ն</w:t>
      </w:r>
      <w:r w:rsidRPr="008F14AD">
        <w:rPr>
          <w:rFonts w:ascii="GHEA Grapalat" w:hAnsi="GHEA Grapalat" w:cs="Arial"/>
          <w:bCs/>
          <w:sz w:val="22"/>
          <w:szCs w:val="22"/>
          <w:lang w:val="hy-AM"/>
        </w:rPr>
        <w:t xml:space="preserve"> միջոցներ չեն նախատեսվել: </w:t>
      </w:r>
    </w:p>
    <w:p w:rsidR="00AA1ADD"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zu-ZA"/>
        </w:rPr>
      </w:pPr>
      <w:r w:rsidRPr="008F14AD">
        <w:rPr>
          <w:rFonts w:ascii="GHEA Grapalat" w:hAnsi="GHEA Grapalat" w:cs="Arial"/>
          <w:i/>
          <w:sz w:val="22"/>
          <w:szCs w:val="22"/>
          <w:lang w:val="hy-AM"/>
        </w:rPr>
        <w:t>Դատաբժշկական</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և</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ախտաբանաանատոմիական</w:t>
      </w:r>
      <w:r w:rsidRPr="008F14AD">
        <w:rPr>
          <w:rFonts w:ascii="GHEA Grapalat" w:hAnsi="GHEA Grapalat" w:cs="Arial"/>
          <w:sz w:val="22"/>
          <w:szCs w:val="22"/>
          <w:lang w:val="zu-ZA"/>
        </w:rPr>
        <w:t xml:space="preserve"> </w:t>
      </w:r>
      <w:r w:rsidRPr="008F14AD">
        <w:rPr>
          <w:rFonts w:ascii="GHEA Grapalat" w:hAnsi="GHEA Grapalat" w:cs="Arial"/>
          <w:i/>
          <w:sz w:val="22"/>
          <w:szCs w:val="22"/>
          <w:lang w:val="hy-AM"/>
        </w:rPr>
        <w:t>ծառայությունների</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ծախսերը</w:t>
      </w:r>
      <w:r w:rsidRPr="008F14AD">
        <w:rPr>
          <w:rFonts w:ascii="GHEA Grapalat" w:hAnsi="GHEA Grapalat" w:cs="Times Armenian"/>
          <w:sz w:val="22"/>
          <w:szCs w:val="22"/>
          <w:lang w:val="zu-ZA"/>
        </w:rPr>
        <w:t xml:space="preserve"> 202</w:t>
      </w:r>
      <w:r w:rsidRPr="008F14AD">
        <w:rPr>
          <w:rFonts w:ascii="GHEA Grapalat" w:hAnsi="GHEA Grapalat" w:cs="Times Armenian"/>
          <w:sz w:val="22"/>
          <w:szCs w:val="22"/>
          <w:lang w:val="hy-AM"/>
        </w:rPr>
        <w:t>1</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թվականի</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 xml:space="preserve">առաջին </w:t>
      </w:r>
      <w:r w:rsidRPr="008F14AD">
        <w:rPr>
          <w:rFonts w:ascii="GHEA Grapalat" w:hAnsi="GHEA Grapalat" w:cs="Times Armenian"/>
          <w:sz w:val="22"/>
          <w:szCs w:val="22"/>
          <w:lang w:val="hy-AM"/>
        </w:rPr>
        <w:t xml:space="preserve">կիսամյակում </w:t>
      </w:r>
      <w:r w:rsidRPr="008F14AD">
        <w:rPr>
          <w:rFonts w:ascii="GHEA Grapalat" w:hAnsi="GHEA Grapalat" w:cs="Arial"/>
          <w:sz w:val="22"/>
          <w:szCs w:val="22"/>
          <w:lang w:val="hy-AM"/>
        </w:rPr>
        <w:t>կազմել</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Sylfaen"/>
          <w:sz w:val="22"/>
          <w:szCs w:val="22"/>
          <w:lang w:val="zu-ZA"/>
        </w:rPr>
        <w:t xml:space="preserve"> 284.2</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մլն</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Sylfaen"/>
          <w:sz w:val="22"/>
          <w:szCs w:val="22"/>
          <w:lang w:val="zu-ZA"/>
        </w:rPr>
        <w:t xml:space="preserve"> կամ</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ծրագրված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ցուցանիշի</w:t>
      </w:r>
      <w:r w:rsidRPr="008F14AD">
        <w:rPr>
          <w:rFonts w:ascii="GHEA Grapalat" w:hAnsi="GHEA Grapalat" w:cs="Times Armenian"/>
          <w:sz w:val="22"/>
          <w:szCs w:val="22"/>
          <w:lang w:val="zu-ZA"/>
        </w:rPr>
        <w:t xml:space="preserve"> 85%-</w:t>
      </w:r>
      <w:r w:rsidRPr="008F14AD">
        <w:rPr>
          <w:rFonts w:ascii="GHEA Grapalat" w:hAnsi="GHEA Grapalat" w:cs="Arial"/>
          <w:sz w:val="22"/>
          <w:szCs w:val="22"/>
          <w:lang w:val="hy-AM"/>
        </w:rPr>
        <w:t>ը։</w:t>
      </w:r>
      <w:r w:rsidRPr="008F14AD">
        <w:rPr>
          <w:rFonts w:ascii="GHEA Grapalat" w:hAnsi="GHEA Grapalat" w:cs="Arial"/>
          <w:sz w:val="22"/>
          <w:szCs w:val="22"/>
          <w:lang w:val="zu-ZA"/>
        </w:rPr>
        <w:t xml:space="preserve"> </w:t>
      </w:r>
      <w:r w:rsidRPr="008F14AD">
        <w:rPr>
          <w:rFonts w:ascii="GHEA Grapalat" w:hAnsi="GHEA Grapalat" w:cs="Arial"/>
          <w:sz w:val="22"/>
          <w:szCs w:val="22"/>
        </w:rPr>
        <w:t>Ծրագրում</w:t>
      </w:r>
      <w:r w:rsidRPr="008F14AD">
        <w:rPr>
          <w:rFonts w:ascii="GHEA Grapalat" w:hAnsi="GHEA Grapalat" w:cs="Sylfaen"/>
          <w:sz w:val="22"/>
          <w:szCs w:val="22"/>
          <w:lang w:val="zu-ZA"/>
        </w:rPr>
        <w:t xml:space="preserve"> </w:t>
      </w:r>
      <w:r w:rsidRPr="008F14AD">
        <w:rPr>
          <w:rFonts w:ascii="GHEA Grapalat" w:hAnsi="GHEA Grapalat" w:cs="Sylfaen"/>
          <w:sz w:val="22"/>
          <w:szCs w:val="22"/>
        </w:rPr>
        <w:t>ընդգրկված</w:t>
      </w:r>
      <w:r w:rsidRPr="008F14AD">
        <w:rPr>
          <w:rFonts w:ascii="GHEA Grapalat" w:hAnsi="GHEA Grapalat" w:cs="Sylfaen"/>
          <w:sz w:val="22"/>
          <w:szCs w:val="22"/>
          <w:lang w:val="zu-ZA"/>
        </w:rPr>
        <w:t xml:space="preserve"> </w:t>
      </w:r>
      <w:r w:rsidRPr="008F14AD">
        <w:rPr>
          <w:rFonts w:ascii="GHEA Grapalat" w:hAnsi="GHEA Grapalat" w:cs="Arial"/>
          <w:sz w:val="22"/>
          <w:szCs w:val="22"/>
        </w:rPr>
        <w:t>են</w:t>
      </w:r>
      <w:r w:rsidRPr="008F14AD">
        <w:rPr>
          <w:rFonts w:ascii="GHEA Grapalat" w:hAnsi="GHEA Grapalat" w:cs="Sylfaen"/>
          <w:sz w:val="22"/>
          <w:szCs w:val="22"/>
          <w:lang w:val="zu-ZA"/>
        </w:rPr>
        <w:t xml:space="preserve"> </w:t>
      </w:r>
      <w:r w:rsidRPr="008F14AD">
        <w:rPr>
          <w:rFonts w:ascii="GHEA Grapalat" w:hAnsi="GHEA Grapalat" w:cs="Arial"/>
          <w:sz w:val="22"/>
          <w:szCs w:val="22"/>
        </w:rPr>
        <w:t>երկու</w:t>
      </w:r>
      <w:r w:rsidRPr="008F14AD">
        <w:rPr>
          <w:rFonts w:ascii="GHEA Grapalat" w:hAnsi="GHEA Grapalat"/>
          <w:sz w:val="22"/>
          <w:szCs w:val="22"/>
          <w:lang w:val="zu-ZA"/>
        </w:rPr>
        <w:t xml:space="preserve"> </w:t>
      </w:r>
      <w:r w:rsidRPr="008F14AD">
        <w:rPr>
          <w:rFonts w:ascii="GHEA Grapalat" w:hAnsi="GHEA Grapalat" w:cs="Arial"/>
          <w:sz w:val="22"/>
          <w:szCs w:val="22"/>
          <w:lang w:val="zu-ZA"/>
        </w:rPr>
        <w:t>միջոցառումներ</w:t>
      </w:r>
      <w:r w:rsidRPr="008F14AD">
        <w:rPr>
          <w:rFonts w:ascii="GHEA Grapalat" w:hAnsi="GHEA Grapalat"/>
          <w:sz w:val="22"/>
          <w:szCs w:val="22"/>
          <w:lang w:val="zu-ZA"/>
        </w:rPr>
        <w:t xml:space="preserve">, </w:t>
      </w:r>
      <w:r w:rsidRPr="008F14AD">
        <w:rPr>
          <w:rFonts w:ascii="GHEA Grapalat" w:hAnsi="GHEA Grapalat" w:cs="Arial"/>
          <w:sz w:val="22"/>
          <w:szCs w:val="22"/>
          <w:lang w:val="zu-ZA"/>
        </w:rPr>
        <w:t>որ</w:t>
      </w:r>
      <w:r w:rsidRPr="008F14AD">
        <w:rPr>
          <w:rFonts w:ascii="GHEA Grapalat" w:hAnsi="GHEA Grapalat" w:cs="Arial"/>
          <w:sz w:val="22"/>
          <w:szCs w:val="22"/>
        </w:rPr>
        <w:t>ոնց</w:t>
      </w:r>
      <w:r w:rsidRPr="008F14AD">
        <w:rPr>
          <w:rFonts w:ascii="GHEA Grapalat" w:hAnsi="GHEA Grapalat" w:cs="Arial"/>
          <w:sz w:val="22"/>
          <w:szCs w:val="22"/>
          <w:lang w:val="zu-ZA"/>
        </w:rPr>
        <w:t xml:space="preserve">ից </w:t>
      </w:r>
      <w:r w:rsidRPr="008F14AD">
        <w:rPr>
          <w:rFonts w:ascii="GHEA Grapalat" w:hAnsi="GHEA Grapalat" w:cs="Arial"/>
          <w:sz w:val="22"/>
          <w:szCs w:val="22"/>
        </w:rPr>
        <w:t>ախտաբանաանատոմիական</w:t>
      </w:r>
      <w:r w:rsidRPr="008F14AD">
        <w:rPr>
          <w:rFonts w:ascii="GHEA Grapalat" w:hAnsi="GHEA Grapalat" w:cs="Arial"/>
          <w:sz w:val="22"/>
          <w:szCs w:val="22"/>
          <w:lang w:val="zu-ZA"/>
        </w:rPr>
        <w:t xml:space="preserve"> հետազոտությունների</w:t>
      </w:r>
      <w:r w:rsidRPr="008F14AD">
        <w:rPr>
          <w:rFonts w:ascii="GHEA Grapalat" w:hAnsi="GHEA Grapalat"/>
          <w:sz w:val="22"/>
          <w:szCs w:val="22"/>
          <w:lang w:val="zu-ZA"/>
        </w:rPr>
        <w:t xml:space="preserve"> </w:t>
      </w:r>
      <w:r w:rsidRPr="008F14AD">
        <w:rPr>
          <w:rFonts w:ascii="GHEA Grapalat" w:hAnsi="GHEA Grapalat" w:cs="Arial"/>
          <w:sz w:val="22"/>
          <w:szCs w:val="22"/>
          <w:lang w:val="zu-ZA"/>
        </w:rPr>
        <w:t>համար</w:t>
      </w:r>
      <w:r w:rsidRPr="008F14AD">
        <w:rPr>
          <w:rFonts w:ascii="GHEA Grapalat" w:hAnsi="GHEA Grapalat"/>
          <w:sz w:val="22"/>
          <w:szCs w:val="22"/>
          <w:lang w:val="zu-ZA"/>
        </w:rPr>
        <w:t xml:space="preserve"> </w:t>
      </w:r>
      <w:r w:rsidRPr="008F14AD">
        <w:rPr>
          <w:rFonts w:ascii="GHEA Grapalat" w:hAnsi="GHEA Grapalat" w:cs="Arial"/>
          <w:sz w:val="22"/>
          <w:szCs w:val="22"/>
          <w:lang w:val="zu-ZA"/>
        </w:rPr>
        <w:t>նախատեսված</w:t>
      </w:r>
      <w:r w:rsidRPr="008F14AD">
        <w:rPr>
          <w:rFonts w:ascii="GHEA Grapalat" w:hAnsi="GHEA Grapalat"/>
          <w:sz w:val="22"/>
          <w:szCs w:val="22"/>
          <w:lang w:val="zu-ZA"/>
        </w:rPr>
        <w:t xml:space="preserve"> 9.2 </w:t>
      </w:r>
      <w:r w:rsidRPr="008F14AD">
        <w:rPr>
          <w:rFonts w:ascii="GHEA Grapalat" w:hAnsi="GHEA Grapalat" w:cs="Arial"/>
          <w:sz w:val="22"/>
          <w:szCs w:val="22"/>
          <w:lang w:val="zu-ZA"/>
        </w:rPr>
        <w:t>մլն</w:t>
      </w:r>
      <w:r w:rsidRPr="008F14AD">
        <w:rPr>
          <w:rFonts w:ascii="GHEA Grapalat" w:hAnsi="GHEA Grapalat"/>
          <w:sz w:val="22"/>
          <w:szCs w:val="22"/>
          <w:lang w:val="zu-ZA"/>
        </w:rPr>
        <w:t xml:space="preserve"> </w:t>
      </w:r>
      <w:r w:rsidRPr="008F14AD">
        <w:rPr>
          <w:rFonts w:ascii="GHEA Grapalat" w:hAnsi="GHEA Grapalat" w:cs="Arial"/>
          <w:sz w:val="22"/>
          <w:szCs w:val="22"/>
          <w:lang w:val="zu-ZA"/>
        </w:rPr>
        <w:t>դրամն</w:t>
      </w:r>
      <w:r w:rsidRPr="008F14AD">
        <w:rPr>
          <w:rFonts w:ascii="GHEA Grapalat" w:hAnsi="GHEA Grapalat"/>
          <w:sz w:val="22"/>
          <w:szCs w:val="22"/>
          <w:lang w:val="zu-ZA"/>
        </w:rPr>
        <w:t xml:space="preserve"> </w:t>
      </w:r>
      <w:r w:rsidRPr="008F14AD">
        <w:rPr>
          <w:rFonts w:ascii="GHEA Grapalat" w:hAnsi="GHEA Grapalat" w:cs="Arial"/>
          <w:sz w:val="22"/>
          <w:szCs w:val="22"/>
        </w:rPr>
        <w:t>օգտագործվել</w:t>
      </w:r>
      <w:r w:rsidRPr="008F14AD">
        <w:rPr>
          <w:rFonts w:ascii="GHEA Grapalat" w:hAnsi="GHEA Grapalat" w:cs="Sylfaen"/>
          <w:sz w:val="22"/>
          <w:szCs w:val="22"/>
          <w:lang w:val="zu-ZA"/>
        </w:rPr>
        <w:t xml:space="preserve"> </w:t>
      </w:r>
      <w:r w:rsidRPr="008F14AD">
        <w:rPr>
          <w:rFonts w:ascii="GHEA Grapalat" w:hAnsi="GHEA Grapalat" w:cs="Arial"/>
          <w:sz w:val="22"/>
          <w:szCs w:val="22"/>
        </w:rPr>
        <w:t>է</w:t>
      </w:r>
      <w:r w:rsidRPr="008F14AD">
        <w:rPr>
          <w:rFonts w:ascii="GHEA Grapalat" w:hAnsi="GHEA Grapalat" w:cs="Sylfaen"/>
          <w:sz w:val="22"/>
          <w:szCs w:val="22"/>
          <w:lang w:val="zu-ZA"/>
        </w:rPr>
        <w:t xml:space="preserve"> </w:t>
      </w:r>
      <w:r w:rsidRPr="008F14AD">
        <w:rPr>
          <w:rFonts w:ascii="GHEA Grapalat" w:hAnsi="GHEA Grapalat" w:cs="Arial"/>
          <w:sz w:val="22"/>
          <w:szCs w:val="22"/>
        </w:rPr>
        <w:t>ամբողջությամբ</w:t>
      </w:r>
      <w:r w:rsidRPr="008F14AD">
        <w:rPr>
          <w:rFonts w:ascii="GHEA Grapalat" w:hAnsi="GHEA Grapalat" w:cs="Sylfaen"/>
          <w:sz w:val="22"/>
          <w:szCs w:val="22"/>
          <w:lang w:val="zu-ZA"/>
        </w:rPr>
        <w:t>:</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rPr>
        <w:t>շրջանակներում</w:t>
      </w:r>
      <w:r w:rsidRPr="008F14AD">
        <w:rPr>
          <w:rFonts w:ascii="GHEA Grapalat" w:hAnsi="GHEA Grapalat" w:cs="Arial"/>
          <w:sz w:val="22"/>
          <w:szCs w:val="22"/>
          <w:lang w:val="zu-ZA"/>
        </w:rPr>
        <w:t xml:space="preserve"> դատաբժշկական փորձաքննություններ</w:t>
      </w:r>
      <w:r w:rsidR="00325F6D" w:rsidRPr="008F14AD">
        <w:rPr>
          <w:rFonts w:ascii="GHEA Grapalat" w:hAnsi="GHEA Grapalat" w:cs="Arial"/>
          <w:sz w:val="22"/>
          <w:szCs w:val="22"/>
          <w:lang w:val="zu-ZA"/>
        </w:rPr>
        <w:t xml:space="preserve">ի </w:t>
      </w:r>
      <w:r w:rsidRPr="008F14AD">
        <w:rPr>
          <w:rFonts w:ascii="GHEA Grapalat" w:hAnsi="GHEA Grapalat" w:cs="Arial"/>
          <w:sz w:val="22"/>
          <w:szCs w:val="22"/>
          <w:lang w:val="zu-ZA"/>
        </w:rPr>
        <w:t>գծով ծախսերը կազմել են 275 մլն դրամ կամ նախատեսված ցուցանիշի 84.6%-ը: Կատարողականը պայմանավորված է դատաբժշկական և գենետիկ ծառայությունների գծով փորձաքննությունների՝ կանխատեսվածի համեմատ ավելի փոքր թվով</w:t>
      </w:r>
      <w:r w:rsidRPr="008F14AD">
        <w:rPr>
          <w:rFonts w:ascii="GHEA Grapalat" w:hAnsi="GHEA Grapalat" w:cs="Arial"/>
          <w:color w:val="FF0000"/>
          <w:sz w:val="22"/>
          <w:szCs w:val="22"/>
          <w:lang w:val="hy-AM"/>
        </w:rPr>
        <w:t xml:space="preserve">: </w:t>
      </w:r>
      <w:r w:rsidRPr="008F14AD">
        <w:rPr>
          <w:rFonts w:ascii="GHEA Grapalat" w:hAnsi="GHEA Grapalat" w:cs="Arial"/>
          <w:sz w:val="22"/>
          <w:szCs w:val="22"/>
        </w:rPr>
        <w:t>Միջոցառման</w:t>
      </w:r>
      <w:r w:rsidRPr="008F14AD">
        <w:rPr>
          <w:rFonts w:ascii="GHEA Grapalat" w:hAnsi="GHEA Grapalat" w:cs="Arial"/>
          <w:sz w:val="22"/>
          <w:szCs w:val="22"/>
          <w:lang w:val="zu-ZA"/>
        </w:rPr>
        <w:t xml:space="preserve"> </w:t>
      </w:r>
      <w:r w:rsidRPr="008F14AD">
        <w:rPr>
          <w:rFonts w:ascii="GHEA Grapalat" w:hAnsi="GHEA Grapalat" w:cs="Arial"/>
          <w:sz w:val="22"/>
          <w:szCs w:val="22"/>
        </w:rPr>
        <w:t>շրջանակներում</w:t>
      </w:r>
      <w:r w:rsidRPr="008F14AD">
        <w:rPr>
          <w:rFonts w:ascii="GHEA Grapalat" w:hAnsi="GHEA Grapalat" w:cs="Arial"/>
          <w:sz w:val="22"/>
          <w:szCs w:val="22"/>
          <w:lang w:val="zu-ZA"/>
        </w:rPr>
        <w:t xml:space="preserve"> </w:t>
      </w:r>
      <w:r w:rsidR="00325F6D" w:rsidRPr="008F14AD">
        <w:rPr>
          <w:rFonts w:ascii="GHEA Grapalat" w:hAnsi="GHEA Grapalat" w:cs="Arial"/>
          <w:sz w:val="22"/>
          <w:szCs w:val="22"/>
        </w:rPr>
        <w:t>առաջին</w:t>
      </w:r>
      <w:r w:rsidR="00325F6D" w:rsidRPr="008F14AD">
        <w:rPr>
          <w:rFonts w:ascii="GHEA Grapalat" w:hAnsi="GHEA Grapalat" w:cs="Arial"/>
          <w:sz w:val="22"/>
          <w:szCs w:val="22"/>
          <w:lang w:val="zu-ZA"/>
        </w:rPr>
        <w:t xml:space="preserve"> </w:t>
      </w:r>
      <w:r w:rsidR="00325F6D" w:rsidRPr="008F14AD">
        <w:rPr>
          <w:rFonts w:ascii="GHEA Grapalat" w:hAnsi="GHEA Grapalat" w:cs="Arial"/>
          <w:sz w:val="22"/>
          <w:szCs w:val="22"/>
        </w:rPr>
        <w:t>կիսամյակի</w:t>
      </w:r>
      <w:r w:rsidR="00325F6D" w:rsidRPr="008F14AD">
        <w:rPr>
          <w:rFonts w:ascii="GHEA Grapalat" w:hAnsi="GHEA Grapalat" w:cs="Arial"/>
          <w:sz w:val="22"/>
          <w:szCs w:val="22"/>
          <w:lang w:val="zu-ZA"/>
        </w:rPr>
        <w:t xml:space="preserve"> </w:t>
      </w:r>
      <w:r w:rsidR="00325F6D" w:rsidRPr="008F14AD">
        <w:rPr>
          <w:rFonts w:ascii="GHEA Grapalat" w:hAnsi="GHEA Grapalat" w:cs="Arial"/>
          <w:sz w:val="22"/>
          <w:szCs w:val="22"/>
        </w:rPr>
        <w:t>ընթացքում</w:t>
      </w:r>
      <w:r w:rsidR="00325F6D" w:rsidRPr="008F14AD">
        <w:rPr>
          <w:rFonts w:ascii="GHEA Grapalat" w:hAnsi="GHEA Grapalat" w:cs="Arial"/>
          <w:sz w:val="22"/>
          <w:szCs w:val="22"/>
          <w:lang w:val="zu-ZA"/>
        </w:rPr>
        <w:t xml:space="preserve"> կատարված </w:t>
      </w:r>
      <w:r w:rsidRPr="008F14AD">
        <w:rPr>
          <w:rFonts w:ascii="GHEA Grapalat" w:hAnsi="GHEA Grapalat" w:cs="Arial"/>
          <w:sz w:val="22"/>
          <w:szCs w:val="22"/>
        </w:rPr>
        <w:t>փորձաքննությունների</w:t>
      </w:r>
      <w:r w:rsidRPr="008F14AD">
        <w:rPr>
          <w:rFonts w:ascii="GHEA Grapalat" w:hAnsi="GHEA Grapalat" w:cs="Arial"/>
          <w:sz w:val="22"/>
          <w:szCs w:val="22"/>
          <w:lang w:val="zu-ZA"/>
        </w:rPr>
        <w:t xml:space="preserve"> </w:t>
      </w:r>
      <w:r w:rsidR="00325F6D" w:rsidRPr="008F14AD">
        <w:rPr>
          <w:rFonts w:ascii="GHEA Grapalat" w:hAnsi="GHEA Grapalat" w:cs="Arial"/>
          <w:sz w:val="22"/>
          <w:szCs w:val="22"/>
          <w:lang w:val="zu-ZA"/>
        </w:rPr>
        <w:t>թ</w:t>
      </w:r>
      <w:r w:rsidRPr="008F14AD">
        <w:rPr>
          <w:rFonts w:ascii="GHEA Grapalat" w:hAnsi="GHEA Grapalat" w:cs="Arial"/>
          <w:sz w:val="22"/>
          <w:szCs w:val="22"/>
        </w:rPr>
        <w:t>իվ</w:t>
      </w:r>
      <w:r w:rsidR="00325F6D" w:rsidRPr="008F14AD">
        <w:rPr>
          <w:rFonts w:ascii="GHEA Grapalat" w:hAnsi="GHEA Grapalat" w:cs="Arial"/>
          <w:sz w:val="22"/>
          <w:szCs w:val="22"/>
        </w:rPr>
        <w:t>ը</w:t>
      </w:r>
      <w:r w:rsidRPr="008F14AD">
        <w:rPr>
          <w:rFonts w:ascii="GHEA Grapalat" w:hAnsi="GHEA Grapalat" w:cs="Arial"/>
          <w:sz w:val="22"/>
          <w:szCs w:val="22"/>
          <w:lang w:val="zu-ZA"/>
        </w:rPr>
        <w:t xml:space="preserve"> </w:t>
      </w:r>
      <w:r w:rsidRPr="008F14AD">
        <w:rPr>
          <w:rFonts w:ascii="GHEA Grapalat" w:hAnsi="GHEA Grapalat" w:cs="Arial"/>
          <w:sz w:val="22"/>
          <w:szCs w:val="22"/>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rPr>
        <w:t>է</w:t>
      </w:r>
      <w:r w:rsidRPr="008F14AD">
        <w:rPr>
          <w:rFonts w:ascii="GHEA Grapalat" w:hAnsi="GHEA Grapalat" w:cs="Arial"/>
          <w:sz w:val="22"/>
          <w:szCs w:val="22"/>
          <w:lang w:val="zu-ZA"/>
        </w:rPr>
        <w:t xml:space="preserve"> 30974` </w:t>
      </w:r>
      <w:r w:rsidRPr="008F14AD">
        <w:rPr>
          <w:rFonts w:ascii="GHEA Grapalat" w:hAnsi="GHEA Grapalat" w:cs="Arial"/>
          <w:sz w:val="22"/>
          <w:szCs w:val="22"/>
        </w:rPr>
        <w:t>կանխատեսված</w:t>
      </w:r>
      <w:r w:rsidRPr="008F14AD">
        <w:rPr>
          <w:rFonts w:ascii="GHEA Grapalat" w:hAnsi="GHEA Grapalat" w:cs="Arial"/>
          <w:sz w:val="22"/>
          <w:szCs w:val="22"/>
          <w:lang w:val="zu-ZA"/>
        </w:rPr>
        <w:t xml:space="preserve"> 31000-</w:t>
      </w:r>
      <w:r w:rsidRPr="008F14AD">
        <w:rPr>
          <w:rFonts w:ascii="GHEA Grapalat" w:hAnsi="GHEA Grapalat" w:cs="Arial"/>
          <w:sz w:val="22"/>
          <w:szCs w:val="22"/>
        </w:rPr>
        <w:t>ի</w:t>
      </w:r>
      <w:r w:rsidRPr="008F14AD">
        <w:rPr>
          <w:rFonts w:ascii="GHEA Grapalat" w:hAnsi="GHEA Grapalat" w:cs="Arial"/>
          <w:sz w:val="22"/>
          <w:szCs w:val="22"/>
          <w:lang w:val="zu-ZA"/>
        </w:rPr>
        <w:t xml:space="preserve"> </w:t>
      </w:r>
      <w:r w:rsidRPr="008F14AD">
        <w:rPr>
          <w:rFonts w:ascii="GHEA Grapalat" w:hAnsi="GHEA Grapalat" w:cs="Arial"/>
          <w:sz w:val="22"/>
          <w:szCs w:val="22"/>
        </w:rPr>
        <w:t>դիմաց</w:t>
      </w:r>
      <w:r w:rsidRPr="008F14AD">
        <w:rPr>
          <w:rFonts w:ascii="GHEA Grapalat" w:hAnsi="GHEA Grapalat" w:cs="Arial"/>
          <w:sz w:val="22"/>
          <w:szCs w:val="22"/>
          <w:lang w:val="zu-ZA"/>
        </w:rPr>
        <w:t>: Ն</w:t>
      </w:r>
      <w:r w:rsidRPr="008F14AD">
        <w:rPr>
          <w:rFonts w:ascii="GHEA Grapalat" w:hAnsi="GHEA Grapalat" w:cs="Arial"/>
          <w:sz w:val="22"/>
          <w:szCs w:val="22"/>
        </w:rPr>
        <w:t>ախորդ</w:t>
      </w:r>
      <w:r w:rsidRPr="008F14AD">
        <w:rPr>
          <w:rFonts w:ascii="GHEA Grapalat" w:hAnsi="GHEA Grapalat" w:cs="Sylfaen"/>
          <w:sz w:val="22"/>
          <w:szCs w:val="22"/>
          <w:lang w:val="zu-ZA"/>
        </w:rPr>
        <w:t xml:space="preserve"> </w:t>
      </w:r>
      <w:r w:rsidRPr="008F14AD">
        <w:rPr>
          <w:rFonts w:ascii="GHEA Grapalat" w:hAnsi="GHEA Grapalat" w:cs="Arial"/>
          <w:sz w:val="22"/>
          <w:szCs w:val="22"/>
        </w:rPr>
        <w:t>տարվա</w:t>
      </w:r>
      <w:r w:rsidRPr="008F14AD">
        <w:rPr>
          <w:rFonts w:ascii="GHEA Grapalat" w:hAnsi="GHEA Grapalat" w:cs="Sylfaen"/>
          <w:sz w:val="22"/>
          <w:szCs w:val="22"/>
          <w:lang w:val="zu-ZA"/>
        </w:rPr>
        <w:t xml:space="preserve"> </w:t>
      </w:r>
      <w:r w:rsidRPr="008F14AD">
        <w:rPr>
          <w:rFonts w:ascii="GHEA Grapalat" w:hAnsi="GHEA Grapalat" w:cs="Arial"/>
          <w:sz w:val="22"/>
          <w:szCs w:val="22"/>
        </w:rPr>
        <w:t>նույն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ժամանակահատվածի</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համեմատ</w:t>
      </w:r>
      <w:r w:rsidRPr="008F14AD">
        <w:rPr>
          <w:rFonts w:ascii="GHEA Grapalat" w:hAnsi="GHEA Grapalat" w:cs="Sylfaen"/>
          <w:sz w:val="22"/>
          <w:szCs w:val="22"/>
          <w:lang w:val="zu-ZA"/>
        </w:rPr>
        <w:t xml:space="preserve"> </w:t>
      </w:r>
      <w:r w:rsidR="00325F6D" w:rsidRPr="008F14AD">
        <w:rPr>
          <w:rFonts w:ascii="GHEA Grapalat" w:hAnsi="GHEA Grapalat" w:cs="Arial"/>
          <w:sz w:val="22"/>
          <w:szCs w:val="22"/>
          <w:lang w:val="hy-AM"/>
        </w:rPr>
        <w:t>Դատաբժշկական</w:t>
      </w:r>
      <w:r w:rsidR="00325F6D" w:rsidRPr="008F14AD">
        <w:rPr>
          <w:rFonts w:ascii="GHEA Grapalat" w:hAnsi="GHEA Grapalat" w:cs="Arial"/>
          <w:sz w:val="22"/>
          <w:szCs w:val="22"/>
          <w:lang w:val="zu-ZA"/>
        </w:rPr>
        <w:t xml:space="preserve"> </w:t>
      </w:r>
      <w:r w:rsidR="00325F6D" w:rsidRPr="008F14AD">
        <w:rPr>
          <w:rFonts w:ascii="GHEA Grapalat" w:hAnsi="GHEA Grapalat" w:cs="Arial"/>
          <w:sz w:val="22"/>
          <w:szCs w:val="22"/>
          <w:lang w:val="hy-AM"/>
        </w:rPr>
        <w:t>և</w:t>
      </w:r>
      <w:r w:rsidR="00325F6D" w:rsidRPr="008F14AD">
        <w:rPr>
          <w:rFonts w:ascii="GHEA Grapalat" w:hAnsi="GHEA Grapalat" w:cs="Arial"/>
          <w:sz w:val="22"/>
          <w:szCs w:val="22"/>
          <w:lang w:val="zu-ZA"/>
        </w:rPr>
        <w:t xml:space="preserve"> </w:t>
      </w:r>
      <w:r w:rsidR="00325F6D" w:rsidRPr="008F14AD">
        <w:rPr>
          <w:rFonts w:ascii="GHEA Grapalat" w:hAnsi="GHEA Grapalat" w:cs="Arial"/>
          <w:sz w:val="22"/>
          <w:szCs w:val="22"/>
          <w:lang w:val="hy-AM"/>
        </w:rPr>
        <w:t>ախտաբանաանատոմիական</w:t>
      </w:r>
      <w:r w:rsidR="00325F6D" w:rsidRPr="008F14AD">
        <w:rPr>
          <w:rFonts w:ascii="GHEA Grapalat" w:hAnsi="GHEA Grapalat" w:cs="Arial"/>
          <w:sz w:val="22"/>
          <w:szCs w:val="22"/>
          <w:lang w:val="zu-ZA"/>
        </w:rPr>
        <w:t xml:space="preserve"> </w:t>
      </w:r>
      <w:r w:rsidR="00325F6D" w:rsidRPr="008F14AD">
        <w:rPr>
          <w:rFonts w:ascii="GHEA Grapalat" w:hAnsi="GHEA Grapalat" w:cs="Arial"/>
          <w:sz w:val="22"/>
          <w:szCs w:val="22"/>
          <w:lang w:val="hy-AM"/>
        </w:rPr>
        <w:t>ծառայությունների</w:t>
      </w:r>
      <w:r w:rsidR="00325F6D" w:rsidRPr="008F14AD">
        <w:rPr>
          <w:rFonts w:ascii="GHEA Grapalat" w:hAnsi="GHEA Grapalat" w:cs="Times Armenian"/>
          <w:sz w:val="22"/>
          <w:szCs w:val="22"/>
          <w:lang w:val="zu-ZA"/>
        </w:rPr>
        <w:t xml:space="preserve"> </w:t>
      </w:r>
      <w:r w:rsidRPr="008F14AD">
        <w:rPr>
          <w:rFonts w:ascii="GHEA Grapalat" w:hAnsi="GHEA Grapalat" w:cs="Arial"/>
          <w:sz w:val="22"/>
          <w:szCs w:val="22"/>
        </w:rPr>
        <w:t>ծրագրի</w:t>
      </w:r>
      <w:r w:rsidRPr="008F14AD">
        <w:rPr>
          <w:rFonts w:ascii="GHEA Grapalat" w:hAnsi="GHEA Grapalat" w:cs="Sylfaen"/>
          <w:sz w:val="22"/>
          <w:szCs w:val="22"/>
          <w:lang w:val="zu-ZA"/>
        </w:rPr>
        <w:t xml:space="preserve"> </w:t>
      </w:r>
      <w:r w:rsidRPr="008F14AD">
        <w:rPr>
          <w:rFonts w:ascii="GHEA Grapalat" w:hAnsi="GHEA Grapalat" w:cs="Arial"/>
          <w:sz w:val="22"/>
          <w:szCs w:val="22"/>
        </w:rPr>
        <w:t>ծախսերն</w:t>
      </w:r>
      <w:r w:rsidRPr="008F14AD">
        <w:rPr>
          <w:rFonts w:ascii="GHEA Grapalat" w:hAnsi="GHEA Grapalat" w:cs="Arial"/>
          <w:sz w:val="22"/>
          <w:szCs w:val="22"/>
          <w:lang w:val="zu-ZA"/>
        </w:rPr>
        <w:t xml:space="preserve"> </w:t>
      </w:r>
      <w:r w:rsidRPr="008F14AD">
        <w:rPr>
          <w:rFonts w:ascii="GHEA Grapalat" w:hAnsi="GHEA Grapalat" w:cs="Arial"/>
          <w:sz w:val="22"/>
          <w:szCs w:val="22"/>
        </w:rPr>
        <w:t>աճել</w:t>
      </w:r>
      <w:r w:rsidRPr="008F14AD">
        <w:rPr>
          <w:rFonts w:ascii="GHEA Grapalat" w:hAnsi="GHEA Grapalat" w:cs="Arial"/>
          <w:sz w:val="22"/>
          <w:szCs w:val="22"/>
          <w:lang w:val="zu-ZA"/>
        </w:rPr>
        <w:t xml:space="preserve"> </w:t>
      </w:r>
      <w:r w:rsidRPr="008F14AD">
        <w:rPr>
          <w:rFonts w:ascii="GHEA Grapalat" w:hAnsi="GHEA Grapalat" w:cs="Arial"/>
          <w:sz w:val="22"/>
          <w:szCs w:val="22"/>
        </w:rPr>
        <w:t>են</w:t>
      </w:r>
      <w:r w:rsidRPr="008F14AD">
        <w:rPr>
          <w:rFonts w:ascii="GHEA Grapalat" w:hAnsi="GHEA Grapalat" w:cs="Sylfaen"/>
          <w:sz w:val="22"/>
          <w:szCs w:val="22"/>
          <w:lang w:val="zu-ZA"/>
        </w:rPr>
        <w:t xml:space="preserve"> 17%-</w:t>
      </w:r>
      <w:r w:rsidRPr="008F14AD">
        <w:rPr>
          <w:rFonts w:ascii="GHEA Grapalat" w:hAnsi="GHEA Grapalat" w:cs="Arial"/>
          <w:sz w:val="22"/>
          <w:szCs w:val="22"/>
        </w:rPr>
        <w:t>ով</w:t>
      </w:r>
      <w:r w:rsidRPr="008F14AD">
        <w:rPr>
          <w:rFonts w:ascii="GHEA Grapalat" w:hAnsi="GHEA Grapalat" w:cs="Arial"/>
          <w:sz w:val="22"/>
          <w:szCs w:val="22"/>
          <w:lang w:val="hy-AM"/>
        </w:rPr>
        <w:t xml:space="preserve"> կամ </w:t>
      </w:r>
      <w:r w:rsidRPr="008F14AD">
        <w:rPr>
          <w:rFonts w:ascii="GHEA Grapalat" w:hAnsi="GHEA Grapalat" w:cs="Arial"/>
          <w:sz w:val="22"/>
          <w:szCs w:val="22"/>
          <w:lang w:val="zu-ZA"/>
        </w:rPr>
        <w:t xml:space="preserve">41.2 </w:t>
      </w:r>
      <w:r w:rsidRPr="008F14AD">
        <w:rPr>
          <w:rFonts w:ascii="GHEA Grapalat" w:hAnsi="GHEA Grapalat" w:cs="Arial"/>
          <w:sz w:val="22"/>
          <w:szCs w:val="22"/>
          <w:lang w:val="hy-AM"/>
        </w:rPr>
        <w:t>մլն դրամով</w:t>
      </w:r>
      <w:r w:rsidR="00325F6D" w:rsidRPr="008F14AD">
        <w:rPr>
          <w:rFonts w:ascii="GHEA Grapalat" w:hAnsi="GHEA Grapalat" w:cs="Sylfaen"/>
          <w:sz w:val="22"/>
          <w:szCs w:val="22"/>
          <w:lang w:val="zu-ZA"/>
        </w:rPr>
        <w:t>՝</w:t>
      </w:r>
      <w:r w:rsidRPr="008F14AD">
        <w:rPr>
          <w:rFonts w:ascii="GHEA Grapalat" w:hAnsi="GHEA Grapalat" w:cs="Sylfaen"/>
          <w:sz w:val="22"/>
          <w:szCs w:val="22"/>
          <w:lang w:val="zu-ZA"/>
        </w:rPr>
        <w:t xml:space="preserve"> </w:t>
      </w:r>
      <w:r w:rsidRPr="008F14AD">
        <w:rPr>
          <w:rFonts w:ascii="GHEA Grapalat" w:hAnsi="GHEA Grapalat" w:cs="Arial"/>
          <w:sz w:val="22"/>
          <w:szCs w:val="22"/>
        </w:rPr>
        <w:t>պայմանավորված</w:t>
      </w:r>
      <w:r w:rsidRPr="008F14AD">
        <w:rPr>
          <w:rFonts w:ascii="GHEA Grapalat" w:hAnsi="GHEA Grapalat" w:cs="Sylfaen"/>
          <w:sz w:val="22"/>
          <w:szCs w:val="22"/>
          <w:lang w:val="zu-ZA"/>
        </w:rPr>
        <w:t xml:space="preserve"> </w:t>
      </w:r>
      <w:r w:rsidRPr="008F14AD">
        <w:rPr>
          <w:rFonts w:ascii="GHEA Grapalat" w:hAnsi="GHEA Grapalat" w:cs="Arial"/>
          <w:sz w:val="22"/>
          <w:szCs w:val="22"/>
          <w:lang w:val="zu-ZA"/>
        </w:rPr>
        <w:t>դատաբժշկական փորձաքննություններ</w:t>
      </w:r>
      <w:r w:rsidRPr="008F14AD">
        <w:rPr>
          <w:rFonts w:ascii="GHEA Grapalat" w:hAnsi="GHEA Grapalat" w:cs="Arial"/>
          <w:sz w:val="22"/>
          <w:szCs w:val="22"/>
        </w:rPr>
        <w:t>ի</w:t>
      </w:r>
      <w:r w:rsidRPr="008F14AD">
        <w:rPr>
          <w:rFonts w:ascii="GHEA Grapalat" w:hAnsi="GHEA Grapalat"/>
          <w:sz w:val="22"/>
          <w:szCs w:val="22"/>
          <w:lang w:val="zu-ZA"/>
        </w:rPr>
        <w:t xml:space="preserve"> </w:t>
      </w:r>
      <w:r w:rsidRPr="008F14AD">
        <w:rPr>
          <w:rFonts w:ascii="GHEA Grapalat" w:hAnsi="GHEA Grapalat" w:cs="Arial"/>
          <w:sz w:val="22"/>
          <w:szCs w:val="22"/>
        </w:rPr>
        <w:t>գծով</w:t>
      </w:r>
      <w:r w:rsidRPr="008F14AD">
        <w:rPr>
          <w:rFonts w:ascii="GHEA Grapalat" w:hAnsi="GHEA Grapalat" w:cs="Arial"/>
          <w:sz w:val="22"/>
          <w:szCs w:val="22"/>
          <w:lang w:val="zu-ZA"/>
        </w:rPr>
        <w:t xml:space="preserve"> </w:t>
      </w:r>
      <w:r w:rsidRPr="008F14AD">
        <w:rPr>
          <w:rFonts w:ascii="GHEA Grapalat" w:hAnsi="GHEA Grapalat" w:cs="Arial"/>
          <w:sz w:val="22"/>
          <w:szCs w:val="22"/>
        </w:rPr>
        <w:t>ծախսերի</w:t>
      </w:r>
      <w:r w:rsidRPr="008F14AD">
        <w:rPr>
          <w:rFonts w:ascii="GHEA Grapalat" w:hAnsi="GHEA Grapalat" w:cs="Arial"/>
          <w:sz w:val="22"/>
          <w:szCs w:val="22"/>
          <w:lang w:val="hy-AM"/>
        </w:rPr>
        <w:t xml:space="preserve"> </w:t>
      </w:r>
      <w:r w:rsidRPr="008F14AD">
        <w:rPr>
          <w:rFonts w:ascii="GHEA Grapalat" w:hAnsi="GHEA Grapalat" w:cs="Arial"/>
          <w:sz w:val="22"/>
          <w:szCs w:val="22"/>
        </w:rPr>
        <w:t>աճով։</w:t>
      </w:r>
    </w:p>
    <w:p w:rsidR="00AA1ADD"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zu-ZA"/>
        </w:rPr>
      </w:pPr>
      <w:r w:rsidRPr="008F14AD">
        <w:rPr>
          <w:rFonts w:ascii="GHEA Grapalat" w:hAnsi="GHEA Grapalat" w:cs="Arial"/>
          <w:i/>
          <w:sz w:val="22"/>
          <w:szCs w:val="22"/>
        </w:rPr>
        <w:t>Դեղապահովման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ծրագրի</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շրջանակներում</w:t>
      </w:r>
      <w:r w:rsidRPr="008F14AD">
        <w:rPr>
          <w:rFonts w:ascii="GHEA Grapalat" w:hAnsi="GHEA Grapalat" w:cs="GHEA Grapalat"/>
          <w:sz w:val="22"/>
          <w:szCs w:val="22"/>
          <w:lang w:val="zu-ZA"/>
        </w:rPr>
        <w:t xml:space="preserve"> առաջին կիսամյակի</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ընթացքում</w:t>
      </w:r>
      <w:r w:rsidRPr="008F14AD">
        <w:rPr>
          <w:rFonts w:ascii="GHEA Grapalat" w:hAnsi="GHEA Grapalat" w:cs="GHEA Grapalat"/>
          <w:sz w:val="22"/>
          <w:szCs w:val="22"/>
          <w:lang w:val="hy-AM"/>
        </w:rPr>
        <w:t xml:space="preserve"> </w:t>
      </w:r>
      <w:r w:rsidRPr="008F14AD">
        <w:rPr>
          <w:rFonts w:ascii="GHEA Grapalat" w:hAnsi="GHEA Grapalat" w:cs="Arial"/>
          <w:sz w:val="22"/>
          <w:szCs w:val="22"/>
        </w:rPr>
        <w:t>օգտագործվել</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է</w:t>
      </w:r>
      <w:r w:rsidRPr="008F14AD">
        <w:rPr>
          <w:rFonts w:ascii="GHEA Grapalat" w:hAnsi="GHEA Grapalat" w:cs="GHEA Grapalat"/>
          <w:sz w:val="22"/>
          <w:szCs w:val="22"/>
          <w:lang w:val="zu-ZA"/>
        </w:rPr>
        <w:t xml:space="preserve"> շուրջ 1.6 </w:t>
      </w:r>
      <w:r w:rsidRPr="008F14AD">
        <w:rPr>
          <w:rFonts w:ascii="GHEA Grapalat" w:hAnsi="GHEA Grapalat" w:cs="Arial"/>
          <w:sz w:val="22"/>
          <w:szCs w:val="22"/>
        </w:rPr>
        <w:t>մլրդ</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դրամ</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որը</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կազմել</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է</w:t>
      </w:r>
      <w:r w:rsidRPr="008F14AD">
        <w:rPr>
          <w:rFonts w:ascii="GHEA Grapalat" w:hAnsi="GHEA Grapalat" w:cs="GHEA Grapalat"/>
          <w:sz w:val="22"/>
          <w:szCs w:val="22"/>
          <w:lang w:val="zu-ZA"/>
        </w:rPr>
        <w:t xml:space="preserve"> </w:t>
      </w:r>
      <w:r w:rsidR="00325F6D" w:rsidRPr="008F14AD">
        <w:rPr>
          <w:rFonts w:ascii="GHEA Grapalat" w:hAnsi="GHEA Grapalat" w:cs="Arial"/>
          <w:sz w:val="22"/>
          <w:szCs w:val="22"/>
        </w:rPr>
        <w:t>ծրագր</w:t>
      </w:r>
      <w:r w:rsidRPr="008F14AD">
        <w:rPr>
          <w:rFonts w:ascii="GHEA Grapalat" w:hAnsi="GHEA Grapalat" w:cs="Arial"/>
          <w:sz w:val="22"/>
          <w:szCs w:val="22"/>
        </w:rPr>
        <w:t>ված</w:t>
      </w:r>
      <w:r w:rsidRPr="008F14AD">
        <w:rPr>
          <w:rFonts w:ascii="GHEA Grapalat" w:hAnsi="GHEA Grapalat" w:cs="GHEA Grapalat"/>
          <w:sz w:val="22"/>
          <w:szCs w:val="22"/>
          <w:lang w:val="zu-ZA"/>
        </w:rPr>
        <w:t xml:space="preserve"> </w:t>
      </w:r>
      <w:r w:rsidRPr="008F14AD">
        <w:rPr>
          <w:rFonts w:ascii="GHEA Grapalat" w:hAnsi="GHEA Grapalat" w:cs="Arial"/>
          <w:sz w:val="22"/>
          <w:szCs w:val="22"/>
        </w:rPr>
        <w:t>ցուցանիշի</w:t>
      </w:r>
      <w:r w:rsidRPr="008F14AD">
        <w:rPr>
          <w:rFonts w:ascii="GHEA Grapalat" w:hAnsi="GHEA Grapalat" w:cs="GHEA Grapalat"/>
          <w:sz w:val="22"/>
          <w:szCs w:val="22"/>
          <w:lang w:val="zu-ZA"/>
        </w:rPr>
        <w:t xml:space="preserve"> 91.6%-</w:t>
      </w:r>
      <w:r w:rsidRPr="008F14AD">
        <w:rPr>
          <w:rFonts w:ascii="GHEA Grapalat" w:hAnsi="GHEA Grapalat" w:cs="Arial"/>
          <w:sz w:val="22"/>
          <w:szCs w:val="22"/>
        </w:rPr>
        <w:t>ը</w:t>
      </w:r>
      <w:r w:rsidRPr="008F14AD">
        <w:rPr>
          <w:rFonts w:ascii="GHEA Grapalat" w:hAnsi="GHEA Grapalat" w:cs="GHEA Grapalat"/>
          <w:sz w:val="22"/>
          <w:szCs w:val="22"/>
          <w:lang w:val="zu-ZA"/>
        </w:rPr>
        <w:t xml:space="preserve">: </w:t>
      </w:r>
      <w:r w:rsidR="00325F6D" w:rsidRPr="008F14AD">
        <w:rPr>
          <w:rFonts w:ascii="GHEA Grapalat" w:hAnsi="GHEA Grapalat" w:cs="GHEA Grapalat"/>
          <w:sz w:val="22"/>
          <w:szCs w:val="22"/>
          <w:lang w:val="zu-ZA"/>
        </w:rPr>
        <w:t>Շեղում</w:t>
      </w:r>
      <w:r w:rsidRPr="008F14AD">
        <w:rPr>
          <w:rFonts w:ascii="GHEA Grapalat" w:hAnsi="GHEA Grapalat" w:cs="Arial"/>
          <w:sz w:val="22"/>
          <w:szCs w:val="22"/>
          <w:lang w:val="hy-AM"/>
        </w:rPr>
        <w:t>ը</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պայմանավորված</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է</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ամբուլատոր</w:t>
      </w:r>
      <w:r w:rsidRPr="008F14AD">
        <w:rPr>
          <w:rFonts w:ascii="GHEA Grapalat" w:hAnsi="GHEA Grapalat" w:cs="GHEA Grapalat"/>
          <w:sz w:val="22"/>
          <w:szCs w:val="22"/>
          <w:lang w:val="zu-ZA"/>
        </w:rPr>
        <w:t>-</w:t>
      </w:r>
      <w:r w:rsidRPr="008F14AD">
        <w:rPr>
          <w:rFonts w:ascii="GHEA Grapalat" w:hAnsi="GHEA Grapalat" w:cs="Arial"/>
          <w:sz w:val="22"/>
          <w:szCs w:val="22"/>
        </w:rPr>
        <w:t>պոլիկլինիկական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հիվանդանոցային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բուժօգնություն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ստացողներին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և</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հատուկ</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խմբերում</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ընդգրկված</w:t>
      </w:r>
      <w:r w:rsidRPr="008F14AD">
        <w:rPr>
          <w:rFonts w:ascii="GHEA Grapalat" w:hAnsi="GHEA Grapalat" w:cs="GHEA Grapalat"/>
          <w:sz w:val="22"/>
          <w:szCs w:val="22"/>
          <w:lang w:val="zu-ZA"/>
        </w:rPr>
        <w:t xml:space="preserve"> </w:t>
      </w:r>
      <w:r w:rsidRPr="008F14AD">
        <w:rPr>
          <w:rFonts w:ascii="GHEA Grapalat" w:hAnsi="GHEA Grapalat" w:cs="Arial"/>
          <w:sz w:val="22"/>
          <w:szCs w:val="22"/>
        </w:rPr>
        <w:t>ֆիզիկական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անձանց</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դեղորայքի</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տրամադրման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ծախսերի</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կատարողականով</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որը</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կազմել</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է</w:t>
      </w:r>
      <w:r w:rsidRPr="008F14AD">
        <w:rPr>
          <w:rFonts w:ascii="GHEA Grapalat" w:hAnsi="GHEA Grapalat" w:cs="GHEA Grapalat"/>
          <w:sz w:val="22"/>
          <w:szCs w:val="22"/>
          <w:lang w:val="zu-ZA"/>
        </w:rPr>
        <w:t xml:space="preserve"> 1.5 </w:t>
      </w:r>
      <w:r w:rsidRPr="008F14AD">
        <w:rPr>
          <w:rFonts w:ascii="GHEA Grapalat" w:hAnsi="GHEA Grapalat" w:cs="Arial"/>
          <w:sz w:val="22"/>
          <w:szCs w:val="22"/>
        </w:rPr>
        <w:t>մլրդ</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դրամ</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կամ</w:t>
      </w:r>
      <w:r w:rsidRPr="008F14AD">
        <w:rPr>
          <w:rFonts w:ascii="GHEA Grapalat" w:hAnsi="GHEA Grapalat" w:cs="GHEA Grapalat"/>
          <w:sz w:val="22"/>
          <w:szCs w:val="22"/>
          <w:lang w:val="zu-ZA"/>
        </w:rPr>
        <w:t xml:space="preserve"> 91.2</w:t>
      </w:r>
      <w:r w:rsidRPr="008F14AD">
        <w:rPr>
          <w:rFonts w:ascii="GHEA Grapalat" w:hAnsi="GHEA Grapalat" w:cs="Arial"/>
          <w:sz w:val="22"/>
          <w:szCs w:val="22"/>
          <w:lang w:val="hy-AM"/>
        </w:rPr>
        <w:t xml:space="preserve">%՝ պայմանավորված որոշ կատարողականներ հաշվետու </w:t>
      </w:r>
      <w:r w:rsidRPr="008F14AD">
        <w:rPr>
          <w:rFonts w:ascii="GHEA Grapalat" w:hAnsi="GHEA Grapalat" w:cs="Sylfaen"/>
          <w:sz w:val="22"/>
          <w:szCs w:val="22"/>
        </w:rPr>
        <w:t>ժամանակահատվածի</w:t>
      </w:r>
      <w:r w:rsidRPr="008F14AD">
        <w:rPr>
          <w:rFonts w:ascii="GHEA Grapalat" w:hAnsi="GHEA Grapalat" w:cs="Arial"/>
          <w:sz w:val="22"/>
          <w:szCs w:val="22"/>
          <w:lang w:val="hy-AM"/>
        </w:rPr>
        <w:t xml:space="preserve"> վերջում ներկայաց</w:t>
      </w:r>
      <w:r w:rsidRPr="008F14AD">
        <w:rPr>
          <w:rFonts w:ascii="GHEA Grapalat" w:hAnsi="GHEA Grapalat" w:cs="Arial"/>
          <w:sz w:val="22"/>
          <w:szCs w:val="22"/>
        </w:rPr>
        <w:t>վ</w:t>
      </w:r>
      <w:r w:rsidRPr="008F14AD">
        <w:rPr>
          <w:rFonts w:ascii="GHEA Grapalat" w:hAnsi="GHEA Grapalat" w:cs="Arial"/>
          <w:sz w:val="22"/>
          <w:szCs w:val="22"/>
          <w:lang w:val="hy-AM"/>
        </w:rPr>
        <w:t>ելու հանգամանքով, ինչի արդյունքում վճարումները տեղափոխվել են</w:t>
      </w:r>
      <w:r w:rsidRPr="008F14AD">
        <w:rPr>
          <w:rFonts w:ascii="GHEA Grapalat" w:hAnsi="GHEA Grapalat" w:cs="Arial"/>
          <w:sz w:val="22"/>
          <w:szCs w:val="22"/>
          <w:lang w:val="zu-ZA"/>
        </w:rPr>
        <w:t xml:space="preserve"> հաջորդ</w:t>
      </w:r>
      <w:r w:rsidRPr="008F14AD">
        <w:rPr>
          <w:rFonts w:ascii="GHEA Grapalat" w:hAnsi="GHEA Grapalat" w:cs="Arial"/>
          <w:sz w:val="22"/>
          <w:szCs w:val="22"/>
          <w:lang w:val="hy-AM"/>
        </w:rPr>
        <w:t xml:space="preserve"> եռամսյակ: Միջոցառման շրջանակներում հաշվետու ժամանակահատվածում անվճար դեղորայք ստացող հիվանդների թիվը </w:t>
      </w:r>
      <w:r w:rsidRPr="008F14AD">
        <w:rPr>
          <w:rFonts w:ascii="GHEA Grapalat" w:hAnsi="GHEA Grapalat" w:cs="Arial"/>
          <w:sz w:val="22"/>
          <w:szCs w:val="22"/>
        </w:rPr>
        <w:t>համապատասխանել</w:t>
      </w:r>
      <w:r w:rsidRPr="008F14AD">
        <w:rPr>
          <w:rFonts w:ascii="GHEA Grapalat" w:hAnsi="GHEA Grapalat" w:cs="Arial"/>
          <w:sz w:val="22"/>
          <w:szCs w:val="22"/>
          <w:lang w:val="zu-ZA"/>
        </w:rPr>
        <w:t xml:space="preserve"> </w:t>
      </w:r>
      <w:r w:rsidRPr="008F14AD">
        <w:rPr>
          <w:rFonts w:ascii="GHEA Grapalat" w:hAnsi="GHEA Grapalat" w:cs="Arial"/>
          <w:sz w:val="22"/>
          <w:szCs w:val="22"/>
        </w:rPr>
        <w:t>է</w:t>
      </w:r>
      <w:r w:rsidRPr="008F14AD">
        <w:rPr>
          <w:rFonts w:ascii="GHEA Grapalat" w:hAnsi="GHEA Grapalat" w:cs="Arial"/>
          <w:sz w:val="22"/>
          <w:szCs w:val="22"/>
          <w:lang w:val="zu-ZA"/>
        </w:rPr>
        <w:t xml:space="preserve"> </w:t>
      </w:r>
      <w:r w:rsidRPr="008F14AD">
        <w:rPr>
          <w:rFonts w:ascii="GHEA Grapalat" w:hAnsi="GHEA Grapalat" w:cs="Arial"/>
          <w:sz w:val="22"/>
          <w:szCs w:val="22"/>
        </w:rPr>
        <w:t>կանխատեսվածին՝</w:t>
      </w:r>
      <w:r w:rsidRPr="008F14AD">
        <w:rPr>
          <w:rFonts w:ascii="GHEA Grapalat" w:hAnsi="GHEA Grapalat" w:cs="Arial"/>
          <w:sz w:val="22"/>
          <w:szCs w:val="22"/>
          <w:lang w:val="zu-ZA"/>
        </w:rPr>
        <w:t xml:space="preserve"> </w:t>
      </w:r>
      <w:r w:rsidRPr="008F14AD">
        <w:rPr>
          <w:rFonts w:ascii="GHEA Grapalat" w:hAnsi="GHEA Grapalat" w:cs="Arial"/>
          <w:sz w:val="22"/>
          <w:szCs w:val="22"/>
        </w:rPr>
        <w:t>կազմելով</w:t>
      </w:r>
      <w:r w:rsidRPr="008F14AD">
        <w:rPr>
          <w:rFonts w:ascii="GHEA Grapalat" w:hAnsi="GHEA Grapalat" w:cs="Arial"/>
          <w:sz w:val="22"/>
          <w:szCs w:val="22"/>
          <w:lang w:val="hy-AM"/>
        </w:rPr>
        <w:t xml:space="preserve"> 267175:</w:t>
      </w:r>
      <w:r w:rsidRPr="008F14AD">
        <w:rPr>
          <w:rFonts w:ascii="GHEA Grapalat" w:hAnsi="GHEA Grapalat" w:cs="Arial LatArm"/>
          <w:sz w:val="22"/>
          <w:szCs w:val="22"/>
          <w:lang w:val="zu-ZA"/>
        </w:rPr>
        <w:t xml:space="preserve"> </w:t>
      </w:r>
      <w:r w:rsidRPr="008F14AD">
        <w:rPr>
          <w:rFonts w:ascii="GHEA Grapalat" w:hAnsi="GHEA Grapalat" w:cs="Arial"/>
          <w:sz w:val="22"/>
          <w:szCs w:val="22"/>
        </w:rPr>
        <w:t>Ծրագրում</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ընդգրկված՝</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մարդասիրական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օգնության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կարգով</w:t>
      </w:r>
      <w:r w:rsidRPr="008F14AD">
        <w:rPr>
          <w:rFonts w:ascii="GHEA Grapalat" w:hAnsi="GHEA Grapalat" w:cs="Arial"/>
          <w:sz w:val="22"/>
          <w:szCs w:val="22"/>
          <w:lang w:val="zu-ZA"/>
        </w:rPr>
        <w:t xml:space="preserve"> </w:t>
      </w:r>
      <w:r w:rsidRPr="008F14AD">
        <w:rPr>
          <w:rFonts w:ascii="GHEA Grapalat" w:hAnsi="GHEA Grapalat" w:cs="Arial"/>
          <w:sz w:val="22"/>
          <w:szCs w:val="22"/>
        </w:rPr>
        <w:t>ստացվող</w:t>
      </w:r>
      <w:r w:rsidRPr="008F14AD">
        <w:rPr>
          <w:rFonts w:ascii="GHEA Grapalat" w:hAnsi="GHEA Grapalat" w:cs="Arial"/>
          <w:sz w:val="22"/>
          <w:szCs w:val="22"/>
          <w:lang w:val="zu-ZA"/>
        </w:rPr>
        <w:t xml:space="preserve"> </w:t>
      </w:r>
      <w:r w:rsidRPr="008F14AD">
        <w:rPr>
          <w:rFonts w:ascii="GHEA Grapalat" w:hAnsi="GHEA Grapalat" w:cs="Arial"/>
          <w:sz w:val="22"/>
          <w:szCs w:val="22"/>
        </w:rPr>
        <w:t>դեղերի</w:t>
      </w:r>
      <w:r w:rsidRPr="008F14AD">
        <w:rPr>
          <w:rFonts w:ascii="GHEA Grapalat" w:hAnsi="GHEA Grapalat" w:cs="Arial"/>
          <w:sz w:val="22"/>
          <w:szCs w:val="22"/>
          <w:lang w:val="zu-ZA"/>
        </w:rPr>
        <w:t xml:space="preserve"> </w:t>
      </w:r>
      <w:r w:rsidRPr="008F14AD">
        <w:rPr>
          <w:rFonts w:ascii="GHEA Grapalat" w:hAnsi="GHEA Grapalat" w:cs="Arial"/>
          <w:sz w:val="22"/>
          <w:szCs w:val="22"/>
        </w:rPr>
        <w:t>և</w:t>
      </w:r>
      <w:r w:rsidRPr="008F14AD">
        <w:rPr>
          <w:rFonts w:ascii="GHEA Grapalat" w:hAnsi="GHEA Grapalat" w:cs="Arial"/>
          <w:sz w:val="22"/>
          <w:szCs w:val="22"/>
          <w:lang w:val="zu-ZA"/>
        </w:rPr>
        <w:t xml:space="preserve"> </w:t>
      </w:r>
      <w:r w:rsidRPr="008F14AD">
        <w:rPr>
          <w:rFonts w:ascii="GHEA Grapalat" w:hAnsi="GHEA Grapalat" w:cs="Arial"/>
          <w:sz w:val="22"/>
          <w:szCs w:val="22"/>
        </w:rPr>
        <w:t>դեղագործական</w:t>
      </w:r>
      <w:r w:rsidRPr="008F14AD">
        <w:rPr>
          <w:rFonts w:ascii="GHEA Grapalat" w:hAnsi="GHEA Grapalat" w:cs="Arial"/>
          <w:sz w:val="22"/>
          <w:szCs w:val="22"/>
          <w:lang w:val="zu-ZA"/>
        </w:rPr>
        <w:t xml:space="preserve"> </w:t>
      </w:r>
      <w:r w:rsidRPr="008F14AD">
        <w:rPr>
          <w:rFonts w:ascii="GHEA Grapalat" w:hAnsi="GHEA Grapalat" w:cs="Arial"/>
          <w:sz w:val="22"/>
          <w:szCs w:val="22"/>
        </w:rPr>
        <w:t>արտադրանքի</w:t>
      </w:r>
      <w:r w:rsidRPr="008F14AD">
        <w:rPr>
          <w:rFonts w:ascii="GHEA Grapalat" w:hAnsi="GHEA Grapalat" w:cs="Arial"/>
          <w:sz w:val="22"/>
          <w:szCs w:val="22"/>
          <w:lang w:val="zu-ZA"/>
        </w:rPr>
        <w:t xml:space="preserve"> </w:t>
      </w:r>
      <w:r w:rsidRPr="008F14AD">
        <w:rPr>
          <w:rFonts w:ascii="GHEA Grapalat" w:hAnsi="GHEA Grapalat" w:cs="Arial"/>
          <w:sz w:val="22"/>
          <w:szCs w:val="22"/>
        </w:rPr>
        <w:t>ստացման</w:t>
      </w:r>
      <w:r w:rsidRPr="008F14AD">
        <w:rPr>
          <w:rFonts w:ascii="GHEA Grapalat" w:hAnsi="GHEA Grapalat" w:cs="Arial"/>
          <w:sz w:val="22"/>
          <w:szCs w:val="22"/>
          <w:lang w:val="zu-ZA"/>
        </w:rPr>
        <w:t xml:space="preserve">, </w:t>
      </w:r>
      <w:r w:rsidRPr="008F14AD">
        <w:rPr>
          <w:rFonts w:ascii="GHEA Grapalat" w:hAnsi="GHEA Grapalat" w:cs="Arial"/>
          <w:sz w:val="22"/>
          <w:szCs w:val="22"/>
        </w:rPr>
        <w:t>մաքսազերծման</w:t>
      </w:r>
      <w:r w:rsidRPr="008F14AD">
        <w:rPr>
          <w:rFonts w:ascii="GHEA Grapalat" w:hAnsi="GHEA Grapalat" w:cs="Arial"/>
          <w:sz w:val="22"/>
          <w:szCs w:val="22"/>
          <w:lang w:val="zu-ZA"/>
        </w:rPr>
        <w:t xml:space="preserve"> </w:t>
      </w:r>
      <w:r w:rsidRPr="008F14AD">
        <w:rPr>
          <w:rFonts w:ascii="GHEA Grapalat" w:hAnsi="GHEA Grapalat" w:cs="Arial"/>
          <w:sz w:val="22"/>
          <w:szCs w:val="22"/>
        </w:rPr>
        <w:t>և</w:t>
      </w:r>
      <w:r w:rsidRPr="008F14AD">
        <w:rPr>
          <w:rFonts w:ascii="GHEA Grapalat" w:hAnsi="GHEA Grapalat" w:cs="Arial"/>
          <w:sz w:val="22"/>
          <w:szCs w:val="22"/>
          <w:lang w:val="zu-ZA"/>
        </w:rPr>
        <w:t xml:space="preserve"> </w:t>
      </w:r>
      <w:r w:rsidRPr="008F14AD">
        <w:rPr>
          <w:rFonts w:ascii="GHEA Grapalat" w:hAnsi="GHEA Grapalat" w:cs="Arial"/>
          <w:sz w:val="22"/>
          <w:szCs w:val="22"/>
        </w:rPr>
        <w:t>բաշխման</w:t>
      </w:r>
      <w:r w:rsidRPr="008F14AD">
        <w:rPr>
          <w:rFonts w:ascii="GHEA Grapalat" w:hAnsi="GHEA Grapalat" w:cs="Arial"/>
          <w:sz w:val="22"/>
          <w:szCs w:val="22"/>
          <w:lang w:val="zu-ZA"/>
        </w:rPr>
        <w:t xml:space="preserve"> </w:t>
      </w:r>
      <w:r w:rsidRPr="008F14AD">
        <w:rPr>
          <w:rFonts w:ascii="GHEA Grapalat" w:hAnsi="GHEA Grapalat" w:cs="Arial"/>
          <w:sz w:val="22"/>
          <w:szCs w:val="22"/>
        </w:rPr>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rPr>
        <w:t>համար</w:t>
      </w:r>
      <w:r w:rsidRPr="008F14AD">
        <w:rPr>
          <w:rFonts w:ascii="GHEA Grapalat" w:hAnsi="GHEA Grapalat" w:cs="Arial"/>
          <w:sz w:val="22"/>
          <w:szCs w:val="22"/>
          <w:lang w:val="zu-ZA"/>
        </w:rPr>
        <w:t xml:space="preserve"> </w:t>
      </w:r>
      <w:r w:rsidRPr="008F14AD">
        <w:rPr>
          <w:rFonts w:ascii="GHEA Grapalat" w:hAnsi="GHEA Grapalat" w:cs="Arial"/>
          <w:sz w:val="22"/>
          <w:szCs w:val="22"/>
        </w:rPr>
        <w:t>նախատեսված</w:t>
      </w:r>
      <w:r w:rsidRPr="008F14AD">
        <w:rPr>
          <w:rFonts w:ascii="GHEA Grapalat" w:hAnsi="GHEA Grapalat"/>
          <w:sz w:val="22"/>
          <w:szCs w:val="22"/>
          <w:lang w:val="zu-ZA"/>
        </w:rPr>
        <w:t xml:space="preserve"> 82 </w:t>
      </w:r>
      <w:r w:rsidRPr="008F14AD">
        <w:rPr>
          <w:rFonts w:ascii="GHEA Grapalat" w:hAnsi="GHEA Grapalat" w:cs="Arial"/>
          <w:sz w:val="22"/>
          <w:szCs w:val="22"/>
          <w:lang w:val="zu-ZA"/>
        </w:rPr>
        <w:t>մլն</w:t>
      </w:r>
      <w:r w:rsidRPr="008F14AD">
        <w:rPr>
          <w:rFonts w:ascii="GHEA Grapalat" w:hAnsi="GHEA Grapalat"/>
          <w:sz w:val="22"/>
          <w:szCs w:val="22"/>
          <w:lang w:val="zu-ZA"/>
        </w:rPr>
        <w:t xml:space="preserve"> </w:t>
      </w:r>
      <w:r w:rsidRPr="008F14AD">
        <w:rPr>
          <w:rFonts w:ascii="GHEA Grapalat" w:hAnsi="GHEA Grapalat" w:cs="Arial"/>
          <w:sz w:val="22"/>
          <w:szCs w:val="22"/>
          <w:lang w:val="zu-ZA"/>
        </w:rPr>
        <w:t>դրամն</w:t>
      </w:r>
      <w:r w:rsidRPr="008F14AD">
        <w:rPr>
          <w:rFonts w:ascii="GHEA Grapalat" w:hAnsi="GHEA Grapalat"/>
          <w:sz w:val="22"/>
          <w:szCs w:val="22"/>
          <w:lang w:val="zu-ZA"/>
        </w:rPr>
        <w:t xml:space="preserve"> </w:t>
      </w:r>
      <w:r w:rsidRPr="008F14AD">
        <w:rPr>
          <w:rFonts w:ascii="GHEA Grapalat" w:hAnsi="GHEA Grapalat" w:cs="Arial"/>
          <w:sz w:val="22"/>
          <w:szCs w:val="22"/>
        </w:rPr>
        <w:t>օգտագործվել</w:t>
      </w:r>
      <w:r w:rsidRPr="008F14AD">
        <w:rPr>
          <w:rFonts w:ascii="GHEA Grapalat" w:hAnsi="GHEA Grapalat" w:cs="Sylfaen"/>
          <w:sz w:val="22"/>
          <w:szCs w:val="22"/>
          <w:lang w:val="zu-ZA"/>
        </w:rPr>
        <w:t xml:space="preserve"> </w:t>
      </w:r>
      <w:r w:rsidRPr="008F14AD">
        <w:rPr>
          <w:rFonts w:ascii="GHEA Grapalat" w:hAnsi="GHEA Grapalat" w:cs="Arial"/>
          <w:sz w:val="22"/>
          <w:szCs w:val="22"/>
        </w:rPr>
        <w:t>է</w:t>
      </w:r>
      <w:r w:rsidRPr="008F14AD">
        <w:rPr>
          <w:rFonts w:ascii="GHEA Grapalat" w:hAnsi="GHEA Grapalat" w:cs="Sylfaen"/>
          <w:sz w:val="22"/>
          <w:szCs w:val="22"/>
          <w:lang w:val="zu-ZA"/>
        </w:rPr>
        <w:t xml:space="preserve"> </w:t>
      </w:r>
      <w:r w:rsidRPr="008F14AD">
        <w:rPr>
          <w:rFonts w:ascii="GHEA Grapalat" w:hAnsi="GHEA Grapalat" w:cs="Arial"/>
          <w:sz w:val="22"/>
          <w:szCs w:val="22"/>
        </w:rPr>
        <w:t>ամբողջությամբ։</w:t>
      </w:r>
      <w:r w:rsidRPr="008F14AD">
        <w:rPr>
          <w:rFonts w:ascii="GHEA Grapalat" w:hAnsi="GHEA Grapalat" w:cs="Arial"/>
          <w:sz w:val="22"/>
          <w:szCs w:val="22"/>
          <w:lang w:val="zu-ZA"/>
        </w:rPr>
        <w:t xml:space="preserve"> 2020 թվականի նույն ժամանակահատվածի համեմատ </w:t>
      </w:r>
      <w:r w:rsidRPr="008F14AD">
        <w:rPr>
          <w:rFonts w:ascii="GHEA Grapalat" w:hAnsi="GHEA Grapalat" w:cs="Arial"/>
          <w:sz w:val="22"/>
          <w:szCs w:val="22"/>
          <w:lang w:val="hy-AM"/>
        </w:rPr>
        <w:t>Դ</w:t>
      </w:r>
      <w:r w:rsidRPr="008F14AD">
        <w:rPr>
          <w:rFonts w:ascii="GHEA Grapalat" w:hAnsi="GHEA Grapalat" w:cs="Arial"/>
          <w:sz w:val="22"/>
          <w:szCs w:val="22"/>
        </w:rPr>
        <w:t>եղապահովման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ծրագրի</w:t>
      </w:r>
      <w:r w:rsidRPr="008F14AD">
        <w:rPr>
          <w:rFonts w:ascii="GHEA Grapalat" w:hAnsi="GHEA Grapalat" w:cs="Arial"/>
          <w:sz w:val="22"/>
          <w:szCs w:val="22"/>
          <w:lang w:val="zu-ZA"/>
        </w:rPr>
        <w:t xml:space="preserve"> ծախսերն աճել են 60.5%</w:t>
      </w:r>
      <w:r w:rsidRPr="008F14AD">
        <w:rPr>
          <w:rFonts w:ascii="GHEA Grapalat" w:hAnsi="GHEA Grapalat" w:cs="Arial"/>
          <w:sz w:val="22"/>
          <w:szCs w:val="22"/>
          <w:lang w:val="zu-ZA"/>
        </w:rPr>
        <w:noBreakHyphen/>
        <w:t>ո</w:t>
      </w:r>
      <w:r w:rsidRPr="008F14AD">
        <w:rPr>
          <w:rFonts w:ascii="GHEA Grapalat" w:hAnsi="GHEA Grapalat" w:cs="Arial"/>
          <w:sz w:val="22"/>
          <w:szCs w:val="22"/>
        </w:rPr>
        <w:t>վ</w:t>
      </w:r>
      <w:r w:rsidRPr="008F14AD">
        <w:rPr>
          <w:rFonts w:ascii="GHEA Grapalat" w:hAnsi="GHEA Grapalat" w:cs="Arial"/>
          <w:sz w:val="22"/>
          <w:szCs w:val="22"/>
          <w:lang w:val="hy-AM"/>
        </w:rPr>
        <w:t xml:space="preserve"> կամ </w:t>
      </w:r>
      <w:r w:rsidRPr="008F14AD">
        <w:rPr>
          <w:rFonts w:ascii="GHEA Grapalat" w:hAnsi="GHEA Grapalat" w:cs="Arial"/>
          <w:sz w:val="22"/>
          <w:szCs w:val="22"/>
          <w:lang w:val="zu-ZA"/>
        </w:rPr>
        <w:t>599.5</w:t>
      </w:r>
      <w:r w:rsidRPr="008F14AD">
        <w:rPr>
          <w:rFonts w:ascii="GHEA Grapalat" w:hAnsi="GHEA Grapalat" w:cs="Arial"/>
          <w:sz w:val="22"/>
          <w:szCs w:val="22"/>
          <w:lang w:val="hy-AM"/>
        </w:rPr>
        <w:t xml:space="preserve"> մլն դրամով</w:t>
      </w:r>
      <w:r w:rsidRPr="008F14AD">
        <w:rPr>
          <w:rFonts w:ascii="GHEA Grapalat" w:hAnsi="GHEA Grapalat" w:cs="Arial"/>
          <w:sz w:val="22"/>
          <w:szCs w:val="22"/>
        </w:rPr>
        <w:t>՝</w:t>
      </w:r>
      <w:r w:rsidRPr="008F14AD">
        <w:rPr>
          <w:rFonts w:ascii="GHEA Grapalat" w:hAnsi="GHEA Grapalat" w:cs="Arial"/>
          <w:sz w:val="22"/>
          <w:szCs w:val="22"/>
          <w:lang w:val="zu-ZA"/>
        </w:rPr>
        <w:t xml:space="preserve"> հիմնականում </w:t>
      </w:r>
      <w:r w:rsidRPr="008F14AD">
        <w:rPr>
          <w:rFonts w:ascii="GHEA Grapalat" w:hAnsi="GHEA Grapalat" w:cs="Arial"/>
          <w:sz w:val="22"/>
          <w:szCs w:val="22"/>
          <w:lang w:val="zu-ZA"/>
        </w:rPr>
        <w:lastRenderedPageBreak/>
        <w:t xml:space="preserve">պայմանավորված </w:t>
      </w:r>
      <w:r w:rsidRPr="008F14AD">
        <w:rPr>
          <w:rFonts w:ascii="GHEA Grapalat" w:hAnsi="GHEA Grapalat" w:cs="Arial"/>
          <w:sz w:val="22"/>
          <w:szCs w:val="22"/>
        </w:rPr>
        <w:t>ամբուլատոր</w:t>
      </w:r>
      <w:r w:rsidRPr="008F14AD">
        <w:rPr>
          <w:rFonts w:ascii="GHEA Grapalat" w:hAnsi="GHEA Grapalat" w:cs="GHEA Grapalat"/>
          <w:sz w:val="22"/>
          <w:szCs w:val="22"/>
          <w:lang w:val="zu-ZA"/>
        </w:rPr>
        <w:t>-</w:t>
      </w:r>
      <w:r w:rsidRPr="008F14AD">
        <w:rPr>
          <w:rFonts w:ascii="GHEA Grapalat" w:hAnsi="GHEA Grapalat" w:cs="Arial"/>
          <w:sz w:val="22"/>
          <w:szCs w:val="22"/>
        </w:rPr>
        <w:t>պոլիկլինիկական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հիվանդանոցային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բուժօգնություն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ստացողներին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և</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հատուկ</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խմբերում</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ընդգրկված</w:t>
      </w:r>
      <w:r w:rsidRPr="008F14AD">
        <w:rPr>
          <w:rFonts w:ascii="GHEA Grapalat" w:hAnsi="GHEA Grapalat" w:cs="GHEA Grapalat"/>
          <w:sz w:val="22"/>
          <w:szCs w:val="22"/>
          <w:lang w:val="zu-ZA"/>
        </w:rPr>
        <w:t xml:space="preserve"> </w:t>
      </w:r>
      <w:r w:rsidRPr="008F14AD">
        <w:rPr>
          <w:rFonts w:ascii="GHEA Grapalat" w:hAnsi="GHEA Grapalat" w:cs="Arial"/>
          <w:sz w:val="22"/>
          <w:szCs w:val="22"/>
        </w:rPr>
        <w:t>ֆիզիկական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անձանց</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դեղորայքի</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տրամադրման</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ծախսերի</w:t>
      </w:r>
      <w:r w:rsidRPr="008F14AD">
        <w:rPr>
          <w:rFonts w:ascii="GHEA Grapalat" w:hAnsi="GHEA Grapalat" w:cs="Arial"/>
          <w:sz w:val="22"/>
          <w:szCs w:val="22"/>
          <w:lang w:val="zu-ZA"/>
        </w:rPr>
        <w:t xml:space="preserve"> </w:t>
      </w:r>
      <w:r w:rsidR="00F36070" w:rsidRPr="008F14AD">
        <w:rPr>
          <w:rFonts w:ascii="GHEA Grapalat" w:hAnsi="GHEA Grapalat" w:cs="Arial"/>
          <w:sz w:val="22"/>
          <w:szCs w:val="22"/>
          <w:lang w:val="zu-ZA"/>
        </w:rPr>
        <w:t xml:space="preserve">57.2% </w:t>
      </w:r>
      <w:r w:rsidRPr="008F14AD">
        <w:rPr>
          <w:rFonts w:ascii="GHEA Grapalat" w:hAnsi="GHEA Grapalat" w:cs="Arial"/>
          <w:sz w:val="22"/>
          <w:szCs w:val="22"/>
          <w:lang w:val="zu-ZA"/>
        </w:rPr>
        <w:t xml:space="preserve">(548.5 </w:t>
      </w:r>
      <w:r w:rsidRPr="008F14AD">
        <w:rPr>
          <w:rFonts w:ascii="GHEA Grapalat" w:hAnsi="GHEA Grapalat" w:cs="Arial"/>
          <w:sz w:val="22"/>
          <w:szCs w:val="22"/>
        </w:rPr>
        <w:t>մլն</w:t>
      </w:r>
      <w:r w:rsidRPr="008F14AD">
        <w:rPr>
          <w:rFonts w:ascii="GHEA Grapalat" w:hAnsi="GHEA Grapalat" w:cs="Arial"/>
          <w:sz w:val="22"/>
          <w:szCs w:val="22"/>
          <w:lang w:val="zu-ZA"/>
        </w:rPr>
        <w:t xml:space="preserve"> </w:t>
      </w:r>
      <w:r w:rsidRPr="008F14AD">
        <w:rPr>
          <w:rFonts w:ascii="GHEA Grapalat" w:hAnsi="GHEA Grapalat" w:cs="Arial"/>
          <w:sz w:val="22"/>
          <w:szCs w:val="22"/>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rPr>
        <w:t>աճով։</w:t>
      </w:r>
    </w:p>
    <w:p w:rsidR="00AA1ADD" w:rsidRPr="008F14AD" w:rsidRDefault="00AA1ADD" w:rsidP="00F36070">
      <w:pPr>
        <w:autoSpaceDE w:val="0"/>
        <w:autoSpaceDN w:val="0"/>
        <w:adjustRightInd w:val="0"/>
        <w:spacing w:line="360" w:lineRule="auto"/>
        <w:ind w:firstLine="567"/>
        <w:jc w:val="both"/>
        <w:rPr>
          <w:rFonts w:ascii="GHEA Grapalat" w:hAnsi="GHEA Grapalat" w:cs="Arial"/>
          <w:sz w:val="22"/>
          <w:szCs w:val="22"/>
          <w:lang w:val="zu-ZA"/>
        </w:rPr>
      </w:pPr>
      <w:r w:rsidRPr="008F14AD">
        <w:rPr>
          <w:rFonts w:ascii="GHEA Grapalat" w:hAnsi="GHEA Grapalat" w:cs="Arial"/>
          <w:i/>
          <w:sz w:val="22"/>
          <w:szCs w:val="22"/>
        </w:rPr>
        <w:t>Խորհրդատվական</w:t>
      </w:r>
      <w:r w:rsidRPr="008F14AD">
        <w:rPr>
          <w:rFonts w:ascii="GHEA Grapalat" w:hAnsi="GHEA Grapalat" w:cs="Arial"/>
          <w:i/>
          <w:sz w:val="22"/>
          <w:szCs w:val="22"/>
          <w:lang w:val="zu-ZA"/>
        </w:rPr>
        <w:t xml:space="preserve">, </w:t>
      </w:r>
      <w:r w:rsidRPr="008F14AD">
        <w:rPr>
          <w:rFonts w:ascii="GHEA Grapalat" w:hAnsi="GHEA Grapalat" w:cs="Arial"/>
          <w:i/>
          <w:sz w:val="22"/>
          <w:szCs w:val="22"/>
        </w:rPr>
        <w:t>մասնագիտական</w:t>
      </w:r>
      <w:r w:rsidRPr="008F14AD">
        <w:rPr>
          <w:rFonts w:ascii="GHEA Grapalat" w:hAnsi="GHEA Grapalat" w:cs="Arial"/>
          <w:i/>
          <w:sz w:val="22"/>
          <w:szCs w:val="22"/>
          <w:lang w:val="zu-ZA"/>
        </w:rPr>
        <w:t xml:space="preserve"> </w:t>
      </w:r>
      <w:r w:rsidRPr="008F14AD">
        <w:rPr>
          <w:rFonts w:ascii="GHEA Grapalat" w:hAnsi="GHEA Grapalat" w:cs="Arial"/>
          <w:i/>
          <w:sz w:val="22"/>
          <w:szCs w:val="22"/>
        </w:rPr>
        <w:t>աջակցության</w:t>
      </w:r>
      <w:r w:rsidRPr="008F14AD">
        <w:rPr>
          <w:rFonts w:ascii="GHEA Grapalat" w:hAnsi="GHEA Grapalat" w:cs="Arial"/>
          <w:i/>
          <w:sz w:val="22"/>
          <w:szCs w:val="22"/>
          <w:lang w:val="zu-ZA"/>
        </w:rPr>
        <w:t xml:space="preserve"> </w:t>
      </w:r>
      <w:r w:rsidRPr="008F14AD">
        <w:rPr>
          <w:rFonts w:ascii="GHEA Grapalat" w:hAnsi="GHEA Grapalat" w:cs="Arial"/>
          <w:i/>
          <w:sz w:val="22"/>
          <w:szCs w:val="22"/>
        </w:rPr>
        <w:t>և</w:t>
      </w:r>
      <w:r w:rsidRPr="008F14AD">
        <w:rPr>
          <w:rFonts w:ascii="GHEA Grapalat" w:hAnsi="GHEA Grapalat" w:cs="Arial"/>
          <w:i/>
          <w:sz w:val="22"/>
          <w:szCs w:val="22"/>
          <w:lang w:val="zu-ZA"/>
        </w:rPr>
        <w:t xml:space="preserve"> </w:t>
      </w:r>
      <w:r w:rsidRPr="008F14AD">
        <w:rPr>
          <w:rFonts w:ascii="GHEA Grapalat" w:hAnsi="GHEA Grapalat" w:cs="Arial"/>
          <w:i/>
          <w:sz w:val="22"/>
          <w:szCs w:val="22"/>
        </w:rPr>
        <w:t>հետազոտությունների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rPr>
        <w:t>ծրագրի</w:t>
      </w:r>
      <w:r w:rsidRPr="008F14AD">
        <w:rPr>
          <w:rFonts w:ascii="GHEA Grapalat" w:hAnsi="GHEA Grapalat" w:cs="GHEA Grapalat"/>
          <w:sz w:val="22"/>
          <w:szCs w:val="22"/>
          <w:lang w:val="zu-ZA"/>
        </w:rPr>
        <w:t xml:space="preserve"> </w:t>
      </w:r>
      <w:r w:rsidRPr="008F14AD">
        <w:rPr>
          <w:rFonts w:ascii="GHEA Grapalat" w:hAnsi="GHEA Grapalat" w:cs="Arial"/>
          <w:sz w:val="22"/>
          <w:szCs w:val="22"/>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նախատեսված միջոցներն ամբողջությամբ օգտագործվել են՝ կազմելով </w:t>
      </w:r>
      <w:r w:rsidRPr="008F14AD">
        <w:rPr>
          <w:rFonts w:ascii="GHEA Grapalat" w:hAnsi="GHEA Grapalat" w:cs="Arial"/>
          <w:sz w:val="22"/>
          <w:szCs w:val="22"/>
          <w:lang w:val="zu-ZA"/>
        </w:rPr>
        <w:t>97.4</w:t>
      </w:r>
      <w:r w:rsidRPr="008F14AD">
        <w:rPr>
          <w:rFonts w:ascii="GHEA Grapalat" w:hAnsi="GHEA Grapalat" w:cs="Arial"/>
          <w:sz w:val="22"/>
          <w:szCs w:val="22"/>
          <w:lang w:val="hy-AM"/>
        </w:rPr>
        <w:t xml:space="preserve"> մլն դրամ։ Ծրագրում ընդգրկված են երկու միջոցառումներ: Մասնավորապես, 76.4 մլն դրամ ուղղվել է</w:t>
      </w:r>
      <w:r w:rsidR="00F36070" w:rsidRPr="008F14AD">
        <w:rPr>
          <w:rFonts w:ascii="GHEA Grapalat" w:hAnsi="GHEA Grapalat" w:cs="Arial"/>
          <w:sz w:val="22"/>
          <w:szCs w:val="22"/>
        </w:rPr>
        <w:t xml:space="preserve"> </w:t>
      </w:r>
      <w:r w:rsidRPr="008F14AD">
        <w:rPr>
          <w:rFonts w:ascii="GHEA Grapalat" w:hAnsi="GHEA Grapalat" w:cs="Arial"/>
          <w:sz w:val="22"/>
          <w:szCs w:val="22"/>
          <w:lang w:val="hy-AM"/>
        </w:rPr>
        <w:t>խորհրդատվական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մասնագիտական</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աջակցության</w:t>
      </w:r>
      <w:r w:rsidR="00F36070" w:rsidRPr="008F14AD">
        <w:rPr>
          <w:rFonts w:ascii="GHEA Grapalat" w:hAnsi="GHEA Grapalat" w:cs="Arial"/>
          <w:sz w:val="22"/>
          <w:szCs w:val="22"/>
        </w:rPr>
        <w:t>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ու</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հետազոտություններին</w:t>
      </w:r>
      <w:r w:rsidRPr="008F14AD">
        <w:rPr>
          <w:rFonts w:ascii="GHEA Grapalat" w:hAnsi="GHEA Grapalat" w:cs="Arial"/>
          <w:sz w:val="22"/>
          <w:szCs w:val="22"/>
          <w:lang w:val="zu-ZA"/>
        </w:rPr>
        <w:t>, 21</w:t>
      </w:r>
      <w:r w:rsidRPr="008F14AD">
        <w:rPr>
          <w:rFonts w:ascii="GHEA Grapalat" w:hAnsi="GHEA Grapalat" w:cs="Arial"/>
          <w:sz w:val="22"/>
          <w:szCs w:val="22"/>
          <w:lang w:val="hy-AM"/>
        </w:rPr>
        <w:t xml:space="preserve"> մլն դրամ՝</w:t>
      </w:r>
      <w:r w:rsidR="006315FB"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բժիշկ</w:t>
      </w:r>
      <w:r w:rsidRPr="008F14AD">
        <w:rPr>
          <w:rFonts w:ascii="GHEA Grapalat" w:hAnsi="GHEA Grapalat" w:cs="Arial"/>
          <w:sz w:val="22"/>
          <w:szCs w:val="22"/>
          <w:lang w:val="zu-ZA"/>
        </w:rPr>
        <w:t>-</w:t>
      </w:r>
      <w:r w:rsidRPr="008F14AD">
        <w:rPr>
          <w:rFonts w:ascii="GHEA Grapalat" w:hAnsi="GHEA Grapalat" w:cs="Arial"/>
          <w:sz w:val="22"/>
          <w:szCs w:val="22"/>
          <w:lang w:val="hy-AM"/>
        </w:rPr>
        <w:t>մասնագետների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ժամանակավոր</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ուղեգրման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միջոցով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ՀՀ</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մարզային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առողջապահական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կազմակերպություններում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մատուցման</w:t>
      </w:r>
      <w:r w:rsidR="00F36070" w:rsidRPr="008F14AD">
        <w:rPr>
          <w:rFonts w:ascii="GHEA Grapalat" w:hAnsi="GHEA Grapalat" w:cs="Arial"/>
          <w:sz w:val="22"/>
          <w:szCs w:val="22"/>
        </w:rPr>
        <w:t>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Խորհրդատվական, մասնագիտական աջ</w:t>
      </w:r>
      <w:r w:rsidR="00F36070" w:rsidRPr="008F14AD">
        <w:rPr>
          <w:rFonts w:ascii="GHEA Grapalat" w:hAnsi="GHEA Grapalat" w:cs="Arial"/>
          <w:sz w:val="22"/>
          <w:szCs w:val="22"/>
          <w:lang w:val="hy-AM"/>
        </w:rPr>
        <w:t>ակցության ու հետազոտությունների միջոցառման շրջանակ</w:t>
      </w:r>
      <w:r w:rsidR="00F36070" w:rsidRPr="008F14AD">
        <w:rPr>
          <w:rFonts w:ascii="GHEA Grapalat" w:hAnsi="GHEA Grapalat" w:cs="Arial"/>
          <w:sz w:val="22"/>
          <w:szCs w:val="22"/>
        </w:rPr>
        <w:t>ներ</w:t>
      </w:r>
      <w:r w:rsidR="00F36070" w:rsidRPr="008F14AD">
        <w:rPr>
          <w:rFonts w:ascii="GHEA Grapalat" w:hAnsi="GHEA Grapalat" w:cs="Arial"/>
          <w:sz w:val="22"/>
          <w:szCs w:val="22"/>
          <w:lang w:val="hy-AM"/>
        </w:rPr>
        <w:t>ում պատրաստված</w:t>
      </w:r>
      <w:r w:rsidRPr="008F14AD">
        <w:rPr>
          <w:rFonts w:ascii="GHEA Grapalat" w:hAnsi="GHEA Grapalat" w:cs="Arial"/>
          <w:sz w:val="22"/>
          <w:szCs w:val="22"/>
          <w:lang w:val="hy-AM"/>
        </w:rPr>
        <w:t xml:space="preserve"> «Առողջություն և առողջապահություն» վիճակագրական քարտեզագրման զեկույցների թիվը համապատասխանել է կանխատեսվածին՝ կազմելով 11</w:t>
      </w:r>
      <w:r w:rsidRPr="008F14AD">
        <w:rPr>
          <w:rFonts w:ascii="GHEA Grapalat" w:hAnsi="GHEA Grapalat" w:cs="Arial"/>
          <w:sz w:val="22"/>
          <w:szCs w:val="22"/>
          <w:lang w:val="zu-ZA"/>
        </w:rPr>
        <w:t xml:space="preserve">, </w:t>
      </w:r>
      <w:r w:rsidR="00A94E9E" w:rsidRPr="008F14AD">
        <w:rPr>
          <w:rFonts w:ascii="GHEA Grapalat" w:hAnsi="GHEA Grapalat" w:cs="Arial"/>
          <w:sz w:val="22"/>
          <w:szCs w:val="22"/>
          <w:lang w:val="zu-ZA"/>
        </w:rPr>
        <w:t xml:space="preserve">մշակվել են </w:t>
      </w:r>
      <w:r w:rsidRPr="008F14AD">
        <w:rPr>
          <w:rFonts w:ascii="GHEA Grapalat" w:hAnsi="GHEA Grapalat"/>
          <w:sz w:val="22"/>
          <w:szCs w:val="22"/>
          <w:lang w:val="zu-ZA"/>
        </w:rPr>
        <w:t>ա</w:t>
      </w:r>
      <w:r w:rsidRPr="008F14AD">
        <w:rPr>
          <w:rFonts w:ascii="GHEA Grapalat" w:hAnsi="GHEA Grapalat" w:cs="Arial"/>
          <w:sz w:val="22"/>
          <w:szCs w:val="22"/>
          <w:lang w:val="zu-ZA"/>
        </w:rPr>
        <w:t xml:space="preserve">ռողջապահության ազգային հաշիվների </w:t>
      </w:r>
      <w:r w:rsidR="00A94E9E" w:rsidRPr="008F14AD">
        <w:rPr>
          <w:rFonts w:ascii="GHEA Grapalat" w:hAnsi="GHEA Grapalat" w:cs="Arial"/>
          <w:sz w:val="22"/>
          <w:szCs w:val="22"/>
          <w:lang w:val="zu-ZA"/>
        </w:rPr>
        <w:t xml:space="preserve">1 </w:t>
      </w:r>
      <w:r w:rsidRPr="008F14AD">
        <w:rPr>
          <w:rFonts w:ascii="GHEA Grapalat" w:hAnsi="GHEA Grapalat" w:cs="Arial"/>
          <w:sz w:val="22"/>
          <w:szCs w:val="22"/>
          <w:lang w:val="zu-ZA"/>
        </w:rPr>
        <w:t xml:space="preserve">զեկույց, Հայաստանի առողջապահության արդյունավետության գնահատման </w:t>
      </w:r>
      <w:r w:rsidR="00A94E9E" w:rsidRPr="008F14AD">
        <w:rPr>
          <w:rFonts w:ascii="GHEA Grapalat" w:hAnsi="GHEA Grapalat" w:cs="Arial"/>
          <w:sz w:val="22"/>
          <w:szCs w:val="22"/>
          <w:lang w:val="zu-ZA"/>
        </w:rPr>
        <w:t xml:space="preserve">1 </w:t>
      </w:r>
      <w:r w:rsidRPr="008F14AD">
        <w:rPr>
          <w:rFonts w:ascii="GHEA Grapalat" w:hAnsi="GHEA Grapalat" w:cs="Arial"/>
          <w:sz w:val="22"/>
          <w:szCs w:val="22"/>
          <w:lang w:val="zu-ZA"/>
        </w:rPr>
        <w:t xml:space="preserve">տարեկան </w:t>
      </w:r>
      <w:r w:rsidR="00A94E9E" w:rsidRPr="008F14AD">
        <w:rPr>
          <w:rFonts w:ascii="GHEA Grapalat" w:hAnsi="GHEA Grapalat" w:cs="Arial"/>
          <w:sz w:val="22"/>
          <w:szCs w:val="22"/>
          <w:lang w:val="zu-ZA"/>
        </w:rPr>
        <w:t>զեկույց</w:t>
      </w:r>
      <w:r w:rsidRPr="008F14AD">
        <w:rPr>
          <w:rFonts w:ascii="GHEA Grapalat" w:hAnsi="GHEA Grapalat" w:cs="Arial"/>
          <w:sz w:val="22"/>
          <w:szCs w:val="22"/>
          <w:lang w:val="zu-ZA"/>
        </w:rPr>
        <w:t>,</w:t>
      </w:r>
      <w:r w:rsidRPr="008F14AD">
        <w:rPr>
          <w:rFonts w:ascii="GHEA Grapalat" w:hAnsi="GHEA Grapalat"/>
          <w:sz w:val="22"/>
          <w:szCs w:val="22"/>
          <w:lang w:val="zu-ZA"/>
        </w:rPr>
        <w:t xml:space="preserve"> թ</w:t>
      </w:r>
      <w:r w:rsidRPr="008F14AD">
        <w:rPr>
          <w:rFonts w:ascii="GHEA Grapalat" w:hAnsi="GHEA Grapalat" w:cs="Arial"/>
          <w:sz w:val="22"/>
          <w:szCs w:val="22"/>
          <w:lang w:val="zu-ZA"/>
        </w:rPr>
        <w:t xml:space="preserve">մրամիջոցների և թմրամիջոցներից կախվածության մոնիթորինգի </w:t>
      </w:r>
      <w:r w:rsidR="00A94E9E" w:rsidRPr="008F14AD">
        <w:rPr>
          <w:rFonts w:ascii="GHEA Grapalat" w:hAnsi="GHEA Grapalat" w:cs="Arial"/>
          <w:sz w:val="22"/>
          <w:szCs w:val="22"/>
          <w:lang w:val="zu-ZA"/>
        </w:rPr>
        <w:t xml:space="preserve">1 </w:t>
      </w:r>
      <w:r w:rsidRPr="008F14AD">
        <w:rPr>
          <w:rFonts w:ascii="GHEA Grapalat" w:hAnsi="GHEA Grapalat" w:cs="Arial"/>
          <w:sz w:val="22"/>
          <w:szCs w:val="22"/>
          <w:lang w:val="zu-ZA"/>
        </w:rPr>
        <w:t>տարեկան զեկույց և կազմվել է «Առողջություն և առողջապահություն» վիճակագրական տարեգիրք</w:t>
      </w:r>
      <w:r w:rsidR="00A94E9E" w:rsidRPr="008F14AD">
        <w:rPr>
          <w:rFonts w:ascii="GHEA Grapalat" w:hAnsi="GHEA Grapalat" w:cs="Arial"/>
          <w:sz w:val="22"/>
          <w:szCs w:val="22"/>
          <w:lang w:val="zu-ZA"/>
        </w:rPr>
        <w:t>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Բժիշկ-մասնագետների ժամանակավոր ուղեգրման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միջոցով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ՀՀ</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մարզային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առողջապահական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կազմակերպություններում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մատուցման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միջոցառման շրջանակներում հաշվետու ժամանակահատվածում ՀՀ մարզային </w:t>
      </w:r>
      <w:r w:rsidRPr="008F14AD">
        <w:rPr>
          <w:rFonts w:ascii="GHEA Grapalat" w:hAnsi="GHEA Grapalat" w:cs="Arial"/>
          <w:sz w:val="22"/>
          <w:szCs w:val="22"/>
          <w:lang w:val="zu-ZA"/>
        </w:rPr>
        <w:t>4</w:t>
      </w:r>
      <w:r w:rsidRPr="008F14AD">
        <w:rPr>
          <w:rFonts w:ascii="GHEA Grapalat" w:hAnsi="GHEA Grapalat" w:cs="Arial"/>
          <w:sz w:val="22"/>
          <w:szCs w:val="22"/>
          <w:lang w:val="hy-AM"/>
        </w:rPr>
        <w:t xml:space="preserve"> առողջապահական կազմակերպություններ են ուղեգրվել 8 բժիշկ-մասնագետներ։</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2020 թվականի </w:t>
      </w:r>
      <w:r w:rsidR="00A94E9E" w:rsidRPr="008F14AD">
        <w:rPr>
          <w:rFonts w:ascii="GHEA Grapalat" w:hAnsi="GHEA Grapalat" w:cs="Arial"/>
          <w:sz w:val="22"/>
          <w:szCs w:val="22"/>
        </w:rPr>
        <w:t>առաջին կիսամյակի</w:t>
      </w:r>
      <w:r w:rsidRPr="008F14AD">
        <w:rPr>
          <w:rFonts w:ascii="GHEA Grapalat" w:hAnsi="GHEA Grapalat" w:cs="Arial"/>
          <w:sz w:val="22"/>
          <w:szCs w:val="22"/>
          <w:lang w:val="hy-AM"/>
        </w:rPr>
        <w:t xml:space="preserve"> համեմատ ծրագրի ծախսերն աճել են 8.8%</w:t>
      </w:r>
      <w:r w:rsidRPr="008F14AD">
        <w:rPr>
          <w:rFonts w:ascii="GHEA Grapalat" w:hAnsi="GHEA Grapalat" w:cs="Arial"/>
          <w:sz w:val="22"/>
          <w:szCs w:val="22"/>
          <w:lang w:val="hy-AM"/>
        </w:rPr>
        <w:noBreakHyphen/>
        <w:t>ով</w:t>
      </w:r>
      <w:r w:rsidR="00A94E9E" w:rsidRPr="008F14AD">
        <w:rPr>
          <w:rFonts w:ascii="GHEA Grapalat" w:hAnsi="GHEA Grapalat" w:cs="Arial"/>
          <w:sz w:val="22"/>
          <w:szCs w:val="22"/>
        </w:rPr>
        <w:t xml:space="preserve"> (7.9 մլն դրամով)</w:t>
      </w:r>
      <w:r w:rsidRPr="008F14AD">
        <w:rPr>
          <w:rFonts w:ascii="GHEA Grapalat" w:hAnsi="GHEA Grapalat" w:cs="Arial"/>
          <w:sz w:val="22"/>
          <w:szCs w:val="22"/>
          <w:lang w:val="hy-AM"/>
        </w:rPr>
        <w:t xml:space="preserve">՝ </w:t>
      </w:r>
      <w:r w:rsidR="00A94E9E" w:rsidRPr="008F14AD">
        <w:rPr>
          <w:rFonts w:ascii="GHEA Grapalat" w:hAnsi="GHEA Grapalat" w:cs="Arial"/>
          <w:sz w:val="22"/>
          <w:szCs w:val="22"/>
        </w:rPr>
        <w:t xml:space="preserve">հիմնականում </w:t>
      </w:r>
      <w:r w:rsidRPr="008F14AD">
        <w:rPr>
          <w:rFonts w:ascii="GHEA Grapalat" w:hAnsi="GHEA Grapalat" w:cs="Arial"/>
          <w:sz w:val="22"/>
          <w:szCs w:val="22"/>
          <w:lang w:val="hy-AM"/>
        </w:rPr>
        <w:t>պայմանավորված խորհրդատվական, մասնագիտական աջակցության և</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հետազոտությունների ծախսերի</w:t>
      </w:r>
      <w:r w:rsidR="006315FB" w:rsidRPr="008F14AD">
        <w:rPr>
          <w:rFonts w:ascii="GHEA Grapalat" w:hAnsi="GHEA Grapalat" w:cs="Arial"/>
          <w:sz w:val="22"/>
          <w:szCs w:val="22"/>
          <w:lang w:val="hy-AM"/>
        </w:rPr>
        <w:t xml:space="preserve"> </w:t>
      </w:r>
      <w:r w:rsidRPr="008F14AD">
        <w:rPr>
          <w:rFonts w:ascii="GHEA Grapalat" w:hAnsi="GHEA Grapalat" w:cs="Arial"/>
          <w:sz w:val="22"/>
          <w:szCs w:val="22"/>
          <w:lang w:val="zu-ZA"/>
        </w:rPr>
        <w:t>54.7</w:t>
      </w:r>
      <w:r w:rsidR="00A94E9E" w:rsidRPr="008F14AD">
        <w:rPr>
          <w:rFonts w:ascii="GHEA Grapalat" w:hAnsi="GHEA Grapalat" w:cs="Arial"/>
          <w:sz w:val="22"/>
          <w:szCs w:val="22"/>
          <w:lang w:val="zu-ZA"/>
        </w:rPr>
        <w:t>% (</w:t>
      </w:r>
      <w:r w:rsidRPr="008F14AD">
        <w:rPr>
          <w:rFonts w:ascii="GHEA Grapalat" w:hAnsi="GHEA Grapalat" w:cs="Arial"/>
          <w:sz w:val="22"/>
          <w:szCs w:val="22"/>
          <w:lang w:val="zu-ZA"/>
        </w:rPr>
        <w:t>27 մլն դրամ</w:t>
      </w:r>
      <w:r w:rsidR="00A94E9E" w:rsidRPr="008F14AD">
        <w:rPr>
          <w:rFonts w:ascii="GHEA Grapalat" w:hAnsi="GHEA Grapalat" w:cs="Arial"/>
          <w:sz w:val="22"/>
          <w:szCs w:val="22"/>
          <w:lang w:val="zu-ZA"/>
        </w:rPr>
        <w:t>)</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աճով</w:t>
      </w:r>
      <w:r w:rsidRPr="008F14AD">
        <w:rPr>
          <w:rFonts w:ascii="GHEA Grapalat" w:hAnsi="GHEA Grapalat" w:cs="Arial"/>
          <w:bCs/>
          <w:sz w:val="22"/>
          <w:szCs w:val="22"/>
          <w:lang w:val="hy-AM"/>
        </w:rPr>
        <w:t xml:space="preserve">: </w:t>
      </w:r>
    </w:p>
    <w:p w:rsidR="00AA1ADD" w:rsidRPr="008F14AD" w:rsidRDefault="00AA1ADD" w:rsidP="00AA1ADD">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sz w:val="22"/>
          <w:szCs w:val="22"/>
          <w:lang w:val="hy-AM"/>
        </w:rPr>
        <w:t xml:space="preserve">2021 </w:t>
      </w:r>
      <w:r w:rsidRPr="008F14AD">
        <w:rPr>
          <w:rFonts w:ascii="GHEA Grapalat" w:hAnsi="GHEA Grapalat" w:cs="Arial"/>
          <w:sz w:val="22"/>
          <w:szCs w:val="22"/>
          <w:lang w:val="hy-AM"/>
        </w:rPr>
        <w:t>թվականի</w:t>
      </w:r>
      <w:r w:rsidRPr="008F14AD">
        <w:rPr>
          <w:rFonts w:ascii="GHEA Grapalat" w:hAnsi="GHEA Grapalat"/>
          <w:sz w:val="22"/>
          <w:szCs w:val="22"/>
          <w:lang w:val="hy-AM"/>
        </w:rPr>
        <w:t xml:space="preserve"> </w:t>
      </w:r>
      <w:r w:rsidRPr="008F14AD">
        <w:rPr>
          <w:rFonts w:ascii="GHEA Grapalat" w:hAnsi="GHEA Grapalat" w:cs="Arial"/>
          <w:sz w:val="22"/>
          <w:szCs w:val="22"/>
          <w:lang w:val="hy-AM"/>
        </w:rPr>
        <w:t>առաջին կիսամյակում</w:t>
      </w:r>
      <w:r w:rsidRPr="008F14AD">
        <w:rPr>
          <w:rFonts w:ascii="GHEA Grapalat" w:hAnsi="GHEA Grapalat"/>
          <w:sz w:val="22"/>
          <w:szCs w:val="22"/>
          <w:lang w:val="hy-AM"/>
        </w:rPr>
        <w:t xml:space="preserve"> </w:t>
      </w:r>
      <w:r w:rsidRPr="008F14AD">
        <w:rPr>
          <w:rFonts w:ascii="GHEA Grapalat" w:hAnsi="GHEA Grapalat" w:cs="Arial"/>
          <w:i/>
          <w:sz w:val="22"/>
          <w:szCs w:val="22"/>
          <w:lang w:val="hy-AM"/>
        </w:rPr>
        <w:t>Մոր</w:t>
      </w:r>
      <w:r w:rsidRPr="008F14AD">
        <w:rPr>
          <w:rFonts w:ascii="GHEA Grapalat" w:hAnsi="GHEA Grapalat"/>
          <w:i/>
          <w:sz w:val="22"/>
          <w:szCs w:val="22"/>
          <w:lang w:val="zu-ZA"/>
        </w:rPr>
        <w:t xml:space="preserve"> </w:t>
      </w:r>
      <w:r w:rsidRPr="008F14AD">
        <w:rPr>
          <w:rFonts w:ascii="GHEA Grapalat" w:hAnsi="GHEA Grapalat" w:cs="Arial"/>
          <w:i/>
          <w:sz w:val="22"/>
          <w:szCs w:val="22"/>
          <w:lang w:val="hy-AM"/>
        </w:rPr>
        <w:t>և</w:t>
      </w:r>
      <w:r w:rsidRPr="008F14AD">
        <w:rPr>
          <w:rFonts w:ascii="GHEA Grapalat" w:hAnsi="GHEA Grapalat"/>
          <w:i/>
          <w:sz w:val="22"/>
          <w:szCs w:val="22"/>
          <w:lang w:val="zu-ZA"/>
        </w:rPr>
        <w:t xml:space="preserve"> </w:t>
      </w:r>
      <w:r w:rsidRPr="008F14AD">
        <w:rPr>
          <w:rFonts w:ascii="GHEA Grapalat" w:hAnsi="GHEA Grapalat" w:cs="Arial"/>
          <w:i/>
          <w:sz w:val="22"/>
          <w:szCs w:val="22"/>
          <w:lang w:val="hy-AM"/>
        </w:rPr>
        <w:t>մանկան</w:t>
      </w:r>
      <w:r w:rsidRPr="008F14AD">
        <w:rPr>
          <w:rFonts w:ascii="GHEA Grapalat" w:hAnsi="GHEA Grapalat"/>
          <w:i/>
          <w:sz w:val="22"/>
          <w:szCs w:val="22"/>
          <w:lang w:val="zu-ZA"/>
        </w:rPr>
        <w:t xml:space="preserve"> </w:t>
      </w:r>
      <w:r w:rsidRPr="008F14AD">
        <w:rPr>
          <w:rFonts w:ascii="GHEA Grapalat" w:hAnsi="GHEA Grapalat" w:cs="Arial"/>
          <w:i/>
          <w:sz w:val="22"/>
          <w:szCs w:val="22"/>
          <w:lang w:val="hy-AM"/>
        </w:rPr>
        <w:t>առողջության</w:t>
      </w:r>
      <w:r w:rsidRPr="008F14AD">
        <w:rPr>
          <w:rFonts w:ascii="GHEA Grapalat" w:hAnsi="GHEA Grapalat"/>
          <w:i/>
          <w:sz w:val="22"/>
          <w:szCs w:val="22"/>
          <w:lang w:val="zu-ZA"/>
        </w:rPr>
        <w:t xml:space="preserve"> </w:t>
      </w:r>
      <w:r w:rsidRPr="008F14AD">
        <w:rPr>
          <w:rFonts w:ascii="GHEA Grapalat" w:hAnsi="GHEA Grapalat" w:cs="Arial"/>
          <w:i/>
          <w:sz w:val="22"/>
          <w:szCs w:val="22"/>
          <w:lang w:val="hy-AM"/>
        </w:rPr>
        <w:t>պահպանման</w:t>
      </w:r>
      <w:r w:rsidRPr="008F14AD">
        <w:rPr>
          <w:rFonts w:ascii="GHEA Grapalat" w:hAnsi="GHEA Grapalat"/>
          <w:i/>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sz w:val="22"/>
          <w:szCs w:val="22"/>
          <w:lang w:val="zu-ZA"/>
        </w:rPr>
        <w:t xml:space="preserve"> </w:t>
      </w:r>
      <w:r w:rsidRPr="008F14AD">
        <w:rPr>
          <w:rFonts w:ascii="GHEA Grapalat" w:hAnsi="GHEA Grapalat" w:cs="Arial"/>
          <w:sz w:val="22"/>
          <w:szCs w:val="22"/>
          <w:lang w:val="hy-AM"/>
        </w:rPr>
        <w:t>օգտագործվել</w:t>
      </w:r>
      <w:r w:rsidRPr="008F14AD">
        <w:rPr>
          <w:rFonts w:ascii="GHEA Grapalat" w:hAnsi="GHEA Grapalat"/>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sz w:val="22"/>
          <w:szCs w:val="22"/>
          <w:lang w:val="zu-ZA"/>
        </w:rPr>
        <w:t xml:space="preserve"> 7.4 </w:t>
      </w:r>
      <w:r w:rsidRPr="008F14AD">
        <w:rPr>
          <w:rFonts w:ascii="GHEA Grapalat" w:hAnsi="GHEA Grapalat" w:cs="Arial"/>
          <w:sz w:val="22"/>
          <w:szCs w:val="22"/>
          <w:lang w:val="hy-AM"/>
        </w:rPr>
        <w:t>մլրդ</w:t>
      </w:r>
      <w:r w:rsidRPr="008F14AD">
        <w:rPr>
          <w:rFonts w:ascii="GHEA Grapalat" w:hAnsi="GHEA Grapalat"/>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zu-ZA"/>
        </w:rPr>
        <w:t xml:space="preserve">` </w:t>
      </w:r>
      <w:r w:rsidRPr="008F14AD">
        <w:rPr>
          <w:rFonts w:ascii="GHEA Grapalat" w:hAnsi="GHEA Grapalat" w:cs="Arial"/>
          <w:sz w:val="22"/>
          <w:szCs w:val="22"/>
          <w:lang w:val="hy-AM"/>
        </w:rPr>
        <w:t>ապահովելով</w:t>
      </w:r>
      <w:r w:rsidRPr="008F14AD">
        <w:rPr>
          <w:rFonts w:ascii="GHEA Grapalat" w:hAnsi="GHEA Grapalat"/>
          <w:sz w:val="22"/>
          <w:szCs w:val="22"/>
          <w:lang w:val="zu-ZA"/>
        </w:rPr>
        <w:t xml:space="preserve"> 87.9% </w:t>
      </w:r>
      <w:r w:rsidRPr="008F14AD">
        <w:rPr>
          <w:rFonts w:ascii="GHEA Grapalat" w:hAnsi="GHEA Grapalat" w:cs="Arial"/>
          <w:sz w:val="22"/>
          <w:szCs w:val="22"/>
          <w:lang w:val="hy-AM"/>
        </w:rPr>
        <w:t>կատարողական</w:t>
      </w:r>
      <w:r w:rsidRPr="008F14AD">
        <w:rPr>
          <w:rFonts w:ascii="GHEA Grapalat" w:hAnsi="GHEA Grapalat"/>
          <w:sz w:val="22"/>
          <w:szCs w:val="22"/>
          <w:lang w:val="zu-ZA"/>
        </w:rPr>
        <w:t>:</w:t>
      </w:r>
      <w:r w:rsidRPr="008F14AD">
        <w:rPr>
          <w:rFonts w:ascii="GHEA Grapalat" w:hAnsi="GHEA Grapalat" w:cs="Arial"/>
          <w:sz w:val="22"/>
          <w:szCs w:val="22"/>
          <w:lang w:val="hy-AM"/>
        </w:rPr>
        <w:t xml:space="preserve"> Ծրագրում</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ընդգրկված</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են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հինգ</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միջոցառումներ</w:t>
      </w:r>
      <w:r w:rsidRPr="008F14AD">
        <w:rPr>
          <w:rFonts w:ascii="GHEA Grapalat" w:hAnsi="GHEA Grapalat" w:cs="Times Armenian"/>
          <w:sz w:val="22"/>
          <w:szCs w:val="22"/>
          <w:lang w:val="hy-AM"/>
        </w:rPr>
        <w:t>, որոնց բոլորի գծով արձանագրվել են շեղումներ</w:t>
      </w:r>
      <w:r w:rsidRPr="008F14AD">
        <w:rPr>
          <w:rFonts w:ascii="GHEA Grapalat" w:hAnsi="GHEA Grapalat" w:cs="Times Armenian"/>
          <w:sz w:val="22"/>
          <w:szCs w:val="22"/>
          <w:lang w:val="zu-ZA"/>
        </w:rPr>
        <w:t xml:space="preserve">՝ </w:t>
      </w:r>
      <w:r w:rsidRPr="008F14AD">
        <w:rPr>
          <w:rFonts w:ascii="GHEA Grapalat" w:hAnsi="GHEA Grapalat" w:cs="Times Armenian"/>
          <w:sz w:val="22"/>
          <w:szCs w:val="22"/>
          <w:lang w:val="hy-AM"/>
        </w:rPr>
        <w:t xml:space="preserve">հիմնականում պայմանավորված </w:t>
      </w:r>
      <w:r w:rsidRPr="008F14AD">
        <w:rPr>
          <w:rFonts w:ascii="GHEA Grapalat" w:hAnsi="GHEA Grapalat" w:cs="Sylfaen"/>
          <w:sz w:val="22"/>
          <w:szCs w:val="22"/>
          <w:lang w:val="hy-AM"/>
        </w:rPr>
        <w:t>մի</w:t>
      </w:r>
      <w:r w:rsidRPr="008F14AD">
        <w:rPr>
          <w:rFonts w:ascii="GHEA Grapalat" w:hAnsi="GHEA Grapalat" w:cs="Times Armenian"/>
          <w:sz w:val="22"/>
          <w:szCs w:val="22"/>
          <w:lang w:val="hy-AM"/>
        </w:rPr>
        <w:t xml:space="preserve"> շարք ծառայությունների մասով </w:t>
      </w:r>
      <w:r w:rsidRPr="008F14AD">
        <w:rPr>
          <w:rFonts w:ascii="GHEA Grapalat" w:hAnsi="GHEA Grapalat" w:cs="Arial"/>
          <w:sz w:val="22"/>
          <w:szCs w:val="22"/>
          <w:lang w:val="hy-AM"/>
        </w:rPr>
        <w:t>կատարողականներ</w:t>
      </w:r>
      <w:r w:rsidR="00F71A21" w:rsidRPr="008F14AD">
        <w:rPr>
          <w:rFonts w:ascii="GHEA Grapalat" w:hAnsi="GHEA Grapalat" w:cs="Arial"/>
          <w:sz w:val="22"/>
          <w:szCs w:val="22"/>
        </w:rPr>
        <w:t>ը</w:t>
      </w:r>
      <w:r w:rsidRPr="008F14AD">
        <w:rPr>
          <w:rFonts w:ascii="GHEA Grapalat" w:hAnsi="GHEA Grapalat" w:cs="Arial"/>
          <w:sz w:val="22"/>
          <w:szCs w:val="22"/>
          <w:lang w:val="hy-AM"/>
        </w:rPr>
        <w:t xml:space="preserve"> հաշվետու ժամանակահատվածի վերջում ներկայացվելու հանգամանքով, ինչի արդյունքում վճարումները տեղափոխվել են երրորդ եռամսյակ։</w:t>
      </w:r>
      <w:r w:rsidRPr="008F14AD">
        <w:rPr>
          <w:rFonts w:ascii="GHEA Grapalat" w:hAnsi="GHEA Grapalat" w:cs="Times Armenian"/>
          <w:sz w:val="22"/>
          <w:szCs w:val="22"/>
          <w:lang w:val="hy-AM"/>
        </w:rPr>
        <w:t xml:space="preserve"> </w:t>
      </w:r>
      <w:r w:rsidR="00F71A21" w:rsidRPr="008F14AD">
        <w:rPr>
          <w:rFonts w:ascii="GHEA Grapalat" w:hAnsi="GHEA Grapalat" w:cs="Times Armenian"/>
          <w:sz w:val="22"/>
          <w:szCs w:val="22"/>
        </w:rPr>
        <w:t>Ծրագրի շրջանակներում շուրջ 2.9 մլրդ դրամ են կազմել մ</w:t>
      </w:r>
      <w:r w:rsidRPr="008F14AD">
        <w:rPr>
          <w:rFonts w:ascii="GHEA Grapalat" w:hAnsi="GHEA Grapalat" w:cs="Arial"/>
          <w:sz w:val="22"/>
          <w:szCs w:val="22"/>
          <w:lang w:val="hy-AM"/>
        </w:rPr>
        <w:t>անկաբարձական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ծառայությունների միջոցառման ծախսերը</w:t>
      </w:r>
      <w:r w:rsidR="00F71A21" w:rsidRPr="008F14AD">
        <w:rPr>
          <w:rFonts w:ascii="GHEA Grapalat" w:hAnsi="GHEA Grapalat" w:cs="Arial"/>
          <w:sz w:val="22"/>
          <w:szCs w:val="22"/>
        </w:rPr>
        <w:t>, որոնք կատարվել են</w:t>
      </w:r>
      <w:r w:rsidRPr="008F14AD">
        <w:rPr>
          <w:rFonts w:ascii="GHEA Grapalat" w:hAnsi="GHEA Grapalat" w:cs="Arial"/>
          <w:sz w:val="22"/>
          <w:szCs w:val="22"/>
          <w:lang w:val="hy-AM"/>
        </w:rPr>
        <w:t xml:space="preserve"> 91.7%-</w:t>
      </w:r>
      <w:r w:rsidR="00F71A21" w:rsidRPr="008F14AD">
        <w:rPr>
          <w:rFonts w:ascii="GHEA Grapalat" w:hAnsi="GHEA Grapalat" w:cs="Arial"/>
          <w:sz w:val="22"/>
          <w:szCs w:val="22"/>
        </w:rPr>
        <w:t>ով</w:t>
      </w:r>
      <w:r w:rsidR="003942B1" w:rsidRPr="008F14AD">
        <w:rPr>
          <w:rFonts w:ascii="GHEA Grapalat" w:hAnsi="GHEA Grapalat" w:cs="Arial"/>
          <w:sz w:val="22"/>
          <w:szCs w:val="22"/>
        </w:rPr>
        <w:t xml:space="preserve">՝ </w:t>
      </w:r>
      <w:r w:rsidR="003942B1" w:rsidRPr="008F14AD">
        <w:rPr>
          <w:rFonts w:ascii="GHEA Grapalat" w:hAnsi="GHEA Grapalat" w:cs="Sylfaen"/>
          <w:sz w:val="22"/>
          <w:szCs w:val="22"/>
          <w:lang w:val="hy-AM"/>
        </w:rPr>
        <w:t xml:space="preserve">պայմանավորված </w:t>
      </w:r>
      <w:r w:rsidR="003942B1" w:rsidRPr="008F14AD">
        <w:rPr>
          <w:rFonts w:ascii="GHEA Grapalat" w:hAnsi="GHEA Grapalat" w:cs="Arial"/>
          <w:sz w:val="22"/>
          <w:szCs w:val="22"/>
          <w:lang w:val="hy-AM"/>
        </w:rPr>
        <w:t>մանկաբարձական</w:t>
      </w:r>
      <w:r w:rsidR="003942B1" w:rsidRPr="008F14AD">
        <w:rPr>
          <w:rFonts w:ascii="GHEA Grapalat" w:hAnsi="GHEA Grapalat" w:cs="Arial"/>
          <w:sz w:val="22"/>
          <w:szCs w:val="22"/>
        </w:rPr>
        <w:t xml:space="preserve"> օգնության</w:t>
      </w:r>
      <w:r w:rsidR="003942B1" w:rsidRPr="008F14AD">
        <w:rPr>
          <w:rFonts w:ascii="GHEA Grapalat" w:hAnsi="GHEA Grapalat" w:cs="Arial"/>
          <w:sz w:val="22"/>
          <w:szCs w:val="22"/>
          <w:lang w:val="hy-AM"/>
        </w:rPr>
        <w:t xml:space="preserve"> դեպքերի</w:t>
      </w:r>
      <w:r w:rsidR="003942B1" w:rsidRPr="008F14AD">
        <w:rPr>
          <w:rFonts w:ascii="GHEA Grapalat" w:hAnsi="GHEA Grapalat" w:cs="Arial"/>
          <w:sz w:val="22"/>
          <w:szCs w:val="22"/>
        </w:rPr>
        <w:t>՝ նախատեսվածից փոքր թվով</w:t>
      </w:r>
      <w:r w:rsidRPr="008F14AD">
        <w:rPr>
          <w:rFonts w:ascii="GHEA Grapalat" w:hAnsi="GHEA Grapalat" w:cs="Arial"/>
          <w:sz w:val="22"/>
          <w:szCs w:val="22"/>
          <w:lang w:val="hy-AM"/>
        </w:rPr>
        <w:t xml:space="preserve">: Առաջին կիսամյակի ընթացքում մանկաբարձական բժշկական օգնության ծառայություններ են մատուցվել 26949 անձի` </w:t>
      </w:r>
      <w:r w:rsidR="00F71A21" w:rsidRPr="008F14AD">
        <w:rPr>
          <w:rFonts w:ascii="GHEA Grapalat" w:hAnsi="GHEA Grapalat" w:cs="Arial"/>
          <w:sz w:val="22"/>
          <w:szCs w:val="22"/>
        </w:rPr>
        <w:t>կան</w:t>
      </w:r>
      <w:r w:rsidRPr="008F14AD">
        <w:rPr>
          <w:rFonts w:ascii="GHEA Grapalat" w:hAnsi="GHEA Grapalat" w:cs="Arial"/>
          <w:sz w:val="22"/>
          <w:szCs w:val="22"/>
          <w:lang w:val="hy-AM"/>
        </w:rPr>
        <w:t>խատեսված 32752-ի դիմաց,</w:t>
      </w:r>
      <w:r w:rsidR="003942B1" w:rsidRPr="008F14AD">
        <w:rPr>
          <w:rFonts w:ascii="GHEA Grapalat" w:hAnsi="GHEA Grapalat" w:cs="Arial"/>
          <w:sz w:val="22"/>
          <w:szCs w:val="22"/>
        </w:rPr>
        <w:t xml:space="preserve"> </w:t>
      </w:r>
      <w:r w:rsidRPr="008F14AD">
        <w:rPr>
          <w:rFonts w:ascii="GHEA Grapalat" w:hAnsi="GHEA Grapalat" w:cs="Arial"/>
          <w:sz w:val="22"/>
          <w:szCs w:val="22"/>
          <w:lang w:val="hy-AM"/>
        </w:rPr>
        <w:t>ծնունդների թիվը կազմել է 18519</w:t>
      </w:r>
      <w:r w:rsidR="00F71A21" w:rsidRPr="008F14AD">
        <w:rPr>
          <w:rFonts w:ascii="GHEA Grapalat" w:hAnsi="GHEA Grapalat" w:cs="Arial"/>
          <w:sz w:val="22"/>
          <w:szCs w:val="22"/>
          <w:lang w:val="hy-AM"/>
        </w:rPr>
        <w:t xml:space="preserve">՝ </w:t>
      </w:r>
      <w:r w:rsidR="00F71A21" w:rsidRPr="008F14AD">
        <w:rPr>
          <w:rFonts w:ascii="GHEA Grapalat" w:hAnsi="GHEA Grapalat" w:cs="Arial"/>
          <w:sz w:val="22"/>
          <w:szCs w:val="22"/>
        </w:rPr>
        <w:t>կան</w:t>
      </w:r>
      <w:r w:rsidRPr="008F14AD">
        <w:rPr>
          <w:rFonts w:ascii="GHEA Grapalat" w:hAnsi="GHEA Grapalat" w:cs="Arial"/>
          <w:sz w:val="22"/>
          <w:szCs w:val="22"/>
          <w:lang w:val="hy-AM"/>
        </w:rPr>
        <w:t xml:space="preserve">խատեսված 15600-ի դիմաց: Երեխաներին բժշկական </w:t>
      </w:r>
      <w:r w:rsidRPr="008F14AD">
        <w:rPr>
          <w:rFonts w:ascii="GHEA Grapalat" w:hAnsi="GHEA Grapalat" w:cs="Arial"/>
          <w:sz w:val="22"/>
          <w:szCs w:val="22"/>
          <w:lang w:val="hy-AM"/>
        </w:rPr>
        <w:lastRenderedPageBreak/>
        <w:t xml:space="preserve">օգնության </w:t>
      </w:r>
      <w:r w:rsidR="00201057" w:rsidRPr="008F14AD">
        <w:rPr>
          <w:rFonts w:ascii="GHEA Grapalat" w:hAnsi="GHEA Grapalat" w:cs="Arial"/>
          <w:sz w:val="22"/>
          <w:szCs w:val="22"/>
        </w:rPr>
        <w:t xml:space="preserve">ծառայությունների գծով </w:t>
      </w:r>
      <w:r w:rsidRPr="008F14AD">
        <w:rPr>
          <w:rFonts w:ascii="GHEA Grapalat" w:hAnsi="GHEA Grapalat" w:cs="Arial"/>
          <w:sz w:val="22"/>
          <w:szCs w:val="22"/>
          <w:lang w:val="hy-AM"/>
        </w:rPr>
        <w:t xml:space="preserve">ծախսերը կազմել են շուրջ 4.2 մլրդ դրամ կամ նախատեսվածի 90%-ը։ </w:t>
      </w:r>
      <w:r w:rsidR="003960D7" w:rsidRPr="008F14AD">
        <w:rPr>
          <w:rFonts w:ascii="GHEA Grapalat" w:hAnsi="GHEA Grapalat" w:cs="Arial"/>
          <w:sz w:val="22"/>
          <w:szCs w:val="22"/>
        </w:rPr>
        <w:t>Միջոցառման շրջանակներում հ</w:t>
      </w:r>
      <w:r w:rsidRPr="008F14AD">
        <w:rPr>
          <w:rFonts w:ascii="GHEA Grapalat" w:hAnsi="GHEA Grapalat" w:cs="Arial"/>
          <w:sz w:val="22"/>
          <w:szCs w:val="22"/>
          <w:lang w:val="hy-AM"/>
        </w:rPr>
        <w:t xml:space="preserve">աշվետու ժամանակահատվածում </w:t>
      </w:r>
      <w:r w:rsidR="003960D7" w:rsidRPr="008F14AD">
        <w:rPr>
          <w:rFonts w:ascii="GHEA Grapalat" w:hAnsi="GHEA Grapalat" w:cs="Arial"/>
          <w:sz w:val="22"/>
          <w:szCs w:val="22"/>
        </w:rPr>
        <w:t>ե</w:t>
      </w:r>
      <w:r w:rsidR="003960D7" w:rsidRPr="008F14AD">
        <w:rPr>
          <w:rFonts w:ascii="GHEA Grapalat" w:hAnsi="GHEA Grapalat" w:cs="Arial"/>
          <w:sz w:val="22"/>
          <w:szCs w:val="22"/>
          <w:lang w:val="hy-AM"/>
        </w:rPr>
        <w:t>րեխաների բժշկական օգնության գծով ծառայություններից օգտվելու դեպքերի թիվ</w:t>
      </w:r>
      <w:r w:rsidR="003960D7" w:rsidRPr="008F14AD">
        <w:rPr>
          <w:rFonts w:ascii="GHEA Grapalat" w:hAnsi="GHEA Grapalat" w:cs="Arial"/>
          <w:sz w:val="22"/>
          <w:szCs w:val="22"/>
        </w:rPr>
        <w:t>ը կազմել է</w:t>
      </w:r>
      <w:r w:rsidR="003960D7" w:rsidRPr="008F14AD">
        <w:rPr>
          <w:rFonts w:ascii="GHEA Grapalat" w:hAnsi="GHEA Grapalat" w:cs="Arial"/>
          <w:sz w:val="22"/>
          <w:szCs w:val="22"/>
          <w:lang w:val="hy-AM"/>
        </w:rPr>
        <w:t xml:space="preserve"> </w:t>
      </w:r>
      <w:r w:rsidRPr="008F14AD">
        <w:rPr>
          <w:rFonts w:ascii="GHEA Grapalat" w:hAnsi="GHEA Grapalat" w:cs="Arial"/>
          <w:sz w:val="22"/>
          <w:szCs w:val="22"/>
          <w:lang w:val="hy-AM"/>
        </w:rPr>
        <w:t xml:space="preserve">19095` </w:t>
      </w:r>
      <w:r w:rsidR="00F67D87" w:rsidRPr="008F14AD">
        <w:rPr>
          <w:rFonts w:ascii="GHEA Grapalat" w:hAnsi="GHEA Grapalat" w:cs="Arial"/>
          <w:sz w:val="22"/>
          <w:szCs w:val="22"/>
        </w:rPr>
        <w:t>կան</w:t>
      </w:r>
      <w:r w:rsidRPr="008F14AD">
        <w:rPr>
          <w:rFonts w:ascii="GHEA Grapalat" w:hAnsi="GHEA Grapalat" w:cs="Arial"/>
          <w:sz w:val="22"/>
          <w:szCs w:val="22"/>
          <w:lang w:val="hy-AM"/>
        </w:rPr>
        <w:t>խատեսված 30000</w:t>
      </w:r>
      <w:r w:rsidR="008F4F0D" w:rsidRPr="008F14AD">
        <w:rPr>
          <w:rFonts w:ascii="GHEA Grapalat" w:hAnsi="GHEA Grapalat" w:cs="Arial"/>
          <w:sz w:val="22"/>
          <w:szCs w:val="22"/>
          <w:lang w:val="hy-AM"/>
        </w:rPr>
        <w:t>-ի դիմաց</w:t>
      </w:r>
      <w:r w:rsidR="008F4F0D" w:rsidRPr="008F14AD">
        <w:rPr>
          <w:rFonts w:ascii="GHEA Grapalat" w:hAnsi="GHEA Grapalat" w:cs="Arial"/>
          <w:sz w:val="22"/>
          <w:szCs w:val="22"/>
        </w:rPr>
        <w:t>՝</w:t>
      </w:r>
      <w:r w:rsidR="008F4F0D" w:rsidRPr="008F14AD">
        <w:rPr>
          <w:rFonts w:ascii="GHEA Grapalat" w:hAnsi="GHEA Grapalat" w:cs="Arial"/>
          <w:sz w:val="22"/>
          <w:szCs w:val="22"/>
          <w:lang w:val="hy-AM"/>
        </w:rPr>
        <w:t xml:space="preserve"> պայմանավորված</w:t>
      </w:r>
      <w:r w:rsidR="008F4F0D" w:rsidRPr="008F14AD">
        <w:rPr>
          <w:rFonts w:ascii="GHEA Grapalat" w:hAnsi="GHEA Grapalat"/>
          <w:sz w:val="22"/>
          <w:szCs w:val="22"/>
          <w:lang w:val="zu-ZA"/>
        </w:rPr>
        <w:t xml:space="preserve"> </w:t>
      </w:r>
      <w:r w:rsidR="008F4F0D" w:rsidRPr="008F14AD">
        <w:rPr>
          <w:rFonts w:ascii="GHEA Grapalat" w:hAnsi="GHEA Grapalat" w:cs="Arial"/>
          <w:sz w:val="22"/>
          <w:szCs w:val="22"/>
          <w:lang w:val="hy-AM"/>
        </w:rPr>
        <w:t>կորոնավիրուսի համավարակով, որի հետևանքով նվազել է բուժհաստատություններ դիմելիությունը</w:t>
      </w:r>
      <w:r w:rsidR="008F4F0D" w:rsidRPr="008F14AD">
        <w:rPr>
          <w:rFonts w:ascii="GHEA Grapalat" w:hAnsi="GHEA Grapalat" w:cs="Arial"/>
          <w:sz w:val="22"/>
          <w:szCs w:val="22"/>
        </w:rPr>
        <w:t>,</w:t>
      </w:r>
      <w:r w:rsidR="0028167A" w:rsidRPr="008F14AD">
        <w:rPr>
          <w:rFonts w:ascii="GHEA Grapalat" w:hAnsi="GHEA Grapalat" w:cs="Arial"/>
          <w:sz w:val="22"/>
          <w:szCs w:val="22"/>
          <w:lang w:val="hy-AM"/>
        </w:rPr>
        <w:t xml:space="preserve"> </w:t>
      </w:r>
      <w:r w:rsidRPr="008F14AD">
        <w:rPr>
          <w:rFonts w:ascii="GHEA Grapalat" w:hAnsi="GHEA Grapalat" w:cs="Arial"/>
          <w:sz w:val="22"/>
          <w:szCs w:val="22"/>
          <w:lang w:val="hy-AM"/>
        </w:rPr>
        <w:t>ցեր</w:t>
      </w:r>
      <w:r w:rsidR="00F67D87" w:rsidRPr="008F14AD">
        <w:rPr>
          <w:rFonts w:ascii="GHEA Grapalat" w:hAnsi="GHEA Grapalat" w:cs="Arial"/>
          <w:sz w:val="22"/>
          <w:szCs w:val="22"/>
        </w:rPr>
        <w:t>ե</w:t>
      </w:r>
      <w:r w:rsidRPr="008F14AD">
        <w:rPr>
          <w:rFonts w:ascii="GHEA Grapalat" w:hAnsi="GHEA Grapalat" w:cs="Arial"/>
          <w:sz w:val="22"/>
          <w:szCs w:val="22"/>
          <w:lang w:val="hy-AM"/>
        </w:rPr>
        <w:t>կային ստացիոնար և կարճաժամկետ կամ փոքր ծավալի բուժօգնությ</w:t>
      </w:r>
      <w:r w:rsidR="008F4F0D" w:rsidRPr="008F14AD">
        <w:rPr>
          <w:rFonts w:ascii="GHEA Grapalat" w:hAnsi="GHEA Grapalat" w:cs="Arial"/>
          <w:sz w:val="22"/>
          <w:szCs w:val="22"/>
        </w:rPr>
        <w:t>ան դեպքերի թիվը կազմել է</w:t>
      </w:r>
      <w:r w:rsidRPr="008F14AD">
        <w:rPr>
          <w:rFonts w:ascii="GHEA Grapalat" w:hAnsi="GHEA Grapalat"/>
          <w:sz w:val="22"/>
          <w:szCs w:val="22"/>
          <w:lang w:val="hy-AM"/>
        </w:rPr>
        <w:t xml:space="preserve"> </w:t>
      </w:r>
      <w:r w:rsidR="008F4F0D" w:rsidRPr="008F14AD">
        <w:rPr>
          <w:rFonts w:ascii="GHEA Grapalat" w:hAnsi="GHEA Grapalat" w:cs="Arial"/>
          <w:sz w:val="22"/>
          <w:szCs w:val="22"/>
          <w:lang w:val="hy-AM"/>
        </w:rPr>
        <w:t>3948</w:t>
      </w:r>
      <w:r w:rsidRPr="008F14AD">
        <w:rPr>
          <w:rFonts w:ascii="GHEA Grapalat" w:hAnsi="GHEA Grapalat" w:cs="Arial"/>
          <w:sz w:val="22"/>
          <w:szCs w:val="22"/>
          <w:lang w:val="hy-AM"/>
        </w:rPr>
        <w:t xml:space="preserve">` </w:t>
      </w:r>
      <w:r w:rsidR="00F67D87" w:rsidRPr="008F14AD">
        <w:rPr>
          <w:rFonts w:ascii="GHEA Grapalat" w:hAnsi="GHEA Grapalat" w:cs="Arial"/>
          <w:sz w:val="22"/>
          <w:szCs w:val="22"/>
        </w:rPr>
        <w:t>կան</w:t>
      </w:r>
      <w:r w:rsidR="00F67D87" w:rsidRPr="008F14AD">
        <w:rPr>
          <w:rFonts w:ascii="GHEA Grapalat" w:hAnsi="GHEA Grapalat" w:cs="Arial"/>
          <w:sz w:val="22"/>
          <w:szCs w:val="22"/>
          <w:lang w:val="hy-AM"/>
        </w:rPr>
        <w:t>խատեսված</w:t>
      </w:r>
      <w:r w:rsidRPr="008F14AD">
        <w:rPr>
          <w:rFonts w:ascii="GHEA Grapalat" w:hAnsi="GHEA Grapalat" w:cs="Arial"/>
          <w:sz w:val="22"/>
          <w:szCs w:val="22"/>
          <w:lang w:val="hy-AM"/>
        </w:rPr>
        <w:t xml:space="preserve"> 3000-ի դիմաց։ Մտավոր</w:t>
      </w:r>
      <w:r w:rsidRPr="008F14AD">
        <w:rPr>
          <w:rFonts w:ascii="GHEA Grapalat" w:hAnsi="GHEA Grapalat" w:cs="Arial"/>
          <w:sz w:val="22"/>
          <w:szCs w:val="22"/>
          <w:lang w:val="zu-ZA"/>
        </w:rPr>
        <w:t xml:space="preserve">, հոգեկան (վարքագծային), լսողական, ֆիզիկական (շարժողական) և զարգացման այլ խանգարումներով երեխաների գնահատման և վերականգնողական բուժման ծառայությունների գծով </w:t>
      </w:r>
      <w:r w:rsidRPr="008F14AD">
        <w:rPr>
          <w:rFonts w:ascii="GHEA Grapalat" w:hAnsi="GHEA Grapalat" w:cs="Arial"/>
          <w:sz w:val="22"/>
          <w:szCs w:val="22"/>
          <w:lang w:val="hy-AM"/>
        </w:rPr>
        <w:t>ծախսերը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Arial"/>
          <w:sz w:val="22"/>
          <w:szCs w:val="22"/>
          <w:lang w:val="zu-ZA"/>
        </w:rPr>
        <w:t xml:space="preserve"> 134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կամ նախատեսվածի 82.2%</w:t>
      </w:r>
      <w:r w:rsidRPr="008F14AD">
        <w:rPr>
          <w:rFonts w:ascii="GHEA Grapalat" w:hAnsi="GHEA Grapalat" w:cs="GHEA Grapalat"/>
          <w:sz w:val="22"/>
          <w:szCs w:val="22"/>
          <w:lang w:val="zu-ZA"/>
        </w:rPr>
        <w:t>-</w:t>
      </w:r>
      <w:r w:rsidRPr="008F14AD">
        <w:rPr>
          <w:rFonts w:ascii="GHEA Grapalat" w:hAnsi="GHEA Grapalat" w:cs="Arial"/>
          <w:sz w:val="22"/>
          <w:szCs w:val="22"/>
          <w:lang w:val="hy-AM"/>
        </w:rPr>
        <w:t>ը</w:t>
      </w:r>
      <w:r w:rsidRPr="008F14AD">
        <w:rPr>
          <w:rFonts w:ascii="GHEA Grapalat" w:hAnsi="GHEA Grapalat" w:cs="Sylfaen"/>
          <w:sz w:val="22"/>
          <w:szCs w:val="22"/>
          <w:lang w:val="zu-ZA"/>
        </w:rPr>
        <w:t>:</w:t>
      </w:r>
      <w:r w:rsidRPr="008F14AD">
        <w:rPr>
          <w:rFonts w:ascii="GHEA Grapalat" w:hAnsi="GHEA Grapalat" w:cs="Arial"/>
          <w:sz w:val="22"/>
          <w:szCs w:val="22"/>
          <w:lang w:val="zu-ZA"/>
        </w:rPr>
        <w:t xml:space="preserve"> Միջոցառման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Arial"/>
          <w:sz w:val="22"/>
          <w:szCs w:val="22"/>
          <w:lang w:val="zu-ZA"/>
        </w:rPr>
        <w:t xml:space="preserve"> </w:t>
      </w:r>
      <w:r w:rsidR="00C222B9" w:rsidRPr="008F14AD">
        <w:rPr>
          <w:rFonts w:ascii="GHEA Grapalat" w:hAnsi="GHEA Grapalat" w:cs="Arial"/>
          <w:sz w:val="22"/>
          <w:szCs w:val="22"/>
          <w:lang w:val="zu-ZA"/>
        </w:rPr>
        <w:t xml:space="preserve">ծառայություններից օգտվելու դեպքերի թիվն </w:t>
      </w:r>
      <w:r w:rsidRPr="008F14AD">
        <w:rPr>
          <w:rFonts w:ascii="GHEA Grapalat" w:hAnsi="GHEA Grapalat" w:cs="Arial"/>
          <w:sz w:val="22"/>
          <w:szCs w:val="22"/>
          <w:lang w:val="hy-AM"/>
        </w:rPr>
        <w:t>առաջին</w:t>
      </w:r>
      <w:r w:rsidRPr="008F14AD">
        <w:rPr>
          <w:rFonts w:ascii="GHEA Grapalat" w:hAnsi="GHEA Grapalat" w:cs="Arial"/>
          <w:sz w:val="22"/>
          <w:szCs w:val="22"/>
          <w:lang w:val="zu-ZA"/>
        </w:rPr>
        <w:t xml:space="preserve"> կիսամ</w:t>
      </w:r>
      <w:r w:rsidRPr="008F14AD">
        <w:rPr>
          <w:rFonts w:ascii="GHEA Grapalat" w:hAnsi="GHEA Grapalat" w:cs="Arial"/>
          <w:sz w:val="22"/>
          <w:szCs w:val="22"/>
          <w:lang w:val="hy-AM"/>
        </w:rPr>
        <w:t>յակում</w:t>
      </w:r>
      <w:r w:rsidRPr="008F14AD">
        <w:rPr>
          <w:rFonts w:ascii="GHEA Grapalat" w:hAnsi="GHEA Grapalat" w:cs="Sylfaen"/>
          <w:sz w:val="22"/>
          <w:szCs w:val="22"/>
          <w:lang w:val="zu-ZA"/>
        </w:rPr>
        <w:t xml:space="preserve"> </w:t>
      </w:r>
      <w:r w:rsidR="00C222B9" w:rsidRPr="008F14AD">
        <w:rPr>
          <w:rFonts w:ascii="GHEA Grapalat" w:hAnsi="GHEA Grapalat" w:cs="Sylfaen"/>
          <w:sz w:val="22"/>
          <w:szCs w:val="22"/>
          <w:lang w:val="zu-ZA"/>
        </w:rPr>
        <w:t>կազմել է</w:t>
      </w:r>
      <w:r w:rsidRPr="008F14AD">
        <w:rPr>
          <w:rFonts w:ascii="GHEA Grapalat" w:hAnsi="GHEA Grapalat" w:cs="Arial"/>
          <w:sz w:val="22"/>
          <w:szCs w:val="22"/>
          <w:lang w:val="hy-AM"/>
        </w:rPr>
        <w:t xml:space="preserve"> 34765՝ կանխատեսված 36170-ի դիմաց:</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zu-ZA"/>
        </w:rPr>
        <w:t>Ծախսերի՝ ծրագրից շեղումը</w:t>
      </w:r>
      <w:r w:rsidR="00C222B9" w:rsidRPr="008F14AD">
        <w:rPr>
          <w:rFonts w:ascii="GHEA Grapalat" w:hAnsi="GHEA Grapalat" w:cs="Arial"/>
          <w:sz w:val="22"/>
          <w:szCs w:val="22"/>
          <w:lang w:val="zu-ZA"/>
        </w:rPr>
        <w:t xml:space="preserve"> </w:t>
      </w:r>
      <w:r w:rsidRPr="008F14AD">
        <w:rPr>
          <w:rFonts w:ascii="GHEA Grapalat" w:hAnsi="GHEA Grapalat" w:cs="Arial"/>
          <w:sz w:val="22"/>
          <w:szCs w:val="22"/>
          <w:lang w:val="zu-ZA"/>
        </w:rPr>
        <w:t xml:space="preserve">և </w:t>
      </w:r>
      <w:r w:rsidR="00C222B9" w:rsidRPr="008F14AD">
        <w:rPr>
          <w:rFonts w:ascii="GHEA Grapalat" w:hAnsi="GHEA Grapalat" w:cs="Arial"/>
          <w:sz w:val="22"/>
          <w:szCs w:val="22"/>
          <w:lang w:val="zu-ZA"/>
        </w:rPr>
        <w:t xml:space="preserve">դեպքերի </w:t>
      </w:r>
      <w:r w:rsidRPr="008F14AD">
        <w:rPr>
          <w:rFonts w:ascii="GHEA Grapalat" w:hAnsi="GHEA Grapalat" w:cs="Arial"/>
          <w:sz w:val="22"/>
          <w:szCs w:val="22"/>
          <w:lang w:val="zu-ZA"/>
        </w:rPr>
        <w:t>փաստացի ցածր ցուցանիշը պայմանավորված են կորոնավիրուսի համավարակով, քանի որ շահառուները հանդիսացել են խոցելի խումբ, ուստի նվազել է բուժհաստատություններ դիմելիությունը</w:t>
      </w:r>
      <w:r w:rsidRPr="008F14AD">
        <w:rPr>
          <w:rFonts w:ascii="GHEA Grapalat" w:hAnsi="GHEA Grapalat" w:cs="Sylfaen"/>
          <w:sz w:val="22"/>
          <w:szCs w:val="22"/>
          <w:lang w:val="hy-AM"/>
        </w:rPr>
        <w:t>:</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zu-ZA"/>
        </w:rPr>
        <w:t>Անպտուղ</w:t>
      </w:r>
      <w:r w:rsidRPr="008F14AD">
        <w:rPr>
          <w:rFonts w:ascii="GHEA Grapalat" w:hAnsi="GHEA Grapalat"/>
          <w:sz w:val="22"/>
          <w:szCs w:val="22"/>
          <w:lang w:val="zu-ZA"/>
        </w:rPr>
        <w:t xml:space="preserve"> </w:t>
      </w:r>
      <w:r w:rsidRPr="008F14AD">
        <w:rPr>
          <w:rFonts w:ascii="GHEA Grapalat" w:hAnsi="GHEA Grapalat" w:cs="Arial"/>
          <w:sz w:val="22"/>
          <w:szCs w:val="22"/>
          <w:lang w:val="zu-ZA"/>
        </w:rPr>
        <w:t>զույգերի</w:t>
      </w:r>
      <w:r w:rsidRPr="008F14AD">
        <w:rPr>
          <w:rFonts w:ascii="GHEA Grapalat" w:hAnsi="GHEA Grapalat"/>
          <w:sz w:val="22"/>
          <w:szCs w:val="22"/>
          <w:lang w:val="zu-ZA"/>
        </w:rPr>
        <w:t xml:space="preserve"> </w:t>
      </w:r>
      <w:r w:rsidRPr="008F14AD">
        <w:rPr>
          <w:rFonts w:ascii="GHEA Grapalat" w:hAnsi="GHEA Grapalat" w:cs="Arial"/>
          <w:sz w:val="22"/>
          <w:szCs w:val="22"/>
          <w:lang w:val="zu-ZA"/>
        </w:rPr>
        <w:t>համար</w:t>
      </w:r>
      <w:r w:rsidRPr="008F14AD">
        <w:rPr>
          <w:rFonts w:ascii="GHEA Grapalat" w:hAnsi="GHEA Grapalat"/>
          <w:sz w:val="22"/>
          <w:szCs w:val="22"/>
          <w:lang w:val="zu-ZA"/>
        </w:rPr>
        <w:t xml:space="preserve"> </w:t>
      </w:r>
      <w:r w:rsidRPr="008F14AD">
        <w:rPr>
          <w:rFonts w:ascii="GHEA Grapalat" w:hAnsi="GHEA Grapalat" w:cs="Arial"/>
          <w:sz w:val="22"/>
          <w:szCs w:val="22"/>
          <w:lang w:val="zu-ZA"/>
        </w:rPr>
        <w:t>վերարտադրողական</w:t>
      </w:r>
      <w:r w:rsidRPr="008F14AD">
        <w:rPr>
          <w:rFonts w:ascii="GHEA Grapalat" w:hAnsi="GHEA Grapalat"/>
          <w:sz w:val="22"/>
          <w:szCs w:val="22"/>
          <w:lang w:val="zu-ZA"/>
        </w:rPr>
        <w:t xml:space="preserve"> </w:t>
      </w:r>
      <w:r w:rsidRPr="008F14AD">
        <w:rPr>
          <w:rFonts w:ascii="GHEA Grapalat" w:hAnsi="GHEA Grapalat" w:cs="Arial"/>
          <w:sz w:val="22"/>
          <w:szCs w:val="22"/>
          <w:lang w:val="zu-ZA"/>
        </w:rPr>
        <w:t>օժանդակ</w:t>
      </w:r>
      <w:r w:rsidRPr="008F14AD">
        <w:rPr>
          <w:rFonts w:ascii="GHEA Grapalat" w:hAnsi="GHEA Grapalat"/>
          <w:sz w:val="22"/>
          <w:szCs w:val="22"/>
          <w:lang w:val="zu-ZA"/>
        </w:rPr>
        <w:t xml:space="preserve"> </w:t>
      </w:r>
      <w:r w:rsidRPr="008F14AD">
        <w:rPr>
          <w:rFonts w:ascii="GHEA Grapalat" w:hAnsi="GHEA Grapalat" w:cs="Arial"/>
          <w:sz w:val="22"/>
          <w:szCs w:val="22"/>
          <w:lang w:val="zu-ZA"/>
        </w:rPr>
        <w:t>տեխնոլոգիաների</w:t>
      </w:r>
      <w:r w:rsidRPr="008F14AD">
        <w:rPr>
          <w:rFonts w:ascii="GHEA Grapalat" w:hAnsi="GHEA Grapalat"/>
          <w:sz w:val="22"/>
          <w:szCs w:val="22"/>
          <w:lang w:val="zu-ZA"/>
        </w:rPr>
        <w:t xml:space="preserve"> </w:t>
      </w:r>
      <w:r w:rsidRPr="008F14AD">
        <w:rPr>
          <w:rFonts w:ascii="GHEA Grapalat" w:hAnsi="GHEA Grapalat" w:cs="Arial"/>
          <w:sz w:val="22"/>
          <w:szCs w:val="22"/>
          <w:lang w:val="zu-ZA"/>
        </w:rPr>
        <w:t>կիրառմամբ</w:t>
      </w:r>
      <w:r w:rsidRPr="008F14AD">
        <w:rPr>
          <w:rFonts w:ascii="GHEA Grapalat" w:hAnsi="GHEA Grapalat"/>
          <w:sz w:val="22"/>
          <w:szCs w:val="22"/>
          <w:lang w:val="zu-ZA"/>
        </w:rPr>
        <w:t xml:space="preserve"> </w:t>
      </w:r>
      <w:r w:rsidRPr="008F14AD">
        <w:rPr>
          <w:rFonts w:ascii="GHEA Grapalat" w:hAnsi="GHEA Grapalat" w:cs="Arial"/>
          <w:sz w:val="22"/>
          <w:szCs w:val="22"/>
          <w:lang w:val="zu-ZA"/>
        </w:rPr>
        <w:t>բժշկական</w:t>
      </w:r>
      <w:r w:rsidRPr="008F14AD">
        <w:rPr>
          <w:rFonts w:ascii="GHEA Grapalat" w:hAnsi="GHEA Grapalat"/>
          <w:sz w:val="22"/>
          <w:szCs w:val="22"/>
          <w:lang w:val="zu-ZA"/>
        </w:rPr>
        <w:t xml:space="preserve"> </w:t>
      </w:r>
      <w:r w:rsidRPr="008F14AD">
        <w:rPr>
          <w:rFonts w:ascii="GHEA Grapalat" w:hAnsi="GHEA Grapalat" w:cs="Arial"/>
          <w:sz w:val="22"/>
          <w:szCs w:val="22"/>
          <w:lang w:val="zu-ZA"/>
        </w:rPr>
        <w:t>օգնության</w:t>
      </w:r>
      <w:r w:rsidRPr="008F14AD">
        <w:rPr>
          <w:rFonts w:ascii="GHEA Grapalat" w:hAnsi="GHEA Grapalat"/>
          <w:sz w:val="22"/>
          <w:szCs w:val="22"/>
          <w:lang w:val="zu-ZA"/>
        </w:rPr>
        <w:t xml:space="preserve"> </w:t>
      </w:r>
      <w:r w:rsidRPr="008F14AD">
        <w:rPr>
          <w:rFonts w:ascii="GHEA Grapalat" w:hAnsi="GHEA Grapalat" w:cs="Arial"/>
          <w:sz w:val="22"/>
          <w:szCs w:val="22"/>
          <w:lang w:val="zu-ZA"/>
        </w:rPr>
        <w:t>ծառայությունների</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օգտագործվել</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նախատեսված</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միջոցների</w:t>
      </w:r>
      <w:r w:rsidRPr="008F14AD">
        <w:rPr>
          <w:rFonts w:ascii="GHEA Grapalat" w:hAnsi="GHEA Grapalat" w:cs="GHEA Grapalat"/>
          <w:sz w:val="22"/>
          <w:szCs w:val="22"/>
          <w:lang w:val="zu-ZA"/>
        </w:rPr>
        <w:t xml:space="preserve"> 30.2%-</w:t>
      </w:r>
      <w:r w:rsidRPr="008F14AD">
        <w:rPr>
          <w:rFonts w:ascii="GHEA Grapalat" w:hAnsi="GHEA Grapalat" w:cs="Arial"/>
          <w:sz w:val="22"/>
          <w:szCs w:val="22"/>
          <w:lang w:val="hy-AM"/>
        </w:rPr>
        <w:t>ը՝</w:t>
      </w:r>
      <w:r w:rsidRPr="008F14AD">
        <w:rPr>
          <w:rFonts w:ascii="GHEA Grapalat" w:hAnsi="GHEA Grapalat" w:cs="GHEA Grapalat"/>
          <w:sz w:val="22"/>
          <w:szCs w:val="22"/>
          <w:lang w:val="zu-ZA"/>
        </w:rPr>
        <w:t xml:space="preserve"> 115.6 </w:t>
      </w:r>
      <w:r w:rsidRPr="008F14AD">
        <w:rPr>
          <w:rFonts w:ascii="GHEA Grapalat" w:hAnsi="GHEA Grapalat" w:cs="Arial"/>
          <w:sz w:val="22"/>
          <w:szCs w:val="22"/>
          <w:lang w:val="hy-AM"/>
        </w:rPr>
        <w:t>մլն</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GHEA Grapalat"/>
          <w:sz w:val="22"/>
          <w:szCs w:val="22"/>
          <w:lang w:val="zu-ZA"/>
        </w:rPr>
        <w:t xml:space="preserve">: </w:t>
      </w:r>
      <w:r w:rsidRPr="008F14AD">
        <w:rPr>
          <w:rFonts w:ascii="GHEA Grapalat" w:hAnsi="GHEA Grapalat" w:cs="Arial"/>
          <w:sz w:val="22"/>
          <w:szCs w:val="22"/>
          <w:lang w:val="hy-AM"/>
        </w:rPr>
        <w:t>Միջոցառման</w:t>
      </w:r>
      <w:r w:rsidRPr="008F14AD">
        <w:rPr>
          <w:rFonts w:ascii="GHEA Grapalat" w:hAnsi="GHEA Grapalat" w:cs="Arial LatArm"/>
          <w:sz w:val="22"/>
          <w:szCs w:val="22"/>
          <w:lang w:val="zu-ZA"/>
        </w:rPr>
        <w:t xml:space="preserve"> </w:t>
      </w:r>
      <w:r w:rsidRPr="008F14AD">
        <w:rPr>
          <w:rFonts w:ascii="GHEA Grapalat" w:hAnsi="GHEA Grapalat" w:cs="Arial"/>
          <w:sz w:val="22"/>
          <w:szCs w:val="22"/>
          <w:lang w:val="zu-ZA"/>
        </w:rPr>
        <w:t xml:space="preserve">շրջանակներում առաջին կիսամյակի ընթացքում իրականացվել է 4710 հետազոտություն՝ կանխատեսված 9627-ի դիմաց, բուժօգնություն է մատուցվել 335 զույգի՝ կանխատեսված 507 զույգի դիմաց: </w:t>
      </w:r>
      <w:r w:rsidR="00C222B9" w:rsidRPr="008F14AD">
        <w:rPr>
          <w:rFonts w:ascii="GHEA Grapalat" w:hAnsi="GHEA Grapalat" w:cs="Arial"/>
          <w:sz w:val="22"/>
          <w:szCs w:val="22"/>
          <w:lang w:val="zu-ZA"/>
        </w:rPr>
        <w:t>Ցածր փ</w:t>
      </w:r>
      <w:r w:rsidRPr="008F14AD">
        <w:rPr>
          <w:rFonts w:ascii="GHEA Grapalat" w:hAnsi="GHEA Grapalat" w:cs="Arial"/>
          <w:sz w:val="22"/>
          <w:szCs w:val="22"/>
          <w:lang w:val="zu-ZA"/>
        </w:rPr>
        <w:t xml:space="preserve">աստացի ցուցանիշները </w:t>
      </w:r>
      <w:r w:rsidRPr="008F14AD">
        <w:rPr>
          <w:rFonts w:ascii="GHEA Grapalat" w:hAnsi="GHEA Grapalat" w:cs="Arial"/>
          <w:sz w:val="22"/>
          <w:szCs w:val="22"/>
          <w:lang w:val="hy-AM"/>
        </w:rPr>
        <w:t>պայմանավորված</w:t>
      </w:r>
      <w:r w:rsidRPr="008F14AD">
        <w:rPr>
          <w:rFonts w:ascii="GHEA Grapalat" w:hAnsi="GHEA Grapalat" w:cs="Sylfaen"/>
          <w:sz w:val="22"/>
          <w:szCs w:val="22"/>
          <w:lang w:val="zu-ZA"/>
        </w:rPr>
        <w:t xml:space="preserve"> </w:t>
      </w:r>
      <w:r w:rsidR="00C222B9" w:rsidRPr="008F14AD">
        <w:rPr>
          <w:rFonts w:ascii="GHEA Grapalat" w:hAnsi="GHEA Grapalat" w:cs="Sylfaen"/>
          <w:sz w:val="22"/>
          <w:szCs w:val="22"/>
          <w:lang w:val="zu-ZA"/>
        </w:rPr>
        <w:t xml:space="preserve">են </w:t>
      </w:r>
      <w:r w:rsidRPr="008F14AD">
        <w:rPr>
          <w:rFonts w:ascii="GHEA Grapalat" w:hAnsi="GHEA Grapalat" w:cs="Arial"/>
          <w:sz w:val="22"/>
          <w:szCs w:val="22"/>
          <w:lang w:val="hy-AM"/>
        </w:rPr>
        <w:t>կորոնավիրուսի</w:t>
      </w:r>
      <w:r w:rsidR="00C222B9" w:rsidRPr="008F14AD">
        <w:rPr>
          <w:rFonts w:ascii="GHEA Grapalat" w:hAnsi="GHEA Grapalat" w:cs="Arial"/>
          <w:sz w:val="22"/>
          <w:szCs w:val="22"/>
        </w:rPr>
        <w:t xml:space="preserve"> հ</w:t>
      </w:r>
      <w:r w:rsidRPr="008F14AD">
        <w:rPr>
          <w:rFonts w:ascii="GHEA Grapalat" w:hAnsi="GHEA Grapalat" w:cs="Arial"/>
          <w:sz w:val="22"/>
          <w:szCs w:val="22"/>
          <w:lang w:val="hy-AM"/>
        </w:rPr>
        <w:t>ամավարակ</w:t>
      </w:r>
      <w:r w:rsidR="00C222B9" w:rsidRPr="008F14AD">
        <w:rPr>
          <w:rFonts w:ascii="GHEA Grapalat" w:hAnsi="GHEA Grapalat" w:cs="Arial"/>
          <w:sz w:val="22"/>
          <w:szCs w:val="22"/>
        </w:rPr>
        <w:t>ի պայմաններում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շահառուների</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դիմելիության</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ցածր մակարդակով</w:t>
      </w:r>
      <w:r w:rsidRPr="008F14AD">
        <w:rPr>
          <w:rFonts w:ascii="GHEA Grapalat" w:hAnsi="GHEA Grapalat" w:cs="Sylfaen"/>
          <w:sz w:val="22"/>
          <w:szCs w:val="22"/>
          <w:lang w:val="zu-ZA"/>
        </w:rPr>
        <w:t>:</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zu-ZA"/>
        </w:rPr>
        <w:t xml:space="preserve">Բնածին հիպոթիրեոզի, ֆենիլկենտոնուրիայի, լսողության (անհասների ռետինոպաթիա) խանգարումների, կոնքազդրային հոդի դիսպլազիայի վաղ հայտնաբերման նպատակով նորածնային սքրինինգների անցկացման միջոցառման շրջանակներում օգտագործվել է նախատեսված միջոցների 98.8%-ը՝ 90.9 մլն դրամ: Միջոցառման շրջանակներում հաշվետու ժամանակահատվածում իրականացվել է 66577 սքրինինգային հետազոտություն՝ </w:t>
      </w:r>
      <w:r w:rsidR="00C222B9" w:rsidRPr="008F14AD">
        <w:rPr>
          <w:rFonts w:ascii="GHEA Grapalat" w:hAnsi="GHEA Grapalat" w:cs="Arial"/>
          <w:sz w:val="22"/>
          <w:szCs w:val="22"/>
          <w:lang w:val="zu-ZA"/>
        </w:rPr>
        <w:t>կան</w:t>
      </w:r>
      <w:r w:rsidRPr="008F14AD">
        <w:rPr>
          <w:rFonts w:ascii="GHEA Grapalat" w:hAnsi="GHEA Grapalat" w:cs="Arial"/>
          <w:sz w:val="22"/>
          <w:szCs w:val="22"/>
          <w:lang w:val="zu-ZA"/>
        </w:rPr>
        <w:t>խատեսված 35000-ի դիմաց: Բյուջեով նախատեսվածի համեմատ դեպքերի փաստացի թվի գերազանցումը պայմանավորված է բժշկական օգնության՝ միջինից ցածր գին ունեցող ծառայությունների քանակով:</w:t>
      </w:r>
    </w:p>
    <w:p w:rsidR="00AA1ADD" w:rsidRPr="008F14AD" w:rsidRDefault="00AA1ADD" w:rsidP="00AA1ADD">
      <w:pPr>
        <w:spacing w:line="360" w:lineRule="auto"/>
        <w:ind w:firstLine="561"/>
        <w:jc w:val="both"/>
        <w:rPr>
          <w:rFonts w:ascii="GHEA Grapalat" w:hAnsi="GHEA Grapalat" w:cs="Sylfaen"/>
          <w:sz w:val="22"/>
          <w:szCs w:val="22"/>
          <w:lang w:val="hy-AM"/>
        </w:rPr>
      </w:pPr>
      <w:r w:rsidRPr="008F14AD">
        <w:rPr>
          <w:rFonts w:ascii="GHEA Grapalat" w:hAnsi="GHEA Grapalat" w:cs="Arial"/>
          <w:sz w:val="22"/>
          <w:szCs w:val="22"/>
          <w:lang w:val="hy-AM"/>
        </w:rPr>
        <w:t>Նախորդ</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տարվա</w:t>
      </w:r>
      <w:r w:rsidRPr="008F14AD">
        <w:rPr>
          <w:rFonts w:ascii="GHEA Grapalat" w:hAnsi="GHEA Grapalat" w:cs="Sylfaen"/>
          <w:sz w:val="22"/>
          <w:szCs w:val="22"/>
          <w:lang w:val="zu-ZA"/>
        </w:rPr>
        <w:t xml:space="preserve"> </w:t>
      </w:r>
      <w:r w:rsidRPr="008F14AD">
        <w:rPr>
          <w:rFonts w:ascii="GHEA Grapalat" w:hAnsi="GHEA Grapalat" w:cs="Arial"/>
          <w:sz w:val="22"/>
          <w:szCs w:val="22"/>
        </w:rPr>
        <w:t>առաջին</w:t>
      </w:r>
      <w:r w:rsidRPr="008F14AD">
        <w:rPr>
          <w:rFonts w:ascii="GHEA Grapalat" w:hAnsi="GHEA Grapalat" w:cs="Arial"/>
          <w:sz w:val="22"/>
          <w:szCs w:val="22"/>
          <w:lang w:val="zu-ZA"/>
        </w:rPr>
        <w:t xml:space="preserve"> կի</w:t>
      </w:r>
      <w:r w:rsidRPr="008F14AD">
        <w:rPr>
          <w:rFonts w:ascii="GHEA Grapalat" w:hAnsi="GHEA Grapalat" w:cs="Arial"/>
          <w:sz w:val="22"/>
          <w:szCs w:val="22"/>
        </w:rPr>
        <w:t>սամյակի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համեմատ</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Մոր</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մանկան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առողջության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պահպանման</w:t>
      </w:r>
      <w:r w:rsidRPr="008F14AD">
        <w:rPr>
          <w:rFonts w:ascii="GHEA Grapalat" w:hAnsi="GHEA Grapalat" w:cs="Arial"/>
          <w:sz w:val="22"/>
          <w:szCs w:val="22"/>
          <w:lang w:val="zu-ZA"/>
        </w:rPr>
        <w:t xml:space="preserve"> </w:t>
      </w:r>
      <w:r w:rsidRPr="008F14AD">
        <w:rPr>
          <w:rFonts w:ascii="GHEA Grapalat" w:hAnsi="GHEA Grapalat" w:cs="Sylfaen"/>
          <w:sz w:val="22"/>
          <w:szCs w:val="22"/>
          <w:lang w:val="hy-AM"/>
        </w:rPr>
        <w:t>ծրագրի գծով ծախսեր</w:t>
      </w:r>
      <w:r w:rsidR="0070397D" w:rsidRPr="008F14AD">
        <w:rPr>
          <w:rFonts w:ascii="GHEA Grapalat" w:hAnsi="GHEA Grapalat" w:cs="Sylfaen"/>
          <w:sz w:val="22"/>
          <w:szCs w:val="22"/>
        </w:rPr>
        <w:t xml:space="preserve">ն էական </w:t>
      </w:r>
      <w:r w:rsidRPr="008F14AD">
        <w:rPr>
          <w:rFonts w:ascii="GHEA Grapalat" w:hAnsi="GHEA Grapalat" w:cs="Sylfaen"/>
          <w:sz w:val="22"/>
          <w:szCs w:val="22"/>
          <w:lang w:val="hy-AM"/>
        </w:rPr>
        <w:t>փոփոխ</w:t>
      </w:r>
      <w:r w:rsidR="0070397D" w:rsidRPr="008F14AD">
        <w:rPr>
          <w:rFonts w:ascii="GHEA Grapalat" w:hAnsi="GHEA Grapalat" w:cs="Sylfaen"/>
          <w:sz w:val="22"/>
          <w:szCs w:val="22"/>
        </w:rPr>
        <w:t>ություն չեն կրել</w:t>
      </w:r>
      <w:r w:rsidRPr="008F14AD">
        <w:rPr>
          <w:rFonts w:ascii="GHEA Grapalat" w:hAnsi="GHEA Grapalat" w:cs="Sylfaen"/>
          <w:sz w:val="22"/>
          <w:szCs w:val="22"/>
          <w:lang w:val="hy-AM"/>
        </w:rPr>
        <w:t>:</w:t>
      </w:r>
    </w:p>
    <w:p w:rsidR="00AA1ADD" w:rsidRPr="008F14AD" w:rsidRDefault="00AA1ADD" w:rsidP="00AA1ADD">
      <w:pPr>
        <w:spacing w:line="360" w:lineRule="auto"/>
        <w:ind w:firstLine="567"/>
        <w:jc w:val="both"/>
        <w:rPr>
          <w:rFonts w:ascii="GHEA Grapalat" w:hAnsi="GHEA Grapalat" w:cs="Arial"/>
          <w:sz w:val="22"/>
          <w:szCs w:val="22"/>
          <w:lang w:val="zu-ZA"/>
        </w:rPr>
      </w:pPr>
      <w:r w:rsidRPr="008F14AD">
        <w:rPr>
          <w:rFonts w:ascii="GHEA Grapalat" w:hAnsi="GHEA Grapalat" w:cs="Sylfaen"/>
          <w:sz w:val="22"/>
          <w:szCs w:val="22"/>
          <w:lang w:val="hy-AM"/>
        </w:rPr>
        <w:t xml:space="preserve">2021 թվականի առաջին կիսամյակում </w:t>
      </w:r>
      <w:r w:rsidRPr="008F14AD">
        <w:rPr>
          <w:rFonts w:ascii="GHEA Grapalat" w:hAnsi="GHEA Grapalat" w:cs="Arial"/>
          <w:sz w:val="22"/>
          <w:szCs w:val="22"/>
          <w:lang w:val="hy-AM"/>
        </w:rPr>
        <w:t>ավելի քան</w:t>
      </w:r>
      <w:r w:rsidRPr="008F14AD">
        <w:rPr>
          <w:rFonts w:ascii="GHEA Grapalat" w:hAnsi="GHEA Grapalat" w:cs="Sylfaen"/>
          <w:sz w:val="22"/>
          <w:szCs w:val="22"/>
          <w:lang w:val="hy-AM"/>
        </w:rPr>
        <w:t xml:space="preserve"> 2.1 </w:t>
      </w:r>
      <w:r w:rsidRPr="008F14AD">
        <w:rPr>
          <w:rFonts w:ascii="GHEA Grapalat" w:hAnsi="GHEA Grapalat" w:cs="Arial"/>
          <w:sz w:val="22"/>
          <w:szCs w:val="22"/>
          <w:lang w:val="hy-AM"/>
        </w:rPr>
        <w:t>մլրդ</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է</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տրամադրվել</w:t>
      </w:r>
      <w:r w:rsidRPr="008F14AD">
        <w:rPr>
          <w:rFonts w:ascii="GHEA Grapalat" w:hAnsi="GHEA Grapalat" w:cs="Times Armenian"/>
          <w:sz w:val="22"/>
          <w:szCs w:val="22"/>
          <w:lang w:val="hy-AM"/>
        </w:rPr>
        <w:t xml:space="preserve"> </w:t>
      </w:r>
      <w:r w:rsidRPr="008F14AD">
        <w:rPr>
          <w:rFonts w:ascii="GHEA Grapalat" w:hAnsi="GHEA Grapalat" w:cs="Arial"/>
          <w:i/>
          <w:sz w:val="22"/>
          <w:szCs w:val="22"/>
          <w:lang w:val="hy-AM"/>
        </w:rPr>
        <w:t>Շտապ</w:t>
      </w:r>
      <w:r w:rsidRPr="008F14AD">
        <w:rPr>
          <w:rFonts w:ascii="GHEA Grapalat" w:hAnsi="GHEA Grapalat" w:cs="Times Armenian"/>
          <w:i/>
          <w:sz w:val="22"/>
          <w:szCs w:val="22"/>
          <w:lang w:val="hy-AM"/>
        </w:rPr>
        <w:t xml:space="preserve"> </w:t>
      </w:r>
      <w:r w:rsidRPr="008F14AD">
        <w:rPr>
          <w:rFonts w:ascii="GHEA Grapalat" w:hAnsi="GHEA Grapalat" w:cs="Arial"/>
          <w:i/>
          <w:sz w:val="22"/>
          <w:szCs w:val="22"/>
          <w:lang w:val="hy-AM"/>
        </w:rPr>
        <w:t>բժշկական</w:t>
      </w:r>
      <w:r w:rsidRPr="008F14AD">
        <w:rPr>
          <w:rFonts w:ascii="GHEA Grapalat" w:hAnsi="GHEA Grapalat" w:cs="Times Armenian"/>
          <w:i/>
          <w:sz w:val="22"/>
          <w:szCs w:val="22"/>
          <w:lang w:val="hy-AM"/>
        </w:rPr>
        <w:t xml:space="preserve"> </w:t>
      </w:r>
      <w:r w:rsidRPr="008F14AD">
        <w:rPr>
          <w:rFonts w:ascii="GHEA Grapalat" w:hAnsi="GHEA Grapalat" w:cs="Arial"/>
          <w:i/>
          <w:sz w:val="22"/>
          <w:szCs w:val="22"/>
          <w:lang w:val="hy-AM"/>
        </w:rPr>
        <w:t>օգնության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zu-ZA"/>
        </w:rPr>
        <w:t xml:space="preserve">ծրագրին՝ ապահովելով 84.2% կատարողական, որը հիմնականում պայմանավորված է </w:t>
      </w:r>
      <w:r w:rsidRPr="008F14AD">
        <w:rPr>
          <w:rFonts w:ascii="GHEA Grapalat" w:hAnsi="GHEA Grapalat" w:cs="Arial"/>
          <w:sz w:val="22"/>
          <w:szCs w:val="22"/>
          <w:lang w:val="hy-AM"/>
        </w:rPr>
        <w:t xml:space="preserve">որոշ </w:t>
      </w:r>
      <w:r w:rsidRPr="008F14AD">
        <w:rPr>
          <w:rFonts w:ascii="GHEA Grapalat" w:hAnsi="GHEA Grapalat" w:cs="Arial"/>
          <w:sz w:val="22"/>
          <w:szCs w:val="22"/>
          <w:lang w:val="zu-ZA"/>
        </w:rPr>
        <w:t>կատարողականներ հաշվետու ժամանակահատվածի վերջում ներկայացվելու հանգամանքով, ինչի արդյունքում վճարումները տեղափոխվել են երրորդ եռամսյակ, ինչպես նաև մարզ</w:t>
      </w:r>
      <w:r w:rsidR="0070397D" w:rsidRPr="008F14AD">
        <w:rPr>
          <w:rFonts w:ascii="GHEA Grapalat" w:hAnsi="GHEA Grapalat" w:cs="Arial"/>
          <w:sz w:val="22"/>
          <w:szCs w:val="22"/>
          <w:lang w:val="zu-ZA"/>
        </w:rPr>
        <w:t>եր</w:t>
      </w:r>
      <w:r w:rsidRPr="008F14AD">
        <w:rPr>
          <w:rFonts w:ascii="GHEA Grapalat" w:hAnsi="GHEA Grapalat" w:cs="Arial"/>
          <w:sz w:val="22"/>
          <w:szCs w:val="22"/>
          <w:lang w:val="zu-ZA"/>
        </w:rPr>
        <w:t>ից Երևան կամ այլ տարածաշրջանային հիվանդանոցներ հիվանդ</w:t>
      </w:r>
      <w:r w:rsidR="0070397D" w:rsidRPr="008F14AD">
        <w:rPr>
          <w:rFonts w:ascii="GHEA Grapalat" w:hAnsi="GHEA Grapalat" w:cs="Arial"/>
          <w:sz w:val="22"/>
          <w:szCs w:val="22"/>
          <w:lang w:val="zu-ZA"/>
        </w:rPr>
        <w:t xml:space="preserve">ների </w:t>
      </w:r>
      <w:r w:rsidR="0070397D" w:rsidRPr="008F14AD">
        <w:rPr>
          <w:rFonts w:ascii="GHEA Grapalat" w:hAnsi="GHEA Grapalat" w:cs="Arial"/>
          <w:sz w:val="22"/>
          <w:szCs w:val="22"/>
          <w:lang w:val="zu-ZA"/>
        </w:rPr>
        <w:lastRenderedPageBreak/>
        <w:t>տեղափոխման դեպքերի</w:t>
      </w:r>
      <w:r w:rsidRPr="008F14AD">
        <w:rPr>
          <w:rFonts w:ascii="GHEA Grapalat" w:hAnsi="GHEA Grapalat" w:cs="Arial"/>
          <w:sz w:val="22"/>
          <w:szCs w:val="22"/>
          <w:lang w:val="zu-ZA"/>
        </w:rPr>
        <w:t xml:space="preserve">՝ նախատեսվածից փոքր թվով։ Ծրագրի շրջանակներում հաշվետու ժամանակահատվածում սպասարկվել է 293.2 հազար կանչ` բյուջեով </w:t>
      </w:r>
      <w:r w:rsidR="0070397D" w:rsidRPr="008F14AD">
        <w:rPr>
          <w:rFonts w:ascii="GHEA Grapalat" w:hAnsi="GHEA Grapalat" w:cs="Arial"/>
          <w:sz w:val="22"/>
          <w:szCs w:val="22"/>
          <w:lang w:val="zu-ZA"/>
        </w:rPr>
        <w:t>կան</w:t>
      </w:r>
      <w:r w:rsidRPr="008F14AD">
        <w:rPr>
          <w:rFonts w:ascii="GHEA Grapalat" w:hAnsi="GHEA Grapalat" w:cs="Arial"/>
          <w:sz w:val="22"/>
          <w:szCs w:val="22"/>
          <w:lang w:val="zu-ZA"/>
        </w:rPr>
        <w:t xml:space="preserve">խատեսված 240 հազարի դիմաց, օդային ճանապարհով սանիտարական ավիացիայի 45 կանչ՝ </w:t>
      </w:r>
      <w:r w:rsidR="0070397D" w:rsidRPr="008F14AD">
        <w:rPr>
          <w:rFonts w:ascii="GHEA Grapalat" w:hAnsi="GHEA Grapalat" w:cs="Arial"/>
          <w:sz w:val="22"/>
          <w:szCs w:val="22"/>
          <w:lang w:val="zu-ZA"/>
        </w:rPr>
        <w:t>կան</w:t>
      </w:r>
      <w:r w:rsidRPr="008F14AD">
        <w:rPr>
          <w:rFonts w:ascii="GHEA Grapalat" w:hAnsi="GHEA Grapalat" w:cs="Arial"/>
          <w:sz w:val="22"/>
          <w:szCs w:val="22"/>
          <w:lang w:val="zu-ZA"/>
        </w:rPr>
        <w:t>խատեսված 40</w:t>
      </w:r>
      <w:r w:rsidRPr="008F14AD">
        <w:rPr>
          <w:rFonts w:ascii="GHEA Grapalat" w:hAnsi="GHEA Grapalat" w:cs="Arial"/>
          <w:sz w:val="22"/>
          <w:szCs w:val="22"/>
          <w:lang w:val="zu-ZA"/>
        </w:rPr>
        <w:noBreakHyphen/>
        <w:t>ի դիմաց, մարզից Երևան կամ այլ տարածաշրջանային հիվանդանոցներ</w:t>
      </w:r>
      <w:r w:rsidR="0070397D" w:rsidRPr="008F14AD">
        <w:rPr>
          <w:rFonts w:ascii="GHEA Grapalat" w:hAnsi="GHEA Grapalat" w:cs="Arial"/>
          <w:sz w:val="22"/>
          <w:szCs w:val="22"/>
          <w:lang w:val="zu-ZA"/>
        </w:rPr>
        <w:t xml:space="preserve"> տեղափոխվել է 7716 հիվանդ</w:t>
      </w:r>
      <w:r w:rsidRPr="008F14AD">
        <w:rPr>
          <w:rFonts w:ascii="GHEA Grapalat" w:hAnsi="GHEA Grapalat" w:cs="Arial"/>
          <w:sz w:val="22"/>
          <w:szCs w:val="22"/>
          <w:lang w:val="zu-ZA"/>
        </w:rPr>
        <w:t xml:space="preserve">՝ կանխատեսված 9000-ի դիմաց: Նախորդ տարվա նույն ժամանակահատվածի համեմատ Շտապ բժշկական օգնության </w:t>
      </w:r>
      <w:r w:rsidRPr="008F14AD">
        <w:rPr>
          <w:rFonts w:ascii="GHEA Grapalat" w:hAnsi="GHEA Grapalat" w:cs="GHEA Grapalat"/>
          <w:sz w:val="22"/>
          <w:szCs w:val="22"/>
          <w:lang w:val="hy-AM"/>
        </w:rPr>
        <w:t>ծախսերն աճել են 17.</w:t>
      </w:r>
      <w:r w:rsidRPr="008F14AD">
        <w:rPr>
          <w:rFonts w:ascii="GHEA Grapalat" w:hAnsi="GHEA Grapalat" w:cs="GHEA Grapalat"/>
          <w:sz w:val="22"/>
          <w:szCs w:val="22"/>
          <w:lang w:val="zu-ZA"/>
        </w:rPr>
        <w:t>7</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lang w:val="zu-ZA"/>
        </w:rPr>
        <w:t>322.4</w:t>
      </w:r>
      <w:r w:rsidRPr="008F14AD">
        <w:rPr>
          <w:rFonts w:ascii="GHEA Grapalat" w:hAnsi="GHEA Grapalat" w:cs="GHEA Grapalat"/>
          <w:sz w:val="22"/>
          <w:szCs w:val="22"/>
          <w:lang w:val="hy-AM"/>
        </w:rPr>
        <w:t xml:space="preserve"> </w:t>
      </w:r>
      <w:r w:rsidR="0070397D" w:rsidRPr="008F14AD">
        <w:rPr>
          <w:rFonts w:ascii="GHEA Grapalat" w:hAnsi="GHEA Grapalat" w:cs="GHEA Grapalat"/>
          <w:sz w:val="22"/>
          <w:szCs w:val="22"/>
        </w:rPr>
        <w:t>մլն</w:t>
      </w:r>
      <w:r w:rsidRPr="008F14AD">
        <w:rPr>
          <w:rFonts w:ascii="GHEA Grapalat" w:hAnsi="GHEA Grapalat" w:cs="GHEA Grapalat"/>
          <w:sz w:val="22"/>
          <w:szCs w:val="22"/>
          <w:lang w:val="hy-AM"/>
        </w:rPr>
        <w:t xml:space="preserve"> դրամով</w:t>
      </w:r>
      <w:r w:rsidRPr="008F14AD">
        <w:rPr>
          <w:rFonts w:ascii="GHEA Grapalat" w:hAnsi="GHEA Grapalat" w:cs="GHEA Grapalat"/>
          <w:sz w:val="22"/>
          <w:szCs w:val="22"/>
          <w:lang w:val="zu-ZA"/>
        </w:rPr>
        <w:t>:</w:t>
      </w:r>
    </w:p>
    <w:p w:rsidR="003755BE" w:rsidRPr="008F14AD" w:rsidRDefault="00AA1ADD" w:rsidP="00AA1ADD">
      <w:pPr>
        <w:autoSpaceDE w:val="0"/>
        <w:autoSpaceDN w:val="0"/>
        <w:adjustRightInd w:val="0"/>
        <w:spacing w:line="360" w:lineRule="auto"/>
        <w:ind w:firstLine="567"/>
        <w:jc w:val="both"/>
        <w:rPr>
          <w:rFonts w:ascii="GHEA Grapalat" w:hAnsi="GHEA Grapalat" w:cs="Sylfaen"/>
          <w:sz w:val="22"/>
          <w:szCs w:val="22"/>
          <w:lang w:val="zu-ZA"/>
        </w:rPr>
      </w:pPr>
      <w:r w:rsidRPr="008F14AD">
        <w:rPr>
          <w:rFonts w:ascii="GHEA Grapalat" w:hAnsi="GHEA Grapalat" w:cs="Arial"/>
          <w:i/>
          <w:sz w:val="22"/>
          <w:szCs w:val="22"/>
          <w:lang w:val="hy-AM"/>
        </w:rPr>
        <w:t>Ոչ</w:t>
      </w:r>
      <w:r w:rsidRPr="008F14AD">
        <w:rPr>
          <w:rFonts w:ascii="GHEA Grapalat" w:hAnsi="GHEA Grapalat" w:cs="Times Armenian"/>
          <w:i/>
          <w:sz w:val="22"/>
          <w:szCs w:val="22"/>
          <w:lang w:val="zu-ZA"/>
        </w:rPr>
        <w:t xml:space="preserve"> </w:t>
      </w:r>
      <w:r w:rsidRPr="008F14AD">
        <w:rPr>
          <w:rFonts w:ascii="GHEA Grapalat" w:hAnsi="GHEA Grapalat" w:cs="Arial"/>
          <w:i/>
          <w:sz w:val="22"/>
          <w:szCs w:val="22"/>
          <w:lang w:val="hy-AM"/>
        </w:rPr>
        <w:t>վարակիչ</w:t>
      </w:r>
      <w:r w:rsidRPr="008F14AD">
        <w:rPr>
          <w:rFonts w:ascii="GHEA Grapalat" w:hAnsi="GHEA Grapalat" w:cs="Times Armenian"/>
          <w:i/>
          <w:sz w:val="22"/>
          <w:szCs w:val="22"/>
          <w:lang w:val="zu-ZA"/>
        </w:rPr>
        <w:t xml:space="preserve"> </w:t>
      </w:r>
      <w:r w:rsidRPr="008F14AD">
        <w:rPr>
          <w:rFonts w:ascii="GHEA Grapalat" w:hAnsi="GHEA Grapalat" w:cs="Arial"/>
          <w:i/>
          <w:sz w:val="22"/>
          <w:szCs w:val="22"/>
          <w:lang w:val="hy-AM"/>
        </w:rPr>
        <w:t>հիվանդությունների</w:t>
      </w:r>
      <w:r w:rsidRPr="008F14AD">
        <w:rPr>
          <w:rFonts w:ascii="GHEA Grapalat" w:hAnsi="GHEA Grapalat" w:cs="Times Armenian"/>
          <w:i/>
          <w:sz w:val="22"/>
          <w:szCs w:val="22"/>
          <w:lang w:val="zu-ZA"/>
        </w:rPr>
        <w:t xml:space="preserve"> </w:t>
      </w:r>
      <w:r w:rsidRPr="008F14AD">
        <w:rPr>
          <w:rFonts w:ascii="GHEA Grapalat" w:hAnsi="GHEA Grapalat" w:cs="Arial"/>
          <w:i/>
          <w:sz w:val="22"/>
          <w:szCs w:val="22"/>
          <w:lang w:val="hy-AM"/>
        </w:rPr>
        <w:t>բժշկական</w:t>
      </w:r>
      <w:r w:rsidRPr="008F14AD">
        <w:rPr>
          <w:rFonts w:ascii="GHEA Grapalat" w:hAnsi="GHEA Grapalat" w:cs="Times Armenian"/>
          <w:i/>
          <w:sz w:val="22"/>
          <w:szCs w:val="22"/>
          <w:lang w:val="zu-ZA"/>
        </w:rPr>
        <w:t xml:space="preserve"> </w:t>
      </w:r>
      <w:r w:rsidRPr="008F14AD">
        <w:rPr>
          <w:rFonts w:ascii="GHEA Grapalat" w:hAnsi="GHEA Grapalat" w:cs="Arial"/>
          <w:i/>
          <w:sz w:val="22"/>
          <w:szCs w:val="22"/>
          <w:lang w:val="hy-AM"/>
        </w:rPr>
        <w:t>օգնության</w:t>
      </w:r>
      <w:r w:rsidRPr="008F14AD">
        <w:rPr>
          <w:rFonts w:ascii="GHEA Grapalat" w:hAnsi="GHEA Grapalat" w:cs="Times Armenian"/>
          <w:i/>
          <w:sz w:val="22"/>
          <w:szCs w:val="22"/>
          <w:lang w:val="zu-ZA"/>
        </w:rPr>
        <w:t xml:space="preserve"> </w:t>
      </w:r>
      <w:r w:rsidRPr="008F14AD">
        <w:rPr>
          <w:rFonts w:ascii="GHEA Grapalat" w:hAnsi="GHEA Grapalat" w:cs="Arial"/>
          <w:i/>
          <w:sz w:val="22"/>
          <w:szCs w:val="22"/>
          <w:lang w:val="hy-AM"/>
        </w:rPr>
        <w:t>ապահովման</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օգտագործվել</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zu-ZA"/>
        </w:rPr>
        <w:t>շուրջ</w:t>
      </w:r>
      <w:r w:rsidRPr="008F14AD">
        <w:rPr>
          <w:rFonts w:ascii="GHEA Grapalat" w:hAnsi="GHEA Grapalat" w:cs="Times Armenian"/>
          <w:sz w:val="22"/>
          <w:szCs w:val="22"/>
          <w:lang w:val="zu-ZA"/>
        </w:rPr>
        <w:t xml:space="preserve"> 6.6 </w:t>
      </w:r>
      <w:r w:rsidRPr="008F14AD">
        <w:rPr>
          <w:rFonts w:ascii="GHEA Grapalat" w:hAnsi="GHEA Grapalat" w:cs="Arial"/>
          <w:sz w:val="22"/>
          <w:szCs w:val="22"/>
          <w:lang w:val="hy-AM"/>
        </w:rPr>
        <w:t>մլրդ</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կազմելով</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ծրագրված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ցուցանիշի</w:t>
      </w:r>
      <w:r w:rsidRPr="008F14AD">
        <w:rPr>
          <w:rFonts w:ascii="GHEA Grapalat" w:hAnsi="GHEA Grapalat" w:cs="Times Armenian"/>
          <w:sz w:val="22"/>
          <w:szCs w:val="22"/>
          <w:lang w:val="zu-ZA"/>
        </w:rPr>
        <w:t xml:space="preserve"> 77.7%-</w:t>
      </w:r>
      <w:r w:rsidRPr="008F14AD">
        <w:rPr>
          <w:rFonts w:ascii="GHEA Grapalat" w:hAnsi="GHEA Grapalat" w:cs="Arial"/>
          <w:sz w:val="22"/>
          <w:szCs w:val="22"/>
          <w:lang w:val="hy-AM"/>
        </w:rPr>
        <w:t>ը</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zu-ZA"/>
        </w:rPr>
        <w:t xml:space="preserve">Ծրագրում ընդգրկված են հինգ </w:t>
      </w:r>
      <w:r w:rsidRPr="008F14AD">
        <w:rPr>
          <w:rFonts w:ascii="GHEA Grapalat" w:hAnsi="GHEA Grapalat" w:cs="Sylfaen"/>
          <w:sz w:val="22"/>
          <w:szCs w:val="22"/>
        </w:rPr>
        <w:t>միջոցառումներ</w:t>
      </w:r>
      <w:r w:rsidRPr="008F14AD">
        <w:rPr>
          <w:rFonts w:ascii="GHEA Grapalat" w:hAnsi="GHEA Grapalat" w:cs="Arial"/>
          <w:sz w:val="22"/>
          <w:szCs w:val="22"/>
          <w:lang w:val="zu-ZA"/>
        </w:rPr>
        <w:t>, որոնցում արձանագրվել են շեղումներ:</w:t>
      </w:r>
      <w:r w:rsidRPr="008F14AD">
        <w:rPr>
          <w:rFonts w:ascii="GHEA Grapalat" w:hAnsi="GHEA Grapalat" w:cs="Arial"/>
          <w:color w:val="FF0000"/>
          <w:sz w:val="22"/>
          <w:szCs w:val="22"/>
          <w:lang w:val="zu-ZA"/>
        </w:rPr>
        <w:t xml:space="preserve"> </w:t>
      </w:r>
      <w:r w:rsidRPr="008F14AD">
        <w:rPr>
          <w:rFonts w:ascii="GHEA Grapalat" w:hAnsi="GHEA Grapalat" w:cs="Arial"/>
          <w:sz w:val="22"/>
          <w:szCs w:val="22"/>
          <w:lang w:val="zu-ZA"/>
        </w:rPr>
        <w:t xml:space="preserve">Ծրագրի շրջանակներում 1.2 մլրդ դրամ է տրամադրվել </w:t>
      </w:r>
      <w:r w:rsidRPr="008F14AD">
        <w:rPr>
          <w:rFonts w:ascii="GHEA Grapalat" w:hAnsi="GHEA Grapalat" w:cs="Arial"/>
          <w:sz w:val="22"/>
          <w:szCs w:val="22"/>
          <w:lang w:val="hy-AM"/>
        </w:rPr>
        <w:t>հեմոդիալիզի</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և</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պերիտոնիալ</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դիալիզի անցկացման ծառայություններին</w:t>
      </w:r>
      <w:r w:rsidRPr="008F14AD">
        <w:rPr>
          <w:rFonts w:ascii="GHEA Grapalat" w:hAnsi="GHEA Grapalat" w:cs="Arial"/>
          <w:sz w:val="22"/>
          <w:szCs w:val="22"/>
        </w:rPr>
        <w:t>՝</w:t>
      </w:r>
      <w:r w:rsidRPr="008F14AD">
        <w:rPr>
          <w:rFonts w:ascii="GHEA Grapalat" w:hAnsi="GHEA Grapalat" w:cs="Arial"/>
          <w:sz w:val="22"/>
          <w:szCs w:val="22"/>
          <w:lang w:val="zu-ZA"/>
        </w:rPr>
        <w:t xml:space="preserve"> կազմելով ծրագրված ցուցանիշի 87.5%-ը և </w:t>
      </w:r>
      <w:r w:rsidRPr="008F14AD">
        <w:rPr>
          <w:rFonts w:ascii="GHEA Grapalat" w:hAnsi="GHEA Grapalat" w:cs="Times Armenian"/>
          <w:sz w:val="22"/>
          <w:szCs w:val="22"/>
          <w:lang w:val="zu-ZA"/>
        </w:rPr>
        <w:t>1.3</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մլրդ</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w:t>
      </w:r>
      <w:r w:rsidRPr="008F14AD">
        <w:rPr>
          <w:rFonts w:ascii="GHEA Grapalat" w:hAnsi="GHEA Grapalat" w:cs="Times Armenian"/>
          <w:sz w:val="22"/>
          <w:szCs w:val="22"/>
          <w:lang w:val="zu-ZA"/>
        </w:rPr>
        <w:t>(</w:t>
      </w:r>
      <w:r w:rsidRPr="008F14AD">
        <w:rPr>
          <w:rFonts w:ascii="GHEA Grapalat" w:hAnsi="GHEA Grapalat" w:cs="Arial"/>
          <w:sz w:val="22"/>
          <w:szCs w:val="22"/>
          <w:lang w:val="hy-AM"/>
        </w:rPr>
        <w:t>նախատեսվածի</w:t>
      </w:r>
      <w:r w:rsidRPr="008F14AD">
        <w:rPr>
          <w:rFonts w:ascii="GHEA Grapalat" w:hAnsi="GHEA Grapalat" w:cs="Times Armenian"/>
          <w:sz w:val="22"/>
          <w:szCs w:val="22"/>
          <w:lang w:val="zu-ZA"/>
        </w:rPr>
        <w:t xml:space="preserve"> 76.4%-</w:t>
      </w:r>
      <w:r w:rsidRPr="008F14AD">
        <w:rPr>
          <w:rFonts w:ascii="GHEA Grapalat" w:hAnsi="GHEA Grapalat" w:cs="Arial"/>
          <w:sz w:val="22"/>
          <w:szCs w:val="22"/>
          <w:lang w:val="hy-AM"/>
        </w:rPr>
        <w:t>ը</w:t>
      </w:r>
      <w:r w:rsidRPr="008F14AD">
        <w:rPr>
          <w:rFonts w:ascii="GHEA Grapalat" w:hAnsi="GHEA Grapalat" w:cs="Times Armenian"/>
          <w:sz w:val="22"/>
          <w:szCs w:val="22"/>
          <w:lang w:val="zu-ZA"/>
        </w:rPr>
        <w:t>)</w:t>
      </w:r>
      <w:r w:rsidRPr="008F14AD">
        <w:rPr>
          <w:rFonts w:ascii="GHEA Grapalat" w:hAnsi="GHEA Grapalat" w:cs="Arial"/>
          <w:sz w:val="22"/>
          <w:szCs w:val="22"/>
          <w:lang w:val="hy-AM"/>
        </w:rPr>
        <w:t>՝ անհետաձգելի</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Times Armenian"/>
          <w:sz w:val="22"/>
          <w:szCs w:val="22"/>
          <w:lang w:val="zu-ZA"/>
        </w:rPr>
        <w:t xml:space="preserve"> </w:t>
      </w:r>
      <w:r w:rsidRPr="008F14AD">
        <w:rPr>
          <w:rFonts w:ascii="GHEA Grapalat" w:hAnsi="GHEA Grapalat" w:cs="Arial"/>
          <w:sz w:val="22"/>
          <w:szCs w:val="22"/>
          <w:lang w:val="hy-AM"/>
        </w:rPr>
        <w:t>օգնության ծառայություններին</w:t>
      </w:r>
      <w:r w:rsidRPr="008F14AD">
        <w:rPr>
          <w:rFonts w:ascii="GHEA Grapalat" w:hAnsi="GHEA Grapalat" w:cs="Arial"/>
          <w:sz w:val="22"/>
          <w:szCs w:val="22"/>
          <w:lang w:val="zu-ZA"/>
        </w:rPr>
        <w:t>: Շեղում</w:t>
      </w:r>
      <w:r w:rsidR="0070397D" w:rsidRPr="008F14AD">
        <w:rPr>
          <w:rFonts w:ascii="GHEA Grapalat" w:hAnsi="GHEA Grapalat" w:cs="Arial"/>
          <w:sz w:val="22"/>
          <w:szCs w:val="22"/>
          <w:lang w:val="zu-ZA"/>
        </w:rPr>
        <w:t>ներ</w:t>
      </w:r>
      <w:r w:rsidRPr="008F14AD">
        <w:rPr>
          <w:rFonts w:ascii="GHEA Grapalat" w:hAnsi="GHEA Grapalat" w:cs="Arial"/>
          <w:sz w:val="22"/>
          <w:szCs w:val="22"/>
          <w:lang w:val="zu-ZA"/>
        </w:rPr>
        <w:t xml:space="preserve">ը հիմնականում պայմանավորված </w:t>
      </w:r>
      <w:r w:rsidR="0070397D" w:rsidRPr="008F14AD">
        <w:rPr>
          <w:rFonts w:ascii="GHEA Grapalat" w:hAnsi="GHEA Grapalat" w:cs="Arial"/>
          <w:sz w:val="22"/>
          <w:szCs w:val="22"/>
          <w:lang w:val="zu-ZA"/>
        </w:rPr>
        <w:t>են</w:t>
      </w:r>
      <w:r w:rsidRPr="008F14AD">
        <w:rPr>
          <w:rFonts w:ascii="GHEA Grapalat" w:hAnsi="GHEA Grapalat" w:cs="Arial"/>
          <w:sz w:val="22"/>
          <w:szCs w:val="22"/>
          <w:lang w:val="zu-ZA"/>
        </w:rPr>
        <w:t xml:space="preserve"> հունիսի</w:t>
      </w:r>
      <w:r w:rsidR="0070397D" w:rsidRPr="008F14AD">
        <w:rPr>
          <w:rFonts w:ascii="GHEA Grapalat" w:hAnsi="GHEA Grapalat" w:cs="Arial"/>
          <w:sz w:val="22"/>
          <w:szCs w:val="22"/>
          <w:lang w:val="zu-ZA"/>
        </w:rPr>
        <w:t>ն</w:t>
      </w:r>
      <w:r w:rsidRPr="008F14AD">
        <w:rPr>
          <w:rFonts w:ascii="GHEA Grapalat" w:hAnsi="GHEA Grapalat" w:cs="Arial"/>
          <w:sz w:val="22"/>
          <w:szCs w:val="22"/>
          <w:lang w:val="zu-ZA"/>
        </w:rPr>
        <w:t xml:space="preserve"> մատուցված ծառայությունների դիմաց վճարման հայտերն ամսվա վերջում ներկայացվելու հանգամանքով, որի արդյունքում վճար</w:t>
      </w:r>
      <w:r w:rsidR="0070397D" w:rsidRPr="008F14AD">
        <w:rPr>
          <w:rFonts w:ascii="GHEA Grapalat" w:hAnsi="GHEA Grapalat" w:cs="Arial"/>
          <w:sz w:val="22"/>
          <w:szCs w:val="22"/>
          <w:lang w:val="zu-ZA"/>
        </w:rPr>
        <w:t>ումներն իրականացվել են հուլիս</w:t>
      </w:r>
      <w:r w:rsidRPr="008F14AD">
        <w:rPr>
          <w:rFonts w:ascii="GHEA Grapalat" w:hAnsi="GHEA Grapalat" w:cs="Arial"/>
          <w:sz w:val="22"/>
          <w:szCs w:val="22"/>
          <w:lang w:val="zu-ZA"/>
        </w:rPr>
        <w:t xml:space="preserve">ին: Առաջին միջոցառման շրջանակներում </w:t>
      </w:r>
      <w:r w:rsidR="0070397D" w:rsidRPr="008F14AD">
        <w:rPr>
          <w:rFonts w:ascii="GHEA Grapalat" w:hAnsi="GHEA Grapalat" w:cs="Sylfaen"/>
          <w:sz w:val="22"/>
          <w:szCs w:val="22"/>
          <w:lang w:val="zu-ZA"/>
        </w:rPr>
        <w:t>հաշվետու ժամանակահատված</w:t>
      </w:r>
      <w:r w:rsidRPr="008F14AD">
        <w:rPr>
          <w:rFonts w:ascii="GHEA Grapalat" w:hAnsi="GHEA Grapalat" w:cs="Sylfaen"/>
          <w:sz w:val="22"/>
          <w:szCs w:val="22"/>
          <w:lang w:val="zu-ZA"/>
        </w:rPr>
        <w:t xml:space="preserve">ում </w:t>
      </w:r>
      <w:r w:rsidRPr="008F14AD">
        <w:rPr>
          <w:rFonts w:ascii="GHEA Grapalat" w:hAnsi="GHEA Grapalat" w:cs="Arial"/>
          <w:sz w:val="22"/>
          <w:szCs w:val="22"/>
        </w:rPr>
        <w:t>իրականացվել</w:t>
      </w:r>
      <w:r w:rsidRPr="008F14AD">
        <w:rPr>
          <w:rFonts w:ascii="GHEA Grapalat" w:hAnsi="GHEA Grapalat" w:cs="Sylfaen"/>
          <w:sz w:val="22"/>
          <w:szCs w:val="22"/>
          <w:lang w:val="zu-ZA"/>
        </w:rPr>
        <w:t xml:space="preserve"> </w:t>
      </w:r>
      <w:r w:rsidRPr="008F14AD">
        <w:rPr>
          <w:rFonts w:ascii="GHEA Grapalat" w:hAnsi="GHEA Grapalat" w:cs="Arial"/>
          <w:sz w:val="22"/>
          <w:szCs w:val="22"/>
        </w:rPr>
        <w:t>է</w:t>
      </w:r>
      <w:r w:rsidR="006315FB" w:rsidRPr="008F14AD">
        <w:rPr>
          <w:rFonts w:ascii="GHEA Grapalat" w:hAnsi="GHEA Grapalat" w:cs="Sylfaen"/>
          <w:sz w:val="22"/>
          <w:szCs w:val="22"/>
          <w:lang w:val="zu-ZA"/>
        </w:rPr>
        <w:t xml:space="preserve"> </w:t>
      </w:r>
      <w:r w:rsidRPr="008F14AD">
        <w:rPr>
          <w:rFonts w:ascii="GHEA Grapalat" w:hAnsi="GHEA Grapalat" w:cs="Sylfaen"/>
          <w:sz w:val="22"/>
          <w:szCs w:val="22"/>
          <w:lang w:val="zu-ZA"/>
        </w:rPr>
        <w:t xml:space="preserve">հեմոդիալիզի 79700 </w:t>
      </w:r>
      <w:r w:rsidRPr="008F14AD">
        <w:rPr>
          <w:rFonts w:ascii="GHEA Grapalat" w:hAnsi="GHEA Grapalat" w:cs="Arial"/>
          <w:sz w:val="22"/>
          <w:szCs w:val="22"/>
        </w:rPr>
        <w:t>սեանս</w:t>
      </w:r>
      <w:r w:rsidRPr="008F14AD">
        <w:rPr>
          <w:rFonts w:ascii="GHEA Grapalat" w:hAnsi="GHEA Grapalat" w:cs="Sylfaen"/>
          <w:sz w:val="22"/>
          <w:szCs w:val="22"/>
          <w:lang w:val="zu-ZA"/>
        </w:rPr>
        <w:t xml:space="preserve">` </w:t>
      </w:r>
      <w:r w:rsidRPr="008F14AD">
        <w:rPr>
          <w:rFonts w:ascii="GHEA Grapalat" w:hAnsi="GHEA Grapalat" w:cs="Arial"/>
          <w:sz w:val="22"/>
          <w:szCs w:val="22"/>
        </w:rPr>
        <w:t>նախատեսված</w:t>
      </w:r>
      <w:r w:rsidRPr="008F14AD">
        <w:rPr>
          <w:rFonts w:ascii="GHEA Grapalat" w:hAnsi="GHEA Grapalat" w:cs="Arial"/>
          <w:sz w:val="22"/>
          <w:szCs w:val="22"/>
          <w:lang w:val="zu-ZA"/>
        </w:rPr>
        <w:t xml:space="preserve"> 69000</w:t>
      </w:r>
      <w:r w:rsidRPr="008F14AD">
        <w:rPr>
          <w:rFonts w:ascii="GHEA Grapalat" w:hAnsi="GHEA Grapalat" w:cs="Sylfaen"/>
          <w:sz w:val="22"/>
          <w:szCs w:val="22"/>
          <w:lang w:val="zu-ZA"/>
        </w:rPr>
        <w:t>-</w:t>
      </w:r>
      <w:r w:rsidRPr="008F14AD">
        <w:rPr>
          <w:rFonts w:ascii="GHEA Grapalat" w:hAnsi="GHEA Grapalat" w:cs="Sylfaen"/>
          <w:sz w:val="22"/>
          <w:szCs w:val="22"/>
        </w:rPr>
        <w:t>ի</w:t>
      </w:r>
      <w:r w:rsidRPr="008F14AD">
        <w:rPr>
          <w:rFonts w:ascii="GHEA Grapalat" w:hAnsi="GHEA Grapalat" w:cs="Sylfaen"/>
          <w:sz w:val="22"/>
          <w:szCs w:val="22"/>
          <w:lang w:val="zu-ZA"/>
        </w:rPr>
        <w:t xml:space="preserve"> </w:t>
      </w:r>
      <w:r w:rsidRPr="008F14AD">
        <w:rPr>
          <w:rFonts w:ascii="GHEA Grapalat" w:hAnsi="GHEA Grapalat" w:cs="Arial"/>
          <w:sz w:val="22"/>
          <w:szCs w:val="22"/>
        </w:rPr>
        <w:t>դիմաց</w:t>
      </w:r>
      <w:r w:rsidRPr="008F14AD">
        <w:rPr>
          <w:rFonts w:ascii="GHEA Grapalat" w:hAnsi="GHEA Grapalat" w:cs="Arial"/>
          <w:sz w:val="22"/>
          <w:szCs w:val="22"/>
          <w:lang w:val="zu-ZA"/>
        </w:rPr>
        <w:t>:</w:t>
      </w:r>
      <w:r w:rsidR="006315FB"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Երկրորդ միջոցառման շրջանակներում </w:t>
      </w:r>
      <w:r w:rsidRPr="008F14AD">
        <w:rPr>
          <w:rFonts w:ascii="GHEA Grapalat" w:hAnsi="GHEA Grapalat" w:cs="Arial"/>
          <w:sz w:val="22"/>
          <w:szCs w:val="22"/>
        </w:rPr>
        <w:t>անհետաձգելի</w:t>
      </w:r>
      <w:r w:rsidRPr="008F14AD">
        <w:rPr>
          <w:rFonts w:ascii="GHEA Grapalat" w:hAnsi="GHEA Grapalat" w:cs="Arial"/>
          <w:sz w:val="22"/>
          <w:szCs w:val="22"/>
          <w:lang w:val="zu-ZA"/>
        </w:rPr>
        <w:t xml:space="preserve"> </w:t>
      </w:r>
      <w:r w:rsidRPr="008F14AD">
        <w:rPr>
          <w:rFonts w:ascii="GHEA Grapalat" w:hAnsi="GHEA Grapalat" w:cs="Arial"/>
          <w:sz w:val="22"/>
          <w:szCs w:val="22"/>
        </w:rPr>
        <w:t>բուժօգնությ</w:t>
      </w:r>
      <w:r w:rsidR="00131910" w:rsidRPr="008F14AD">
        <w:rPr>
          <w:rFonts w:ascii="GHEA Grapalat" w:hAnsi="GHEA Grapalat" w:cs="Arial"/>
          <w:sz w:val="22"/>
          <w:szCs w:val="22"/>
        </w:rPr>
        <w:t>ան դեպքերի թիվը կազմել է</w:t>
      </w:r>
      <w:r w:rsidRPr="008F14AD">
        <w:rPr>
          <w:rFonts w:ascii="GHEA Grapalat" w:hAnsi="GHEA Grapalat" w:cs="Sylfaen"/>
          <w:sz w:val="22"/>
          <w:szCs w:val="22"/>
          <w:lang w:val="zu-ZA"/>
        </w:rPr>
        <w:t xml:space="preserve"> 14646</w:t>
      </w:r>
      <w:r w:rsidRPr="008F14AD">
        <w:rPr>
          <w:rFonts w:ascii="GHEA Grapalat" w:hAnsi="GHEA Grapalat" w:cs="Arial"/>
          <w:sz w:val="22"/>
          <w:szCs w:val="22"/>
        </w:rPr>
        <w:t>՝</w:t>
      </w:r>
      <w:r w:rsidRPr="008F14AD">
        <w:rPr>
          <w:rFonts w:ascii="GHEA Grapalat" w:hAnsi="GHEA Grapalat" w:cs="Sylfaen"/>
          <w:sz w:val="22"/>
          <w:szCs w:val="22"/>
          <w:lang w:val="zu-ZA"/>
        </w:rPr>
        <w:t xml:space="preserve"> </w:t>
      </w:r>
      <w:r w:rsidRPr="008F14AD">
        <w:rPr>
          <w:rFonts w:ascii="GHEA Grapalat" w:hAnsi="GHEA Grapalat" w:cs="Arial"/>
          <w:sz w:val="22"/>
          <w:szCs w:val="22"/>
        </w:rPr>
        <w:t>կանխատեսված</w:t>
      </w:r>
      <w:r w:rsidRPr="008F14AD">
        <w:rPr>
          <w:rFonts w:ascii="GHEA Grapalat" w:hAnsi="GHEA Grapalat" w:cs="Times Armenian"/>
          <w:sz w:val="22"/>
          <w:szCs w:val="22"/>
          <w:lang w:val="zu-ZA"/>
        </w:rPr>
        <w:t xml:space="preserve"> 12345</w:t>
      </w:r>
      <w:r w:rsidRPr="008F14AD">
        <w:rPr>
          <w:rFonts w:ascii="GHEA Grapalat" w:hAnsi="GHEA Grapalat" w:cs="Sylfaen"/>
          <w:sz w:val="22"/>
          <w:szCs w:val="22"/>
          <w:lang w:val="zu-ZA"/>
        </w:rPr>
        <w:t>-</w:t>
      </w:r>
      <w:r w:rsidRPr="008F14AD">
        <w:rPr>
          <w:rFonts w:ascii="GHEA Grapalat" w:hAnsi="GHEA Grapalat" w:cs="Arial"/>
          <w:sz w:val="22"/>
          <w:szCs w:val="22"/>
        </w:rPr>
        <w:t>ի</w:t>
      </w:r>
      <w:r w:rsidRPr="008F14AD">
        <w:rPr>
          <w:rFonts w:ascii="GHEA Grapalat" w:hAnsi="GHEA Grapalat" w:cs="Sylfaen"/>
          <w:sz w:val="22"/>
          <w:szCs w:val="22"/>
          <w:lang w:val="zu-ZA"/>
        </w:rPr>
        <w:t xml:space="preserve"> </w:t>
      </w:r>
      <w:r w:rsidRPr="008F14AD">
        <w:rPr>
          <w:rFonts w:ascii="GHEA Grapalat" w:hAnsi="GHEA Grapalat" w:cs="Arial"/>
          <w:sz w:val="22"/>
          <w:szCs w:val="22"/>
        </w:rPr>
        <w:t>դիմաց</w:t>
      </w:r>
      <w:r w:rsidRPr="008F14AD">
        <w:rPr>
          <w:rFonts w:ascii="GHEA Grapalat" w:hAnsi="GHEA Grapalat" w:cs="Sylfaen"/>
          <w:sz w:val="22"/>
          <w:szCs w:val="22"/>
          <w:lang w:val="zu-ZA"/>
        </w:rPr>
        <w:t xml:space="preserve">: </w:t>
      </w:r>
    </w:p>
    <w:p w:rsidR="003755BE"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zu-ZA"/>
        </w:rPr>
      </w:pPr>
      <w:r w:rsidRPr="008F14AD">
        <w:rPr>
          <w:rFonts w:ascii="GHEA Grapalat" w:hAnsi="GHEA Grapalat" w:cs="Arial"/>
          <w:sz w:val="22"/>
          <w:szCs w:val="22"/>
        </w:rPr>
        <w:t>Հոգեկան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և</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նարկոլոգիական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հիվանդների</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բժշկական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օգնության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ծառայություններին</w:t>
      </w:r>
      <w:r w:rsidRPr="008F14AD">
        <w:rPr>
          <w:rFonts w:ascii="GHEA Grapalat" w:hAnsi="GHEA Grapalat" w:cs="Sylfaen"/>
          <w:sz w:val="22"/>
          <w:szCs w:val="22"/>
          <w:lang w:val="zu-ZA"/>
        </w:rPr>
        <w:t xml:space="preserve"> առաջին կիսամյակում </w:t>
      </w:r>
      <w:r w:rsidRPr="008F14AD">
        <w:rPr>
          <w:rFonts w:ascii="GHEA Grapalat" w:hAnsi="GHEA Grapalat" w:cs="Arial"/>
          <w:sz w:val="22"/>
          <w:szCs w:val="22"/>
        </w:rPr>
        <w:t>տրամադրվել</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է</w:t>
      </w:r>
      <w:r w:rsidRPr="008F14AD">
        <w:rPr>
          <w:rFonts w:ascii="GHEA Grapalat" w:hAnsi="GHEA Grapalat" w:cs="Arial"/>
          <w:sz w:val="22"/>
          <w:szCs w:val="22"/>
          <w:lang w:val="zu-ZA"/>
        </w:rPr>
        <w:t xml:space="preserve"> </w:t>
      </w:r>
      <w:r w:rsidRPr="008F14AD">
        <w:rPr>
          <w:rFonts w:ascii="GHEA Grapalat" w:hAnsi="GHEA Grapalat" w:cs="Times Armenian"/>
          <w:sz w:val="22"/>
          <w:szCs w:val="22"/>
        </w:rPr>
        <w:t>ավելի</w:t>
      </w:r>
      <w:r w:rsidRPr="008F14AD">
        <w:rPr>
          <w:rFonts w:ascii="GHEA Grapalat" w:hAnsi="GHEA Grapalat" w:cs="Times Armenian"/>
          <w:sz w:val="22"/>
          <w:szCs w:val="22"/>
          <w:lang w:val="zu-ZA"/>
        </w:rPr>
        <w:t xml:space="preserve"> </w:t>
      </w:r>
      <w:r w:rsidRPr="008F14AD">
        <w:rPr>
          <w:rFonts w:ascii="GHEA Grapalat" w:hAnsi="GHEA Grapalat" w:cs="Times Armenian"/>
          <w:sz w:val="22"/>
          <w:szCs w:val="22"/>
        </w:rPr>
        <w:t>քան</w:t>
      </w:r>
      <w:r w:rsidRPr="008F14AD">
        <w:rPr>
          <w:rFonts w:ascii="GHEA Grapalat" w:hAnsi="GHEA Grapalat" w:cs="Times Armenian"/>
          <w:sz w:val="22"/>
          <w:szCs w:val="22"/>
          <w:lang w:val="zu-ZA"/>
        </w:rPr>
        <w:t xml:space="preserve"> 1.4 </w:t>
      </w:r>
      <w:r w:rsidRPr="008F14AD">
        <w:rPr>
          <w:rFonts w:ascii="GHEA Grapalat" w:hAnsi="GHEA Grapalat" w:cs="Arial"/>
          <w:sz w:val="22"/>
          <w:szCs w:val="22"/>
        </w:rPr>
        <w:t>մլրդ</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դրամ</w:t>
      </w:r>
      <w:r w:rsidRPr="008F14AD">
        <w:rPr>
          <w:rFonts w:ascii="GHEA Grapalat" w:hAnsi="GHEA Grapalat" w:cs="Times Armenian"/>
          <w:sz w:val="22"/>
          <w:szCs w:val="22"/>
          <w:lang w:val="zu-ZA"/>
        </w:rPr>
        <w:t>`</w:t>
      </w:r>
      <w:r w:rsidRPr="008F14AD">
        <w:rPr>
          <w:rFonts w:ascii="GHEA Grapalat" w:hAnsi="GHEA Grapalat" w:cs="Sylfaen"/>
          <w:sz w:val="22"/>
          <w:szCs w:val="22"/>
          <w:lang w:val="zu-ZA"/>
        </w:rPr>
        <w:t xml:space="preserve"> </w:t>
      </w:r>
      <w:r w:rsidRPr="008F14AD">
        <w:rPr>
          <w:rFonts w:ascii="GHEA Grapalat" w:hAnsi="GHEA Grapalat" w:cs="Arial"/>
          <w:sz w:val="22"/>
          <w:szCs w:val="22"/>
        </w:rPr>
        <w:t>կազմելով</w:t>
      </w:r>
      <w:r w:rsidRPr="008F14AD">
        <w:rPr>
          <w:rFonts w:ascii="GHEA Grapalat" w:hAnsi="GHEA Grapalat" w:cs="Sylfaen"/>
          <w:sz w:val="22"/>
          <w:szCs w:val="22"/>
          <w:lang w:val="zu-ZA"/>
        </w:rPr>
        <w:t xml:space="preserve"> </w:t>
      </w:r>
      <w:r w:rsidRPr="008F14AD">
        <w:rPr>
          <w:rFonts w:ascii="GHEA Grapalat" w:hAnsi="GHEA Grapalat" w:cs="Arial"/>
          <w:sz w:val="22"/>
          <w:szCs w:val="22"/>
        </w:rPr>
        <w:t>նախատեսվածի</w:t>
      </w:r>
      <w:r w:rsidRPr="008F14AD">
        <w:rPr>
          <w:rFonts w:ascii="GHEA Grapalat" w:hAnsi="GHEA Grapalat" w:cs="Sylfaen"/>
          <w:sz w:val="22"/>
          <w:szCs w:val="22"/>
          <w:lang w:val="zu-ZA"/>
        </w:rPr>
        <w:t xml:space="preserve"> 77.4</w:t>
      </w:r>
      <w:r w:rsidRPr="008F14AD">
        <w:rPr>
          <w:rFonts w:ascii="GHEA Grapalat" w:hAnsi="GHEA Grapalat" w:cs="Times Armenian"/>
          <w:sz w:val="22"/>
          <w:szCs w:val="22"/>
          <w:lang w:val="zu-ZA"/>
        </w:rPr>
        <w:t>%</w:t>
      </w:r>
      <w:r w:rsidRPr="008F14AD">
        <w:rPr>
          <w:rFonts w:ascii="GHEA Grapalat" w:hAnsi="GHEA Grapalat" w:cs="Times Armenian"/>
          <w:sz w:val="22"/>
          <w:szCs w:val="22"/>
          <w:lang w:val="zu-ZA"/>
        </w:rPr>
        <w:noBreakHyphen/>
      </w:r>
      <w:r w:rsidRPr="008F14AD">
        <w:rPr>
          <w:rFonts w:ascii="GHEA Grapalat" w:hAnsi="GHEA Grapalat" w:cs="Arial"/>
          <w:sz w:val="22"/>
          <w:szCs w:val="22"/>
        </w:rPr>
        <w:t>ը</w:t>
      </w:r>
      <w:r w:rsidRPr="008F14AD">
        <w:rPr>
          <w:rFonts w:ascii="GHEA Grapalat" w:hAnsi="GHEA Grapalat" w:cs="Sylfaen"/>
          <w:sz w:val="22"/>
          <w:szCs w:val="22"/>
          <w:lang w:val="zu-ZA"/>
        </w:rPr>
        <w:t xml:space="preserve">: Շեղումը պայմանավորված է </w:t>
      </w:r>
      <w:r w:rsidR="00131910" w:rsidRPr="008F14AD">
        <w:rPr>
          <w:rFonts w:ascii="GHEA Grapalat" w:hAnsi="GHEA Grapalat" w:cs="Arial"/>
          <w:sz w:val="22"/>
          <w:szCs w:val="22"/>
          <w:lang w:val="zu-ZA"/>
        </w:rPr>
        <w:t>դեպքերի</w:t>
      </w:r>
      <w:r w:rsidRPr="008F14AD">
        <w:rPr>
          <w:rFonts w:ascii="GHEA Grapalat" w:hAnsi="GHEA Grapalat" w:cs="Arial"/>
          <w:sz w:val="22"/>
          <w:szCs w:val="22"/>
          <w:lang w:val="zu-ZA"/>
        </w:rPr>
        <w:t xml:space="preserve">՝ </w:t>
      </w:r>
      <w:r w:rsidR="00131910" w:rsidRPr="008F14AD">
        <w:rPr>
          <w:rFonts w:ascii="GHEA Grapalat" w:hAnsi="GHEA Grapalat" w:cs="Arial"/>
          <w:sz w:val="22"/>
          <w:szCs w:val="22"/>
          <w:lang w:val="zu-ZA"/>
        </w:rPr>
        <w:t>կան</w:t>
      </w:r>
      <w:r w:rsidRPr="008F14AD">
        <w:rPr>
          <w:rFonts w:ascii="GHEA Grapalat" w:hAnsi="GHEA Grapalat" w:cs="Arial"/>
          <w:sz w:val="22"/>
          <w:szCs w:val="22"/>
          <w:lang w:val="zu-ZA"/>
        </w:rPr>
        <w:t>խատեսվածից փոքր թվով</w:t>
      </w:r>
      <w:r w:rsidR="00131910" w:rsidRPr="008F14AD">
        <w:rPr>
          <w:rFonts w:ascii="GHEA Grapalat" w:hAnsi="GHEA Grapalat" w:cs="Arial"/>
          <w:sz w:val="22"/>
          <w:szCs w:val="22"/>
          <w:lang w:val="zu-ZA"/>
        </w:rPr>
        <w:t>:</w:t>
      </w:r>
      <w:r w:rsidRPr="008F14AD">
        <w:rPr>
          <w:rFonts w:ascii="GHEA Grapalat" w:hAnsi="GHEA Grapalat" w:cs="Arial"/>
          <w:sz w:val="22"/>
          <w:szCs w:val="22"/>
          <w:lang w:val="zu-ZA"/>
        </w:rPr>
        <w:t xml:space="preserve"> </w:t>
      </w:r>
      <w:r w:rsidRPr="008F14AD">
        <w:rPr>
          <w:rFonts w:ascii="GHEA Grapalat" w:hAnsi="GHEA Grapalat" w:cs="Arial"/>
          <w:sz w:val="22"/>
          <w:szCs w:val="22"/>
        </w:rPr>
        <w:t>Միջոցառման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շրջանակներում</w:t>
      </w:r>
      <w:r w:rsidRPr="008F14AD">
        <w:rPr>
          <w:rFonts w:ascii="GHEA Grapalat" w:hAnsi="GHEA Grapalat" w:cs="Sylfaen"/>
          <w:sz w:val="22"/>
          <w:szCs w:val="22"/>
          <w:lang w:val="zu-ZA"/>
        </w:rPr>
        <w:t xml:space="preserve"> </w:t>
      </w:r>
      <w:r w:rsidRPr="008F14AD">
        <w:rPr>
          <w:rFonts w:ascii="GHEA Grapalat" w:hAnsi="GHEA Grapalat" w:cs="Arial"/>
          <w:sz w:val="22"/>
          <w:szCs w:val="22"/>
        </w:rPr>
        <w:t>բուժօգնությ</w:t>
      </w:r>
      <w:r w:rsidR="00131910" w:rsidRPr="008F14AD">
        <w:rPr>
          <w:rFonts w:ascii="GHEA Grapalat" w:hAnsi="GHEA Grapalat" w:cs="Arial"/>
          <w:sz w:val="22"/>
          <w:szCs w:val="22"/>
        </w:rPr>
        <w:t>ան դեպքերի թիվը կազմել է</w:t>
      </w:r>
      <w:r w:rsidR="00131910" w:rsidRPr="008F14AD">
        <w:rPr>
          <w:rFonts w:ascii="GHEA Grapalat" w:hAnsi="GHEA Grapalat" w:cs="Sylfaen"/>
          <w:sz w:val="22"/>
          <w:szCs w:val="22"/>
          <w:lang w:val="zu-ZA"/>
        </w:rPr>
        <w:t xml:space="preserve"> 3320</w:t>
      </w:r>
      <w:r w:rsidRPr="008F14AD">
        <w:rPr>
          <w:rFonts w:ascii="GHEA Grapalat" w:hAnsi="GHEA Grapalat" w:cs="Sylfaen"/>
          <w:sz w:val="22"/>
          <w:szCs w:val="22"/>
          <w:lang w:val="zu-ZA"/>
        </w:rPr>
        <w:t xml:space="preserve">` </w:t>
      </w:r>
      <w:r w:rsidRPr="008F14AD">
        <w:rPr>
          <w:rFonts w:ascii="GHEA Grapalat" w:hAnsi="GHEA Grapalat" w:cs="Arial"/>
          <w:sz w:val="22"/>
          <w:szCs w:val="22"/>
        </w:rPr>
        <w:t>կանխատեսված</w:t>
      </w:r>
      <w:r w:rsidRPr="008F14AD">
        <w:rPr>
          <w:rFonts w:ascii="GHEA Grapalat" w:hAnsi="GHEA Grapalat" w:cs="Times Armenian"/>
          <w:sz w:val="22"/>
          <w:szCs w:val="22"/>
          <w:lang w:val="zu-ZA"/>
        </w:rPr>
        <w:t xml:space="preserve"> 3376-</w:t>
      </w:r>
      <w:r w:rsidRPr="008F14AD">
        <w:rPr>
          <w:rFonts w:ascii="GHEA Grapalat" w:hAnsi="GHEA Grapalat" w:cs="Arial"/>
          <w:sz w:val="22"/>
          <w:szCs w:val="22"/>
        </w:rPr>
        <w:t>ի</w:t>
      </w:r>
      <w:r w:rsidRPr="008F14AD">
        <w:rPr>
          <w:rFonts w:ascii="GHEA Grapalat" w:hAnsi="GHEA Grapalat" w:cs="Sylfaen"/>
          <w:sz w:val="22"/>
          <w:szCs w:val="22"/>
          <w:lang w:val="zu-ZA"/>
        </w:rPr>
        <w:t xml:space="preserve"> </w:t>
      </w:r>
      <w:r w:rsidRPr="008F14AD">
        <w:rPr>
          <w:rFonts w:ascii="GHEA Grapalat" w:hAnsi="GHEA Grapalat" w:cs="Arial"/>
          <w:sz w:val="22"/>
          <w:szCs w:val="22"/>
        </w:rPr>
        <w:t>դիմաց</w:t>
      </w:r>
      <w:r w:rsidRPr="008F14AD">
        <w:rPr>
          <w:rFonts w:ascii="GHEA Grapalat" w:hAnsi="GHEA Grapalat" w:cs="Arial"/>
          <w:sz w:val="22"/>
          <w:szCs w:val="22"/>
          <w:lang w:val="zu-ZA"/>
        </w:rPr>
        <w:t>:</w:t>
      </w:r>
    </w:p>
    <w:p w:rsidR="003755BE" w:rsidRPr="008F14AD" w:rsidRDefault="00AA1ADD" w:rsidP="00AA1ADD">
      <w:pPr>
        <w:autoSpaceDE w:val="0"/>
        <w:autoSpaceDN w:val="0"/>
        <w:adjustRightInd w:val="0"/>
        <w:spacing w:line="360" w:lineRule="auto"/>
        <w:ind w:firstLine="567"/>
        <w:jc w:val="both"/>
        <w:rPr>
          <w:rFonts w:ascii="GHEA Grapalat" w:hAnsi="GHEA Grapalat" w:cs="Sylfaen"/>
          <w:sz w:val="22"/>
          <w:szCs w:val="22"/>
          <w:lang w:val="zu-ZA"/>
        </w:rPr>
      </w:pPr>
      <w:r w:rsidRPr="008F14AD">
        <w:rPr>
          <w:rFonts w:ascii="GHEA Grapalat" w:hAnsi="GHEA Grapalat" w:cs="Arial"/>
          <w:sz w:val="22"/>
          <w:szCs w:val="22"/>
          <w:lang w:val="zu-ZA"/>
        </w:rPr>
        <w:t xml:space="preserve">Հաշվետու ժամանակահատվածում </w:t>
      </w:r>
      <w:r w:rsidRPr="008F14AD">
        <w:rPr>
          <w:rFonts w:ascii="GHEA Grapalat" w:hAnsi="GHEA Grapalat" w:cs="Arial"/>
          <w:sz w:val="22"/>
          <w:szCs w:val="22"/>
        </w:rPr>
        <w:t>ուռուցքաբանական</w:t>
      </w:r>
      <w:r w:rsidRPr="008F14AD">
        <w:rPr>
          <w:rFonts w:ascii="GHEA Grapalat" w:hAnsi="GHEA Grapalat" w:cs="Sylfaen"/>
          <w:sz w:val="22"/>
          <w:szCs w:val="22"/>
          <w:lang w:val="zu-ZA"/>
        </w:rPr>
        <w:t xml:space="preserve"> </w:t>
      </w:r>
      <w:r w:rsidRPr="008F14AD">
        <w:rPr>
          <w:rFonts w:ascii="GHEA Grapalat" w:hAnsi="GHEA Grapalat" w:cs="Arial"/>
          <w:sz w:val="22"/>
          <w:szCs w:val="22"/>
        </w:rPr>
        <w:t>և</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արյունաբանական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հիվանդությունների</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բժշկական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օգնության</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ծառայությունների</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ծախսերը</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կատարվել</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են</w:t>
      </w:r>
      <w:r w:rsidRPr="008F14AD">
        <w:rPr>
          <w:rFonts w:ascii="GHEA Grapalat" w:hAnsi="GHEA Grapalat" w:cs="Times Armenian"/>
          <w:sz w:val="22"/>
          <w:szCs w:val="22"/>
          <w:lang w:val="zu-ZA"/>
        </w:rPr>
        <w:t xml:space="preserve"> 70.2%-</w:t>
      </w:r>
      <w:r w:rsidRPr="008F14AD">
        <w:rPr>
          <w:rFonts w:ascii="GHEA Grapalat" w:hAnsi="GHEA Grapalat" w:cs="Arial"/>
          <w:sz w:val="22"/>
          <w:szCs w:val="22"/>
        </w:rPr>
        <w:t>ով</w:t>
      </w:r>
      <w:r w:rsidRPr="008F14AD">
        <w:rPr>
          <w:rFonts w:ascii="GHEA Grapalat" w:hAnsi="GHEA Grapalat" w:cs="Times Armenian"/>
          <w:sz w:val="22"/>
          <w:szCs w:val="22"/>
          <w:lang w:val="zu-ZA"/>
        </w:rPr>
        <w:t>`</w:t>
      </w:r>
      <w:r w:rsidRPr="008F14AD">
        <w:rPr>
          <w:rFonts w:ascii="GHEA Grapalat" w:hAnsi="GHEA Grapalat" w:cs="Sylfaen"/>
          <w:sz w:val="22"/>
          <w:szCs w:val="22"/>
          <w:lang w:val="zu-ZA"/>
        </w:rPr>
        <w:t xml:space="preserve"> </w:t>
      </w:r>
      <w:r w:rsidRPr="008F14AD">
        <w:rPr>
          <w:rFonts w:ascii="GHEA Grapalat" w:hAnsi="GHEA Grapalat" w:cs="Arial"/>
          <w:sz w:val="22"/>
          <w:szCs w:val="22"/>
        </w:rPr>
        <w:t>կազմելով</w:t>
      </w:r>
      <w:r w:rsidRPr="008F14AD">
        <w:rPr>
          <w:rFonts w:ascii="GHEA Grapalat" w:hAnsi="GHEA Grapalat" w:cs="Arial"/>
          <w:sz w:val="22"/>
          <w:szCs w:val="22"/>
          <w:lang w:val="zu-ZA"/>
        </w:rPr>
        <w:t xml:space="preserve"> </w:t>
      </w:r>
      <w:r w:rsidRPr="008F14AD">
        <w:rPr>
          <w:rFonts w:ascii="GHEA Grapalat" w:hAnsi="GHEA Grapalat" w:cs="Times Armenian"/>
          <w:sz w:val="22"/>
          <w:szCs w:val="22"/>
        </w:rPr>
        <w:t>ավելի</w:t>
      </w:r>
      <w:r w:rsidRPr="008F14AD">
        <w:rPr>
          <w:rFonts w:ascii="GHEA Grapalat" w:hAnsi="GHEA Grapalat" w:cs="Times Armenian"/>
          <w:sz w:val="22"/>
          <w:szCs w:val="22"/>
          <w:lang w:val="zu-ZA"/>
        </w:rPr>
        <w:t xml:space="preserve"> </w:t>
      </w:r>
      <w:r w:rsidRPr="008F14AD">
        <w:rPr>
          <w:rFonts w:ascii="GHEA Grapalat" w:hAnsi="GHEA Grapalat" w:cs="Times Armenian"/>
          <w:sz w:val="22"/>
          <w:szCs w:val="22"/>
        </w:rPr>
        <w:t>քան</w:t>
      </w:r>
      <w:r w:rsidRPr="008F14AD">
        <w:rPr>
          <w:rFonts w:ascii="GHEA Grapalat" w:hAnsi="GHEA Grapalat" w:cs="Times Armenian"/>
          <w:sz w:val="22"/>
          <w:szCs w:val="22"/>
          <w:lang w:val="zu-ZA"/>
        </w:rPr>
        <w:t xml:space="preserve"> 1.9 </w:t>
      </w:r>
      <w:r w:rsidRPr="008F14AD">
        <w:rPr>
          <w:rFonts w:ascii="GHEA Grapalat" w:hAnsi="GHEA Grapalat" w:cs="Arial"/>
          <w:sz w:val="22"/>
          <w:szCs w:val="22"/>
        </w:rPr>
        <w:t>մլրդ</w:t>
      </w:r>
      <w:r w:rsidRPr="008F14AD">
        <w:rPr>
          <w:rFonts w:ascii="GHEA Grapalat" w:hAnsi="GHEA Grapalat" w:cs="Times Armenian"/>
          <w:sz w:val="22"/>
          <w:szCs w:val="22"/>
          <w:lang w:val="zu-ZA"/>
        </w:rPr>
        <w:t xml:space="preserve"> </w:t>
      </w:r>
      <w:r w:rsidRPr="008F14AD">
        <w:rPr>
          <w:rFonts w:ascii="GHEA Grapalat" w:hAnsi="GHEA Grapalat" w:cs="Arial"/>
          <w:sz w:val="22"/>
          <w:szCs w:val="22"/>
        </w:rPr>
        <w:t>դրամ</w:t>
      </w:r>
      <w:r w:rsidRPr="008F14AD">
        <w:rPr>
          <w:rFonts w:ascii="GHEA Grapalat" w:hAnsi="GHEA Grapalat" w:cs="Times Armenian"/>
          <w:sz w:val="22"/>
          <w:szCs w:val="22"/>
          <w:lang w:val="zu-ZA"/>
        </w:rPr>
        <w:t>:</w:t>
      </w:r>
      <w:r w:rsidRPr="008F14AD">
        <w:rPr>
          <w:rFonts w:ascii="GHEA Grapalat" w:hAnsi="GHEA Grapalat" w:cs="Arial"/>
          <w:sz w:val="22"/>
          <w:szCs w:val="22"/>
          <w:lang w:val="zu-ZA"/>
        </w:rPr>
        <w:t xml:space="preserve"> </w:t>
      </w:r>
      <w:r w:rsidRPr="008F14AD">
        <w:rPr>
          <w:rFonts w:ascii="GHEA Grapalat" w:hAnsi="GHEA Grapalat" w:cs="Arial LatArm"/>
          <w:sz w:val="22"/>
          <w:szCs w:val="22"/>
          <w:lang w:val="hy-AM"/>
        </w:rPr>
        <w:t>Շեղումը հիմնականում պայմանավորված</w:t>
      </w:r>
      <w:r w:rsidRPr="008F14AD">
        <w:rPr>
          <w:rFonts w:ascii="GHEA Grapalat" w:hAnsi="GHEA Grapalat" w:cs="Arial LatArm"/>
          <w:sz w:val="22"/>
          <w:szCs w:val="22"/>
          <w:lang w:val="zu-ZA"/>
        </w:rPr>
        <w:t xml:space="preserve"> է հաշվետու ժամանակա</w:t>
      </w:r>
      <w:r w:rsidR="00EE2716" w:rsidRPr="008F14AD">
        <w:rPr>
          <w:rFonts w:ascii="GHEA Grapalat" w:hAnsi="GHEA Grapalat" w:cs="Arial LatArm"/>
          <w:sz w:val="22"/>
          <w:szCs w:val="22"/>
          <w:lang w:val="zu-ZA"/>
        </w:rPr>
        <w:t>հատված</w:t>
      </w:r>
      <w:r w:rsidRPr="008F14AD">
        <w:rPr>
          <w:rFonts w:ascii="GHEA Grapalat" w:hAnsi="GHEA Grapalat" w:cs="Arial LatArm"/>
          <w:sz w:val="22"/>
          <w:szCs w:val="22"/>
          <w:lang w:val="zu-ZA"/>
        </w:rPr>
        <w:t xml:space="preserve">ում ոչ վիրահատական </w:t>
      </w:r>
      <w:r w:rsidRPr="008F14AD">
        <w:rPr>
          <w:rFonts w:ascii="GHEA Grapalat" w:hAnsi="GHEA Grapalat" w:cs="Arial"/>
          <w:sz w:val="22"/>
          <w:szCs w:val="22"/>
        </w:rPr>
        <w:t>դեպքերի</w:t>
      </w:r>
      <w:r w:rsidRPr="008F14AD">
        <w:rPr>
          <w:rFonts w:ascii="GHEA Grapalat" w:hAnsi="GHEA Grapalat" w:cs="Sylfaen"/>
          <w:sz w:val="22"/>
          <w:szCs w:val="22"/>
          <w:lang w:val="zu-ZA"/>
        </w:rPr>
        <w:t xml:space="preserve"> </w:t>
      </w:r>
      <w:r w:rsidR="00EE2716" w:rsidRPr="008F14AD">
        <w:rPr>
          <w:rFonts w:ascii="GHEA Grapalat" w:hAnsi="GHEA Grapalat" w:cs="Arial"/>
          <w:sz w:val="22"/>
          <w:szCs w:val="22"/>
        </w:rPr>
        <w:t xml:space="preserve">փաստացի թվով, որը </w:t>
      </w:r>
      <w:r w:rsidRPr="008F14AD">
        <w:rPr>
          <w:rFonts w:ascii="GHEA Grapalat" w:hAnsi="GHEA Grapalat" w:cs="Arial"/>
          <w:sz w:val="22"/>
          <w:szCs w:val="22"/>
          <w:lang w:val="hy-AM"/>
        </w:rPr>
        <w:t>կանխատեսված</w:t>
      </w:r>
      <w:r w:rsidRPr="008F14AD">
        <w:rPr>
          <w:rFonts w:ascii="GHEA Grapalat" w:hAnsi="GHEA Grapalat" w:cs="Sylfaen"/>
          <w:sz w:val="22"/>
          <w:szCs w:val="22"/>
          <w:lang w:val="zu-ZA"/>
        </w:rPr>
        <w:t xml:space="preserve"> 14500</w:t>
      </w:r>
      <w:r w:rsidR="00EE2716" w:rsidRPr="008F14AD">
        <w:rPr>
          <w:rFonts w:ascii="GHEA Grapalat" w:hAnsi="GHEA Grapalat" w:cs="Sylfaen"/>
          <w:sz w:val="22"/>
          <w:szCs w:val="22"/>
          <w:lang w:val="zu-ZA"/>
        </w:rPr>
        <w:t>-</w:t>
      </w:r>
      <w:r w:rsidRPr="008F14AD">
        <w:rPr>
          <w:rFonts w:ascii="GHEA Grapalat" w:hAnsi="GHEA Grapalat" w:cs="Arial"/>
          <w:sz w:val="22"/>
          <w:szCs w:val="22"/>
          <w:lang w:val="hy-AM"/>
        </w:rPr>
        <w:t>ի</w:t>
      </w:r>
      <w:r w:rsidR="006315FB" w:rsidRPr="008F14AD">
        <w:rPr>
          <w:rFonts w:ascii="GHEA Grapalat" w:hAnsi="GHEA Grapalat" w:cs="Arial"/>
          <w:sz w:val="22"/>
          <w:szCs w:val="22"/>
          <w:lang w:val="hy-AM"/>
        </w:rPr>
        <w:t xml:space="preserve"> </w:t>
      </w:r>
      <w:r w:rsidRPr="008F14AD">
        <w:rPr>
          <w:rFonts w:ascii="GHEA Grapalat" w:hAnsi="GHEA Grapalat" w:cs="Arial"/>
          <w:sz w:val="22"/>
          <w:szCs w:val="22"/>
          <w:lang w:val="hy-AM"/>
        </w:rPr>
        <w:t>դիմաց</w:t>
      </w:r>
      <w:r w:rsidRPr="008F14AD">
        <w:rPr>
          <w:rFonts w:ascii="GHEA Grapalat" w:hAnsi="GHEA Grapalat" w:cs="Arial"/>
          <w:sz w:val="22"/>
          <w:szCs w:val="22"/>
          <w:lang w:val="zu-ZA"/>
        </w:rPr>
        <w:t xml:space="preserve"> </w:t>
      </w:r>
      <w:r w:rsidR="00EE2716" w:rsidRPr="008F14AD">
        <w:rPr>
          <w:rFonts w:ascii="GHEA Grapalat" w:hAnsi="GHEA Grapalat" w:cs="Arial"/>
          <w:sz w:val="22"/>
          <w:szCs w:val="22"/>
        </w:rPr>
        <w:t>կազմել</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է</w:t>
      </w:r>
      <w:r w:rsidR="00EE2716" w:rsidRPr="008F14AD">
        <w:rPr>
          <w:rFonts w:ascii="GHEA Grapalat" w:hAnsi="GHEA Grapalat" w:cs="Sylfaen"/>
          <w:sz w:val="22"/>
          <w:szCs w:val="22"/>
          <w:lang w:val="zu-ZA"/>
        </w:rPr>
        <w:t xml:space="preserve"> 14293</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վիրաբուժական</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միջամտություն</w:t>
      </w:r>
      <w:r w:rsidR="00EE2716" w:rsidRPr="008F14AD">
        <w:rPr>
          <w:rFonts w:ascii="GHEA Grapalat" w:hAnsi="GHEA Grapalat" w:cs="Sylfaen"/>
          <w:sz w:val="22"/>
          <w:szCs w:val="22"/>
        </w:rPr>
        <w:t>ների թիվը կազմել է</w:t>
      </w:r>
      <w:r w:rsidRPr="008F14AD">
        <w:rPr>
          <w:rFonts w:ascii="GHEA Grapalat" w:hAnsi="GHEA Grapalat" w:cs="Sylfaen"/>
          <w:sz w:val="22"/>
          <w:szCs w:val="22"/>
          <w:lang w:val="zu-ZA"/>
        </w:rPr>
        <w:t xml:space="preserve"> 3690՝ </w:t>
      </w:r>
      <w:r w:rsidRPr="008F14AD">
        <w:rPr>
          <w:rFonts w:ascii="GHEA Grapalat" w:hAnsi="GHEA Grapalat" w:cs="Arial"/>
          <w:sz w:val="22"/>
          <w:szCs w:val="22"/>
          <w:lang w:val="hy-AM"/>
        </w:rPr>
        <w:t>կանխատեսված</w:t>
      </w:r>
      <w:r w:rsidRPr="008F14AD">
        <w:rPr>
          <w:rFonts w:ascii="GHEA Grapalat" w:hAnsi="GHEA Grapalat" w:cs="Times Armenian"/>
          <w:sz w:val="22"/>
          <w:szCs w:val="22"/>
          <w:lang w:val="zu-ZA"/>
        </w:rPr>
        <w:t xml:space="preserve"> 2500</w:t>
      </w:r>
      <w:r w:rsidRPr="008F14AD">
        <w:rPr>
          <w:rFonts w:ascii="GHEA Grapalat" w:hAnsi="GHEA Grapalat" w:cs="Sylfaen"/>
          <w:sz w:val="22"/>
          <w:szCs w:val="22"/>
          <w:lang w:val="zu-ZA"/>
        </w:rPr>
        <w:t>-</w:t>
      </w:r>
      <w:r w:rsidRPr="008F14AD">
        <w:rPr>
          <w:rFonts w:ascii="GHEA Grapalat" w:hAnsi="GHEA Grapalat" w:cs="Arial"/>
          <w:sz w:val="22"/>
          <w:szCs w:val="22"/>
          <w:lang w:val="hy-AM"/>
        </w:rPr>
        <w:t>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դիմաց</w:t>
      </w:r>
      <w:r w:rsidRPr="008F14AD">
        <w:rPr>
          <w:rFonts w:ascii="GHEA Grapalat" w:hAnsi="GHEA Grapalat" w:cs="Sylfaen"/>
          <w:sz w:val="22"/>
          <w:szCs w:val="22"/>
          <w:lang w:val="zu-ZA"/>
        </w:rPr>
        <w:t>:</w:t>
      </w:r>
      <w:r w:rsidRPr="008F14AD">
        <w:rPr>
          <w:rFonts w:ascii="GHEA Grapalat" w:hAnsi="GHEA Grapalat" w:cs="Arial"/>
          <w:sz w:val="22"/>
          <w:szCs w:val="22"/>
          <w:lang w:val="zu-ZA"/>
        </w:rPr>
        <w:t xml:space="preserve"> Բյուջեով նախատեսվածի համեմատ դեպքերի փաստացի թվի գերազանցումը պայմանավորված է բժշկական օգնության՝ միջինից ցածր գին ունեցող ծառայությունների քանակով:</w:t>
      </w:r>
      <w:r w:rsidRPr="008F14AD">
        <w:rPr>
          <w:rFonts w:ascii="GHEA Grapalat" w:hAnsi="GHEA Grapalat" w:cs="Sylfaen"/>
          <w:sz w:val="22"/>
          <w:szCs w:val="22"/>
          <w:lang w:val="zu-ZA"/>
        </w:rPr>
        <w:t xml:space="preserve"> </w:t>
      </w:r>
    </w:p>
    <w:p w:rsidR="00AA1ADD" w:rsidRPr="008F14AD" w:rsidRDefault="00AA1ADD" w:rsidP="00AA1ADD">
      <w:pPr>
        <w:autoSpaceDE w:val="0"/>
        <w:autoSpaceDN w:val="0"/>
        <w:adjustRightInd w:val="0"/>
        <w:spacing w:line="360" w:lineRule="auto"/>
        <w:ind w:firstLine="567"/>
        <w:jc w:val="both"/>
        <w:rPr>
          <w:rFonts w:ascii="GHEA Grapalat" w:hAnsi="GHEA Grapalat" w:cs="Sylfaen"/>
          <w:sz w:val="22"/>
          <w:szCs w:val="22"/>
          <w:lang w:val="zu-ZA"/>
        </w:rPr>
      </w:pPr>
      <w:r w:rsidRPr="008F14AD">
        <w:rPr>
          <w:rFonts w:ascii="GHEA Grapalat" w:hAnsi="GHEA Grapalat" w:cs="Arial"/>
          <w:sz w:val="22"/>
          <w:szCs w:val="22"/>
          <w:lang w:val="hy-AM"/>
        </w:rPr>
        <w:t>Սրտի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անհետաձգելի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վիրահատությունների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նպատակով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հաշվետու ժամանակաշրջանում օգտագործվել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760.8</w:t>
      </w:r>
      <w:r w:rsidRPr="008F14AD">
        <w:rPr>
          <w:rFonts w:ascii="GHEA Grapalat" w:hAnsi="GHEA Grapalat" w:cs="Calibri"/>
          <w:sz w:val="22"/>
          <w:szCs w:val="22"/>
          <w:lang w:val="hy-AM"/>
        </w:rPr>
        <w:t xml:space="preserve">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ապահովելով</w:t>
      </w:r>
      <w:r w:rsidRPr="008F14AD">
        <w:rPr>
          <w:rFonts w:ascii="GHEA Grapalat" w:hAnsi="GHEA Grapalat" w:cs="Arial"/>
          <w:sz w:val="22"/>
          <w:szCs w:val="22"/>
          <w:lang w:val="zu-ZA"/>
        </w:rPr>
        <w:t xml:space="preserve"> 89% </w:t>
      </w:r>
      <w:r w:rsidRPr="008F14AD">
        <w:rPr>
          <w:rFonts w:ascii="GHEA Grapalat" w:hAnsi="GHEA Grapalat" w:cs="Arial"/>
          <w:sz w:val="22"/>
          <w:szCs w:val="22"/>
          <w:lang w:val="hy-AM"/>
        </w:rPr>
        <w:t>կատարողական, որը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հիմնականում 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սրտի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անոթների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ստենտավորման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ծավալ</w:t>
      </w:r>
      <w:r w:rsidRPr="008F14AD">
        <w:rPr>
          <w:rFonts w:ascii="GHEA Grapalat" w:hAnsi="GHEA Grapalat" w:cs="Arial"/>
          <w:sz w:val="22"/>
          <w:szCs w:val="22"/>
          <w:lang w:val="hy-AM"/>
        </w:rPr>
        <w:t>ով</w:t>
      </w:r>
      <w:r w:rsidRPr="008F14AD">
        <w:rPr>
          <w:rFonts w:ascii="GHEA Grapalat" w:hAnsi="GHEA Grapalat" w:cs="Arial"/>
          <w:sz w:val="22"/>
          <w:szCs w:val="22"/>
          <w:lang w:val="zu-ZA"/>
        </w:rPr>
        <w:t>:</w:t>
      </w:r>
      <w:r w:rsidRPr="008F14AD">
        <w:rPr>
          <w:rFonts w:ascii="GHEA Grapalat" w:hAnsi="GHEA Grapalat" w:cs="Arial"/>
          <w:sz w:val="22"/>
          <w:szCs w:val="22"/>
          <w:lang w:val="hy-AM"/>
        </w:rPr>
        <w:t xml:space="preserve"> Առաջին կիսամյակում միջոցառման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իրականացվել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1184</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սրտի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անհետաձգելի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lastRenderedPageBreak/>
        <w:t>վիրահատություն՝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կանխատեսված</w:t>
      </w:r>
      <w:r w:rsidRPr="008F14AD">
        <w:rPr>
          <w:rFonts w:ascii="GHEA Grapalat" w:hAnsi="GHEA Grapalat" w:cs="Times Armenian"/>
          <w:sz w:val="22"/>
          <w:szCs w:val="22"/>
          <w:lang w:val="zu-ZA"/>
        </w:rPr>
        <w:t xml:space="preserve"> 1560</w:t>
      </w:r>
      <w:r w:rsidR="00C668D7" w:rsidRPr="008F14AD">
        <w:rPr>
          <w:rFonts w:ascii="GHEA Grapalat" w:hAnsi="GHEA Grapalat" w:cs="Sylfaen"/>
          <w:sz w:val="22"/>
          <w:szCs w:val="22"/>
          <w:lang w:val="zu-ZA"/>
        </w:rPr>
        <w:noBreakHyphen/>
      </w:r>
      <w:r w:rsidRPr="008F14AD">
        <w:rPr>
          <w:rFonts w:ascii="GHEA Grapalat" w:hAnsi="GHEA Grapalat" w:cs="Arial"/>
          <w:sz w:val="22"/>
          <w:szCs w:val="22"/>
          <w:lang w:val="hy-AM"/>
        </w:rPr>
        <w:t>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 xml:space="preserve">դիմաց, իսկ </w:t>
      </w:r>
      <w:r w:rsidRPr="008F14AD">
        <w:rPr>
          <w:rFonts w:ascii="GHEA Grapalat" w:hAnsi="GHEA Grapalat" w:cs="Sylfaen"/>
          <w:sz w:val="22"/>
          <w:szCs w:val="22"/>
          <w:lang w:val="hy-AM"/>
        </w:rPr>
        <w:t>կ</w:t>
      </w:r>
      <w:r w:rsidRPr="008F14AD">
        <w:rPr>
          <w:rFonts w:ascii="GHEA Grapalat" w:hAnsi="GHEA Grapalat" w:cs="Sylfaen"/>
          <w:sz w:val="22"/>
          <w:szCs w:val="22"/>
          <w:lang w:val="zu-ZA"/>
        </w:rPr>
        <w:t xml:space="preserve">որոնարոգրաֆիայով </w:t>
      </w:r>
      <w:r w:rsidRPr="008F14AD">
        <w:rPr>
          <w:rFonts w:ascii="GHEA Grapalat" w:hAnsi="GHEA Grapalat" w:cs="Arial"/>
          <w:sz w:val="22"/>
          <w:szCs w:val="22"/>
          <w:lang w:val="hy-AM"/>
        </w:rPr>
        <w:t xml:space="preserve">ավարտված դեպքերի թիվը կազմել է </w:t>
      </w:r>
      <w:r w:rsidRPr="008F14AD">
        <w:rPr>
          <w:rFonts w:ascii="GHEA Grapalat" w:hAnsi="GHEA Grapalat" w:cs="Arial"/>
          <w:sz w:val="22"/>
          <w:szCs w:val="22"/>
          <w:lang w:val="zu-ZA"/>
        </w:rPr>
        <w:t>64</w:t>
      </w:r>
      <w:r w:rsidRPr="008F14AD">
        <w:rPr>
          <w:rFonts w:ascii="GHEA Grapalat" w:hAnsi="GHEA Grapalat" w:cs="Arial"/>
          <w:sz w:val="22"/>
          <w:szCs w:val="22"/>
          <w:lang w:val="hy-AM"/>
        </w:rPr>
        <w:t xml:space="preserve">՝ կանխատեսված </w:t>
      </w:r>
      <w:r w:rsidRPr="008F14AD">
        <w:rPr>
          <w:rFonts w:ascii="GHEA Grapalat" w:hAnsi="GHEA Grapalat" w:cs="Arial"/>
          <w:sz w:val="22"/>
          <w:szCs w:val="22"/>
          <w:lang w:val="zu-ZA"/>
        </w:rPr>
        <w:t>60</w:t>
      </w:r>
      <w:r w:rsidRPr="008F14AD">
        <w:rPr>
          <w:rFonts w:ascii="GHEA Grapalat" w:hAnsi="GHEA Grapalat" w:cs="Arial"/>
          <w:sz w:val="22"/>
          <w:szCs w:val="22"/>
          <w:lang w:val="hy-AM"/>
        </w:rPr>
        <w:t>-ի դիմաց։</w:t>
      </w:r>
    </w:p>
    <w:p w:rsidR="00AA1ADD" w:rsidRPr="008F14AD" w:rsidRDefault="00AA1ADD" w:rsidP="00AA1ADD">
      <w:pPr>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Նախորդ տարվա </w:t>
      </w:r>
      <w:r w:rsidR="00C668D7" w:rsidRPr="008F14AD">
        <w:rPr>
          <w:rFonts w:ascii="GHEA Grapalat" w:hAnsi="GHEA Grapalat" w:cs="Arial"/>
          <w:sz w:val="22"/>
          <w:szCs w:val="22"/>
        </w:rPr>
        <w:t>առաջին կիսամյակի</w:t>
      </w:r>
      <w:r w:rsidRPr="008F14AD">
        <w:rPr>
          <w:rFonts w:ascii="GHEA Grapalat" w:hAnsi="GHEA Grapalat" w:cs="Arial"/>
          <w:sz w:val="22"/>
          <w:szCs w:val="22"/>
          <w:lang w:val="hy-AM"/>
        </w:rPr>
        <w:t xml:space="preserve"> համեմատ Ոչ վարակիչ հիվանդությունների բժշկական օգնության ապահովման ծրագրի ծախսերն աճել են 14.1%-ով կամ 813.2 մլն դրամով՝ հիմնականում պայմանավորված ուռուցքաբանական և արյունաբանական հիվանդությունների </w:t>
      </w:r>
      <w:r w:rsidR="00C668D7" w:rsidRPr="008F14AD">
        <w:rPr>
          <w:rFonts w:ascii="GHEA Grapalat" w:hAnsi="GHEA Grapalat" w:cs="Arial"/>
          <w:sz w:val="22"/>
          <w:szCs w:val="22"/>
        </w:rPr>
        <w:t>ու</w:t>
      </w:r>
      <w:r w:rsidRPr="008F14AD">
        <w:rPr>
          <w:rFonts w:ascii="GHEA Grapalat" w:hAnsi="GHEA Grapalat" w:cs="Arial"/>
          <w:sz w:val="22"/>
          <w:szCs w:val="22"/>
          <w:lang w:val="hy-AM"/>
        </w:rPr>
        <w:t xml:space="preserve"> հոգեկան և նարկոլոգիական հիվանդների բժշկական օգնության ծառայությունների ծախսերի համապատասխանաբար 33.7% (481.2 մլն դրամ) և 19.1% (230.4 մլն դրամ) աճով։</w:t>
      </w:r>
    </w:p>
    <w:p w:rsidR="00B62AF9" w:rsidRPr="008F14AD" w:rsidRDefault="00AA1ADD" w:rsidP="00AA1ADD">
      <w:pPr>
        <w:spacing w:line="360" w:lineRule="auto"/>
        <w:ind w:firstLine="567"/>
        <w:jc w:val="both"/>
        <w:rPr>
          <w:rFonts w:ascii="GHEA Grapalat" w:hAnsi="GHEA Grapalat" w:cs="Arial"/>
          <w:color w:val="FF0000"/>
          <w:sz w:val="22"/>
          <w:szCs w:val="22"/>
        </w:rPr>
      </w:pPr>
      <w:r w:rsidRPr="008F14AD">
        <w:rPr>
          <w:rFonts w:ascii="GHEA Grapalat" w:hAnsi="GHEA Grapalat" w:cs="Arial"/>
          <w:sz w:val="22"/>
          <w:szCs w:val="22"/>
          <w:lang w:val="hy-AM"/>
        </w:rPr>
        <w:t xml:space="preserve">2021 թվականի առաջին կիսամյակի ընթացքում շուրջ 13.5 մլրդ դրամ է տրամադրվել </w:t>
      </w:r>
      <w:r w:rsidRPr="008F14AD">
        <w:rPr>
          <w:rFonts w:ascii="GHEA Grapalat" w:hAnsi="GHEA Grapalat" w:cs="Arial"/>
          <w:i/>
          <w:sz w:val="22"/>
          <w:szCs w:val="22"/>
          <w:lang w:val="hy-AM"/>
        </w:rPr>
        <w:t>Սոցիալապես անապահով և առանձին խմբերի անձանց բժշկական օգնության</w:t>
      </w:r>
      <w:r w:rsidRPr="008F14AD">
        <w:rPr>
          <w:rFonts w:ascii="GHEA Grapalat" w:hAnsi="GHEA Grapalat" w:cs="Arial"/>
          <w:sz w:val="22"/>
          <w:szCs w:val="22"/>
          <w:lang w:val="hy-AM"/>
        </w:rPr>
        <w:t xml:space="preserve"> ծրագրին՝ ապահովելով 85.1% կատարողական </w:t>
      </w:r>
      <w:r w:rsidRPr="008F14AD">
        <w:rPr>
          <w:rFonts w:ascii="GHEA Grapalat" w:hAnsi="GHEA Grapalat" w:cs="Times Armenian"/>
          <w:sz w:val="22"/>
          <w:szCs w:val="22"/>
          <w:lang w:val="hy-AM"/>
        </w:rPr>
        <w:t>և 31.6</w:t>
      </w:r>
      <w:r w:rsidRPr="008F14AD">
        <w:rPr>
          <w:rFonts w:ascii="GHEA Grapalat" w:hAnsi="GHEA Grapalat" w:cs="Sylfaen"/>
          <w:sz w:val="22"/>
          <w:szCs w:val="22"/>
          <w:lang w:val="pt-BR"/>
        </w:rPr>
        <w:t>%-ով կամ 3.2 մլրդ դրամով գեր</w:t>
      </w:r>
      <w:r w:rsidR="00E46343" w:rsidRPr="008F14AD">
        <w:rPr>
          <w:rFonts w:ascii="GHEA Grapalat" w:hAnsi="GHEA Grapalat" w:cs="Sylfaen"/>
          <w:sz w:val="22"/>
          <w:szCs w:val="22"/>
          <w:lang w:val="pt-BR"/>
        </w:rPr>
        <w:t>ա</w:t>
      </w:r>
      <w:r w:rsidRPr="008F14AD">
        <w:rPr>
          <w:rFonts w:ascii="GHEA Grapalat" w:hAnsi="GHEA Grapalat" w:cs="Sylfaen"/>
          <w:sz w:val="22"/>
          <w:szCs w:val="22"/>
          <w:lang w:val="pt-BR"/>
        </w:rPr>
        <w:t xml:space="preserve">զանցելով նախորդ տարվա </w:t>
      </w:r>
      <w:r w:rsidR="00E46343" w:rsidRPr="008F14AD">
        <w:rPr>
          <w:rFonts w:ascii="GHEA Grapalat" w:hAnsi="GHEA Grapalat" w:cs="Sylfaen"/>
          <w:sz w:val="22"/>
          <w:szCs w:val="22"/>
          <w:lang w:val="pt-BR"/>
        </w:rPr>
        <w:t xml:space="preserve">նույն ժամանակահատվածի </w:t>
      </w:r>
      <w:r w:rsidRPr="008F14AD">
        <w:rPr>
          <w:rFonts w:ascii="GHEA Grapalat" w:hAnsi="GHEA Grapalat" w:cs="Sylfaen"/>
          <w:sz w:val="22"/>
          <w:szCs w:val="22"/>
          <w:lang w:val="pt-BR"/>
        </w:rPr>
        <w:t>ցուցանիշը</w:t>
      </w:r>
      <w:r w:rsidRPr="008F14AD">
        <w:rPr>
          <w:rFonts w:ascii="GHEA Grapalat" w:hAnsi="GHEA Grapalat" w:cs="Times Armenian"/>
          <w:sz w:val="22"/>
          <w:szCs w:val="22"/>
          <w:lang w:val="hy-AM"/>
        </w:rPr>
        <w:t xml:space="preserve">: Ծրագրի նկատմամբ շեղումը </w:t>
      </w:r>
      <w:r w:rsidRPr="008F14AD">
        <w:rPr>
          <w:rFonts w:ascii="GHEA Grapalat" w:hAnsi="GHEA Grapalat" w:cs="Arial"/>
          <w:sz w:val="22"/>
          <w:szCs w:val="22"/>
          <w:lang w:val="hy-AM"/>
        </w:rPr>
        <w:t>հիմնականում պայմանավորված</w:t>
      </w:r>
      <w:r w:rsidRPr="008F14AD">
        <w:rPr>
          <w:rFonts w:ascii="GHEA Grapalat" w:hAnsi="GHEA Grapalat" w:cs="GHEA Grapalat"/>
          <w:sz w:val="22"/>
          <w:szCs w:val="22"/>
          <w:lang w:val="pt-BR"/>
        </w:rPr>
        <w:t xml:space="preserve"> </w:t>
      </w:r>
      <w:r w:rsidRPr="008F14AD">
        <w:rPr>
          <w:rFonts w:ascii="GHEA Grapalat" w:hAnsi="GHEA Grapalat" w:cs="Arial"/>
          <w:sz w:val="22"/>
          <w:szCs w:val="22"/>
          <w:lang w:val="hy-AM"/>
        </w:rPr>
        <w:t>է «</w:t>
      </w:r>
      <w:r w:rsidRPr="008F14AD">
        <w:rPr>
          <w:rFonts w:ascii="GHEA Grapalat" w:hAnsi="GHEA Grapalat" w:cs="Arial"/>
          <w:sz w:val="22"/>
          <w:szCs w:val="22"/>
          <w:lang w:val="zu-ZA"/>
        </w:rPr>
        <w:t>Ս</w:t>
      </w:r>
      <w:r w:rsidRPr="008F14AD">
        <w:rPr>
          <w:rFonts w:ascii="GHEA Grapalat" w:hAnsi="GHEA Grapalat" w:cs="Arial"/>
          <w:sz w:val="22"/>
          <w:szCs w:val="22"/>
          <w:lang w:val="hy-AM"/>
        </w:rPr>
        <w:t>ոցիալապես</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անապահով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հատուկ</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խմբերում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ընդգրկվածներին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w:t>
      </w:r>
      <w:r w:rsidRPr="008F14AD">
        <w:rPr>
          <w:rFonts w:ascii="GHEA Grapalat" w:hAnsi="GHEA Grapalat" w:cs="Arial"/>
          <w:sz w:val="22"/>
          <w:szCs w:val="22"/>
          <w:lang w:val="zu-ZA"/>
        </w:rPr>
        <w:t>» և «</w:t>
      </w:r>
      <w:r w:rsidRPr="008F14AD">
        <w:rPr>
          <w:rFonts w:ascii="GHEA Grapalat" w:hAnsi="GHEA Grapalat"/>
          <w:sz w:val="22"/>
          <w:szCs w:val="22"/>
          <w:lang w:val="hy-AM"/>
        </w:rPr>
        <w:t>Զ</w:t>
      </w:r>
      <w:r w:rsidRPr="008F14AD">
        <w:rPr>
          <w:rFonts w:ascii="GHEA Grapalat" w:hAnsi="GHEA Grapalat" w:cs="Arial"/>
          <w:sz w:val="22"/>
          <w:szCs w:val="22"/>
          <w:lang w:val="hy-AM"/>
        </w:rPr>
        <w:t>ինծառայողներին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ինչպես</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նաև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փրկարար</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ծառայողներին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նրանց</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ընտանիքի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անդամներին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մատուցվող</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w:t>
      </w:r>
      <w:r w:rsidRPr="008F14AD">
        <w:rPr>
          <w:rFonts w:ascii="GHEA Grapalat" w:hAnsi="GHEA Grapalat" w:cs="Arial"/>
          <w:sz w:val="22"/>
          <w:szCs w:val="22"/>
          <w:lang w:val="zu-ZA"/>
        </w:rPr>
        <w:t>»</w:t>
      </w:r>
      <w:r w:rsidRPr="008F14AD">
        <w:rPr>
          <w:rFonts w:ascii="GHEA Grapalat" w:hAnsi="GHEA Grapalat" w:cs="Arial"/>
          <w:sz w:val="22"/>
          <w:szCs w:val="22"/>
          <w:lang w:val="hy-AM"/>
        </w:rPr>
        <w:t xml:space="preserve"> միջոցառումների համապատասխանաբար 92.3% (9 մլրդ դրամ) և 65.8% (3 մլրդ դրամ) կատարողականներով: </w:t>
      </w:r>
      <w:r w:rsidR="00E46343" w:rsidRPr="008F14AD">
        <w:rPr>
          <w:rFonts w:ascii="GHEA Grapalat" w:hAnsi="GHEA Grapalat" w:cs="Arial"/>
          <w:sz w:val="22"/>
          <w:szCs w:val="22"/>
        </w:rPr>
        <w:t>Շեղումներ</w:t>
      </w:r>
      <w:r w:rsidRPr="008F14AD">
        <w:rPr>
          <w:rFonts w:ascii="GHEA Grapalat" w:hAnsi="GHEA Grapalat" w:cs="Arial"/>
          <w:sz w:val="22"/>
          <w:szCs w:val="22"/>
          <w:lang w:val="hy-AM"/>
        </w:rPr>
        <w:t xml:space="preserve">ը հիմնականում պայմանավորված </w:t>
      </w:r>
      <w:r w:rsidR="00E46343" w:rsidRPr="008F14AD">
        <w:rPr>
          <w:rFonts w:ascii="GHEA Grapalat" w:hAnsi="GHEA Grapalat" w:cs="Arial"/>
          <w:sz w:val="22"/>
          <w:szCs w:val="22"/>
        </w:rPr>
        <w:t>են</w:t>
      </w:r>
      <w:r w:rsidRPr="008F14AD">
        <w:rPr>
          <w:rFonts w:ascii="GHEA Grapalat" w:hAnsi="GHEA Grapalat" w:cs="Arial"/>
          <w:sz w:val="22"/>
          <w:szCs w:val="22"/>
          <w:lang w:val="hy-AM"/>
        </w:rPr>
        <w:t xml:space="preserve"> որոշ մատուցված ծառայությունների դիմաց վճարման հայտեր</w:t>
      </w:r>
      <w:r w:rsidR="00E46343" w:rsidRPr="008F14AD">
        <w:rPr>
          <w:rFonts w:ascii="GHEA Grapalat" w:hAnsi="GHEA Grapalat" w:cs="Arial"/>
          <w:sz w:val="22"/>
          <w:szCs w:val="22"/>
        </w:rPr>
        <w:t>ը</w:t>
      </w:r>
      <w:r w:rsidRPr="008F14AD">
        <w:rPr>
          <w:rFonts w:ascii="GHEA Grapalat" w:hAnsi="GHEA Grapalat" w:cs="Arial"/>
          <w:sz w:val="22"/>
          <w:szCs w:val="22"/>
          <w:lang w:val="hy-AM"/>
        </w:rPr>
        <w:t xml:space="preserve"> հունիս ամսվա վերջում ներկայացվելու հանգամանքով, </w:t>
      </w:r>
      <w:r w:rsidRPr="008F14AD">
        <w:rPr>
          <w:rFonts w:ascii="GHEA Grapalat" w:hAnsi="GHEA Grapalat" w:cs="Arial"/>
          <w:sz w:val="22"/>
          <w:szCs w:val="22"/>
          <w:lang w:val="zu-ZA"/>
        </w:rPr>
        <w:t>որի արդյունքում վճարումներն իրականացվել են հուլիսին: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zu-ZA"/>
        </w:rPr>
        <w:t>Ս</w:t>
      </w:r>
      <w:r w:rsidRPr="008F14AD">
        <w:rPr>
          <w:rFonts w:ascii="GHEA Grapalat" w:hAnsi="GHEA Grapalat" w:cs="Arial"/>
          <w:sz w:val="22"/>
          <w:szCs w:val="22"/>
          <w:lang w:val="hy-AM"/>
        </w:rPr>
        <w:t>ոցիալապես</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անապահով</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հատուկ</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խմբերում</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ընդգրկվածներին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ծառայությունների</w:t>
      </w:r>
      <w:r w:rsidR="00B62AF9" w:rsidRPr="008F14AD">
        <w:rPr>
          <w:rFonts w:ascii="GHEA Grapalat" w:hAnsi="GHEA Grapalat" w:cs="Arial"/>
          <w:sz w:val="22"/>
          <w:szCs w:val="22"/>
          <w:lang w:val="zu-ZA"/>
        </w:rPr>
        <w:t xml:space="preserve">ց օգտվելու դեպքերի թիվը կազմել է </w:t>
      </w:r>
      <w:r w:rsidRPr="008F14AD">
        <w:rPr>
          <w:rFonts w:ascii="GHEA Grapalat" w:hAnsi="GHEA Grapalat" w:cs="Arial"/>
          <w:sz w:val="22"/>
          <w:szCs w:val="22"/>
          <w:lang w:val="hy-AM"/>
        </w:rPr>
        <w:t>111068՝ կանխատեսված 91800-ի դիմաց: Բյուջեով նախատեսվածի համեմատ դեպքերի փաստացի թվի գերազանցումը պայմանավորված է Արցախյան եր</w:t>
      </w:r>
      <w:r w:rsidR="00B62AF9" w:rsidRPr="008F14AD">
        <w:rPr>
          <w:rFonts w:ascii="GHEA Grapalat" w:hAnsi="GHEA Grapalat" w:cs="Arial"/>
          <w:sz w:val="22"/>
          <w:szCs w:val="22"/>
        </w:rPr>
        <w:t>կ</w:t>
      </w:r>
      <w:r w:rsidRPr="008F14AD">
        <w:rPr>
          <w:rFonts w:ascii="GHEA Grapalat" w:hAnsi="GHEA Grapalat" w:cs="Arial"/>
          <w:sz w:val="22"/>
          <w:szCs w:val="22"/>
          <w:lang w:val="hy-AM"/>
        </w:rPr>
        <w:t>րորդ պատերազմի հետևանքով բուժօգնության ծառայությունների նկատմամբ պահանջարկի աճով, ինչպես նաև հատուկ և դժվարամատչելի հետազոտությունների և զորակոչային տարիքի անձանց փորձաքննությունների դեպքերի աճով:</w:t>
      </w:r>
      <w:r w:rsidRPr="008F14AD">
        <w:rPr>
          <w:rFonts w:ascii="GHEA Grapalat" w:hAnsi="GHEA Grapalat"/>
          <w:sz w:val="22"/>
          <w:szCs w:val="22"/>
          <w:lang w:val="hy-AM"/>
        </w:rPr>
        <w:t xml:space="preserve"> Զ</w:t>
      </w:r>
      <w:r w:rsidRPr="008F14AD">
        <w:rPr>
          <w:rFonts w:ascii="GHEA Grapalat" w:hAnsi="GHEA Grapalat" w:cs="Arial"/>
          <w:sz w:val="22"/>
          <w:szCs w:val="22"/>
          <w:lang w:val="hy-AM"/>
        </w:rPr>
        <w:t>ինծառայողներին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ինչպես</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նաև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փրկարար</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ծառայողներին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նրանց</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ընտանիքի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անդամներին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մատուցվող</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Times Armenian"/>
          <w:sz w:val="22"/>
          <w:szCs w:val="22"/>
          <w:lang w:val="hy-AM"/>
        </w:rPr>
        <w:t xml:space="preserve"> մ</w:t>
      </w:r>
      <w:r w:rsidRPr="008F14AD">
        <w:rPr>
          <w:rFonts w:ascii="GHEA Grapalat" w:hAnsi="GHEA Grapalat" w:cs="Arial"/>
          <w:sz w:val="22"/>
          <w:szCs w:val="22"/>
          <w:lang w:val="hy-AM"/>
        </w:rPr>
        <w:t>իջոցառման</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շրջանակներում</w:t>
      </w:r>
      <w:r w:rsidR="00B62AF9" w:rsidRPr="008F14AD">
        <w:rPr>
          <w:rFonts w:ascii="GHEA Grapalat" w:hAnsi="GHEA Grapalat" w:cs="Arial"/>
          <w:sz w:val="22"/>
          <w:szCs w:val="22"/>
        </w:rPr>
        <w:t xml:space="preserve"> ծառայություններից օգտվելու դեպքերի թիվը կազմել է</w:t>
      </w:r>
      <w:r w:rsidRPr="008F14AD">
        <w:rPr>
          <w:rFonts w:ascii="GHEA Grapalat" w:hAnsi="GHEA Grapalat"/>
          <w:sz w:val="22"/>
          <w:szCs w:val="22"/>
          <w:lang w:val="hy-AM"/>
        </w:rPr>
        <w:t xml:space="preserve"> 31074</w:t>
      </w:r>
      <w:r w:rsidRPr="008F14AD">
        <w:rPr>
          <w:rFonts w:ascii="GHEA Grapalat" w:hAnsi="GHEA Grapalat" w:cs="Arial"/>
          <w:sz w:val="22"/>
          <w:szCs w:val="22"/>
          <w:lang w:val="hy-AM"/>
        </w:rPr>
        <w:t>՝</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կանխատեսված</w:t>
      </w:r>
      <w:r w:rsidRPr="008F14AD">
        <w:rPr>
          <w:rFonts w:ascii="GHEA Grapalat" w:hAnsi="GHEA Grapalat"/>
          <w:sz w:val="22"/>
          <w:szCs w:val="22"/>
          <w:lang w:val="hy-AM"/>
        </w:rPr>
        <w:t xml:space="preserve"> 18145</w:t>
      </w:r>
      <w:r w:rsidRPr="008F14AD">
        <w:rPr>
          <w:rFonts w:ascii="GHEA Grapalat" w:hAnsi="GHEA Grapalat" w:cs="Times Armenian"/>
          <w:sz w:val="22"/>
          <w:szCs w:val="22"/>
          <w:lang w:val="hy-AM"/>
        </w:rPr>
        <w:t>-</w:t>
      </w:r>
      <w:r w:rsidRPr="008F14AD">
        <w:rPr>
          <w:rFonts w:ascii="GHEA Grapalat" w:hAnsi="GHEA Grapalat" w:cs="Arial"/>
          <w:sz w:val="22"/>
          <w:szCs w:val="22"/>
          <w:lang w:val="hy-AM"/>
        </w:rPr>
        <w:t>ի</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դիմաց</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Կանխատեսվածի համեմատ փ</w:t>
      </w:r>
      <w:r w:rsidRPr="008F14AD">
        <w:rPr>
          <w:rFonts w:ascii="GHEA Grapalat" w:hAnsi="GHEA Grapalat" w:cs="Sylfaen"/>
          <w:sz w:val="22"/>
          <w:szCs w:val="22"/>
          <w:lang w:val="hy-AM"/>
        </w:rPr>
        <w:t>աստացի բարձր</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արդյունքային</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 xml:space="preserve">ցուցանիշը </w:t>
      </w:r>
      <w:r w:rsidRPr="008F14AD">
        <w:rPr>
          <w:rFonts w:ascii="GHEA Grapalat" w:hAnsi="GHEA Grapalat" w:cs="Arial"/>
          <w:sz w:val="22"/>
          <w:szCs w:val="22"/>
          <w:lang w:val="hy-AM"/>
        </w:rPr>
        <w:t>պայմանավորված</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Sylfaen"/>
          <w:sz w:val="22"/>
          <w:szCs w:val="22"/>
          <w:lang w:val="hy-AM"/>
        </w:rPr>
        <w:t xml:space="preserve"> բուժօգնության՝ միջինից ցածր գին ունեցող ծառայությունների ծավալի աճով:</w:t>
      </w:r>
      <w:r w:rsidRPr="008F14AD">
        <w:rPr>
          <w:rFonts w:ascii="GHEA Grapalat" w:hAnsi="GHEA Grapalat" w:cs="Arial"/>
          <w:color w:val="FF0000"/>
          <w:sz w:val="22"/>
          <w:szCs w:val="22"/>
          <w:lang w:val="hy-AM"/>
        </w:rPr>
        <w:t xml:space="preserve"> </w:t>
      </w:r>
    </w:p>
    <w:p w:rsidR="005850FA" w:rsidRPr="008F14AD" w:rsidRDefault="00AA1ADD" w:rsidP="00AA1ADD">
      <w:pPr>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Ստոմատոլոգիական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բժշկական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օգնության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ծառայությունների</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շրջանակներում</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օգտագործվել է 214.5 մլն դրամ` կազմելով ծրագրված ցուցանիշի 95.3%-ը</w:t>
      </w:r>
      <w:r w:rsidR="005850FA" w:rsidRPr="008F14AD">
        <w:rPr>
          <w:rFonts w:ascii="GHEA Grapalat" w:hAnsi="GHEA Grapalat" w:cs="Arial"/>
          <w:sz w:val="22"/>
          <w:szCs w:val="22"/>
        </w:rPr>
        <w:t>, որը</w:t>
      </w:r>
      <w:r w:rsidRPr="008F14AD">
        <w:rPr>
          <w:rFonts w:ascii="GHEA Grapalat" w:hAnsi="GHEA Grapalat" w:cs="Arial"/>
          <w:sz w:val="22"/>
          <w:szCs w:val="22"/>
          <w:lang w:val="hy-AM"/>
        </w:rPr>
        <w:t xml:space="preserve"> պայմանավորված</w:t>
      </w:r>
      <w:r w:rsidR="005850FA" w:rsidRPr="008F14AD">
        <w:rPr>
          <w:rFonts w:ascii="GHEA Grapalat" w:hAnsi="GHEA Grapalat" w:cs="Arial"/>
          <w:sz w:val="22"/>
          <w:szCs w:val="22"/>
        </w:rPr>
        <w:t xml:space="preserve"> է</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մատուցված</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Sylfaen"/>
          <w:sz w:val="22"/>
          <w:szCs w:val="22"/>
          <w:lang w:val="zu-ZA"/>
        </w:rPr>
        <w:t xml:space="preserve"> </w:t>
      </w:r>
      <w:r w:rsidRPr="008F14AD">
        <w:rPr>
          <w:rFonts w:ascii="GHEA Grapalat" w:hAnsi="GHEA Grapalat" w:cs="Sylfaen"/>
          <w:sz w:val="22"/>
          <w:szCs w:val="22"/>
          <w:lang w:val="hy-AM"/>
        </w:rPr>
        <w:t>ծավալ</w:t>
      </w:r>
      <w:r w:rsidRPr="008F14AD">
        <w:rPr>
          <w:rFonts w:ascii="GHEA Grapalat" w:hAnsi="GHEA Grapalat" w:cs="Arial"/>
          <w:sz w:val="22"/>
          <w:szCs w:val="22"/>
          <w:lang w:val="hy-AM"/>
        </w:rPr>
        <w:t>ով</w:t>
      </w:r>
      <w:r w:rsidRPr="008F14AD">
        <w:rPr>
          <w:rFonts w:ascii="GHEA Grapalat" w:hAnsi="GHEA Grapalat" w:cs="Arial"/>
          <w:sz w:val="22"/>
          <w:szCs w:val="22"/>
          <w:lang w:val="zu-ZA"/>
        </w:rPr>
        <w:t>:</w:t>
      </w:r>
      <w:r w:rsidR="006315FB" w:rsidRPr="008F14AD">
        <w:rPr>
          <w:rFonts w:ascii="GHEA Grapalat" w:hAnsi="GHEA Grapalat" w:cs="Arial"/>
          <w:sz w:val="22"/>
          <w:szCs w:val="22"/>
          <w:lang w:val="hy-AM"/>
        </w:rPr>
        <w:t xml:space="preserve"> </w:t>
      </w:r>
      <w:r w:rsidRPr="008F14AD">
        <w:rPr>
          <w:rFonts w:ascii="GHEA Grapalat" w:hAnsi="GHEA Grapalat" w:cs="Arial"/>
          <w:sz w:val="22"/>
          <w:szCs w:val="22"/>
          <w:lang w:val="hy-AM"/>
        </w:rPr>
        <w:t>Միջոցառման շրջանակներում</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բուժօգնության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դեպքերի</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թիվը</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կազմել</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է</w:t>
      </w:r>
      <w:r w:rsidRPr="008F14AD">
        <w:rPr>
          <w:rFonts w:ascii="GHEA Grapalat" w:hAnsi="GHEA Grapalat" w:cs="Times Armenian"/>
          <w:sz w:val="22"/>
          <w:szCs w:val="22"/>
          <w:lang w:val="hy-AM"/>
        </w:rPr>
        <w:t xml:space="preserve"> 28561` </w:t>
      </w:r>
      <w:r w:rsidRPr="008F14AD">
        <w:rPr>
          <w:rFonts w:ascii="GHEA Grapalat" w:hAnsi="GHEA Grapalat" w:cs="Arial"/>
          <w:sz w:val="22"/>
          <w:szCs w:val="22"/>
          <w:lang w:val="hy-AM"/>
        </w:rPr>
        <w:t>կանխատեսված</w:t>
      </w:r>
      <w:r w:rsidRPr="008F14AD">
        <w:rPr>
          <w:rFonts w:ascii="GHEA Grapalat" w:hAnsi="GHEA Grapalat" w:cs="Times Armenian"/>
          <w:sz w:val="22"/>
          <w:szCs w:val="22"/>
          <w:lang w:val="hy-AM"/>
        </w:rPr>
        <w:t xml:space="preserve"> 40000-</w:t>
      </w:r>
      <w:r w:rsidRPr="008F14AD">
        <w:rPr>
          <w:rFonts w:ascii="GHEA Grapalat" w:hAnsi="GHEA Grapalat" w:cs="Arial"/>
          <w:sz w:val="22"/>
          <w:szCs w:val="22"/>
          <w:lang w:val="hy-AM"/>
        </w:rPr>
        <w:t>ի</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փոխարեն</w:t>
      </w:r>
      <w:r w:rsidRPr="008F14AD">
        <w:rPr>
          <w:rFonts w:ascii="GHEA Grapalat" w:hAnsi="GHEA Grapalat" w:cs="Times Armenian"/>
          <w:sz w:val="22"/>
          <w:szCs w:val="22"/>
          <w:lang w:val="hy-AM"/>
        </w:rPr>
        <w:t>:</w:t>
      </w:r>
      <w:r w:rsidR="006315FB" w:rsidRPr="008F14AD">
        <w:rPr>
          <w:rFonts w:ascii="GHEA Grapalat" w:hAnsi="GHEA Grapalat" w:cs="Arial"/>
          <w:sz w:val="22"/>
          <w:szCs w:val="22"/>
          <w:lang w:val="hy-AM"/>
        </w:rPr>
        <w:t xml:space="preserve"> </w:t>
      </w:r>
    </w:p>
    <w:p w:rsidR="00AA1ADD" w:rsidRPr="008F14AD" w:rsidRDefault="00AA1ADD" w:rsidP="00AA1ADD">
      <w:pPr>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lastRenderedPageBreak/>
        <w:t>Սոցիալապես անապահով և առանձին խմբերի անձանց բժշկական օգնության ծրագրի շրջանակներում պետական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հիմնարկների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կազմակերպությունների</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աշխատողներին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մատուցվող</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սպասարկման</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 xml:space="preserve">ծառայություններին </w:t>
      </w:r>
      <w:r w:rsidRPr="008F14AD">
        <w:rPr>
          <w:rFonts w:ascii="GHEA Grapalat" w:hAnsi="GHEA Grapalat" w:cs="GHEA Grapalat"/>
          <w:sz w:val="22"/>
          <w:szCs w:val="22"/>
          <w:lang w:val="hy-AM"/>
        </w:rPr>
        <w:t>հատկացված 1.2 մլրդ դրամն ամբողջությամբ օգտագործվել է:</w:t>
      </w:r>
      <w:r w:rsidRPr="008F14AD">
        <w:rPr>
          <w:rFonts w:ascii="GHEA Grapalat" w:hAnsi="GHEA Grapalat" w:cs="Arial"/>
          <w:sz w:val="22"/>
          <w:szCs w:val="22"/>
          <w:lang w:val="hy-AM"/>
        </w:rPr>
        <w:t xml:space="preserve"> Հաշվետու ժամանակահատվածում </w:t>
      </w:r>
      <w:r w:rsidRPr="008F14AD">
        <w:rPr>
          <w:rFonts w:ascii="GHEA Grapalat" w:hAnsi="GHEA Grapalat" w:cs="Arial LatArm"/>
          <w:sz w:val="22"/>
          <w:szCs w:val="22"/>
          <w:lang w:val="hy-AM"/>
        </w:rPr>
        <w:t>ապահովագրական ընկերությունների կողմից հատուցվել է 13156 դեպք` կանխատեսված 4600</w:t>
      </w:r>
      <w:r w:rsidRPr="008F14AD">
        <w:rPr>
          <w:rFonts w:ascii="GHEA Grapalat" w:hAnsi="GHEA Grapalat" w:cs="Arial"/>
          <w:sz w:val="22"/>
          <w:szCs w:val="22"/>
          <w:lang w:val="hy-AM"/>
        </w:rPr>
        <w:t>-ի դիմաց: Կանխատեսվածի համեմատ փ</w:t>
      </w:r>
      <w:r w:rsidRPr="008F14AD">
        <w:rPr>
          <w:rFonts w:ascii="GHEA Grapalat" w:hAnsi="GHEA Grapalat" w:cs="Sylfaen"/>
          <w:sz w:val="22"/>
          <w:szCs w:val="22"/>
          <w:lang w:val="hy-AM"/>
        </w:rPr>
        <w:t>աստացի բարձր</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արդյունքային</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 xml:space="preserve">ցուցանիշը </w:t>
      </w:r>
      <w:r w:rsidRPr="008F14AD">
        <w:rPr>
          <w:rFonts w:ascii="GHEA Grapalat" w:hAnsi="GHEA Grapalat" w:cs="Arial"/>
          <w:sz w:val="22"/>
          <w:szCs w:val="22"/>
          <w:lang w:val="hy-AM"/>
        </w:rPr>
        <w:t>պայմանավորված</w:t>
      </w:r>
      <w:r w:rsidRPr="008F14AD">
        <w:rPr>
          <w:rFonts w:ascii="GHEA Grapalat" w:hAnsi="GHEA Grapalat" w:cs="Sylfaen"/>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sz w:val="22"/>
          <w:szCs w:val="22"/>
          <w:lang w:val="hy-AM"/>
        </w:rPr>
        <w:t xml:space="preserve"> </w:t>
      </w:r>
      <w:r w:rsidRPr="008F14AD">
        <w:rPr>
          <w:rFonts w:ascii="GHEA Grapalat" w:hAnsi="GHEA Grapalat" w:cs="Arial"/>
          <w:sz w:val="22"/>
          <w:szCs w:val="22"/>
          <w:lang w:val="hy-AM"/>
        </w:rPr>
        <w:t>հիվանդանոցային պայմաններում բժշկական օգնության և սպասարկման դեպքերի ավելացմամբ: Միաժամանակ իրականացվել են սոցիալական փաթեթի 21906 շահառուների</w:t>
      </w:r>
      <w:r w:rsidRPr="008F14AD">
        <w:rPr>
          <w:rFonts w:ascii="GHEA Grapalat" w:hAnsi="GHEA Grapalat" w:cs="Arial LatArm"/>
          <w:sz w:val="22"/>
          <w:szCs w:val="22"/>
          <w:lang w:val="hy-AM"/>
        </w:rPr>
        <w:t xml:space="preserve"> </w:t>
      </w:r>
      <w:r w:rsidRPr="008F14AD">
        <w:rPr>
          <w:rFonts w:ascii="GHEA Grapalat" w:hAnsi="GHEA Grapalat" w:cs="Arial"/>
          <w:sz w:val="22"/>
          <w:szCs w:val="22"/>
          <w:lang w:val="hy-AM"/>
        </w:rPr>
        <w:t>կանխարգելիչ քննություններ՝ կանխատեսված 32000-ի դիմաց՝ 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կորոնավիրուսի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համավարակով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որի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հետևանքով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նվազել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բուժհաստատություններ</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դիմելիությունը</w:t>
      </w:r>
      <w:r w:rsidRPr="008F14AD">
        <w:rPr>
          <w:rFonts w:ascii="GHEA Grapalat" w:hAnsi="GHEA Grapalat" w:cs="Arial"/>
          <w:sz w:val="22"/>
          <w:szCs w:val="22"/>
          <w:lang w:val="zu-ZA"/>
        </w:rPr>
        <w:t>:</w:t>
      </w:r>
      <w:r w:rsidRPr="008F14AD">
        <w:rPr>
          <w:rFonts w:ascii="GHEA Grapalat" w:hAnsi="GHEA Grapalat" w:cs="Arial"/>
          <w:sz w:val="22"/>
          <w:szCs w:val="22"/>
          <w:lang w:val="hy-AM"/>
        </w:rPr>
        <w:t xml:space="preserve"> </w:t>
      </w:r>
    </w:p>
    <w:p w:rsidR="005850FA" w:rsidRPr="008F14AD" w:rsidRDefault="00AA1ADD" w:rsidP="00AA1ADD">
      <w:pPr>
        <w:autoSpaceDE w:val="0"/>
        <w:autoSpaceDN w:val="0"/>
        <w:adjustRightInd w:val="0"/>
        <w:spacing w:line="360" w:lineRule="auto"/>
        <w:ind w:firstLine="567"/>
        <w:jc w:val="both"/>
        <w:rPr>
          <w:rFonts w:ascii="GHEA Grapalat" w:hAnsi="GHEA Grapalat" w:cs="Arial"/>
          <w:sz w:val="22"/>
          <w:szCs w:val="22"/>
          <w:lang w:val="zu-ZA"/>
        </w:rPr>
      </w:pPr>
      <w:r w:rsidRPr="008F14AD">
        <w:rPr>
          <w:rFonts w:ascii="GHEA Grapalat" w:hAnsi="GHEA Grapalat" w:cs="Arial"/>
          <w:sz w:val="22"/>
          <w:szCs w:val="22"/>
          <w:lang w:val="hy-AM"/>
        </w:rPr>
        <w:t>Հաշվետու</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ժամանակահատվածում</w:t>
      </w:r>
      <w:r w:rsidRPr="008F14AD">
        <w:rPr>
          <w:rFonts w:ascii="GHEA Grapalat" w:hAnsi="GHEA Grapalat" w:cs="Arial"/>
          <w:sz w:val="22"/>
          <w:szCs w:val="22"/>
          <w:lang w:val="zu-ZA"/>
        </w:rPr>
        <w:t xml:space="preserve"> </w:t>
      </w:r>
      <w:r w:rsidRPr="008F14AD">
        <w:rPr>
          <w:rFonts w:ascii="GHEA Grapalat" w:hAnsi="GHEA Grapalat" w:cs="Arial"/>
          <w:i/>
          <w:sz w:val="22"/>
          <w:szCs w:val="22"/>
          <w:lang w:val="hy-AM"/>
        </w:rPr>
        <w:t>Վարակիչ</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հիվանդությունների</w:t>
      </w:r>
      <w:r w:rsidRPr="008F14AD">
        <w:rPr>
          <w:rFonts w:ascii="GHEA Grapalat" w:hAnsi="GHEA Grapalat" w:cs="Arial"/>
          <w:i/>
          <w:sz w:val="22"/>
          <w:szCs w:val="22"/>
          <w:lang w:val="zu-ZA"/>
        </w:rPr>
        <w:t xml:space="preserve"> </w:t>
      </w:r>
      <w:r w:rsidRPr="008F14AD">
        <w:rPr>
          <w:rFonts w:ascii="GHEA Grapalat" w:hAnsi="GHEA Grapalat" w:cs="Arial"/>
          <w:i/>
          <w:sz w:val="22"/>
          <w:szCs w:val="22"/>
          <w:lang w:val="hy-AM"/>
        </w:rPr>
        <w:t>կանխարգելման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շրջանակներում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օգտագործվել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828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կազմելով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ցուցանիշի</w:t>
      </w:r>
      <w:r w:rsidRPr="008F14AD">
        <w:rPr>
          <w:rFonts w:ascii="GHEA Grapalat" w:hAnsi="GHEA Grapalat" w:cs="Arial"/>
          <w:sz w:val="22"/>
          <w:szCs w:val="22"/>
          <w:lang w:val="zu-ZA"/>
        </w:rPr>
        <w:t xml:space="preserve"> 71.2%-</w:t>
      </w:r>
      <w:r w:rsidRPr="008F14AD">
        <w:rPr>
          <w:rFonts w:ascii="GHEA Grapalat" w:hAnsi="GHEA Grapalat" w:cs="Arial"/>
          <w:sz w:val="22"/>
          <w:szCs w:val="22"/>
          <w:lang w:val="hy-AM"/>
        </w:rPr>
        <w:t>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Շեղումը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հիմնականում</w:t>
      </w:r>
      <w:r w:rsidRPr="008F14AD">
        <w:rPr>
          <w:rFonts w:ascii="GHEA Grapalat" w:hAnsi="GHEA Grapalat" w:cs="Arial"/>
          <w:sz w:val="22"/>
          <w:szCs w:val="22"/>
          <w:lang w:val="zu-ZA"/>
        </w:rPr>
        <w:t xml:space="preserve"> </w:t>
      </w:r>
      <w:r w:rsidRPr="008F14AD">
        <w:rPr>
          <w:rFonts w:ascii="GHEA Grapalat" w:hAnsi="GHEA Grapalat" w:cs="Sylfaen"/>
          <w:sz w:val="22"/>
          <w:szCs w:val="22"/>
          <w:lang w:val="hy-AM"/>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աղիքային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և</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այլ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ինֆեկցիոն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հիվանդությունների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բժշկական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օգնության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կատարողականով</w:t>
      </w:r>
      <w:r w:rsidRPr="008F14AD">
        <w:rPr>
          <w:rFonts w:ascii="GHEA Grapalat" w:hAnsi="GHEA Grapalat" w:cs="Arial"/>
          <w:sz w:val="22"/>
          <w:szCs w:val="22"/>
          <w:lang w:val="zu-ZA"/>
        </w:rPr>
        <w:t xml:space="preserve">, որը </w:t>
      </w:r>
      <w:r w:rsidRPr="008F14AD">
        <w:rPr>
          <w:rFonts w:ascii="GHEA Grapalat" w:hAnsi="GHEA Grapalat" w:cs="Arial"/>
          <w:sz w:val="22"/>
          <w:szCs w:val="22"/>
          <w:lang w:val="hy-AM"/>
        </w:rPr>
        <w:t>կազմել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է</w:t>
      </w:r>
      <w:r w:rsidRPr="008F14AD">
        <w:rPr>
          <w:rFonts w:ascii="GHEA Grapalat" w:hAnsi="GHEA Grapalat" w:cs="Arial"/>
          <w:sz w:val="22"/>
          <w:szCs w:val="22"/>
          <w:lang w:val="zu-ZA"/>
        </w:rPr>
        <w:t xml:space="preserve"> 59.5% </w:t>
      </w:r>
      <w:r w:rsidRPr="008F14AD">
        <w:rPr>
          <w:rFonts w:ascii="GHEA Grapalat" w:hAnsi="GHEA Grapalat" w:cs="Arial"/>
          <w:sz w:val="22"/>
          <w:szCs w:val="22"/>
          <w:lang w:val="hy-AM"/>
        </w:rPr>
        <w:t>կամ</w:t>
      </w:r>
      <w:r w:rsidRPr="008F14AD">
        <w:rPr>
          <w:rFonts w:ascii="GHEA Grapalat" w:hAnsi="GHEA Grapalat" w:cs="Arial"/>
          <w:sz w:val="22"/>
          <w:szCs w:val="22"/>
          <w:lang w:val="zu-ZA"/>
        </w:rPr>
        <w:t xml:space="preserve"> 350.1 </w:t>
      </w:r>
      <w:r w:rsidRPr="008F14AD">
        <w:rPr>
          <w:rFonts w:ascii="GHEA Grapalat" w:hAnsi="GHEA Grapalat" w:cs="Arial"/>
          <w:sz w:val="22"/>
          <w:szCs w:val="22"/>
          <w:lang w:val="hy-AM"/>
        </w:rPr>
        <w:t>մլն</w:t>
      </w:r>
      <w:r w:rsidRPr="008F14AD">
        <w:rPr>
          <w:rFonts w:ascii="GHEA Grapalat" w:hAnsi="GHEA Grapalat" w:cs="Arial"/>
          <w:sz w:val="22"/>
          <w:szCs w:val="22"/>
          <w:lang w:val="zu-ZA"/>
        </w:rPr>
        <w:t xml:space="preserve"> դրամ: Ցածր կատարողականը պայմանավորված է որոշ մատուցված ծառայո</w:t>
      </w:r>
      <w:r w:rsidR="005850FA" w:rsidRPr="008F14AD">
        <w:rPr>
          <w:rFonts w:ascii="GHEA Grapalat" w:hAnsi="GHEA Grapalat" w:cs="Arial"/>
          <w:sz w:val="22"/>
          <w:szCs w:val="22"/>
          <w:lang w:val="zu-ZA"/>
        </w:rPr>
        <w:t>ւթյունների դիմաց վճարման հայտերը</w:t>
      </w:r>
      <w:r w:rsidRPr="008F14AD">
        <w:rPr>
          <w:rFonts w:ascii="GHEA Grapalat" w:hAnsi="GHEA Grapalat" w:cs="Arial"/>
          <w:sz w:val="22"/>
          <w:szCs w:val="22"/>
          <w:lang w:val="zu-ZA"/>
        </w:rPr>
        <w:t xml:space="preserve"> հունիս ամսվա վերջում ներկայացվելու հանգամանքով, որի արդյունքում վճարումները տեղափոխվել են հաջորդ եռամսյակ։ Միջոցա</w:t>
      </w:r>
      <w:r w:rsidR="005850FA" w:rsidRPr="008F14AD">
        <w:rPr>
          <w:rFonts w:ascii="GHEA Grapalat" w:hAnsi="GHEA Grapalat" w:cs="Arial"/>
          <w:sz w:val="22"/>
          <w:szCs w:val="22"/>
          <w:lang w:val="zu-ZA"/>
        </w:rPr>
        <w:t>ռման շրջանակներում բուժօգնությա</w:t>
      </w:r>
      <w:r w:rsidRPr="008F14AD">
        <w:rPr>
          <w:rFonts w:ascii="GHEA Grapalat" w:hAnsi="GHEA Grapalat" w:cs="Arial"/>
          <w:sz w:val="22"/>
          <w:szCs w:val="22"/>
          <w:lang w:val="zu-ZA"/>
        </w:rPr>
        <w:t xml:space="preserve">ն </w:t>
      </w:r>
      <w:r w:rsidR="005850FA" w:rsidRPr="008F14AD">
        <w:rPr>
          <w:rFonts w:ascii="GHEA Grapalat" w:hAnsi="GHEA Grapalat" w:cs="Arial"/>
          <w:sz w:val="22"/>
          <w:szCs w:val="22"/>
          <w:lang w:val="zu-ZA"/>
        </w:rPr>
        <w:t xml:space="preserve">ծառայություններից օգտվելու դեպքերի թիվը </w:t>
      </w:r>
      <w:r w:rsidRPr="008F14AD">
        <w:rPr>
          <w:rFonts w:ascii="GHEA Grapalat" w:hAnsi="GHEA Grapalat" w:cs="Arial"/>
          <w:sz w:val="22"/>
          <w:szCs w:val="22"/>
          <w:lang w:val="zu-ZA"/>
        </w:rPr>
        <w:t>կազմել է 6419` կանխատեսված 5200-ի դիմաց։ Կա</w:t>
      </w:r>
      <w:r w:rsidRPr="008F14AD">
        <w:rPr>
          <w:rFonts w:ascii="GHEA Grapalat" w:hAnsi="GHEA Grapalat" w:cs="Arial"/>
          <w:sz w:val="22"/>
          <w:szCs w:val="22"/>
          <w:lang w:val="hy-AM"/>
        </w:rPr>
        <w:t>նխատեսվածի</w:t>
      </w:r>
      <w:r w:rsidRPr="008F14AD">
        <w:rPr>
          <w:rFonts w:ascii="GHEA Grapalat" w:hAnsi="GHEA Grapalat"/>
          <w:sz w:val="22"/>
          <w:szCs w:val="22"/>
          <w:lang w:val="zu-ZA"/>
        </w:rPr>
        <w:t xml:space="preserve"> </w:t>
      </w:r>
      <w:r w:rsidRPr="008F14AD">
        <w:rPr>
          <w:rFonts w:ascii="GHEA Grapalat" w:hAnsi="GHEA Grapalat" w:cs="Arial"/>
          <w:sz w:val="22"/>
          <w:szCs w:val="22"/>
          <w:lang w:val="hy-AM"/>
        </w:rPr>
        <w:t>համեմատ</w:t>
      </w:r>
      <w:r w:rsidRPr="008F14AD">
        <w:rPr>
          <w:rFonts w:ascii="GHEA Grapalat" w:hAnsi="GHEA Grapalat"/>
          <w:sz w:val="22"/>
          <w:szCs w:val="22"/>
          <w:lang w:val="zu-ZA"/>
        </w:rPr>
        <w:t xml:space="preserve"> </w:t>
      </w:r>
      <w:r w:rsidRPr="008F14AD">
        <w:rPr>
          <w:rFonts w:ascii="GHEA Grapalat" w:hAnsi="GHEA Grapalat" w:cs="Arial"/>
          <w:sz w:val="22"/>
          <w:szCs w:val="22"/>
          <w:lang w:val="hy-AM"/>
        </w:rPr>
        <w:t>դեպքերի</w:t>
      </w:r>
      <w:r w:rsidRPr="008F14AD">
        <w:rPr>
          <w:rFonts w:ascii="GHEA Grapalat" w:hAnsi="GHEA Grapalat"/>
          <w:sz w:val="22"/>
          <w:szCs w:val="22"/>
          <w:lang w:val="zu-ZA"/>
        </w:rPr>
        <w:t xml:space="preserve"> </w:t>
      </w:r>
      <w:r w:rsidRPr="008F14AD">
        <w:rPr>
          <w:rFonts w:ascii="GHEA Grapalat" w:hAnsi="GHEA Grapalat" w:cs="Arial"/>
          <w:sz w:val="22"/>
          <w:szCs w:val="22"/>
          <w:lang w:val="hy-AM"/>
        </w:rPr>
        <w:t>փաստացի</w:t>
      </w:r>
      <w:r w:rsidRPr="008F14AD">
        <w:rPr>
          <w:rFonts w:ascii="GHEA Grapalat" w:hAnsi="GHEA Grapalat"/>
          <w:sz w:val="22"/>
          <w:szCs w:val="22"/>
          <w:lang w:val="zu-ZA"/>
        </w:rPr>
        <w:t xml:space="preserve"> </w:t>
      </w:r>
      <w:r w:rsidRPr="008F14AD">
        <w:rPr>
          <w:rFonts w:ascii="GHEA Grapalat" w:hAnsi="GHEA Grapalat" w:cs="Arial"/>
          <w:sz w:val="22"/>
          <w:szCs w:val="22"/>
          <w:lang w:val="hy-AM"/>
        </w:rPr>
        <w:t>թվի</w:t>
      </w:r>
      <w:r w:rsidRPr="008F14AD">
        <w:rPr>
          <w:rFonts w:ascii="GHEA Grapalat" w:hAnsi="GHEA Grapalat"/>
          <w:sz w:val="22"/>
          <w:szCs w:val="22"/>
          <w:lang w:val="zu-ZA"/>
        </w:rPr>
        <w:t xml:space="preserve"> </w:t>
      </w:r>
      <w:r w:rsidRPr="008F14AD">
        <w:rPr>
          <w:rFonts w:ascii="GHEA Grapalat" w:hAnsi="GHEA Grapalat" w:cs="Arial"/>
          <w:sz w:val="22"/>
          <w:szCs w:val="22"/>
          <w:lang w:val="zu-ZA"/>
        </w:rPr>
        <w:t xml:space="preserve">գերազանցումը պայմանավորված է կարճաժամկետ, քիչ ծախսատար դեպքերի թվի աճով: </w:t>
      </w:r>
    </w:p>
    <w:p w:rsidR="005850FA" w:rsidRPr="008F14AD" w:rsidRDefault="00AA1ADD" w:rsidP="00AA1ADD">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zu-ZA"/>
        </w:rPr>
        <w:t>359.5 մլն դրամ</w:t>
      </w:r>
      <w:r w:rsidRPr="008F14AD">
        <w:rPr>
          <w:rFonts w:ascii="GHEA Grapalat" w:hAnsi="GHEA Grapalat" w:cs="Arial"/>
          <w:sz w:val="22"/>
          <w:szCs w:val="22"/>
          <w:lang w:val="hy-AM"/>
        </w:rPr>
        <w:t xml:space="preserve"> է օգտագործվել </w:t>
      </w:r>
      <w:r w:rsidRPr="008F14AD">
        <w:rPr>
          <w:rFonts w:ascii="GHEA Grapalat" w:hAnsi="GHEA Grapalat" w:cs="Arial"/>
          <w:sz w:val="22"/>
          <w:szCs w:val="22"/>
          <w:lang w:val="zu-ZA"/>
        </w:rPr>
        <w:t xml:space="preserve">տուբերկուլյոզի բժշկական օգնության ծառայությունների շրջանակներում՝ կազմելով ծրագրված ցուցանիշի 81.7%-ը: Շեղումը պայմանավորված է </w:t>
      </w:r>
      <w:r w:rsidRPr="008F14AD">
        <w:rPr>
          <w:rFonts w:ascii="GHEA Grapalat" w:hAnsi="GHEA Grapalat" w:cs="Arial"/>
          <w:sz w:val="22"/>
          <w:szCs w:val="22"/>
          <w:lang w:val="hy-AM"/>
        </w:rPr>
        <w:t xml:space="preserve">բուժօգնության դեպքերի՝ կանխատեսվածի համեմատ ավելի փոքր թվով: Տուբերկուլյոզի բժշկական օգնության գծով ծառայություններից օգտվելու դեպքերի թիվն առաջին </w:t>
      </w:r>
      <w:r w:rsidRPr="008F14AD">
        <w:rPr>
          <w:rFonts w:ascii="GHEA Grapalat" w:hAnsi="GHEA Grapalat" w:cs="Arial"/>
          <w:sz w:val="22"/>
          <w:szCs w:val="22"/>
        </w:rPr>
        <w:t>կիսամյակի</w:t>
      </w:r>
      <w:r w:rsidRPr="008F14AD">
        <w:rPr>
          <w:rFonts w:ascii="GHEA Grapalat" w:hAnsi="GHEA Grapalat" w:cs="Arial"/>
          <w:sz w:val="22"/>
          <w:szCs w:val="22"/>
          <w:lang w:val="hy-AM"/>
        </w:rPr>
        <w:t xml:space="preserve"> ընթացքում կազմել է </w:t>
      </w:r>
      <w:r w:rsidRPr="008F14AD">
        <w:rPr>
          <w:rFonts w:ascii="GHEA Grapalat" w:hAnsi="GHEA Grapalat" w:cs="Arial"/>
          <w:sz w:val="22"/>
          <w:szCs w:val="22"/>
          <w:lang w:val="zu-ZA"/>
        </w:rPr>
        <w:t>303</w:t>
      </w:r>
      <w:r w:rsidRPr="008F14AD">
        <w:rPr>
          <w:rFonts w:ascii="GHEA Grapalat" w:hAnsi="GHEA Grapalat" w:cs="Arial"/>
          <w:sz w:val="22"/>
          <w:szCs w:val="22"/>
          <w:lang w:val="hy-AM"/>
        </w:rPr>
        <w:t xml:space="preserve">` կանխատեսված </w:t>
      </w:r>
      <w:r w:rsidRPr="008F14AD">
        <w:rPr>
          <w:rFonts w:ascii="GHEA Grapalat" w:hAnsi="GHEA Grapalat" w:cs="Arial"/>
          <w:sz w:val="22"/>
          <w:szCs w:val="22"/>
          <w:lang w:val="zu-ZA"/>
        </w:rPr>
        <w:t>7</w:t>
      </w:r>
      <w:r w:rsidRPr="008F14AD">
        <w:rPr>
          <w:rFonts w:ascii="GHEA Grapalat" w:hAnsi="GHEA Grapalat" w:cs="Arial"/>
          <w:sz w:val="22"/>
          <w:szCs w:val="22"/>
          <w:lang w:val="hy-AM"/>
        </w:rPr>
        <w:t>50-ի դիմաց</w:t>
      </w:r>
      <w:r w:rsidR="005850FA" w:rsidRPr="008F14AD">
        <w:rPr>
          <w:rFonts w:ascii="GHEA Grapalat" w:hAnsi="GHEA Grapalat" w:cs="Arial"/>
          <w:sz w:val="22"/>
          <w:szCs w:val="22"/>
          <w:lang w:val="hy-AM"/>
        </w:rPr>
        <w:t>:</w:t>
      </w:r>
    </w:p>
    <w:p w:rsidR="005850FA" w:rsidRPr="008F14AD" w:rsidRDefault="00AA1ADD" w:rsidP="00AA1ADD">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Arial"/>
          <w:sz w:val="22"/>
          <w:szCs w:val="22"/>
          <w:lang w:val="hy-AM"/>
        </w:rPr>
        <w:t xml:space="preserve">ՄԻԱՎ/ՁԻԱՀ-ի </w:t>
      </w:r>
      <w:r w:rsidRPr="008F14AD">
        <w:rPr>
          <w:rFonts w:ascii="GHEA Grapalat" w:hAnsi="GHEA Grapalat" w:cs="Arial"/>
          <w:sz w:val="22"/>
          <w:szCs w:val="22"/>
          <w:lang w:val="zu-ZA"/>
        </w:rPr>
        <w:t xml:space="preserve">կանխարգելման և բուժօգնության ծառայությունների կատարողականը կազմել է 88.1% կամ 118.4 մլն դրամ, որը պայմանավորված է </w:t>
      </w:r>
      <w:r w:rsidRPr="008F14AD">
        <w:rPr>
          <w:rFonts w:ascii="GHEA Grapalat" w:hAnsi="GHEA Grapalat" w:cs="Sylfaen"/>
          <w:sz w:val="22"/>
          <w:szCs w:val="22"/>
        </w:rPr>
        <w:t>ըստ</w:t>
      </w:r>
      <w:r w:rsidRPr="008F14AD">
        <w:rPr>
          <w:rFonts w:ascii="GHEA Grapalat" w:hAnsi="GHEA Grapalat" w:cs="Sylfaen"/>
          <w:sz w:val="22"/>
          <w:szCs w:val="22"/>
          <w:lang w:val="zu-ZA"/>
        </w:rPr>
        <w:t xml:space="preserve"> </w:t>
      </w:r>
      <w:r w:rsidRPr="008F14AD">
        <w:rPr>
          <w:rFonts w:ascii="GHEA Grapalat" w:hAnsi="GHEA Grapalat" w:cs="Sylfaen"/>
          <w:sz w:val="22"/>
          <w:szCs w:val="22"/>
        </w:rPr>
        <w:t>բժշկական</w:t>
      </w:r>
      <w:r w:rsidRPr="008F14AD">
        <w:rPr>
          <w:rFonts w:ascii="GHEA Grapalat" w:hAnsi="GHEA Grapalat" w:cs="Sylfaen"/>
          <w:sz w:val="22"/>
          <w:szCs w:val="22"/>
          <w:lang w:val="zu-ZA"/>
        </w:rPr>
        <w:t xml:space="preserve"> </w:t>
      </w:r>
      <w:r w:rsidRPr="008F14AD">
        <w:rPr>
          <w:rFonts w:ascii="GHEA Grapalat" w:hAnsi="GHEA Grapalat" w:cs="Sylfaen"/>
          <w:sz w:val="22"/>
          <w:szCs w:val="22"/>
        </w:rPr>
        <w:t>ցուցումների</w:t>
      </w:r>
      <w:r w:rsidRPr="008F14AD">
        <w:rPr>
          <w:rFonts w:ascii="GHEA Grapalat" w:hAnsi="GHEA Grapalat" w:cs="Sylfaen"/>
          <w:sz w:val="22"/>
          <w:szCs w:val="22"/>
          <w:lang w:val="zu-ZA"/>
        </w:rPr>
        <w:t xml:space="preserve"> </w:t>
      </w:r>
      <w:r w:rsidRPr="008F14AD">
        <w:rPr>
          <w:rFonts w:ascii="GHEA Grapalat" w:hAnsi="GHEA Grapalat" w:cs="Sylfaen"/>
          <w:sz w:val="22"/>
          <w:szCs w:val="22"/>
        </w:rPr>
        <w:t>փաստացի</w:t>
      </w:r>
      <w:r w:rsidRPr="008F14AD">
        <w:rPr>
          <w:rFonts w:ascii="GHEA Grapalat" w:hAnsi="GHEA Grapalat" w:cs="Sylfaen"/>
          <w:sz w:val="22"/>
          <w:szCs w:val="22"/>
          <w:lang w:val="zu-ZA"/>
        </w:rPr>
        <w:t xml:space="preserve"> </w:t>
      </w:r>
      <w:r w:rsidRPr="008F14AD">
        <w:rPr>
          <w:rFonts w:ascii="GHEA Grapalat" w:hAnsi="GHEA Grapalat" w:cs="Sylfaen"/>
          <w:sz w:val="22"/>
          <w:szCs w:val="22"/>
        </w:rPr>
        <w:t>հետազոտությունների</w:t>
      </w:r>
      <w:r w:rsidRPr="008F14AD">
        <w:rPr>
          <w:rFonts w:ascii="GHEA Grapalat" w:hAnsi="GHEA Grapalat" w:cs="Sylfaen"/>
          <w:sz w:val="22"/>
          <w:szCs w:val="22"/>
          <w:lang w:val="zu-ZA"/>
        </w:rPr>
        <w:t xml:space="preserve"> </w:t>
      </w:r>
      <w:r w:rsidRPr="008F14AD">
        <w:rPr>
          <w:rFonts w:ascii="GHEA Grapalat" w:hAnsi="GHEA Grapalat" w:cs="Sylfaen"/>
          <w:sz w:val="22"/>
          <w:szCs w:val="22"/>
        </w:rPr>
        <w:t>քանակի</w:t>
      </w:r>
      <w:r w:rsidRPr="008F14AD">
        <w:rPr>
          <w:rFonts w:ascii="GHEA Grapalat" w:hAnsi="GHEA Grapalat" w:cs="Sylfaen"/>
          <w:sz w:val="22"/>
          <w:szCs w:val="22"/>
          <w:lang w:val="zu-ZA"/>
        </w:rPr>
        <w:t xml:space="preserve"> </w:t>
      </w:r>
      <w:r w:rsidRPr="008F14AD">
        <w:rPr>
          <w:rFonts w:ascii="GHEA Grapalat" w:hAnsi="GHEA Grapalat" w:cs="Sylfaen"/>
          <w:sz w:val="22"/>
          <w:szCs w:val="22"/>
        </w:rPr>
        <w:t>նվազմամբ</w:t>
      </w:r>
      <w:r w:rsidRPr="008F14AD">
        <w:rPr>
          <w:rFonts w:ascii="GHEA Grapalat" w:hAnsi="GHEA Grapalat" w:cs="Arial"/>
          <w:sz w:val="22"/>
          <w:szCs w:val="22"/>
          <w:lang w:val="zu-ZA"/>
        </w:rPr>
        <w:t xml:space="preserve">: Հաշվետու ժամանակահատվածում </w:t>
      </w:r>
      <w:r w:rsidR="005850FA" w:rsidRPr="008F14AD">
        <w:rPr>
          <w:rFonts w:ascii="GHEA Grapalat" w:hAnsi="GHEA Grapalat" w:cs="Arial"/>
          <w:sz w:val="22"/>
          <w:szCs w:val="22"/>
          <w:lang w:val="zu-ZA"/>
        </w:rPr>
        <w:t xml:space="preserve">միջոցառման շրջանակներում </w:t>
      </w:r>
      <w:r w:rsidRPr="008F14AD">
        <w:rPr>
          <w:rFonts w:ascii="GHEA Grapalat" w:hAnsi="GHEA Grapalat" w:cs="Arial"/>
          <w:sz w:val="22"/>
          <w:szCs w:val="22"/>
          <w:lang w:val="zu-ZA"/>
        </w:rPr>
        <w:t>կատարվել են 14435 հետազոտություններ` կանխատեսված 15000-ի դիմաց։</w:t>
      </w:r>
      <w:r w:rsidRPr="008F14AD">
        <w:rPr>
          <w:rFonts w:ascii="GHEA Grapalat" w:hAnsi="GHEA Grapalat" w:cs="Sylfaen"/>
          <w:sz w:val="22"/>
          <w:szCs w:val="22"/>
          <w:lang w:val="hy-AM"/>
        </w:rPr>
        <w:t xml:space="preserve"> </w:t>
      </w:r>
    </w:p>
    <w:p w:rsidR="00AA1ADD" w:rsidRPr="008F14AD" w:rsidRDefault="00AA1ADD" w:rsidP="00AA1ADD">
      <w:pPr>
        <w:autoSpaceDE w:val="0"/>
        <w:autoSpaceDN w:val="0"/>
        <w:adjustRightInd w:val="0"/>
        <w:spacing w:line="360" w:lineRule="auto"/>
        <w:ind w:firstLine="567"/>
        <w:jc w:val="both"/>
        <w:rPr>
          <w:rFonts w:ascii="GHEA Grapalat" w:hAnsi="GHEA Grapalat" w:cs="Arial"/>
          <w:color w:val="FF0000"/>
          <w:sz w:val="22"/>
          <w:szCs w:val="22"/>
          <w:lang w:val="zu-ZA"/>
        </w:rPr>
      </w:pPr>
      <w:r w:rsidRPr="008F14AD">
        <w:rPr>
          <w:rFonts w:ascii="GHEA Grapalat" w:hAnsi="GHEA Grapalat" w:cs="Arial"/>
          <w:sz w:val="22"/>
          <w:szCs w:val="22"/>
          <w:lang w:val="hy-AM"/>
        </w:rPr>
        <w:t>Նախորդ</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տարվա</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նույն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ժամանակահատվածի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համեմատ</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Վարակիչ</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հիվանդությունների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կանխարգելման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ծրագրի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ծախսերը</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նվազել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են</w:t>
      </w:r>
      <w:r w:rsidRPr="008F14AD">
        <w:rPr>
          <w:rFonts w:ascii="GHEA Grapalat" w:hAnsi="GHEA Grapalat" w:cs="Arial"/>
          <w:sz w:val="22"/>
          <w:szCs w:val="22"/>
          <w:lang w:val="zu-ZA"/>
        </w:rPr>
        <w:t xml:space="preserve"> 10.7%-</w:t>
      </w:r>
      <w:r w:rsidRPr="008F14AD">
        <w:rPr>
          <w:rFonts w:ascii="GHEA Grapalat" w:hAnsi="GHEA Grapalat" w:cs="Arial"/>
          <w:sz w:val="22"/>
          <w:szCs w:val="22"/>
          <w:lang w:val="hy-AM"/>
        </w:rPr>
        <w:t xml:space="preserve">ով կամ </w:t>
      </w:r>
      <w:r w:rsidRPr="008F14AD">
        <w:rPr>
          <w:rFonts w:ascii="GHEA Grapalat" w:hAnsi="GHEA Grapalat" w:cs="Arial"/>
          <w:sz w:val="22"/>
          <w:szCs w:val="22"/>
          <w:lang w:val="zu-ZA"/>
        </w:rPr>
        <w:t>98.7</w:t>
      </w:r>
      <w:r w:rsidRPr="008F14AD">
        <w:rPr>
          <w:rFonts w:ascii="GHEA Grapalat" w:hAnsi="GHEA Grapalat" w:cs="Arial"/>
          <w:sz w:val="22"/>
          <w:szCs w:val="22"/>
          <w:lang w:val="hy-AM"/>
        </w:rPr>
        <w:t xml:space="preserve"> մլն դրամով՝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հիմնականում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պայմանավորված</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աղիքային</w:t>
      </w:r>
      <w:r w:rsidRPr="008F14AD">
        <w:rPr>
          <w:rFonts w:ascii="GHEA Grapalat" w:hAnsi="GHEA Grapalat" w:cs="Arial"/>
          <w:sz w:val="22"/>
          <w:szCs w:val="22"/>
          <w:lang w:val="zu-ZA"/>
        </w:rPr>
        <w:t xml:space="preserve"> </w:t>
      </w:r>
      <w:r w:rsidR="005850FA" w:rsidRPr="008F14AD">
        <w:rPr>
          <w:rFonts w:ascii="GHEA Grapalat" w:hAnsi="GHEA Grapalat" w:cs="Arial"/>
          <w:sz w:val="22"/>
          <w:szCs w:val="22"/>
        </w:rPr>
        <w:t>ու</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այլ</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ինֆեկցիոն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հիվանդությունների և </w:t>
      </w:r>
      <w:r w:rsidRPr="008F14AD">
        <w:rPr>
          <w:rFonts w:ascii="GHEA Grapalat" w:hAnsi="GHEA Grapalat" w:cs="Arial"/>
          <w:sz w:val="22"/>
          <w:szCs w:val="22"/>
          <w:lang w:val="zu-ZA"/>
        </w:rPr>
        <w:t>տուբերկուլյոզի</w:t>
      </w:r>
      <w:r w:rsidR="006315FB" w:rsidRPr="008F14AD">
        <w:rPr>
          <w:rFonts w:ascii="GHEA Grapalat" w:hAnsi="GHEA Grapalat" w:cs="Arial"/>
          <w:sz w:val="22"/>
          <w:szCs w:val="22"/>
          <w:lang w:val="hy-AM"/>
        </w:rPr>
        <w:t xml:space="preserve"> </w:t>
      </w:r>
      <w:r w:rsidRPr="008F14AD">
        <w:rPr>
          <w:rFonts w:ascii="GHEA Grapalat" w:hAnsi="GHEA Grapalat" w:cs="Arial"/>
          <w:sz w:val="22"/>
          <w:szCs w:val="22"/>
          <w:lang w:val="hy-AM"/>
        </w:rPr>
        <w:t>բուժօգնության</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lastRenderedPageBreak/>
        <w:t>ծառայությունների</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գծով</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 xml:space="preserve">ծախսերի համապատասխանաբար </w:t>
      </w:r>
      <w:r w:rsidRPr="008F14AD">
        <w:rPr>
          <w:rFonts w:ascii="GHEA Grapalat" w:hAnsi="GHEA Grapalat" w:cs="Arial"/>
          <w:sz w:val="22"/>
          <w:szCs w:val="22"/>
          <w:lang w:val="zu-ZA"/>
        </w:rPr>
        <w:t>18.4</w:t>
      </w:r>
      <w:r w:rsidRPr="008F14AD">
        <w:rPr>
          <w:rFonts w:ascii="GHEA Grapalat" w:hAnsi="GHEA Grapalat" w:cs="Arial"/>
          <w:sz w:val="22"/>
          <w:szCs w:val="22"/>
          <w:lang w:val="hy-AM"/>
        </w:rPr>
        <w:t>% (</w:t>
      </w:r>
      <w:r w:rsidRPr="008F14AD">
        <w:rPr>
          <w:rFonts w:ascii="GHEA Grapalat" w:hAnsi="GHEA Grapalat" w:cs="Arial"/>
          <w:sz w:val="22"/>
          <w:szCs w:val="22"/>
          <w:lang w:val="zu-ZA"/>
        </w:rPr>
        <w:t>79</w:t>
      </w:r>
      <w:r w:rsidRPr="008F14AD">
        <w:rPr>
          <w:rFonts w:ascii="GHEA Grapalat" w:hAnsi="GHEA Grapalat" w:cs="Arial"/>
          <w:sz w:val="22"/>
          <w:szCs w:val="22"/>
          <w:lang w:val="hy-AM"/>
        </w:rPr>
        <w:t xml:space="preserve"> մլն դրամ)</w:t>
      </w:r>
      <w:r w:rsidR="006315FB" w:rsidRPr="008F14AD">
        <w:rPr>
          <w:rFonts w:ascii="GHEA Grapalat" w:hAnsi="GHEA Grapalat" w:cs="Arial"/>
          <w:sz w:val="22"/>
          <w:szCs w:val="22"/>
          <w:lang w:val="hy-AM"/>
        </w:rPr>
        <w:t xml:space="preserve"> </w:t>
      </w:r>
      <w:r w:rsidR="005850FA" w:rsidRPr="008F14AD">
        <w:rPr>
          <w:rFonts w:ascii="GHEA Grapalat" w:hAnsi="GHEA Grapalat" w:cs="Arial"/>
          <w:sz w:val="22"/>
          <w:szCs w:val="22"/>
          <w:lang w:val="hy-AM"/>
        </w:rPr>
        <w:t xml:space="preserve">և </w:t>
      </w:r>
      <w:r w:rsidR="005850FA" w:rsidRPr="008F14AD">
        <w:rPr>
          <w:rFonts w:ascii="GHEA Grapalat" w:hAnsi="GHEA Grapalat" w:cs="Arial"/>
          <w:sz w:val="22"/>
          <w:szCs w:val="22"/>
        </w:rPr>
        <w:t>7</w:t>
      </w:r>
      <w:r w:rsidRPr="008F14AD">
        <w:rPr>
          <w:rFonts w:ascii="GHEA Grapalat" w:hAnsi="GHEA Grapalat" w:cs="Arial"/>
          <w:sz w:val="22"/>
          <w:szCs w:val="22"/>
          <w:lang w:val="hy-AM"/>
        </w:rPr>
        <w:t>.5% (2</w:t>
      </w:r>
      <w:r w:rsidRPr="008F14AD">
        <w:rPr>
          <w:rFonts w:ascii="GHEA Grapalat" w:hAnsi="GHEA Grapalat" w:cs="Arial"/>
          <w:sz w:val="22"/>
          <w:szCs w:val="22"/>
          <w:lang w:val="zu-ZA"/>
        </w:rPr>
        <w:t>9</w:t>
      </w:r>
      <w:r w:rsidRPr="008F14AD">
        <w:rPr>
          <w:rFonts w:ascii="GHEA Grapalat" w:hAnsi="GHEA Grapalat" w:cs="Arial"/>
          <w:sz w:val="22"/>
          <w:szCs w:val="22"/>
          <w:lang w:val="hy-AM"/>
        </w:rPr>
        <w:t xml:space="preserve"> մլն դրամ)</w:t>
      </w:r>
      <w:r w:rsidRPr="008F14AD">
        <w:rPr>
          <w:rFonts w:ascii="GHEA Grapalat" w:hAnsi="GHEA Grapalat" w:cs="Arial"/>
          <w:sz w:val="22"/>
          <w:szCs w:val="22"/>
          <w:lang w:val="zu-ZA"/>
        </w:rPr>
        <w:t xml:space="preserve"> </w:t>
      </w:r>
      <w:r w:rsidRPr="008F14AD">
        <w:rPr>
          <w:rFonts w:ascii="GHEA Grapalat" w:hAnsi="GHEA Grapalat" w:cs="Arial"/>
          <w:sz w:val="22"/>
          <w:szCs w:val="22"/>
          <w:lang w:val="hy-AM"/>
        </w:rPr>
        <w:t>նվազմամբ։</w:t>
      </w:r>
    </w:p>
    <w:p w:rsidR="00DB7C94" w:rsidRPr="008F14AD" w:rsidRDefault="00DB7C94" w:rsidP="00C06F68">
      <w:pPr>
        <w:autoSpaceDE w:val="0"/>
        <w:autoSpaceDN w:val="0"/>
        <w:adjustRightInd w:val="0"/>
        <w:spacing w:line="360" w:lineRule="auto"/>
        <w:ind w:firstLine="567"/>
        <w:jc w:val="both"/>
        <w:rPr>
          <w:rFonts w:ascii="GHEA Grapalat" w:hAnsi="GHEA Grapalat" w:cs="Sylfaen"/>
          <w:sz w:val="22"/>
          <w:szCs w:val="22"/>
          <w:lang w:val="hy-AM"/>
        </w:rPr>
      </w:pPr>
    </w:p>
    <w:p w:rsidR="00E15474" w:rsidRPr="008F14AD" w:rsidRDefault="00DB7C94" w:rsidP="00E15474">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Times Armenian"/>
          <w:i/>
          <w:sz w:val="22"/>
          <w:szCs w:val="22"/>
          <w:u w:val="single"/>
        </w:rPr>
        <w:t>ՀՀ արդարադատության նախարարությանը</w:t>
      </w:r>
      <w:r w:rsidR="00F4122B" w:rsidRPr="008F14AD">
        <w:rPr>
          <w:rFonts w:ascii="GHEA Grapalat" w:hAnsi="GHEA Grapalat" w:cs="Times Armenian"/>
          <w:sz w:val="22"/>
          <w:szCs w:val="22"/>
        </w:rPr>
        <w:t xml:space="preserve"> </w:t>
      </w:r>
      <w:r w:rsidR="00E15474" w:rsidRPr="008F14AD">
        <w:rPr>
          <w:rFonts w:ascii="GHEA Grapalat" w:hAnsi="GHEA Grapalat" w:cs="Sylfaen"/>
          <w:sz w:val="22"/>
          <w:szCs w:val="22"/>
          <w:lang w:val="hy-AM"/>
        </w:rPr>
        <w:t>202</w:t>
      </w:r>
      <w:r w:rsidR="00E15474" w:rsidRPr="008F14AD">
        <w:rPr>
          <w:rFonts w:ascii="GHEA Grapalat" w:hAnsi="GHEA Grapalat" w:cs="Sylfaen"/>
          <w:sz w:val="22"/>
          <w:szCs w:val="22"/>
        </w:rPr>
        <w:t>1</w:t>
      </w:r>
      <w:r w:rsidR="00E15474" w:rsidRPr="008F14AD">
        <w:rPr>
          <w:rFonts w:ascii="GHEA Grapalat" w:hAnsi="GHEA Grapalat" w:cs="Sylfaen"/>
          <w:sz w:val="22"/>
          <w:szCs w:val="22"/>
          <w:lang w:val="hy-AM"/>
        </w:rPr>
        <w:t xml:space="preserve"> թվականի առաջին </w:t>
      </w:r>
      <w:r w:rsidR="00E15474" w:rsidRPr="008F14AD">
        <w:rPr>
          <w:rFonts w:ascii="GHEA Grapalat" w:hAnsi="GHEA Grapalat" w:cs="Sylfaen"/>
          <w:sz w:val="22"/>
          <w:szCs w:val="22"/>
        </w:rPr>
        <w:t>կիսամյակում</w:t>
      </w:r>
      <w:r w:rsidR="00E15474" w:rsidRPr="008F14AD">
        <w:rPr>
          <w:rFonts w:ascii="GHEA Grapalat" w:hAnsi="GHEA Grapalat" w:cs="Sylfaen"/>
          <w:sz w:val="22"/>
          <w:szCs w:val="22"/>
          <w:lang w:val="hy-AM"/>
        </w:rPr>
        <w:t xml:space="preserve"> ՀՀ պետական բյուջեից տրամադրվել է </w:t>
      </w:r>
      <w:r w:rsidR="00E15474" w:rsidRPr="008F14AD">
        <w:rPr>
          <w:rFonts w:ascii="GHEA Grapalat" w:hAnsi="GHEA Grapalat" w:cs="Sylfaen"/>
          <w:sz w:val="22"/>
          <w:szCs w:val="22"/>
        </w:rPr>
        <w:t>7.6</w:t>
      </w:r>
      <w:r w:rsidR="00E15474" w:rsidRPr="008F14AD">
        <w:rPr>
          <w:rFonts w:ascii="GHEA Grapalat" w:hAnsi="GHEA Grapalat" w:cs="Sylfaen"/>
          <w:sz w:val="22"/>
          <w:szCs w:val="22"/>
          <w:lang w:val="hy-AM"/>
        </w:rPr>
        <w:t xml:space="preserve"> մլրդ դրամ՝</w:t>
      </w:r>
      <w:r w:rsidR="00E15474" w:rsidRPr="008F14AD">
        <w:rPr>
          <w:rFonts w:ascii="GHEA Grapalat" w:hAnsi="GHEA Grapalat" w:cs="Times Armenian"/>
          <w:sz w:val="22"/>
          <w:szCs w:val="22"/>
          <w:lang w:val="hy-AM"/>
        </w:rPr>
        <w:t xml:space="preserve"> </w:t>
      </w:r>
      <w:r w:rsidR="00E15474" w:rsidRPr="008F14AD">
        <w:rPr>
          <w:rFonts w:ascii="GHEA Grapalat" w:hAnsi="GHEA Grapalat" w:cs="Sylfaen"/>
          <w:sz w:val="22"/>
          <w:szCs w:val="22"/>
        </w:rPr>
        <w:t>կազմ</w:t>
      </w:r>
      <w:r w:rsidR="00E15474" w:rsidRPr="008F14AD">
        <w:rPr>
          <w:rFonts w:ascii="GHEA Grapalat" w:hAnsi="GHEA Grapalat" w:cs="Sylfaen"/>
          <w:sz w:val="22"/>
          <w:szCs w:val="22"/>
          <w:lang w:val="hy-AM"/>
        </w:rPr>
        <w:t>ելով</w:t>
      </w:r>
      <w:r w:rsidR="00E15474" w:rsidRPr="008F14AD">
        <w:rPr>
          <w:rFonts w:ascii="GHEA Grapalat" w:hAnsi="GHEA Grapalat" w:cs="Times Armenian"/>
          <w:sz w:val="22"/>
          <w:szCs w:val="22"/>
          <w:lang w:val="hy-AM"/>
        </w:rPr>
        <w:t xml:space="preserve"> </w:t>
      </w:r>
      <w:r w:rsidR="00E15474" w:rsidRPr="008F14AD">
        <w:rPr>
          <w:rFonts w:ascii="GHEA Grapalat" w:hAnsi="GHEA Grapalat" w:cs="Times Armenian"/>
          <w:sz w:val="22"/>
          <w:szCs w:val="22"/>
        </w:rPr>
        <w:t>կիսամ</w:t>
      </w:r>
      <w:r w:rsidR="00E15474" w:rsidRPr="008F14AD">
        <w:rPr>
          <w:rFonts w:ascii="GHEA Grapalat" w:hAnsi="GHEA Grapalat" w:cs="Times Armenian"/>
          <w:sz w:val="22"/>
          <w:szCs w:val="22"/>
          <w:lang w:val="hy-AM"/>
        </w:rPr>
        <w:t xml:space="preserve">յակային </w:t>
      </w:r>
      <w:r w:rsidR="00E15474" w:rsidRPr="008F14AD">
        <w:rPr>
          <w:rFonts w:ascii="GHEA Grapalat" w:hAnsi="GHEA Grapalat" w:cs="Sylfaen"/>
          <w:sz w:val="22"/>
          <w:szCs w:val="22"/>
          <w:lang w:val="hy-AM"/>
        </w:rPr>
        <w:t xml:space="preserve">ծրագրի </w:t>
      </w:r>
      <w:r w:rsidR="00E15474" w:rsidRPr="008F14AD">
        <w:rPr>
          <w:rFonts w:ascii="GHEA Grapalat" w:hAnsi="GHEA Grapalat" w:cs="Sylfaen"/>
          <w:sz w:val="22"/>
          <w:szCs w:val="22"/>
        </w:rPr>
        <w:t>62.2</w:t>
      </w:r>
      <w:r w:rsidR="00E15474" w:rsidRPr="008F14AD">
        <w:rPr>
          <w:rFonts w:ascii="GHEA Grapalat" w:hAnsi="GHEA Grapalat" w:cs="Times Armenian"/>
          <w:sz w:val="22"/>
          <w:szCs w:val="22"/>
          <w:lang w:val="hy-AM"/>
        </w:rPr>
        <w:t xml:space="preserve">%-ը: </w:t>
      </w:r>
      <w:r w:rsidR="00837D57" w:rsidRPr="008F14AD">
        <w:rPr>
          <w:rFonts w:ascii="GHEA Grapalat" w:hAnsi="GHEA Grapalat" w:cs="Times Armenian"/>
          <w:sz w:val="22"/>
          <w:szCs w:val="22"/>
        </w:rPr>
        <w:t xml:space="preserve">Նախարարության պատասխանատվությամբ հաշվետու ժամանակահատվածում կատարվել է 8 ծրագիր՝ նախատեսված 9-ի դիմաց: </w:t>
      </w:r>
      <w:r w:rsidR="00E15474" w:rsidRPr="008F14AD">
        <w:rPr>
          <w:rFonts w:ascii="GHEA Grapalat" w:hAnsi="GHEA Grapalat" w:cs="Times Armenian"/>
          <w:sz w:val="22"/>
          <w:szCs w:val="22"/>
          <w:lang w:val="hy-AM"/>
        </w:rPr>
        <w:t xml:space="preserve">Շեղումը հիմնականում պայմանավորված է </w:t>
      </w:r>
      <w:r w:rsidR="00E15474" w:rsidRPr="008F14AD">
        <w:rPr>
          <w:rFonts w:ascii="GHEA Grapalat" w:hAnsi="GHEA Grapalat" w:cs="Times Armenian"/>
          <w:sz w:val="22"/>
          <w:szCs w:val="22"/>
        </w:rPr>
        <w:t>«</w:t>
      </w:r>
      <w:r w:rsidR="00E15474" w:rsidRPr="008F14AD">
        <w:rPr>
          <w:rFonts w:ascii="GHEA Grapalat" w:hAnsi="GHEA Grapalat" w:cs="Times Armenian"/>
          <w:sz w:val="22"/>
          <w:szCs w:val="22"/>
          <w:lang w:val="hy-AM"/>
        </w:rPr>
        <w:t>Հակակոռուպցիոն քաղաքականության մշակ</w:t>
      </w:r>
      <w:r w:rsidR="00E15474" w:rsidRPr="008F14AD">
        <w:rPr>
          <w:rFonts w:ascii="GHEA Grapalat" w:hAnsi="GHEA Grapalat" w:cs="Times Armenian"/>
          <w:sz w:val="22"/>
          <w:szCs w:val="22"/>
        </w:rPr>
        <w:t>ում</w:t>
      </w:r>
      <w:r w:rsidR="00E15474" w:rsidRPr="008F14AD">
        <w:rPr>
          <w:rFonts w:ascii="GHEA Grapalat" w:hAnsi="GHEA Grapalat" w:cs="Times Armenian"/>
          <w:sz w:val="22"/>
          <w:szCs w:val="22"/>
          <w:lang w:val="hy-AM"/>
        </w:rPr>
        <w:t>, ծրագրերի համակարգ</w:t>
      </w:r>
      <w:r w:rsidR="00E15474" w:rsidRPr="008F14AD">
        <w:rPr>
          <w:rFonts w:ascii="GHEA Grapalat" w:hAnsi="GHEA Grapalat" w:cs="Times Armenian"/>
          <w:sz w:val="22"/>
          <w:szCs w:val="22"/>
        </w:rPr>
        <w:t>ում</w:t>
      </w:r>
      <w:r w:rsidR="00E15474" w:rsidRPr="008F14AD">
        <w:rPr>
          <w:rFonts w:ascii="GHEA Grapalat" w:hAnsi="GHEA Grapalat" w:cs="Times Armenian"/>
          <w:sz w:val="22"/>
          <w:szCs w:val="22"/>
          <w:lang w:val="hy-AM"/>
        </w:rPr>
        <w:t xml:space="preserve"> և մոնի</w:t>
      </w:r>
      <w:r w:rsidR="00E15474" w:rsidRPr="008F14AD">
        <w:rPr>
          <w:rFonts w:ascii="GHEA Grapalat" w:hAnsi="GHEA Grapalat" w:cs="Times Armenian"/>
          <w:sz w:val="22"/>
          <w:szCs w:val="22"/>
        </w:rPr>
        <w:t>տ</w:t>
      </w:r>
      <w:r w:rsidR="00E15474" w:rsidRPr="008F14AD">
        <w:rPr>
          <w:rFonts w:ascii="GHEA Grapalat" w:hAnsi="GHEA Grapalat" w:cs="Times Armenian"/>
          <w:sz w:val="22"/>
          <w:szCs w:val="22"/>
          <w:lang w:val="hy-AM"/>
        </w:rPr>
        <w:t>որինգի իրականաց</w:t>
      </w:r>
      <w:r w:rsidR="00E15474" w:rsidRPr="008F14AD">
        <w:rPr>
          <w:rFonts w:ascii="GHEA Grapalat" w:hAnsi="GHEA Grapalat" w:cs="Times Armenian"/>
          <w:sz w:val="22"/>
          <w:szCs w:val="22"/>
        </w:rPr>
        <w:t xml:space="preserve">ում» ծրագրի շրջանակներում նախատեսված միջոցները </w:t>
      </w:r>
      <w:r w:rsidR="00E15474" w:rsidRPr="008F14AD">
        <w:rPr>
          <w:rFonts w:ascii="GHEA Grapalat" w:hAnsi="GHEA Grapalat" w:cs="GHEA Grapalat"/>
          <w:sz w:val="22"/>
          <w:szCs w:val="22"/>
          <w:lang w:val="hy-AM"/>
        </w:rPr>
        <w:t>չօգտագործելու</w:t>
      </w:r>
      <w:r w:rsidR="00E15474" w:rsidRPr="008F14AD">
        <w:rPr>
          <w:rFonts w:ascii="GHEA Grapalat" w:hAnsi="GHEA Grapalat" w:cs="Times Armenian"/>
          <w:sz w:val="22"/>
          <w:szCs w:val="22"/>
        </w:rPr>
        <w:t xml:space="preserve"> հանգամանքով, ինչպես նաև «</w:t>
      </w:r>
      <w:r w:rsidR="00E15474" w:rsidRPr="008F14AD">
        <w:rPr>
          <w:rFonts w:ascii="GHEA Grapalat" w:hAnsi="GHEA Grapalat" w:cs="Times Armenian"/>
          <w:sz w:val="22"/>
          <w:szCs w:val="22"/>
          <w:lang w:val="hy-AM"/>
        </w:rPr>
        <w:t>Քրեակատարողական ծառայություններ</w:t>
      </w:r>
      <w:r w:rsidR="00E15474" w:rsidRPr="008F14AD">
        <w:rPr>
          <w:rFonts w:ascii="GHEA Grapalat" w:hAnsi="GHEA Grapalat" w:cs="Times Armenian"/>
          <w:sz w:val="22"/>
          <w:szCs w:val="22"/>
        </w:rPr>
        <w:t xml:space="preserve">» և «Դատական և հանրային պաշտպանություն» </w:t>
      </w:r>
      <w:r w:rsidR="00E15474" w:rsidRPr="008F14AD">
        <w:rPr>
          <w:rFonts w:ascii="GHEA Grapalat" w:hAnsi="GHEA Grapalat"/>
          <w:sz w:val="22"/>
          <w:szCs w:val="22"/>
          <w:lang w:val="hy-AM"/>
        </w:rPr>
        <w:t>ծրագրերի կատարողականով:</w:t>
      </w:r>
      <w:r w:rsidR="00E15474" w:rsidRPr="008F14AD">
        <w:rPr>
          <w:rFonts w:ascii="GHEA Grapalat" w:hAnsi="GHEA Grapalat"/>
          <w:lang w:val="hy-AM"/>
        </w:rPr>
        <w:t xml:space="preserve"> </w:t>
      </w:r>
      <w:r w:rsidR="00E15474" w:rsidRPr="008F14AD">
        <w:rPr>
          <w:rFonts w:ascii="GHEA Grapalat" w:hAnsi="GHEA Grapalat" w:cs="Times Armenian"/>
          <w:sz w:val="22"/>
          <w:szCs w:val="22"/>
        </w:rPr>
        <w:t>2020</w:t>
      </w:r>
      <w:r w:rsidR="00E15474" w:rsidRPr="008F14AD">
        <w:rPr>
          <w:rFonts w:ascii="GHEA Grapalat" w:hAnsi="GHEA Grapalat" w:cs="Times Armenian"/>
          <w:sz w:val="22"/>
          <w:szCs w:val="22"/>
          <w:lang w:val="hy-AM"/>
        </w:rPr>
        <w:t xml:space="preserve"> թվականի առաջին </w:t>
      </w:r>
      <w:r w:rsidR="00E15474" w:rsidRPr="008F14AD">
        <w:rPr>
          <w:rFonts w:ascii="GHEA Grapalat" w:hAnsi="GHEA Grapalat" w:cs="Times Armenian"/>
          <w:sz w:val="22"/>
          <w:szCs w:val="22"/>
        </w:rPr>
        <w:t>կիս</w:t>
      </w:r>
      <w:r w:rsidR="00E15474" w:rsidRPr="008F14AD">
        <w:rPr>
          <w:rFonts w:ascii="GHEA Grapalat" w:hAnsi="GHEA Grapalat" w:cs="Times Armenian"/>
          <w:sz w:val="22"/>
          <w:szCs w:val="22"/>
          <w:lang w:val="hy-AM"/>
        </w:rPr>
        <w:t>ամյակի համեմատ ՀՀ արդարադատության նախարարության ծախսեր</w:t>
      </w:r>
      <w:r w:rsidR="00837D57" w:rsidRPr="008F14AD">
        <w:rPr>
          <w:rFonts w:ascii="GHEA Grapalat" w:hAnsi="GHEA Grapalat" w:cs="Times Armenian"/>
          <w:sz w:val="22"/>
          <w:szCs w:val="22"/>
        </w:rPr>
        <w:t>ն էական</w:t>
      </w:r>
      <w:r w:rsidR="00E15474" w:rsidRPr="008F14AD">
        <w:rPr>
          <w:rFonts w:ascii="GHEA Grapalat" w:hAnsi="GHEA Grapalat" w:cs="Times Armenian"/>
          <w:sz w:val="22"/>
          <w:szCs w:val="22"/>
        </w:rPr>
        <w:t xml:space="preserve"> փոփոխությ</w:t>
      </w:r>
      <w:r w:rsidR="00837D57" w:rsidRPr="008F14AD">
        <w:rPr>
          <w:rFonts w:ascii="GHEA Grapalat" w:hAnsi="GHEA Grapalat" w:cs="Times Armenian"/>
          <w:sz w:val="22"/>
          <w:szCs w:val="22"/>
        </w:rPr>
        <w:t>ու</w:t>
      </w:r>
      <w:r w:rsidR="00E15474" w:rsidRPr="008F14AD">
        <w:rPr>
          <w:rFonts w:ascii="GHEA Grapalat" w:hAnsi="GHEA Grapalat" w:cs="Times Armenian"/>
          <w:sz w:val="22"/>
          <w:szCs w:val="22"/>
        </w:rPr>
        <w:t xml:space="preserve">ն չեն </w:t>
      </w:r>
      <w:r w:rsidR="00837D57" w:rsidRPr="008F14AD">
        <w:rPr>
          <w:rFonts w:ascii="GHEA Grapalat" w:hAnsi="GHEA Grapalat" w:cs="Times Armenian"/>
          <w:sz w:val="22"/>
          <w:szCs w:val="22"/>
        </w:rPr>
        <w:t>կր</w:t>
      </w:r>
      <w:r w:rsidR="00E15474" w:rsidRPr="008F14AD">
        <w:rPr>
          <w:rFonts w:ascii="GHEA Grapalat" w:hAnsi="GHEA Grapalat" w:cs="Times Armenian"/>
          <w:sz w:val="22"/>
          <w:szCs w:val="22"/>
        </w:rPr>
        <w:t>ել:</w:t>
      </w:r>
      <w:r w:rsidR="00E15474" w:rsidRPr="008F14AD">
        <w:rPr>
          <w:rFonts w:ascii="GHEA Grapalat" w:hAnsi="GHEA Grapalat" w:cs="Times Armenian"/>
          <w:sz w:val="22"/>
          <w:szCs w:val="22"/>
          <w:lang w:val="hy-AM"/>
        </w:rPr>
        <w:t xml:space="preserve"> </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Հակակոռուպցիոն քաղաքականության մշակ</w:t>
      </w:r>
      <w:r w:rsidRPr="008F14AD">
        <w:rPr>
          <w:rFonts w:ascii="GHEA Grapalat" w:hAnsi="GHEA Grapalat" w:cs="Times Armenian"/>
          <w:i/>
          <w:sz w:val="22"/>
          <w:szCs w:val="22"/>
        </w:rPr>
        <w:t>ման</w:t>
      </w:r>
      <w:r w:rsidRPr="008F14AD">
        <w:rPr>
          <w:rFonts w:ascii="GHEA Grapalat" w:hAnsi="GHEA Grapalat" w:cs="Times Armenian"/>
          <w:i/>
          <w:sz w:val="22"/>
          <w:szCs w:val="22"/>
          <w:lang w:val="hy-AM"/>
        </w:rPr>
        <w:t>, ծրագրերի համակարգ</w:t>
      </w:r>
      <w:r w:rsidRPr="008F14AD">
        <w:rPr>
          <w:rFonts w:ascii="GHEA Grapalat" w:hAnsi="GHEA Grapalat" w:cs="Times Armenian"/>
          <w:i/>
          <w:sz w:val="22"/>
          <w:szCs w:val="22"/>
        </w:rPr>
        <w:t>ման</w:t>
      </w:r>
      <w:r w:rsidRPr="008F14AD">
        <w:rPr>
          <w:rFonts w:ascii="GHEA Grapalat" w:hAnsi="GHEA Grapalat" w:cs="Times Armenian"/>
          <w:i/>
          <w:sz w:val="22"/>
          <w:szCs w:val="22"/>
          <w:lang w:val="hy-AM"/>
        </w:rPr>
        <w:t xml:space="preserve"> և մոնի</w:t>
      </w:r>
      <w:r w:rsidRPr="008F14AD">
        <w:rPr>
          <w:rFonts w:ascii="GHEA Grapalat" w:hAnsi="GHEA Grapalat" w:cs="Times Armenian"/>
          <w:i/>
          <w:sz w:val="22"/>
          <w:szCs w:val="22"/>
        </w:rPr>
        <w:t>տ</w:t>
      </w:r>
      <w:r w:rsidRPr="008F14AD">
        <w:rPr>
          <w:rFonts w:ascii="GHEA Grapalat" w:hAnsi="GHEA Grapalat" w:cs="Times Armenian"/>
          <w:i/>
          <w:sz w:val="22"/>
          <w:szCs w:val="22"/>
          <w:lang w:val="hy-AM"/>
        </w:rPr>
        <w:t xml:space="preserve">որինգի </w:t>
      </w:r>
      <w:r w:rsidRPr="008F14AD">
        <w:rPr>
          <w:rFonts w:ascii="GHEA Grapalat" w:hAnsi="GHEA Grapalat" w:cs="Times Armenian"/>
          <w:i/>
          <w:sz w:val="22"/>
          <w:szCs w:val="22"/>
        </w:rPr>
        <w:t>իրականացման</w:t>
      </w:r>
      <w:r w:rsidRPr="008F14AD">
        <w:rPr>
          <w:rFonts w:ascii="GHEA Grapalat" w:hAnsi="GHEA Grapalat" w:cs="Times Armenian"/>
          <w:sz w:val="22"/>
          <w:szCs w:val="22"/>
        </w:rPr>
        <w:t xml:space="preserve"> ծրագրին հաշվետու ժամանակահատվածում պետական բյուջեից հատկացվել էր 3.2</w:t>
      </w:r>
      <w:r w:rsidRPr="008F14AD">
        <w:rPr>
          <w:rFonts w:ascii="Courier New" w:hAnsi="Courier New" w:cs="Courier New"/>
          <w:sz w:val="22"/>
          <w:szCs w:val="22"/>
        </w:rPr>
        <w:t> </w:t>
      </w:r>
      <w:r w:rsidRPr="008F14AD">
        <w:rPr>
          <w:rFonts w:ascii="GHEA Grapalat" w:hAnsi="GHEA Grapalat" w:cs="Times Armenian"/>
          <w:sz w:val="22"/>
          <w:szCs w:val="22"/>
        </w:rPr>
        <w:t xml:space="preserve">մլրդ դրամ, որից 755.8 մլն դրամը՝ Հակակոռուպցիոն դատարանի շենքային պայմանների ապահովմանը, 409.5 մլն դրամը՝ Հակակոռուպցիոն կոմիտեի տեխնիկական հագեցվածության ապահովմանը, շուրջ 1.8 մլրդ դրամը՝ Էլեկտրոնային ռեսուրսների ստեղծման կամ արդիականացման նախագծերի ապահովմանը: </w:t>
      </w:r>
      <w:r w:rsidR="00A01BCC" w:rsidRPr="008F14AD">
        <w:rPr>
          <w:rFonts w:ascii="GHEA Grapalat" w:hAnsi="GHEA Grapalat"/>
          <w:sz w:val="22"/>
          <w:szCs w:val="22"/>
        </w:rPr>
        <w:t>Նկատի ունենալով, որ Հակակոռուպցիոն դատարանի նոր շենքի նախատեսված ծավալով շինարարությունը 2021 թվականին իրատեսական չէ, առաջին կիսամյակում տնտեսված գումարի մի մասն ուղղվել է Արդարադատության նախարարության կողմից իրականացվող այլ ծրագրերի կատարմանը</w:t>
      </w:r>
      <w:r w:rsidR="00324CE5" w:rsidRPr="008F14AD">
        <w:rPr>
          <w:rFonts w:ascii="GHEA Grapalat" w:hAnsi="GHEA Grapalat"/>
          <w:sz w:val="22"/>
          <w:szCs w:val="22"/>
        </w:rPr>
        <w:t>,</w:t>
      </w:r>
      <w:r w:rsidR="00A01BCC" w:rsidRPr="008F14AD">
        <w:rPr>
          <w:rFonts w:ascii="GHEA Grapalat" w:hAnsi="GHEA Grapalat"/>
          <w:sz w:val="22"/>
          <w:szCs w:val="22"/>
        </w:rPr>
        <w:t xml:space="preserve"> </w:t>
      </w:r>
      <w:r w:rsidR="00324CE5" w:rsidRPr="008F14AD">
        <w:rPr>
          <w:rFonts w:ascii="GHEA Grapalat" w:hAnsi="GHEA Grapalat"/>
          <w:sz w:val="22"/>
          <w:szCs w:val="22"/>
        </w:rPr>
        <w:t>ն</w:t>
      </w:r>
      <w:r w:rsidR="00A01BCC" w:rsidRPr="008F14AD">
        <w:rPr>
          <w:rFonts w:ascii="GHEA Grapalat" w:hAnsi="GHEA Grapalat"/>
          <w:sz w:val="22"/>
          <w:szCs w:val="22"/>
        </w:rPr>
        <w:t xml:space="preserve">ախագծանախահաշվային փաստաթղթերը ներկայացվել են փորձաքննության: </w:t>
      </w:r>
      <w:r w:rsidR="00324CE5" w:rsidRPr="008F14AD">
        <w:rPr>
          <w:rFonts w:ascii="GHEA Grapalat" w:hAnsi="GHEA Grapalat"/>
          <w:sz w:val="22"/>
          <w:szCs w:val="22"/>
        </w:rPr>
        <w:t xml:space="preserve">Հակակոռուպցիոն կոմիտեի տեխնիկական հագեցվածության ապահովման նպատակով </w:t>
      </w:r>
      <w:r w:rsidR="008B7368" w:rsidRPr="008F14AD">
        <w:rPr>
          <w:rFonts w:ascii="GHEA Grapalat" w:hAnsi="GHEA Grapalat"/>
          <w:sz w:val="22"/>
          <w:szCs w:val="22"/>
        </w:rPr>
        <w:t xml:space="preserve">նախատեսված միջոցները չեն օգտագործվել, քանի որ վարչական սարքավորումների գնման գործընթացը նախատեսվում է կազմակերպել երրորդ եռամսյակում՝ Հակակառուպցիոն կոմիտեի շենքի ընթացիկ նորոգման և աշխատողների թվաքանակի սահմանումից հետո: </w:t>
      </w:r>
      <w:r w:rsidR="008B7368" w:rsidRPr="008F14AD">
        <w:rPr>
          <w:rFonts w:ascii="GHEA Grapalat" w:hAnsi="GHEA Grapalat" w:cs="Times Armenian"/>
          <w:sz w:val="22"/>
          <w:szCs w:val="22"/>
        </w:rPr>
        <w:t>Էլեկտրոնային ռեսուրսների ստեղծման կամ արդիականացման նախագծերի ապահովման</w:t>
      </w:r>
      <w:r w:rsidRPr="008F14AD">
        <w:rPr>
          <w:rFonts w:ascii="GHEA Grapalat" w:hAnsi="GHEA Grapalat" w:cs="Times Armenian"/>
          <w:sz w:val="22"/>
          <w:szCs w:val="22"/>
        </w:rPr>
        <w:t xml:space="preserve"> միջոցառ</w:t>
      </w:r>
      <w:r w:rsidR="008B7368" w:rsidRPr="008F14AD">
        <w:rPr>
          <w:rFonts w:ascii="GHEA Grapalat" w:hAnsi="GHEA Grapalat" w:cs="Times Armenian"/>
          <w:sz w:val="22"/>
          <w:szCs w:val="22"/>
        </w:rPr>
        <w:t>ման</w:t>
      </w:r>
      <w:r w:rsidRPr="008F14AD">
        <w:rPr>
          <w:rFonts w:ascii="GHEA Grapalat" w:hAnsi="GHEA Grapalat" w:cs="Times Armenian"/>
          <w:sz w:val="22"/>
          <w:szCs w:val="22"/>
        </w:rPr>
        <w:t xml:space="preserve"> շրջանակներում նախատեսված </w:t>
      </w:r>
      <w:r w:rsidRPr="008F14AD">
        <w:rPr>
          <w:rFonts w:ascii="GHEA Grapalat" w:hAnsi="GHEA Grapalat" w:cs="GHEA Grapalat"/>
          <w:sz w:val="22"/>
          <w:szCs w:val="22"/>
          <w:lang w:val="hy-AM"/>
        </w:rPr>
        <w:t>միջոցները</w:t>
      </w:r>
      <w:r w:rsidRPr="008F14AD">
        <w:rPr>
          <w:rFonts w:ascii="GHEA Grapalat" w:hAnsi="GHEA Grapalat" w:cs="Times Armenian"/>
          <w:sz w:val="22"/>
          <w:szCs w:val="22"/>
        </w:rPr>
        <w:t xml:space="preserve"> չեն օգտագործվել՝ պայմանավորված</w:t>
      </w:r>
      <w:r w:rsidR="00A01BCC" w:rsidRPr="008F14AD">
        <w:rPr>
          <w:rFonts w:ascii="GHEA Grapalat" w:hAnsi="GHEA Grapalat" w:cs="Times Armenian"/>
          <w:sz w:val="22"/>
          <w:szCs w:val="22"/>
        </w:rPr>
        <w:t xml:space="preserve"> այն հանգամանքով, որ հունիսին կնքվել է պայմանագիր</w:t>
      </w:r>
      <w:r w:rsidRPr="008F14AD">
        <w:rPr>
          <w:rFonts w:ascii="GHEA Grapalat" w:hAnsi="GHEA Grapalat" w:cs="Times Armenian"/>
          <w:sz w:val="22"/>
          <w:szCs w:val="22"/>
        </w:rPr>
        <w:t xml:space="preserve"> </w:t>
      </w:r>
      <w:r w:rsidR="00A01BCC" w:rsidRPr="008F14AD">
        <w:rPr>
          <w:rFonts w:ascii="GHEA Grapalat" w:hAnsi="GHEA Grapalat" w:cs="Times Armenian"/>
          <w:sz w:val="22"/>
          <w:szCs w:val="22"/>
        </w:rPr>
        <w:t>էլեկտրոնային արդարադատության համակարգի բաղադրիչներից միայն մեկի ներդրման նպատակով, մյուս բաղադրիչների ներդրման նպատակով պայմանագրերը կնքվելու են երկրորդ կիսամյակում</w:t>
      </w:r>
      <w:r w:rsidRPr="008F14AD">
        <w:rPr>
          <w:rFonts w:ascii="GHEA Grapalat" w:hAnsi="GHEA Grapalat" w:cs="Times Armenian"/>
          <w:sz w:val="22"/>
          <w:szCs w:val="22"/>
        </w:rPr>
        <w:t xml:space="preserve">: </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sz w:val="22"/>
          <w:szCs w:val="22"/>
        </w:rPr>
        <w:t>Հ</w:t>
      </w:r>
      <w:r w:rsidRPr="008F14AD">
        <w:rPr>
          <w:rFonts w:ascii="GHEA Grapalat" w:hAnsi="GHEA Grapalat"/>
          <w:sz w:val="22"/>
          <w:szCs w:val="22"/>
          <w:lang w:val="hy-AM"/>
        </w:rPr>
        <w:t xml:space="preserve">աշվետու ժամանակահատվածում </w:t>
      </w:r>
      <w:r w:rsidRPr="008F14AD">
        <w:rPr>
          <w:rFonts w:ascii="GHEA Grapalat" w:hAnsi="GHEA Grapalat"/>
          <w:i/>
          <w:sz w:val="22"/>
          <w:szCs w:val="22"/>
          <w:lang w:val="hy-AM"/>
        </w:rPr>
        <w:t>Քաղաքացիական կացության ակտերի գրանցման</w:t>
      </w:r>
      <w:r w:rsidRPr="008F14AD">
        <w:rPr>
          <w:rFonts w:ascii="GHEA Grapalat" w:hAnsi="GHEA Grapalat"/>
          <w:sz w:val="22"/>
          <w:szCs w:val="22"/>
          <w:lang w:val="hy-AM"/>
        </w:rPr>
        <w:t xml:space="preserve"> </w:t>
      </w:r>
      <w:r w:rsidRPr="008F14AD">
        <w:rPr>
          <w:rFonts w:ascii="GHEA Grapalat" w:hAnsi="GHEA Grapalat"/>
          <w:sz w:val="22"/>
          <w:szCs w:val="22"/>
        </w:rPr>
        <w:t xml:space="preserve">ծրագրի շրջանակներում </w:t>
      </w:r>
      <w:r w:rsidRPr="008F14AD">
        <w:rPr>
          <w:rFonts w:ascii="GHEA Grapalat" w:hAnsi="GHEA Grapalat" w:cs="Times Armenian"/>
          <w:sz w:val="22"/>
          <w:szCs w:val="22"/>
          <w:lang w:val="hy-AM"/>
        </w:rPr>
        <w:t>օգտագործվել է</w:t>
      </w:r>
      <w:r w:rsidR="00C17E44" w:rsidRPr="008F14AD">
        <w:rPr>
          <w:rFonts w:ascii="GHEA Grapalat" w:hAnsi="GHEA Grapalat" w:cs="Times Armenian"/>
          <w:sz w:val="22"/>
          <w:szCs w:val="22"/>
        </w:rPr>
        <w:t xml:space="preserve"> նախատեսված միջոցների</w:t>
      </w:r>
      <w:r w:rsidRPr="008F14AD">
        <w:rPr>
          <w:rFonts w:ascii="GHEA Grapalat" w:hAnsi="GHEA Grapalat" w:cs="Times Armenian"/>
          <w:sz w:val="22"/>
          <w:szCs w:val="22"/>
          <w:lang w:val="hy-AM"/>
        </w:rPr>
        <w:t xml:space="preserve"> </w:t>
      </w:r>
      <w:r w:rsidRPr="008F14AD">
        <w:rPr>
          <w:rFonts w:ascii="GHEA Grapalat" w:hAnsi="GHEA Grapalat" w:cs="Sylfaen"/>
          <w:sz w:val="22"/>
          <w:szCs w:val="22"/>
        </w:rPr>
        <w:t>82.2</w:t>
      </w:r>
      <w:r w:rsidRPr="008F14AD">
        <w:rPr>
          <w:rFonts w:ascii="GHEA Grapalat" w:hAnsi="GHEA Grapalat" w:cs="Times Armenian"/>
          <w:sz w:val="22"/>
          <w:szCs w:val="22"/>
          <w:lang w:val="hy-AM"/>
        </w:rPr>
        <w:t>%-</w:t>
      </w:r>
      <w:r w:rsidR="00C17E44" w:rsidRPr="008F14AD">
        <w:rPr>
          <w:rFonts w:ascii="GHEA Grapalat" w:hAnsi="GHEA Grapalat" w:cs="Times Armenian"/>
          <w:sz w:val="22"/>
          <w:szCs w:val="22"/>
        </w:rPr>
        <w:t xml:space="preserve">ը՝ </w:t>
      </w:r>
      <w:r w:rsidR="00C17E44" w:rsidRPr="008F14AD">
        <w:rPr>
          <w:rFonts w:ascii="GHEA Grapalat" w:hAnsi="GHEA Grapalat"/>
          <w:sz w:val="22"/>
          <w:szCs w:val="22"/>
        </w:rPr>
        <w:t>122.3</w:t>
      </w:r>
      <w:r w:rsidR="00C17E44" w:rsidRPr="008F14AD">
        <w:rPr>
          <w:rFonts w:ascii="GHEA Grapalat" w:hAnsi="GHEA Grapalat"/>
          <w:sz w:val="22"/>
          <w:szCs w:val="22"/>
          <w:lang w:val="hy-AM"/>
        </w:rPr>
        <w:t xml:space="preserve"> մլն դրամ</w:t>
      </w:r>
      <w:r w:rsidR="00C17E44" w:rsidRPr="008F14AD">
        <w:rPr>
          <w:rFonts w:ascii="GHEA Grapalat" w:hAnsi="GHEA Grapalat" w:cs="Times Armenian"/>
          <w:sz w:val="22"/>
          <w:szCs w:val="22"/>
        </w:rPr>
        <w:t>:</w:t>
      </w:r>
      <w:r w:rsidR="001059AE" w:rsidRPr="008F14AD">
        <w:rPr>
          <w:rFonts w:ascii="GHEA Grapalat" w:hAnsi="GHEA Grapalat" w:cs="Times Armenian"/>
          <w:sz w:val="22"/>
          <w:szCs w:val="22"/>
        </w:rPr>
        <w:t xml:space="preserve"> </w:t>
      </w:r>
      <w:r w:rsidR="009775BC" w:rsidRPr="008F14AD">
        <w:rPr>
          <w:rFonts w:ascii="GHEA Grapalat" w:hAnsi="GHEA Grapalat" w:cs="Times Armenian"/>
          <w:sz w:val="22"/>
          <w:szCs w:val="22"/>
        </w:rPr>
        <w:t xml:space="preserve">Վճարումներն </w:t>
      </w:r>
      <w:r w:rsidR="009775BC" w:rsidRPr="008F14AD">
        <w:rPr>
          <w:rFonts w:ascii="GHEA Grapalat" w:hAnsi="GHEA Grapalat" w:cs="Times Armenian"/>
          <w:sz w:val="22"/>
          <w:szCs w:val="22"/>
        </w:rPr>
        <w:lastRenderedPageBreak/>
        <w:t>իրականացվել են համայնքների կողմից ներկայացված հաշվետվությունների հիման վրա:</w:t>
      </w:r>
      <w:r w:rsidR="00D97BF7" w:rsidRPr="008F14AD">
        <w:rPr>
          <w:rFonts w:ascii="GHEA Grapalat" w:hAnsi="GHEA Grapalat" w:cs="Times Armenian"/>
          <w:sz w:val="22"/>
          <w:szCs w:val="22"/>
        </w:rPr>
        <w:t xml:space="preserve"> </w:t>
      </w:r>
      <w:r w:rsidRPr="008F14AD">
        <w:rPr>
          <w:rFonts w:ascii="GHEA Grapalat" w:hAnsi="GHEA Grapalat" w:cs="Times Armenian"/>
          <w:sz w:val="22"/>
          <w:szCs w:val="22"/>
        </w:rPr>
        <w:t>Նախորդ տարվա նույն ժամանակահատվածի համեմատ տվյալ ծրագրին հատկացված միջոցները նվազել են 10.1</w:t>
      </w:r>
      <w:r w:rsidRPr="008F14AD">
        <w:rPr>
          <w:rFonts w:ascii="GHEA Grapalat" w:hAnsi="GHEA Grapalat" w:cs="Times Armenian"/>
          <w:sz w:val="22"/>
          <w:szCs w:val="22"/>
          <w:lang w:val="hy-AM"/>
        </w:rPr>
        <w:t>%-</w:t>
      </w:r>
      <w:r w:rsidRPr="008F14AD">
        <w:rPr>
          <w:rFonts w:ascii="GHEA Grapalat" w:hAnsi="GHEA Grapalat" w:cs="Times Armenian"/>
          <w:sz w:val="22"/>
          <w:szCs w:val="22"/>
        </w:rPr>
        <w:t>ով</w:t>
      </w:r>
      <w:r w:rsidR="009775BC" w:rsidRPr="008F14AD">
        <w:rPr>
          <w:rFonts w:ascii="GHEA Grapalat" w:hAnsi="GHEA Grapalat" w:cs="Times Armenian"/>
          <w:sz w:val="22"/>
          <w:szCs w:val="22"/>
        </w:rPr>
        <w:t xml:space="preserve"> (13.8 մլն դրամով)</w:t>
      </w:r>
      <w:r w:rsidRPr="008F14AD">
        <w:rPr>
          <w:rFonts w:ascii="GHEA Grapalat" w:hAnsi="GHEA Grapalat" w:cs="Times Armenian"/>
          <w:sz w:val="22"/>
          <w:szCs w:val="22"/>
        </w:rPr>
        <w:t>:</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sz w:val="22"/>
          <w:szCs w:val="22"/>
        </w:rPr>
        <w:t xml:space="preserve"> </w:t>
      </w:r>
      <w:r w:rsidRPr="008F14AD">
        <w:rPr>
          <w:rFonts w:ascii="GHEA Grapalat" w:hAnsi="GHEA Grapalat" w:cs="Times Armenian"/>
          <w:i/>
          <w:sz w:val="22"/>
          <w:szCs w:val="22"/>
          <w:lang w:val="hy-AM"/>
        </w:rPr>
        <w:t xml:space="preserve">Արդարադատության ոլորտում քաղաքականության մշակման, ծրագրերի համակարգման, խորհրդատվության և մոնիտորինգի իրականացման </w:t>
      </w:r>
      <w:r w:rsidRPr="008F14AD">
        <w:rPr>
          <w:rFonts w:ascii="GHEA Grapalat" w:hAnsi="GHEA Grapalat" w:cs="Times Armenian"/>
          <w:sz w:val="22"/>
          <w:szCs w:val="22"/>
        </w:rPr>
        <w:t>ծրագրին</w:t>
      </w:r>
      <w:r w:rsidRPr="008F14AD">
        <w:rPr>
          <w:rFonts w:ascii="GHEA Grapalat" w:hAnsi="GHEA Grapalat" w:cs="Times Armenian"/>
          <w:sz w:val="22"/>
          <w:szCs w:val="22"/>
          <w:lang w:val="hy-AM"/>
        </w:rPr>
        <w:t xml:space="preserve"> հաշվետու </w:t>
      </w:r>
      <w:r w:rsidRPr="008F14AD">
        <w:rPr>
          <w:rFonts w:ascii="GHEA Grapalat" w:hAnsi="GHEA Grapalat" w:cs="Times Armenian"/>
          <w:sz w:val="22"/>
          <w:szCs w:val="22"/>
        </w:rPr>
        <w:t>կիս</w:t>
      </w:r>
      <w:r w:rsidRPr="008F14AD">
        <w:rPr>
          <w:rFonts w:ascii="GHEA Grapalat" w:hAnsi="GHEA Grapalat" w:cs="Times Armenian"/>
          <w:sz w:val="22"/>
          <w:szCs w:val="22"/>
          <w:lang w:val="hy-AM"/>
        </w:rPr>
        <w:t xml:space="preserve">ամյակում տրամադրվել է </w:t>
      </w:r>
      <w:r w:rsidRPr="008F14AD">
        <w:rPr>
          <w:rFonts w:ascii="GHEA Grapalat" w:hAnsi="GHEA Grapalat" w:cs="Times Armenian"/>
          <w:sz w:val="22"/>
          <w:szCs w:val="22"/>
        </w:rPr>
        <w:t>695.1</w:t>
      </w:r>
      <w:r w:rsidRPr="008F14AD">
        <w:rPr>
          <w:rFonts w:ascii="GHEA Grapalat" w:hAnsi="GHEA Grapalat" w:cs="Times Armenian"/>
          <w:sz w:val="22"/>
          <w:szCs w:val="22"/>
          <w:lang w:val="hy-AM"/>
        </w:rPr>
        <w:t xml:space="preserve"> մլն դրամ</w:t>
      </w:r>
      <w:r w:rsidRPr="008F14AD">
        <w:rPr>
          <w:rFonts w:ascii="GHEA Grapalat" w:hAnsi="GHEA Grapalat" w:cs="Times Armenian"/>
          <w:sz w:val="22"/>
          <w:szCs w:val="22"/>
        </w:rPr>
        <w:t>՝</w:t>
      </w:r>
      <w:r w:rsidRPr="008F14AD">
        <w:rPr>
          <w:rFonts w:ascii="GHEA Grapalat" w:hAnsi="GHEA Grapalat" w:cs="Sylfaen"/>
          <w:sz w:val="22"/>
          <w:szCs w:val="22"/>
          <w:lang w:val="hy-AM"/>
        </w:rPr>
        <w:t xml:space="preserve"> ապահովելով</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ծրագրված ցուցանիշի</w:t>
      </w:r>
      <w:r w:rsidRPr="008F14AD">
        <w:rPr>
          <w:rFonts w:ascii="GHEA Grapalat" w:hAnsi="GHEA Grapalat" w:cs="Sylfaen"/>
          <w:sz w:val="22"/>
          <w:szCs w:val="22"/>
          <w:lang w:val="hy-AM"/>
        </w:rPr>
        <w:t xml:space="preserve"> </w:t>
      </w:r>
      <w:r w:rsidRPr="008F14AD">
        <w:rPr>
          <w:rFonts w:ascii="GHEA Grapalat" w:hAnsi="GHEA Grapalat" w:cs="Sylfaen"/>
          <w:sz w:val="22"/>
          <w:szCs w:val="22"/>
        </w:rPr>
        <w:t>88.4</w:t>
      </w:r>
      <w:r w:rsidRPr="008F14AD">
        <w:rPr>
          <w:rFonts w:ascii="GHEA Grapalat" w:hAnsi="GHEA Grapalat" w:cs="Times Armenian"/>
          <w:sz w:val="22"/>
          <w:szCs w:val="22"/>
          <w:lang w:val="hy-AM"/>
        </w:rPr>
        <w:t>%-ը:</w:t>
      </w:r>
      <w:r w:rsidRPr="008F14AD">
        <w:rPr>
          <w:rFonts w:ascii="GHEA Grapalat" w:hAnsi="GHEA Grapalat"/>
          <w:sz w:val="22"/>
          <w:szCs w:val="22"/>
          <w:lang w:val="hy-AM"/>
        </w:rPr>
        <w:t xml:space="preserve"> Շեղումը</w:t>
      </w:r>
      <w:r w:rsidRPr="008F14AD">
        <w:rPr>
          <w:rFonts w:ascii="GHEA Grapalat" w:hAnsi="GHEA Grapalat"/>
          <w:sz w:val="22"/>
          <w:szCs w:val="22"/>
        </w:rPr>
        <w:t xml:space="preserve"> հիմնականում</w:t>
      </w:r>
      <w:r w:rsidRPr="008F14AD">
        <w:rPr>
          <w:rFonts w:ascii="GHEA Grapalat" w:hAnsi="GHEA Grapalat"/>
          <w:sz w:val="22"/>
          <w:szCs w:val="22"/>
          <w:lang w:val="hy-AM"/>
        </w:rPr>
        <w:t xml:space="preserve"> պայմանավորված</w:t>
      </w:r>
      <w:r w:rsidR="00FB5BA0" w:rsidRPr="008F14AD">
        <w:rPr>
          <w:rFonts w:ascii="GHEA Grapalat" w:hAnsi="GHEA Grapalat"/>
          <w:sz w:val="22"/>
          <w:szCs w:val="22"/>
        </w:rPr>
        <w:t xml:space="preserve"> է</w:t>
      </w:r>
      <w:r w:rsidRPr="008F14AD">
        <w:rPr>
          <w:rFonts w:ascii="GHEA Grapalat" w:hAnsi="GHEA Grapalat"/>
          <w:sz w:val="22"/>
          <w:szCs w:val="22"/>
          <w:lang w:val="hy-AM"/>
        </w:rPr>
        <w:t xml:space="preserve"> նախատեսվածից ցածր գներով ապրանքների և</w:t>
      </w:r>
      <w:r w:rsidRPr="008F14AD">
        <w:rPr>
          <w:rFonts w:ascii="GHEA Grapalat" w:hAnsi="GHEA Grapalat"/>
          <w:sz w:val="22"/>
          <w:szCs w:val="22"/>
        </w:rPr>
        <w:t xml:space="preserve"> </w:t>
      </w:r>
      <w:r w:rsidRPr="008F14AD">
        <w:rPr>
          <w:rFonts w:ascii="GHEA Grapalat" w:hAnsi="GHEA Grapalat"/>
          <w:sz w:val="22"/>
          <w:szCs w:val="22"/>
          <w:lang w:val="hy-AM"/>
        </w:rPr>
        <w:t xml:space="preserve">ծառայությունների ձեռքբերմամբ և </w:t>
      </w:r>
      <w:r w:rsidRPr="008F14AD">
        <w:rPr>
          <w:rFonts w:ascii="GHEA Grapalat" w:hAnsi="GHEA Grapalat"/>
          <w:sz w:val="22"/>
          <w:szCs w:val="22"/>
        </w:rPr>
        <w:t>թափուր հաստիքների առկայությամբ</w:t>
      </w:r>
      <w:r w:rsidRPr="008F14AD">
        <w:rPr>
          <w:rFonts w:ascii="GHEA Grapalat" w:hAnsi="GHEA Grapalat"/>
          <w:sz w:val="22"/>
          <w:szCs w:val="22"/>
          <w:lang w:val="hy-AM"/>
        </w:rPr>
        <w:t>:</w:t>
      </w:r>
      <w:r w:rsidRPr="008F14AD">
        <w:rPr>
          <w:rFonts w:ascii="GHEA Grapalat" w:hAnsi="GHEA Grapalat" w:cs="Sylfaen"/>
          <w:sz w:val="22"/>
          <w:szCs w:val="22"/>
          <w:lang w:val="hy-AM"/>
        </w:rPr>
        <w:t xml:space="preserve"> 20</w:t>
      </w:r>
      <w:r w:rsidRPr="008F14AD">
        <w:rPr>
          <w:rFonts w:ascii="GHEA Grapalat" w:hAnsi="GHEA Grapalat" w:cs="Sylfaen"/>
          <w:sz w:val="22"/>
          <w:szCs w:val="22"/>
        </w:rPr>
        <w:t>20</w:t>
      </w:r>
      <w:r w:rsidRPr="008F14AD">
        <w:rPr>
          <w:rFonts w:ascii="GHEA Grapalat" w:hAnsi="GHEA Grapalat" w:cs="Sylfaen"/>
          <w:sz w:val="22"/>
          <w:szCs w:val="22"/>
          <w:lang w:val="hy-AM"/>
        </w:rPr>
        <w:t xml:space="preserve"> թվականի </w:t>
      </w:r>
      <w:r w:rsidRPr="008F14AD">
        <w:rPr>
          <w:rFonts w:ascii="GHEA Grapalat" w:hAnsi="GHEA Grapalat" w:cs="Sylfaen"/>
          <w:sz w:val="22"/>
          <w:szCs w:val="22"/>
        </w:rPr>
        <w:t xml:space="preserve">նույն ժամանակահատվածի </w:t>
      </w:r>
      <w:r w:rsidRPr="008F14AD">
        <w:rPr>
          <w:rFonts w:ascii="GHEA Grapalat" w:hAnsi="GHEA Grapalat" w:cs="Sylfaen"/>
          <w:sz w:val="22"/>
          <w:szCs w:val="22"/>
          <w:lang w:val="hy-AM"/>
        </w:rPr>
        <w:t>համեմատ նշված ծրագրի ծախսեր</w:t>
      </w:r>
      <w:r w:rsidRPr="008F14AD">
        <w:rPr>
          <w:rFonts w:ascii="GHEA Grapalat" w:hAnsi="GHEA Grapalat" w:cs="Sylfaen"/>
          <w:sz w:val="22"/>
          <w:szCs w:val="22"/>
        </w:rPr>
        <w:t>ն</w:t>
      </w:r>
      <w:r w:rsidRPr="008F14AD">
        <w:rPr>
          <w:rFonts w:ascii="GHEA Grapalat" w:hAnsi="GHEA Grapalat" w:cs="Sylfaen"/>
          <w:sz w:val="22"/>
          <w:szCs w:val="22"/>
          <w:lang w:val="hy-AM"/>
        </w:rPr>
        <w:t xml:space="preserve"> աճել են </w:t>
      </w:r>
      <w:r w:rsidRPr="008F14AD">
        <w:rPr>
          <w:rFonts w:ascii="GHEA Grapalat" w:hAnsi="GHEA Grapalat" w:cs="Sylfaen"/>
          <w:sz w:val="22"/>
          <w:szCs w:val="22"/>
        </w:rPr>
        <w:t>20.1</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(116.1 մլն դրամով)՝</w:t>
      </w:r>
      <w:r w:rsidRPr="008F14AD">
        <w:rPr>
          <w:rFonts w:ascii="GHEA Grapalat" w:hAnsi="GHEA Grapalat" w:cs="Times Armenian"/>
          <w:sz w:val="22"/>
          <w:szCs w:val="22"/>
          <w:lang w:val="hy-AM"/>
        </w:rPr>
        <w:t xml:space="preserve"> հիմնականում պայմանավորված </w:t>
      </w:r>
      <w:r w:rsidR="00EA2C0C"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Արդարադատության ոլորտում </w:t>
      </w:r>
      <w:r w:rsidRPr="008F14AD">
        <w:rPr>
          <w:rFonts w:ascii="GHEA Grapalat" w:hAnsi="GHEA Grapalat" w:cs="GHEA Grapalat"/>
          <w:sz w:val="22"/>
          <w:szCs w:val="22"/>
          <w:lang w:val="hy-AM"/>
        </w:rPr>
        <w:t>քաղաքականության</w:t>
      </w:r>
      <w:r w:rsidRPr="008F14AD">
        <w:rPr>
          <w:rFonts w:ascii="GHEA Grapalat" w:hAnsi="GHEA Grapalat" w:cs="Times Armenian"/>
          <w:sz w:val="22"/>
          <w:szCs w:val="22"/>
          <w:lang w:val="hy-AM"/>
        </w:rPr>
        <w:t>, խորհրդատվության, մոնիտորինգ</w:t>
      </w:r>
      <w:r w:rsidR="00EA2C0C" w:rsidRPr="008F14AD">
        <w:rPr>
          <w:rFonts w:ascii="GHEA Grapalat" w:hAnsi="GHEA Grapalat" w:cs="Times Armenian"/>
          <w:sz w:val="22"/>
          <w:szCs w:val="22"/>
          <w:lang w:val="hy-AM"/>
        </w:rPr>
        <w:t>ի, գնման և աջակցության իրականաց</w:t>
      </w:r>
      <w:r w:rsidR="00EA2C0C" w:rsidRPr="008F14AD">
        <w:rPr>
          <w:rFonts w:ascii="GHEA Grapalat" w:hAnsi="GHEA Grapalat" w:cs="Times Armenian"/>
          <w:sz w:val="22"/>
          <w:szCs w:val="22"/>
        </w:rPr>
        <w:t>ում» միջոցառման</w:t>
      </w:r>
      <w:r w:rsidRPr="008F14AD">
        <w:rPr>
          <w:rFonts w:ascii="GHEA Grapalat" w:hAnsi="GHEA Grapalat" w:cs="Times Armenian"/>
          <w:sz w:val="22"/>
          <w:szCs w:val="22"/>
          <w:lang w:val="hy-AM"/>
        </w:rPr>
        <w:t xml:space="preserve"> ծախսերի ա</w:t>
      </w:r>
      <w:r w:rsidR="00EA2C0C" w:rsidRPr="008F14AD">
        <w:rPr>
          <w:rFonts w:ascii="GHEA Grapalat" w:hAnsi="GHEA Grapalat" w:cs="Times Armenian"/>
          <w:sz w:val="22"/>
          <w:szCs w:val="22"/>
        </w:rPr>
        <w:t>ճով</w:t>
      </w:r>
      <w:r w:rsidRPr="008F14AD">
        <w:rPr>
          <w:rFonts w:ascii="GHEA Grapalat" w:hAnsi="GHEA Grapalat" w:cs="Times Armenian"/>
          <w:sz w:val="22"/>
          <w:szCs w:val="22"/>
          <w:lang w:val="hy-AM"/>
        </w:rPr>
        <w:t xml:space="preserve"> և Պետ</w:t>
      </w:r>
      <w:r w:rsidRPr="008F14AD">
        <w:rPr>
          <w:rFonts w:ascii="GHEA Grapalat" w:hAnsi="GHEA Grapalat" w:cs="Times Armenian"/>
          <w:sz w:val="22"/>
          <w:szCs w:val="22"/>
        </w:rPr>
        <w:t>ական</w:t>
      </w:r>
      <w:r w:rsidRPr="008F14AD">
        <w:rPr>
          <w:rFonts w:ascii="GHEA Grapalat" w:hAnsi="GHEA Grapalat" w:cs="Times Armenian"/>
          <w:sz w:val="22"/>
          <w:szCs w:val="22"/>
          <w:lang w:val="hy-AM"/>
        </w:rPr>
        <w:t xml:space="preserve"> մասնակցությամբ առևտրային կազմակերպ</w:t>
      </w:r>
      <w:r w:rsidRPr="008F14AD">
        <w:rPr>
          <w:rFonts w:ascii="GHEA Grapalat" w:hAnsi="GHEA Grapalat" w:cs="Times Armenian"/>
          <w:sz w:val="22"/>
          <w:szCs w:val="22"/>
        </w:rPr>
        <w:t>ությունների</w:t>
      </w:r>
      <w:r w:rsidRPr="008F14AD">
        <w:rPr>
          <w:rFonts w:ascii="GHEA Grapalat" w:hAnsi="GHEA Grapalat" w:cs="Times Armenian"/>
          <w:sz w:val="22"/>
          <w:szCs w:val="22"/>
          <w:lang w:val="hy-AM"/>
        </w:rPr>
        <w:t xml:space="preserve"> կանոնադր</w:t>
      </w:r>
      <w:r w:rsidRPr="008F14AD">
        <w:rPr>
          <w:rFonts w:ascii="GHEA Grapalat" w:hAnsi="GHEA Grapalat" w:cs="Times Armenian"/>
          <w:sz w:val="22"/>
          <w:szCs w:val="22"/>
        </w:rPr>
        <w:t>ական</w:t>
      </w:r>
      <w:r w:rsidRPr="008F14AD">
        <w:rPr>
          <w:rFonts w:ascii="GHEA Grapalat" w:hAnsi="GHEA Grapalat" w:cs="Times Armenian"/>
          <w:sz w:val="22"/>
          <w:szCs w:val="22"/>
          <w:lang w:val="hy-AM"/>
        </w:rPr>
        <w:t xml:space="preserve"> կապիտալում պետ</w:t>
      </w:r>
      <w:r w:rsidRPr="008F14AD">
        <w:rPr>
          <w:rFonts w:ascii="GHEA Grapalat" w:hAnsi="GHEA Grapalat" w:cs="Times Armenian"/>
          <w:sz w:val="22"/>
          <w:szCs w:val="22"/>
        </w:rPr>
        <w:t>ական</w:t>
      </w:r>
      <w:r w:rsidRPr="008F14AD">
        <w:rPr>
          <w:rFonts w:ascii="GHEA Grapalat" w:hAnsi="GHEA Grapalat" w:cs="Times Armenian"/>
          <w:sz w:val="22"/>
          <w:szCs w:val="22"/>
          <w:lang w:val="hy-AM"/>
        </w:rPr>
        <w:t xml:space="preserve"> մասնակցության նվազ</w:t>
      </w:r>
      <w:r w:rsidRPr="008F14AD">
        <w:rPr>
          <w:rFonts w:ascii="GHEA Grapalat" w:hAnsi="GHEA Grapalat" w:cs="Times Armenian"/>
          <w:sz w:val="22"/>
          <w:szCs w:val="22"/>
        </w:rPr>
        <w:t>եցման</w:t>
      </w:r>
      <w:r w:rsidRPr="008F14AD">
        <w:rPr>
          <w:rFonts w:ascii="GHEA Grapalat" w:hAnsi="GHEA Grapalat" w:cs="Times Armenian"/>
          <w:sz w:val="22"/>
          <w:szCs w:val="22"/>
          <w:lang w:val="hy-AM"/>
        </w:rPr>
        <w:t xml:space="preserve"> ճանապարհով ակտիվների կազմից գույք առանձնացնելիս գույքն ստացող պետ</w:t>
      </w:r>
      <w:r w:rsidRPr="008F14AD">
        <w:rPr>
          <w:rFonts w:ascii="GHEA Grapalat" w:hAnsi="GHEA Grapalat" w:cs="Times Armenian"/>
          <w:sz w:val="22"/>
          <w:szCs w:val="22"/>
        </w:rPr>
        <w:t>ական</w:t>
      </w:r>
      <w:r w:rsidRPr="008F14AD">
        <w:rPr>
          <w:rFonts w:ascii="GHEA Grapalat" w:hAnsi="GHEA Grapalat" w:cs="Times Armenian"/>
          <w:sz w:val="22"/>
          <w:szCs w:val="22"/>
          <w:lang w:val="hy-AM"/>
        </w:rPr>
        <w:t xml:space="preserve"> կառավարչ</w:t>
      </w:r>
      <w:r w:rsidRPr="008F14AD">
        <w:rPr>
          <w:rFonts w:ascii="GHEA Grapalat" w:hAnsi="GHEA Grapalat" w:cs="Times Armenian"/>
          <w:sz w:val="22"/>
          <w:szCs w:val="22"/>
        </w:rPr>
        <w:t>ական</w:t>
      </w:r>
      <w:r w:rsidRPr="008F14AD">
        <w:rPr>
          <w:rFonts w:ascii="GHEA Grapalat" w:hAnsi="GHEA Grapalat" w:cs="Times Armenian"/>
          <w:sz w:val="22"/>
          <w:szCs w:val="22"/>
          <w:lang w:val="hy-AM"/>
        </w:rPr>
        <w:t xml:space="preserve"> հիմնարկի կողմից մատակարարին վճարման ենթակա ԱԱՀ-ի պարտավորութ</w:t>
      </w:r>
      <w:r w:rsidRPr="008F14AD">
        <w:rPr>
          <w:rFonts w:ascii="GHEA Grapalat" w:hAnsi="GHEA Grapalat" w:cs="Times Armenian"/>
          <w:sz w:val="22"/>
          <w:szCs w:val="22"/>
        </w:rPr>
        <w:t>յան</w:t>
      </w:r>
      <w:r w:rsidRPr="008F14AD">
        <w:rPr>
          <w:rFonts w:ascii="GHEA Grapalat" w:hAnsi="GHEA Grapalat" w:cs="Times Armenian"/>
          <w:sz w:val="22"/>
          <w:szCs w:val="22"/>
          <w:lang w:val="hy-AM"/>
        </w:rPr>
        <w:t xml:space="preserve"> կատարման </w:t>
      </w:r>
      <w:r w:rsidRPr="008F14AD">
        <w:rPr>
          <w:rFonts w:ascii="GHEA Grapalat" w:hAnsi="GHEA Grapalat" w:cs="Times Armenian"/>
          <w:sz w:val="22"/>
          <w:szCs w:val="22"/>
        </w:rPr>
        <w:t>նպատակով միջոցների հատկացմամբ, որոնք կազմել են 23.2 մլն դրամ (100%)</w:t>
      </w:r>
      <w:r w:rsidRPr="008F14AD">
        <w:rPr>
          <w:rFonts w:ascii="GHEA Grapalat" w:hAnsi="GHEA Grapalat" w:cs="Times Armenian"/>
          <w:sz w:val="22"/>
          <w:szCs w:val="22"/>
          <w:lang w:val="hy-AM"/>
        </w:rPr>
        <w:t xml:space="preserve">: </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Դատական և հանրային պաշտպանության</w:t>
      </w:r>
      <w:r w:rsidRPr="008F14AD">
        <w:rPr>
          <w:rFonts w:ascii="GHEA Grapalat" w:hAnsi="GHEA Grapalat" w:cs="Times Armenian"/>
          <w:sz w:val="22"/>
          <w:szCs w:val="22"/>
          <w:lang w:val="hy-AM"/>
        </w:rPr>
        <w:t xml:space="preserve"> ծրագրի </w:t>
      </w:r>
      <w:r w:rsidRPr="008F14AD">
        <w:rPr>
          <w:rFonts w:ascii="GHEA Grapalat" w:hAnsi="GHEA Grapalat" w:cs="Times Armenian"/>
          <w:sz w:val="22"/>
          <w:szCs w:val="22"/>
        </w:rPr>
        <w:t>շրջանակներում հաշվետու ժամանակահատվածում օգտագործվել է</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321.9</w:t>
      </w:r>
      <w:r w:rsidRPr="008F14AD">
        <w:rPr>
          <w:rFonts w:ascii="GHEA Grapalat" w:hAnsi="GHEA Grapalat" w:cs="Times Armenian"/>
          <w:sz w:val="22"/>
          <w:szCs w:val="22"/>
          <w:lang w:val="hy-AM"/>
        </w:rPr>
        <w:t xml:space="preserve"> մլն դրամ</w:t>
      </w:r>
      <w:r w:rsidRPr="008F14AD">
        <w:rPr>
          <w:rFonts w:ascii="GHEA Grapalat" w:hAnsi="GHEA Grapalat" w:cs="Sylfaen"/>
          <w:sz w:val="22"/>
          <w:szCs w:val="22"/>
          <w:lang w:val="hy-AM"/>
        </w:rPr>
        <w:t xml:space="preserve"> </w:t>
      </w:r>
      <w:r w:rsidRPr="008F14AD">
        <w:rPr>
          <w:rFonts w:ascii="GHEA Grapalat" w:hAnsi="GHEA Grapalat" w:cs="Sylfaen"/>
          <w:sz w:val="22"/>
          <w:szCs w:val="22"/>
        </w:rPr>
        <w:t>կամ ծրագրված միջոցների</w:t>
      </w:r>
      <w:r w:rsidRPr="008F14AD">
        <w:rPr>
          <w:rFonts w:ascii="GHEA Grapalat" w:hAnsi="GHEA Grapalat" w:cs="Sylfaen"/>
          <w:sz w:val="22"/>
          <w:szCs w:val="22"/>
          <w:lang w:val="hy-AM"/>
        </w:rPr>
        <w:t xml:space="preserve"> </w:t>
      </w:r>
      <w:r w:rsidRPr="008F14AD">
        <w:rPr>
          <w:rFonts w:ascii="GHEA Grapalat" w:hAnsi="GHEA Grapalat" w:cs="Sylfaen"/>
          <w:sz w:val="22"/>
          <w:szCs w:val="22"/>
        </w:rPr>
        <w:t>49.1</w:t>
      </w:r>
      <w:r w:rsidRPr="008F14AD">
        <w:rPr>
          <w:rFonts w:ascii="GHEA Grapalat" w:hAnsi="GHEA Grapalat" w:cs="Times Armenian"/>
          <w:sz w:val="22"/>
          <w:szCs w:val="22"/>
          <w:lang w:val="hy-AM"/>
        </w:rPr>
        <w:t>%</w:t>
      </w:r>
      <w:r w:rsidRPr="008F14AD">
        <w:rPr>
          <w:rFonts w:ascii="GHEA Grapalat" w:hAnsi="GHEA Grapalat" w:cs="Times Armenian"/>
          <w:sz w:val="22"/>
          <w:szCs w:val="22"/>
        </w:rPr>
        <w:t>-ը: Շեղումը</w:t>
      </w:r>
      <w:r w:rsidRPr="008F14AD">
        <w:rPr>
          <w:rFonts w:ascii="GHEA Grapalat" w:hAnsi="GHEA Grapalat" w:cs="Times Armenian"/>
          <w:sz w:val="22"/>
          <w:szCs w:val="22"/>
          <w:lang w:val="hy-AM"/>
        </w:rPr>
        <w:t xml:space="preserve"> հիմնականում </w:t>
      </w:r>
      <w:r w:rsidR="00EA2C0C" w:rsidRPr="008F14AD">
        <w:rPr>
          <w:rFonts w:ascii="GHEA Grapalat" w:hAnsi="GHEA Grapalat" w:cs="Times Armenian"/>
          <w:sz w:val="22"/>
          <w:szCs w:val="22"/>
        </w:rPr>
        <w:t>պայմանավորված</w:t>
      </w:r>
      <w:r w:rsidRPr="008F14AD">
        <w:rPr>
          <w:rFonts w:ascii="GHEA Grapalat" w:hAnsi="GHEA Grapalat" w:cs="Times Armenian"/>
          <w:sz w:val="22"/>
          <w:szCs w:val="22"/>
        </w:rPr>
        <w:t xml:space="preserve"> է Փորձագիտական կենտրոնի նյութատեխնիկական հագեցվածության ապահովման նպատակով նախատեսված 328.5 մլն դրամի միջոցները չօգտագործելու հանգամանքով</w:t>
      </w:r>
      <w:r w:rsidR="00EA2C0C" w:rsidRPr="008F14AD">
        <w:rPr>
          <w:rFonts w:ascii="GHEA Grapalat" w:hAnsi="GHEA Grapalat" w:cs="Times Armenian"/>
          <w:sz w:val="22"/>
          <w:szCs w:val="22"/>
        </w:rPr>
        <w:t>: Հաշվետու ժամանակահատվածում</w:t>
      </w:r>
      <w:r w:rsidRPr="008F14AD">
        <w:rPr>
          <w:rFonts w:ascii="GHEA Grapalat" w:hAnsi="GHEA Grapalat" w:cs="Times Armenian"/>
          <w:sz w:val="22"/>
          <w:szCs w:val="22"/>
        </w:rPr>
        <w:t xml:space="preserve"> «Փորձագիտական կենտրոն» ՊՈԱԿ-ի կողմից կազմ</w:t>
      </w:r>
      <w:r w:rsidR="00EA2C0C" w:rsidRPr="008F14AD">
        <w:rPr>
          <w:rFonts w:ascii="GHEA Grapalat" w:hAnsi="GHEA Grapalat" w:cs="Times Armenian"/>
          <w:sz w:val="22"/>
          <w:szCs w:val="22"/>
        </w:rPr>
        <w:t xml:space="preserve">ակերպվել </w:t>
      </w:r>
      <w:r w:rsidRPr="008F14AD">
        <w:rPr>
          <w:rFonts w:ascii="GHEA Grapalat" w:hAnsi="GHEA Grapalat" w:cs="Times Armenian"/>
          <w:sz w:val="22"/>
          <w:szCs w:val="22"/>
        </w:rPr>
        <w:t xml:space="preserve">է նախատեսված սարքավորումների ձեռքբերման </w:t>
      </w:r>
      <w:r w:rsidR="00EA2C0C" w:rsidRPr="008F14AD">
        <w:rPr>
          <w:rFonts w:ascii="GHEA Grapalat" w:hAnsi="GHEA Grapalat" w:cs="Times Armenian"/>
          <w:sz w:val="22"/>
          <w:szCs w:val="22"/>
        </w:rPr>
        <w:t>գործընթացը, վճարումները կիրականացվեն հաջորդ եռամսյակում</w:t>
      </w:r>
      <w:r w:rsidRPr="008F14AD">
        <w:rPr>
          <w:rFonts w:ascii="GHEA Grapalat" w:hAnsi="GHEA Grapalat" w:cs="Times Armenian"/>
          <w:sz w:val="22"/>
          <w:szCs w:val="22"/>
        </w:rPr>
        <w:t>: Ծրագրի շրջանակներում 187.9 մլն դրամ հատկացվել է հանրային պաշտպանության ծառայություններին, որն ամբողջությամբ օգտագործվել է: 105.6 մլն դրամ է ուղղվել փորձաքննությունների ծառայությունների տրամադրմանը</w:t>
      </w:r>
      <w:r w:rsidR="00EA2C0C" w:rsidRPr="008F14AD">
        <w:rPr>
          <w:rFonts w:ascii="GHEA Grapalat" w:hAnsi="GHEA Grapalat" w:cs="Times Armenian"/>
          <w:sz w:val="22"/>
          <w:szCs w:val="22"/>
        </w:rPr>
        <w:t>՝ կազմելով</w:t>
      </w:r>
      <w:r w:rsidRPr="008F14AD">
        <w:rPr>
          <w:rFonts w:ascii="GHEA Grapalat" w:hAnsi="GHEA Grapalat" w:cs="Times Armenian"/>
          <w:sz w:val="22"/>
          <w:szCs w:val="22"/>
        </w:rPr>
        <w:t xml:space="preserve"> նախատեսված միջոցների 95.4%-ը</w:t>
      </w:r>
      <w:r w:rsidR="00EA2C0C" w:rsidRPr="008F14AD">
        <w:rPr>
          <w:rFonts w:ascii="GHEA Grapalat" w:hAnsi="GHEA Grapalat" w:cs="Times Armenian"/>
          <w:sz w:val="22"/>
          <w:szCs w:val="22"/>
        </w:rPr>
        <w:t>, որը պայմանավորված է</w:t>
      </w:r>
      <w:r w:rsidRPr="008F14AD">
        <w:rPr>
          <w:rFonts w:ascii="GHEA Grapalat" w:hAnsi="GHEA Grapalat" w:cs="Times Armenian"/>
          <w:sz w:val="22"/>
          <w:szCs w:val="22"/>
        </w:rPr>
        <w:t xml:space="preserve"> </w:t>
      </w:r>
      <w:r w:rsidR="00EA2C0C" w:rsidRPr="008F14AD">
        <w:rPr>
          <w:rFonts w:ascii="GHEA Grapalat" w:hAnsi="GHEA Grapalat" w:cs="Times Armenian"/>
          <w:sz w:val="22"/>
          <w:szCs w:val="22"/>
        </w:rPr>
        <w:t xml:space="preserve">այն հանգամանքով, որ </w:t>
      </w:r>
      <w:r w:rsidRPr="008F14AD">
        <w:rPr>
          <w:rFonts w:ascii="GHEA Grapalat" w:hAnsi="GHEA Grapalat" w:cs="Times Armenian"/>
          <w:sz w:val="22"/>
          <w:szCs w:val="22"/>
        </w:rPr>
        <w:t>հունիս</w:t>
      </w:r>
      <w:r w:rsidR="00EA2C0C" w:rsidRPr="008F14AD">
        <w:rPr>
          <w:rFonts w:ascii="GHEA Grapalat" w:hAnsi="GHEA Grapalat" w:cs="Times Armenian"/>
          <w:sz w:val="22"/>
          <w:szCs w:val="22"/>
        </w:rPr>
        <w:t xml:space="preserve"> ամսվա</w:t>
      </w:r>
      <w:r w:rsidRPr="008F14AD">
        <w:rPr>
          <w:rFonts w:ascii="GHEA Grapalat" w:hAnsi="GHEA Grapalat" w:cs="Times Armenian"/>
          <w:sz w:val="22"/>
          <w:szCs w:val="22"/>
        </w:rPr>
        <w:t xml:space="preserve"> վերջ</w:t>
      </w:r>
      <w:r w:rsidR="00EA2C0C" w:rsidRPr="008F14AD">
        <w:rPr>
          <w:rFonts w:ascii="GHEA Grapalat" w:hAnsi="GHEA Grapalat" w:cs="Times Armenian"/>
          <w:sz w:val="22"/>
          <w:szCs w:val="22"/>
        </w:rPr>
        <w:t>ում</w:t>
      </w:r>
      <w:r w:rsidRPr="008F14AD">
        <w:rPr>
          <w:rFonts w:ascii="GHEA Grapalat" w:hAnsi="GHEA Grapalat" w:cs="Times Armenian"/>
          <w:sz w:val="22"/>
          <w:szCs w:val="22"/>
        </w:rPr>
        <w:t xml:space="preserve"> կատարված փորձաքննությունների դիմաց վճարումը կատարվել է հուլիսի սկզբին: </w:t>
      </w:r>
      <w:r w:rsidRPr="008F14AD">
        <w:rPr>
          <w:rFonts w:ascii="GHEA Grapalat" w:hAnsi="GHEA Grapalat" w:cs="Sylfaen"/>
          <w:sz w:val="22"/>
          <w:szCs w:val="22"/>
          <w:lang w:val="hy-AM"/>
        </w:rPr>
        <w:t xml:space="preserve">Նախորդ տարվա </w:t>
      </w:r>
      <w:r w:rsidRPr="008F14AD">
        <w:rPr>
          <w:rFonts w:ascii="GHEA Grapalat" w:hAnsi="GHEA Grapalat" w:cs="Sylfaen"/>
          <w:sz w:val="22"/>
          <w:szCs w:val="22"/>
        </w:rPr>
        <w:t xml:space="preserve">առաջին կիսամյակի </w:t>
      </w:r>
      <w:r w:rsidRPr="008F14AD">
        <w:rPr>
          <w:rFonts w:ascii="GHEA Grapalat" w:hAnsi="GHEA Grapalat" w:cs="Sylfaen"/>
          <w:sz w:val="22"/>
          <w:szCs w:val="22"/>
          <w:lang w:val="hy-AM"/>
        </w:rPr>
        <w:t xml:space="preserve">համեմատ </w:t>
      </w:r>
      <w:r w:rsidRPr="008F14AD">
        <w:rPr>
          <w:rFonts w:ascii="GHEA Grapalat" w:hAnsi="GHEA Grapalat" w:cs="Times Armenian"/>
          <w:sz w:val="22"/>
          <w:szCs w:val="22"/>
          <w:lang w:val="hy-AM"/>
        </w:rPr>
        <w:t>Դատական և հանրային պաշտպանության ծրագրի</w:t>
      </w:r>
      <w:r w:rsidRPr="008F14AD">
        <w:rPr>
          <w:rFonts w:ascii="GHEA Grapalat" w:hAnsi="GHEA Grapalat" w:cs="Sylfaen"/>
          <w:sz w:val="22"/>
          <w:szCs w:val="22"/>
          <w:lang w:val="hy-AM"/>
        </w:rPr>
        <w:t xml:space="preserve"> ծախսեր</w:t>
      </w:r>
      <w:r w:rsidRPr="008F14AD">
        <w:rPr>
          <w:rFonts w:ascii="GHEA Grapalat" w:hAnsi="GHEA Grapalat" w:cs="Sylfaen"/>
          <w:sz w:val="22"/>
          <w:szCs w:val="22"/>
        </w:rPr>
        <w:t>ը նվ</w:t>
      </w:r>
      <w:r w:rsidRPr="008F14AD">
        <w:rPr>
          <w:rFonts w:ascii="GHEA Grapalat" w:hAnsi="GHEA Grapalat" w:cs="Sylfaen"/>
          <w:sz w:val="22"/>
          <w:szCs w:val="22"/>
          <w:lang w:val="hy-AM"/>
        </w:rPr>
        <w:t>ա</w:t>
      </w:r>
      <w:r w:rsidRPr="008F14AD">
        <w:rPr>
          <w:rFonts w:ascii="GHEA Grapalat" w:hAnsi="GHEA Grapalat" w:cs="Sylfaen"/>
          <w:sz w:val="22"/>
          <w:szCs w:val="22"/>
        </w:rPr>
        <w:t>զ</w:t>
      </w:r>
      <w:r w:rsidRPr="008F14AD">
        <w:rPr>
          <w:rFonts w:ascii="GHEA Grapalat" w:hAnsi="GHEA Grapalat" w:cs="Sylfaen"/>
          <w:sz w:val="22"/>
          <w:szCs w:val="22"/>
          <w:lang w:val="hy-AM"/>
        </w:rPr>
        <w:t xml:space="preserve">ել են </w:t>
      </w:r>
      <w:r w:rsidRPr="008F14AD">
        <w:rPr>
          <w:rFonts w:ascii="GHEA Grapalat" w:hAnsi="GHEA Grapalat" w:cs="Sylfaen"/>
          <w:sz w:val="22"/>
          <w:szCs w:val="22"/>
        </w:rPr>
        <w:t>17.4</w:t>
      </w:r>
      <w:r w:rsidRPr="008F14AD">
        <w:rPr>
          <w:rFonts w:ascii="GHEA Grapalat" w:hAnsi="GHEA Grapalat" w:cs="Times Armenian"/>
          <w:sz w:val="22"/>
          <w:szCs w:val="22"/>
          <w:lang w:val="hy-AM"/>
        </w:rPr>
        <w:t>%-ով</w:t>
      </w:r>
      <w:r w:rsidR="00EA2C0C" w:rsidRPr="008F14AD">
        <w:rPr>
          <w:rFonts w:ascii="GHEA Grapalat" w:hAnsi="GHEA Grapalat" w:cs="Times Armenian"/>
          <w:sz w:val="22"/>
          <w:szCs w:val="22"/>
        </w:rPr>
        <w:t xml:space="preserve"> (67.9 մլն դրամով)</w:t>
      </w:r>
      <w:r w:rsidRPr="008F14AD">
        <w:rPr>
          <w:rFonts w:ascii="GHEA Grapalat" w:hAnsi="GHEA Grapalat" w:cs="Times Armenian"/>
          <w:sz w:val="22"/>
          <w:szCs w:val="22"/>
          <w:lang w:val="hy-AM"/>
        </w:rPr>
        <w:t xml:space="preserve">՝ </w:t>
      </w:r>
      <w:r w:rsidR="00C05461" w:rsidRPr="008F14AD">
        <w:rPr>
          <w:rFonts w:ascii="GHEA Grapalat" w:hAnsi="GHEA Grapalat" w:cs="Times Armenian"/>
          <w:sz w:val="22"/>
          <w:szCs w:val="22"/>
        </w:rPr>
        <w:t xml:space="preserve">հիմնականում </w:t>
      </w:r>
      <w:r w:rsidRPr="008F14AD">
        <w:rPr>
          <w:rFonts w:ascii="GHEA Grapalat" w:hAnsi="GHEA Grapalat" w:cs="Times Armenian"/>
          <w:sz w:val="22"/>
          <w:szCs w:val="22"/>
          <w:lang w:val="hy-AM"/>
        </w:rPr>
        <w:t>պայմանավորված 2008 թվականի մարտի 1-2-ը Երևան քաղաքում տեղի ունեցած իրադարձությունների ժամանակ տուժած անձանց աջակցության տրամադրմա</w:t>
      </w:r>
      <w:r w:rsidRPr="008F14AD">
        <w:rPr>
          <w:rFonts w:ascii="GHEA Grapalat" w:hAnsi="GHEA Grapalat" w:cs="Times Armenian"/>
          <w:sz w:val="22"/>
          <w:szCs w:val="22"/>
        </w:rPr>
        <w:t xml:space="preserve">ն և </w:t>
      </w:r>
      <w:r w:rsidRPr="008F14AD">
        <w:rPr>
          <w:rFonts w:ascii="GHEA Grapalat" w:hAnsi="GHEA Grapalat" w:cs="Sylfaen"/>
          <w:sz w:val="22"/>
          <w:szCs w:val="22"/>
        </w:rPr>
        <w:t>հանրային պաշտպանության ծառայությունների տրամադրման ծախսերի</w:t>
      </w:r>
      <w:r w:rsidR="00C05461" w:rsidRPr="008F14AD">
        <w:rPr>
          <w:rFonts w:ascii="GHEA Grapalat" w:hAnsi="GHEA Grapalat" w:cs="Sylfaen"/>
          <w:sz w:val="22"/>
          <w:szCs w:val="22"/>
        </w:rPr>
        <w:t>,</w:t>
      </w:r>
      <w:r w:rsidRPr="008F14AD">
        <w:rPr>
          <w:rFonts w:ascii="GHEA Grapalat" w:hAnsi="GHEA Grapalat" w:cs="Sylfaen"/>
          <w:sz w:val="22"/>
          <w:szCs w:val="22"/>
        </w:rPr>
        <w:t xml:space="preserve"> </w:t>
      </w:r>
      <w:r w:rsidR="00C05461" w:rsidRPr="008F14AD">
        <w:rPr>
          <w:rFonts w:ascii="GHEA Grapalat" w:hAnsi="GHEA Grapalat" w:cs="Sylfaen"/>
          <w:sz w:val="22"/>
          <w:szCs w:val="22"/>
        </w:rPr>
        <w:t>ինչպես նաև Հանրային պաշտպանության ծառայությունների գծով ծախսերի նվազմամբ</w:t>
      </w:r>
      <w:r w:rsidRPr="008F14AD">
        <w:rPr>
          <w:rFonts w:ascii="GHEA Grapalat" w:hAnsi="GHEA Grapalat" w:cs="Sylfaen"/>
          <w:sz w:val="22"/>
          <w:szCs w:val="22"/>
          <w:lang w:val="hy-AM"/>
        </w:rPr>
        <w:t>:</w:t>
      </w:r>
      <w:r w:rsidRPr="008F14AD">
        <w:rPr>
          <w:rFonts w:ascii="GHEA Grapalat" w:hAnsi="GHEA Grapalat"/>
          <w:lang w:val="hy-AM"/>
        </w:rPr>
        <w:t xml:space="preserve"> </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Sylfaen"/>
          <w:i/>
          <w:sz w:val="22"/>
          <w:szCs w:val="22"/>
          <w:lang w:val="hy-AM"/>
        </w:rPr>
        <w:lastRenderedPageBreak/>
        <w:t>Քրեակատարողական ծառայություններ</w:t>
      </w:r>
      <w:r w:rsidR="00C05461" w:rsidRPr="008F14AD">
        <w:rPr>
          <w:rFonts w:ascii="GHEA Grapalat" w:hAnsi="GHEA Grapalat" w:cs="Sylfaen"/>
          <w:i/>
          <w:sz w:val="22"/>
          <w:szCs w:val="22"/>
        </w:rPr>
        <w:t>ի</w:t>
      </w:r>
      <w:r w:rsidRPr="008F14AD">
        <w:rPr>
          <w:rFonts w:ascii="GHEA Grapalat" w:hAnsi="GHEA Grapalat" w:cs="Sylfaen"/>
          <w:sz w:val="22"/>
          <w:szCs w:val="22"/>
          <w:lang w:val="hy-AM"/>
        </w:rPr>
        <w:t xml:space="preserve"> ծրագրին հաշվետու ժամանակահատվածում տրամադրվել է </w:t>
      </w:r>
      <w:r w:rsidRPr="008F14AD">
        <w:rPr>
          <w:rFonts w:ascii="GHEA Grapalat" w:hAnsi="GHEA Grapalat" w:cs="Sylfaen"/>
          <w:sz w:val="22"/>
          <w:szCs w:val="22"/>
        </w:rPr>
        <w:t>շուրջ 5</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 xml:space="preserve">մլրդ դրամ կամ նախատեսված միջոցների </w:t>
      </w:r>
      <w:r w:rsidRPr="008F14AD">
        <w:rPr>
          <w:rFonts w:ascii="GHEA Grapalat" w:hAnsi="GHEA Grapalat" w:cs="Times Armenian"/>
          <w:sz w:val="22"/>
          <w:szCs w:val="22"/>
        </w:rPr>
        <w:t>85.7</w:t>
      </w:r>
      <w:r w:rsidRPr="008F14AD">
        <w:rPr>
          <w:rFonts w:ascii="GHEA Grapalat" w:hAnsi="GHEA Grapalat" w:cs="Times Armenian"/>
          <w:sz w:val="22"/>
          <w:szCs w:val="22"/>
          <w:lang w:val="hy-AM"/>
        </w:rPr>
        <w:t xml:space="preserve">%-ը: </w:t>
      </w:r>
      <w:r w:rsidRPr="008F14AD">
        <w:rPr>
          <w:rFonts w:ascii="GHEA Grapalat" w:hAnsi="GHEA Grapalat" w:cs="Times Armenian"/>
          <w:sz w:val="22"/>
          <w:szCs w:val="22"/>
        </w:rPr>
        <w:t xml:space="preserve">Շեղումը </w:t>
      </w:r>
      <w:r w:rsidRPr="008F14AD">
        <w:rPr>
          <w:rFonts w:ascii="GHEA Grapalat" w:hAnsi="GHEA Grapalat" w:cs="Times Armenian"/>
          <w:sz w:val="22"/>
          <w:szCs w:val="22"/>
          <w:lang w:val="hy-AM"/>
        </w:rPr>
        <w:t xml:space="preserve">հիմնականում </w:t>
      </w:r>
      <w:r w:rsidRPr="008F14AD">
        <w:rPr>
          <w:rFonts w:ascii="GHEA Grapalat" w:hAnsi="GHEA Grapalat" w:cs="Times Armenian"/>
          <w:sz w:val="22"/>
          <w:szCs w:val="22"/>
        </w:rPr>
        <w:t xml:space="preserve">արձանագրվել է «Քրեակատարողական ծառայություններ» միջոցառման ծախսերում, որոնք կատարվել են 86.7%-ով՝ կազմելով շուրջ 4.5 մլրդ դրամ՝ </w:t>
      </w:r>
      <w:r w:rsidRPr="008F14AD">
        <w:rPr>
          <w:rFonts w:ascii="GHEA Grapalat" w:hAnsi="GHEA Grapalat" w:cs="Times Armenian"/>
          <w:sz w:val="22"/>
          <w:szCs w:val="22"/>
          <w:lang w:val="hy-AM"/>
        </w:rPr>
        <w:t xml:space="preserve">պայմանավորված թափուր հաստիքների առկայությամբ, շարունակական ծախսերի գծով </w:t>
      </w:r>
      <w:r w:rsidR="00C05461" w:rsidRPr="008F14AD">
        <w:rPr>
          <w:rFonts w:ascii="GHEA Grapalat" w:hAnsi="GHEA Grapalat" w:cs="Times Armenian"/>
          <w:sz w:val="22"/>
          <w:szCs w:val="22"/>
        </w:rPr>
        <w:t xml:space="preserve">միջոցների </w:t>
      </w:r>
      <w:r w:rsidRPr="008F14AD">
        <w:rPr>
          <w:rFonts w:ascii="GHEA Grapalat" w:hAnsi="GHEA Grapalat" w:cs="Times Armenian"/>
          <w:sz w:val="22"/>
          <w:szCs w:val="22"/>
          <w:lang w:val="hy-AM"/>
        </w:rPr>
        <w:t>տնտես</w:t>
      </w:r>
      <w:r w:rsidR="00C05461" w:rsidRPr="008F14AD">
        <w:rPr>
          <w:rFonts w:ascii="GHEA Grapalat" w:hAnsi="GHEA Grapalat" w:cs="Times Armenian"/>
          <w:sz w:val="22"/>
          <w:szCs w:val="22"/>
        </w:rPr>
        <w:t>մամբ</w:t>
      </w:r>
      <w:r w:rsidRPr="008F14AD">
        <w:rPr>
          <w:rFonts w:ascii="GHEA Grapalat" w:hAnsi="GHEA Grapalat" w:cs="Times Armenian"/>
          <w:sz w:val="22"/>
          <w:szCs w:val="22"/>
          <w:lang w:val="hy-AM"/>
        </w:rPr>
        <w:t xml:space="preserve"> և գնումների գործընթացի արդյունքում առաջացած խնայողություններով:</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Արդարադատության նախարարության քրեակատարողական հիմնարկում պահվող կալանավորված անձանց և դատապարտյալներին պատշաճ բժշկական օգնության ու սպասարկման ծառայությունների</w:t>
      </w:r>
      <w:r w:rsidRPr="008F14AD">
        <w:rPr>
          <w:rFonts w:ascii="GHEA Grapalat" w:hAnsi="GHEA Grapalat" w:cs="Sylfaen"/>
          <w:sz w:val="22"/>
          <w:szCs w:val="22"/>
        </w:rPr>
        <w:t xml:space="preserve"> շրջանակներում հատկացվել է 276.6</w:t>
      </w:r>
      <w:r w:rsidRPr="008F14AD">
        <w:rPr>
          <w:rFonts w:ascii="GHEA Grapalat" w:hAnsi="GHEA Grapalat" w:cs="Sylfaen"/>
          <w:sz w:val="22"/>
          <w:szCs w:val="22"/>
          <w:lang w:val="hy-AM"/>
        </w:rPr>
        <w:t xml:space="preserve"> </w:t>
      </w:r>
      <w:r w:rsidRPr="008F14AD">
        <w:rPr>
          <w:rFonts w:ascii="GHEA Grapalat" w:hAnsi="GHEA Grapalat" w:cs="Sylfaen"/>
          <w:sz w:val="22"/>
          <w:szCs w:val="22"/>
        </w:rPr>
        <w:t xml:space="preserve">մլն դրամ, որն ամբողջությամբ օգտագործվել է: </w:t>
      </w:r>
      <w:r w:rsidRPr="008F14AD">
        <w:rPr>
          <w:rFonts w:ascii="GHEA Grapalat" w:hAnsi="GHEA Grapalat" w:cs="Sylfaen"/>
          <w:sz w:val="22"/>
          <w:szCs w:val="22"/>
          <w:lang w:val="hy-AM"/>
        </w:rPr>
        <w:t>20</w:t>
      </w:r>
      <w:r w:rsidRPr="008F14AD">
        <w:rPr>
          <w:rFonts w:ascii="GHEA Grapalat" w:hAnsi="GHEA Grapalat" w:cs="Sylfaen"/>
          <w:sz w:val="22"/>
          <w:szCs w:val="22"/>
        </w:rPr>
        <w:t>20</w:t>
      </w:r>
      <w:r w:rsidRPr="008F14AD">
        <w:rPr>
          <w:rFonts w:ascii="GHEA Grapalat" w:hAnsi="GHEA Grapalat" w:cs="Sylfaen"/>
          <w:sz w:val="22"/>
          <w:szCs w:val="22"/>
          <w:lang w:val="hy-AM"/>
        </w:rPr>
        <w:t xml:space="preserve"> թվականի առաջին </w:t>
      </w:r>
      <w:r w:rsidRPr="008F14AD">
        <w:rPr>
          <w:rFonts w:ascii="GHEA Grapalat" w:hAnsi="GHEA Grapalat" w:cs="Sylfaen"/>
          <w:sz w:val="22"/>
          <w:szCs w:val="22"/>
        </w:rPr>
        <w:t>կիս</w:t>
      </w:r>
      <w:r w:rsidRPr="008F14AD">
        <w:rPr>
          <w:rFonts w:ascii="GHEA Grapalat" w:hAnsi="GHEA Grapalat" w:cs="Sylfaen"/>
          <w:sz w:val="22"/>
          <w:szCs w:val="22"/>
          <w:lang w:val="hy-AM"/>
        </w:rPr>
        <w:t xml:space="preserve">ամյակի համեմատ </w:t>
      </w:r>
      <w:r w:rsidR="00C05461" w:rsidRPr="008F14AD">
        <w:rPr>
          <w:rFonts w:ascii="GHEA Grapalat" w:hAnsi="GHEA Grapalat" w:cs="Sylfaen"/>
          <w:sz w:val="22"/>
          <w:szCs w:val="22"/>
          <w:lang w:val="hy-AM"/>
        </w:rPr>
        <w:t>Քրեակատարողական ծառայությունների</w:t>
      </w:r>
      <w:r w:rsidRPr="008F14AD">
        <w:rPr>
          <w:rFonts w:ascii="GHEA Grapalat" w:hAnsi="GHEA Grapalat" w:cs="Sylfaen"/>
          <w:sz w:val="22"/>
          <w:szCs w:val="22"/>
          <w:lang w:val="hy-AM"/>
        </w:rPr>
        <w:t xml:space="preserve"> ծրագրի ծախսերն էական փոփոխության չեն</w:t>
      </w:r>
      <w:r w:rsidRPr="008F14AD">
        <w:rPr>
          <w:rFonts w:ascii="GHEA Grapalat" w:hAnsi="GHEA Grapalat" w:cs="Times Armenian"/>
          <w:sz w:val="22"/>
          <w:szCs w:val="22"/>
        </w:rPr>
        <w:t xml:space="preserve"> ենթարկվել:</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Իրավական իրազեկման և տեղեկատվության ապահովման</w:t>
      </w:r>
      <w:r w:rsidRPr="008F14AD">
        <w:rPr>
          <w:rFonts w:ascii="GHEA Grapalat" w:hAnsi="GHEA Grapalat" w:cs="Times Armenian"/>
          <w:sz w:val="22"/>
          <w:szCs w:val="22"/>
          <w:lang w:val="hy-AM"/>
        </w:rPr>
        <w:t xml:space="preserve"> ծրագրի շրջանակներում հաշվետու ժամանակահատվածում օգտագործվել է </w:t>
      </w:r>
      <w:r w:rsidRPr="008F14AD">
        <w:rPr>
          <w:rFonts w:ascii="GHEA Grapalat" w:hAnsi="GHEA Grapalat" w:cs="Times Armenian"/>
          <w:sz w:val="22"/>
          <w:szCs w:val="22"/>
        </w:rPr>
        <w:t>300.4</w:t>
      </w:r>
      <w:r w:rsidRPr="008F14AD">
        <w:rPr>
          <w:rFonts w:ascii="GHEA Grapalat" w:hAnsi="GHEA Grapalat" w:cs="Times Armenian"/>
          <w:sz w:val="22"/>
          <w:szCs w:val="22"/>
          <w:lang w:val="hy-AM"/>
        </w:rPr>
        <w:t xml:space="preserve"> մլն դրամ կամ նախատեսված միջոցների </w:t>
      </w:r>
      <w:r w:rsidRPr="008F14AD">
        <w:rPr>
          <w:rFonts w:ascii="GHEA Grapalat" w:hAnsi="GHEA Grapalat" w:cs="Times Armenian"/>
          <w:sz w:val="22"/>
          <w:szCs w:val="22"/>
        </w:rPr>
        <w:t>94.5</w:t>
      </w:r>
      <w:r w:rsidRPr="008F14AD">
        <w:rPr>
          <w:rFonts w:ascii="GHEA Grapalat" w:hAnsi="GHEA Grapalat" w:cs="Times Armenian"/>
          <w:sz w:val="22"/>
          <w:szCs w:val="22"/>
          <w:lang w:val="hy-AM"/>
        </w:rPr>
        <w:t xml:space="preserve">%-ը: Ծրագրված ցուցանիշից շեղումը պայմանավորված է հրատարակչական, տեղեկատվական և տպագրական ծառայությունների կատարողականով, որը կազմել է </w:t>
      </w:r>
      <w:r w:rsidRPr="008F14AD">
        <w:rPr>
          <w:rFonts w:ascii="GHEA Grapalat" w:hAnsi="GHEA Grapalat" w:cs="Times Armenian"/>
          <w:sz w:val="22"/>
          <w:szCs w:val="22"/>
        </w:rPr>
        <w:t xml:space="preserve">91.6%` 188 </w:t>
      </w:r>
      <w:r w:rsidRPr="008F14AD">
        <w:rPr>
          <w:rFonts w:ascii="GHEA Grapalat" w:hAnsi="GHEA Grapalat" w:cs="Times Armenian"/>
          <w:sz w:val="22"/>
          <w:szCs w:val="22"/>
          <w:lang w:val="hy-AM"/>
        </w:rPr>
        <w:t>մլն դրամ</w:t>
      </w:r>
      <w:r w:rsidRPr="008F14AD">
        <w:rPr>
          <w:rFonts w:ascii="GHEA Grapalat" w:hAnsi="GHEA Grapalat" w:cs="Times Armenian"/>
          <w:sz w:val="22"/>
          <w:szCs w:val="22"/>
        </w:rPr>
        <w:t>: Վճարումներն իրականացվել են ներկայացված ընդունման-հանձնման արձանագրություններին համապատասխան:</w:t>
      </w:r>
      <w:r w:rsidRPr="008F14AD">
        <w:rPr>
          <w:rFonts w:ascii="GHEA Grapalat" w:hAnsi="GHEA Grapalat" w:cs="Times Armenian"/>
          <w:sz w:val="22"/>
          <w:szCs w:val="22"/>
          <w:lang w:val="hy-AM"/>
        </w:rPr>
        <w:t xml:space="preserve"> Թարգմանչական ծառայությունների համար նախատեսված </w:t>
      </w:r>
      <w:r w:rsidRPr="008F14AD">
        <w:rPr>
          <w:rFonts w:ascii="GHEA Grapalat" w:hAnsi="GHEA Grapalat" w:cs="Times Armenian"/>
          <w:sz w:val="22"/>
          <w:szCs w:val="22"/>
        </w:rPr>
        <w:t>112.4</w:t>
      </w:r>
      <w:r w:rsidRPr="008F14AD">
        <w:rPr>
          <w:rFonts w:ascii="GHEA Grapalat" w:hAnsi="GHEA Grapalat" w:cs="Times Armenian"/>
          <w:sz w:val="22"/>
          <w:szCs w:val="22"/>
          <w:lang w:val="hy-AM"/>
        </w:rPr>
        <w:t xml:space="preserve"> մլն դրամն օգտագործվել է ամբողջությամբ:</w:t>
      </w:r>
      <w:r w:rsidRPr="008F14AD">
        <w:rPr>
          <w:rFonts w:ascii="GHEA Grapalat" w:hAnsi="GHEA Grapalat" w:cs="Times Armenian"/>
          <w:sz w:val="22"/>
          <w:szCs w:val="22"/>
        </w:rPr>
        <w:t xml:space="preserve"> Ն</w:t>
      </w:r>
      <w:r w:rsidRPr="008F14AD">
        <w:rPr>
          <w:rFonts w:ascii="GHEA Grapalat" w:hAnsi="GHEA Grapalat" w:cs="Times Armenian"/>
          <w:sz w:val="22"/>
          <w:szCs w:val="22"/>
          <w:lang w:val="hy-AM"/>
        </w:rPr>
        <w:t>ախորդ տարվա նույն ժամանակահատվածի համեմատ Իրավական իրազեկման և տեղեկատվության ապահովման ծրագրի</w:t>
      </w:r>
      <w:r w:rsidRPr="008F14AD">
        <w:rPr>
          <w:rFonts w:ascii="GHEA Grapalat" w:hAnsi="GHEA Grapalat" w:cs="Times Armenian"/>
          <w:sz w:val="22"/>
          <w:szCs w:val="22"/>
        </w:rPr>
        <w:t xml:space="preserve"> շրջանակներում կատարված ծախսերը նվազել են 1.7</w:t>
      </w:r>
      <w:r w:rsidRPr="008F14AD">
        <w:rPr>
          <w:rFonts w:ascii="GHEA Grapalat" w:hAnsi="GHEA Grapalat" w:cs="Times Armenian"/>
          <w:sz w:val="22"/>
          <w:szCs w:val="22"/>
          <w:lang w:val="hy-AM"/>
        </w:rPr>
        <w:t>%-</w:t>
      </w:r>
      <w:r w:rsidRPr="008F14AD">
        <w:rPr>
          <w:rFonts w:ascii="GHEA Grapalat" w:hAnsi="GHEA Grapalat" w:cs="Times Armenian"/>
          <w:sz w:val="22"/>
          <w:szCs w:val="22"/>
        </w:rPr>
        <w:t>ով կամ 5.1 մլն դրամով:</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i/>
          <w:sz w:val="22"/>
          <w:szCs w:val="22"/>
          <w:lang w:val="hy-AM"/>
        </w:rPr>
        <w:t xml:space="preserve">Արդարադատության համակարգի աշխատակիցների վերապատրաստման և հատուկ ուսուցման </w:t>
      </w:r>
      <w:r w:rsidRPr="008F14AD">
        <w:rPr>
          <w:rFonts w:ascii="GHEA Grapalat" w:hAnsi="GHEA Grapalat" w:cs="Times Armenian"/>
          <w:sz w:val="22"/>
          <w:szCs w:val="22"/>
          <w:lang w:val="hy-AM"/>
        </w:rPr>
        <w:t xml:space="preserve">ծրագրի շրջանակներում օգտագործվել է </w:t>
      </w:r>
      <w:r w:rsidRPr="008F14AD">
        <w:rPr>
          <w:rFonts w:ascii="GHEA Grapalat" w:hAnsi="GHEA Grapalat" w:cs="Times Armenian"/>
          <w:sz w:val="22"/>
          <w:szCs w:val="22"/>
        </w:rPr>
        <w:t>251.4</w:t>
      </w:r>
      <w:r w:rsidRPr="008F14AD">
        <w:rPr>
          <w:rFonts w:ascii="GHEA Grapalat" w:hAnsi="GHEA Grapalat" w:cs="Times Armenian"/>
          <w:sz w:val="22"/>
          <w:szCs w:val="22"/>
          <w:lang w:val="hy-AM"/>
        </w:rPr>
        <w:t xml:space="preserve"> մլն դրամ կամ ծրագրված միջոցների 9</w:t>
      </w:r>
      <w:r w:rsidRPr="008F14AD">
        <w:rPr>
          <w:rFonts w:ascii="GHEA Grapalat" w:hAnsi="GHEA Grapalat" w:cs="Times Armenian"/>
          <w:sz w:val="22"/>
          <w:szCs w:val="22"/>
        </w:rPr>
        <w:t>3.1</w:t>
      </w:r>
      <w:r w:rsidRPr="008F14AD">
        <w:rPr>
          <w:rFonts w:ascii="GHEA Grapalat" w:hAnsi="GHEA Grapalat" w:cs="Times Armenian"/>
          <w:sz w:val="22"/>
          <w:szCs w:val="22"/>
          <w:lang w:val="hy-AM"/>
        </w:rPr>
        <w:t>%-ը: Շեղումը պայմանավորված է Դատավորների, դատախազների, դատավորների ու դատախազների</w:t>
      </w:r>
      <w:r w:rsidR="00D97BF7" w:rsidRPr="008F14AD">
        <w:rPr>
          <w:rFonts w:ascii="GHEA Grapalat" w:hAnsi="GHEA Grapalat" w:cs="Times Armenian"/>
          <w:sz w:val="22"/>
          <w:szCs w:val="22"/>
          <w:lang w:val="hy-AM"/>
        </w:rPr>
        <w:t xml:space="preserve"> </w:t>
      </w:r>
      <w:r w:rsidRPr="008F14AD">
        <w:rPr>
          <w:rFonts w:ascii="GHEA Grapalat" w:hAnsi="GHEA Grapalat" w:cs="Times Armenian"/>
          <w:sz w:val="22"/>
          <w:szCs w:val="22"/>
          <w:lang w:val="hy-AM"/>
        </w:rPr>
        <w:t>թեկնածուների ցուցակում գտնվող անձանց, դատական ծառայողների, դատախազության աշխատակազմում ծառայողների, դատական կարգադրիչների վերապատրաստման և հատուկ ուսուցման ծառայություններ</w:t>
      </w:r>
      <w:r w:rsidRPr="008F14AD">
        <w:rPr>
          <w:rFonts w:ascii="GHEA Grapalat" w:hAnsi="GHEA Grapalat" w:cs="Times Armenian"/>
          <w:sz w:val="22"/>
          <w:szCs w:val="22"/>
        </w:rPr>
        <w:t>ի և Մ</w:t>
      </w:r>
      <w:r w:rsidRPr="008F14AD">
        <w:rPr>
          <w:rFonts w:ascii="GHEA Grapalat" w:hAnsi="GHEA Grapalat" w:cs="Times Armenian"/>
          <w:sz w:val="22"/>
          <w:szCs w:val="22"/>
          <w:lang w:val="hy-AM"/>
        </w:rPr>
        <w:t>ասնագիտական վերապատրաստում անցնող ունկնդիրներին կրթաթոշակի տրամադրման ծախսերի կատարողականով, որ</w:t>
      </w:r>
      <w:r w:rsidRPr="008F14AD">
        <w:rPr>
          <w:rFonts w:ascii="GHEA Grapalat" w:hAnsi="GHEA Grapalat" w:cs="Times Armenian"/>
          <w:sz w:val="22"/>
          <w:szCs w:val="22"/>
        </w:rPr>
        <w:t>ոնք</w:t>
      </w:r>
      <w:r w:rsidRPr="008F14AD">
        <w:rPr>
          <w:rFonts w:ascii="GHEA Grapalat" w:hAnsi="GHEA Grapalat" w:cs="Times Armenian"/>
          <w:sz w:val="22"/>
          <w:szCs w:val="22"/>
          <w:lang w:val="hy-AM"/>
        </w:rPr>
        <w:t xml:space="preserve"> կազմել </w:t>
      </w:r>
      <w:r w:rsidRPr="008F14AD">
        <w:rPr>
          <w:rFonts w:ascii="GHEA Grapalat" w:hAnsi="GHEA Grapalat" w:cs="Times Armenian"/>
          <w:sz w:val="22"/>
          <w:szCs w:val="22"/>
        </w:rPr>
        <w:t>են համապատասխանաբար՝</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89.3% կամ 112.8</w:t>
      </w:r>
      <w:r w:rsidRPr="008F14AD">
        <w:rPr>
          <w:rFonts w:ascii="GHEA Grapalat" w:hAnsi="GHEA Grapalat" w:cs="Times Armenian"/>
          <w:sz w:val="22"/>
          <w:szCs w:val="22"/>
          <w:lang w:val="hy-AM"/>
        </w:rPr>
        <w:t xml:space="preserve"> մլն դրամ</w:t>
      </w:r>
      <w:r w:rsidRPr="008F14AD">
        <w:rPr>
          <w:rFonts w:ascii="GHEA Grapalat" w:hAnsi="GHEA Grapalat" w:cs="Times Armenian"/>
          <w:sz w:val="22"/>
          <w:szCs w:val="22"/>
        </w:rPr>
        <w:t xml:space="preserve"> և 86.3% կամ 31.4</w:t>
      </w:r>
      <w:r w:rsidRPr="008F14AD">
        <w:rPr>
          <w:rFonts w:ascii="GHEA Grapalat" w:hAnsi="GHEA Grapalat" w:cs="Times Armenian"/>
          <w:sz w:val="22"/>
          <w:szCs w:val="22"/>
          <w:lang w:val="hy-AM"/>
        </w:rPr>
        <w:t xml:space="preserve"> մլն դրամ: </w:t>
      </w:r>
      <w:r w:rsidR="008A04D5" w:rsidRPr="008F14AD">
        <w:rPr>
          <w:rFonts w:ascii="GHEA Grapalat" w:hAnsi="GHEA Grapalat" w:cs="Times Armenian"/>
          <w:sz w:val="22"/>
          <w:szCs w:val="22"/>
          <w:lang w:val="hy-AM"/>
        </w:rPr>
        <w:t>Նշված առաջին միջոցառման</w:t>
      </w:r>
      <w:r w:rsidRPr="008F14AD">
        <w:rPr>
          <w:rFonts w:ascii="GHEA Grapalat" w:hAnsi="GHEA Grapalat" w:cs="Times Armenian"/>
          <w:sz w:val="22"/>
          <w:szCs w:val="22"/>
          <w:lang w:val="hy-AM"/>
        </w:rPr>
        <w:t xml:space="preserve"> կատարողականը </w:t>
      </w:r>
      <w:r w:rsidR="006F679F" w:rsidRPr="008F14AD">
        <w:rPr>
          <w:rFonts w:ascii="GHEA Grapalat" w:hAnsi="GHEA Grapalat" w:cs="Times Armenian"/>
          <w:sz w:val="22"/>
          <w:szCs w:val="22"/>
          <w:lang w:val="hy-AM"/>
        </w:rPr>
        <w:t>բացատրվում</w:t>
      </w:r>
      <w:r w:rsidRPr="008F14AD">
        <w:rPr>
          <w:rFonts w:ascii="GHEA Grapalat" w:hAnsi="GHEA Grapalat" w:cs="Times Armenian"/>
          <w:sz w:val="22"/>
          <w:szCs w:val="22"/>
          <w:lang w:val="hy-AM"/>
        </w:rPr>
        <w:t xml:space="preserve"> է այն հանգամանքով, որ </w:t>
      </w:r>
      <w:r w:rsidR="006F679F" w:rsidRPr="008F14AD">
        <w:rPr>
          <w:rFonts w:ascii="GHEA Grapalat" w:hAnsi="GHEA Grapalat" w:cs="Times Armenian"/>
          <w:sz w:val="22"/>
          <w:szCs w:val="22"/>
          <w:lang w:val="hy-AM"/>
        </w:rPr>
        <w:t>լրացուցիչ գումար էր նախատեսվել՝ դատավորների թվաքանակի ավելացմամբ պայմանավորված, իսկ դատավորների թիվը ՀՀ կառավարության կողմից ավելացվել է հուլիս ամսին:</w:t>
      </w:r>
      <w:r w:rsidR="00763615" w:rsidRPr="008F14AD">
        <w:rPr>
          <w:rFonts w:ascii="GHEA Grapalat" w:hAnsi="GHEA Grapalat" w:cs="Times Armenian"/>
          <w:sz w:val="22"/>
          <w:szCs w:val="22"/>
        </w:rPr>
        <w:t xml:space="preserve"> Մ</w:t>
      </w:r>
      <w:r w:rsidR="00763615" w:rsidRPr="008F14AD">
        <w:rPr>
          <w:rFonts w:ascii="GHEA Grapalat" w:hAnsi="GHEA Grapalat" w:cs="Times Armenian"/>
          <w:sz w:val="22"/>
          <w:szCs w:val="22"/>
          <w:lang w:val="hy-AM"/>
        </w:rPr>
        <w:t>ասնագիտական վերապատրաստում անցնող ունկնդիրներին կրթաթոշակի տրամադրման ծախսերի կատարողական</w:t>
      </w:r>
      <w:r w:rsidR="00763615" w:rsidRPr="008F14AD">
        <w:rPr>
          <w:rFonts w:ascii="GHEA Grapalat" w:hAnsi="GHEA Grapalat" w:cs="Times Armenian"/>
          <w:sz w:val="22"/>
          <w:szCs w:val="22"/>
        </w:rPr>
        <w:t xml:space="preserve">ը պայմանավորված է այն հանգամանքով, որ հունիս ամսին </w:t>
      </w:r>
      <w:r w:rsidR="00763615" w:rsidRPr="008F14AD">
        <w:rPr>
          <w:rFonts w:ascii="GHEA Grapalat" w:hAnsi="GHEA Grapalat" w:cs="Times Armenian"/>
          <w:sz w:val="22"/>
          <w:szCs w:val="22"/>
        </w:rPr>
        <w:lastRenderedPageBreak/>
        <w:t>ուսումնառության անցած ունկնդիրների կենսաթոշակների վճարումը կատարվել է հուլիսին:</w:t>
      </w:r>
      <w:r w:rsidRPr="008F14AD">
        <w:rPr>
          <w:rFonts w:ascii="GHEA Grapalat" w:hAnsi="GHEA Grapalat" w:cs="Times Armenian"/>
          <w:sz w:val="22"/>
          <w:szCs w:val="22"/>
          <w:lang w:val="hy-AM"/>
        </w:rPr>
        <w:t xml:space="preserve"> Հատուկ ծառայողների վերապատրաստման և հատուկ ուսուցման ծառայություններին հատկացված </w:t>
      </w:r>
      <w:r w:rsidRPr="008F14AD">
        <w:rPr>
          <w:rFonts w:ascii="GHEA Grapalat" w:hAnsi="GHEA Grapalat" w:cs="Times Armenian"/>
          <w:sz w:val="22"/>
          <w:szCs w:val="22"/>
        </w:rPr>
        <w:t>107.1</w:t>
      </w:r>
      <w:r w:rsidRPr="008F14AD">
        <w:rPr>
          <w:rFonts w:ascii="GHEA Grapalat" w:hAnsi="GHEA Grapalat" w:cs="Times Armenian"/>
          <w:sz w:val="22"/>
          <w:szCs w:val="22"/>
          <w:lang w:val="hy-AM"/>
        </w:rPr>
        <w:t xml:space="preserve"> մլն դրամն ամբողջությամբ օգտագործվել է: </w:t>
      </w:r>
      <w:r w:rsidRPr="008F14AD">
        <w:rPr>
          <w:rFonts w:ascii="GHEA Grapalat" w:hAnsi="GHEA Grapalat" w:cs="Times Armenian"/>
          <w:sz w:val="22"/>
          <w:szCs w:val="22"/>
        </w:rPr>
        <w:t>Ն</w:t>
      </w:r>
      <w:r w:rsidRPr="008F14AD">
        <w:rPr>
          <w:rFonts w:ascii="GHEA Grapalat" w:hAnsi="GHEA Grapalat" w:cs="Times Armenian"/>
          <w:sz w:val="22"/>
          <w:szCs w:val="22"/>
          <w:lang w:val="hy-AM"/>
        </w:rPr>
        <w:t xml:space="preserve">ախորդ տարվա առաջին </w:t>
      </w:r>
      <w:r w:rsidRPr="008F14AD">
        <w:rPr>
          <w:rFonts w:ascii="GHEA Grapalat" w:hAnsi="GHEA Grapalat" w:cs="Times Armenian"/>
          <w:sz w:val="22"/>
          <w:szCs w:val="22"/>
        </w:rPr>
        <w:t>կիս</w:t>
      </w:r>
      <w:r w:rsidRPr="008F14AD">
        <w:rPr>
          <w:rFonts w:ascii="GHEA Grapalat" w:hAnsi="GHEA Grapalat" w:cs="Times Armenian"/>
          <w:sz w:val="22"/>
          <w:szCs w:val="22"/>
          <w:lang w:val="hy-AM"/>
        </w:rPr>
        <w:t>ամյակի</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համեմատ Արդարադատության համակարգի աշխատակիցների վերապատրաստման և հատուկ ուսուցման ծրագրի ծախսեր</w:t>
      </w:r>
      <w:r w:rsidRPr="008F14AD">
        <w:rPr>
          <w:rFonts w:ascii="GHEA Grapalat" w:hAnsi="GHEA Grapalat" w:cs="Times Armenian"/>
          <w:sz w:val="22"/>
          <w:szCs w:val="22"/>
        </w:rPr>
        <w:t xml:space="preserve">ը </w:t>
      </w:r>
      <w:r w:rsidR="00763615" w:rsidRPr="008F14AD">
        <w:rPr>
          <w:rFonts w:ascii="GHEA Grapalat" w:hAnsi="GHEA Grapalat" w:cs="Times Armenian"/>
          <w:sz w:val="22"/>
          <w:szCs w:val="22"/>
        </w:rPr>
        <w:t xml:space="preserve">գրեթե չեն </w:t>
      </w:r>
      <w:r w:rsidRPr="008F14AD">
        <w:rPr>
          <w:rFonts w:ascii="GHEA Grapalat" w:hAnsi="GHEA Grapalat" w:cs="Times Armenian"/>
          <w:sz w:val="22"/>
          <w:szCs w:val="22"/>
        </w:rPr>
        <w:t>փո</w:t>
      </w:r>
      <w:r w:rsidR="00763615" w:rsidRPr="008F14AD">
        <w:rPr>
          <w:rFonts w:ascii="GHEA Grapalat" w:hAnsi="GHEA Grapalat" w:cs="Times Armenian"/>
          <w:sz w:val="22"/>
          <w:szCs w:val="22"/>
        </w:rPr>
        <w:t>փոխ</w:t>
      </w:r>
      <w:r w:rsidRPr="008F14AD">
        <w:rPr>
          <w:rFonts w:ascii="GHEA Grapalat" w:hAnsi="GHEA Grapalat" w:cs="Times Armenian"/>
          <w:sz w:val="22"/>
          <w:szCs w:val="22"/>
        </w:rPr>
        <w:t>վել:</w:t>
      </w:r>
      <w:r w:rsidRPr="008F14AD">
        <w:rPr>
          <w:rFonts w:ascii="GHEA Grapalat" w:hAnsi="GHEA Grapalat" w:cs="Times Armenian"/>
          <w:sz w:val="22"/>
          <w:szCs w:val="22"/>
          <w:lang w:val="hy-AM"/>
        </w:rPr>
        <w:t xml:space="preserve"> </w:t>
      </w:r>
    </w:p>
    <w:p w:rsidR="00E15474" w:rsidRPr="008F14AD" w:rsidRDefault="00E15474" w:rsidP="00E15474">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Հարկադիր կատարման ծառայությունների</w:t>
      </w:r>
      <w:r w:rsidRPr="008F14AD">
        <w:rPr>
          <w:rFonts w:ascii="GHEA Grapalat" w:hAnsi="GHEA Grapalat" w:cs="Times Armenian"/>
          <w:sz w:val="22"/>
          <w:szCs w:val="22"/>
          <w:lang w:val="hy-AM"/>
        </w:rPr>
        <w:t xml:space="preserve"> ծրագրի շրջանակներում հաշվետու ժամանակահատվածում </w:t>
      </w:r>
      <w:r w:rsidRPr="008F14AD">
        <w:rPr>
          <w:rFonts w:ascii="GHEA Grapalat" w:hAnsi="GHEA Grapalat" w:cs="Sylfaen"/>
          <w:sz w:val="22"/>
          <w:szCs w:val="22"/>
          <w:lang w:val="hy-AM"/>
        </w:rPr>
        <w:t xml:space="preserve">օգտագործվել է </w:t>
      </w:r>
      <w:r w:rsidRPr="008F14AD">
        <w:rPr>
          <w:rFonts w:ascii="GHEA Grapalat" w:hAnsi="GHEA Grapalat" w:cs="Sylfaen"/>
          <w:sz w:val="22"/>
          <w:szCs w:val="22"/>
        </w:rPr>
        <w:t>907.6</w:t>
      </w:r>
      <w:r w:rsidRPr="008F14AD">
        <w:rPr>
          <w:rFonts w:ascii="GHEA Grapalat" w:hAnsi="GHEA Grapalat" w:cs="Sylfaen"/>
          <w:sz w:val="22"/>
          <w:szCs w:val="22"/>
          <w:lang w:val="hy-AM"/>
        </w:rPr>
        <w:t xml:space="preserve"> մլն դրամ՝</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ապահովելով</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կիս</w:t>
      </w:r>
      <w:r w:rsidRPr="008F14AD">
        <w:rPr>
          <w:rFonts w:ascii="GHEA Grapalat" w:hAnsi="GHEA Grapalat" w:cs="Times Armenian"/>
          <w:sz w:val="22"/>
          <w:szCs w:val="22"/>
          <w:lang w:val="hy-AM"/>
        </w:rPr>
        <w:t xml:space="preserve">ամյակային </w:t>
      </w:r>
      <w:r w:rsidRPr="008F14AD">
        <w:rPr>
          <w:rFonts w:ascii="GHEA Grapalat" w:hAnsi="GHEA Grapalat" w:cs="Sylfaen"/>
          <w:sz w:val="22"/>
          <w:szCs w:val="22"/>
          <w:lang w:val="hy-AM"/>
        </w:rPr>
        <w:t xml:space="preserve">ծրագրի </w:t>
      </w:r>
      <w:r w:rsidRPr="008F14AD">
        <w:rPr>
          <w:rFonts w:ascii="GHEA Grapalat" w:hAnsi="GHEA Grapalat" w:cs="Sylfaen"/>
          <w:sz w:val="22"/>
          <w:szCs w:val="22"/>
        </w:rPr>
        <w:t>90.8</w:t>
      </w:r>
      <w:r w:rsidRPr="008F14AD">
        <w:rPr>
          <w:rFonts w:ascii="GHEA Grapalat" w:hAnsi="GHEA Grapalat" w:cs="Times Armenian"/>
          <w:sz w:val="22"/>
          <w:szCs w:val="22"/>
          <w:lang w:val="hy-AM"/>
        </w:rPr>
        <w:t xml:space="preserve">%-ը՝ </w:t>
      </w:r>
      <w:r w:rsidRPr="008F14AD">
        <w:rPr>
          <w:rFonts w:ascii="GHEA Grapalat" w:hAnsi="GHEA Grapalat" w:cs="GHEA Grapalat"/>
          <w:sz w:val="22"/>
          <w:szCs w:val="22"/>
          <w:lang w:val="hy-AM"/>
        </w:rPr>
        <w:t>պայմանավորված</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թափուր հաստիքներով և</w:t>
      </w:r>
      <w:r w:rsidRPr="008F14AD">
        <w:rPr>
          <w:rFonts w:ascii="GHEA Grapalat" w:hAnsi="GHEA Grapalat"/>
        </w:rPr>
        <w:t xml:space="preserve"> </w:t>
      </w:r>
      <w:r w:rsidRPr="008F14AD">
        <w:rPr>
          <w:rFonts w:ascii="GHEA Grapalat" w:hAnsi="GHEA Grapalat" w:cs="Times Armenian"/>
          <w:sz w:val="22"/>
          <w:szCs w:val="22"/>
        </w:rPr>
        <w:t>նախատեսվածից ց</w:t>
      </w:r>
      <w:r w:rsidR="004019EE" w:rsidRPr="008F14AD">
        <w:rPr>
          <w:rFonts w:ascii="GHEA Grapalat" w:hAnsi="GHEA Grapalat" w:cs="Times Armenian"/>
          <w:sz w:val="22"/>
          <w:szCs w:val="22"/>
        </w:rPr>
        <w:t>ածր գներով ապրանքների ու</w:t>
      </w:r>
      <w:r w:rsidRPr="008F14AD">
        <w:rPr>
          <w:rFonts w:ascii="GHEA Grapalat" w:hAnsi="GHEA Grapalat" w:cs="Times Armenian"/>
          <w:sz w:val="22"/>
          <w:szCs w:val="22"/>
        </w:rPr>
        <w:t xml:space="preserve"> ծառայո</w:t>
      </w:r>
      <w:r w:rsidR="006F679F" w:rsidRPr="008F14AD">
        <w:rPr>
          <w:rFonts w:ascii="GHEA Grapalat" w:hAnsi="GHEA Grapalat" w:cs="Times Armenian"/>
          <w:sz w:val="22"/>
          <w:szCs w:val="22"/>
        </w:rPr>
        <w:t>ւ</w:t>
      </w:r>
      <w:r w:rsidRPr="008F14AD">
        <w:rPr>
          <w:rFonts w:ascii="GHEA Grapalat" w:hAnsi="GHEA Grapalat" w:cs="Times Armenian"/>
          <w:sz w:val="22"/>
          <w:szCs w:val="22"/>
        </w:rPr>
        <w:t>թյո</w:t>
      </w:r>
      <w:r w:rsidR="006F679F" w:rsidRPr="008F14AD">
        <w:rPr>
          <w:rFonts w:ascii="GHEA Grapalat" w:hAnsi="GHEA Grapalat" w:cs="Times Armenian"/>
          <w:sz w:val="22"/>
          <w:szCs w:val="22"/>
        </w:rPr>
        <w:t>ւ</w:t>
      </w:r>
      <w:r w:rsidRPr="008F14AD">
        <w:rPr>
          <w:rFonts w:ascii="GHEA Grapalat" w:hAnsi="GHEA Grapalat" w:cs="Times Armenian"/>
          <w:sz w:val="22"/>
          <w:szCs w:val="22"/>
        </w:rPr>
        <w:t xml:space="preserve">նների ձեռքբերմամբ: </w:t>
      </w:r>
      <w:r w:rsidRPr="008F14AD">
        <w:rPr>
          <w:rFonts w:ascii="GHEA Grapalat" w:hAnsi="GHEA Grapalat" w:cs="Sylfaen"/>
          <w:sz w:val="22"/>
          <w:szCs w:val="22"/>
          <w:lang w:val="hy-AM"/>
        </w:rPr>
        <w:t>Նշված ծախսերը 5</w:t>
      </w:r>
      <w:r w:rsidRPr="008F14AD">
        <w:rPr>
          <w:rFonts w:ascii="GHEA Grapalat" w:hAnsi="GHEA Grapalat" w:cs="Sylfaen"/>
          <w:sz w:val="22"/>
          <w:szCs w:val="22"/>
        </w:rPr>
        <w:t>.9</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(56.5 մլն դրամով)</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զիջ</w:t>
      </w:r>
      <w:r w:rsidRPr="008F14AD">
        <w:rPr>
          <w:rFonts w:ascii="GHEA Grapalat" w:hAnsi="GHEA Grapalat" w:cs="Times Armenian"/>
          <w:sz w:val="22"/>
          <w:szCs w:val="22"/>
          <w:lang w:val="hy-AM"/>
        </w:rPr>
        <w:t>ել են նախորդ տարվա</w:t>
      </w:r>
      <w:r w:rsidRPr="008F14AD">
        <w:rPr>
          <w:rFonts w:ascii="GHEA Grapalat" w:hAnsi="GHEA Grapalat" w:cs="Sylfaen"/>
          <w:sz w:val="22"/>
          <w:szCs w:val="22"/>
          <w:lang w:val="hy-AM"/>
        </w:rPr>
        <w:t xml:space="preserve"> առաջին </w:t>
      </w:r>
      <w:r w:rsidRPr="008F14AD">
        <w:rPr>
          <w:rFonts w:ascii="GHEA Grapalat" w:hAnsi="GHEA Grapalat" w:cs="Sylfaen"/>
          <w:sz w:val="22"/>
          <w:szCs w:val="22"/>
        </w:rPr>
        <w:t>կիս</w:t>
      </w:r>
      <w:r w:rsidRPr="008F14AD">
        <w:rPr>
          <w:rFonts w:ascii="GHEA Grapalat" w:hAnsi="GHEA Grapalat" w:cs="Sylfaen"/>
          <w:sz w:val="22"/>
          <w:szCs w:val="22"/>
          <w:lang w:val="hy-AM"/>
        </w:rPr>
        <w:t>ամյակի ցուցանիշը</w:t>
      </w:r>
      <w:r w:rsidRPr="008F14AD">
        <w:rPr>
          <w:rFonts w:ascii="GHEA Grapalat" w:hAnsi="GHEA Grapalat" w:cs="Times Armenian"/>
          <w:sz w:val="22"/>
          <w:szCs w:val="22"/>
          <w:lang w:val="hy-AM"/>
        </w:rPr>
        <w:t xml:space="preserve">: </w:t>
      </w:r>
    </w:p>
    <w:p w:rsidR="004019EE" w:rsidRPr="008F14AD" w:rsidRDefault="004019EE" w:rsidP="00E15474">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rPr>
        <w:t>Հակակոռուպցիոն գործերի քննության ապահովման</w:t>
      </w:r>
      <w:r w:rsidRPr="008F14AD">
        <w:rPr>
          <w:rFonts w:ascii="GHEA Grapalat" w:hAnsi="GHEA Grapalat" w:cs="Times Armenian"/>
          <w:sz w:val="22"/>
          <w:szCs w:val="22"/>
        </w:rPr>
        <w:t xml:space="preserve"> ծրագրի շրջանակներում օգտագործվել է 30 մլն դրամ կամ նախատեսված միջոցների 98%-ը, որն ուղղվել է կոռուպցիոն գործերի քննության արդյունավետության բարձրացման միջոցառմանը:</w:t>
      </w:r>
      <w:r w:rsidR="00621315" w:rsidRPr="008F14AD">
        <w:rPr>
          <w:rFonts w:ascii="GHEA Grapalat" w:hAnsi="GHEA Grapalat" w:cs="Times Armenian"/>
          <w:sz w:val="22"/>
          <w:szCs w:val="22"/>
        </w:rPr>
        <w:t xml:space="preserve"> Շեղումը պայմանավորված է այն հանգամանքով, որ շենքի ընթացիկ նորոգման տեխնիկական հսկողությունը հաշվետու ժամանակահատվածում չի իրականացվել:</w:t>
      </w:r>
      <w:r w:rsidRPr="008F14AD">
        <w:rPr>
          <w:rFonts w:ascii="GHEA Grapalat" w:hAnsi="GHEA Grapalat" w:cs="Times Armenian"/>
          <w:sz w:val="22"/>
          <w:szCs w:val="22"/>
        </w:rPr>
        <w:t xml:space="preserve"> Նախորդ տարվա առաջին կիսամյակում նշված ծրագրին միջոցներ չէին հատկացվել:</w:t>
      </w:r>
    </w:p>
    <w:p w:rsidR="00DB7C94" w:rsidRPr="008F14AD" w:rsidRDefault="00DB7C94" w:rsidP="00C06F68">
      <w:pPr>
        <w:autoSpaceDE w:val="0"/>
        <w:autoSpaceDN w:val="0"/>
        <w:adjustRightInd w:val="0"/>
        <w:spacing w:line="360" w:lineRule="auto"/>
        <w:ind w:firstLine="567"/>
        <w:jc w:val="both"/>
        <w:rPr>
          <w:rFonts w:ascii="GHEA Grapalat" w:hAnsi="GHEA Grapalat" w:cs="Times Armenian"/>
          <w:sz w:val="22"/>
          <w:szCs w:val="22"/>
        </w:rPr>
      </w:pPr>
    </w:p>
    <w:p w:rsidR="000A7BE8" w:rsidRPr="008F14AD" w:rsidRDefault="00DB7C94" w:rsidP="000A7BE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u w:val="single"/>
        </w:rPr>
        <w:t>ՀՀ Էկոնոմիկայի նախարարության</w:t>
      </w:r>
      <w:r w:rsidRPr="008F14AD">
        <w:rPr>
          <w:rFonts w:ascii="GHEA Grapalat" w:hAnsi="GHEA Grapalat" w:cs="GHEA Grapalat"/>
          <w:sz w:val="22"/>
          <w:szCs w:val="22"/>
        </w:rPr>
        <w:t xml:space="preserve"> </w:t>
      </w:r>
      <w:r w:rsidR="000A7BE8" w:rsidRPr="008F14AD">
        <w:rPr>
          <w:rFonts w:ascii="GHEA Grapalat" w:hAnsi="GHEA Grapalat" w:cs="GHEA Grapalat"/>
          <w:sz w:val="22"/>
          <w:szCs w:val="22"/>
          <w:lang w:val="hy-AM"/>
        </w:rPr>
        <w:t>պատասխանատվությամբ 2021 թվականի առաջին կիսամյակում կատարվել է պետական բյուջեի 1</w:t>
      </w:r>
      <w:r w:rsidR="00B83D48" w:rsidRPr="008F14AD">
        <w:rPr>
          <w:rFonts w:ascii="GHEA Grapalat" w:hAnsi="GHEA Grapalat" w:cs="GHEA Grapalat"/>
          <w:sz w:val="22"/>
          <w:szCs w:val="22"/>
        </w:rPr>
        <w:t>3</w:t>
      </w:r>
      <w:r w:rsidR="000A7BE8" w:rsidRPr="008F14AD">
        <w:rPr>
          <w:rFonts w:ascii="GHEA Grapalat" w:hAnsi="GHEA Grapalat" w:cs="GHEA Grapalat"/>
          <w:sz w:val="22"/>
          <w:szCs w:val="22"/>
          <w:lang w:val="hy-AM"/>
        </w:rPr>
        <w:t xml:space="preserve"> ծրագիր</w:t>
      </w:r>
      <w:r w:rsidR="00B83D48" w:rsidRPr="008F14AD">
        <w:rPr>
          <w:rFonts w:ascii="GHEA Grapalat" w:hAnsi="GHEA Grapalat" w:cs="GHEA Grapalat"/>
          <w:sz w:val="22"/>
          <w:szCs w:val="22"/>
        </w:rPr>
        <w:t>՝ նախատեսված 14-ի փոխարեն</w:t>
      </w:r>
      <w:r w:rsidR="000A7BE8" w:rsidRPr="008F14AD">
        <w:rPr>
          <w:rFonts w:ascii="GHEA Grapalat" w:hAnsi="GHEA Grapalat" w:cs="GHEA Grapalat"/>
          <w:sz w:val="22"/>
          <w:szCs w:val="22"/>
          <w:lang w:val="hy-AM"/>
        </w:rPr>
        <w:t xml:space="preserve">, որոնց շրջանակներում օգտագործվել </w:t>
      </w:r>
      <w:r w:rsidR="00B83D48" w:rsidRPr="008F14AD">
        <w:rPr>
          <w:rFonts w:ascii="GHEA Grapalat" w:hAnsi="GHEA Grapalat" w:cs="GHEA Grapalat"/>
          <w:sz w:val="22"/>
          <w:szCs w:val="22"/>
        </w:rPr>
        <w:t>է</w:t>
      </w:r>
      <w:r w:rsidR="000A7BE8" w:rsidRPr="008F14AD">
        <w:rPr>
          <w:rFonts w:ascii="GHEA Grapalat" w:hAnsi="GHEA Grapalat" w:cs="GHEA Grapalat"/>
          <w:sz w:val="22"/>
          <w:szCs w:val="22"/>
          <w:lang w:val="hy-AM"/>
        </w:rPr>
        <w:t xml:space="preserve"> </w:t>
      </w:r>
      <w:r w:rsidR="000A7BE8" w:rsidRPr="008F14AD">
        <w:rPr>
          <w:rFonts w:ascii="GHEA Grapalat" w:hAnsi="GHEA Grapalat" w:cs="GHEA Grapalat"/>
          <w:sz w:val="22"/>
          <w:szCs w:val="22"/>
        </w:rPr>
        <w:t>17.2</w:t>
      </w:r>
      <w:r w:rsidR="000A7BE8" w:rsidRPr="008F14AD">
        <w:rPr>
          <w:rFonts w:ascii="GHEA Grapalat" w:hAnsi="GHEA Grapalat" w:cs="GHEA Grapalat"/>
          <w:sz w:val="22"/>
          <w:szCs w:val="22"/>
          <w:lang w:val="hy-AM"/>
        </w:rPr>
        <w:t xml:space="preserve"> մլրդ դրամ կամ ծրագրված ցուցանիշի </w:t>
      </w:r>
      <w:r w:rsidR="000A7BE8" w:rsidRPr="008F14AD">
        <w:rPr>
          <w:rFonts w:ascii="GHEA Grapalat" w:hAnsi="GHEA Grapalat" w:cs="GHEA Grapalat"/>
          <w:sz w:val="22"/>
          <w:szCs w:val="22"/>
        </w:rPr>
        <w:t>70.1</w:t>
      </w:r>
      <w:r w:rsidR="000A7BE8" w:rsidRPr="008F14AD">
        <w:rPr>
          <w:rFonts w:ascii="GHEA Grapalat" w:hAnsi="GHEA Grapalat" w:cs="GHEA Grapalat"/>
          <w:sz w:val="22"/>
          <w:szCs w:val="22"/>
          <w:lang w:val="hy-AM"/>
        </w:rPr>
        <w:t>%</w:t>
      </w:r>
      <w:r w:rsidR="000A7BE8" w:rsidRPr="008F14AD">
        <w:rPr>
          <w:rFonts w:ascii="GHEA Grapalat" w:hAnsi="GHEA Grapalat" w:cs="GHEA Grapalat"/>
          <w:sz w:val="22"/>
          <w:szCs w:val="22"/>
          <w:lang w:val="hy-AM"/>
        </w:rPr>
        <w:noBreakHyphen/>
        <w:t>ը: Շեղումը հիմնականում պայմանավորված է</w:t>
      </w:r>
      <w:r w:rsidR="000A7BE8" w:rsidRPr="008F14AD">
        <w:rPr>
          <w:rFonts w:ascii="GHEA Grapalat" w:hAnsi="GHEA Grapalat" w:cs="GHEA Grapalat"/>
          <w:sz w:val="22"/>
          <w:szCs w:val="22"/>
        </w:rPr>
        <w:t xml:space="preserve"> </w:t>
      </w:r>
      <w:r w:rsidR="000A7BE8" w:rsidRPr="008F14AD">
        <w:rPr>
          <w:rFonts w:ascii="GHEA Grapalat" w:hAnsi="GHEA Grapalat" w:cs="GHEA Grapalat"/>
          <w:sz w:val="22"/>
          <w:szCs w:val="22"/>
          <w:lang w:val="hy-AM"/>
        </w:rPr>
        <w:t>Զբոսաշրջության զարգացման, Ճգնաժամերի հակազդման և արտակարգ իրավիճակների հետևանքների նվազեցման և վերացման</w:t>
      </w:r>
      <w:r w:rsidR="000A7BE8" w:rsidRPr="008F14AD">
        <w:rPr>
          <w:rFonts w:ascii="GHEA Grapalat" w:hAnsi="GHEA Grapalat" w:cs="GHEA Grapalat"/>
          <w:sz w:val="22"/>
          <w:szCs w:val="22"/>
        </w:rPr>
        <w:t>,</w:t>
      </w:r>
      <w:r w:rsidR="000A7BE8" w:rsidRPr="008F14AD">
        <w:rPr>
          <w:rFonts w:ascii="GHEA Grapalat" w:hAnsi="GHEA Grapalat" w:cs="GHEA Grapalat"/>
          <w:sz w:val="22"/>
          <w:szCs w:val="22"/>
          <w:lang w:val="hy-AM"/>
        </w:rPr>
        <w:t xml:space="preserve"> </w:t>
      </w:r>
      <w:r w:rsidR="000A7BE8" w:rsidRPr="008F14AD">
        <w:rPr>
          <w:rFonts w:ascii="GHEA Grapalat" w:hAnsi="GHEA Grapalat" w:cs="GHEA Grapalat"/>
          <w:sz w:val="22"/>
          <w:szCs w:val="22"/>
        </w:rPr>
        <w:t xml:space="preserve">Գյուղական ենթակառուցվածքների վերականգնման և զարգացման, ինչպես նաև </w:t>
      </w:r>
      <w:r w:rsidR="000A7BE8" w:rsidRPr="008F14AD">
        <w:rPr>
          <w:rFonts w:ascii="GHEA Grapalat" w:hAnsi="GHEA Grapalat" w:cs="GHEA Grapalat"/>
          <w:sz w:val="22"/>
          <w:szCs w:val="22"/>
          <w:lang w:val="hy-AM"/>
        </w:rPr>
        <w:t>Ռազմական դրության պայմաններում քաղաքացիների կյանքի ու անվտանգության ապահովման և արտակարգ իրավիճակների հետևանքների նվազեցման և վերացման ծրագրերի կատարողականով: Նախորդ տարվա առաջին կիսամյակի համեմատ ՀՀ Էկոնոմիկայի նախարարության պատասխանատվությամբ իրականացվող ծրագրերի գծով ծախսերն աճել են 29.7%</w:t>
      </w:r>
      <w:r w:rsidR="000A7BE8" w:rsidRPr="008F14AD">
        <w:rPr>
          <w:rFonts w:ascii="GHEA Grapalat" w:hAnsi="GHEA Grapalat" w:cs="GHEA Grapalat"/>
          <w:sz w:val="22"/>
          <w:szCs w:val="22"/>
          <w:lang w:val="hy-AM"/>
        </w:rPr>
        <w:noBreakHyphen/>
        <w:t>ով կամ 3.9 մլրդ դրամով` հիմնականում պայմանավորված Գյուղատնտեսության խթանման</w:t>
      </w:r>
      <w:r w:rsidR="00B83D48" w:rsidRPr="008F14AD">
        <w:rPr>
          <w:rFonts w:ascii="GHEA Grapalat" w:hAnsi="GHEA Grapalat" w:cs="GHEA Grapalat"/>
          <w:sz w:val="22"/>
          <w:szCs w:val="22"/>
        </w:rPr>
        <w:t>, Գյուղատնտեսության արդիականացման,</w:t>
      </w:r>
      <w:r w:rsidR="000A7BE8" w:rsidRPr="008F14AD">
        <w:rPr>
          <w:rFonts w:ascii="GHEA Grapalat" w:hAnsi="GHEA Grapalat" w:cs="GHEA Grapalat"/>
          <w:sz w:val="22"/>
          <w:szCs w:val="22"/>
          <w:lang w:val="hy-AM"/>
        </w:rPr>
        <w:t xml:space="preserve"> Զբոսաշրջության զարգացման</w:t>
      </w:r>
      <w:r w:rsidR="00B83D48" w:rsidRPr="008F14AD">
        <w:rPr>
          <w:rFonts w:ascii="GHEA Grapalat" w:hAnsi="GHEA Grapalat" w:cs="GHEA Grapalat"/>
          <w:sz w:val="22"/>
          <w:szCs w:val="22"/>
        </w:rPr>
        <w:t>, Գյուղական ենթակառուցվածքների վերականգնման և զարգացման և Անասնաբուժական ծառայությունների</w:t>
      </w:r>
      <w:r w:rsidR="000A7BE8" w:rsidRPr="008F14AD">
        <w:rPr>
          <w:rFonts w:ascii="GHEA Grapalat" w:hAnsi="GHEA Grapalat" w:cs="GHEA Grapalat"/>
          <w:sz w:val="22"/>
          <w:szCs w:val="22"/>
          <w:lang w:val="hy-AM"/>
        </w:rPr>
        <w:t xml:space="preserve"> ծրագրերի շրջանակներում կատարված ծախսերի աճով։</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sz w:val="22"/>
          <w:szCs w:val="22"/>
          <w:lang w:val="hy-AM"/>
        </w:rPr>
        <w:t xml:space="preserve">Հաշվետու ժամանակահատվածում </w:t>
      </w:r>
      <w:r w:rsidRPr="008F14AD">
        <w:rPr>
          <w:rFonts w:ascii="GHEA Grapalat" w:hAnsi="GHEA Grapalat"/>
          <w:i/>
          <w:sz w:val="22"/>
          <w:szCs w:val="22"/>
          <w:lang w:val="hy-AM"/>
        </w:rPr>
        <w:t xml:space="preserve">Գյուղատնտեսության խթանման </w:t>
      </w:r>
      <w:r w:rsidRPr="008F14AD">
        <w:rPr>
          <w:rFonts w:ascii="GHEA Grapalat" w:hAnsi="GHEA Grapalat"/>
          <w:sz w:val="22"/>
          <w:szCs w:val="22"/>
          <w:lang w:val="hy-AM"/>
        </w:rPr>
        <w:t>ծրագրին ուղղվել է 3.8</w:t>
      </w:r>
      <w:r w:rsidR="00B83D48" w:rsidRPr="008F14AD">
        <w:rPr>
          <w:rFonts w:ascii="Courier New" w:hAnsi="Courier New" w:cs="Courier New"/>
          <w:sz w:val="22"/>
          <w:szCs w:val="22"/>
        </w:rPr>
        <w:t> </w:t>
      </w:r>
      <w:r w:rsidRPr="008F14AD">
        <w:rPr>
          <w:rFonts w:ascii="GHEA Grapalat" w:hAnsi="GHEA Grapalat"/>
          <w:sz w:val="22"/>
          <w:szCs w:val="22"/>
          <w:lang w:val="hy-AM"/>
        </w:rPr>
        <w:t xml:space="preserve">մլրդ դրամ՝ ապահովելով 94.3% կատարողական: Շեղումը հիմնականում պայմանավորված է </w:t>
      </w:r>
      <w:r w:rsidRPr="008F14AD">
        <w:rPr>
          <w:rFonts w:ascii="GHEA Grapalat" w:hAnsi="GHEA Grapalat"/>
          <w:sz w:val="22"/>
          <w:szCs w:val="22"/>
          <w:lang w:val="hy-AM"/>
        </w:rPr>
        <w:lastRenderedPageBreak/>
        <w:t xml:space="preserve">Գերմանիայի զարգացման վարկերի բանկի (KFW) հետ համատեղ գյուղատնտեսության ոլորտում </w:t>
      </w:r>
      <w:r w:rsidRPr="008F14AD">
        <w:rPr>
          <w:rFonts w:ascii="GHEA Grapalat" w:hAnsi="GHEA Grapalat" w:cs="GHEA Grapalat"/>
          <w:sz w:val="22"/>
          <w:szCs w:val="22"/>
          <w:lang w:val="hy-AM"/>
        </w:rPr>
        <w:t xml:space="preserve">ապահովագրական համակարգի ներդրման փորձնական ծրագրի իրականացման համար պետական </w:t>
      </w:r>
      <w:r w:rsidRPr="008F14AD">
        <w:rPr>
          <w:rFonts w:ascii="GHEA Grapalat" w:hAnsi="GHEA Grapalat"/>
          <w:sz w:val="22"/>
          <w:szCs w:val="22"/>
          <w:lang w:val="hy-AM"/>
        </w:rPr>
        <w:t>աջակցության</w:t>
      </w:r>
      <w:r w:rsidRPr="008F14AD">
        <w:rPr>
          <w:rFonts w:ascii="GHEA Grapalat" w:hAnsi="GHEA Grapalat" w:cs="GHEA Grapalat"/>
          <w:sz w:val="22"/>
          <w:szCs w:val="22"/>
          <w:lang w:val="hy-AM"/>
        </w:rPr>
        <w:t xml:space="preserve"> ծախսերի կատարողականով,</w:t>
      </w:r>
      <w:r w:rsidRPr="008F14AD">
        <w:rPr>
          <w:rFonts w:ascii="GHEA Grapalat" w:hAnsi="GHEA Grapalat" w:cs="Sylfaen"/>
          <w:sz w:val="22"/>
          <w:szCs w:val="22"/>
          <w:lang w:val="hy-AM"/>
        </w:rPr>
        <w:t xml:space="preserve"> որը կազմել է 271 մլն դրամ կամ </w:t>
      </w:r>
      <w:r w:rsidR="00B83D48" w:rsidRPr="008F14AD">
        <w:rPr>
          <w:rFonts w:ascii="GHEA Grapalat" w:hAnsi="GHEA Grapalat" w:cs="Sylfaen"/>
          <w:sz w:val="22"/>
          <w:szCs w:val="22"/>
        </w:rPr>
        <w:t>ծրագրված ցուցանիշի</w:t>
      </w:r>
      <w:r w:rsidRPr="008F14AD">
        <w:rPr>
          <w:rFonts w:ascii="GHEA Grapalat" w:hAnsi="GHEA Grapalat" w:cs="Sylfaen"/>
          <w:sz w:val="22"/>
          <w:szCs w:val="22"/>
          <w:lang w:val="hy-AM"/>
        </w:rPr>
        <w:t xml:space="preserve"> 56.8%-ը:</w:t>
      </w:r>
      <w:r w:rsidR="00B07748" w:rsidRPr="008F14AD">
        <w:rPr>
          <w:rFonts w:ascii="GHEA Grapalat" w:hAnsi="GHEA Grapalat" w:cs="Sylfaen"/>
          <w:sz w:val="22"/>
          <w:szCs w:val="22"/>
          <w:lang w:val="hy-AM"/>
        </w:rPr>
        <w:t xml:space="preserve"> </w:t>
      </w:r>
      <w:r w:rsidR="00D90372" w:rsidRPr="008F14AD">
        <w:rPr>
          <w:rFonts w:ascii="GHEA Grapalat" w:hAnsi="GHEA Grapalat" w:cs="GHEA Grapalat"/>
          <w:sz w:val="22"/>
          <w:szCs w:val="22"/>
        </w:rPr>
        <w:t>Ցածր կատարողականը</w:t>
      </w:r>
      <w:r w:rsidRPr="008F14AD">
        <w:rPr>
          <w:rFonts w:ascii="GHEA Grapalat" w:hAnsi="GHEA Grapalat" w:cs="GHEA Grapalat"/>
          <w:sz w:val="22"/>
          <w:szCs w:val="22"/>
          <w:lang w:val="hy-AM"/>
        </w:rPr>
        <w:t xml:space="preserve"> պայմանավորված է </w:t>
      </w:r>
      <w:r w:rsidR="00D90372" w:rsidRPr="008F14AD">
        <w:rPr>
          <w:rFonts w:ascii="GHEA Grapalat" w:hAnsi="GHEA Grapalat" w:cs="GHEA Grapalat"/>
          <w:sz w:val="22"/>
          <w:szCs w:val="22"/>
        </w:rPr>
        <w:t>այն հանգամանքով</w:t>
      </w:r>
      <w:r w:rsidRPr="008F14AD">
        <w:rPr>
          <w:rFonts w:ascii="GHEA Grapalat" w:hAnsi="GHEA Grapalat" w:cs="GHEA Grapalat"/>
          <w:sz w:val="22"/>
          <w:szCs w:val="22"/>
          <w:lang w:val="hy-AM"/>
        </w:rPr>
        <w:t>, որ ծրագիրը պիլոտային է, և գյուղացիական տնտեսությունները դեռևս չունեն գյուղատնտեսության ապահովագրության փորձ ու առավել զգուշավոր են մոտենում առաջարկվող ապահովագրական պրոդուկտներին: Ծրագրի շրջանակներում առաջին կիսամյակում կանխատեսված 7120 հա-ի փոխարեն ապա</w:t>
      </w:r>
      <w:r w:rsidR="00D90372" w:rsidRPr="008F14AD">
        <w:rPr>
          <w:rFonts w:ascii="GHEA Grapalat" w:hAnsi="GHEA Grapalat" w:cs="GHEA Grapalat"/>
          <w:sz w:val="22"/>
          <w:szCs w:val="22"/>
          <w:lang w:val="hy-AM"/>
        </w:rPr>
        <w:t>հովագրվել են 5832 հա տարածքներ:</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Գյուղատնտեսության խթանման ծրագր</w:t>
      </w:r>
      <w:r w:rsidR="00D90372" w:rsidRPr="008F14AD">
        <w:rPr>
          <w:rFonts w:ascii="GHEA Grapalat" w:hAnsi="GHEA Grapalat" w:cs="GHEA Grapalat"/>
          <w:sz w:val="22"/>
          <w:szCs w:val="22"/>
        </w:rPr>
        <w:t>ի շրջանակներում</w:t>
      </w:r>
      <w:r w:rsidRPr="008F14AD">
        <w:rPr>
          <w:rFonts w:ascii="GHEA Grapalat" w:hAnsi="GHEA Grapalat" w:cs="GHEA Grapalat"/>
          <w:sz w:val="22"/>
          <w:szCs w:val="22"/>
          <w:lang w:val="hy-AM"/>
        </w:rPr>
        <w:t xml:space="preserve"> իրականացվել են հինգ միջոցառումներ, որոնցից</w:t>
      </w:r>
      <w:r w:rsidRPr="008F14AD">
        <w:rPr>
          <w:rFonts w:ascii="GHEA Grapalat" w:hAnsi="GHEA Grapalat" w:cs="Sylfaen"/>
          <w:sz w:val="22"/>
          <w:szCs w:val="22"/>
          <w:lang w:val="hy-AM"/>
        </w:rPr>
        <w:t xml:space="preserve"> երկուսի գծով արձանագրվել է 100% կատարողական: Մասնավորապես՝ </w:t>
      </w:r>
      <w:r w:rsidRPr="008F14AD">
        <w:rPr>
          <w:rFonts w:ascii="GHEA Grapalat" w:hAnsi="GHEA Grapalat" w:cs="GHEA Grapalat"/>
          <w:sz w:val="22"/>
          <w:szCs w:val="22"/>
          <w:lang w:val="hy-AM"/>
        </w:rPr>
        <w:t xml:space="preserve">գյուղատնտեսական վարկերի տոկոսադրույքների սուբսիդավորմանը հատկացվել է 2.4 մլրդ դրամ: Միջոցառման շրջանակներում կանխատեսված 42836-ի փոխարեն սուբսիդիաներ են ստացել 51217 տնտեսավարողներ: Ցուցանիշի գերազանցումը պայմանավորված է </w:t>
      </w:r>
      <w:r w:rsidR="00566DFB" w:rsidRPr="008F14AD">
        <w:rPr>
          <w:rFonts w:ascii="GHEA Grapalat" w:hAnsi="GHEA Grapalat" w:cs="GHEA Grapalat"/>
          <w:sz w:val="22"/>
          <w:szCs w:val="22"/>
          <w:lang w:val="hy-AM"/>
        </w:rPr>
        <w:t>ծրագրի</w:t>
      </w:r>
      <w:r w:rsidR="00ED35CF" w:rsidRPr="008F14AD">
        <w:rPr>
          <w:rFonts w:ascii="GHEA Grapalat" w:hAnsi="GHEA Grapalat" w:cs="GHEA Grapalat"/>
          <w:sz w:val="22"/>
          <w:szCs w:val="22"/>
          <w:lang w:val="hy-AM"/>
        </w:rPr>
        <w:t xml:space="preserve"> նկատմամբ պահանջարկի և վարկային պորտֆելի ավելացմամբ</w:t>
      </w:r>
      <w:r w:rsidR="00566DFB" w:rsidRPr="008F14AD">
        <w:rPr>
          <w:rFonts w:ascii="GHEA Grapalat" w:hAnsi="GHEA Grapalat" w:cs="GHEA Grapalat"/>
          <w:sz w:val="22"/>
          <w:szCs w:val="22"/>
          <w:lang w:val="hy-AM"/>
        </w:rPr>
        <w:t xml:space="preserve">, ինչպես նաև </w:t>
      </w:r>
      <w:r w:rsidRPr="008F14AD">
        <w:rPr>
          <w:rFonts w:ascii="GHEA Grapalat" w:hAnsi="GHEA Grapalat" w:cs="GHEA Grapalat"/>
          <w:sz w:val="22"/>
          <w:szCs w:val="22"/>
          <w:lang w:val="hy-AM"/>
        </w:rPr>
        <w:t>կորոնավիրուսի տնտեսական հետևանքների չեզոքացման շրջանակներում 0</w:t>
      </w:r>
      <w:r w:rsidR="00566DFB" w:rsidRPr="008F14AD">
        <w:rPr>
          <w:rFonts w:ascii="GHEA Grapalat" w:hAnsi="GHEA Grapalat" w:cs="GHEA Grapalat"/>
          <w:sz w:val="22"/>
          <w:szCs w:val="22"/>
          <w:lang w:val="hy-AM"/>
        </w:rPr>
        <w:t>%</w:t>
      </w:r>
      <w:r w:rsidRPr="008F14AD">
        <w:rPr>
          <w:rFonts w:ascii="GHEA Grapalat" w:hAnsi="GHEA Grapalat" w:cs="GHEA Grapalat"/>
          <w:sz w:val="22"/>
          <w:szCs w:val="22"/>
          <w:lang w:val="hy-AM"/>
        </w:rPr>
        <w:t xml:space="preserve"> տոկոսադրույքով վարկերի </w:t>
      </w:r>
      <w:r w:rsidR="00566DFB" w:rsidRPr="008F14AD">
        <w:rPr>
          <w:rFonts w:ascii="GHEA Grapalat" w:hAnsi="GHEA Grapalat" w:cs="GHEA Grapalat"/>
          <w:sz w:val="22"/>
          <w:szCs w:val="22"/>
          <w:lang w:val="hy-AM"/>
        </w:rPr>
        <w:t>տրամադրմամբ</w:t>
      </w:r>
      <w:r w:rsidRPr="008F14AD">
        <w:rPr>
          <w:rFonts w:ascii="GHEA Grapalat" w:hAnsi="GHEA Grapalat" w:cs="GHEA Grapalat"/>
          <w:sz w:val="22"/>
          <w:szCs w:val="22"/>
          <w:lang w:val="hy-AM"/>
        </w:rPr>
        <w:t>: Գյուղատնտեսական հումքի մթերումների (գնումների) նպատակով ագրովերամշակման ոլորտին տրամադրվող վարկերի տոկոսադրույքների սուբսիդավորման նպատակով օգտագործվել է 979.8</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մլն դրամ: Միջոցառման շրջանակներում կանխատեսված 65-ի փոխարեն սուբսիդավորվել են 107 տնտեսավարողներ, </w:t>
      </w:r>
      <w:r w:rsidR="00566DFB" w:rsidRPr="008F14AD">
        <w:rPr>
          <w:rFonts w:ascii="GHEA Grapalat" w:hAnsi="GHEA Grapalat" w:cs="GHEA Grapalat"/>
          <w:sz w:val="22"/>
          <w:szCs w:val="22"/>
          <w:lang w:val="hy-AM"/>
        </w:rPr>
        <w:t>որը</w:t>
      </w:r>
      <w:r w:rsidRPr="008F14AD">
        <w:rPr>
          <w:rFonts w:ascii="GHEA Grapalat" w:hAnsi="GHEA Grapalat" w:cs="GHEA Grapalat"/>
          <w:sz w:val="22"/>
          <w:szCs w:val="22"/>
          <w:lang w:val="hy-AM"/>
        </w:rPr>
        <w:t xml:space="preserve"> պայմանավորված է կորոնավիրուսի տնտեսական հետևանքների չեզոք</w:t>
      </w:r>
      <w:r w:rsidR="00D90372" w:rsidRPr="008F14AD">
        <w:rPr>
          <w:rFonts w:ascii="GHEA Grapalat" w:hAnsi="GHEA Grapalat" w:cs="GHEA Grapalat"/>
          <w:sz w:val="22"/>
          <w:szCs w:val="22"/>
          <w:lang w:val="hy-AM"/>
        </w:rPr>
        <w:t>ացման շրջանակներում սահմանված 0</w:t>
      </w:r>
      <w:r w:rsidR="00566DFB" w:rsidRPr="008F14AD">
        <w:rPr>
          <w:rFonts w:ascii="GHEA Grapalat" w:hAnsi="GHEA Grapalat" w:cs="GHEA Grapalat"/>
          <w:sz w:val="22"/>
          <w:szCs w:val="22"/>
          <w:lang w:val="hy-AM"/>
        </w:rPr>
        <w:t>%</w:t>
      </w:r>
      <w:r w:rsidRPr="008F14AD">
        <w:rPr>
          <w:rFonts w:ascii="GHEA Grapalat" w:hAnsi="GHEA Grapalat" w:cs="GHEA Grapalat"/>
          <w:sz w:val="22"/>
          <w:szCs w:val="22"/>
          <w:lang w:val="hy-AM"/>
        </w:rPr>
        <w:t xml:space="preserve"> տոկոսադրույքով տրամադրվող վարկերի նկատմամբ </w:t>
      </w:r>
      <w:r w:rsidR="00566DFB" w:rsidRPr="008F14AD">
        <w:rPr>
          <w:rFonts w:ascii="GHEA Grapalat" w:hAnsi="GHEA Grapalat" w:cs="GHEA Grapalat"/>
          <w:sz w:val="22"/>
          <w:szCs w:val="22"/>
          <w:lang w:val="hy-AM"/>
        </w:rPr>
        <w:t xml:space="preserve">մեծ </w:t>
      </w:r>
      <w:r w:rsidRPr="008F14AD">
        <w:rPr>
          <w:rFonts w:ascii="GHEA Grapalat" w:hAnsi="GHEA Grapalat" w:cs="GHEA Grapalat"/>
          <w:sz w:val="22"/>
          <w:szCs w:val="22"/>
          <w:lang w:val="hy-AM"/>
        </w:rPr>
        <w:t xml:space="preserve">պահանջարկով: </w:t>
      </w:r>
    </w:p>
    <w:p w:rsidR="000A7BE8" w:rsidRPr="008F14AD" w:rsidRDefault="000A7BE8" w:rsidP="000A7BE8">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 xml:space="preserve">Նախորդ տարվա առաջին կիսամյակի համեմատ </w:t>
      </w:r>
      <w:r w:rsidRPr="008F14AD">
        <w:rPr>
          <w:rFonts w:ascii="GHEA Grapalat" w:hAnsi="GHEA Grapalat"/>
          <w:sz w:val="22"/>
          <w:szCs w:val="22"/>
          <w:lang w:val="hy-AM"/>
        </w:rPr>
        <w:t>Գյուղատնտեսության խթանման</w:t>
      </w:r>
      <w:r w:rsidRPr="008F14AD">
        <w:rPr>
          <w:rFonts w:ascii="GHEA Grapalat" w:hAnsi="GHEA Grapalat" w:cs="Sylfaen"/>
          <w:sz w:val="22"/>
          <w:szCs w:val="22"/>
          <w:lang w:val="hy-AM"/>
        </w:rPr>
        <w:t xml:space="preserve"> ծրագրի ծախսերն աճել</w:t>
      </w:r>
      <w:r w:rsidRPr="008F14AD">
        <w:rPr>
          <w:rFonts w:ascii="Courier New" w:hAnsi="Courier New" w:cs="Courier New"/>
          <w:sz w:val="22"/>
          <w:szCs w:val="22"/>
          <w:lang w:val="hy-AM"/>
        </w:rPr>
        <w:t> </w:t>
      </w:r>
      <w:r w:rsidRPr="008F14AD">
        <w:rPr>
          <w:rFonts w:ascii="GHEA Grapalat" w:hAnsi="GHEA Grapalat" w:cs="Sylfaen"/>
          <w:sz w:val="22"/>
          <w:szCs w:val="22"/>
          <w:lang w:val="hy-AM"/>
        </w:rPr>
        <w:t xml:space="preserve">են </w:t>
      </w:r>
      <w:r w:rsidRPr="008F14AD">
        <w:rPr>
          <w:rFonts w:ascii="GHEA Grapalat" w:hAnsi="GHEA Grapalat" w:cs="GHEA Grapalat"/>
          <w:sz w:val="22"/>
          <w:szCs w:val="22"/>
          <w:lang w:val="hy-AM"/>
        </w:rPr>
        <w:t>98.5%-ով</w:t>
      </w:r>
      <w:r w:rsidRPr="008F14AD">
        <w:rPr>
          <w:rFonts w:ascii="GHEA Grapalat" w:hAnsi="GHEA Grapalat" w:cs="Sylfaen"/>
          <w:sz w:val="22"/>
          <w:szCs w:val="22"/>
          <w:lang w:val="hy-AM"/>
        </w:rPr>
        <w:t xml:space="preserve"> կամ 1.9 մլրդ դրամով, ինչը հիմնականում պայմանավորված է </w:t>
      </w:r>
      <w:r w:rsidRPr="008F14AD">
        <w:rPr>
          <w:rFonts w:ascii="GHEA Grapalat" w:hAnsi="GHEA Grapalat" w:cs="GHEA Grapalat"/>
          <w:sz w:val="22"/>
          <w:szCs w:val="22"/>
          <w:lang w:val="hy-AM"/>
        </w:rPr>
        <w:t xml:space="preserve">գյուղատնտեսական վարկերի տոկոսադրույքների սուբսիդավորման և գյուղատնտեսական հումքի մթերումների (գնումների) նպատակով ագրովերամշակման ոլորտին տրամադրվող վարկերի տոկոսադրույքների սուբսիդավորման </w:t>
      </w:r>
      <w:r w:rsidRPr="008F14AD">
        <w:rPr>
          <w:rFonts w:ascii="GHEA Grapalat" w:hAnsi="GHEA Grapalat" w:cs="Sylfaen"/>
          <w:sz w:val="22"/>
          <w:szCs w:val="22"/>
          <w:lang w:val="hy-AM"/>
        </w:rPr>
        <w:t>ծախսերի համապատասխանաբար 64.4</w:t>
      </w:r>
      <w:r w:rsidRPr="008F14AD">
        <w:rPr>
          <w:rFonts w:ascii="GHEA Grapalat" w:hAnsi="GHEA Grapalat" w:cs="GHEA Grapalat"/>
          <w:sz w:val="22"/>
          <w:szCs w:val="22"/>
          <w:lang w:val="hy-AM"/>
        </w:rPr>
        <w:t>%</w:t>
      </w:r>
      <w:r w:rsidRPr="008F14AD">
        <w:rPr>
          <w:rFonts w:ascii="GHEA Grapalat" w:hAnsi="GHEA Grapalat" w:cs="Sylfaen"/>
          <w:sz w:val="22"/>
          <w:szCs w:val="22"/>
          <w:lang w:val="hy-AM"/>
        </w:rPr>
        <w:t xml:space="preserve"> (946.1 մլն դրամ) և 3.2 ան</w:t>
      </w:r>
      <w:r w:rsidRPr="008F14AD">
        <w:rPr>
          <w:rFonts w:ascii="GHEA Grapalat" w:hAnsi="GHEA Grapalat" w:cs="GHEA Grapalat"/>
          <w:sz w:val="22"/>
          <w:szCs w:val="22"/>
          <w:lang w:val="hy-AM"/>
        </w:rPr>
        <w:t>գ</w:t>
      </w:r>
      <w:r w:rsidRPr="008F14AD">
        <w:rPr>
          <w:rFonts w:ascii="GHEA Grapalat" w:hAnsi="GHEA Grapalat" w:cs="Sylfaen"/>
          <w:sz w:val="22"/>
          <w:szCs w:val="22"/>
          <w:lang w:val="hy-AM"/>
        </w:rPr>
        <w:t>ամ (677.6 մլն դրամ) աճով:</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Sylfaen"/>
          <w:sz w:val="22"/>
          <w:szCs w:val="22"/>
          <w:lang w:val="hy-AM"/>
        </w:rPr>
        <w:t xml:space="preserve">2021 թվականի առաջին կիսամյակում </w:t>
      </w:r>
      <w:r w:rsidRPr="008F14AD">
        <w:rPr>
          <w:rFonts w:ascii="GHEA Grapalat" w:hAnsi="GHEA Grapalat" w:cs="GHEA Grapalat"/>
          <w:i/>
          <w:sz w:val="22"/>
          <w:szCs w:val="22"/>
          <w:lang w:val="hy-AM"/>
        </w:rPr>
        <w:t>Սննդամթերքի լաբորատոր փորձաքննությունների</w:t>
      </w:r>
      <w:r w:rsidRPr="008F14AD">
        <w:rPr>
          <w:rFonts w:ascii="GHEA Grapalat" w:hAnsi="GHEA Grapalat" w:cs="GHEA Grapalat"/>
          <w:sz w:val="22"/>
          <w:szCs w:val="22"/>
          <w:lang w:val="hy-AM"/>
        </w:rPr>
        <w:t xml:space="preserve"> ծրագրի շրջանակներում </w:t>
      </w:r>
      <w:r w:rsidRPr="008F14AD">
        <w:rPr>
          <w:rFonts w:ascii="GHEA Grapalat" w:hAnsi="GHEA Grapalat" w:cs="Sylfaen"/>
          <w:sz w:val="22"/>
          <w:szCs w:val="22"/>
          <w:lang w:val="hy-AM"/>
        </w:rPr>
        <w:t xml:space="preserve">իրականացվել են երկու միջոցառումներ, որոնց շրջանակներում կատարված ծախսերը կազմել են </w:t>
      </w:r>
      <w:r w:rsidRPr="008F14AD">
        <w:rPr>
          <w:rFonts w:ascii="GHEA Grapalat" w:hAnsi="GHEA Grapalat" w:cs="GHEA Grapalat"/>
          <w:sz w:val="22"/>
          <w:szCs w:val="22"/>
          <w:lang w:val="hy-AM"/>
        </w:rPr>
        <w:t>42.5 մլն դրամ կամ</w:t>
      </w:r>
      <w:r w:rsidRPr="008F14AD">
        <w:rPr>
          <w:rFonts w:ascii="GHEA Grapalat" w:hAnsi="GHEA Grapalat" w:cs="Sylfaen"/>
          <w:sz w:val="22"/>
          <w:szCs w:val="22"/>
          <w:lang w:val="hy-AM"/>
        </w:rPr>
        <w:t xml:space="preserve"> </w:t>
      </w:r>
      <w:r w:rsidRPr="008F14AD">
        <w:rPr>
          <w:rFonts w:ascii="GHEA Grapalat" w:hAnsi="GHEA Grapalat" w:cs="GHEA Grapalat"/>
          <w:sz w:val="22"/>
          <w:szCs w:val="22"/>
          <w:lang w:val="hy-AM"/>
        </w:rPr>
        <w:t xml:space="preserve">նախատեսված միջոցների </w:t>
      </w:r>
      <w:r w:rsidRPr="008F14AD">
        <w:rPr>
          <w:rFonts w:ascii="GHEA Grapalat" w:hAnsi="GHEA Grapalat" w:cs="Sylfaen"/>
          <w:sz w:val="22"/>
          <w:szCs w:val="22"/>
          <w:lang w:val="hy-AM"/>
        </w:rPr>
        <w:t xml:space="preserve">60.7%-ը: Շեղումը հիմնականում պայմանավորված է կենդանական ծագման մթերքում մնացորդային նյութերի հսկողության մոնիթորինգի </w:t>
      </w:r>
      <w:r w:rsidRPr="008F14AD">
        <w:rPr>
          <w:rFonts w:ascii="GHEA Grapalat" w:hAnsi="GHEA Grapalat" w:cs="GHEA Grapalat"/>
          <w:sz w:val="22"/>
          <w:szCs w:val="22"/>
          <w:lang w:val="hy-AM"/>
        </w:rPr>
        <w:t>միջոցառման կատարողականով, որը կազմել է 22.5 մլն դրամ կամ կիսամյակային ծրագրի 54.</w:t>
      </w:r>
      <w:r w:rsidRPr="008F14AD">
        <w:rPr>
          <w:rFonts w:ascii="GHEA Grapalat" w:hAnsi="GHEA Grapalat" w:cs="GHEA Grapalat"/>
          <w:sz w:val="22"/>
          <w:szCs w:val="22"/>
        </w:rPr>
        <w:t>4</w:t>
      </w:r>
      <w:r w:rsidRPr="008F14AD">
        <w:rPr>
          <w:rFonts w:ascii="GHEA Grapalat" w:hAnsi="GHEA Grapalat" w:cs="GHEA Grapalat"/>
          <w:sz w:val="22"/>
          <w:szCs w:val="22"/>
          <w:lang w:val="hy-AM"/>
        </w:rPr>
        <w:t xml:space="preserve">%-ը: Վերջինս պայմանավորված է նրանով, որ սեզոնայնության հետ </w:t>
      </w:r>
      <w:r w:rsidRPr="008F14AD">
        <w:rPr>
          <w:rFonts w:ascii="GHEA Grapalat" w:hAnsi="GHEA Grapalat" w:cs="GHEA Grapalat"/>
          <w:sz w:val="22"/>
          <w:szCs w:val="22"/>
          <w:lang w:val="hy-AM"/>
        </w:rPr>
        <w:lastRenderedPageBreak/>
        <w:t xml:space="preserve">կապված՝ լաբորատոր փորձարկման ենթակա նմուշները գտնվել են </w:t>
      </w:r>
      <w:r w:rsidRPr="008F14AD">
        <w:rPr>
          <w:rFonts w:ascii="GHEA Grapalat" w:hAnsi="GHEA Grapalat" w:cs="Sylfaen"/>
          <w:sz w:val="22"/>
          <w:szCs w:val="22"/>
          <w:lang w:val="hy-AM"/>
        </w:rPr>
        <w:t xml:space="preserve">հավաքագրման և </w:t>
      </w:r>
      <w:r w:rsidRPr="008F14AD">
        <w:rPr>
          <w:rFonts w:ascii="GHEA Grapalat" w:hAnsi="GHEA Grapalat" w:cs="GHEA Grapalat"/>
          <w:sz w:val="22"/>
          <w:szCs w:val="22"/>
          <w:lang w:val="hy-AM"/>
        </w:rPr>
        <w:t>նախապատրաստական փուլում, ուստի փորձարկումներ չեն իրականացվել: Հ</w:t>
      </w:r>
      <w:r w:rsidRPr="008F14AD">
        <w:rPr>
          <w:rFonts w:ascii="GHEA Grapalat" w:hAnsi="GHEA Grapalat" w:cs="Sylfaen"/>
          <w:sz w:val="22"/>
          <w:szCs w:val="22"/>
          <w:lang w:val="hy-AM"/>
        </w:rPr>
        <w:t xml:space="preserve">ատկացված միջոցներն օգտագործվել են լաբորատոր նյութերի և պարագաների ձեռքբերման նպատակով: Ծրագրում ընդգրկված սննդամթերքի լաբորատոր փորձաքննությունների միջոցառման համար նախատեսված 20 մլն դրամ միջոցներն օգտագործվել են ամբողջությամբ: </w:t>
      </w:r>
      <w:r w:rsidRPr="008F14AD">
        <w:rPr>
          <w:rFonts w:ascii="GHEA Grapalat" w:hAnsi="GHEA Grapalat" w:cs="GHEA Grapalat"/>
          <w:sz w:val="22"/>
          <w:szCs w:val="22"/>
          <w:lang w:val="hy-AM"/>
        </w:rPr>
        <w:t>Նախորդ տարվա առաջին կիսամյակի համեմատ Սննդամթերքի լաբորատոր փորձաքննությունների ծրագրի ծախսերն աճել են 6.6 անգամ կամ 36.1 մլն դրամով, որը հիմնականում պայմանավորված է կենդանական ծագման մթերքում մնացորդային նյութերի հսկողության մոնիթորինգի ծախսերով, որի համար 2020 թվականի առաջին կիսամյակում նախատեսված 53.8</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 դրամ միջոցները չէին օգտագործվել:</w:t>
      </w:r>
    </w:p>
    <w:p w:rsidR="000A7BE8" w:rsidRPr="008F14AD" w:rsidRDefault="000A7BE8" w:rsidP="000A7BE8">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GHEA Grapalat"/>
          <w:i/>
          <w:sz w:val="22"/>
          <w:szCs w:val="22"/>
          <w:lang w:val="hy-AM"/>
        </w:rPr>
        <w:t>Էկոնոմիկայի ոլորտում պետական քաղաքականության մշակման, ծրագրերի համակարգման և մոնիտորինգի</w:t>
      </w:r>
      <w:r w:rsidRPr="008F14AD">
        <w:rPr>
          <w:rFonts w:ascii="GHEA Grapalat" w:hAnsi="GHEA Grapalat" w:cs="GHEA Grapalat"/>
          <w:sz w:val="22"/>
          <w:szCs w:val="22"/>
          <w:lang w:val="hy-AM"/>
        </w:rPr>
        <w:t xml:space="preserve"> ծրագրին ուղղվել է շուրջ 873.9 մլն դրամ՝ ապահովելով 86.3% կատարողական: Շեղումը հիմնականում </w:t>
      </w:r>
      <w:r w:rsidRPr="008F14AD">
        <w:rPr>
          <w:rFonts w:ascii="GHEA Grapalat" w:hAnsi="GHEA Grapalat"/>
          <w:sz w:val="22"/>
          <w:szCs w:val="22"/>
          <w:lang w:val="hy-AM"/>
        </w:rPr>
        <w:t>պայմանավորված</w:t>
      </w:r>
      <w:r w:rsidRPr="008F14AD">
        <w:rPr>
          <w:rFonts w:ascii="GHEA Grapalat" w:hAnsi="GHEA Grapalat" w:cs="GHEA Grapalat"/>
          <w:sz w:val="22"/>
          <w:szCs w:val="22"/>
          <w:lang w:val="hy-AM"/>
        </w:rPr>
        <w:t xml:space="preserve"> է էկոնոմիկայի ոլորտում պետական քաղաքականության մշակման, ծրագրերի համակարգման և մոնիտորինգի, ինչպես նաև </w:t>
      </w:r>
      <w:r w:rsidRPr="008F14AD">
        <w:rPr>
          <w:rFonts w:ascii="GHEA Grapalat" w:hAnsi="GHEA Grapalat" w:cs="Sylfaen"/>
          <w:sz w:val="22"/>
          <w:szCs w:val="22"/>
          <w:lang w:val="hy-AM"/>
        </w:rPr>
        <w:t xml:space="preserve">Առևտրի համաշխարհային կազմակերպությունում (ԱՀԿ) </w:t>
      </w:r>
      <w:r w:rsidRPr="008F14AD">
        <w:rPr>
          <w:rFonts w:ascii="GHEA Grapalat" w:hAnsi="GHEA Grapalat" w:cs="GHEA Grapalat"/>
          <w:sz w:val="22"/>
          <w:szCs w:val="22"/>
          <w:lang w:val="hy-AM"/>
        </w:rPr>
        <w:t xml:space="preserve">և oտարերկրյա պետություններում ՀՀ առևտրային ներկայացուցիչների նպատակների և </w:t>
      </w:r>
      <w:r w:rsidRPr="008F14AD">
        <w:rPr>
          <w:rFonts w:ascii="GHEA Grapalat" w:hAnsi="GHEA Grapalat"/>
          <w:sz w:val="22"/>
          <w:szCs w:val="22"/>
          <w:lang w:val="hy-AM"/>
        </w:rPr>
        <w:t>խնդիրների</w:t>
      </w:r>
      <w:r w:rsidRPr="008F14AD">
        <w:rPr>
          <w:rFonts w:ascii="GHEA Grapalat" w:hAnsi="GHEA Grapalat" w:cs="GHEA Grapalat"/>
          <w:sz w:val="22"/>
          <w:szCs w:val="22"/>
          <w:lang w:val="hy-AM"/>
        </w:rPr>
        <w:t xml:space="preserve"> իրագործման միջոցառումների գծով ծախսերի կատարողականով: Նշված առաջին միջոցառման շրջանակներում օգտագործվել</w:t>
      </w:r>
      <w:r w:rsidR="00CD7DF8" w:rsidRPr="008F14AD">
        <w:rPr>
          <w:rFonts w:ascii="GHEA Grapalat" w:hAnsi="GHEA Grapalat" w:cs="GHEA Grapalat"/>
          <w:sz w:val="22"/>
          <w:szCs w:val="22"/>
          <w:lang w:val="hy-AM"/>
        </w:rPr>
        <w:t xml:space="preserve"> է նախատեսված միջոցների 91.1%-ը</w:t>
      </w:r>
      <w:r w:rsidR="00CD7DF8"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822.3 մլն դրամ, </w:t>
      </w:r>
      <w:r w:rsidR="00AE5C7C" w:rsidRPr="008F14AD">
        <w:rPr>
          <w:rFonts w:ascii="GHEA Grapalat" w:hAnsi="GHEA Grapalat" w:cs="GHEA Grapalat"/>
          <w:sz w:val="22"/>
          <w:szCs w:val="22"/>
        </w:rPr>
        <w:t>որ</w:t>
      </w:r>
      <w:r w:rsidRPr="008F14AD">
        <w:rPr>
          <w:rFonts w:ascii="GHEA Grapalat" w:hAnsi="GHEA Grapalat" w:cs="GHEA Grapalat"/>
          <w:sz w:val="22"/>
          <w:szCs w:val="22"/>
          <w:lang w:val="hy-AM"/>
        </w:rPr>
        <w:t>ը պայմանավորված է գնումների երկարատև ընթացակարգով, ինչպես նաև թափուր հաստիքների առկայության հետևանքով աշխատանքի վարձատրության համար նախատեսված միջոցների տնտեսմամբ:</w:t>
      </w:r>
      <w:r w:rsidRPr="008F14AD">
        <w:rPr>
          <w:rFonts w:ascii="GHEA Grapalat" w:hAnsi="GHEA Grapalat" w:cs="Sylfaen"/>
          <w:sz w:val="22"/>
          <w:szCs w:val="22"/>
          <w:lang w:val="hy-AM"/>
        </w:rPr>
        <w:t xml:space="preserve"> ԱՀԿ-ում </w:t>
      </w:r>
      <w:r w:rsidRPr="008F14AD">
        <w:rPr>
          <w:rFonts w:ascii="GHEA Grapalat" w:hAnsi="GHEA Grapalat" w:cs="GHEA Grapalat"/>
          <w:sz w:val="22"/>
          <w:szCs w:val="22"/>
          <w:lang w:val="hy-AM"/>
        </w:rPr>
        <w:t xml:space="preserve">և oտարերկրյա պետություններում ՀՀ առևտրային ներկայացուցիչների նպատակների և </w:t>
      </w:r>
      <w:r w:rsidRPr="008F14AD">
        <w:rPr>
          <w:rFonts w:ascii="GHEA Grapalat" w:hAnsi="GHEA Grapalat"/>
          <w:sz w:val="22"/>
          <w:szCs w:val="22"/>
          <w:lang w:val="hy-AM"/>
        </w:rPr>
        <w:t>խնդիրների</w:t>
      </w:r>
      <w:r w:rsidRPr="008F14AD">
        <w:rPr>
          <w:rFonts w:ascii="GHEA Grapalat" w:hAnsi="GHEA Grapalat" w:cs="GHEA Grapalat"/>
          <w:sz w:val="22"/>
          <w:szCs w:val="22"/>
          <w:lang w:val="hy-AM"/>
        </w:rPr>
        <w:t xml:space="preserve"> իրագործման միջոցառումը կատարվել է 24%-ով՝ կազմելով 17.6 մլն դրամ: Վերջինս պայմանավորված է նրանով, որ առևտրային ներկայացուցիչների նախատեսված երեք հաստիքներից երկուսը եղել են թափուր, իսկ մեկ ներկայացուցչի կողմից նախատեսվածից պակաս </w:t>
      </w:r>
      <w:r w:rsidR="00AE5C7C" w:rsidRPr="008F14AD">
        <w:rPr>
          <w:rFonts w:ascii="GHEA Grapalat" w:hAnsi="GHEA Grapalat" w:cs="GHEA Grapalat"/>
          <w:sz w:val="22"/>
          <w:szCs w:val="22"/>
        </w:rPr>
        <w:t xml:space="preserve">ֆինանսավորման </w:t>
      </w:r>
      <w:r w:rsidRPr="008F14AD">
        <w:rPr>
          <w:rFonts w:ascii="GHEA Grapalat" w:hAnsi="GHEA Grapalat" w:cs="GHEA Grapalat"/>
          <w:sz w:val="22"/>
          <w:szCs w:val="22"/>
          <w:lang w:val="hy-AM"/>
        </w:rPr>
        <w:t xml:space="preserve">պահանջ է ներկայացվել: </w:t>
      </w:r>
      <w:r w:rsidRPr="008F14AD">
        <w:rPr>
          <w:rFonts w:ascii="GHEA Grapalat" w:hAnsi="GHEA Grapalat"/>
          <w:sz w:val="22"/>
          <w:szCs w:val="22"/>
          <w:lang w:val="hy-AM"/>
        </w:rPr>
        <w:t>Նախորդ տարվա նույն ժամանակահատվածի համեմատ Էկոնոմիկայի ոլորտում պետական քաղաքականության մշակման, ծրագրերի համակարգման և մոնիտորինգի ծրագրի գծով ծախսերն</w:t>
      </w:r>
      <w:r w:rsidRPr="008F14AD">
        <w:rPr>
          <w:rFonts w:ascii="GHEA Grapalat" w:hAnsi="GHEA Grapalat" w:cs="Sylfaen"/>
          <w:sz w:val="22"/>
          <w:szCs w:val="22"/>
          <w:lang w:val="hy-AM"/>
        </w:rPr>
        <w:t xml:space="preserve"> աճել</w:t>
      </w:r>
      <w:r w:rsidRPr="008F14AD">
        <w:rPr>
          <w:rFonts w:ascii="Courier New" w:hAnsi="Courier New" w:cs="Courier New"/>
          <w:sz w:val="22"/>
          <w:szCs w:val="22"/>
          <w:lang w:val="hy-AM"/>
        </w:rPr>
        <w:t> </w:t>
      </w:r>
      <w:r w:rsidRPr="008F14AD">
        <w:rPr>
          <w:rFonts w:ascii="GHEA Grapalat" w:hAnsi="GHEA Grapalat" w:cs="Sylfaen"/>
          <w:sz w:val="22"/>
          <w:szCs w:val="22"/>
          <w:lang w:val="hy-AM"/>
        </w:rPr>
        <w:t xml:space="preserve">են </w:t>
      </w:r>
      <w:r w:rsidRPr="008F14AD">
        <w:rPr>
          <w:rFonts w:ascii="GHEA Grapalat" w:hAnsi="GHEA Grapalat" w:cs="GHEA Grapalat"/>
          <w:sz w:val="22"/>
          <w:szCs w:val="22"/>
          <w:lang w:val="hy-AM"/>
        </w:rPr>
        <w:t>4.3</w:t>
      </w:r>
      <w:r w:rsidRPr="008F14AD">
        <w:rPr>
          <w:rFonts w:ascii="GHEA Grapalat" w:hAnsi="GHEA Grapalat" w:cs="Sylfaen"/>
          <w:sz w:val="22"/>
          <w:szCs w:val="22"/>
          <w:lang w:val="hy-AM"/>
        </w:rPr>
        <w:t xml:space="preserve">%-ով 36.2 մլն դրամով՝ հիմնականում պայմանավորված </w:t>
      </w:r>
      <w:r w:rsidRPr="008F14AD">
        <w:rPr>
          <w:rFonts w:ascii="GHEA Grapalat" w:hAnsi="GHEA Grapalat" w:cs="GHEA Grapalat"/>
          <w:sz w:val="22"/>
          <w:szCs w:val="22"/>
          <w:lang w:val="hy-AM"/>
        </w:rPr>
        <w:t>էկոնոմիկայի ոլորտում պետական քաղաքականության մշակման, ծրագրերի համակարգման և մոնիտորինգի ծախսերի 5.3% կամ 41.3 մլն դրամ աճով</w:t>
      </w:r>
      <w:r w:rsidRPr="008F14AD">
        <w:rPr>
          <w:rFonts w:ascii="GHEA Grapalat" w:hAnsi="GHEA Grapalat" w:cs="Sylfaen"/>
          <w:sz w:val="22"/>
          <w:szCs w:val="22"/>
          <w:lang w:val="hy-AM"/>
        </w:rPr>
        <w:t>:</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sz w:val="22"/>
          <w:szCs w:val="22"/>
          <w:lang w:val="hy-AM"/>
        </w:rPr>
        <w:t xml:space="preserve">Հաշվետու ժամանակահատվածում </w:t>
      </w:r>
      <w:r w:rsidRPr="008F14AD">
        <w:rPr>
          <w:rFonts w:ascii="GHEA Grapalat" w:hAnsi="GHEA Grapalat"/>
          <w:i/>
          <w:sz w:val="22"/>
          <w:szCs w:val="22"/>
          <w:lang w:val="hy-AM"/>
        </w:rPr>
        <w:t>Բուսաբուծության խթանման և բույսերի պաշտպանության</w:t>
      </w:r>
      <w:r w:rsidRPr="008F14AD">
        <w:rPr>
          <w:rFonts w:ascii="GHEA Grapalat" w:hAnsi="GHEA Grapalat"/>
          <w:sz w:val="22"/>
          <w:szCs w:val="22"/>
          <w:lang w:val="hy-AM"/>
        </w:rPr>
        <w:t xml:space="preserve"> ծրագրի ծախսերը կա</w:t>
      </w:r>
      <w:r w:rsidRPr="008F14AD">
        <w:rPr>
          <w:rFonts w:ascii="GHEA Grapalat" w:hAnsi="GHEA Grapalat" w:cs="Sylfaen"/>
          <w:sz w:val="22"/>
          <w:szCs w:val="22"/>
          <w:lang w:val="hy-AM"/>
        </w:rPr>
        <w:t xml:space="preserve">զմել են 71.3 մլն դրամ կամ </w:t>
      </w:r>
      <w:r w:rsidRPr="008F14AD">
        <w:rPr>
          <w:rFonts w:ascii="GHEA Grapalat" w:hAnsi="GHEA Grapalat" w:cs="GHEA Grapalat"/>
          <w:sz w:val="22"/>
          <w:szCs w:val="22"/>
          <w:lang w:val="hy-AM"/>
        </w:rPr>
        <w:t xml:space="preserve">կիսամյակային ծրագրի 71.7%-ը: Շեղումը հիմնականում պայմանավորված է բուսասանիտարիայի ծառայությունների, հողերի ագրոքիմիական հետազոտության և բերրիության բարձրացման միջոցառումների իրականացման կատարողականով, </w:t>
      </w:r>
      <w:r w:rsidRPr="008F14AD">
        <w:rPr>
          <w:rFonts w:ascii="GHEA Grapalat" w:hAnsi="GHEA Grapalat" w:cs="GHEA Grapalat"/>
          <w:sz w:val="22"/>
          <w:szCs w:val="22"/>
          <w:lang w:val="hy-AM"/>
        </w:rPr>
        <w:lastRenderedPageBreak/>
        <w:t>որը կազմել է 66% կամ 31.1 մլն դրամ: Վերջինս պայմանավորված է աշխատանքներ</w:t>
      </w:r>
      <w:r w:rsidR="00AE5C7C" w:rsidRPr="008F14AD">
        <w:rPr>
          <w:rFonts w:ascii="GHEA Grapalat" w:hAnsi="GHEA Grapalat" w:cs="GHEA Grapalat"/>
          <w:sz w:val="22"/>
          <w:szCs w:val="22"/>
        </w:rPr>
        <w:t>ի ուշ ընդունմամբ</w:t>
      </w:r>
      <w:r w:rsidRPr="008F14AD">
        <w:rPr>
          <w:rFonts w:ascii="GHEA Grapalat" w:hAnsi="GHEA Grapalat" w:cs="GHEA Grapalat"/>
          <w:sz w:val="22"/>
          <w:szCs w:val="22"/>
          <w:lang w:val="hy-AM"/>
        </w:rPr>
        <w:t xml:space="preserve">, որի հետևանքով վճարման համար հայտերը ներկայացվել են </w:t>
      </w:r>
      <w:r w:rsidR="00AE5C7C" w:rsidRPr="008F14AD">
        <w:rPr>
          <w:rFonts w:ascii="GHEA Grapalat" w:hAnsi="GHEA Grapalat" w:cs="GHEA Grapalat"/>
          <w:sz w:val="22"/>
          <w:szCs w:val="22"/>
          <w:lang w:val="hy-AM"/>
        </w:rPr>
        <w:t>հուլիս ամսին</w:t>
      </w:r>
      <w:r w:rsidRPr="008F14AD">
        <w:rPr>
          <w:rFonts w:ascii="GHEA Grapalat" w:hAnsi="GHEA Grapalat" w:cs="GHEA Grapalat"/>
          <w:sz w:val="22"/>
          <w:szCs w:val="22"/>
          <w:lang w:val="hy-AM"/>
        </w:rPr>
        <w:t xml:space="preserve">: </w:t>
      </w:r>
      <w:r w:rsidR="00AE5C7C" w:rsidRPr="008F14AD">
        <w:rPr>
          <w:rFonts w:ascii="GHEA Grapalat" w:hAnsi="GHEA Grapalat" w:cs="GHEA Grapalat"/>
          <w:sz w:val="22"/>
          <w:szCs w:val="22"/>
        </w:rPr>
        <w:t>Հաշվետու ժամանակահատվածում մ</w:t>
      </w:r>
      <w:r w:rsidRPr="008F14AD">
        <w:rPr>
          <w:rFonts w:ascii="GHEA Grapalat" w:hAnsi="GHEA Grapalat" w:cs="GHEA Grapalat"/>
          <w:sz w:val="22"/>
          <w:szCs w:val="22"/>
          <w:lang w:val="hy-AM"/>
        </w:rPr>
        <w:t xml:space="preserve">իջոցառման շրջանակներում վնասակար օրգանիզմների հայտնաբերման նպատակով իրականացվել են 180600 հա տարածքների հետազոտման աշխատանքներ: </w:t>
      </w:r>
      <w:r w:rsidR="00AE5C7C" w:rsidRPr="008F14AD">
        <w:rPr>
          <w:rFonts w:ascii="GHEA Grapalat" w:hAnsi="GHEA Grapalat" w:cs="GHEA Grapalat"/>
          <w:sz w:val="22"/>
          <w:szCs w:val="22"/>
        </w:rPr>
        <w:t>Ելնելով կլիմայական բարենպաստ պայմաններից՝ իրականաց</w:t>
      </w:r>
      <w:r w:rsidR="00AE5C7C" w:rsidRPr="008F14AD">
        <w:rPr>
          <w:rFonts w:ascii="GHEA Grapalat" w:hAnsi="GHEA Grapalat" w:cs="GHEA Grapalat"/>
          <w:sz w:val="22"/>
          <w:szCs w:val="22"/>
          <w:lang w:val="hy-AM"/>
        </w:rPr>
        <w:t>վել են</w:t>
      </w:r>
      <w:r w:rsidR="00B07748" w:rsidRPr="008F14AD">
        <w:rPr>
          <w:rFonts w:ascii="GHEA Grapalat" w:hAnsi="GHEA Grapalat" w:cs="GHEA Grapalat"/>
          <w:sz w:val="22"/>
          <w:szCs w:val="22"/>
          <w:lang w:val="hy-AM"/>
        </w:rPr>
        <w:t xml:space="preserve"> </w:t>
      </w:r>
      <w:r w:rsidR="00AE5C7C" w:rsidRPr="008F14AD">
        <w:rPr>
          <w:rFonts w:ascii="GHEA Grapalat" w:hAnsi="GHEA Grapalat" w:cs="GHEA Grapalat"/>
          <w:sz w:val="22"/>
          <w:szCs w:val="22"/>
        </w:rPr>
        <w:t xml:space="preserve">հողանմուշի </w:t>
      </w:r>
      <w:r w:rsidR="00AE5C7C" w:rsidRPr="008F14AD">
        <w:rPr>
          <w:rFonts w:ascii="GHEA Grapalat" w:hAnsi="GHEA Grapalat" w:cs="GHEA Grapalat"/>
          <w:sz w:val="22"/>
          <w:szCs w:val="22"/>
          <w:lang w:val="hy-AM"/>
        </w:rPr>
        <w:t>24595</w:t>
      </w:r>
      <w:r w:rsidR="00AE5C7C" w:rsidRPr="008F14AD">
        <w:rPr>
          <w:rFonts w:ascii="GHEA Grapalat" w:hAnsi="GHEA Grapalat" w:cs="GHEA Grapalat"/>
          <w:sz w:val="22"/>
          <w:szCs w:val="22"/>
        </w:rPr>
        <w:t xml:space="preserve"> լաբորատոր փորձաքննություններ՝ </w:t>
      </w:r>
      <w:r w:rsidRPr="008F14AD">
        <w:rPr>
          <w:rFonts w:ascii="GHEA Grapalat" w:hAnsi="GHEA Grapalat" w:cs="GHEA Grapalat"/>
          <w:sz w:val="22"/>
          <w:szCs w:val="22"/>
          <w:lang w:val="hy-AM"/>
        </w:rPr>
        <w:t>նախատեսված 14151-ի փոխարեն: Տվյալ ծրագրի շրջանակներում իրականացվել են չորս միջոցառումներ: Նախորդ տարվա նույն ժամանակահատվածի համեմատ Բուսաբուծության խթանման և բույսերի պաշտպանության ծրագրի ծախսերն աճել են 33.9%-ով կամ 18.1 մլն դրամով՝ հիմնականում պայմանավորված բ</w:t>
      </w:r>
      <w:r w:rsidRPr="008F14AD">
        <w:rPr>
          <w:rFonts w:ascii="GHEA Grapalat" w:hAnsi="GHEA Grapalat"/>
          <w:sz w:val="22"/>
          <w:szCs w:val="22"/>
          <w:lang w:val="hy-AM"/>
        </w:rPr>
        <w:t>ուսասանիտարիայի ծառայությունների, հողերի ագրոքիմիական հետազոտության և բերրիության բարձրացման միջոցառումների իրականացման ծախսերի 2.2 անգամ (16.7 մլն դրամ) աճով</w:t>
      </w:r>
      <w:r w:rsidRPr="008F14AD">
        <w:rPr>
          <w:rFonts w:ascii="GHEA Grapalat" w:hAnsi="GHEA Grapalat" w:cs="GHEA Grapalat"/>
          <w:sz w:val="22"/>
          <w:szCs w:val="22"/>
          <w:lang w:val="hy-AM"/>
        </w:rPr>
        <w:t>:</w:t>
      </w:r>
    </w:p>
    <w:p w:rsidR="000A7BE8" w:rsidRPr="008F14AD" w:rsidRDefault="000A7BE8" w:rsidP="000A7BE8">
      <w:pPr>
        <w:tabs>
          <w:tab w:val="left" w:pos="8931"/>
        </w:tabs>
        <w:spacing w:line="360" w:lineRule="auto"/>
        <w:ind w:firstLine="561"/>
        <w:jc w:val="both"/>
        <w:rPr>
          <w:rFonts w:ascii="GHEA Grapalat" w:hAnsi="GHEA Grapalat" w:cs="Sylfaen"/>
          <w:sz w:val="22"/>
          <w:szCs w:val="22"/>
          <w:lang w:val="hy-AM"/>
        </w:rPr>
      </w:pPr>
      <w:r w:rsidRPr="008F14AD">
        <w:rPr>
          <w:rFonts w:ascii="GHEA Grapalat" w:hAnsi="GHEA Grapalat" w:cs="GHEA Grapalat"/>
          <w:sz w:val="22"/>
          <w:szCs w:val="22"/>
          <w:lang w:val="hy-AM"/>
        </w:rPr>
        <w:t xml:space="preserve">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ամյակում </w:t>
      </w:r>
      <w:r w:rsidRPr="008F14AD">
        <w:rPr>
          <w:rFonts w:ascii="GHEA Grapalat" w:hAnsi="GHEA Grapalat" w:cs="GHEA Grapalat"/>
          <w:i/>
          <w:sz w:val="22"/>
          <w:szCs w:val="22"/>
          <w:lang w:val="hy-AM"/>
        </w:rPr>
        <w:t>Ստանդարտների մշակման և հավատարմագրման համակարգի զարգացման</w:t>
      </w:r>
      <w:r w:rsidRPr="008F14AD">
        <w:rPr>
          <w:rFonts w:ascii="GHEA Grapalat" w:hAnsi="GHEA Grapalat" w:cs="GHEA Grapalat"/>
          <w:sz w:val="22"/>
          <w:szCs w:val="22"/>
          <w:lang w:val="hy-AM"/>
        </w:rPr>
        <w:t xml:space="preserve"> ծրագրի ծախսերը կատարվել են </w:t>
      </w:r>
      <w:r w:rsidRPr="008F14AD">
        <w:rPr>
          <w:rFonts w:ascii="GHEA Grapalat" w:hAnsi="GHEA Grapalat" w:cs="GHEA Grapalat"/>
          <w:sz w:val="22"/>
          <w:szCs w:val="22"/>
        </w:rPr>
        <w:t>89.</w:t>
      </w:r>
      <w:r w:rsidRPr="008F14AD">
        <w:rPr>
          <w:rFonts w:ascii="GHEA Grapalat" w:hAnsi="GHEA Grapalat" w:cs="GHEA Grapalat"/>
          <w:sz w:val="22"/>
          <w:szCs w:val="22"/>
          <w:lang w:val="hy-AM"/>
        </w:rPr>
        <w:t xml:space="preserve">4%-ով՝ կազմելով </w:t>
      </w:r>
      <w:r w:rsidRPr="008F14AD">
        <w:rPr>
          <w:rFonts w:ascii="GHEA Grapalat" w:hAnsi="GHEA Grapalat" w:cs="GHEA Grapalat"/>
          <w:sz w:val="22"/>
          <w:szCs w:val="22"/>
        </w:rPr>
        <w:t>12.4</w:t>
      </w:r>
      <w:r w:rsidRPr="008F14AD">
        <w:rPr>
          <w:rFonts w:ascii="GHEA Grapalat" w:hAnsi="GHEA Grapalat" w:cs="GHEA Grapalat"/>
          <w:sz w:val="22"/>
          <w:szCs w:val="22"/>
          <w:lang w:val="hy-AM"/>
        </w:rPr>
        <w:t xml:space="preserve"> մլն դրամ: </w:t>
      </w:r>
      <w:r w:rsidRPr="008F14AD">
        <w:rPr>
          <w:rFonts w:ascii="GHEA Grapalat" w:hAnsi="GHEA Grapalat" w:cs="GHEA Grapalat"/>
          <w:sz w:val="22"/>
          <w:szCs w:val="22"/>
        </w:rPr>
        <w:t>Շեղումը</w:t>
      </w:r>
      <w:r w:rsidRPr="008F14AD">
        <w:rPr>
          <w:rFonts w:ascii="GHEA Grapalat" w:hAnsi="GHEA Grapalat" w:cs="GHEA Grapalat"/>
          <w:sz w:val="22"/>
          <w:szCs w:val="22"/>
          <w:lang w:val="hy-AM"/>
        </w:rPr>
        <w:t xml:space="preserve"> հիմնականում պայմանավորված է ՀՀ հավատարմագրման համակարգին աջակցության </w:t>
      </w:r>
      <w:r w:rsidR="00AE5C7C" w:rsidRPr="008F14AD">
        <w:rPr>
          <w:rFonts w:ascii="GHEA Grapalat" w:hAnsi="GHEA Grapalat" w:cs="GHEA Grapalat"/>
          <w:sz w:val="22"/>
          <w:szCs w:val="22"/>
        </w:rPr>
        <w:t>ծախսերի</w:t>
      </w:r>
      <w:r w:rsidR="00BA1697" w:rsidRPr="008F14AD">
        <w:rPr>
          <w:rFonts w:ascii="GHEA Grapalat" w:hAnsi="GHEA Grapalat" w:cs="GHEA Grapalat"/>
          <w:sz w:val="22"/>
          <w:szCs w:val="22"/>
        </w:rPr>
        <w:t xml:space="preserve"> կատարողականով, որը կազմել է 6.3 մլն դրամ կամ</w:t>
      </w:r>
      <w:r w:rsidRPr="008F14AD">
        <w:rPr>
          <w:rFonts w:ascii="GHEA Grapalat" w:hAnsi="GHEA Grapalat" w:cs="GHEA Grapalat"/>
          <w:sz w:val="22"/>
          <w:szCs w:val="22"/>
        </w:rPr>
        <w:t xml:space="preserve"> 83.3</w:t>
      </w:r>
      <w:r w:rsidRPr="008F14AD">
        <w:rPr>
          <w:rFonts w:ascii="GHEA Grapalat" w:hAnsi="GHEA Grapalat" w:cs="GHEA Grapalat"/>
          <w:sz w:val="22"/>
          <w:szCs w:val="22"/>
          <w:lang w:val="hy-AM"/>
        </w:rPr>
        <w:t>%</w:t>
      </w:r>
      <w:r w:rsidR="00BA1697" w:rsidRPr="008F14AD">
        <w:rPr>
          <w:rFonts w:ascii="GHEA Grapalat" w:hAnsi="GHEA Grapalat" w:cs="GHEA Grapalat"/>
          <w:sz w:val="22"/>
          <w:szCs w:val="22"/>
        </w:rPr>
        <w:t>:</w:t>
      </w:r>
      <w:r w:rsidRPr="008F14AD">
        <w:rPr>
          <w:rFonts w:ascii="GHEA Grapalat" w:hAnsi="GHEA Grapalat" w:cs="GHEA Grapalat"/>
          <w:sz w:val="22"/>
          <w:szCs w:val="22"/>
        </w:rPr>
        <w:t xml:space="preserve"> </w:t>
      </w:r>
      <w:r w:rsidR="00BA1697" w:rsidRPr="008F14AD">
        <w:rPr>
          <w:rFonts w:ascii="GHEA Grapalat" w:hAnsi="GHEA Grapalat" w:cs="GHEA Grapalat"/>
          <w:sz w:val="22"/>
          <w:szCs w:val="22"/>
        </w:rPr>
        <w:t>Շեղում</w:t>
      </w:r>
      <w:r w:rsidR="00BA1697" w:rsidRPr="008F14AD">
        <w:rPr>
          <w:rFonts w:ascii="GHEA Grapalat" w:hAnsi="GHEA Grapalat" w:cs="Arial"/>
          <w:sz w:val="22"/>
          <w:szCs w:val="22"/>
          <w:lang w:val="hy-AM"/>
        </w:rPr>
        <w:t>ը պայմանավորված է նրանով, որ</w:t>
      </w:r>
      <w:r w:rsidR="00BA1697" w:rsidRPr="008F14AD">
        <w:rPr>
          <w:rFonts w:ascii="GHEA Grapalat" w:hAnsi="GHEA Grapalat" w:cs="Sylfaen"/>
          <w:sz w:val="22"/>
          <w:szCs w:val="22"/>
          <w:lang w:val="hy-AM"/>
        </w:rPr>
        <w:t xml:space="preserve"> </w:t>
      </w:r>
      <w:r w:rsidR="00BA1697" w:rsidRPr="008F14AD">
        <w:rPr>
          <w:rFonts w:ascii="GHEA Grapalat" w:hAnsi="GHEA Grapalat" w:cs="Sylfaen"/>
          <w:sz w:val="22"/>
          <w:szCs w:val="22"/>
        </w:rPr>
        <w:t>միջոցներ են նախատեսվել</w:t>
      </w:r>
      <w:r w:rsidR="00BA1697" w:rsidRPr="008F14AD">
        <w:rPr>
          <w:rFonts w:ascii="GHEA Grapalat" w:hAnsi="GHEA Grapalat" w:cs="Franklin Gothic Medium Cond"/>
          <w:sz w:val="22"/>
          <w:szCs w:val="22"/>
          <w:lang w:val="hy-AM"/>
        </w:rPr>
        <w:t xml:space="preserve"> </w:t>
      </w:r>
      <w:r w:rsidR="00BA1697" w:rsidRPr="008F14AD">
        <w:rPr>
          <w:rFonts w:ascii="GHEA Grapalat" w:hAnsi="GHEA Grapalat" w:cs="Sylfaen"/>
          <w:sz w:val="22"/>
          <w:szCs w:val="22"/>
          <w:lang w:val="hy-AM"/>
        </w:rPr>
        <w:t>ավելացված</w:t>
      </w:r>
      <w:r w:rsidR="00BA1697" w:rsidRPr="008F14AD">
        <w:rPr>
          <w:rFonts w:ascii="GHEA Grapalat" w:hAnsi="GHEA Grapalat" w:cs="Franklin Gothic Medium Cond"/>
          <w:sz w:val="22"/>
          <w:szCs w:val="22"/>
          <w:lang w:val="hy-AM"/>
        </w:rPr>
        <w:t xml:space="preserve"> </w:t>
      </w:r>
      <w:r w:rsidR="00BA1697" w:rsidRPr="008F14AD">
        <w:rPr>
          <w:rFonts w:ascii="GHEA Grapalat" w:hAnsi="GHEA Grapalat" w:cs="Sylfaen"/>
          <w:sz w:val="22"/>
          <w:szCs w:val="22"/>
          <w:lang w:val="hy-AM"/>
        </w:rPr>
        <w:t>արժեքի</w:t>
      </w:r>
      <w:r w:rsidR="00BA1697" w:rsidRPr="008F14AD">
        <w:rPr>
          <w:rFonts w:ascii="GHEA Grapalat" w:hAnsi="GHEA Grapalat" w:cs="Franklin Gothic Medium Cond"/>
          <w:sz w:val="22"/>
          <w:szCs w:val="22"/>
          <w:lang w:val="hy-AM"/>
        </w:rPr>
        <w:t xml:space="preserve"> </w:t>
      </w:r>
      <w:r w:rsidR="00BA1697" w:rsidRPr="008F14AD">
        <w:rPr>
          <w:rFonts w:ascii="GHEA Grapalat" w:hAnsi="GHEA Grapalat" w:cs="Sylfaen"/>
          <w:sz w:val="22"/>
          <w:szCs w:val="22"/>
          <w:lang w:val="hy-AM"/>
        </w:rPr>
        <w:t>հարկի</w:t>
      </w:r>
      <w:r w:rsidR="00BA1697" w:rsidRPr="008F14AD">
        <w:rPr>
          <w:rFonts w:ascii="GHEA Grapalat" w:hAnsi="GHEA Grapalat" w:cs="GHEA Grapalat"/>
          <w:sz w:val="22"/>
          <w:szCs w:val="22"/>
          <w:lang w:val="hy-AM"/>
        </w:rPr>
        <w:t xml:space="preserve"> </w:t>
      </w:r>
      <w:r w:rsidR="00BA1697" w:rsidRPr="008F14AD">
        <w:rPr>
          <w:rFonts w:ascii="GHEA Grapalat" w:hAnsi="GHEA Grapalat" w:cs="Sylfaen"/>
          <w:sz w:val="22"/>
          <w:szCs w:val="22"/>
        </w:rPr>
        <w:t>համար</w:t>
      </w:r>
      <w:r w:rsidR="00BA1697" w:rsidRPr="008F14AD">
        <w:rPr>
          <w:rFonts w:ascii="GHEA Grapalat" w:hAnsi="GHEA Grapalat" w:cs="Franklin Gothic Medium Cond"/>
          <w:sz w:val="22"/>
          <w:szCs w:val="22"/>
          <w:lang w:val="hy-AM"/>
        </w:rPr>
        <w:t xml:space="preserve">, </w:t>
      </w:r>
      <w:r w:rsidR="00BA1697" w:rsidRPr="008F14AD">
        <w:rPr>
          <w:rFonts w:ascii="GHEA Grapalat" w:hAnsi="GHEA Grapalat" w:cs="Franklin Gothic Medium Cond"/>
          <w:sz w:val="22"/>
          <w:szCs w:val="22"/>
        </w:rPr>
        <w:t>սակայն</w:t>
      </w:r>
      <w:r w:rsidR="00BA1697" w:rsidRPr="008F14AD">
        <w:rPr>
          <w:rFonts w:ascii="GHEA Grapalat" w:hAnsi="GHEA Grapalat" w:cs="Franklin Gothic Medium Cond"/>
          <w:sz w:val="22"/>
          <w:szCs w:val="22"/>
          <w:lang w:val="hy-AM"/>
        </w:rPr>
        <w:t xml:space="preserve"> </w:t>
      </w:r>
      <w:r w:rsidR="00BA1697" w:rsidRPr="008F14AD">
        <w:rPr>
          <w:rFonts w:ascii="GHEA Grapalat" w:hAnsi="GHEA Grapalat" w:cs="Sylfaen"/>
          <w:sz w:val="22"/>
          <w:szCs w:val="22"/>
          <w:lang w:val="hy-AM"/>
        </w:rPr>
        <w:t xml:space="preserve">միջոցառումն իրականացվում է «Հավատարմագրման ազգային մարմին» ՊՈԱԿ-ի կողմից, որը չի հանդիսանում ավելացված արժեքի հարկ վճարող: </w:t>
      </w:r>
      <w:r w:rsidRPr="008F14AD">
        <w:rPr>
          <w:rFonts w:ascii="GHEA Grapalat" w:hAnsi="GHEA Grapalat" w:cs="GHEA Grapalat"/>
          <w:sz w:val="22"/>
          <w:szCs w:val="22"/>
        </w:rPr>
        <w:t>6.1 մլն դրամ</w:t>
      </w:r>
      <w:r w:rsidR="00BA1697" w:rsidRPr="008F14AD">
        <w:rPr>
          <w:rFonts w:ascii="GHEA Grapalat" w:hAnsi="GHEA Grapalat" w:cs="GHEA Grapalat"/>
          <w:sz w:val="22"/>
          <w:szCs w:val="22"/>
        </w:rPr>
        <w:t xml:space="preserve"> է տրամադրվել</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ստանդարտների մշակման ծառայությունների</w:t>
      </w:r>
      <w:r w:rsidR="00BA1697" w:rsidRPr="008F14AD">
        <w:rPr>
          <w:rFonts w:ascii="GHEA Grapalat" w:hAnsi="GHEA Grapalat" w:cs="GHEA Grapalat"/>
          <w:sz w:val="22"/>
          <w:szCs w:val="22"/>
        </w:rPr>
        <w:t>ն՝ ապահովելով</w:t>
      </w:r>
      <w:r w:rsidRPr="008F14AD">
        <w:rPr>
          <w:rFonts w:ascii="GHEA Grapalat" w:hAnsi="GHEA Grapalat" w:cs="GHEA Grapalat"/>
          <w:sz w:val="22"/>
          <w:szCs w:val="22"/>
        </w:rPr>
        <w:t xml:space="preserve"> 96.5</w:t>
      </w:r>
      <w:r w:rsidRPr="008F14AD">
        <w:rPr>
          <w:rFonts w:ascii="GHEA Grapalat" w:hAnsi="GHEA Grapalat" w:cs="GHEA Grapalat"/>
          <w:sz w:val="22"/>
          <w:szCs w:val="22"/>
          <w:lang w:val="hy-AM"/>
        </w:rPr>
        <w:t>%</w:t>
      </w:r>
      <w:r w:rsidR="00BA1697" w:rsidRPr="008F14AD">
        <w:rPr>
          <w:rFonts w:ascii="GHEA Grapalat" w:hAnsi="GHEA Grapalat" w:cs="GHEA Grapalat"/>
          <w:sz w:val="22"/>
          <w:szCs w:val="22"/>
        </w:rPr>
        <w:t xml:space="preserve"> կատարողական</w:t>
      </w:r>
      <w:r w:rsidRPr="008F14AD">
        <w:rPr>
          <w:rFonts w:ascii="GHEA Grapalat" w:hAnsi="GHEA Grapalat" w:cs="GHEA Grapalat"/>
          <w:sz w:val="22"/>
          <w:szCs w:val="22"/>
        </w:rPr>
        <w:t xml:space="preserve">: </w:t>
      </w:r>
      <w:r w:rsidRPr="008F14AD">
        <w:rPr>
          <w:rFonts w:ascii="GHEA Grapalat" w:hAnsi="GHEA Grapalat" w:cs="Sylfaen"/>
          <w:sz w:val="22"/>
          <w:szCs w:val="22"/>
          <w:lang w:val="hy-AM"/>
        </w:rPr>
        <w:t>Նախորդ տարվա նույն ժամանակահատվածի համեմատ Ստանդարտների մշակման և հավատարմագրման համակարգի զարգացման ծրագրի ծախսերն աճել են 98.1%-ով կամ 6.1 մլն դրամով՝ պայմանավորված ստանդարտների մշակման ծառայությունների միջոցառման շրջանակներում իրականացված ծախսերով, որի համար 2020 թվականի</w:t>
      </w:r>
      <w:r w:rsidR="00673E0D" w:rsidRPr="008F14AD">
        <w:rPr>
          <w:rFonts w:ascii="GHEA Grapalat" w:hAnsi="GHEA Grapalat" w:cs="Sylfaen"/>
          <w:sz w:val="22"/>
          <w:szCs w:val="22"/>
          <w:lang w:val="hy-AM"/>
        </w:rPr>
        <w:t xml:space="preserve"> առաջին կիսամյակում նախատեսված </w:t>
      </w:r>
      <w:r w:rsidRPr="008F14AD">
        <w:rPr>
          <w:rFonts w:ascii="GHEA Grapalat" w:hAnsi="GHEA Grapalat" w:cs="Sylfaen"/>
          <w:sz w:val="22"/>
          <w:szCs w:val="22"/>
          <w:lang w:val="hy-AM"/>
        </w:rPr>
        <w:t>6.4</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w:t>
      </w:r>
      <w:r w:rsidRPr="008F14AD">
        <w:rPr>
          <w:rFonts w:ascii="GHEA Grapalat" w:hAnsi="GHEA Grapalat" w:cs="Sylfaen"/>
          <w:sz w:val="22"/>
          <w:szCs w:val="22"/>
          <w:lang w:val="hy-AM"/>
        </w:rPr>
        <w:t xml:space="preserve"> </w:t>
      </w:r>
      <w:r w:rsidRPr="008F14AD">
        <w:rPr>
          <w:rFonts w:ascii="GHEA Grapalat" w:hAnsi="GHEA Grapalat" w:cs="GHEA Grapalat"/>
          <w:sz w:val="22"/>
          <w:szCs w:val="22"/>
          <w:lang w:val="hy-AM"/>
        </w:rPr>
        <w:t>դրամ</w:t>
      </w:r>
      <w:r w:rsidR="00BA1697" w:rsidRPr="008F14AD">
        <w:rPr>
          <w:rFonts w:ascii="GHEA Grapalat" w:hAnsi="GHEA Grapalat" w:cs="Sylfaen"/>
          <w:sz w:val="22"/>
          <w:szCs w:val="22"/>
        </w:rPr>
        <w:t>ի</w:t>
      </w:r>
      <w:r w:rsidRPr="008F14AD">
        <w:rPr>
          <w:rFonts w:ascii="GHEA Grapalat" w:hAnsi="GHEA Grapalat" w:cs="Sylfaen"/>
          <w:sz w:val="22"/>
          <w:szCs w:val="22"/>
          <w:lang w:val="hy-AM"/>
        </w:rPr>
        <w:t xml:space="preserve"> միջոցները չէին օգտագործվել:</w:t>
      </w:r>
    </w:p>
    <w:p w:rsidR="000A7BE8" w:rsidRPr="008F14AD" w:rsidRDefault="000A7BE8" w:rsidP="00A334B3">
      <w:pPr>
        <w:tabs>
          <w:tab w:val="left" w:pos="8931"/>
        </w:tabs>
        <w:spacing w:line="360" w:lineRule="auto"/>
        <w:ind w:firstLine="561"/>
        <w:jc w:val="both"/>
        <w:rPr>
          <w:rFonts w:ascii="GHEA Grapalat" w:hAnsi="GHEA Grapalat" w:cs="GHEA Grapalat"/>
          <w:sz w:val="22"/>
          <w:szCs w:val="22"/>
        </w:rPr>
      </w:pPr>
      <w:r w:rsidRPr="008F14AD">
        <w:rPr>
          <w:rFonts w:ascii="GHEA Grapalat" w:hAnsi="GHEA Grapalat" w:cs="Sylfaen"/>
          <w:sz w:val="22"/>
          <w:szCs w:val="22"/>
          <w:lang w:val="hy-AM"/>
        </w:rPr>
        <w:t>Հաշվետու ժամանակահատվածում</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 xml:space="preserve">Գյուղական ենթակառուցվածքների վերականգնման և զարգացման </w:t>
      </w:r>
      <w:r w:rsidRPr="008F14AD">
        <w:rPr>
          <w:rFonts w:ascii="GHEA Grapalat" w:hAnsi="GHEA Grapalat" w:cs="GHEA Grapalat"/>
          <w:sz w:val="22"/>
          <w:szCs w:val="22"/>
          <w:lang w:val="hy-AM"/>
        </w:rPr>
        <w:t>ծրագրի շրջանակներում օգտագործվել է 870.9 մլն դրամ կամ նախատեսված միջոցների 48.1%</w:t>
      </w:r>
      <w:r w:rsidRPr="008F14AD">
        <w:rPr>
          <w:rFonts w:ascii="GHEA Grapalat" w:hAnsi="GHEA Grapalat" w:cs="GHEA Grapalat"/>
          <w:sz w:val="22"/>
          <w:szCs w:val="22"/>
          <w:lang w:val="hy-AM"/>
        </w:rPr>
        <w:noBreakHyphen/>
        <w:t xml:space="preserve">ը: </w:t>
      </w:r>
      <w:r w:rsidRPr="008F14AD">
        <w:rPr>
          <w:rFonts w:ascii="GHEA Grapalat" w:hAnsi="GHEA Grapalat" w:cs="Sylfaen"/>
          <w:sz w:val="22"/>
          <w:szCs w:val="22"/>
          <w:lang w:val="hy-AM"/>
        </w:rPr>
        <w:t>Ծրագիրն իրականացվում է միջազգային կազմակերպությունների և օտարերկրյա պետությունների աջակցությամբ:</w:t>
      </w:r>
      <w:r w:rsidRPr="008F14AD">
        <w:rPr>
          <w:rFonts w:ascii="GHEA Grapalat" w:hAnsi="GHEA Grapalat" w:cs="GHEA Grapalat"/>
          <w:sz w:val="22"/>
          <w:szCs w:val="22"/>
          <w:lang w:val="hy-AM"/>
        </w:rPr>
        <w:t xml:space="preserve"> Մասնավորապես՝ Համաշխարհային բանկի աջակցությամբ իրականացվող Համայնքների գյուղատնտեսական ռեսուրսների կառավարման և մրցունակության երկրորդ ծրագրի շրջանակներում գյուղական ենթակառուցվածքների վերականգնման և/կամ զարգացման նպատակով տրանսֆերտների տրամադրման համար օգտագործվել է 388.6 մլն դրամ կամ </w:t>
      </w:r>
      <w:r w:rsidR="00673E0D" w:rsidRPr="008F14AD">
        <w:rPr>
          <w:rFonts w:ascii="GHEA Grapalat" w:hAnsi="GHEA Grapalat" w:cs="GHEA Grapalat"/>
          <w:sz w:val="22"/>
          <w:szCs w:val="22"/>
          <w:lang w:val="hy-AM"/>
        </w:rPr>
        <w:t>նախատեսված</w:t>
      </w:r>
      <w:r w:rsidR="00673E0D" w:rsidRPr="008F14AD">
        <w:rPr>
          <w:rFonts w:ascii="GHEA Grapalat" w:hAnsi="GHEA Grapalat" w:cs="GHEA Grapalat"/>
          <w:sz w:val="22"/>
          <w:szCs w:val="22"/>
        </w:rPr>
        <w:t xml:space="preserve"> միջոցներ</w:t>
      </w:r>
      <w:r w:rsidR="00673E0D" w:rsidRPr="008F14AD">
        <w:rPr>
          <w:rFonts w:ascii="GHEA Grapalat" w:hAnsi="GHEA Grapalat" w:cs="GHEA Grapalat"/>
          <w:sz w:val="22"/>
          <w:szCs w:val="22"/>
          <w:lang w:val="hy-AM"/>
        </w:rPr>
        <w:t xml:space="preserve">ի </w:t>
      </w:r>
      <w:r w:rsidRPr="008F14AD">
        <w:rPr>
          <w:rFonts w:ascii="GHEA Grapalat" w:hAnsi="GHEA Grapalat" w:cs="GHEA Grapalat"/>
          <w:sz w:val="22"/>
          <w:szCs w:val="22"/>
          <w:lang w:val="hy-AM"/>
        </w:rPr>
        <w:t xml:space="preserve">54%-ը՝ պայմանավորված շինարարական աշխատանքների և գյուղատնտեսական տեխնիկայի ձեռքբերման մրցույթների </w:t>
      </w:r>
      <w:r w:rsidR="00673E0D" w:rsidRPr="008F14AD">
        <w:rPr>
          <w:rFonts w:ascii="GHEA Grapalat" w:hAnsi="GHEA Grapalat" w:cs="GHEA Grapalat"/>
          <w:sz w:val="22"/>
          <w:szCs w:val="22"/>
        </w:rPr>
        <w:lastRenderedPageBreak/>
        <w:t xml:space="preserve">անցկացման երկար </w:t>
      </w:r>
      <w:r w:rsidRPr="008F14AD">
        <w:rPr>
          <w:rFonts w:ascii="GHEA Grapalat" w:hAnsi="GHEA Grapalat" w:cs="GHEA Grapalat"/>
          <w:sz w:val="22"/>
          <w:szCs w:val="22"/>
          <w:lang w:val="hy-AM"/>
        </w:rPr>
        <w:t>ընթացակարգով</w:t>
      </w:r>
      <w:r w:rsidR="00673E0D" w:rsidRPr="008F14AD">
        <w:rPr>
          <w:rFonts w:ascii="GHEA Grapalat" w:hAnsi="GHEA Grapalat" w:cs="GHEA Grapalat"/>
          <w:sz w:val="22"/>
          <w:szCs w:val="22"/>
        </w:rPr>
        <w:t xml:space="preserve"> և որոշ</w:t>
      </w:r>
      <w:r w:rsidRPr="008F14AD">
        <w:rPr>
          <w:rFonts w:ascii="GHEA Grapalat" w:hAnsi="GHEA Grapalat" w:cs="GHEA Grapalat"/>
          <w:sz w:val="22"/>
          <w:szCs w:val="22"/>
          <w:lang w:val="hy-AM"/>
        </w:rPr>
        <w:t xml:space="preserve"> կոոպերատիվների կողմից ներդրումների ուշացմամբ: Ծրագրի համակարգման և ղեկավարման ծախսերը կատարվել են 81.3%</w:t>
      </w:r>
      <w:r w:rsidRPr="008F14AD">
        <w:rPr>
          <w:rFonts w:ascii="GHEA Grapalat" w:hAnsi="GHEA Grapalat" w:cs="GHEA Grapalat"/>
          <w:sz w:val="22"/>
          <w:szCs w:val="22"/>
          <w:lang w:val="hy-AM"/>
        </w:rPr>
        <w:noBreakHyphen/>
        <w:t>ով՝ կազմելով 364.5 մլն դրամ, որը պայմանավորված է որոշ պայմանագրերի ուշ կնքման հանգամանքով: 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զարգացման դրամաշնորհային ծրագրի շրջանակներում օգտագործվել է 102.6 մլն դրամ կամ նախատեսված</w:t>
      </w:r>
      <w:r w:rsidR="00673E0D" w:rsidRPr="008F14AD">
        <w:rPr>
          <w:rFonts w:ascii="GHEA Grapalat" w:hAnsi="GHEA Grapalat" w:cs="GHEA Grapalat"/>
          <w:sz w:val="22"/>
          <w:szCs w:val="22"/>
        </w:rPr>
        <w:t xml:space="preserve"> միջոցներ</w:t>
      </w:r>
      <w:r w:rsidRPr="008F14AD">
        <w:rPr>
          <w:rFonts w:ascii="GHEA Grapalat" w:hAnsi="GHEA Grapalat" w:cs="GHEA Grapalat"/>
          <w:sz w:val="22"/>
          <w:szCs w:val="22"/>
          <w:lang w:val="hy-AM"/>
        </w:rPr>
        <w:t>ի 37.5%</w:t>
      </w:r>
      <w:r w:rsidRPr="008F14AD">
        <w:rPr>
          <w:rFonts w:ascii="GHEA Grapalat" w:hAnsi="GHEA Grapalat" w:cs="GHEA Grapalat"/>
          <w:sz w:val="22"/>
          <w:szCs w:val="22"/>
          <w:lang w:val="hy-AM"/>
        </w:rPr>
        <w:noBreakHyphen/>
        <w:t xml:space="preserve">ը: </w:t>
      </w:r>
      <w:r w:rsidR="00673E0D" w:rsidRPr="008F14AD">
        <w:rPr>
          <w:rFonts w:ascii="GHEA Grapalat" w:hAnsi="GHEA Grapalat" w:cs="GHEA Grapalat"/>
          <w:sz w:val="22"/>
          <w:szCs w:val="22"/>
        </w:rPr>
        <w:t>Այս ծրագրի ց</w:t>
      </w:r>
      <w:r w:rsidRPr="008F14AD">
        <w:rPr>
          <w:rFonts w:ascii="GHEA Grapalat" w:hAnsi="GHEA Grapalat" w:cs="GHEA Grapalat"/>
          <w:sz w:val="22"/>
          <w:szCs w:val="22"/>
          <w:lang w:val="hy-AM"/>
        </w:rPr>
        <w:t xml:space="preserve">ածր կատարողականը </w:t>
      </w:r>
      <w:r w:rsidR="00673E0D" w:rsidRPr="008F14AD">
        <w:rPr>
          <w:rFonts w:ascii="GHEA Grapalat" w:hAnsi="GHEA Grapalat" w:cs="GHEA Grapalat"/>
          <w:sz w:val="22"/>
          <w:szCs w:val="22"/>
        </w:rPr>
        <w:t xml:space="preserve">նույնպես </w:t>
      </w:r>
      <w:r w:rsidRPr="008F14AD">
        <w:rPr>
          <w:rFonts w:ascii="GHEA Grapalat" w:hAnsi="GHEA Grapalat" w:cs="GHEA Grapalat"/>
          <w:sz w:val="22"/>
          <w:szCs w:val="22"/>
          <w:lang w:val="hy-AM"/>
        </w:rPr>
        <w:t>պայմանավորված է մրցույթների երկարատև ընթացակարգով: Չեն օգտագործվել Զարգացման ֆրանսիական գործակալության աջակցությամբ ՀՀ Արարատի և Արմավիրի մարզերում ժամանակակից պահանջներին համապատասխան ոռոգման համակարգերի ներդրման և զարգացման</w:t>
      </w:r>
      <w:r w:rsidR="00A334B3" w:rsidRPr="008F14AD">
        <w:rPr>
          <w:rFonts w:ascii="GHEA Grapalat" w:hAnsi="GHEA Grapalat" w:cs="GHEA Grapalat"/>
          <w:sz w:val="22"/>
          <w:szCs w:val="22"/>
        </w:rPr>
        <w:t xml:space="preserve"> դրամաշնորհային ծրագրի շրջանակներում նախատեսված 351.7 մլն դրամի միջոցները, որը </w:t>
      </w:r>
      <w:r w:rsidRPr="008F14AD">
        <w:rPr>
          <w:rFonts w:ascii="GHEA Grapalat" w:hAnsi="GHEA Grapalat" w:cs="GHEA Grapalat"/>
          <w:sz w:val="22"/>
          <w:szCs w:val="22"/>
          <w:lang w:val="hy-AM"/>
        </w:rPr>
        <w:t xml:space="preserve">պայմանավորված </w:t>
      </w:r>
      <w:r w:rsidRPr="008F14AD">
        <w:rPr>
          <w:rFonts w:ascii="GHEA Grapalat" w:hAnsi="GHEA Grapalat" w:cs="GHEA Grapalat"/>
          <w:sz w:val="22"/>
          <w:szCs w:val="22"/>
        </w:rPr>
        <w:t xml:space="preserve">է </w:t>
      </w:r>
      <w:r w:rsidRPr="008F14AD">
        <w:rPr>
          <w:rFonts w:ascii="GHEA Grapalat" w:hAnsi="GHEA Grapalat" w:cs="GHEA Grapalat"/>
          <w:sz w:val="22"/>
          <w:szCs w:val="22"/>
          <w:lang w:val="hy-AM"/>
        </w:rPr>
        <w:t xml:space="preserve">համավարակի հետևանքով ծրագրի </w:t>
      </w:r>
      <w:r w:rsidR="00A334B3" w:rsidRPr="008F14AD">
        <w:rPr>
          <w:rFonts w:ascii="GHEA Grapalat" w:hAnsi="GHEA Grapalat" w:cs="GHEA Grapalat"/>
          <w:sz w:val="22"/>
          <w:szCs w:val="22"/>
        </w:rPr>
        <w:t xml:space="preserve">ուշ </w:t>
      </w:r>
      <w:r w:rsidR="00A334B3" w:rsidRPr="008F14AD">
        <w:rPr>
          <w:rFonts w:ascii="GHEA Grapalat" w:hAnsi="GHEA Grapalat" w:cs="GHEA Grapalat"/>
          <w:sz w:val="22"/>
          <w:szCs w:val="22"/>
          <w:lang w:val="hy-AM"/>
        </w:rPr>
        <w:t>մեկնարկ</w:t>
      </w:r>
      <w:r w:rsidR="00A334B3" w:rsidRPr="008F14AD">
        <w:rPr>
          <w:rFonts w:ascii="GHEA Grapalat" w:hAnsi="GHEA Grapalat" w:cs="GHEA Grapalat"/>
          <w:sz w:val="22"/>
          <w:szCs w:val="22"/>
        </w:rPr>
        <w:t>ով</w:t>
      </w:r>
      <w:r w:rsidRPr="008F14AD">
        <w:rPr>
          <w:rFonts w:ascii="GHEA Grapalat" w:hAnsi="GHEA Grapalat" w:cs="GHEA Grapalat"/>
          <w:sz w:val="22"/>
          <w:szCs w:val="22"/>
          <w:lang w:val="hy-AM"/>
        </w:rPr>
        <w:t xml:space="preserve">, </w:t>
      </w:r>
      <w:r w:rsidR="00A334B3" w:rsidRPr="008F14AD">
        <w:rPr>
          <w:rFonts w:ascii="GHEA Grapalat" w:hAnsi="GHEA Grapalat" w:cs="GHEA Grapalat"/>
          <w:sz w:val="22"/>
          <w:szCs w:val="22"/>
        </w:rPr>
        <w:t>ինչպես նաև</w:t>
      </w:r>
      <w:r w:rsidRPr="008F14AD">
        <w:rPr>
          <w:rFonts w:ascii="GHEA Grapalat" w:hAnsi="GHEA Grapalat" w:cs="GHEA Grapalat"/>
          <w:sz w:val="22"/>
          <w:szCs w:val="22"/>
          <w:lang w:val="hy-AM"/>
        </w:rPr>
        <w:t xml:space="preserve"> մինչ այդ Զարգացման ֆրանսիական գործակալության հետ </w:t>
      </w:r>
      <w:r w:rsidR="00A334B3" w:rsidRPr="008F14AD">
        <w:rPr>
          <w:rFonts w:ascii="GHEA Grapalat" w:hAnsi="GHEA Grapalat" w:cs="GHEA Grapalat"/>
          <w:sz w:val="22"/>
          <w:szCs w:val="22"/>
        </w:rPr>
        <w:t>ֆինանսավորման</w:t>
      </w:r>
      <w:r w:rsidRPr="008F14AD">
        <w:rPr>
          <w:rFonts w:ascii="GHEA Grapalat" w:hAnsi="GHEA Grapalat" w:cs="GHEA Grapalat"/>
          <w:sz w:val="22"/>
          <w:szCs w:val="22"/>
          <w:lang w:val="hy-AM"/>
        </w:rPr>
        <w:t xml:space="preserve"> համաձայնագ</w:t>
      </w:r>
      <w:r w:rsidR="00A334B3" w:rsidRPr="008F14AD">
        <w:rPr>
          <w:rFonts w:ascii="GHEA Grapalat" w:hAnsi="GHEA Grapalat" w:cs="GHEA Grapalat"/>
          <w:sz w:val="22"/>
          <w:szCs w:val="22"/>
        </w:rPr>
        <w:t xml:space="preserve">րի </w:t>
      </w:r>
      <w:r w:rsidRPr="008F14AD">
        <w:rPr>
          <w:rFonts w:ascii="GHEA Grapalat" w:hAnsi="GHEA Grapalat" w:cs="GHEA Grapalat"/>
          <w:sz w:val="22"/>
          <w:szCs w:val="22"/>
          <w:lang w:val="hy-AM"/>
        </w:rPr>
        <w:t xml:space="preserve">ուշ </w:t>
      </w:r>
      <w:r w:rsidR="00A334B3" w:rsidRPr="008F14AD">
        <w:rPr>
          <w:rFonts w:ascii="GHEA Grapalat" w:hAnsi="GHEA Grapalat" w:cs="GHEA Grapalat"/>
          <w:sz w:val="22"/>
          <w:szCs w:val="22"/>
        </w:rPr>
        <w:t>կնքմամբ</w:t>
      </w:r>
      <w:r w:rsidRPr="008F14AD">
        <w:rPr>
          <w:rFonts w:ascii="GHEA Grapalat" w:hAnsi="GHEA Grapalat" w:cs="GHEA Grapalat"/>
          <w:sz w:val="22"/>
          <w:szCs w:val="22"/>
          <w:lang w:val="hy-AM"/>
        </w:rPr>
        <w:t>: Նախորդ տարվա առաջին կիսամյակի համեմատ Գյուղական ենթակառուցվածքների վերականգնման և զարգացման ծրագրի ծախսերն աճել են 4 անգամ կամ 654.7 մլն դրամով՝ հիմնականում պայմանավորված Համաշխարհային բանկի աջակցությամբ իրականացվող Համայնքների գյուղատնտեսական ռեսուրսների կառավարման և մրցունակության երկրորդ ծրագրի շրջանակներում կատարված ծախսերի 4.4 անգամ (581.9 մլն դրամ) աճով:</w:t>
      </w:r>
    </w:p>
    <w:p w:rsidR="000A7BE8" w:rsidRPr="008F14AD" w:rsidRDefault="000A7BE8" w:rsidP="000A7BE8">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GHEA Grapalat"/>
          <w:sz w:val="22"/>
          <w:szCs w:val="22"/>
          <w:lang w:val="hy-AM"/>
        </w:rPr>
        <w:t xml:space="preserve">2021 թվականի առաջին կիսամյակում </w:t>
      </w:r>
      <w:r w:rsidRPr="008F14AD">
        <w:rPr>
          <w:rFonts w:ascii="GHEA Grapalat" w:hAnsi="GHEA Grapalat" w:cs="GHEA Grapalat"/>
          <w:i/>
          <w:sz w:val="22"/>
          <w:szCs w:val="22"/>
          <w:lang w:val="hy-AM"/>
        </w:rPr>
        <w:t>Փոքր և միջին ձեռնարկատիրությանն աջակցության ծրագրի</w:t>
      </w:r>
      <w:r w:rsidRPr="008F14AD">
        <w:rPr>
          <w:rFonts w:ascii="GHEA Grapalat" w:hAnsi="GHEA Grapalat" w:cs="GHEA Grapalat"/>
          <w:sz w:val="22"/>
          <w:szCs w:val="22"/>
          <w:lang w:val="hy-AM"/>
        </w:rPr>
        <w:t xml:space="preserve"> շրջանակներում ՓՄՁ-ի սուբյեկտներին աջակցության ծրագրերի համակարգման և կառավարման միջոցառման համար նախատեսված 76.4 մլն դրամի միջոցները չեն օգտագործվել, ինչը պայմանավորված է նրանով, որ երկարատև քննարկումների արդյունքում կատարվել է ծրագրի իրականացման ձևաչափի փոփոխություն: </w:t>
      </w:r>
      <w:r w:rsidRPr="008F14AD">
        <w:rPr>
          <w:rFonts w:ascii="GHEA Grapalat" w:hAnsi="GHEA Grapalat"/>
          <w:sz w:val="22"/>
          <w:szCs w:val="22"/>
          <w:lang w:val="hy-AM"/>
        </w:rPr>
        <w:t>2020 թվականի առաջին կիսամյակում Փոքր և միջին ձեռնարկատիրությանն աջակցության ծրագրի համար նախատեսված 121.4</w:t>
      </w:r>
      <w:r w:rsidR="00A7131B" w:rsidRPr="008F14AD">
        <w:rPr>
          <w:rFonts w:ascii="GHEA Grapalat" w:hAnsi="GHEA Grapalat"/>
          <w:sz w:val="22"/>
          <w:szCs w:val="22"/>
        </w:rPr>
        <w:t xml:space="preserve"> </w:t>
      </w:r>
      <w:r w:rsidRPr="008F14AD">
        <w:rPr>
          <w:rFonts w:ascii="GHEA Grapalat" w:hAnsi="GHEA Grapalat"/>
          <w:sz w:val="22"/>
          <w:szCs w:val="22"/>
          <w:lang w:val="hy-AM"/>
        </w:rPr>
        <w:t>մլն դրամի միջոցները</w:t>
      </w:r>
      <w:r w:rsidRPr="008F14AD">
        <w:rPr>
          <w:rFonts w:ascii="GHEA Grapalat" w:hAnsi="GHEA Grapalat" w:cs="GHEA Grapalat"/>
          <w:sz w:val="22"/>
          <w:szCs w:val="22"/>
          <w:lang w:val="hy-AM"/>
        </w:rPr>
        <w:t xml:space="preserve"> նույնպես չէին օգտագործվել:</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Անասնաբուժական ծառայությունների</w:t>
      </w:r>
      <w:r w:rsidRPr="008F14AD">
        <w:rPr>
          <w:rFonts w:ascii="GHEA Grapalat" w:hAnsi="GHEA Grapalat" w:cs="GHEA Grapalat"/>
          <w:sz w:val="22"/>
          <w:szCs w:val="22"/>
          <w:lang w:val="hy-AM"/>
        </w:rPr>
        <w:t xml:space="preserve"> ծրագրի շրջանակներում օգտագործվել է շուրջ 1.2 մլրդ դրամ կամ նախատեսված միջոցների 87.6%</w:t>
      </w:r>
      <w:r w:rsidRPr="008F14AD">
        <w:rPr>
          <w:rFonts w:ascii="GHEA Grapalat" w:hAnsi="GHEA Grapalat" w:cs="GHEA Grapalat"/>
          <w:sz w:val="22"/>
          <w:szCs w:val="22"/>
          <w:lang w:val="hy-AM"/>
        </w:rPr>
        <w:noBreakHyphen/>
        <w:t xml:space="preserve">ը: Շեղումը հիմնականում պայմանավորված է նրանով, որ չեն օգտագործվել ծրագրում ընդգրկված Հայաստանի Հանրապետությունում խոշոր եղջերավոր կենդանիների համարակալման և հաշվառման համար նախատեսված </w:t>
      </w:r>
      <w:r w:rsidR="001F47C0" w:rsidRPr="008F14AD">
        <w:rPr>
          <w:rFonts w:ascii="GHEA Grapalat" w:hAnsi="GHEA Grapalat" w:cs="GHEA Grapalat"/>
          <w:sz w:val="22"/>
          <w:szCs w:val="22"/>
          <w:lang w:val="hy-AM"/>
        </w:rPr>
        <w:t>շուրջ 156.1 մլն դրամ միջոցները</w:t>
      </w:r>
      <w:r w:rsidR="001F47C0"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միջոցառման լիարժեք իրականացման համար նախա</w:t>
      </w:r>
      <w:r w:rsidR="001F47C0" w:rsidRPr="008F14AD">
        <w:rPr>
          <w:rFonts w:ascii="GHEA Grapalat" w:hAnsi="GHEA Grapalat" w:cs="GHEA Grapalat"/>
          <w:sz w:val="22"/>
          <w:szCs w:val="22"/>
          <w:lang w:val="hy-AM"/>
        </w:rPr>
        <w:t>տեսված միջոցների անբավարարությա</w:t>
      </w:r>
      <w:r w:rsidR="001F47C0" w:rsidRPr="008F14AD">
        <w:rPr>
          <w:rFonts w:ascii="GHEA Grapalat" w:hAnsi="GHEA Grapalat" w:cs="GHEA Grapalat"/>
          <w:sz w:val="22"/>
          <w:szCs w:val="22"/>
        </w:rPr>
        <w:t>ն պատճառով</w:t>
      </w:r>
      <w:r w:rsidRPr="008F14AD">
        <w:rPr>
          <w:rFonts w:ascii="GHEA Grapalat" w:hAnsi="GHEA Grapalat" w:cs="GHEA Grapalat"/>
          <w:sz w:val="22"/>
          <w:szCs w:val="22"/>
          <w:lang w:val="hy-AM"/>
        </w:rPr>
        <w:t xml:space="preserve">: </w:t>
      </w:r>
      <w:r w:rsidRPr="008F14AD">
        <w:rPr>
          <w:rFonts w:ascii="GHEA Grapalat" w:hAnsi="GHEA Grapalat" w:cs="Sylfaen"/>
          <w:sz w:val="22"/>
          <w:szCs w:val="22"/>
          <w:lang w:val="hy-AM"/>
        </w:rPr>
        <w:t xml:space="preserve">Ծրագրի շրջանակներում իրականացվել են երկու միջոցառումներ: Մասնավորապես՝ 997.5 մլն դրամ ուղղվել է </w:t>
      </w:r>
      <w:r w:rsidRPr="008F14AD">
        <w:rPr>
          <w:rFonts w:ascii="GHEA Grapalat" w:hAnsi="GHEA Grapalat" w:cs="GHEA Grapalat"/>
          <w:sz w:val="22"/>
          <w:szCs w:val="22"/>
          <w:lang w:val="hy-AM"/>
        </w:rPr>
        <w:t>գյուղատ</w:t>
      </w:r>
      <w:r w:rsidR="00166AEB" w:rsidRPr="008F14AD">
        <w:rPr>
          <w:rFonts w:ascii="GHEA Grapalat" w:hAnsi="GHEA Grapalat" w:cs="GHEA Grapalat"/>
          <w:sz w:val="22"/>
          <w:szCs w:val="22"/>
          <w:lang w:val="hy-AM"/>
        </w:rPr>
        <w:t>նտեսական կենդանիների պատվաստման</w:t>
      </w:r>
      <w:r w:rsidRPr="008F14AD">
        <w:rPr>
          <w:rFonts w:ascii="GHEA Grapalat" w:hAnsi="GHEA Grapalat" w:cs="GHEA Grapalat"/>
          <w:sz w:val="22"/>
          <w:szCs w:val="22"/>
          <w:lang w:val="hy-AM"/>
        </w:rPr>
        <w:t>ը՝ ապահովելով 99.6% կատարողական</w:t>
      </w:r>
      <w:r w:rsidRPr="008F14AD">
        <w:rPr>
          <w:rFonts w:ascii="GHEA Grapalat" w:hAnsi="GHEA Grapalat" w:cs="GHEA Grapalat"/>
          <w:sz w:val="22"/>
          <w:szCs w:val="22"/>
        </w:rPr>
        <w:t>, իսկ</w:t>
      </w:r>
      <w:r w:rsidRPr="008F14AD">
        <w:rPr>
          <w:rFonts w:ascii="GHEA Grapalat" w:hAnsi="GHEA Grapalat" w:cs="Sylfaen"/>
          <w:sz w:val="22"/>
          <w:szCs w:val="22"/>
          <w:lang w:val="hy-AM"/>
        </w:rPr>
        <w:t xml:space="preserve"> 201.4 մլն դրամ</w:t>
      </w:r>
      <w:r w:rsidRPr="008F14AD">
        <w:rPr>
          <w:rFonts w:ascii="GHEA Grapalat" w:hAnsi="GHEA Grapalat" w:cs="Sylfaen"/>
          <w:sz w:val="22"/>
          <w:szCs w:val="22"/>
        </w:rPr>
        <w:t>ը՝</w:t>
      </w:r>
      <w:r w:rsidRPr="008F14AD">
        <w:rPr>
          <w:rFonts w:ascii="GHEA Grapalat" w:hAnsi="GHEA Grapalat" w:cs="Sylfaen"/>
          <w:sz w:val="22"/>
          <w:szCs w:val="22"/>
          <w:lang w:val="hy-AM"/>
        </w:rPr>
        <w:t xml:space="preserve"> գյուղատնտեսական կենդանիների </w:t>
      </w:r>
      <w:r w:rsidRPr="008F14AD">
        <w:rPr>
          <w:rFonts w:ascii="GHEA Grapalat" w:hAnsi="GHEA Grapalat" w:cs="Sylfaen"/>
          <w:sz w:val="22"/>
          <w:szCs w:val="22"/>
          <w:lang w:val="hy-AM"/>
        </w:rPr>
        <w:lastRenderedPageBreak/>
        <w:t xml:space="preserve">հիվանդությունների լաբորատոր ախտորոշման և կենդանական ծագում </w:t>
      </w:r>
      <w:r w:rsidRPr="008F14AD">
        <w:rPr>
          <w:rFonts w:ascii="GHEA Grapalat" w:hAnsi="GHEA Grapalat" w:cs="GHEA Grapalat"/>
          <w:sz w:val="22"/>
          <w:szCs w:val="22"/>
          <w:lang w:val="hy-AM"/>
        </w:rPr>
        <w:t>ունեցող հումքի և նյութի լաբորատոր փորձաքննության միջոցառումներին՝ կազմելով ծրագրված ցուցանիշի 95.6%-ը: Վերջինս պայմանավորված է նրանով, որ նախատեսվածից շատ նմուշներ</w:t>
      </w:r>
      <w:r w:rsidR="00166AEB" w:rsidRPr="008F14AD">
        <w:rPr>
          <w:rFonts w:ascii="GHEA Grapalat" w:hAnsi="GHEA Grapalat" w:cs="GHEA Grapalat"/>
          <w:sz w:val="22"/>
          <w:szCs w:val="22"/>
        </w:rPr>
        <w:t>ի</w:t>
      </w:r>
      <w:r w:rsidRPr="008F14AD">
        <w:rPr>
          <w:rFonts w:ascii="GHEA Grapalat" w:hAnsi="GHEA Grapalat" w:cs="GHEA Grapalat"/>
          <w:sz w:val="22"/>
          <w:szCs w:val="22"/>
          <w:lang w:val="hy-AM"/>
        </w:rPr>
        <w:t xml:space="preserve"> </w:t>
      </w:r>
      <w:r w:rsidR="00166AEB" w:rsidRPr="008F14AD">
        <w:rPr>
          <w:rFonts w:ascii="GHEA Grapalat" w:hAnsi="GHEA Grapalat" w:cs="GHEA Grapalat"/>
          <w:sz w:val="22"/>
          <w:szCs w:val="22"/>
          <w:lang w:val="hy-AM"/>
        </w:rPr>
        <w:t xml:space="preserve">լաբորատոր փորձաքննություններ </w:t>
      </w:r>
      <w:r w:rsidRPr="008F14AD">
        <w:rPr>
          <w:rFonts w:ascii="GHEA Grapalat" w:hAnsi="GHEA Grapalat" w:cs="GHEA Grapalat"/>
          <w:sz w:val="22"/>
          <w:szCs w:val="22"/>
          <w:lang w:val="hy-AM"/>
        </w:rPr>
        <w:t>իրականացնելու հետևանքով վճարման հայտերի մի մասը ներկայացվել է հուլիս ամսին: Միջոցառման շրջանակներում կանխատեսված 452328-ի փոխարեն իրականացվել են 502326 լաբորատոր փորձաքննություններ: Նախորդ տարվա առաջին կիսամ</w:t>
      </w:r>
      <w:r w:rsidRPr="008F14AD">
        <w:rPr>
          <w:rFonts w:ascii="GHEA Grapalat" w:hAnsi="GHEA Grapalat" w:cs="GHEA Grapalat"/>
          <w:sz w:val="22"/>
          <w:szCs w:val="22"/>
        </w:rPr>
        <w:t>յ</w:t>
      </w:r>
      <w:r w:rsidRPr="008F14AD">
        <w:rPr>
          <w:rFonts w:ascii="GHEA Grapalat" w:hAnsi="GHEA Grapalat" w:cs="GHEA Grapalat"/>
          <w:sz w:val="22"/>
          <w:szCs w:val="22"/>
          <w:lang w:val="hy-AM"/>
        </w:rPr>
        <w:t>ակի համեմատ</w:t>
      </w:r>
      <w:r w:rsidRPr="008F14AD">
        <w:rPr>
          <w:rFonts w:ascii="GHEA Grapalat" w:hAnsi="GHEA Grapalat" w:cs="Sylfaen"/>
          <w:sz w:val="22"/>
          <w:szCs w:val="22"/>
          <w:lang w:val="hy-AM"/>
        </w:rPr>
        <w:t xml:space="preserve"> </w:t>
      </w:r>
      <w:r w:rsidRPr="008F14AD">
        <w:rPr>
          <w:rFonts w:ascii="GHEA Grapalat" w:hAnsi="GHEA Grapalat" w:cs="GHEA Grapalat"/>
          <w:sz w:val="22"/>
          <w:szCs w:val="22"/>
          <w:lang w:val="hy-AM"/>
        </w:rPr>
        <w:t>Անասնաբուժական ծառայությունների</w:t>
      </w:r>
      <w:r w:rsidRPr="008F14AD">
        <w:rPr>
          <w:rFonts w:ascii="GHEA Grapalat" w:hAnsi="GHEA Grapalat" w:cs="Sylfaen"/>
          <w:sz w:val="22"/>
          <w:szCs w:val="22"/>
          <w:lang w:val="hy-AM"/>
        </w:rPr>
        <w:t xml:space="preserve"> ծրագրի ծախսերն աճել են 2.2 անգամ կամ 651.8 մլն դրամով, ինչը հիմնականում պայմանավորված է Գյուղատնտեսական կենդանիների պատվաստման ծախսերի 2.3 անգամ</w:t>
      </w:r>
      <w:r w:rsidRPr="008F14AD">
        <w:rPr>
          <w:rFonts w:ascii="GHEA Grapalat" w:hAnsi="GHEA Grapalat" w:cs="Sylfaen"/>
          <w:sz w:val="22"/>
          <w:szCs w:val="22"/>
        </w:rPr>
        <w:t xml:space="preserve"> (կամ 572.5 մլն դրամ)</w:t>
      </w:r>
      <w:r w:rsidRPr="008F14AD">
        <w:rPr>
          <w:rFonts w:ascii="GHEA Grapalat" w:hAnsi="GHEA Grapalat" w:cs="Sylfaen"/>
          <w:sz w:val="22"/>
          <w:szCs w:val="22"/>
          <w:lang w:val="hy-AM"/>
        </w:rPr>
        <w:t xml:space="preserve"> աճով:</w:t>
      </w:r>
    </w:p>
    <w:p w:rsidR="000A7BE8" w:rsidRPr="008F14AD" w:rsidRDefault="000A7BE8" w:rsidP="000A7BE8">
      <w:pPr>
        <w:autoSpaceDE w:val="0"/>
        <w:autoSpaceDN w:val="0"/>
        <w:adjustRightInd w:val="0"/>
        <w:spacing w:line="360" w:lineRule="auto"/>
        <w:ind w:firstLine="567"/>
        <w:jc w:val="both"/>
        <w:rPr>
          <w:rFonts w:ascii="GHEA Grapalat" w:hAnsi="GHEA Grapalat" w:cs="Sylfaen"/>
          <w:sz w:val="22"/>
          <w:szCs w:val="22"/>
          <w:lang w:val="hy-AM"/>
        </w:rPr>
      </w:pPr>
      <w:bookmarkStart w:id="64" w:name="OLE_LINK1"/>
      <w:r w:rsidRPr="008F14AD">
        <w:rPr>
          <w:rFonts w:ascii="GHEA Grapalat" w:hAnsi="GHEA Grapalat" w:cs="GHEA Grapalat"/>
          <w:sz w:val="22"/>
          <w:szCs w:val="22"/>
          <w:lang w:val="hy-AM"/>
        </w:rPr>
        <w:t xml:space="preserve">2021 թվականի առաջին կիսամյակում </w:t>
      </w:r>
      <w:bookmarkEnd w:id="64"/>
      <w:r w:rsidRPr="008F14AD">
        <w:rPr>
          <w:rFonts w:ascii="GHEA Grapalat" w:hAnsi="GHEA Grapalat" w:cs="GHEA Grapalat"/>
          <w:i/>
          <w:sz w:val="22"/>
          <w:szCs w:val="22"/>
          <w:lang w:val="hy-AM"/>
        </w:rPr>
        <w:t>Ենթակառուցվածքների և գյուղական ֆինանսավորման</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աջակցության</w:t>
      </w:r>
      <w:r w:rsidRPr="008F14AD">
        <w:rPr>
          <w:rFonts w:ascii="GHEA Grapalat" w:hAnsi="GHEA Grapalat" w:cs="GHEA Grapalat"/>
          <w:sz w:val="22"/>
          <w:szCs w:val="22"/>
          <w:lang w:val="hy-AM"/>
        </w:rPr>
        <w:t xml:space="preserve"> ծրագրի ծախսերը կատարվել են 41.2%-ով՝ կազմելով 519.9 մլն դրամ: Ծրագիրն իրականացվում է արտաքին աջակցությամբ: </w:t>
      </w:r>
      <w:r w:rsidRPr="008F14AD">
        <w:rPr>
          <w:rFonts w:ascii="GHEA Grapalat" w:hAnsi="GHEA Grapalat"/>
          <w:sz w:val="22"/>
          <w:szCs w:val="22"/>
          <w:lang w:val="hy-AM"/>
        </w:rPr>
        <w:t>Մասնավորապես</w:t>
      </w:r>
      <w:r w:rsidRPr="008F14AD">
        <w:rPr>
          <w:rFonts w:ascii="GHEA Grapalat" w:hAnsi="GHEA Grapalat" w:cs="GHEA Grapalat"/>
          <w:sz w:val="22"/>
          <w:szCs w:val="22"/>
          <w:lang w:val="hy-AM"/>
        </w:rPr>
        <w:t>՝ չեն օգտագործվել 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նախատեսված 189 մլն դրամի միջոցները</w:t>
      </w:r>
      <w:r w:rsidR="00B20C3C" w:rsidRPr="008F14AD">
        <w:rPr>
          <w:rFonts w:ascii="GHEA Grapalat" w:hAnsi="GHEA Grapalat" w:cs="GHEA Grapalat"/>
          <w:sz w:val="22"/>
          <w:szCs w:val="22"/>
        </w:rPr>
        <w:t>: Ծրագրի շրջանակներում</w:t>
      </w:r>
      <w:r w:rsidRPr="008F14AD">
        <w:rPr>
          <w:rFonts w:ascii="GHEA Grapalat" w:hAnsi="GHEA Grapalat" w:cs="GHEA Grapalat"/>
          <w:sz w:val="22"/>
          <w:szCs w:val="22"/>
          <w:lang w:val="hy-AM"/>
        </w:rPr>
        <w:t xml:space="preserve"> դեգրադացված հողերի վերականգնման աշխատանքների իրականացման </w:t>
      </w:r>
      <w:r w:rsidR="00B20C3C" w:rsidRPr="008F14AD">
        <w:rPr>
          <w:rFonts w:ascii="GHEA Grapalat" w:hAnsi="GHEA Grapalat" w:cs="GHEA Grapalat"/>
          <w:sz w:val="22"/>
          <w:szCs w:val="22"/>
        </w:rPr>
        <w:t>նպատակով</w:t>
      </w:r>
      <w:r w:rsidR="00B20C3C" w:rsidRPr="008F14AD">
        <w:rPr>
          <w:rFonts w:ascii="GHEA Grapalat" w:hAnsi="GHEA Grapalat" w:cs="GHEA Grapalat"/>
          <w:sz w:val="22"/>
          <w:szCs w:val="22"/>
          <w:lang w:val="hy-AM"/>
        </w:rPr>
        <w:t xml:space="preserve"> խորհրդատու</w:t>
      </w:r>
      <w:r w:rsidRPr="008F14AD">
        <w:rPr>
          <w:rFonts w:ascii="GHEA Grapalat" w:hAnsi="GHEA Grapalat" w:cs="GHEA Grapalat"/>
          <w:sz w:val="22"/>
          <w:szCs w:val="22"/>
          <w:lang w:val="hy-AM"/>
        </w:rPr>
        <w:t xml:space="preserve"> վարձելու համար մշակվել </w:t>
      </w:r>
      <w:r w:rsidR="00B20C3C" w:rsidRPr="008F14AD">
        <w:rPr>
          <w:rFonts w:ascii="GHEA Grapalat" w:hAnsi="GHEA Grapalat" w:cs="GHEA Grapalat"/>
          <w:sz w:val="22"/>
          <w:szCs w:val="22"/>
        </w:rPr>
        <w:t>են</w:t>
      </w:r>
      <w:r w:rsidRPr="008F14AD">
        <w:rPr>
          <w:rFonts w:ascii="GHEA Grapalat" w:hAnsi="GHEA Grapalat" w:cs="GHEA Grapalat"/>
          <w:sz w:val="22"/>
          <w:szCs w:val="22"/>
          <w:lang w:val="hy-AM"/>
        </w:rPr>
        <w:t xml:space="preserve"> առաջադրանքի պայմանները և ուղարկվել ԳԶՄՀ-ին՝ հաստատման, որից հետո կիրականցվի գնումների գործընթացը: Տվյալ դրամաշնորհային ծրագրի շրջանակներում ֆինանսական փաթեթների տրամադրման համար օգտագործվել է նախատեսված միջոցների 63.3%-ը՝ 403.8 մլն դրամ: Շեղումը պայմանավորված է </w:t>
      </w:r>
      <w:r w:rsidR="00C879D2" w:rsidRPr="008F14AD">
        <w:rPr>
          <w:rFonts w:ascii="GHEA Grapalat" w:hAnsi="GHEA Grapalat" w:cs="GHEA Grapalat"/>
          <w:sz w:val="22"/>
          <w:szCs w:val="22"/>
        </w:rPr>
        <w:t>ապրանքների ձեռքբերման</w:t>
      </w:r>
      <w:r w:rsidRPr="008F14AD">
        <w:rPr>
          <w:rFonts w:ascii="GHEA Grapalat" w:hAnsi="GHEA Grapalat" w:cs="GHEA Grapalat"/>
          <w:sz w:val="22"/>
          <w:szCs w:val="22"/>
          <w:lang w:val="hy-AM"/>
        </w:rPr>
        <w:t xml:space="preserve"> մրցութային գործընթացի </w:t>
      </w:r>
      <w:r w:rsidR="00C879D2" w:rsidRPr="008F14AD">
        <w:rPr>
          <w:rFonts w:ascii="GHEA Grapalat" w:hAnsi="GHEA Grapalat" w:cs="GHEA Grapalat"/>
          <w:sz w:val="22"/>
          <w:szCs w:val="22"/>
        </w:rPr>
        <w:t>ձգձգմամբ</w:t>
      </w:r>
      <w:r w:rsidRPr="008F14AD">
        <w:rPr>
          <w:rFonts w:ascii="GHEA Grapalat" w:hAnsi="GHEA Grapalat" w:cs="GHEA Grapalat"/>
          <w:sz w:val="22"/>
          <w:szCs w:val="22"/>
          <w:lang w:val="hy-AM"/>
        </w:rPr>
        <w:t xml:space="preserve">: Բացի այդ, </w:t>
      </w:r>
      <w:r w:rsidR="00C879D2" w:rsidRPr="008F14AD">
        <w:rPr>
          <w:rFonts w:ascii="GHEA Grapalat" w:hAnsi="GHEA Grapalat" w:cs="GHEA Grapalat"/>
          <w:sz w:val="22"/>
          <w:szCs w:val="22"/>
        </w:rPr>
        <w:t xml:space="preserve">նախատեսված </w:t>
      </w:r>
      <w:r w:rsidRPr="008F14AD">
        <w:rPr>
          <w:rFonts w:ascii="GHEA Grapalat" w:hAnsi="GHEA Grapalat" w:cs="GHEA Grapalat"/>
          <w:sz w:val="22"/>
          <w:szCs w:val="22"/>
          <w:lang w:val="hy-AM"/>
        </w:rPr>
        <w:t xml:space="preserve">80 փոքր գյուղացիական տնտեսավարողներին տրամադրվել </w:t>
      </w:r>
      <w:r w:rsidR="00C879D2" w:rsidRPr="008F14AD">
        <w:rPr>
          <w:rFonts w:ascii="GHEA Grapalat" w:hAnsi="GHEA Grapalat" w:cs="GHEA Grapalat"/>
          <w:sz w:val="22"/>
          <w:szCs w:val="22"/>
        </w:rPr>
        <w:t>են</w:t>
      </w:r>
      <w:r w:rsidRPr="008F14AD">
        <w:rPr>
          <w:rFonts w:ascii="GHEA Grapalat" w:hAnsi="GHEA Grapalat" w:cs="GHEA Grapalat"/>
          <w:sz w:val="22"/>
          <w:szCs w:val="22"/>
          <w:lang w:val="hy-AM"/>
        </w:rPr>
        <w:t xml:space="preserve"> նախատեսված</w:t>
      </w:r>
      <w:r w:rsidR="00C879D2" w:rsidRPr="008F14AD">
        <w:rPr>
          <w:rFonts w:ascii="GHEA Grapalat" w:hAnsi="GHEA Grapalat" w:cs="GHEA Grapalat"/>
          <w:sz w:val="22"/>
          <w:szCs w:val="22"/>
          <w:lang w:val="hy-AM"/>
        </w:rPr>
        <w:t xml:space="preserve">ից </w:t>
      </w:r>
      <w:r w:rsidR="00C879D2" w:rsidRPr="008F14AD">
        <w:rPr>
          <w:rFonts w:ascii="GHEA Grapalat" w:hAnsi="GHEA Grapalat" w:cs="GHEA Grapalat"/>
          <w:sz w:val="22"/>
          <w:szCs w:val="22"/>
        </w:rPr>
        <w:t>ցածր արժեքով</w:t>
      </w:r>
      <w:r w:rsidRPr="008F14AD">
        <w:rPr>
          <w:rFonts w:ascii="GHEA Grapalat" w:hAnsi="GHEA Grapalat" w:cs="GHEA Grapalat"/>
          <w:sz w:val="22"/>
          <w:szCs w:val="22"/>
          <w:lang w:val="hy-AM"/>
        </w:rPr>
        <w:t xml:space="preserve"> ֆինանսական փաթեթներ: 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w:t>
      </w:r>
      <w:r w:rsidRPr="008F14AD">
        <w:rPr>
          <w:rFonts w:ascii="GHEA Grapalat" w:hAnsi="GHEA Grapalat" w:cs="Sylfaen"/>
          <w:sz w:val="22"/>
          <w:szCs w:val="22"/>
          <w:lang w:val="hy-AM"/>
        </w:rPr>
        <w:t xml:space="preserve"> ծրագրի շրջանակներում սառնարանային տնտեսությունների կառուցման համար </w:t>
      </w:r>
      <w:r w:rsidRPr="008F14AD">
        <w:rPr>
          <w:rFonts w:ascii="GHEA Grapalat" w:hAnsi="GHEA Grapalat" w:cs="GHEA Grapalat"/>
          <w:sz w:val="22"/>
          <w:szCs w:val="22"/>
          <w:lang w:val="hy-AM"/>
        </w:rPr>
        <w:t xml:space="preserve">օգտագործվել </w:t>
      </w:r>
      <w:r w:rsidR="006101A7" w:rsidRPr="008F14AD">
        <w:rPr>
          <w:rFonts w:ascii="GHEA Grapalat" w:hAnsi="GHEA Grapalat" w:cs="GHEA Grapalat"/>
          <w:sz w:val="22"/>
          <w:szCs w:val="22"/>
        </w:rPr>
        <w:t>է</w:t>
      </w:r>
      <w:r w:rsidRPr="008F14AD">
        <w:rPr>
          <w:rFonts w:ascii="GHEA Grapalat" w:hAnsi="GHEA Grapalat" w:cs="GHEA Grapalat"/>
          <w:sz w:val="22"/>
          <w:szCs w:val="22"/>
          <w:lang w:val="hy-AM"/>
        </w:rPr>
        <w:t xml:space="preserve"> 17.7</w:t>
      </w:r>
      <w:r w:rsidR="006101A7" w:rsidRPr="008F14AD">
        <w:rPr>
          <w:rFonts w:ascii="GHEA Grapalat" w:hAnsi="GHEA Grapalat" w:cs="Sylfaen"/>
          <w:sz w:val="22"/>
          <w:szCs w:val="22"/>
          <w:lang w:val="hy-AM"/>
        </w:rPr>
        <w:t xml:space="preserve"> մլն դրամ </w:t>
      </w:r>
      <w:r w:rsidRPr="008F14AD">
        <w:rPr>
          <w:rFonts w:ascii="GHEA Grapalat" w:hAnsi="GHEA Grapalat" w:cs="Sylfaen"/>
          <w:sz w:val="22"/>
          <w:szCs w:val="22"/>
          <w:lang w:val="hy-AM"/>
        </w:rPr>
        <w:t xml:space="preserve">կամ նախատեսված միջոցների 10%-ը՝ պայմանավորված եղանակային պայմաններով, որի հետևանքով նախատեսված շինարարական աշխատանքներն ուշ են մեկնարկել: Նախորդ տարվա առաջին կիսամյակի համեմատ Ենթակառուցվածքների և գյուղական ֆինանսավորման աջակցության ծրագրի ծախսերն աճել են 2.5 անգամ կամ 311.1 մլն դրամով՝ հիմնականում պայմանավորված </w:t>
      </w:r>
      <w:r w:rsidRPr="008F14AD">
        <w:rPr>
          <w:rFonts w:ascii="GHEA Grapalat" w:hAnsi="GHEA Grapalat" w:cs="GHEA Grapalat"/>
          <w:sz w:val="22"/>
          <w:szCs w:val="22"/>
          <w:lang w:val="hy-AM"/>
        </w:rPr>
        <w:t xml:space="preserve">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ֆինանսական փաթեթների տրամադրման համար կատարված ծախսերի 402 մլն դրամ աճով: </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lastRenderedPageBreak/>
        <w:t xml:space="preserve">Հաշվետու ժամանակահատվածում </w:t>
      </w:r>
      <w:r w:rsidRPr="008F14AD">
        <w:rPr>
          <w:rFonts w:ascii="GHEA Grapalat" w:hAnsi="GHEA Grapalat" w:cs="GHEA Grapalat"/>
          <w:i/>
          <w:sz w:val="22"/>
          <w:szCs w:val="22"/>
          <w:lang w:val="hy-AM"/>
        </w:rPr>
        <w:t>Ներդրումների և արտահանման խթանման</w:t>
      </w:r>
      <w:r w:rsidRPr="008F14AD">
        <w:rPr>
          <w:rFonts w:ascii="GHEA Grapalat" w:hAnsi="GHEA Grapalat" w:cs="GHEA Grapalat"/>
          <w:sz w:val="22"/>
          <w:szCs w:val="22"/>
          <w:lang w:val="hy-AM"/>
        </w:rPr>
        <w:t xml:space="preserve"> ծրագրի շրջանակներում օգտագործվել են 248.5 մլն դրամ միջոցներ կամ կիսամյակային</w:t>
      </w:r>
      <w:r w:rsidR="006101A7" w:rsidRPr="008F14AD">
        <w:rPr>
          <w:rFonts w:ascii="GHEA Grapalat" w:hAnsi="GHEA Grapalat" w:cs="GHEA Grapalat"/>
          <w:sz w:val="22"/>
          <w:szCs w:val="22"/>
        </w:rPr>
        <w:t xml:space="preserve"> ծրագրի</w:t>
      </w:r>
      <w:r w:rsidRPr="008F14AD">
        <w:rPr>
          <w:rFonts w:ascii="GHEA Grapalat" w:hAnsi="GHEA Grapalat" w:cs="GHEA Grapalat"/>
          <w:sz w:val="22"/>
          <w:szCs w:val="22"/>
          <w:lang w:val="hy-AM"/>
        </w:rPr>
        <w:t xml:space="preserve"> 51.5%-ը: Ծրագրի շրջանակներում իրականացվել են երեք միջոցառումներ, որոնց գծով առկա են շեղումներ: Մասնավորապես՝ Հայաստանի Հանրապետությունում ներդրումային ծրագրերի խթանման, իրականացման և հետներդրումային սպասարկման պետական աջակցության միջոցառման ծախսերը կազմել են 150 մլն դրամ կամ նախատեսված միջոցների </w:t>
      </w:r>
      <w:r w:rsidRPr="008F14AD">
        <w:rPr>
          <w:rFonts w:ascii="GHEA Grapalat" w:hAnsi="GHEA Grapalat" w:cs="GHEA Grapalat"/>
          <w:sz w:val="22"/>
          <w:szCs w:val="22"/>
        </w:rPr>
        <w:t>61.3</w:t>
      </w:r>
      <w:r w:rsidRPr="008F14AD">
        <w:rPr>
          <w:rFonts w:ascii="GHEA Grapalat" w:hAnsi="GHEA Grapalat" w:cs="GHEA Grapalat"/>
          <w:sz w:val="22"/>
          <w:szCs w:val="22"/>
          <w:lang w:val="hy-AM"/>
        </w:rPr>
        <w:t xml:space="preserve">%-ը: Շեղումը պայմանավորված է </w:t>
      </w:r>
      <w:r w:rsidRPr="008F14AD">
        <w:rPr>
          <w:rFonts w:ascii="GHEA Grapalat" w:hAnsi="GHEA Grapalat" w:cs="Times Armenian"/>
          <w:sz w:val="22"/>
          <w:szCs w:val="22"/>
        </w:rPr>
        <w:t xml:space="preserve">նրանով, որ </w:t>
      </w:r>
      <w:r w:rsidR="006101A7" w:rsidRPr="008F14AD">
        <w:rPr>
          <w:rFonts w:ascii="GHEA Grapalat" w:hAnsi="GHEA Grapalat" w:cs="Times Armenian"/>
          <w:sz w:val="22"/>
          <w:szCs w:val="22"/>
        </w:rPr>
        <w:t xml:space="preserve">միջոցառումը </w:t>
      </w:r>
      <w:r w:rsidRPr="008F14AD">
        <w:rPr>
          <w:rFonts w:ascii="GHEA Grapalat" w:hAnsi="GHEA Grapalat" w:cs="GHEA Grapalat"/>
          <w:sz w:val="22"/>
          <w:szCs w:val="22"/>
          <w:lang w:val="hy-AM"/>
        </w:rPr>
        <w:t>ՀՀ կառավարության</w:t>
      </w:r>
      <w:r w:rsidR="006101A7" w:rsidRPr="008F14AD">
        <w:rPr>
          <w:rFonts w:ascii="GHEA Grapalat" w:hAnsi="GHEA Grapalat" w:cs="GHEA Grapalat"/>
          <w:sz w:val="22"/>
          <w:szCs w:val="22"/>
        </w:rPr>
        <w:t xml:space="preserve"> կողմից հաստատվել է</w:t>
      </w:r>
      <w:r w:rsidRPr="008F14AD">
        <w:rPr>
          <w:rFonts w:ascii="GHEA Grapalat" w:hAnsi="GHEA Grapalat" w:cs="GHEA Grapalat"/>
          <w:sz w:val="22"/>
          <w:szCs w:val="22"/>
          <w:lang w:val="hy-AM"/>
        </w:rPr>
        <w:t xml:space="preserve"> 2021 թվականի հունիսի 17-ի թիվ 1015-Ն որոշմամբ, </w:t>
      </w:r>
      <w:r w:rsidR="006101A7" w:rsidRPr="008F14AD">
        <w:rPr>
          <w:rFonts w:ascii="GHEA Grapalat" w:hAnsi="GHEA Grapalat" w:cs="GHEA Grapalat"/>
          <w:sz w:val="22"/>
          <w:szCs w:val="22"/>
        </w:rPr>
        <w:t>հետևաբար</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վարկային երաշխավորությունների տրամադրման գործընթաց</w:t>
      </w:r>
      <w:r w:rsidRPr="008F14AD">
        <w:rPr>
          <w:rFonts w:ascii="GHEA Grapalat" w:hAnsi="GHEA Grapalat" w:cs="GHEA Grapalat"/>
          <w:sz w:val="22"/>
          <w:szCs w:val="22"/>
        </w:rPr>
        <w:t xml:space="preserve">ն </w:t>
      </w:r>
      <w:r w:rsidRPr="008F14AD">
        <w:rPr>
          <w:rFonts w:ascii="GHEA Grapalat" w:hAnsi="GHEA Grapalat" w:cs="GHEA Grapalat"/>
          <w:sz w:val="22"/>
          <w:szCs w:val="22"/>
          <w:lang w:val="hy-AM"/>
        </w:rPr>
        <w:t>ուշ</w:t>
      </w:r>
      <w:r w:rsidRPr="008F14AD">
        <w:rPr>
          <w:rFonts w:ascii="GHEA Grapalat" w:hAnsi="GHEA Grapalat" w:cs="GHEA Grapalat"/>
          <w:sz w:val="22"/>
          <w:szCs w:val="22"/>
        </w:rPr>
        <w:t xml:space="preserve"> է </w:t>
      </w:r>
      <w:r w:rsidRPr="008F14AD">
        <w:rPr>
          <w:rFonts w:ascii="GHEA Grapalat" w:hAnsi="GHEA Grapalat" w:cs="GHEA Grapalat"/>
          <w:sz w:val="22"/>
          <w:szCs w:val="22"/>
          <w:lang w:val="hy-AM"/>
        </w:rPr>
        <w:t>մեկնարկ</w:t>
      </w:r>
      <w:r w:rsidRPr="008F14AD">
        <w:rPr>
          <w:rFonts w:ascii="GHEA Grapalat" w:hAnsi="GHEA Grapalat" w:cs="GHEA Grapalat"/>
          <w:sz w:val="22"/>
          <w:szCs w:val="22"/>
        </w:rPr>
        <w:t>ել</w:t>
      </w:r>
      <w:r w:rsidRPr="008F14AD">
        <w:rPr>
          <w:rFonts w:ascii="GHEA Grapalat" w:hAnsi="GHEA Grapalat" w:cs="GHEA Grapalat"/>
          <w:sz w:val="22"/>
          <w:szCs w:val="22"/>
          <w:lang w:val="hy-AM"/>
        </w:rPr>
        <w:t>: «Դուբայ ԷՔՍՊՈ-2020» համաշխարհային ցուցահանդեսին Հայաստանի Հանրապետության մասնակցության ապահովման միջոցառման ծախսերը կազմել են ավելի քան 95.5</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դրամ՝ ապահովելով 55.9% կատարողական: Վերջինս պայմանավորված է նրանով, որ միջոցառման շրջանակներում պայմանագրերը կնքվել են ապրիլ ամսին, որից հետո վճարումներն իրականացվել են ըստ փաստացի ներկայացված կատարողական</w:t>
      </w:r>
      <w:r w:rsidR="00273713" w:rsidRPr="008F14AD">
        <w:rPr>
          <w:rFonts w:ascii="GHEA Grapalat" w:hAnsi="GHEA Grapalat" w:cs="GHEA Grapalat"/>
          <w:sz w:val="22"/>
          <w:szCs w:val="22"/>
        </w:rPr>
        <w:t>ներ</w:t>
      </w:r>
      <w:r w:rsidRPr="008F14AD">
        <w:rPr>
          <w:rFonts w:ascii="GHEA Grapalat" w:hAnsi="GHEA Grapalat" w:cs="GHEA Grapalat"/>
          <w:sz w:val="22"/>
          <w:szCs w:val="22"/>
          <w:lang w:val="hy-AM"/>
        </w:rPr>
        <w:t xml:space="preserve">ի: ՀՀ արտահանմանն ուղղված արդյունաբերական քաղաքականության ռազմավարությամբ նախատեսված միջոցառումների համար նախատեսված 66.6 մլն դրամի </w:t>
      </w:r>
      <w:r w:rsidR="00273713" w:rsidRPr="008F14AD">
        <w:rPr>
          <w:rFonts w:ascii="GHEA Grapalat" w:hAnsi="GHEA Grapalat" w:cs="GHEA Grapalat"/>
          <w:sz w:val="22"/>
          <w:szCs w:val="22"/>
        </w:rPr>
        <w:t>փոխարեն</w:t>
      </w:r>
      <w:r w:rsidRPr="008F14AD">
        <w:rPr>
          <w:rFonts w:ascii="GHEA Grapalat" w:hAnsi="GHEA Grapalat" w:cs="GHEA Grapalat"/>
          <w:sz w:val="22"/>
          <w:szCs w:val="22"/>
          <w:lang w:val="hy-AM"/>
        </w:rPr>
        <w:t xml:space="preserve"> օգտագործվել է շուրջ 3 մլն դրամ կամ 4.4%-ը: Ցածր կատարողականը պայմանավորված է նրանով, որ նախատեսված 1 ցուցահանդեսի իրականացման ժամկետը կազմակերպիչների կողմից տեղափոխվել է երրորդ եռամսյակ: Նշենք, որ 2020 թվականի առաջին կիսամյակում Ներդրումների և արտահանման խթանման ծրագրի համար նախատեսված 409.2 մլն դրամ</w:t>
      </w:r>
      <w:r w:rsidR="00105749" w:rsidRPr="008F14AD">
        <w:rPr>
          <w:rFonts w:ascii="GHEA Grapalat" w:hAnsi="GHEA Grapalat" w:cs="GHEA Grapalat"/>
          <w:sz w:val="22"/>
          <w:szCs w:val="22"/>
        </w:rPr>
        <w:t>ի</w:t>
      </w:r>
      <w:r w:rsidRPr="008F14AD">
        <w:rPr>
          <w:rFonts w:ascii="GHEA Grapalat" w:hAnsi="GHEA Grapalat" w:cs="GHEA Grapalat"/>
          <w:sz w:val="22"/>
          <w:szCs w:val="22"/>
          <w:lang w:val="hy-AM"/>
        </w:rPr>
        <w:t xml:space="preserve"> միջոցները չէին օգտագործվել:</w:t>
      </w:r>
    </w:p>
    <w:p w:rsidR="000A7BE8" w:rsidRPr="008F14AD" w:rsidRDefault="000A7BE8" w:rsidP="000A7BE8">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GHEA Grapalat"/>
          <w:sz w:val="22"/>
          <w:szCs w:val="22"/>
          <w:lang w:val="hy-AM"/>
        </w:rPr>
        <w:t xml:space="preserve">2021 թվականի առաջին կիսամյակում </w:t>
      </w:r>
      <w:r w:rsidRPr="008F14AD">
        <w:rPr>
          <w:rFonts w:ascii="GHEA Grapalat" w:hAnsi="GHEA Grapalat" w:cs="GHEA Grapalat"/>
          <w:i/>
          <w:sz w:val="22"/>
          <w:szCs w:val="22"/>
          <w:lang w:val="hy-AM"/>
        </w:rPr>
        <w:t>Գյուղատնտեսության արդիականացման</w:t>
      </w:r>
      <w:r w:rsidRPr="008F14AD">
        <w:rPr>
          <w:rFonts w:ascii="GHEA Grapalat" w:hAnsi="GHEA Grapalat" w:cs="GHEA Grapalat"/>
          <w:sz w:val="22"/>
          <w:szCs w:val="22"/>
          <w:lang w:val="hy-AM"/>
        </w:rPr>
        <w:t xml:space="preserve"> ծրագրի ծախսերը կազմել են 1.2 մլրդ դրամ կամ ծրագրված ցուցանիշի 85.1%-ը: </w:t>
      </w:r>
      <w:r w:rsidR="00105749" w:rsidRPr="008F14AD">
        <w:rPr>
          <w:rFonts w:ascii="GHEA Grapalat" w:hAnsi="GHEA Grapalat" w:cs="GHEA Grapalat"/>
          <w:sz w:val="22"/>
          <w:szCs w:val="22"/>
        </w:rPr>
        <w:t>Ծ</w:t>
      </w:r>
      <w:r w:rsidRPr="008F14AD">
        <w:rPr>
          <w:rFonts w:ascii="GHEA Grapalat" w:hAnsi="GHEA Grapalat" w:cs="GHEA Grapalat"/>
          <w:sz w:val="22"/>
          <w:szCs w:val="22"/>
          <w:lang w:val="hy-AM"/>
        </w:rPr>
        <w:t xml:space="preserve">րագրի շրջանակներում իրականացվել են </w:t>
      </w:r>
      <w:r w:rsidR="00105749" w:rsidRPr="008F14AD">
        <w:rPr>
          <w:rFonts w:ascii="GHEA Grapalat" w:hAnsi="GHEA Grapalat" w:cs="GHEA Grapalat"/>
          <w:sz w:val="22"/>
          <w:szCs w:val="22"/>
        </w:rPr>
        <w:t>11</w:t>
      </w:r>
      <w:r w:rsidRPr="008F14AD">
        <w:rPr>
          <w:rFonts w:ascii="GHEA Grapalat" w:hAnsi="GHEA Grapalat" w:cs="GHEA Grapalat"/>
          <w:sz w:val="22"/>
          <w:szCs w:val="22"/>
          <w:lang w:val="hy-AM"/>
        </w:rPr>
        <w:t xml:space="preserve"> միջոցառումներ, </w:t>
      </w:r>
      <w:r w:rsidRPr="008F14AD">
        <w:rPr>
          <w:rFonts w:ascii="GHEA Grapalat" w:hAnsi="GHEA Grapalat" w:cs="Sylfaen"/>
          <w:sz w:val="22"/>
          <w:szCs w:val="22"/>
          <w:lang w:val="hy-AM"/>
        </w:rPr>
        <w:t>որոնցից չորսի գծով արձանագրվել է 100% կատարողական՝ կազմելով 522.8 մլն դրամ</w:t>
      </w:r>
      <w:r w:rsidRPr="008F14AD">
        <w:rPr>
          <w:rFonts w:ascii="GHEA Grapalat" w:hAnsi="GHEA Grapalat" w:cs="GHEA Grapalat"/>
          <w:sz w:val="22"/>
          <w:szCs w:val="22"/>
          <w:lang w:val="hy-AM"/>
        </w:rPr>
        <w:t>, իսկ մյուս միջոցառումների գծով առկա են շեղումներ: Մասնավորապես՝ 19% կատարողական է արձանագրվել</w:t>
      </w:r>
      <w:r w:rsidRPr="008F14AD">
        <w:rPr>
          <w:rFonts w:ascii="GHEA Grapalat" w:hAnsi="GHEA Grapalat"/>
          <w:lang w:val="hy-AM"/>
        </w:rPr>
        <w:t xml:space="preserve"> </w:t>
      </w:r>
      <w:r w:rsidRPr="008F14AD">
        <w:rPr>
          <w:rFonts w:ascii="GHEA Grapalat" w:hAnsi="GHEA Grapalat" w:cs="GHEA Grapalat"/>
          <w:sz w:val="22"/>
          <w:szCs w:val="22"/>
          <w:lang w:val="hy-AM"/>
        </w:rPr>
        <w:t xml:space="preserve">Հայաստանի Հանրապետությունում ոչխարաբուծության և այծաբուծության զարգացման նպատակով պետական աջակցության ծախսերում՝ կազմելով 16.3 մլն դրամ: Ցածր կատարողականը պայմանավորված է </w:t>
      </w:r>
      <w:r w:rsidR="00486AB2" w:rsidRPr="008F14AD">
        <w:rPr>
          <w:rFonts w:ascii="GHEA Grapalat" w:hAnsi="GHEA Grapalat" w:cs="GHEA Grapalat"/>
          <w:sz w:val="22"/>
          <w:szCs w:val="22"/>
        </w:rPr>
        <w:t xml:space="preserve">2021 թվականին </w:t>
      </w:r>
      <w:r w:rsidRPr="008F14AD">
        <w:rPr>
          <w:rFonts w:ascii="GHEA Grapalat" w:hAnsi="GHEA Grapalat" w:cs="GHEA Grapalat"/>
          <w:sz w:val="22"/>
          <w:szCs w:val="22"/>
          <w:lang w:val="hy-AM"/>
        </w:rPr>
        <w:t>մանր եղջերավոր կենդանիների ձեռք բերման հայտերի բացակայությամբ:</w:t>
      </w:r>
      <w:r w:rsidR="00486AB2" w:rsidRPr="008F14AD">
        <w:rPr>
          <w:rFonts w:ascii="GHEA Grapalat" w:hAnsi="GHEA Grapalat" w:cs="GHEA Grapalat"/>
          <w:sz w:val="22"/>
          <w:szCs w:val="22"/>
        </w:rPr>
        <w:t xml:space="preserve"> Տրամադրված միջոցների հաշվին սուբսիդավորվել են նախորդ տարիներին ձեռքբերված կենդանիների համար տրամադրված վարկերի տոկոսադրույքները:</w:t>
      </w:r>
      <w:r w:rsidRPr="008F14AD">
        <w:rPr>
          <w:rFonts w:ascii="GHEA Grapalat" w:hAnsi="GHEA Grapalat" w:cs="GHEA Grapalat"/>
          <w:sz w:val="22"/>
          <w:szCs w:val="22"/>
          <w:lang w:val="hy-AM"/>
        </w:rPr>
        <w:t xml:space="preserve"> 63.6% կատարողական է արձանագրվել Փոքր և միջին ջերմոցային տնտեսությունների ներդրման պետական աջակցության ծրագրի ծախսերում՝ կազմելով 108.1 մլն դրամ: Շեղումը պայմանավորված է ջերմոցների կառուցման համար </w:t>
      </w:r>
      <w:r w:rsidRPr="008F14AD">
        <w:rPr>
          <w:rFonts w:ascii="GHEA Grapalat" w:hAnsi="GHEA Grapalat" w:cs="Sylfaen"/>
          <w:sz w:val="22"/>
          <w:szCs w:val="22"/>
          <w:lang w:val="hy-AM"/>
        </w:rPr>
        <w:t>տնտեսավարողների</w:t>
      </w:r>
      <w:r w:rsidRPr="008F14AD">
        <w:rPr>
          <w:rFonts w:ascii="GHEA Grapalat" w:hAnsi="GHEA Grapalat" w:cs="GHEA Grapalat"/>
          <w:sz w:val="22"/>
          <w:szCs w:val="22"/>
          <w:lang w:val="hy-AM"/>
        </w:rPr>
        <w:t xml:space="preserve"> </w:t>
      </w:r>
      <w:r w:rsidR="00486AB2" w:rsidRPr="008F14AD">
        <w:rPr>
          <w:rFonts w:ascii="GHEA Grapalat" w:hAnsi="GHEA Grapalat" w:cs="GHEA Grapalat"/>
          <w:sz w:val="22"/>
          <w:szCs w:val="22"/>
        </w:rPr>
        <w:t xml:space="preserve">ոչ բավարար </w:t>
      </w:r>
      <w:r w:rsidRPr="008F14AD">
        <w:rPr>
          <w:rFonts w:ascii="GHEA Grapalat" w:hAnsi="GHEA Grapalat" w:cs="GHEA Grapalat"/>
          <w:sz w:val="22"/>
          <w:szCs w:val="22"/>
          <w:lang w:val="hy-AM"/>
        </w:rPr>
        <w:t>ֆինանսական միջոցներ</w:t>
      </w:r>
      <w:r w:rsidR="00486AB2" w:rsidRPr="008F14AD">
        <w:rPr>
          <w:rFonts w:ascii="GHEA Grapalat" w:hAnsi="GHEA Grapalat" w:cs="GHEA Grapalat"/>
          <w:sz w:val="22"/>
          <w:szCs w:val="22"/>
        </w:rPr>
        <w:t>ով</w:t>
      </w:r>
      <w:r w:rsidRPr="008F14AD">
        <w:rPr>
          <w:rFonts w:ascii="GHEA Grapalat" w:hAnsi="GHEA Grapalat" w:cs="GHEA Grapalat"/>
          <w:sz w:val="22"/>
          <w:szCs w:val="22"/>
          <w:lang w:val="hy-AM"/>
        </w:rPr>
        <w:t>:</w:t>
      </w:r>
      <w:r w:rsidRPr="008F14AD">
        <w:rPr>
          <w:rFonts w:ascii="GHEA Grapalat" w:hAnsi="GHEA Grapalat" w:cs="Sylfaen"/>
          <w:sz w:val="22"/>
          <w:szCs w:val="22"/>
          <w:lang w:val="hy-AM"/>
        </w:rPr>
        <w:t xml:space="preserve"> </w:t>
      </w:r>
      <w:r w:rsidRPr="008F14AD">
        <w:rPr>
          <w:rFonts w:ascii="GHEA Grapalat" w:hAnsi="GHEA Grapalat" w:cs="GHEA Grapalat"/>
          <w:sz w:val="22"/>
          <w:szCs w:val="22"/>
          <w:lang w:val="hy-AM"/>
        </w:rPr>
        <w:t xml:space="preserve">Հայաստանի Հանրապետությունում խաղողի, ժամանակակից </w:t>
      </w:r>
      <w:r w:rsidRPr="008F14AD">
        <w:rPr>
          <w:rFonts w:ascii="GHEA Grapalat" w:hAnsi="GHEA Grapalat" w:cs="GHEA Grapalat"/>
          <w:sz w:val="22"/>
          <w:szCs w:val="22"/>
          <w:lang w:val="hy-AM"/>
        </w:rPr>
        <w:lastRenderedPageBreak/>
        <w:t>տեխնոլոգիաներով մշակվող ինտենսիվ պտղատու այգիների և հատապտղանոցների հիմնման համար պետական աջակցության ծրագրի շրջանակներում օգտագործվել է շուրջ 97.7 մլն դրամ կամ նախատեսածի 79.4%</w:t>
      </w:r>
      <w:r w:rsidRPr="008F14AD">
        <w:rPr>
          <w:rFonts w:ascii="GHEA Grapalat" w:hAnsi="GHEA Grapalat" w:cs="GHEA Grapalat"/>
          <w:sz w:val="22"/>
          <w:szCs w:val="22"/>
          <w:lang w:val="hy-AM"/>
        </w:rPr>
        <w:noBreakHyphen/>
        <w:t>ը: Շեղումը պայմանվորված է փոխհատուցման համար որոշ պայմանագրերի ուշ կնքման հանգամանքով, որոշ պայմանագրեր էլ գտնվում են շրջանառության փուլում: Նախորդ տարվա առաջին կիսամյակի համեմատ Գյուղատնտեսության արդիականացման ծրագրի գծով ծախսերն աճել</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են 3.3 անգամ կամ 841 մլն դրամով՝ հիմնականում պայմանավորված </w:t>
      </w:r>
      <w:r w:rsidRPr="008F14AD">
        <w:rPr>
          <w:rFonts w:ascii="GHEA Grapalat" w:hAnsi="GHEA Grapalat" w:cs="Sylfaen"/>
          <w:sz w:val="22"/>
          <w:szCs w:val="22"/>
          <w:lang w:val="hy-AM"/>
        </w:rPr>
        <w:t xml:space="preserve">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w:t>
      </w:r>
      <w:r w:rsidRPr="008F14AD">
        <w:rPr>
          <w:rFonts w:ascii="GHEA Grapalat" w:hAnsi="GHEA Grapalat" w:cs="GHEA Grapalat"/>
          <w:sz w:val="22"/>
          <w:szCs w:val="22"/>
          <w:lang w:val="hy-AM"/>
        </w:rPr>
        <w:t>Հայաստանի</w:t>
      </w:r>
      <w:r w:rsidRPr="008F14AD">
        <w:rPr>
          <w:rFonts w:ascii="GHEA Grapalat" w:hAnsi="GHEA Grapalat" w:cs="Sylfaen"/>
          <w:sz w:val="22"/>
          <w:szCs w:val="22"/>
          <w:lang w:val="hy-AM"/>
        </w:rPr>
        <w:t xml:space="preserve"> Հանրապետության ագրոպարենային ոլորտի սարքավորումների ֆինանսական վարձակալության` լ</w:t>
      </w:r>
      <w:r w:rsidR="00C52401" w:rsidRPr="008F14AD">
        <w:rPr>
          <w:rFonts w:ascii="GHEA Grapalat" w:hAnsi="GHEA Grapalat" w:cs="Sylfaen"/>
          <w:sz w:val="22"/>
          <w:szCs w:val="22"/>
          <w:lang w:val="hy-AM"/>
        </w:rPr>
        <w:t>իզինգի պետական աջակցության</w:t>
      </w:r>
      <w:r w:rsidR="00C52401" w:rsidRPr="008F14AD">
        <w:rPr>
          <w:rFonts w:ascii="GHEA Grapalat" w:hAnsi="GHEA Grapalat" w:cs="Sylfaen"/>
          <w:sz w:val="22"/>
          <w:szCs w:val="22"/>
        </w:rPr>
        <w:t>,</w:t>
      </w:r>
      <w:r w:rsidRPr="008F14AD">
        <w:rPr>
          <w:rFonts w:ascii="GHEA Grapalat" w:hAnsi="GHEA Grapalat" w:cs="Sylfaen"/>
          <w:sz w:val="22"/>
          <w:szCs w:val="22"/>
          <w:lang w:val="hy-AM"/>
        </w:rPr>
        <w:t xml:space="preserve"> Հայաստանի Հանրապետության գյուղատնտեսական տեխնիկայի ֆինանսական վարձակալության` լիզինգի </w:t>
      </w:r>
      <w:r w:rsidR="00C52401" w:rsidRPr="008F14AD">
        <w:rPr>
          <w:rFonts w:ascii="GHEA Grapalat" w:hAnsi="GHEA Grapalat" w:cs="Sylfaen"/>
          <w:sz w:val="22"/>
          <w:szCs w:val="22"/>
        </w:rPr>
        <w:t xml:space="preserve">և Փոքր և միջին «Խելացի» անասնաշենքերի կառուցման կամ վերակառուցման և դրանց տեխնոլոգիական ապահովման </w:t>
      </w:r>
      <w:r w:rsidRPr="008F14AD">
        <w:rPr>
          <w:rFonts w:ascii="GHEA Grapalat" w:hAnsi="GHEA Grapalat" w:cs="Sylfaen"/>
          <w:sz w:val="22"/>
          <w:szCs w:val="22"/>
          <w:lang w:val="hy-AM"/>
        </w:rPr>
        <w:t>պետական աջակցության ծրագր</w:t>
      </w:r>
      <w:r w:rsidR="00C52401" w:rsidRPr="008F14AD">
        <w:rPr>
          <w:rFonts w:ascii="GHEA Grapalat" w:hAnsi="GHEA Grapalat" w:cs="Sylfaen"/>
          <w:sz w:val="22"/>
          <w:szCs w:val="22"/>
        </w:rPr>
        <w:t>եր</w:t>
      </w:r>
      <w:r w:rsidRPr="008F14AD">
        <w:rPr>
          <w:rFonts w:ascii="GHEA Grapalat" w:hAnsi="GHEA Grapalat" w:cs="Sylfaen"/>
          <w:sz w:val="22"/>
          <w:szCs w:val="22"/>
          <w:lang w:val="hy-AM"/>
        </w:rPr>
        <w:t>ի գծով ծախսերի համապատասխանաբար 5.3 անգամ (195.5 մլն դրամով</w:t>
      </w:r>
      <w:r w:rsidR="00C52401" w:rsidRPr="008F14AD">
        <w:rPr>
          <w:rFonts w:ascii="GHEA Grapalat" w:hAnsi="GHEA Grapalat" w:cs="Sylfaen"/>
          <w:sz w:val="22"/>
          <w:szCs w:val="22"/>
          <w:lang w:val="hy-AM"/>
        </w:rPr>
        <w:t>), 3.3 անգամ (194.7 մլն դրամով)</w:t>
      </w:r>
      <w:r w:rsidR="00C52401" w:rsidRPr="008F14AD">
        <w:rPr>
          <w:rFonts w:ascii="GHEA Grapalat" w:hAnsi="GHEA Grapalat" w:cs="Sylfaen"/>
          <w:sz w:val="22"/>
          <w:szCs w:val="22"/>
        </w:rPr>
        <w:t>,</w:t>
      </w:r>
      <w:r w:rsidRPr="008F14AD">
        <w:rPr>
          <w:rFonts w:ascii="GHEA Grapalat" w:hAnsi="GHEA Grapalat" w:cs="Sylfaen"/>
          <w:sz w:val="22"/>
          <w:szCs w:val="22"/>
          <w:lang w:val="hy-AM"/>
        </w:rPr>
        <w:t xml:space="preserve"> 2.3 անգամ (119.7 մլն դրամով)</w:t>
      </w:r>
      <w:r w:rsidR="00C52401" w:rsidRPr="008F14AD">
        <w:rPr>
          <w:rFonts w:ascii="GHEA Grapalat" w:hAnsi="GHEA Grapalat" w:cs="Sylfaen"/>
          <w:sz w:val="22"/>
          <w:szCs w:val="22"/>
        </w:rPr>
        <w:t xml:space="preserve"> և 2.7 անգամ (107.7 մլն դրամ)</w:t>
      </w:r>
      <w:r w:rsidRPr="008F14AD">
        <w:rPr>
          <w:rFonts w:ascii="GHEA Grapalat" w:hAnsi="GHEA Grapalat" w:cs="Sylfaen"/>
          <w:sz w:val="22"/>
          <w:szCs w:val="22"/>
          <w:lang w:val="hy-AM"/>
        </w:rPr>
        <w:t xml:space="preserve"> աճով</w:t>
      </w:r>
      <w:r w:rsidR="00195290" w:rsidRPr="008F14AD">
        <w:rPr>
          <w:rFonts w:ascii="GHEA Grapalat" w:hAnsi="GHEA Grapalat" w:cs="Sylfaen"/>
          <w:sz w:val="22"/>
          <w:szCs w:val="22"/>
        </w:rPr>
        <w:t xml:space="preserve">, ինչպես նաև </w:t>
      </w:r>
      <w:r w:rsidR="00195290" w:rsidRPr="008F14AD">
        <w:rPr>
          <w:rFonts w:ascii="GHEA Grapalat" w:hAnsi="GHEA Grapalat" w:cs="GHEA Grapalat"/>
          <w:sz w:val="22"/>
          <w:szCs w:val="22"/>
          <w:lang w:val="hy-AM"/>
        </w:rPr>
        <w:t>Փոքր և միջին ջերմոցային տնտեսությունների ներդրման պետական աջակցության</w:t>
      </w:r>
      <w:r w:rsidR="00195290" w:rsidRPr="008F14AD">
        <w:rPr>
          <w:rFonts w:ascii="GHEA Grapalat" w:hAnsi="GHEA Grapalat" w:cs="GHEA Grapalat"/>
          <w:sz w:val="22"/>
          <w:szCs w:val="22"/>
        </w:rPr>
        <w:t xml:space="preserve"> ծախսերով, որին հատկացված միջոցները 2020 թվականի առաջին կիսամյակում չէին օգտագործվել:</w:t>
      </w:r>
      <w:r w:rsidRPr="008F14AD">
        <w:rPr>
          <w:rFonts w:ascii="GHEA Grapalat" w:hAnsi="GHEA Grapalat" w:cs="Sylfaen"/>
          <w:sz w:val="22"/>
          <w:szCs w:val="22"/>
          <w:lang w:val="hy-AM"/>
        </w:rPr>
        <w:t>:</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Sylfaen"/>
          <w:sz w:val="22"/>
          <w:szCs w:val="22"/>
          <w:lang w:val="hy-AM"/>
        </w:rPr>
        <w:t>Հաշվետու ժամանակահատվածում</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Զբոսաշրջության զարգացման</w:t>
      </w:r>
      <w:r w:rsidRPr="008F14AD">
        <w:rPr>
          <w:rFonts w:ascii="GHEA Grapalat" w:hAnsi="GHEA Grapalat" w:cs="GHEA Grapalat"/>
          <w:sz w:val="22"/>
          <w:szCs w:val="22"/>
          <w:lang w:val="hy-AM"/>
        </w:rPr>
        <w:t xml:space="preserve"> ծրագրի ծախսերը կազմել են ավելի քան 1.2 մլրդ դրամ՝ ապահովելով 36% կատարողական: Վերջինս հիմնականում պայմանավորված է Համաշխարհային </w:t>
      </w:r>
      <w:r w:rsidRPr="008F14AD">
        <w:rPr>
          <w:rFonts w:ascii="GHEA Grapalat" w:hAnsi="GHEA Grapalat"/>
          <w:sz w:val="22"/>
          <w:szCs w:val="22"/>
          <w:lang w:val="hy-AM"/>
        </w:rPr>
        <w:t>բանկի աջակցությամբ իրականացվող տեղական տնտեսության և ենթակառուցվածքների զարգացման ծրագրի կատարողականով, որը կազմել է 34.1% կամ</w:t>
      </w:r>
      <w:r w:rsidRPr="008F14AD">
        <w:rPr>
          <w:rFonts w:ascii="GHEA Grapalat" w:hAnsi="GHEA Grapalat" w:cs="Sylfaen"/>
          <w:sz w:val="22"/>
          <w:szCs w:val="22"/>
          <w:lang w:val="hy-AM"/>
        </w:rPr>
        <w:t xml:space="preserve"> 1.1 մլ</w:t>
      </w:r>
      <w:r w:rsidRPr="008F14AD">
        <w:rPr>
          <w:rFonts w:ascii="GHEA Grapalat" w:hAnsi="GHEA Grapalat"/>
          <w:sz w:val="22"/>
          <w:szCs w:val="22"/>
          <w:lang w:val="hy-AM"/>
        </w:rPr>
        <w:t xml:space="preserve">րդ </w:t>
      </w:r>
      <w:r w:rsidRPr="008F14AD">
        <w:rPr>
          <w:rFonts w:ascii="GHEA Grapalat" w:hAnsi="GHEA Grapalat" w:cs="Sylfaen"/>
          <w:sz w:val="22"/>
          <w:szCs w:val="22"/>
          <w:lang w:val="hy-AM"/>
        </w:rPr>
        <w:t xml:space="preserve">դրամ: Ցածր </w:t>
      </w:r>
      <w:r w:rsidRPr="008F14AD">
        <w:rPr>
          <w:rFonts w:ascii="GHEA Grapalat" w:hAnsi="GHEA Grapalat"/>
          <w:sz w:val="22"/>
          <w:szCs w:val="22"/>
          <w:lang w:val="hy-AM"/>
        </w:rPr>
        <w:t>կատարողականը ծրագրի կառավարման մասով, որը կազմել է 50.5% կամ 17.4 մլն դրամ, պայմանավորված է աշխատակազմի ոչ լրիվ համալրման հետևանքով միջոցների տնտեսմամբ, ինչպես նաև նախատեսվածից քիչ քանակով գործուղումներով: Ծրագրի շրջանակներում ՀՀ տարբեր մարզերում զբոսաշրջության հետ կապված ենթակառուցվածքների բարելավմանն ուղղված միջոցառումների գծով ծախսերի 33.9% կատարողականը պայմանավորված է նրանով, որ չեն մեկնարկել</w:t>
      </w:r>
      <w:r w:rsidRPr="008F14AD">
        <w:rPr>
          <w:rFonts w:ascii="GHEA Grapalat" w:hAnsi="GHEA Grapalat"/>
          <w:sz w:val="22"/>
          <w:szCs w:val="22"/>
        </w:rPr>
        <w:t xml:space="preserve"> </w:t>
      </w:r>
      <w:r w:rsidRPr="008F14AD">
        <w:rPr>
          <w:rFonts w:ascii="GHEA Grapalat" w:hAnsi="GHEA Grapalat"/>
          <w:sz w:val="22"/>
          <w:szCs w:val="22"/>
          <w:lang w:val="hy-AM"/>
        </w:rPr>
        <w:t>նշված միջոցառմամբ նախատեսված 5 ծրագրեր, բացի այդ</w:t>
      </w:r>
      <w:r w:rsidR="00490F4A" w:rsidRPr="008F14AD">
        <w:rPr>
          <w:rFonts w:ascii="GHEA Grapalat" w:hAnsi="GHEA Grapalat"/>
          <w:sz w:val="22"/>
          <w:szCs w:val="22"/>
        </w:rPr>
        <w:t>,</w:t>
      </w:r>
      <w:r w:rsidRPr="008F14AD">
        <w:rPr>
          <w:rFonts w:ascii="GHEA Grapalat" w:hAnsi="GHEA Grapalat"/>
          <w:sz w:val="22"/>
          <w:szCs w:val="22"/>
          <w:lang w:val="hy-AM"/>
        </w:rPr>
        <w:t xml:space="preserve"> սարքավորումների գնումը տեղափոխվել է երրորդ եռամսյակ: Նախորդ տարվա առաջին կիսամյակի համեմատ Զբոսաշրջ</w:t>
      </w:r>
      <w:r w:rsidRPr="008F14AD">
        <w:rPr>
          <w:rFonts w:ascii="GHEA Grapalat" w:hAnsi="GHEA Grapalat" w:cs="Sylfaen"/>
          <w:sz w:val="22"/>
          <w:szCs w:val="22"/>
          <w:lang w:val="hy-AM"/>
        </w:rPr>
        <w:t>ության զարգացման ծրագրի գծով ծախսերն աճել</w:t>
      </w:r>
      <w:r w:rsidRPr="008F14AD">
        <w:rPr>
          <w:rFonts w:ascii="Courier New" w:hAnsi="Courier New" w:cs="Courier New"/>
          <w:sz w:val="22"/>
          <w:szCs w:val="22"/>
          <w:lang w:val="hy-AM"/>
        </w:rPr>
        <w:t> </w:t>
      </w:r>
      <w:r w:rsidRPr="008F14AD">
        <w:rPr>
          <w:rFonts w:ascii="GHEA Grapalat" w:hAnsi="GHEA Grapalat" w:cs="Sylfaen"/>
          <w:sz w:val="22"/>
          <w:szCs w:val="22"/>
          <w:lang w:val="hy-AM"/>
        </w:rPr>
        <w:t xml:space="preserve">են 2.3 անգամ կամ 708.5 մլն դրամով, ինչը հիմնականում պայմանավորված է </w:t>
      </w:r>
      <w:r w:rsidRPr="008F14AD">
        <w:rPr>
          <w:rFonts w:ascii="GHEA Grapalat" w:hAnsi="GHEA Grapalat" w:cs="GHEA Grapalat"/>
          <w:sz w:val="22"/>
          <w:szCs w:val="22"/>
          <w:lang w:val="hy-AM"/>
        </w:rPr>
        <w:t>Համաշխարհային բանկի</w:t>
      </w:r>
      <w:r w:rsidRPr="008F14AD">
        <w:rPr>
          <w:rFonts w:ascii="GHEA Grapalat" w:hAnsi="GHEA Grapalat"/>
          <w:sz w:val="22"/>
          <w:szCs w:val="22"/>
          <w:lang w:val="hy-AM"/>
        </w:rPr>
        <w:t xml:space="preserve"> աջակցությամբ իրականացվող տեղական տնտեսության և ենթակառուցվածքների զարգացման ծրագրի</w:t>
      </w:r>
      <w:r w:rsidRPr="008F14AD">
        <w:rPr>
          <w:rFonts w:ascii="GHEA Grapalat" w:hAnsi="GHEA Grapalat" w:cs="Sylfaen"/>
          <w:sz w:val="22"/>
          <w:szCs w:val="22"/>
          <w:lang w:val="hy-AM"/>
        </w:rPr>
        <w:t xml:space="preserve"> </w:t>
      </w:r>
      <w:r w:rsidR="00490F4A" w:rsidRPr="008F14AD">
        <w:rPr>
          <w:rFonts w:ascii="GHEA Grapalat" w:hAnsi="GHEA Grapalat" w:cs="GHEA Grapalat"/>
          <w:sz w:val="22"/>
          <w:szCs w:val="22"/>
          <w:lang w:val="hy-AM"/>
        </w:rPr>
        <w:t>ծախսերի</w:t>
      </w:r>
      <w:r w:rsidRPr="008F14AD">
        <w:rPr>
          <w:rFonts w:ascii="GHEA Grapalat" w:hAnsi="GHEA Grapalat" w:cs="GHEA Grapalat"/>
          <w:sz w:val="22"/>
          <w:szCs w:val="22"/>
          <w:lang w:val="hy-AM"/>
        </w:rPr>
        <w:t xml:space="preserve"> 2.3 անգամ (</w:t>
      </w:r>
      <w:r w:rsidRPr="008F14AD">
        <w:rPr>
          <w:rFonts w:ascii="GHEA Grapalat" w:hAnsi="GHEA Grapalat" w:cs="Sylfaen"/>
          <w:sz w:val="22"/>
          <w:szCs w:val="22"/>
          <w:lang w:val="hy-AM"/>
        </w:rPr>
        <w:t>637.7 մլն դրամով)</w:t>
      </w:r>
      <w:r w:rsidRPr="008F14AD">
        <w:rPr>
          <w:rFonts w:ascii="GHEA Grapalat" w:hAnsi="GHEA Grapalat" w:cs="GHEA Grapalat"/>
          <w:sz w:val="22"/>
          <w:szCs w:val="22"/>
          <w:lang w:val="hy-AM"/>
        </w:rPr>
        <w:t xml:space="preserve"> աճով:</w:t>
      </w:r>
    </w:p>
    <w:p w:rsidR="000A7BE8" w:rsidRPr="008F14AD" w:rsidRDefault="000A7BE8"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lastRenderedPageBreak/>
        <w:t xml:space="preserve">2021 թվականի առաջին կիսամյակում </w:t>
      </w:r>
      <w:r w:rsidRPr="008F14AD">
        <w:rPr>
          <w:rFonts w:ascii="GHEA Grapalat" w:hAnsi="GHEA Grapalat" w:cs="GHEA Grapalat"/>
          <w:i/>
          <w:sz w:val="22"/>
          <w:szCs w:val="22"/>
          <w:lang w:val="hy-AM"/>
        </w:rPr>
        <w:t xml:space="preserve">Ճգնաժամերի հակազդման և արտակարգ իրավիճակների հետևանքների նվազեցման և վերացման </w:t>
      </w:r>
      <w:r w:rsidRPr="008F14AD">
        <w:rPr>
          <w:rFonts w:ascii="GHEA Grapalat" w:hAnsi="GHEA Grapalat" w:cs="GHEA Grapalat"/>
          <w:sz w:val="22"/>
          <w:szCs w:val="22"/>
          <w:lang w:val="hy-AM"/>
        </w:rPr>
        <w:t xml:space="preserve">ծրագրի ծախսերը կազմել են 7 մլրդ դրամ կամ ծրագրված ցուցանիշի 82.3%-ը: Շեղումը հիմնականում պայմանավորված է Կորոնավիրուսի (COVID-19) տնտեսական հետևանքների չեզոքացման 23-րդ միջոցառման շրջանակներում իրականացվող </w:t>
      </w:r>
      <w:r w:rsidR="006A1E81" w:rsidRPr="008F14AD">
        <w:rPr>
          <w:rFonts w:ascii="GHEA Grapalat" w:hAnsi="GHEA Grapalat" w:cs="GHEA Grapalat"/>
          <w:sz w:val="22"/>
          <w:szCs w:val="22"/>
          <w:lang w:val="hy-AM"/>
        </w:rPr>
        <w:t>աջակցության տրամադրման միջոցառ</w:t>
      </w:r>
      <w:r w:rsidRPr="008F14AD">
        <w:rPr>
          <w:rFonts w:ascii="GHEA Grapalat" w:hAnsi="GHEA Grapalat" w:cs="GHEA Grapalat"/>
          <w:sz w:val="22"/>
          <w:szCs w:val="22"/>
          <w:lang w:val="hy-AM"/>
        </w:rPr>
        <w:t>ման 71.7% (շուրջ 3.2 մլրդ դրամ) կատարողականով:</w:t>
      </w:r>
      <w:r w:rsidRPr="008F14AD">
        <w:rPr>
          <w:rFonts w:ascii="GHEA Grapalat" w:hAnsi="GHEA Grapalat" w:cs="Arial"/>
          <w:sz w:val="22"/>
          <w:szCs w:val="22"/>
          <w:lang w:val="hy-AM"/>
        </w:rPr>
        <w:t xml:space="preserve"> Վերջինս պայմանավորված է նրանով, որ </w:t>
      </w:r>
      <w:r w:rsidRPr="008F14AD">
        <w:rPr>
          <w:rFonts w:ascii="GHEA Grapalat" w:hAnsi="GHEA Grapalat" w:cs="GHEA Grapalat"/>
          <w:sz w:val="22"/>
          <w:szCs w:val="22"/>
          <w:lang w:val="hy-AM"/>
        </w:rPr>
        <w:t xml:space="preserve">նախատեսվածից քիչ </w:t>
      </w:r>
      <w:r w:rsidR="00ED370E" w:rsidRPr="008F14AD">
        <w:rPr>
          <w:rFonts w:ascii="GHEA Grapalat" w:hAnsi="GHEA Grapalat" w:cs="GHEA Grapalat"/>
          <w:sz w:val="22"/>
          <w:szCs w:val="22"/>
        </w:rPr>
        <w:t>թվ</w:t>
      </w:r>
      <w:r w:rsidRPr="008F14AD">
        <w:rPr>
          <w:rFonts w:ascii="GHEA Grapalat" w:hAnsi="GHEA Grapalat" w:cs="GHEA Grapalat"/>
          <w:sz w:val="22"/>
          <w:szCs w:val="22"/>
          <w:lang w:val="hy-AM"/>
        </w:rPr>
        <w:t xml:space="preserve">ով տնտեսավարողներ են դիմել աջակցություն ստանալու համար: </w:t>
      </w:r>
      <w:r w:rsidR="00ED370E" w:rsidRPr="008F14AD">
        <w:rPr>
          <w:rFonts w:ascii="GHEA Grapalat" w:hAnsi="GHEA Grapalat" w:cs="GHEA Grapalat"/>
          <w:sz w:val="22"/>
          <w:szCs w:val="22"/>
        </w:rPr>
        <w:t>Մ</w:t>
      </w:r>
      <w:r w:rsidR="00ED370E" w:rsidRPr="008F14AD">
        <w:rPr>
          <w:rFonts w:ascii="GHEA Grapalat" w:hAnsi="GHEA Grapalat" w:cs="GHEA Grapalat"/>
          <w:sz w:val="22"/>
          <w:szCs w:val="22"/>
          <w:lang w:val="hy-AM"/>
        </w:rPr>
        <w:t xml:space="preserve">իջոցառման շրջանակներում </w:t>
      </w:r>
      <w:r w:rsidR="00ED370E" w:rsidRPr="008F14AD">
        <w:rPr>
          <w:rFonts w:ascii="GHEA Grapalat" w:hAnsi="GHEA Grapalat" w:cs="GHEA Grapalat"/>
          <w:sz w:val="22"/>
          <w:szCs w:val="22"/>
        </w:rPr>
        <w:t>հ</w:t>
      </w:r>
      <w:r w:rsidRPr="008F14AD">
        <w:rPr>
          <w:rFonts w:ascii="GHEA Grapalat" w:hAnsi="GHEA Grapalat" w:cs="GHEA Grapalat"/>
          <w:sz w:val="22"/>
          <w:szCs w:val="22"/>
          <w:lang w:val="hy-AM"/>
        </w:rPr>
        <w:t>աշվետու ժամանակահատվածում կանխատեսված 1500-ի փոխարեն աջակցություն է ստացել 1216 տնտեսավարող: Կորոնավիրուսով (COVID-19) պայմանավորված մեկուսացված անձանց կեցության ապահովման համար օգտագործվել է 1.1 մլրդ դրամ՝ ապահովելով 83.2% կատարողական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Շեղումը պայմանավորված է փաստացի պահանջով: Կորոնավիրուսի (COVID-19) տնտեսական հետևանքների չեզոքացման հետևանքով տրամադրված վարկերի տոկոսադրույքների սուբսիդավորման համար օգտագործվել է շուրջ 2.2</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մլրդ դրամ կամ նախատեսված միջոցների 99.9%-ը: Միջոցառման շրջանակներում 2021 թվականի առաջին կիսամյակում կանխատեսված 342-ի փոխարեն աջակցություն է ստացել 1087 տնտեսավարող: Ցուցանիշի գերազանցումը պայմանավորված է ծրագրի նկատմամբ բարձր պահանջարկով, </w:t>
      </w:r>
      <w:r w:rsidR="00CA2ACC" w:rsidRPr="008F14AD">
        <w:rPr>
          <w:rFonts w:ascii="GHEA Grapalat" w:hAnsi="GHEA Grapalat" w:cs="GHEA Grapalat"/>
          <w:sz w:val="22"/>
          <w:szCs w:val="22"/>
          <w:lang w:val="hy-AM"/>
        </w:rPr>
        <w:t xml:space="preserve">հիմնականում բավարարվել </w:t>
      </w:r>
      <w:r w:rsidR="00CA2ACC" w:rsidRPr="008F14AD">
        <w:rPr>
          <w:rFonts w:ascii="GHEA Grapalat" w:hAnsi="GHEA Grapalat" w:cs="GHEA Grapalat"/>
          <w:sz w:val="22"/>
          <w:szCs w:val="22"/>
        </w:rPr>
        <w:t>են</w:t>
      </w:r>
      <w:r w:rsidRPr="008F14AD">
        <w:rPr>
          <w:rFonts w:ascii="GHEA Grapalat" w:hAnsi="GHEA Grapalat" w:cs="GHEA Grapalat"/>
          <w:sz w:val="22"/>
          <w:szCs w:val="22"/>
          <w:lang w:val="hy-AM"/>
        </w:rPr>
        <w:t xml:space="preserve"> տնտեսավարողների՝ փոքր </w:t>
      </w:r>
      <w:r w:rsidR="00CA2ACC" w:rsidRPr="008F14AD">
        <w:rPr>
          <w:rFonts w:ascii="GHEA Grapalat" w:hAnsi="GHEA Grapalat" w:cs="GHEA Grapalat"/>
          <w:sz w:val="22"/>
          <w:szCs w:val="22"/>
          <w:lang w:val="hy-AM"/>
        </w:rPr>
        <w:t>գումարներով ներկայացված հայտերը</w:t>
      </w:r>
      <w:r w:rsidRPr="008F14AD">
        <w:rPr>
          <w:rFonts w:ascii="GHEA Grapalat" w:hAnsi="GHEA Grapalat" w:cs="GHEA Grapalat"/>
          <w:sz w:val="22"/>
          <w:szCs w:val="22"/>
          <w:lang w:val="hy-AM"/>
        </w:rPr>
        <w:t xml:space="preserve">: Հայաստանի Հանրապետությունում </w:t>
      </w:r>
      <w:r w:rsidRPr="008F14AD">
        <w:rPr>
          <w:rFonts w:ascii="GHEA Grapalat" w:hAnsi="GHEA Grapalat"/>
          <w:sz w:val="22"/>
          <w:szCs w:val="22"/>
          <w:lang w:val="hy-AM"/>
        </w:rPr>
        <w:t>աշնանացան</w:t>
      </w:r>
      <w:r w:rsidRPr="008F14AD">
        <w:rPr>
          <w:rFonts w:ascii="GHEA Grapalat" w:hAnsi="GHEA Grapalat" w:cs="GHEA Grapalat"/>
          <w:sz w:val="22"/>
          <w:szCs w:val="22"/>
          <w:lang w:val="hy-AM"/>
        </w:rPr>
        <w:t xml:space="preserve"> ցորենի արտադրության խթանման նպատակով սուբսիդավորման միջոցառման ծախսերը կազմել են 92.5 մլն դրամ` ապահովելով 99.4% կատարողական, որը պայմանավորված է տնտեսումներով: Միջոցառման շրջանակներում տրամադրվել է 1414 տոննա աշնանացան ցորենի սերմանյութ</w:t>
      </w:r>
      <w:r w:rsidR="00CA2ACC" w:rsidRPr="008F14AD">
        <w:rPr>
          <w:rFonts w:ascii="GHEA Grapalat" w:hAnsi="GHEA Grapalat" w:cs="GHEA Grapalat"/>
          <w:sz w:val="22"/>
          <w:szCs w:val="22"/>
        </w:rPr>
        <w:t xml:space="preserve">, որ կատարվել է </w:t>
      </w:r>
      <w:r w:rsidR="00CA2ACC" w:rsidRPr="008F14AD">
        <w:rPr>
          <w:rFonts w:ascii="GHEA Grapalat" w:hAnsi="GHEA Grapalat" w:cs="GHEA Grapalat"/>
          <w:sz w:val="22"/>
          <w:szCs w:val="22"/>
          <w:lang w:val="hy-AM"/>
        </w:rPr>
        <w:t>նախատեսված ծավալով</w:t>
      </w:r>
      <w:r w:rsidRPr="008F14AD">
        <w:rPr>
          <w:rFonts w:ascii="GHEA Grapalat" w:hAnsi="GHEA Grapalat" w:cs="GHEA Grapalat"/>
          <w:sz w:val="22"/>
          <w:szCs w:val="22"/>
          <w:lang w:val="hy-AM"/>
        </w:rPr>
        <w:t xml:space="preserve">: Կորոնավիրուսի (COVID-19) տնտեսական հետևանքների չեզոքացման 24-րդ միջոցառման շրջանակներում իրականացվող աջակցության տրամադրման ծախսերը կազմել են 408 մլն դրամ կամ ծրագրային ցուցանիշի 95%-ը: </w:t>
      </w:r>
      <w:r w:rsidR="003B28D5" w:rsidRPr="008F14AD">
        <w:rPr>
          <w:rFonts w:ascii="GHEA Grapalat" w:hAnsi="GHEA Grapalat" w:cs="GHEA Grapalat"/>
          <w:sz w:val="22"/>
          <w:szCs w:val="22"/>
        </w:rPr>
        <w:t>Միջոցառման շրջանակներում փոխհատուցվել են</w:t>
      </w:r>
      <w:r w:rsidRPr="008F14AD">
        <w:rPr>
          <w:rFonts w:ascii="GHEA Grapalat" w:hAnsi="GHEA Grapalat" w:cs="GHEA Grapalat"/>
          <w:sz w:val="22"/>
          <w:szCs w:val="22"/>
          <w:lang w:val="hy-AM"/>
        </w:rPr>
        <w:t xml:space="preserve"> արտահանված </w:t>
      </w:r>
      <w:r w:rsidR="003B28D5" w:rsidRPr="008F14AD">
        <w:rPr>
          <w:rFonts w:ascii="GHEA Grapalat" w:hAnsi="GHEA Grapalat" w:cs="GHEA Grapalat"/>
          <w:sz w:val="22"/>
          <w:szCs w:val="22"/>
        </w:rPr>
        <w:t>կոնյակի և կոնյակի սպիրտի</w:t>
      </w:r>
      <w:r w:rsidRPr="008F14AD">
        <w:rPr>
          <w:rFonts w:ascii="GHEA Grapalat" w:hAnsi="GHEA Grapalat" w:cs="GHEA Grapalat"/>
          <w:sz w:val="22"/>
          <w:szCs w:val="22"/>
          <w:lang w:val="hy-AM"/>
        </w:rPr>
        <w:t xml:space="preserve"> </w:t>
      </w:r>
      <w:r w:rsidR="003B28D5" w:rsidRPr="008F14AD">
        <w:rPr>
          <w:rFonts w:ascii="GHEA Grapalat" w:hAnsi="GHEA Grapalat" w:cs="GHEA Grapalat"/>
          <w:sz w:val="22"/>
          <w:szCs w:val="22"/>
        </w:rPr>
        <w:t>համար</w:t>
      </w:r>
      <w:r w:rsidRPr="008F14AD">
        <w:rPr>
          <w:rFonts w:ascii="GHEA Grapalat" w:hAnsi="GHEA Grapalat" w:cs="GHEA Grapalat"/>
          <w:sz w:val="22"/>
          <w:szCs w:val="22"/>
          <w:lang w:val="hy-AM"/>
        </w:rPr>
        <w:t xml:space="preserve"> վճարված պետական տուրքի գումար</w:t>
      </w:r>
      <w:r w:rsidR="003B28D5" w:rsidRPr="008F14AD">
        <w:rPr>
          <w:rFonts w:ascii="GHEA Grapalat" w:hAnsi="GHEA Grapalat" w:cs="GHEA Grapalat"/>
          <w:sz w:val="22"/>
          <w:szCs w:val="22"/>
        </w:rPr>
        <w:t xml:space="preserve">ները, </w:t>
      </w:r>
      <w:r w:rsidR="003B28D5" w:rsidRPr="008F14AD">
        <w:rPr>
          <w:rFonts w:ascii="GHEA Grapalat" w:hAnsi="GHEA Grapalat" w:cs="GHEA Grapalat"/>
          <w:sz w:val="22"/>
          <w:szCs w:val="22"/>
          <w:lang w:val="hy-AM"/>
        </w:rPr>
        <w:t xml:space="preserve">աջակցություն </w:t>
      </w:r>
      <w:r w:rsidR="003B28D5" w:rsidRPr="008F14AD">
        <w:rPr>
          <w:rFonts w:ascii="GHEA Grapalat" w:hAnsi="GHEA Grapalat" w:cs="GHEA Grapalat"/>
          <w:sz w:val="22"/>
          <w:szCs w:val="22"/>
        </w:rPr>
        <w:t>է</w:t>
      </w:r>
      <w:r w:rsidR="003B28D5" w:rsidRPr="008F14AD">
        <w:rPr>
          <w:rFonts w:ascii="GHEA Grapalat" w:hAnsi="GHEA Grapalat" w:cs="GHEA Grapalat"/>
          <w:sz w:val="22"/>
          <w:szCs w:val="22"/>
          <w:lang w:val="hy-AM"/>
        </w:rPr>
        <w:t xml:space="preserve"> ստացել 15 տնտեսավարող</w:t>
      </w:r>
      <w:r w:rsidRPr="008F14AD">
        <w:rPr>
          <w:rFonts w:ascii="GHEA Grapalat" w:hAnsi="GHEA Grapalat" w:cs="GHEA Grapalat"/>
          <w:sz w:val="22"/>
          <w:szCs w:val="22"/>
          <w:lang w:val="hy-AM"/>
        </w:rPr>
        <w:t>:</w:t>
      </w:r>
      <w:r w:rsidR="003B28D5" w:rsidRPr="008F14AD">
        <w:rPr>
          <w:rFonts w:ascii="GHEA Grapalat" w:hAnsi="GHEA Grapalat" w:cs="GHEA Grapalat"/>
          <w:sz w:val="22"/>
          <w:szCs w:val="22"/>
        </w:rPr>
        <w:t xml:space="preserve"> Շեղումը պայմանավորված է տնտեսավարողների կողմից նախատեսվածից պակաս փոխհատուցման պահանջով:</w:t>
      </w:r>
      <w:r w:rsidRPr="008F14AD">
        <w:rPr>
          <w:rFonts w:ascii="GHEA Grapalat" w:hAnsi="GHEA Grapalat" w:cs="GHEA Grapalat"/>
          <w:sz w:val="22"/>
          <w:szCs w:val="22"/>
          <w:lang w:val="hy-AM"/>
        </w:rPr>
        <w:t xml:space="preserve"> Կորոնավիրուսի (COVID-19) տնտեսական հետևանքների չեզոքացման 25-րդ միջոցառման շրջանակներում զբոսաշրջության ոլորտը սպասարկող տրանսպորտային ընկերությունների վարկերի տոկոսադրույքների սուբսիդավորման գծով վարկային</w:t>
      </w:r>
      <w:r w:rsidRPr="008F14AD">
        <w:rPr>
          <w:rFonts w:ascii="GHEA Grapalat" w:hAnsi="GHEA Grapalat"/>
          <w:lang w:val="hy-AM"/>
        </w:rPr>
        <w:t xml:space="preserve"> </w:t>
      </w:r>
      <w:r w:rsidRPr="008F14AD">
        <w:rPr>
          <w:rFonts w:ascii="GHEA Grapalat" w:hAnsi="GHEA Grapalat" w:cs="GHEA Grapalat"/>
          <w:sz w:val="22"/>
          <w:szCs w:val="22"/>
          <w:lang w:val="hy-AM"/>
        </w:rPr>
        <w:t>պարտավորությունների</w:t>
      </w:r>
      <w:r w:rsidRPr="008F14AD">
        <w:rPr>
          <w:rFonts w:ascii="GHEA Grapalat" w:hAnsi="GHEA Grapalat"/>
          <w:lang w:val="hy-AM"/>
        </w:rPr>
        <w:t xml:space="preserve"> </w:t>
      </w:r>
      <w:r w:rsidRPr="008F14AD">
        <w:rPr>
          <w:rFonts w:ascii="GHEA Grapalat" w:hAnsi="GHEA Grapalat" w:cs="GHEA Grapalat"/>
          <w:sz w:val="22"/>
          <w:szCs w:val="22"/>
          <w:lang w:val="hy-AM"/>
        </w:rPr>
        <w:t xml:space="preserve">համար օգտագործվել </w:t>
      </w:r>
      <w:r w:rsidR="003B28D5" w:rsidRPr="008F14AD">
        <w:rPr>
          <w:rFonts w:ascii="GHEA Grapalat" w:hAnsi="GHEA Grapalat" w:cs="GHEA Grapalat"/>
          <w:sz w:val="22"/>
          <w:szCs w:val="22"/>
        </w:rPr>
        <w:t>է</w:t>
      </w:r>
      <w:r w:rsidRPr="008F14AD">
        <w:rPr>
          <w:rFonts w:ascii="GHEA Grapalat" w:hAnsi="GHEA Grapalat" w:cs="GHEA Grapalat"/>
          <w:sz w:val="22"/>
          <w:szCs w:val="22"/>
          <w:lang w:val="hy-AM"/>
        </w:rPr>
        <w:t xml:space="preserve"> 52.2 մլն դրամ կամ նախատեսված միջոցների 97.4%-ը, որը պայմանավորված է տնտեսումներով: Միջոցառման շրջանակներում աջակցություն </w:t>
      </w:r>
      <w:r w:rsidR="003B28D5" w:rsidRPr="008F14AD">
        <w:rPr>
          <w:rFonts w:ascii="GHEA Grapalat" w:hAnsi="GHEA Grapalat" w:cs="GHEA Grapalat"/>
          <w:sz w:val="22"/>
          <w:szCs w:val="22"/>
        </w:rPr>
        <w:t>է</w:t>
      </w:r>
      <w:r w:rsidRPr="008F14AD">
        <w:rPr>
          <w:rFonts w:ascii="GHEA Grapalat" w:hAnsi="GHEA Grapalat" w:cs="GHEA Grapalat"/>
          <w:sz w:val="22"/>
          <w:szCs w:val="22"/>
          <w:lang w:val="hy-AM"/>
        </w:rPr>
        <w:t xml:space="preserve"> ստացել 24 տնտեսավարող: Նախորդ տարվա առաջին կիսամյակի համեմատ </w:t>
      </w:r>
      <w:r w:rsidRPr="008F14AD">
        <w:rPr>
          <w:rFonts w:ascii="GHEA Grapalat" w:hAnsi="GHEA Grapalat" w:cs="GHEA Grapalat"/>
          <w:sz w:val="22"/>
          <w:szCs w:val="22"/>
          <w:lang w:val="hy-AM"/>
        </w:rPr>
        <w:lastRenderedPageBreak/>
        <w:t>Ճգնաժամերի հակազդման և արտակարգ իրավիճակների հետևանքների նվազեցման և վերացման ծրագրի գծով ծախսերը նվազել</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են 18%-ով կամ 1.5 մլրդ դրամով:</w:t>
      </w:r>
    </w:p>
    <w:p w:rsidR="003B28D5" w:rsidRPr="008F14AD" w:rsidRDefault="000A7BE8" w:rsidP="000A7BE8">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 xml:space="preserve">Ռազմական դրության պայմաններում քաղաքացիների կյանքի ու անվտանգության ապահովման և արտակարգ իրավիճակների հետևանքների նվազեցման և վերացման </w:t>
      </w:r>
      <w:r w:rsidRPr="008F14AD">
        <w:rPr>
          <w:rFonts w:ascii="GHEA Grapalat" w:hAnsi="GHEA Grapalat" w:cs="GHEA Grapalat"/>
          <w:sz w:val="22"/>
          <w:szCs w:val="22"/>
          <w:lang w:val="hy-AM"/>
        </w:rPr>
        <w:t>ծրագրի ծախսերը կազմել են 78.4 մլն դրամ՝ ապահովելով 8.6% կատարողական: Ցածր կատարողականը հիմնականում պայմանավորված է Հայաստանի</w:t>
      </w:r>
      <w:r w:rsidR="00B07748"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Հանրապետությունում</w:t>
      </w:r>
      <w:r w:rsidR="00B07748"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գարնանացան</w:t>
      </w:r>
      <w:r w:rsidR="00B07748"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հացահատիկային,</w:t>
      </w:r>
      <w:r w:rsidR="00B07748"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 xml:space="preserve">հատիկաընդեղեն և կերային մշակաբույսերի արտադրության խթանման նպատակով սուբսիդավորման համար նախատեսված 650 մլն դրամ միջոցները չօգտագործելու հանգամանքով: Վերջինս պայմանավորված է միջոցառման ուշ մեկնարկով, ինչպես նաև պայմանագրերում առկա թերություններով (վերադարձվել են շտկումների), պայմանագրերի մեծ քանակով ու դրանց հաշվառման ժամանակատարությամբ: </w:t>
      </w:r>
      <w:r w:rsidR="003B28D5" w:rsidRPr="008F14AD">
        <w:rPr>
          <w:rFonts w:ascii="GHEA Grapalat" w:hAnsi="GHEA Grapalat" w:cs="GHEA Grapalat"/>
          <w:sz w:val="22"/>
          <w:szCs w:val="22"/>
        </w:rPr>
        <w:t>Ծ</w:t>
      </w:r>
      <w:r w:rsidRPr="008F14AD">
        <w:rPr>
          <w:rFonts w:ascii="GHEA Grapalat" w:hAnsi="GHEA Grapalat" w:cs="GHEA Grapalat"/>
          <w:sz w:val="22"/>
          <w:szCs w:val="22"/>
          <w:lang w:val="hy-AM"/>
        </w:rPr>
        <w:t>րագրում ընդգրկված</w:t>
      </w:r>
      <w:r w:rsidR="003B28D5"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Հայաստանի</w:t>
      </w:r>
      <w:r w:rsidR="00B07748"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Հանրապետությունում գարնանացան հացահատիկային, հատիկաընդեղեն և կերային մշակաբույսերի արտադրության խթանման պետական աջ</w:t>
      </w:r>
      <w:r w:rsidR="003B28D5" w:rsidRPr="008F14AD">
        <w:rPr>
          <w:rFonts w:ascii="GHEA Grapalat" w:hAnsi="GHEA Grapalat" w:cs="GHEA Grapalat"/>
          <w:sz w:val="22"/>
          <w:szCs w:val="22"/>
          <w:lang w:val="hy-AM"/>
        </w:rPr>
        <w:t>ակցության համար նախատեսված 53.6</w:t>
      </w:r>
      <w:r w:rsidR="003B28D5" w:rsidRPr="008F14AD">
        <w:rPr>
          <w:rFonts w:ascii="Courier New" w:hAnsi="Courier New" w:cs="Courier New"/>
          <w:sz w:val="22"/>
          <w:szCs w:val="22"/>
        </w:rPr>
        <w:t> </w:t>
      </w:r>
      <w:r w:rsidRPr="008F14AD">
        <w:rPr>
          <w:rFonts w:ascii="GHEA Grapalat" w:hAnsi="GHEA Grapalat" w:cs="GHEA Grapalat"/>
          <w:sz w:val="22"/>
          <w:szCs w:val="22"/>
          <w:lang w:val="hy-AM"/>
        </w:rPr>
        <w:t>մլն դրամ</w:t>
      </w:r>
      <w:r w:rsidR="003B28D5" w:rsidRPr="008F14AD">
        <w:rPr>
          <w:rFonts w:ascii="GHEA Grapalat" w:hAnsi="GHEA Grapalat" w:cs="GHEA Grapalat"/>
          <w:sz w:val="22"/>
          <w:szCs w:val="22"/>
        </w:rPr>
        <w:t>ի</w:t>
      </w:r>
      <w:r w:rsidRPr="008F14AD">
        <w:rPr>
          <w:rFonts w:ascii="GHEA Grapalat" w:hAnsi="GHEA Grapalat" w:cs="GHEA Grapalat"/>
          <w:sz w:val="22"/>
          <w:szCs w:val="22"/>
          <w:lang w:val="hy-AM"/>
        </w:rPr>
        <w:t xml:space="preserve"> միջոցները </w:t>
      </w:r>
      <w:r w:rsidRPr="008F14AD">
        <w:rPr>
          <w:rFonts w:ascii="GHEA Grapalat" w:hAnsi="GHEA Grapalat" w:cs="GHEA Grapalat"/>
          <w:sz w:val="22"/>
          <w:szCs w:val="22"/>
        </w:rPr>
        <w:t xml:space="preserve">նույնպես </w:t>
      </w:r>
      <w:r w:rsidRPr="008F14AD">
        <w:rPr>
          <w:rFonts w:ascii="GHEA Grapalat" w:hAnsi="GHEA Grapalat" w:cs="GHEA Grapalat"/>
          <w:sz w:val="22"/>
          <w:szCs w:val="22"/>
          <w:lang w:val="hy-AM"/>
        </w:rPr>
        <w:t>չեն օգտագործվել՝ պայմանավորված նրանով, որ միայն մեկ մատակարարի կողմից է կատարվել սեփական ցանք, ներկայացված փաստաթղթերը</w:t>
      </w:r>
      <w:r w:rsidR="003B28D5" w:rsidRPr="008F14AD">
        <w:rPr>
          <w:rFonts w:ascii="GHEA Grapalat" w:hAnsi="GHEA Grapalat" w:cs="GHEA Grapalat"/>
          <w:sz w:val="22"/>
          <w:szCs w:val="22"/>
        </w:rPr>
        <w:t xml:space="preserve"> հաշվետու ժամանակահատվածում</w:t>
      </w:r>
      <w:r w:rsidRPr="008F14AD">
        <w:rPr>
          <w:rFonts w:ascii="GHEA Grapalat" w:hAnsi="GHEA Grapalat" w:cs="GHEA Grapalat"/>
          <w:sz w:val="22"/>
          <w:szCs w:val="22"/>
        </w:rPr>
        <w:t xml:space="preserve"> գտն</w:t>
      </w:r>
      <w:r w:rsidR="003B28D5" w:rsidRPr="008F14AD">
        <w:rPr>
          <w:rFonts w:ascii="GHEA Grapalat" w:hAnsi="GHEA Grapalat" w:cs="GHEA Grapalat"/>
          <w:sz w:val="22"/>
          <w:szCs w:val="22"/>
          <w:lang w:val="hy-AM"/>
        </w:rPr>
        <w:t>վ</w:t>
      </w:r>
      <w:r w:rsidR="003B28D5" w:rsidRPr="008F14AD">
        <w:rPr>
          <w:rFonts w:ascii="GHEA Grapalat" w:hAnsi="GHEA Grapalat" w:cs="GHEA Grapalat"/>
          <w:sz w:val="22"/>
          <w:szCs w:val="22"/>
        </w:rPr>
        <w:t>ել</w:t>
      </w:r>
      <w:r w:rsidRPr="008F14AD">
        <w:rPr>
          <w:rFonts w:ascii="GHEA Grapalat" w:hAnsi="GHEA Grapalat" w:cs="GHEA Grapalat"/>
          <w:sz w:val="22"/>
          <w:szCs w:val="22"/>
          <w:lang w:val="hy-AM"/>
        </w:rPr>
        <w:t xml:space="preserve"> են շրջանառ</w:t>
      </w:r>
      <w:r w:rsidRPr="008F14AD">
        <w:rPr>
          <w:rFonts w:ascii="GHEA Grapalat" w:hAnsi="GHEA Grapalat" w:cs="GHEA Grapalat"/>
          <w:sz w:val="22"/>
          <w:szCs w:val="22"/>
        </w:rPr>
        <w:t>ության փուլ</w:t>
      </w:r>
      <w:r w:rsidRPr="008F14AD">
        <w:rPr>
          <w:rFonts w:ascii="GHEA Grapalat" w:hAnsi="GHEA Grapalat" w:cs="GHEA Grapalat"/>
          <w:sz w:val="22"/>
          <w:szCs w:val="22"/>
          <w:lang w:val="hy-AM"/>
        </w:rPr>
        <w:t>ում</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և վճարման չեն ներկայացվել: </w:t>
      </w:r>
    </w:p>
    <w:p w:rsidR="000A7BE8" w:rsidRPr="008F14AD" w:rsidRDefault="003B28D5" w:rsidP="000A7BE8">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rPr>
        <w:t>Ծ</w:t>
      </w:r>
      <w:r w:rsidR="000A7BE8" w:rsidRPr="008F14AD">
        <w:rPr>
          <w:rFonts w:ascii="GHEA Grapalat" w:hAnsi="GHEA Grapalat" w:cs="GHEA Grapalat"/>
          <w:sz w:val="22"/>
          <w:szCs w:val="22"/>
          <w:lang w:val="hy-AM"/>
        </w:rPr>
        <w:t xml:space="preserve">րագրի շրջանակներում իրականացվել են չորս միջոցառումներ: </w:t>
      </w:r>
      <w:r w:rsidRPr="008F14AD">
        <w:rPr>
          <w:rFonts w:ascii="GHEA Grapalat" w:hAnsi="GHEA Grapalat" w:cs="GHEA Grapalat"/>
          <w:sz w:val="22"/>
          <w:szCs w:val="22"/>
        </w:rPr>
        <w:t>Ռ</w:t>
      </w:r>
      <w:r w:rsidR="000A7BE8" w:rsidRPr="008F14AD">
        <w:rPr>
          <w:rFonts w:ascii="GHEA Grapalat" w:hAnsi="GHEA Grapalat" w:cs="GHEA Grapalat"/>
          <w:sz w:val="22"/>
          <w:szCs w:val="22"/>
          <w:lang w:val="hy-AM"/>
        </w:rPr>
        <w:t>ազմական դրության պայմաններում տարհանված անձանց գույքի հետ կապված բեռնափոխադրումների և արձակուրդ ստացած զինծառայողների ուղևորափոխադրման ապահովման համար նախատեսված 72.3</w:t>
      </w:r>
      <w:r w:rsidRPr="008F14AD">
        <w:rPr>
          <w:rFonts w:ascii="GHEA Grapalat" w:hAnsi="GHEA Grapalat" w:cs="GHEA Grapalat"/>
          <w:sz w:val="22"/>
          <w:szCs w:val="22"/>
          <w:lang w:val="hy-AM"/>
        </w:rPr>
        <w:t xml:space="preserve"> մլն դրամի դիմաց օգտագործվել է</w:t>
      </w:r>
      <w:r w:rsidR="000A7BE8" w:rsidRPr="008F14AD">
        <w:rPr>
          <w:rFonts w:ascii="GHEA Grapalat" w:hAnsi="GHEA Grapalat" w:cs="GHEA Grapalat"/>
          <w:sz w:val="22"/>
          <w:szCs w:val="22"/>
          <w:lang w:val="hy-AM"/>
        </w:rPr>
        <w:t xml:space="preserve"> 3.2 մլն դրամ կամ 4.4%-ը: </w:t>
      </w:r>
      <w:r w:rsidR="003612D4" w:rsidRPr="008F14AD">
        <w:rPr>
          <w:rFonts w:ascii="GHEA Grapalat" w:hAnsi="GHEA Grapalat" w:cs="GHEA Grapalat"/>
          <w:sz w:val="22"/>
          <w:szCs w:val="22"/>
        </w:rPr>
        <w:t xml:space="preserve">Միջոցառման </w:t>
      </w:r>
      <w:r w:rsidR="003612D4" w:rsidRPr="008F14AD">
        <w:rPr>
          <w:rFonts w:ascii="GHEA Grapalat" w:hAnsi="GHEA Grapalat" w:cs="GHEA Grapalat"/>
          <w:sz w:val="22"/>
          <w:szCs w:val="22"/>
          <w:lang w:val="hy-AM"/>
        </w:rPr>
        <w:t>շրջանակներում վճարումներն իրականացվ</w:t>
      </w:r>
      <w:r w:rsidR="003612D4" w:rsidRPr="008F14AD">
        <w:rPr>
          <w:rFonts w:ascii="GHEA Grapalat" w:hAnsi="GHEA Grapalat" w:cs="GHEA Grapalat"/>
          <w:sz w:val="22"/>
          <w:szCs w:val="22"/>
        </w:rPr>
        <w:t>ել</w:t>
      </w:r>
      <w:r w:rsidR="003612D4" w:rsidRPr="008F14AD">
        <w:rPr>
          <w:rFonts w:ascii="GHEA Grapalat" w:hAnsi="GHEA Grapalat" w:cs="GHEA Grapalat"/>
          <w:sz w:val="22"/>
          <w:szCs w:val="22"/>
          <w:lang w:val="hy-AM"/>
        </w:rPr>
        <w:t xml:space="preserve"> են </w:t>
      </w:r>
      <w:r w:rsidR="003612D4" w:rsidRPr="008F14AD">
        <w:rPr>
          <w:rFonts w:ascii="GHEA Grapalat" w:hAnsi="GHEA Grapalat" w:cs="GHEA Grapalat"/>
          <w:sz w:val="22"/>
          <w:szCs w:val="22"/>
        </w:rPr>
        <w:t xml:space="preserve">ՀՀ պաշտպանության նախարարության </w:t>
      </w:r>
      <w:r w:rsidR="003612D4" w:rsidRPr="008F14AD">
        <w:rPr>
          <w:rFonts w:ascii="GHEA Grapalat" w:hAnsi="GHEA Grapalat" w:cs="GHEA Grapalat"/>
          <w:sz w:val="22"/>
          <w:szCs w:val="22"/>
          <w:lang w:val="hy-AM"/>
        </w:rPr>
        <w:t>կողմից ներկայացված հայտերի հիման վրա` ըստ ներկայացված հաշիվ-ապրանքագրերի:</w:t>
      </w:r>
      <w:r w:rsidR="000A7BE8" w:rsidRPr="008F14AD">
        <w:rPr>
          <w:rFonts w:ascii="GHEA Grapalat" w:hAnsi="GHEA Grapalat" w:cs="GHEA Grapalat"/>
          <w:sz w:val="22"/>
          <w:szCs w:val="22"/>
          <w:lang w:val="hy-AM"/>
        </w:rPr>
        <w:t xml:space="preserve"> 59.4 մլն դրամ տրամադր</w:t>
      </w:r>
      <w:r w:rsidR="000A7BE8" w:rsidRPr="008F14AD">
        <w:rPr>
          <w:rFonts w:ascii="GHEA Grapalat" w:hAnsi="GHEA Grapalat"/>
          <w:sz w:val="22"/>
          <w:szCs w:val="22"/>
          <w:lang w:val="hy-AM"/>
        </w:rPr>
        <w:t>վել</w:t>
      </w:r>
      <w:r w:rsidR="000A7BE8" w:rsidRPr="008F14AD">
        <w:rPr>
          <w:rFonts w:ascii="GHEA Grapalat" w:hAnsi="GHEA Grapalat" w:cs="GHEA Grapalat"/>
          <w:sz w:val="22"/>
          <w:szCs w:val="22"/>
          <w:lang w:val="hy-AM"/>
        </w:rPr>
        <w:t xml:space="preserve"> է ռազմական դրության պայմաններում առողջական խնդիրներով տարհանված անձանց կեցության ապահովմանը՝ կազմելով նախատեսված միջոցների 51%-ը, որը պայմանավորված է փաստացի պահանջով: Ռազմական գործողությունների արդյունքում վիրավորում ստացած</w:t>
      </w:r>
      <w:r w:rsidR="00B07748" w:rsidRPr="008F14AD">
        <w:rPr>
          <w:rFonts w:ascii="GHEA Grapalat" w:hAnsi="GHEA Grapalat" w:cs="GHEA Grapalat"/>
          <w:sz w:val="22"/>
          <w:szCs w:val="22"/>
          <w:lang w:val="hy-AM"/>
        </w:rPr>
        <w:t xml:space="preserve"> </w:t>
      </w:r>
      <w:r w:rsidR="000A7BE8" w:rsidRPr="008F14AD">
        <w:rPr>
          <w:rFonts w:ascii="GHEA Grapalat" w:hAnsi="GHEA Grapalat" w:cs="GHEA Grapalat"/>
          <w:sz w:val="22"/>
          <w:szCs w:val="22"/>
          <w:lang w:val="hy-AM"/>
        </w:rPr>
        <w:t xml:space="preserve">զինծառայողների հետհիվանդանոցային վերականգնողական բուժման միջոցառման շրջանակներում սննդով ապահովման </w:t>
      </w:r>
      <w:r w:rsidR="000A7BE8" w:rsidRPr="008F14AD">
        <w:rPr>
          <w:rFonts w:ascii="GHEA Grapalat" w:hAnsi="GHEA Grapalat" w:cs="Arial"/>
          <w:sz w:val="22"/>
          <w:szCs w:val="22"/>
          <w:lang w:val="hy-AM"/>
        </w:rPr>
        <w:t>համար նախատեսված 14.4 մլն դրամն ամբողջությամբ օգտագործվել է</w:t>
      </w:r>
      <w:r w:rsidR="000A7BE8" w:rsidRPr="008F14AD">
        <w:rPr>
          <w:rFonts w:ascii="GHEA Grapalat" w:hAnsi="GHEA Grapalat" w:cs="GHEA Grapalat"/>
          <w:sz w:val="22"/>
          <w:szCs w:val="22"/>
          <w:lang w:val="hy-AM"/>
        </w:rPr>
        <w:t xml:space="preserve">: </w:t>
      </w:r>
      <w:r w:rsidR="000A7BE8" w:rsidRPr="008F14AD">
        <w:rPr>
          <w:rFonts w:ascii="GHEA Grapalat" w:hAnsi="GHEA Grapalat" w:cs="Arial"/>
          <w:sz w:val="22"/>
          <w:szCs w:val="22"/>
          <w:lang w:val="hy-AM"/>
        </w:rPr>
        <w:t>Պատերազմական գործողությունների արդյունքում սահմանամերձ բնակավայր համարվող համայնքներին սահմանային անցումների կանխումն ապահովելու նպատակով անհրաժեշտ սարքավորումների և կառուցվածքների ձեռքբերման համար նախատեսված 1.4 մլն դրամ</w:t>
      </w:r>
      <w:r w:rsidR="000A7BE8" w:rsidRPr="008F14AD">
        <w:rPr>
          <w:rFonts w:ascii="GHEA Grapalat" w:hAnsi="GHEA Grapalat" w:cs="Arial"/>
          <w:sz w:val="22"/>
          <w:szCs w:val="22"/>
        </w:rPr>
        <w:t xml:space="preserve">ը </w:t>
      </w:r>
      <w:r w:rsidR="000A7BE8" w:rsidRPr="008F14AD">
        <w:rPr>
          <w:rFonts w:ascii="GHEA Grapalat" w:hAnsi="GHEA Grapalat" w:cs="Arial"/>
          <w:sz w:val="22"/>
          <w:szCs w:val="22"/>
          <w:lang w:val="hy-AM"/>
        </w:rPr>
        <w:t>ն</w:t>
      </w:r>
      <w:r w:rsidR="000A7BE8" w:rsidRPr="008F14AD">
        <w:rPr>
          <w:rFonts w:ascii="GHEA Grapalat" w:hAnsi="GHEA Grapalat" w:cs="Arial"/>
          <w:sz w:val="22"/>
          <w:szCs w:val="22"/>
        </w:rPr>
        <w:t>ույնպես</w:t>
      </w:r>
      <w:r w:rsidR="000A7BE8" w:rsidRPr="008F14AD">
        <w:rPr>
          <w:rFonts w:ascii="GHEA Grapalat" w:hAnsi="GHEA Grapalat" w:cs="Arial"/>
          <w:sz w:val="22"/>
          <w:szCs w:val="22"/>
          <w:lang w:val="hy-AM"/>
        </w:rPr>
        <w:t xml:space="preserve"> ամբողջությամբ օգտագործվել է</w:t>
      </w:r>
      <w:r w:rsidR="000A7BE8" w:rsidRPr="008F14AD">
        <w:rPr>
          <w:rFonts w:ascii="GHEA Grapalat" w:hAnsi="GHEA Grapalat" w:cs="GHEA Grapalat"/>
          <w:sz w:val="22"/>
          <w:szCs w:val="22"/>
          <w:lang w:val="hy-AM"/>
        </w:rPr>
        <w:t>:</w:t>
      </w:r>
    </w:p>
    <w:p w:rsidR="00DB7C94" w:rsidRPr="008F14AD" w:rsidRDefault="00DB7C94" w:rsidP="00615D34">
      <w:pPr>
        <w:autoSpaceDE w:val="0"/>
        <w:autoSpaceDN w:val="0"/>
        <w:adjustRightInd w:val="0"/>
        <w:spacing w:line="360" w:lineRule="auto"/>
        <w:ind w:firstLine="567"/>
        <w:jc w:val="both"/>
        <w:rPr>
          <w:rFonts w:ascii="GHEA Grapalat" w:hAnsi="GHEA Grapalat"/>
          <w:sz w:val="22"/>
          <w:szCs w:val="22"/>
          <w:lang w:val="af-ZA"/>
        </w:rPr>
      </w:pPr>
    </w:p>
    <w:p w:rsidR="00212E4E" w:rsidRPr="008F14AD" w:rsidRDefault="00DB7C94" w:rsidP="00212E4E">
      <w:pPr>
        <w:autoSpaceDE w:val="0"/>
        <w:autoSpaceDN w:val="0"/>
        <w:adjustRightInd w:val="0"/>
        <w:spacing w:line="360" w:lineRule="auto"/>
        <w:ind w:firstLine="567"/>
        <w:jc w:val="both"/>
        <w:rPr>
          <w:rFonts w:ascii="GHEA Grapalat" w:hAnsi="GHEA Grapalat" w:cs="GHEA Grapalat"/>
          <w:color w:val="FF0000"/>
          <w:sz w:val="22"/>
          <w:szCs w:val="22"/>
        </w:rPr>
      </w:pPr>
      <w:r w:rsidRPr="008F14AD">
        <w:rPr>
          <w:rFonts w:ascii="GHEA Grapalat" w:hAnsi="GHEA Grapalat" w:cs="GHEA Grapalat"/>
          <w:i/>
          <w:sz w:val="22"/>
          <w:szCs w:val="22"/>
          <w:u w:val="single"/>
          <w:lang w:val="hy-AM"/>
        </w:rPr>
        <w:lastRenderedPageBreak/>
        <w:t>ՀՀ արտաքին գործերի նախարարության</w:t>
      </w:r>
      <w:r w:rsidRPr="008F14AD">
        <w:rPr>
          <w:rFonts w:ascii="GHEA Grapalat" w:hAnsi="GHEA Grapalat" w:cs="GHEA Grapalat"/>
          <w:sz w:val="22"/>
          <w:szCs w:val="22"/>
          <w:lang w:val="hy-AM"/>
        </w:rPr>
        <w:t xml:space="preserve"> </w:t>
      </w:r>
      <w:r w:rsidR="00212E4E" w:rsidRPr="008F14AD">
        <w:rPr>
          <w:rFonts w:ascii="GHEA Grapalat" w:hAnsi="GHEA Grapalat" w:cs="GHEA Grapalat"/>
          <w:sz w:val="22"/>
          <w:szCs w:val="22"/>
          <w:lang w:val="hy-AM"/>
        </w:rPr>
        <w:t>պատասխանատվությամբ 202</w:t>
      </w:r>
      <w:r w:rsidR="00212E4E" w:rsidRPr="008F14AD">
        <w:rPr>
          <w:rFonts w:ascii="GHEA Grapalat" w:hAnsi="GHEA Grapalat" w:cs="GHEA Grapalat"/>
          <w:sz w:val="22"/>
          <w:szCs w:val="22"/>
        </w:rPr>
        <w:t>1</w:t>
      </w:r>
      <w:r w:rsidR="00212E4E" w:rsidRPr="008F14AD">
        <w:rPr>
          <w:rFonts w:ascii="GHEA Grapalat" w:hAnsi="GHEA Grapalat" w:cs="GHEA Grapalat"/>
          <w:sz w:val="22"/>
          <w:szCs w:val="22"/>
          <w:lang w:val="hy-AM"/>
        </w:rPr>
        <w:t xml:space="preserve"> թվականի </w:t>
      </w:r>
      <w:r w:rsidR="00212E4E" w:rsidRPr="008F14AD">
        <w:rPr>
          <w:rFonts w:ascii="GHEA Grapalat" w:hAnsi="GHEA Grapalat" w:cs="GHEA Grapalat"/>
          <w:sz w:val="22"/>
          <w:szCs w:val="22"/>
        </w:rPr>
        <w:t>առաջին կիսամյակ</w:t>
      </w:r>
      <w:r w:rsidR="00212E4E" w:rsidRPr="008F14AD">
        <w:rPr>
          <w:rFonts w:ascii="GHEA Grapalat" w:hAnsi="GHEA Grapalat" w:cs="GHEA Grapalat"/>
          <w:sz w:val="22"/>
          <w:szCs w:val="22"/>
          <w:lang w:val="hy-AM"/>
        </w:rPr>
        <w:t xml:space="preserve">ի ընթացքում կատարվել է պետական բյուջեի </w:t>
      </w:r>
      <w:r w:rsidR="00212E4E" w:rsidRPr="008F14AD">
        <w:rPr>
          <w:rFonts w:ascii="GHEA Grapalat" w:hAnsi="GHEA Grapalat" w:cs="GHEA Grapalat"/>
          <w:sz w:val="22"/>
          <w:szCs w:val="22"/>
        </w:rPr>
        <w:t>6</w:t>
      </w:r>
      <w:r w:rsidR="00212E4E" w:rsidRPr="008F14AD">
        <w:rPr>
          <w:rFonts w:ascii="GHEA Grapalat" w:hAnsi="GHEA Grapalat" w:cs="GHEA Grapalat"/>
          <w:sz w:val="22"/>
          <w:szCs w:val="22"/>
          <w:lang w:val="hy-AM"/>
        </w:rPr>
        <w:t xml:space="preserve"> ծրագիր, որոնց գծով ծախսերը կազմել են </w:t>
      </w:r>
      <w:r w:rsidR="00212E4E" w:rsidRPr="008F14AD">
        <w:rPr>
          <w:rFonts w:ascii="GHEA Grapalat" w:hAnsi="GHEA Grapalat" w:cs="GHEA Grapalat"/>
          <w:sz w:val="22"/>
          <w:szCs w:val="22"/>
        </w:rPr>
        <w:t>ավելի քան 8.2</w:t>
      </w:r>
      <w:r w:rsidR="00212E4E" w:rsidRPr="008F14AD">
        <w:rPr>
          <w:rFonts w:ascii="GHEA Grapalat" w:hAnsi="GHEA Grapalat" w:cs="GHEA Grapalat"/>
          <w:sz w:val="22"/>
          <w:szCs w:val="22"/>
          <w:lang w:val="hy-AM"/>
        </w:rPr>
        <w:t xml:space="preserve"> մլրդ դրամ կամ ծրագրված ցուցանիշի </w:t>
      </w:r>
      <w:r w:rsidR="00212E4E" w:rsidRPr="008F14AD">
        <w:rPr>
          <w:rFonts w:ascii="GHEA Grapalat" w:hAnsi="GHEA Grapalat" w:cs="GHEA Grapalat"/>
          <w:sz w:val="22"/>
          <w:szCs w:val="22"/>
        </w:rPr>
        <w:t>94.8</w:t>
      </w:r>
      <w:r w:rsidR="00212E4E" w:rsidRPr="008F14AD">
        <w:rPr>
          <w:rFonts w:ascii="GHEA Grapalat" w:hAnsi="GHEA Grapalat" w:cs="GHEA Grapalat"/>
          <w:sz w:val="22"/>
          <w:szCs w:val="22"/>
          <w:lang w:val="hy-AM"/>
        </w:rPr>
        <w:t>%</w:t>
      </w:r>
      <w:r w:rsidR="00212E4E" w:rsidRPr="008F14AD">
        <w:rPr>
          <w:rFonts w:ascii="GHEA Grapalat" w:hAnsi="GHEA Grapalat" w:cs="GHEA Grapalat"/>
          <w:sz w:val="22"/>
          <w:szCs w:val="22"/>
          <w:lang w:val="hy-AM"/>
        </w:rPr>
        <w:noBreakHyphen/>
        <w:t>ը: Ծրագրված ցուցանիշից շեղումը հիմնականում առաջացել է</w:t>
      </w:r>
      <w:r w:rsidR="00212E4E" w:rsidRPr="008F14AD">
        <w:rPr>
          <w:rFonts w:ascii="GHEA Grapalat" w:hAnsi="GHEA Grapalat" w:cs="GHEA Grapalat"/>
          <w:sz w:val="22"/>
          <w:szCs w:val="22"/>
        </w:rPr>
        <w:t xml:space="preserve"> </w:t>
      </w:r>
      <w:r w:rsidR="00212E4E" w:rsidRPr="008F14AD">
        <w:rPr>
          <w:rFonts w:ascii="GHEA Grapalat" w:hAnsi="GHEA Grapalat" w:cs="GHEA Grapalat"/>
          <w:sz w:val="22"/>
          <w:szCs w:val="22"/>
          <w:lang w:val="hy-AM"/>
        </w:rPr>
        <w:t>Օտարերկրյա պետություններում ՀՀ դիվանագիտական ծառայության մարմինների գործունեության կազմակերպման ու իրականացման</w:t>
      </w:r>
      <w:r w:rsidR="00212E4E" w:rsidRPr="008F14AD">
        <w:rPr>
          <w:rFonts w:ascii="GHEA Grapalat" w:hAnsi="GHEA Grapalat" w:cs="GHEA Grapalat"/>
          <w:sz w:val="22"/>
          <w:szCs w:val="22"/>
        </w:rPr>
        <w:t xml:space="preserve"> և</w:t>
      </w:r>
      <w:r w:rsidR="00212E4E" w:rsidRPr="008F14AD">
        <w:rPr>
          <w:rFonts w:ascii="GHEA Grapalat" w:hAnsi="GHEA Grapalat" w:cs="GHEA Grapalat"/>
          <w:sz w:val="22"/>
          <w:szCs w:val="22"/>
          <w:lang w:val="hy-AM"/>
        </w:rPr>
        <w:t xml:space="preserve"> Արտաքին գործերի ոլորտում կառավարության քաղաքականության մշակման ու իրականացման ծրագրերում: 202</w:t>
      </w:r>
      <w:r w:rsidR="00212E4E" w:rsidRPr="008F14AD">
        <w:rPr>
          <w:rFonts w:ascii="GHEA Grapalat" w:hAnsi="GHEA Grapalat" w:cs="GHEA Grapalat"/>
          <w:sz w:val="22"/>
          <w:szCs w:val="22"/>
        </w:rPr>
        <w:t>1</w:t>
      </w:r>
      <w:r w:rsidR="00212E4E" w:rsidRPr="008F14AD">
        <w:rPr>
          <w:rFonts w:ascii="GHEA Grapalat" w:hAnsi="GHEA Grapalat" w:cs="GHEA Grapalat"/>
          <w:sz w:val="22"/>
          <w:szCs w:val="22"/>
          <w:lang w:val="hy-AM"/>
        </w:rPr>
        <w:t xml:space="preserve"> թվականի </w:t>
      </w:r>
      <w:r w:rsidR="00212E4E" w:rsidRPr="008F14AD">
        <w:rPr>
          <w:rFonts w:ascii="GHEA Grapalat" w:hAnsi="GHEA Grapalat" w:cs="GHEA Grapalat"/>
          <w:sz w:val="22"/>
          <w:szCs w:val="22"/>
        </w:rPr>
        <w:t xml:space="preserve">առաջին կիսամյակում </w:t>
      </w:r>
      <w:r w:rsidR="00212E4E" w:rsidRPr="008F14AD">
        <w:rPr>
          <w:rFonts w:ascii="GHEA Grapalat" w:hAnsi="GHEA Grapalat" w:cs="GHEA Grapalat"/>
          <w:sz w:val="22"/>
          <w:szCs w:val="22"/>
          <w:lang w:val="hy-AM"/>
        </w:rPr>
        <w:t xml:space="preserve">նախորդ տարվա նույն ժամանակահատվածի համեմատ նախարարության պատասխանատվությամբ կատարված ծրագրերի գծով ծախսերն </w:t>
      </w:r>
      <w:r w:rsidR="00212E4E" w:rsidRPr="008F14AD">
        <w:rPr>
          <w:rFonts w:ascii="GHEA Grapalat" w:hAnsi="GHEA Grapalat" w:cs="GHEA Grapalat"/>
          <w:sz w:val="22"/>
          <w:szCs w:val="22"/>
        </w:rPr>
        <w:t>ավելացել են 12.4%-ով կ</w:t>
      </w:r>
      <w:r w:rsidR="002424B9" w:rsidRPr="008F14AD">
        <w:rPr>
          <w:rFonts w:ascii="GHEA Grapalat" w:hAnsi="GHEA Grapalat" w:cs="GHEA Grapalat"/>
          <w:sz w:val="22"/>
          <w:szCs w:val="22"/>
        </w:rPr>
        <w:t>ամ 912.4</w:t>
      </w:r>
      <w:r w:rsidR="002424B9" w:rsidRPr="008F14AD">
        <w:rPr>
          <w:rFonts w:ascii="Courier New" w:hAnsi="Courier New" w:cs="Courier New"/>
          <w:sz w:val="22"/>
          <w:szCs w:val="22"/>
        </w:rPr>
        <w:t> </w:t>
      </w:r>
      <w:r w:rsidR="00212E4E" w:rsidRPr="008F14AD">
        <w:rPr>
          <w:rFonts w:ascii="GHEA Grapalat" w:hAnsi="GHEA Grapalat" w:cs="GHEA Grapalat"/>
          <w:sz w:val="22"/>
          <w:szCs w:val="22"/>
        </w:rPr>
        <w:t>մլն դրամով՝ հիմնականում պայմանավորված օ</w:t>
      </w:r>
      <w:r w:rsidR="00212E4E" w:rsidRPr="008F14AD">
        <w:rPr>
          <w:rFonts w:ascii="GHEA Grapalat" w:hAnsi="GHEA Grapalat" w:cs="GHEA Grapalat"/>
          <w:sz w:val="22"/>
          <w:szCs w:val="22"/>
          <w:lang w:val="hy-AM"/>
        </w:rPr>
        <w:t xml:space="preserve">տարերկրյա պետություններում ՀՀ դիվանագիտական ծառայության մարմինների գործունեության </w:t>
      </w:r>
      <w:r w:rsidR="002424B9" w:rsidRPr="008F14AD">
        <w:rPr>
          <w:rFonts w:ascii="GHEA Grapalat" w:hAnsi="GHEA Grapalat" w:cs="GHEA Grapalat"/>
          <w:sz w:val="22"/>
          <w:szCs w:val="22"/>
        </w:rPr>
        <w:t>կազմակերպման և իրականացման, ինչպես նա</w:t>
      </w:r>
      <w:r w:rsidR="00212E4E" w:rsidRPr="008F14AD">
        <w:rPr>
          <w:rFonts w:ascii="GHEA Grapalat" w:hAnsi="GHEA Grapalat" w:cs="GHEA Grapalat"/>
          <w:sz w:val="22"/>
          <w:szCs w:val="22"/>
        </w:rPr>
        <w:t>և օտարերկրյա պետություններում ՀՀ դիվանագիտական ծառայության կազմակերպման</w:t>
      </w:r>
      <w:r w:rsidR="002424B9" w:rsidRPr="008F14AD">
        <w:rPr>
          <w:rFonts w:ascii="GHEA Grapalat" w:hAnsi="GHEA Grapalat" w:cs="GHEA Grapalat"/>
          <w:sz w:val="22"/>
          <w:szCs w:val="22"/>
        </w:rPr>
        <w:t>ը</w:t>
      </w:r>
      <w:r w:rsidR="00212E4E" w:rsidRPr="008F14AD">
        <w:rPr>
          <w:rFonts w:ascii="GHEA Grapalat" w:hAnsi="GHEA Grapalat" w:cs="GHEA Grapalat"/>
          <w:sz w:val="22"/>
          <w:szCs w:val="22"/>
        </w:rPr>
        <w:t xml:space="preserve"> և իրականացման</w:t>
      </w:r>
      <w:r w:rsidR="002424B9" w:rsidRPr="008F14AD">
        <w:rPr>
          <w:rFonts w:ascii="GHEA Grapalat" w:hAnsi="GHEA Grapalat" w:cs="GHEA Grapalat"/>
          <w:sz w:val="22"/>
          <w:szCs w:val="22"/>
        </w:rPr>
        <w:t>ն աջակցության</w:t>
      </w:r>
      <w:r w:rsidR="00212E4E" w:rsidRPr="008F14AD">
        <w:rPr>
          <w:rFonts w:ascii="GHEA Grapalat" w:hAnsi="GHEA Grapalat" w:cs="GHEA Grapalat"/>
          <w:sz w:val="22"/>
          <w:szCs w:val="22"/>
        </w:rPr>
        <w:t xml:space="preserve"> ծրագրերի շրջանակներում կատարված ծախսերի աճով:</w:t>
      </w:r>
    </w:p>
    <w:p w:rsidR="00212E4E" w:rsidRPr="008F14AD" w:rsidRDefault="00212E4E" w:rsidP="00212E4E">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rPr>
        <w:t>Հաշվետու ժամանակահատվածում</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Օտարերկրյա պետություններում ՀՀ դիվանագիտական ծառայության մարմինների գործունեության կազմակերպման և իրականացման</w:t>
      </w:r>
      <w:r w:rsidRPr="008F14AD">
        <w:rPr>
          <w:rFonts w:ascii="GHEA Grapalat" w:hAnsi="GHEA Grapalat" w:cs="GHEA Grapalat"/>
          <w:sz w:val="22"/>
          <w:szCs w:val="22"/>
          <w:lang w:val="hy-AM"/>
        </w:rPr>
        <w:t xml:space="preserve"> ծախսերը կազմել են </w:t>
      </w:r>
      <w:r w:rsidRPr="008F14AD">
        <w:rPr>
          <w:rFonts w:ascii="GHEA Grapalat" w:hAnsi="GHEA Grapalat" w:cs="GHEA Grapalat"/>
          <w:sz w:val="22"/>
          <w:szCs w:val="22"/>
        </w:rPr>
        <w:t>5.8</w:t>
      </w:r>
      <w:r w:rsidRPr="008F14AD">
        <w:rPr>
          <w:rFonts w:ascii="GHEA Grapalat" w:hAnsi="GHEA Grapalat" w:cs="GHEA Grapalat"/>
          <w:sz w:val="22"/>
          <w:szCs w:val="22"/>
          <w:lang w:val="hy-AM"/>
        </w:rPr>
        <w:t xml:space="preserve"> մլրդ դրամ՝ 9</w:t>
      </w:r>
      <w:r w:rsidRPr="008F14AD">
        <w:rPr>
          <w:rFonts w:ascii="GHEA Grapalat" w:hAnsi="GHEA Grapalat" w:cs="GHEA Grapalat"/>
          <w:sz w:val="22"/>
          <w:szCs w:val="22"/>
        </w:rPr>
        <w:t>5</w:t>
      </w:r>
      <w:r w:rsidRPr="008F14AD">
        <w:rPr>
          <w:rFonts w:ascii="GHEA Grapalat" w:hAnsi="GHEA Grapalat" w:cs="GHEA Grapalat"/>
          <w:sz w:val="22"/>
          <w:szCs w:val="22"/>
          <w:lang w:val="hy-AM"/>
        </w:rPr>
        <w:t xml:space="preserve">%-ով ապահովելով </w:t>
      </w:r>
      <w:r w:rsidRPr="008F14AD">
        <w:rPr>
          <w:rFonts w:ascii="GHEA Grapalat" w:hAnsi="GHEA Grapalat" w:cs="GHEA Grapalat"/>
          <w:sz w:val="22"/>
          <w:szCs w:val="22"/>
        </w:rPr>
        <w:t>կիսամյակային</w:t>
      </w:r>
      <w:r w:rsidRPr="008F14AD">
        <w:rPr>
          <w:rFonts w:ascii="GHEA Grapalat" w:hAnsi="GHEA Grapalat" w:cs="GHEA Grapalat"/>
          <w:sz w:val="22"/>
          <w:szCs w:val="22"/>
          <w:lang w:val="hy-AM"/>
        </w:rPr>
        <w:t xml:space="preserve"> ծրագրի կատարումը: Տարբերությունը հիմնականում պայմանավորված է </w:t>
      </w:r>
      <w:r w:rsidRPr="008F14AD">
        <w:rPr>
          <w:rFonts w:ascii="GHEA Grapalat" w:hAnsi="GHEA Grapalat" w:cs="GHEA Grapalat"/>
          <w:sz w:val="22"/>
          <w:szCs w:val="22"/>
        </w:rPr>
        <w:t>դիվանագիտական անձնակազմի ռոտացիայով և դ</w:t>
      </w:r>
      <w:r w:rsidRPr="008F14AD">
        <w:rPr>
          <w:rFonts w:ascii="GHEA Grapalat" w:hAnsi="GHEA Grapalat" w:cs="GHEA Grapalat"/>
          <w:sz w:val="22"/>
          <w:szCs w:val="22"/>
          <w:lang w:val="hy-AM"/>
        </w:rPr>
        <w:t xml:space="preserve">եսպանությունների </w:t>
      </w:r>
      <w:r w:rsidRPr="008F14AD">
        <w:rPr>
          <w:rFonts w:ascii="GHEA Grapalat" w:hAnsi="GHEA Grapalat" w:cs="GHEA Grapalat"/>
          <w:sz w:val="22"/>
          <w:szCs w:val="22"/>
        </w:rPr>
        <w:t xml:space="preserve">պահպանման համար կատարվող </w:t>
      </w:r>
      <w:r w:rsidRPr="008F14AD">
        <w:rPr>
          <w:rFonts w:ascii="GHEA Grapalat" w:hAnsi="GHEA Grapalat" w:cs="GHEA Grapalat"/>
          <w:sz w:val="22"/>
          <w:szCs w:val="22"/>
          <w:lang w:val="hy-AM"/>
        </w:rPr>
        <w:t>մի շարք վճար</w:t>
      </w:r>
      <w:r w:rsidRPr="008F14AD">
        <w:rPr>
          <w:rFonts w:ascii="GHEA Grapalat" w:hAnsi="GHEA Grapalat" w:cs="GHEA Grapalat"/>
          <w:sz w:val="22"/>
          <w:szCs w:val="22"/>
        </w:rPr>
        <w:t>ում</w:t>
      </w:r>
      <w:r w:rsidRPr="008F14AD">
        <w:rPr>
          <w:rFonts w:ascii="GHEA Grapalat" w:hAnsi="GHEA Grapalat" w:cs="GHEA Grapalat"/>
          <w:sz w:val="22"/>
          <w:szCs w:val="22"/>
          <w:lang w:val="hy-AM"/>
        </w:rPr>
        <w:t>ներ հաջորդ եռամսյակ</w:t>
      </w:r>
      <w:r w:rsidR="00EC4949" w:rsidRPr="008F14AD">
        <w:rPr>
          <w:rFonts w:ascii="GHEA Grapalat" w:hAnsi="GHEA Grapalat" w:cs="GHEA Grapalat"/>
          <w:sz w:val="22"/>
          <w:szCs w:val="22"/>
        </w:rPr>
        <w:t xml:space="preserve"> տեղափոխելու հանգամանքով</w:t>
      </w:r>
      <w:r w:rsidRPr="008F14AD">
        <w:rPr>
          <w:rFonts w:ascii="GHEA Grapalat" w:hAnsi="GHEA Grapalat" w:cs="GHEA Grapalat"/>
          <w:sz w:val="22"/>
          <w:szCs w:val="22"/>
          <w:lang w:val="hy-AM"/>
        </w:rPr>
        <w:t xml:space="preserve">: Նախորդ տարվա նույն ժամանակահատվածի համեմատ </w:t>
      </w:r>
      <w:r w:rsidRPr="008F14AD">
        <w:rPr>
          <w:rFonts w:ascii="GHEA Grapalat" w:hAnsi="GHEA Grapalat" w:cs="GHEA Grapalat"/>
          <w:sz w:val="22"/>
          <w:szCs w:val="22"/>
        </w:rPr>
        <w:t xml:space="preserve">տվյալ </w:t>
      </w:r>
      <w:r w:rsidRPr="008F14AD">
        <w:rPr>
          <w:rFonts w:ascii="GHEA Grapalat" w:hAnsi="GHEA Grapalat" w:cs="GHEA Grapalat"/>
          <w:sz w:val="22"/>
          <w:szCs w:val="22"/>
          <w:lang w:val="hy-AM"/>
        </w:rPr>
        <w:t xml:space="preserve">ծրագրի ծախսերն աճել են </w:t>
      </w:r>
      <w:r w:rsidRPr="008F14AD">
        <w:rPr>
          <w:rFonts w:ascii="GHEA Grapalat" w:hAnsi="GHEA Grapalat" w:cs="GHEA Grapalat"/>
          <w:sz w:val="22"/>
          <w:szCs w:val="22"/>
        </w:rPr>
        <w:t>10.2</w:t>
      </w:r>
      <w:r w:rsidRPr="008F14AD">
        <w:rPr>
          <w:rFonts w:ascii="GHEA Grapalat" w:hAnsi="GHEA Grapalat" w:cs="GHEA Grapalat"/>
          <w:sz w:val="22"/>
          <w:szCs w:val="22"/>
          <w:lang w:val="hy-AM"/>
        </w:rPr>
        <w:t>%-ով</w:t>
      </w:r>
      <w:r w:rsidRPr="008F14AD">
        <w:rPr>
          <w:rFonts w:ascii="GHEA Grapalat" w:hAnsi="GHEA Grapalat" w:cs="GHEA Grapalat"/>
          <w:sz w:val="22"/>
          <w:szCs w:val="22"/>
        </w:rPr>
        <w:t xml:space="preserve"> կամ 536.7 մլն դրամով</w:t>
      </w:r>
      <w:r w:rsidRPr="008F14AD">
        <w:rPr>
          <w:rFonts w:ascii="GHEA Grapalat" w:hAnsi="GHEA Grapalat" w:cs="GHEA Grapalat"/>
          <w:sz w:val="22"/>
          <w:szCs w:val="22"/>
          <w:lang w:val="hy-AM"/>
        </w:rPr>
        <w:t>:</w:t>
      </w:r>
    </w:p>
    <w:p w:rsidR="00212E4E" w:rsidRPr="008F14AD" w:rsidRDefault="00212E4E" w:rsidP="00212E4E">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sz w:val="22"/>
          <w:szCs w:val="22"/>
        </w:rPr>
        <w:t>1.1 մլրդ</w:t>
      </w:r>
      <w:r w:rsidRPr="008F14AD">
        <w:rPr>
          <w:rFonts w:ascii="GHEA Grapalat" w:hAnsi="GHEA Grapalat" w:cs="GHEA Grapalat"/>
          <w:sz w:val="22"/>
          <w:szCs w:val="22"/>
          <w:lang w:val="hy-AM"/>
        </w:rPr>
        <w:t xml:space="preserve"> դրամ ուղղվել է </w:t>
      </w:r>
      <w:r w:rsidRPr="008F14AD">
        <w:rPr>
          <w:rFonts w:ascii="GHEA Grapalat" w:hAnsi="GHEA Grapalat" w:cs="GHEA Grapalat"/>
          <w:i/>
          <w:sz w:val="22"/>
          <w:szCs w:val="22"/>
          <w:lang w:val="hy-AM"/>
        </w:rPr>
        <w:t>Միջազգային կազմակերպությունների հետ համագործակցության</w:t>
      </w:r>
      <w:r w:rsidRPr="008F14AD">
        <w:rPr>
          <w:rFonts w:ascii="GHEA Grapalat" w:hAnsi="GHEA Grapalat" w:cs="GHEA Grapalat"/>
          <w:sz w:val="22"/>
          <w:szCs w:val="22"/>
          <w:lang w:val="hy-AM"/>
        </w:rPr>
        <w:t xml:space="preserve"> ծրագրին` </w:t>
      </w:r>
      <w:r w:rsidRPr="008F14AD">
        <w:rPr>
          <w:rFonts w:ascii="GHEA Grapalat" w:hAnsi="GHEA Grapalat" w:cs="GHEA Grapalat"/>
          <w:sz w:val="22"/>
          <w:szCs w:val="22"/>
        </w:rPr>
        <w:t>ամբողջությամբ</w:t>
      </w:r>
      <w:r w:rsidRPr="008F14AD">
        <w:rPr>
          <w:rFonts w:ascii="GHEA Grapalat" w:hAnsi="GHEA Grapalat" w:cs="GHEA Grapalat"/>
          <w:sz w:val="22"/>
          <w:szCs w:val="22"/>
          <w:lang w:val="hy-AM"/>
        </w:rPr>
        <w:t xml:space="preserve"> ապահովելով ծրագրային ցուցանիշը: </w:t>
      </w:r>
      <w:r w:rsidRPr="008F14AD">
        <w:rPr>
          <w:rFonts w:ascii="GHEA Grapalat" w:hAnsi="GHEA Grapalat" w:cs="GHEA Grapalat"/>
          <w:sz w:val="22"/>
          <w:szCs w:val="22"/>
        </w:rPr>
        <w:t>Օգտագործված մ</w:t>
      </w:r>
      <w:r w:rsidRPr="008F14AD">
        <w:rPr>
          <w:rFonts w:ascii="GHEA Grapalat" w:hAnsi="GHEA Grapalat" w:cs="GHEA Grapalat"/>
          <w:sz w:val="22"/>
          <w:szCs w:val="22"/>
          <w:lang w:val="hy-AM"/>
        </w:rPr>
        <w:t>իջոցներ</w:t>
      </w:r>
      <w:r w:rsidR="00EC4949" w:rsidRPr="008F14AD">
        <w:rPr>
          <w:rFonts w:ascii="GHEA Grapalat" w:hAnsi="GHEA Grapalat" w:cs="GHEA Grapalat"/>
          <w:sz w:val="22"/>
          <w:szCs w:val="22"/>
        </w:rPr>
        <w:t>ը</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lang w:val="hy-AM"/>
        </w:rPr>
        <w:t xml:space="preserve">ուղղվել </w:t>
      </w:r>
      <w:r w:rsidRPr="008F14AD">
        <w:rPr>
          <w:rFonts w:ascii="GHEA Grapalat" w:hAnsi="GHEA Grapalat" w:cs="GHEA Grapalat"/>
          <w:sz w:val="22"/>
          <w:szCs w:val="22"/>
        </w:rPr>
        <w:t>են</w:t>
      </w:r>
      <w:r w:rsidRPr="008F14AD">
        <w:rPr>
          <w:rFonts w:ascii="GHEA Grapalat" w:hAnsi="GHEA Grapalat" w:cs="GHEA Grapalat"/>
          <w:sz w:val="22"/>
          <w:szCs w:val="22"/>
          <w:lang w:val="hy-AM"/>
        </w:rPr>
        <w:t xml:space="preserve"> միջազգային կազմակերպություններին ՀՀ անդամակցության վճարներին: Ծրագրի շրջանակներում </w:t>
      </w:r>
      <w:r w:rsidRPr="008F14AD">
        <w:rPr>
          <w:rFonts w:ascii="GHEA Grapalat" w:hAnsi="GHEA Grapalat" w:cs="GHEA Grapalat"/>
          <w:sz w:val="22"/>
          <w:szCs w:val="22"/>
        </w:rPr>
        <w:t xml:space="preserve">4 մլն դրամ հատկացվել է </w:t>
      </w:r>
      <w:r w:rsidRPr="008F14AD">
        <w:rPr>
          <w:rFonts w:ascii="GHEA Grapalat" w:hAnsi="GHEA Grapalat" w:cs="GHEA Grapalat"/>
          <w:sz w:val="22"/>
          <w:szCs w:val="22"/>
          <w:lang w:val="hy-AM"/>
        </w:rPr>
        <w:t>ՆԱՏՕ-ի հասարակական տեղեկատվական կենտրո</w:t>
      </w:r>
      <w:r w:rsidR="00EC4949" w:rsidRPr="008F14AD">
        <w:rPr>
          <w:rFonts w:ascii="GHEA Grapalat" w:hAnsi="GHEA Grapalat" w:cs="GHEA Grapalat"/>
          <w:sz w:val="22"/>
          <w:szCs w:val="22"/>
          <w:lang w:val="hy-AM"/>
        </w:rPr>
        <w:t>նի գործունեության ապահովման</w:t>
      </w:r>
      <w:r w:rsidR="00EC4949" w:rsidRPr="008F14AD">
        <w:rPr>
          <w:rFonts w:ascii="GHEA Grapalat" w:hAnsi="GHEA Grapalat" w:cs="GHEA Grapalat"/>
          <w:sz w:val="22"/>
          <w:szCs w:val="22"/>
        </w:rPr>
        <w:t>ը</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Նախորդ տարվա նույն ժամանակահատվածի համեմատ Միջազգային կազմակերպությունների հետ համագործակցության ծրագրի ծախսեր</w:t>
      </w:r>
      <w:r w:rsidRPr="008F14AD">
        <w:rPr>
          <w:rFonts w:ascii="GHEA Grapalat" w:hAnsi="GHEA Grapalat" w:cs="GHEA Grapalat"/>
          <w:sz w:val="22"/>
          <w:szCs w:val="22"/>
        </w:rPr>
        <w:t>ն աճել</w:t>
      </w:r>
      <w:r w:rsidRPr="008F14AD">
        <w:rPr>
          <w:rFonts w:ascii="GHEA Grapalat" w:hAnsi="GHEA Grapalat" w:cs="GHEA Grapalat"/>
          <w:sz w:val="22"/>
          <w:szCs w:val="22"/>
          <w:lang w:val="hy-AM"/>
        </w:rPr>
        <w:t xml:space="preserve"> են </w:t>
      </w:r>
      <w:r w:rsidRPr="008F14AD">
        <w:rPr>
          <w:rFonts w:ascii="GHEA Grapalat" w:hAnsi="GHEA Grapalat" w:cs="GHEA Grapalat"/>
          <w:sz w:val="22"/>
          <w:szCs w:val="22"/>
        </w:rPr>
        <w:t>7.4</w:t>
      </w:r>
      <w:r w:rsidRPr="008F14AD">
        <w:rPr>
          <w:rFonts w:ascii="GHEA Grapalat" w:hAnsi="GHEA Grapalat" w:cs="GHEA Grapalat"/>
          <w:sz w:val="22"/>
          <w:szCs w:val="22"/>
          <w:lang w:val="hy-AM"/>
        </w:rPr>
        <w:t>%-ով</w:t>
      </w:r>
      <w:r w:rsidRPr="008F14AD">
        <w:rPr>
          <w:rFonts w:ascii="GHEA Grapalat" w:hAnsi="GHEA Grapalat" w:cs="GHEA Grapalat"/>
          <w:sz w:val="22"/>
          <w:szCs w:val="22"/>
        </w:rPr>
        <w:t xml:space="preserve"> կամ </w:t>
      </w:r>
      <w:r w:rsidR="00EC4949" w:rsidRPr="008F14AD">
        <w:rPr>
          <w:rFonts w:ascii="GHEA Grapalat" w:hAnsi="GHEA Grapalat" w:cs="GHEA Grapalat"/>
          <w:sz w:val="22"/>
          <w:szCs w:val="22"/>
        </w:rPr>
        <w:t>75.6</w:t>
      </w:r>
      <w:r w:rsidR="00EC4949" w:rsidRPr="008F14AD">
        <w:rPr>
          <w:rFonts w:ascii="Courier New" w:hAnsi="Courier New" w:cs="Courier New"/>
          <w:sz w:val="22"/>
          <w:szCs w:val="22"/>
        </w:rPr>
        <w:t> </w:t>
      </w:r>
      <w:r w:rsidRPr="008F14AD">
        <w:rPr>
          <w:rFonts w:ascii="GHEA Grapalat" w:hAnsi="GHEA Grapalat" w:cs="GHEA Grapalat"/>
          <w:sz w:val="22"/>
          <w:szCs w:val="22"/>
        </w:rPr>
        <w:t>մլն դրամով</w:t>
      </w:r>
      <w:r w:rsidRPr="008F14AD">
        <w:rPr>
          <w:rFonts w:ascii="GHEA Grapalat" w:hAnsi="GHEA Grapalat" w:cs="GHEA Grapalat"/>
          <w:sz w:val="22"/>
          <w:szCs w:val="22"/>
          <w:lang w:val="hy-AM"/>
        </w:rPr>
        <w:t>:</w:t>
      </w:r>
    </w:p>
    <w:p w:rsidR="00212E4E" w:rsidRPr="008F14AD" w:rsidRDefault="00212E4E" w:rsidP="00212E4E">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Արտաքին գործերի ոլորտում Կառավարության քաղաքականության մշակման և իրականացման</w:t>
      </w:r>
      <w:r w:rsidRPr="008F14AD">
        <w:rPr>
          <w:rFonts w:ascii="GHEA Grapalat" w:hAnsi="GHEA Grapalat" w:cs="GHEA Grapalat"/>
          <w:sz w:val="22"/>
          <w:szCs w:val="22"/>
          <w:lang w:val="hy-AM"/>
        </w:rPr>
        <w:t xml:space="preserve"> ծախսերը հաշվետու ժամանակահատվածում կազմել են </w:t>
      </w:r>
      <w:r w:rsidRPr="008F14AD">
        <w:rPr>
          <w:rFonts w:ascii="GHEA Grapalat" w:hAnsi="GHEA Grapalat" w:cs="GHEA Grapalat"/>
          <w:sz w:val="22"/>
          <w:szCs w:val="22"/>
        </w:rPr>
        <w:t>710.4 մլն</w:t>
      </w:r>
      <w:r w:rsidRPr="008F14AD">
        <w:rPr>
          <w:rFonts w:ascii="GHEA Grapalat" w:hAnsi="GHEA Grapalat" w:cs="GHEA Grapalat"/>
          <w:sz w:val="22"/>
          <w:szCs w:val="22"/>
          <w:lang w:val="hy-AM"/>
        </w:rPr>
        <w:t xml:space="preserve"> դրամ կամ նախատեսվածի </w:t>
      </w:r>
      <w:r w:rsidRPr="008F14AD">
        <w:rPr>
          <w:rFonts w:ascii="GHEA Grapalat" w:hAnsi="GHEA Grapalat" w:cs="GHEA Grapalat"/>
          <w:sz w:val="22"/>
          <w:szCs w:val="22"/>
        </w:rPr>
        <w:t>85.1</w:t>
      </w:r>
      <w:r w:rsidRPr="008F14AD">
        <w:rPr>
          <w:rFonts w:ascii="GHEA Grapalat" w:hAnsi="GHEA Grapalat" w:cs="GHEA Grapalat"/>
          <w:sz w:val="22"/>
          <w:szCs w:val="22"/>
          <w:lang w:val="hy-AM"/>
        </w:rPr>
        <w:t>%-ը: Շեղումը</w:t>
      </w:r>
      <w:r w:rsidRPr="008F14AD">
        <w:rPr>
          <w:rFonts w:ascii="GHEA Grapalat" w:hAnsi="GHEA Grapalat" w:cs="GHEA Grapalat"/>
          <w:sz w:val="22"/>
          <w:szCs w:val="22"/>
        </w:rPr>
        <w:t xml:space="preserve"> Կառավարության արտաքին քաղաքականության մշակման և իրագործման ապահովման միջոցառման գծով</w:t>
      </w:r>
      <w:r w:rsidR="003254F8" w:rsidRPr="008F14AD">
        <w:rPr>
          <w:rFonts w:ascii="GHEA Grapalat" w:hAnsi="GHEA Grapalat" w:cs="GHEA Grapalat"/>
          <w:sz w:val="22"/>
          <w:szCs w:val="22"/>
        </w:rPr>
        <w:t xml:space="preserve"> է</w:t>
      </w:r>
      <w:r w:rsidRPr="008F14AD">
        <w:rPr>
          <w:rFonts w:ascii="GHEA Grapalat" w:hAnsi="GHEA Grapalat" w:cs="GHEA Grapalat"/>
          <w:sz w:val="22"/>
          <w:szCs w:val="22"/>
        </w:rPr>
        <w:t xml:space="preserve">, որի </w:t>
      </w:r>
      <w:r w:rsidR="003254F8" w:rsidRPr="008F14AD">
        <w:rPr>
          <w:rFonts w:ascii="GHEA Grapalat" w:hAnsi="GHEA Grapalat" w:cs="GHEA Grapalat"/>
          <w:sz w:val="22"/>
          <w:szCs w:val="22"/>
        </w:rPr>
        <w:t>շրջանակներում օգտագործվել է</w:t>
      </w:r>
      <w:r w:rsidRPr="008F14AD">
        <w:rPr>
          <w:rFonts w:ascii="GHEA Grapalat" w:hAnsi="GHEA Grapalat" w:cs="GHEA Grapalat"/>
          <w:sz w:val="22"/>
          <w:szCs w:val="22"/>
        </w:rPr>
        <w:t xml:space="preserve"> 685.7 մլն դրամ կամ</w:t>
      </w:r>
      <w:r w:rsidR="003254F8" w:rsidRPr="008F14AD">
        <w:rPr>
          <w:rFonts w:ascii="GHEA Grapalat" w:hAnsi="GHEA Grapalat" w:cs="GHEA Grapalat"/>
          <w:sz w:val="22"/>
          <w:szCs w:val="22"/>
        </w:rPr>
        <w:t xml:space="preserve"> նախատեսված միջոցների</w:t>
      </w:r>
      <w:r w:rsidRPr="008F14AD">
        <w:rPr>
          <w:rFonts w:ascii="GHEA Grapalat" w:hAnsi="GHEA Grapalat" w:cs="GHEA Grapalat"/>
          <w:sz w:val="22"/>
          <w:szCs w:val="22"/>
        </w:rPr>
        <w:t xml:space="preserve"> 84.7%</w:t>
      </w:r>
      <w:r w:rsidR="003254F8" w:rsidRPr="008F14AD">
        <w:rPr>
          <w:rFonts w:ascii="GHEA Grapalat" w:hAnsi="GHEA Grapalat" w:cs="GHEA Grapalat"/>
          <w:sz w:val="22"/>
          <w:szCs w:val="22"/>
        </w:rPr>
        <w:t>-ը: Կատարողականը հիմնակա</w:t>
      </w:r>
      <w:r w:rsidRPr="008F14AD">
        <w:rPr>
          <w:rFonts w:ascii="GHEA Grapalat" w:hAnsi="GHEA Grapalat" w:cs="GHEA Grapalat"/>
          <w:sz w:val="22"/>
          <w:szCs w:val="22"/>
          <w:lang w:val="hy-AM"/>
        </w:rPr>
        <w:t xml:space="preserve">նում պայմանավորված է </w:t>
      </w:r>
      <w:r w:rsidRPr="008F14AD">
        <w:rPr>
          <w:rFonts w:ascii="GHEA Grapalat" w:hAnsi="GHEA Grapalat" w:cs="GHEA Grapalat"/>
          <w:sz w:val="22"/>
          <w:szCs w:val="22"/>
          <w:lang w:val="hy-AM"/>
        </w:rPr>
        <w:lastRenderedPageBreak/>
        <w:t>արտերկրից վերադարձած դիվանագետների ռոտացիայի արդյունքում աշխատավարձերի և հավելավճարների համար նախատեսված միջոցների տնտեսմամբ, ինչպես նաև որոշ ապրանքների ձեռքբերման ու ծառայությունների մատուցման դիմաց վճարումները հաջորդ եռամսյակ տեղափոխելու հանգամանքով</w:t>
      </w:r>
      <w:r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ՀՀ մուտքի վիզաների, վերադարձի վկայականների և պաշտպանված ձևաթղթերի տպագրության աշխատանքների իրականաց</w:t>
      </w:r>
      <w:r w:rsidRPr="008F14AD">
        <w:rPr>
          <w:rFonts w:ascii="GHEA Grapalat" w:hAnsi="GHEA Grapalat" w:cs="GHEA Grapalat"/>
          <w:sz w:val="22"/>
          <w:szCs w:val="22"/>
        </w:rPr>
        <w:t xml:space="preserve">ման համար </w:t>
      </w:r>
      <w:r w:rsidR="00C25564" w:rsidRPr="008F14AD">
        <w:rPr>
          <w:rFonts w:ascii="GHEA Grapalat" w:hAnsi="GHEA Grapalat" w:cs="GHEA Grapalat"/>
          <w:sz w:val="22"/>
          <w:szCs w:val="22"/>
        </w:rPr>
        <w:t>նախատեսված 7 մլն դրամն</w:t>
      </w:r>
      <w:r w:rsidRPr="008F14AD">
        <w:rPr>
          <w:rFonts w:ascii="GHEA Grapalat" w:hAnsi="GHEA Grapalat" w:cs="GHEA Grapalat"/>
          <w:sz w:val="22"/>
          <w:szCs w:val="22"/>
        </w:rPr>
        <w:t xml:space="preserve"> օգտագործվել է ամբողջ ծավալով: Շուրջ 17.7 մլն դրամ ուղղվել է արտասահմանյան պատվիրակությունների ընդունելություններին: </w:t>
      </w:r>
      <w:r w:rsidRPr="008F14AD">
        <w:rPr>
          <w:rFonts w:ascii="GHEA Grapalat" w:hAnsi="GHEA Grapalat" w:cs="GHEA Grapalat"/>
          <w:sz w:val="22"/>
          <w:szCs w:val="22"/>
          <w:lang w:val="hy-AM"/>
        </w:rPr>
        <w:t xml:space="preserve">Նախորդ տարվա նույն ժամանակահատվածի համեմատ ծրագրի ծախսերում արձանագրվել է </w:t>
      </w:r>
      <w:r w:rsidRPr="008F14AD">
        <w:rPr>
          <w:rFonts w:ascii="GHEA Grapalat" w:hAnsi="GHEA Grapalat" w:cs="GHEA Grapalat"/>
          <w:sz w:val="22"/>
          <w:szCs w:val="22"/>
        </w:rPr>
        <w:t>5.6</w:t>
      </w:r>
      <w:r w:rsidRPr="008F14AD">
        <w:rPr>
          <w:rFonts w:ascii="GHEA Grapalat" w:hAnsi="GHEA Grapalat" w:cs="GHEA Grapalat"/>
          <w:sz w:val="22"/>
          <w:szCs w:val="22"/>
          <w:lang w:val="hy-AM"/>
        </w:rPr>
        <w:t xml:space="preserve">% անկում՝ </w:t>
      </w:r>
      <w:r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lang w:val="hy-AM"/>
        </w:rPr>
        <w:t>պայմանավորված ՀՀ մուտքի վիզաների, վերադարձի վկայականների և պաշտպանված ձևաթղթերի տպագրության աշխատանքների իրականաց</w:t>
      </w:r>
      <w:r w:rsidRPr="008F14AD">
        <w:rPr>
          <w:rFonts w:ascii="GHEA Grapalat" w:hAnsi="GHEA Grapalat" w:cs="GHEA Grapalat"/>
          <w:sz w:val="22"/>
          <w:szCs w:val="22"/>
        </w:rPr>
        <w:t>ման համար օգտագործված գումարների կրճատմամբ</w:t>
      </w:r>
      <w:r w:rsidRPr="008F14AD">
        <w:rPr>
          <w:rFonts w:ascii="GHEA Grapalat" w:hAnsi="GHEA Grapalat" w:cs="GHEA Grapalat"/>
          <w:sz w:val="22"/>
          <w:szCs w:val="22"/>
          <w:lang w:val="hy-AM"/>
        </w:rPr>
        <w:t>:</w:t>
      </w:r>
    </w:p>
    <w:p w:rsidR="00212E4E" w:rsidRPr="008F14AD" w:rsidRDefault="00212E4E" w:rsidP="00212E4E">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lang w:val="hy-AM"/>
        </w:rPr>
        <w:t>Միջազգային հարաբերությունների և դիվանագիտության ոլորտում մասնագետների պատրաստման և վերապատրաստման</w:t>
      </w:r>
      <w:r w:rsidRPr="008F14AD">
        <w:rPr>
          <w:rFonts w:ascii="GHEA Grapalat" w:hAnsi="GHEA Grapalat" w:cs="GHEA Grapalat"/>
          <w:sz w:val="22"/>
          <w:szCs w:val="22"/>
          <w:lang w:val="hy-AM"/>
        </w:rPr>
        <w:t xml:space="preserve"> նպատակով հատկացվել է </w:t>
      </w:r>
      <w:r w:rsidRPr="008F14AD">
        <w:rPr>
          <w:rFonts w:ascii="GHEA Grapalat" w:hAnsi="GHEA Grapalat" w:cs="GHEA Grapalat"/>
          <w:sz w:val="22"/>
          <w:szCs w:val="22"/>
        </w:rPr>
        <w:t>108.6</w:t>
      </w:r>
      <w:r w:rsidRPr="008F14AD">
        <w:rPr>
          <w:rFonts w:ascii="GHEA Grapalat" w:hAnsi="GHEA Grapalat" w:cs="GHEA Grapalat"/>
          <w:sz w:val="22"/>
          <w:szCs w:val="22"/>
          <w:lang w:val="hy-AM"/>
        </w:rPr>
        <w:t xml:space="preserve"> մլն դրամ, որն ամբողջությամբ օգտագործվել է</w:t>
      </w:r>
      <w:r w:rsidRPr="008F14AD">
        <w:rPr>
          <w:rFonts w:ascii="GHEA Grapalat" w:hAnsi="GHEA Grapalat" w:cs="GHEA Grapalat"/>
          <w:sz w:val="22"/>
          <w:szCs w:val="22"/>
        </w:rPr>
        <w:t xml:space="preserve">, իսկ </w:t>
      </w:r>
      <w:r w:rsidRPr="008F14AD">
        <w:rPr>
          <w:rFonts w:ascii="GHEA Grapalat" w:hAnsi="GHEA Grapalat" w:cs="GHEA Grapalat"/>
          <w:i/>
          <w:sz w:val="22"/>
          <w:szCs w:val="22"/>
          <w:lang w:val="hy-AM"/>
        </w:rPr>
        <w:t>Հայաստանի Հանրապետությունում և օտարերկրյա պետություններում արարողակարգային միջոցառումների իրականացման</w:t>
      </w:r>
      <w:r w:rsidRPr="008F14AD">
        <w:rPr>
          <w:rFonts w:ascii="GHEA Grapalat" w:hAnsi="GHEA Grapalat" w:cs="GHEA Grapalat"/>
          <w:sz w:val="22"/>
          <w:szCs w:val="22"/>
          <w:lang w:val="hy-AM"/>
        </w:rPr>
        <w:t xml:space="preserve"> նպատակով օգտագործվել է </w:t>
      </w:r>
      <w:r w:rsidRPr="008F14AD">
        <w:rPr>
          <w:rFonts w:ascii="GHEA Grapalat" w:hAnsi="GHEA Grapalat" w:cs="GHEA Grapalat"/>
          <w:sz w:val="22"/>
          <w:szCs w:val="22"/>
        </w:rPr>
        <w:t>շուրջ 86.3</w:t>
      </w:r>
      <w:r w:rsidRPr="008F14AD">
        <w:rPr>
          <w:rFonts w:ascii="GHEA Grapalat" w:hAnsi="GHEA Grapalat" w:cs="GHEA Grapalat"/>
          <w:sz w:val="22"/>
          <w:szCs w:val="22"/>
          <w:lang w:val="hy-AM"/>
        </w:rPr>
        <w:t xml:space="preserve"> մլն դրամ՝ կազմելով ծրագրային ցուցանիշի </w:t>
      </w:r>
      <w:r w:rsidRPr="008F14AD">
        <w:rPr>
          <w:rFonts w:ascii="GHEA Grapalat" w:hAnsi="GHEA Grapalat" w:cs="GHEA Grapalat"/>
          <w:sz w:val="22"/>
          <w:szCs w:val="22"/>
        </w:rPr>
        <w:t>82.5</w:t>
      </w:r>
      <w:r w:rsidRPr="008F14AD">
        <w:rPr>
          <w:rFonts w:ascii="GHEA Grapalat" w:hAnsi="GHEA Grapalat" w:cs="GHEA Grapalat"/>
          <w:sz w:val="22"/>
          <w:szCs w:val="22"/>
          <w:lang w:val="hy-AM"/>
        </w:rPr>
        <w:t xml:space="preserve">%-ը: Շեղումը հիմնականում պայմանավորված է </w:t>
      </w:r>
      <w:r w:rsidR="00C25564" w:rsidRPr="008F14AD">
        <w:rPr>
          <w:rFonts w:ascii="GHEA Grapalat" w:hAnsi="GHEA Grapalat" w:cs="GHEA Grapalat"/>
          <w:sz w:val="22"/>
          <w:szCs w:val="22"/>
          <w:lang w:val="hy-AM"/>
        </w:rPr>
        <w:t>կորոնավիրուսի համավարակ</w:t>
      </w:r>
      <w:r w:rsidR="00C25564" w:rsidRPr="008F14AD">
        <w:rPr>
          <w:rFonts w:ascii="GHEA Grapalat" w:hAnsi="GHEA Grapalat" w:cs="GHEA Grapalat"/>
          <w:sz w:val="22"/>
          <w:szCs w:val="22"/>
        </w:rPr>
        <w:t>ով, որի</w:t>
      </w:r>
      <w:r w:rsidRPr="008F14AD">
        <w:rPr>
          <w:rFonts w:ascii="GHEA Grapalat" w:hAnsi="GHEA Grapalat" w:cs="GHEA Grapalat"/>
          <w:sz w:val="22"/>
          <w:szCs w:val="22"/>
          <w:lang w:val="hy-AM"/>
        </w:rPr>
        <w:t xml:space="preserve"> պատճառով արտասահմանյան պաշտոնական գործուղումները հիմնականում հետաձգվել են։ Նախորդ տարվա նույն ժամանակահատվածի համեմատ նշված ծախսերը </w:t>
      </w:r>
      <w:r w:rsidRPr="008F14AD">
        <w:rPr>
          <w:rFonts w:ascii="GHEA Grapalat" w:hAnsi="GHEA Grapalat" w:cs="GHEA Grapalat"/>
          <w:sz w:val="22"/>
          <w:szCs w:val="22"/>
        </w:rPr>
        <w:t>համապատասխանաբար աճել են 3.2 անգամ (74.9</w:t>
      </w:r>
      <w:r w:rsidRPr="008F14AD">
        <w:rPr>
          <w:rFonts w:ascii="Courier New" w:hAnsi="Courier New" w:cs="Courier New"/>
          <w:sz w:val="22"/>
          <w:szCs w:val="22"/>
        </w:rPr>
        <w:t> </w:t>
      </w:r>
      <w:r w:rsidRPr="008F14AD">
        <w:rPr>
          <w:rFonts w:ascii="GHEA Grapalat" w:hAnsi="GHEA Grapalat" w:cs="GHEA Grapalat"/>
          <w:sz w:val="22"/>
          <w:szCs w:val="22"/>
        </w:rPr>
        <w:t>մլն դրամով) և 30.6</w:t>
      </w:r>
      <w:r w:rsidRPr="008F14AD">
        <w:rPr>
          <w:rFonts w:ascii="GHEA Grapalat" w:hAnsi="GHEA Grapalat" w:cs="GHEA Grapalat"/>
          <w:sz w:val="22"/>
          <w:szCs w:val="22"/>
          <w:lang w:val="hy-AM"/>
        </w:rPr>
        <w:t>%-ով</w:t>
      </w:r>
      <w:r w:rsidRPr="008F14AD">
        <w:rPr>
          <w:rFonts w:ascii="GHEA Grapalat" w:hAnsi="GHEA Grapalat" w:cs="GHEA Grapalat"/>
          <w:sz w:val="22"/>
          <w:szCs w:val="22"/>
        </w:rPr>
        <w:t xml:space="preserve"> (20.2 մլն դրամով)</w:t>
      </w:r>
      <w:r w:rsidRPr="008F14AD">
        <w:rPr>
          <w:rFonts w:ascii="GHEA Grapalat" w:hAnsi="GHEA Grapalat" w:cs="GHEA Grapalat"/>
          <w:sz w:val="22"/>
          <w:szCs w:val="22"/>
          <w:lang w:val="hy-AM"/>
        </w:rPr>
        <w:t>:</w:t>
      </w:r>
    </w:p>
    <w:p w:rsidR="00212E4E" w:rsidRPr="008F14AD" w:rsidRDefault="00C25564" w:rsidP="001451FC">
      <w:pPr>
        <w:spacing w:line="360" w:lineRule="auto"/>
        <w:ind w:firstLine="567"/>
        <w:jc w:val="both"/>
        <w:rPr>
          <w:rFonts w:ascii="GHEA Grapalat" w:hAnsi="GHEA Grapalat" w:cs="Sylfaen"/>
          <w:noProof/>
          <w:sz w:val="22"/>
          <w:szCs w:val="22"/>
          <w:lang w:val="hy-AM"/>
        </w:rPr>
      </w:pPr>
      <w:r w:rsidRPr="008F14AD">
        <w:rPr>
          <w:rFonts w:ascii="GHEA Grapalat" w:hAnsi="GHEA Grapalat" w:cs="Sylfaen"/>
          <w:sz w:val="22"/>
          <w:szCs w:val="22"/>
        </w:rPr>
        <w:t>202</w:t>
      </w:r>
      <w:r w:rsidR="001451FC" w:rsidRPr="008F14AD">
        <w:rPr>
          <w:rFonts w:ascii="GHEA Grapalat" w:hAnsi="GHEA Grapalat" w:cs="Sylfaen"/>
          <w:sz w:val="22"/>
          <w:szCs w:val="22"/>
        </w:rPr>
        <w:t>1</w:t>
      </w:r>
      <w:r w:rsidRPr="008F14AD">
        <w:rPr>
          <w:rFonts w:ascii="GHEA Grapalat" w:hAnsi="GHEA Grapalat" w:cs="Sylfaen"/>
          <w:sz w:val="22"/>
          <w:szCs w:val="22"/>
        </w:rPr>
        <w:t xml:space="preserve"> թվականի</w:t>
      </w:r>
      <w:r w:rsidR="001451FC" w:rsidRPr="008F14AD">
        <w:rPr>
          <w:rFonts w:ascii="GHEA Grapalat" w:hAnsi="GHEA Grapalat" w:cs="Sylfaen"/>
          <w:sz w:val="22"/>
          <w:szCs w:val="22"/>
        </w:rPr>
        <w:t xml:space="preserve"> առաջին կիսամյակում</w:t>
      </w:r>
      <w:r w:rsidRPr="008F14AD">
        <w:rPr>
          <w:rFonts w:ascii="GHEA Grapalat" w:hAnsi="GHEA Grapalat" w:cs="Sylfaen"/>
          <w:sz w:val="22"/>
          <w:szCs w:val="22"/>
        </w:rPr>
        <w:t xml:space="preserve">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w:t>
      </w:r>
      <w:r w:rsidR="001451FC" w:rsidRPr="008F14AD">
        <w:rPr>
          <w:rFonts w:ascii="GHEA Grapalat" w:hAnsi="GHEA Grapalat" w:cs="Sylfaen"/>
          <w:sz w:val="22"/>
          <w:szCs w:val="22"/>
        </w:rPr>
        <w:t>426</w:t>
      </w:r>
      <w:r w:rsidRPr="008F14AD">
        <w:rPr>
          <w:rFonts w:ascii="GHEA Grapalat" w:hAnsi="GHEA Grapalat" w:cs="Sylfaen"/>
          <w:sz w:val="22"/>
          <w:szCs w:val="22"/>
        </w:rPr>
        <w:t xml:space="preserve"> մլն դրամ հատկացվել է </w:t>
      </w:r>
      <w:r w:rsidRPr="008F14AD">
        <w:rPr>
          <w:rFonts w:ascii="GHEA Grapalat" w:hAnsi="GHEA Grapalat" w:cs="Sylfaen"/>
          <w:i/>
          <w:sz w:val="22"/>
          <w:szCs w:val="22"/>
        </w:rPr>
        <w:t>Օ</w:t>
      </w:r>
      <w:r w:rsidRPr="008F14AD">
        <w:rPr>
          <w:rFonts w:ascii="GHEA Grapalat" w:hAnsi="GHEA Grapalat" w:cs="Sylfaen"/>
          <w:i/>
          <w:iCs/>
          <w:sz w:val="22"/>
          <w:szCs w:val="22"/>
        </w:rPr>
        <w:t>տարերկրյա պետություններում ՀՀ դիվանագիտական ծառայության կազմակերպմանը և իրականացմանն աջակցության</w:t>
      </w:r>
      <w:r w:rsidRPr="008F14AD">
        <w:rPr>
          <w:rFonts w:ascii="GHEA Grapalat" w:hAnsi="GHEA Grapalat" w:cs="Sylfaen"/>
          <w:iCs/>
          <w:sz w:val="22"/>
          <w:szCs w:val="22"/>
        </w:rPr>
        <w:t xml:space="preserve"> </w:t>
      </w:r>
      <w:r w:rsidR="001451FC" w:rsidRPr="008F14AD">
        <w:rPr>
          <w:rFonts w:ascii="GHEA Grapalat" w:hAnsi="GHEA Grapalat" w:cs="Sylfaen"/>
          <w:iCs/>
          <w:sz w:val="22"/>
          <w:szCs w:val="22"/>
        </w:rPr>
        <w:t xml:space="preserve">ծրագրի </w:t>
      </w:r>
      <w:r w:rsidRPr="008F14AD">
        <w:rPr>
          <w:rFonts w:ascii="GHEA Grapalat" w:hAnsi="GHEA Grapalat" w:cs="Sylfaen"/>
          <w:sz w:val="22"/>
          <w:szCs w:val="22"/>
        </w:rPr>
        <w:t xml:space="preserve">շրջանակներում, որն օգտագործվել է ողջ ծավալով: </w:t>
      </w:r>
      <w:r w:rsidR="00212E4E" w:rsidRPr="008F14AD">
        <w:rPr>
          <w:rFonts w:ascii="GHEA Grapalat" w:hAnsi="GHEA Grapalat" w:cs="Sylfaen"/>
          <w:noProof/>
          <w:sz w:val="22"/>
          <w:szCs w:val="22"/>
          <w:lang w:val="hy-AM"/>
        </w:rPr>
        <w:t xml:space="preserve">Մասնավորապես՝ </w:t>
      </w:r>
      <w:r w:rsidR="00212E4E" w:rsidRPr="008F14AD">
        <w:rPr>
          <w:rFonts w:ascii="GHEA Grapalat" w:hAnsi="GHEA Grapalat" w:cs="Sylfaen"/>
          <w:noProof/>
          <w:sz w:val="22"/>
          <w:szCs w:val="22"/>
        </w:rPr>
        <w:t>շուրջ 419</w:t>
      </w:r>
      <w:r w:rsidR="00212E4E" w:rsidRPr="008F14AD">
        <w:rPr>
          <w:rFonts w:ascii="GHEA Grapalat" w:hAnsi="GHEA Grapalat" w:cs="Sylfaen"/>
          <w:noProof/>
          <w:sz w:val="22"/>
          <w:szCs w:val="22"/>
          <w:lang w:val="hy-AM"/>
        </w:rPr>
        <w:t xml:space="preserve">.9 մլն դրամի աջակցություն է տրամադրվել ՀՀ դեսպանությունների գործունեության իրականացմանը, </w:t>
      </w:r>
      <w:r w:rsidR="00212E4E" w:rsidRPr="008F14AD">
        <w:rPr>
          <w:rFonts w:ascii="GHEA Grapalat" w:hAnsi="GHEA Grapalat" w:cs="Sylfaen"/>
          <w:noProof/>
          <w:sz w:val="22"/>
          <w:szCs w:val="22"/>
        </w:rPr>
        <w:t>2.7</w:t>
      </w:r>
      <w:r w:rsidR="00212E4E" w:rsidRPr="008F14AD">
        <w:rPr>
          <w:rFonts w:ascii="GHEA Grapalat" w:hAnsi="GHEA Grapalat" w:cs="Sylfaen"/>
          <w:noProof/>
          <w:sz w:val="22"/>
          <w:szCs w:val="22"/>
          <w:lang w:val="hy-AM"/>
        </w:rPr>
        <w:t xml:space="preserve"> մլն դրամ` տրանսպորտային սարքավորումների և </w:t>
      </w:r>
      <w:r w:rsidR="00212E4E" w:rsidRPr="008F14AD">
        <w:rPr>
          <w:rFonts w:ascii="GHEA Grapalat" w:hAnsi="GHEA Grapalat" w:cs="Sylfaen"/>
          <w:noProof/>
          <w:sz w:val="22"/>
          <w:szCs w:val="22"/>
        </w:rPr>
        <w:t>3</w:t>
      </w:r>
      <w:r w:rsidR="00212E4E" w:rsidRPr="008F14AD">
        <w:rPr>
          <w:rFonts w:ascii="GHEA Grapalat" w:hAnsi="GHEA Grapalat" w:cs="Sylfaen"/>
          <w:noProof/>
          <w:sz w:val="22"/>
          <w:szCs w:val="22"/>
          <w:lang w:val="hy-AM"/>
        </w:rPr>
        <w:t>.4</w:t>
      </w:r>
      <w:r w:rsidR="001451FC" w:rsidRPr="008F14AD">
        <w:rPr>
          <w:rFonts w:ascii="GHEA Grapalat" w:hAnsi="GHEA Grapalat" w:cs="Calibri"/>
          <w:noProof/>
          <w:sz w:val="22"/>
          <w:szCs w:val="22"/>
        </w:rPr>
        <w:t xml:space="preserve"> </w:t>
      </w:r>
      <w:r w:rsidR="00212E4E" w:rsidRPr="008F14AD">
        <w:rPr>
          <w:rFonts w:ascii="GHEA Grapalat" w:hAnsi="GHEA Grapalat" w:cs="GHEA Grapalat"/>
          <w:noProof/>
          <w:sz w:val="22"/>
          <w:szCs w:val="22"/>
          <w:lang w:val="hy-AM"/>
        </w:rPr>
        <w:t>մ</w:t>
      </w:r>
      <w:r w:rsidR="00212E4E" w:rsidRPr="008F14AD">
        <w:rPr>
          <w:rFonts w:ascii="GHEA Grapalat" w:hAnsi="GHEA Grapalat" w:cs="Sylfaen"/>
          <w:noProof/>
          <w:sz w:val="22"/>
          <w:szCs w:val="22"/>
          <w:lang w:val="hy-AM"/>
        </w:rPr>
        <w:t xml:space="preserve">լն դրամ` վարչական սարքավորումների ձեռք բերման նպատակով: </w:t>
      </w:r>
      <w:r w:rsidR="00212E4E" w:rsidRPr="008F14AD">
        <w:rPr>
          <w:rFonts w:ascii="GHEA Grapalat" w:hAnsi="GHEA Grapalat" w:cs="Sylfaen"/>
          <w:noProof/>
          <w:sz w:val="22"/>
          <w:szCs w:val="22"/>
        </w:rPr>
        <w:t>Նախորդ տարվա նույն ժամանակահատվածի համեմատ</w:t>
      </w:r>
      <w:r w:rsidR="00212E4E" w:rsidRPr="008F14AD">
        <w:rPr>
          <w:rFonts w:ascii="GHEA Grapalat" w:hAnsi="GHEA Grapalat" w:cs="Sylfaen"/>
          <w:noProof/>
          <w:sz w:val="22"/>
          <w:szCs w:val="22"/>
          <w:lang w:val="hy-AM"/>
        </w:rPr>
        <w:t xml:space="preserve"> </w:t>
      </w:r>
      <w:r w:rsidR="001451FC" w:rsidRPr="008F14AD">
        <w:rPr>
          <w:rFonts w:ascii="GHEA Grapalat" w:hAnsi="GHEA Grapalat" w:cs="Sylfaen"/>
          <w:noProof/>
          <w:sz w:val="22"/>
          <w:szCs w:val="22"/>
          <w:lang w:val="hy-AM"/>
        </w:rPr>
        <w:t>տվյալ ծրագրի ծախսեր</w:t>
      </w:r>
      <w:r w:rsidR="001451FC" w:rsidRPr="008F14AD">
        <w:rPr>
          <w:rFonts w:ascii="GHEA Grapalat" w:hAnsi="GHEA Grapalat" w:cs="Sylfaen"/>
          <w:noProof/>
          <w:sz w:val="22"/>
          <w:szCs w:val="22"/>
        </w:rPr>
        <w:t>ն</w:t>
      </w:r>
      <w:r w:rsidR="00212E4E" w:rsidRPr="008F14AD">
        <w:rPr>
          <w:rFonts w:ascii="GHEA Grapalat" w:hAnsi="GHEA Grapalat" w:cs="Sylfaen"/>
          <w:noProof/>
          <w:sz w:val="22"/>
          <w:szCs w:val="22"/>
          <w:lang w:val="hy-AM"/>
        </w:rPr>
        <w:t xml:space="preserve"> </w:t>
      </w:r>
      <w:r w:rsidR="00212E4E" w:rsidRPr="008F14AD">
        <w:rPr>
          <w:rFonts w:ascii="GHEA Grapalat" w:hAnsi="GHEA Grapalat" w:cs="Sylfaen"/>
          <w:noProof/>
          <w:sz w:val="22"/>
          <w:szCs w:val="22"/>
        </w:rPr>
        <w:t>աճել են 2.4</w:t>
      </w:r>
      <w:r w:rsidR="00212E4E" w:rsidRPr="008F14AD">
        <w:rPr>
          <w:rFonts w:ascii="GHEA Grapalat" w:hAnsi="GHEA Grapalat" w:cs="Sylfaen"/>
          <w:noProof/>
          <w:sz w:val="22"/>
          <w:szCs w:val="22"/>
          <w:lang w:val="hy-AM"/>
        </w:rPr>
        <w:t xml:space="preserve"> </w:t>
      </w:r>
      <w:r w:rsidR="00212E4E" w:rsidRPr="008F14AD">
        <w:rPr>
          <w:rFonts w:ascii="GHEA Grapalat" w:hAnsi="GHEA Grapalat" w:cs="Sylfaen"/>
          <w:noProof/>
          <w:sz w:val="22"/>
          <w:szCs w:val="22"/>
        </w:rPr>
        <w:t xml:space="preserve">անգամ </w:t>
      </w:r>
      <w:r w:rsidR="00212E4E" w:rsidRPr="008F14AD">
        <w:rPr>
          <w:rFonts w:ascii="GHEA Grapalat" w:hAnsi="GHEA Grapalat" w:cs="Sylfaen"/>
          <w:noProof/>
          <w:sz w:val="22"/>
          <w:szCs w:val="22"/>
          <w:lang w:val="hy-AM"/>
        </w:rPr>
        <w:t xml:space="preserve">կամ </w:t>
      </w:r>
      <w:r w:rsidR="00212E4E" w:rsidRPr="008F14AD">
        <w:rPr>
          <w:rFonts w:ascii="GHEA Grapalat" w:hAnsi="GHEA Grapalat" w:cs="Sylfaen"/>
          <w:noProof/>
          <w:sz w:val="22"/>
          <w:szCs w:val="22"/>
        </w:rPr>
        <w:t>247.1</w:t>
      </w:r>
      <w:r w:rsidR="00212E4E" w:rsidRPr="008F14AD">
        <w:rPr>
          <w:rFonts w:ascii="GHEA Grapalat" w:hAnsi="GHEA Grapalat" w:cs="Sylfaen"/>
          <w:noProof/>
          <w:sz w:val="22"/>
          <w:szCs w:val="22"/>
          <w:lang w:val="hy-AM"/>
        </w:rPr>
        <w:t xml:space="preserve"> մլն դրամով՝ պայմանավորված կատարված նվիրաբերություններ</w:t>
      </w:r>
      <w:r w:rsidR="00212E4E" w:rsidRPr="008F14AD">
        <w:rPr>
          <w:rFonts w:ascii="GHEA Grapalat" w:hAnsi="GHEA Grapalat" w:cs="Sylfaen"/>
          <w:noProof/>
          <w:sz w:val="22"/>
          <w:szCs w:val="22"/>
        </w:rPr>
        <w:t>ի ծավալով</w:t>
      </w:r>
      <w:r w:rsidR="00212E4E" w:rsidRPr="008F14AD">
        <w:rPr>
          <w:rFonts w:ascii="GHEA Grapalat" w:hAnsi="GHEA Grapalat" w:cs="Sylfaen"/>
          <w:noProof/>
          <w:sz w:val="22"/>
          <w:szCs w:val="22"/>
          <w:lang w:val="hy-AM"/>
        </w:rPr>
        <w:t>:</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lang w:val="hy-AM"/>
        </w:rPr>
      </w:pPr>
    </w:p>
    <w:p w:rsidR="007C6DB5" w:rsidRPr="008F14AD" w:rsidRDefault="00DB7C94" w:rsidP="007C6DB5">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u w:val="single"/>
          <w:lang w:val="hy-AM"/>
        </w:rPr>
        <w:t xml:space="preserve">ՀՀ </w:t>
      </w:r>
      <w:r w:rsidRPr="008F14AD">
        <w:rPr>
          <w:rFonts w:ascii="GHEA Grapalat" w:hAnsi="GHEA Grapalat" w:cs="GHEA Grapalat"/>
          <w:i/>
          <w:sz w:val="22"/>
          <w:szCs w:val="22"/>
          <w:u w:val="single"/>
        </w:rPr>
        <w:t>շրջակա միջավայրի</w:t>
      </w:r>
      <w:r w:rsidRPr="008F14AD">
        <w:rPr>
          <w:rFonts w:ascii="GHEA Grapalat" w:hAnsi="GHEA Grapalat" w:cs="GHEA Grapalat"/>
          <w:i/>
          <w:sz w:val="22"/>
          <w:szCs w:val="22"/>
          <w:u w:val="single"/>
          <w:lang w:val="hy-AM"/>
        </w:rPr>
        <w:t xml:space="preserve"> նախարարության</w:t>
      </w:r>
      <w:r w:rsidRPr="008F14AD">
        <w:rPr>
          <w:rFonts w:ascii="GHEA Grapalat" w:hAnsi="GHEA Grapalat" w:cs="GHEA Grapalat"/>
          <w:sz w:val="22"/>
          <w:szCs w:val="22"/>
          <w:lang w:val="hy-AM"/>
        </w:rPr>
        <w:t xml:space="preserve"> </w:t>
      </w:r>
      <w:r w:rsidR="007C6DB5" w:rsidRPr="008F14AD">
        <w:rPr>
          <w:rFonts w:ascii="GHEA Grapalat" w:hAnsi="GHEA Grapalat" w:cs="GHEA Grapalat"/>
          <w:sz w:val="22"/>
          <w:szCs w:val="22"/>
          <w:lang w:val="hy-AM"/>
        </w:rPr>
        <w:t>պատասխանատվությամբ 202</w:t>
      </w:r>
      <w:r w:rsidR="007C6DB5" w:rsidRPr="008F14AD">
        <w:rPr>
          <w:rFonts w:ascii="GHEA Grapalat" w:hAnsi="GHEA Grapalat" w:cs="GHEA Grapalat"/>
          <w:sz w:val="22"/>
          <w:szCs w:val="22"/>
        </w:rPr>
        <w:t>1</w:t>
      </w:r>
      <w:r w:rsidR="007C6DB5" w:rsidRPr="008F14AD">
        <w:rPr>
          <w:rFonts w:ascii="GHEA Grapalat" w:hAnsi="GHEA Grapalat" w:cs="GHEA Grapalat"/>
          <w:sz w:val="22"/>
          <w:szCs w:val="22"/>
          <w:lang w:val="hy-AM"/>
        </w:rPr>
        <w:t xml:space="preserve"> թվականի </w:t>
      </w:r>
      <w:r w:rsidR="007C6DB5" w:rsidRPr="008F14AD">
        <w:rPr>
          <w:rFonts w:ascii="GHEA Grapalat" w:hAnsi="GHEA Grapalat" w:cs="GHEA Grapalat"/>
          <w:sz w:val="22"/>
          <w:szCs w:val="22"/>
        </w:rPr>
        <w:t>առաջին կիսամյակի</w:t>
      </w:r>
      <w:r w:rsidR="007C6DB5" w:rsidRPr="008F14AD">
        <w:rPr>
          <w:rFonts w:ascii="GHEA Grapalat" w:hAnsi="GHEA Grapalat" w:cs="GHEA Grapalat"/>
          <w:sz w:val="22"/>
          <w:szCs w:val="22"/>
          <w:lang w:val="hy-AM"/>
        </w:rPr>
        <w:t xml:space="preserve"> ընթացքում կատարվել է պետական բյուջեի </w:t>
      </w:r>
      <w:r w:rsidR="007C6DB5" w:rsidRPr="008F14AD">
        <w:rPr>
          <w:rFonts w:ascii="GHEA Grapalat" w:hAnsi="GHEA Grapalat" w:cs="GHEA Grapalat"/>
          <w:sz w:val="22"/>
          <w:szCs w:val="22"/>
        </w:rPr>
        <w:t>6</w:t>
      </w:r>
      <w:r w:rsidR="007C6DB5" w:rsidRPr="008F14AD">
        <w:rPr>
          <w:rFonts w:ascii="GHEA Grapalat" w:hAnsi="GHEA Grapalat" w:cs="GHEA Grapalat"/>
          <w:sz w:val="22"/>
          <w:szCs w:val="22"/>
          <w:lang w:val="hy-AM"/>
        </w:rPr>
        <w:t xml:space="preserve"> ծրագիր, որոնց գծով ծախսերը կազմել են </w:t>
      </w:r>
      <w:r w:rsidR="007C6DB5" w:rsidRPr="008F14AD">
        <w:rPr>
          <w:rFonts w:ascii="GHEA Grapalat" w:hAnsi="GHEA Grapalat" w:cs="GHEA Grapalat"/>
          <w:sz w:val="22"/>
          <w:szCs w:val="22"/>
        </w:rPr>
        <w:lastRenderedPageBreak/>
        <w:t>2.8</w:t>
      </w:r>
      <w:r w:rsidR="007C6DB5" w:rsidRPr="008F14AD">
        <w:rPr>
          <w:rFonts w:ascii="GHEA Grapalat" w:hAnsi="GHEA Grapalat" w:cs="GHEA Grapalat"/>
          <w:sz w:val="22"/>
          <w:szCs w:val="22"/>
          <w:lang w:val="hy-AM"/>
        </w:rPr>
        <w:t xml:space="preserve"> մլրդ դրամ կամ նախատեսվածի </w:t>
      </w:r>
      <w:r w:rsidR="007C6DB5" w:rsidRPr="008F14AD">
        <w:rPr>
          <w:rFonts w:ascii="GHEA Grapalat" w:hAnsi="GHEA Grapalat" w:cs="GHEA Grapalat"/>
          <w:sz w:val="22"/>
          <w:szCs w:val="22"/>
        </w:rPr>
        <w:t>55.9</w:t>
      </w:r>
      <w:r w:rsidR="007C6DB5" w:rsidRPr="008F14AD">
        <w:rPr>
          <w:rFonts w:ascii="GHEA Grapalat" w:hAnsi="GHEA Grapalat" w:cs="GHEA Grapalat"/>
          <w:sz w:val="22"/>
          <w:szCs w:val="22"/>
          <w:lang w:val="hy-AM"/>
        </w:rPr>
        <w:t>%</w:t>
      </w:r>
      <w:r w:rsidR="007C6DB5" w:rsidRPr="008F14AD">
        <w:rPr>
          <w:rFonts w:ascii="GHEA Grapalat" w:hAnsi="GHEA Grapalat" w:cs="GHEA Grapalat"/>
          <w:sz w:val="22"/>
          <w:szCs w:val="22"/>
          <w:lang w:val="hy-AM"/>
        </w:rPr>
        <w:noBreakHyphen/>
        <w:t xml:space="preserve">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ծրագրի կատարողականով: Նախորդ տարվա նույն ժամանակահատվածի համեմատ արձանագրվել է նախարարության պատասխանատվությամբ իրականացվող ծրագրերի շրջանակներում կատարված ծախսերի </w:t>
      </w:r>
      <w:r w:rsidR="007C6DB5" w:rsidRPr="008F14AD">
        <w:rPr>
          <w:rFonts w:ascii="GHEA Grapalat" w:hAnsi="GHEA Grapalat" w:cs="GHEA Grapalat"/>
          <w:sz w:val="22"/>
          <w:szCs w:val="22"/>
        </w:rPr>
        <w:t>23.6</w:t>
      </w:r>
      <w:r w:rsidR="007C6DB5" w:rsidRPr="008F14AD">
        <w:rPr>
          <w:rFonts w:ascii="GHEA Grapalat" w:hAnsi="GHEA Grapalat" w:cs="GHEA Grapalat"/>
          <w:sz w:val="22"/>
          <w:szCs w:val="22"/>
          <w:lang w:val="hy-AM"/>
        </w:rPr>
        <w:t>%</w:t>
      </w:r>
      <w:r w:rsidR="001451FC" w:rsidRPr="008F14AD">
        <w:rPr>
          <w:rFonts w:ascii="GHEA Grapalat" w:hAnsi="GHEA Grapalat" w:cs="GHEA Grapalat"/>
          <w:sz w:val="22"/>
          <w:szCs w:val="22"/>
        </w:rPr>
        <w:noBreakHyphen/>
      </w:r>
      <w:r w:rsidR="007C6DB5" w:rsidRPr="008F14AD">
        <w:rPr>
          <w:rFonts w:ascii="GHEA Grapalat" w:hAnsi="GHEA Grapalat" w:cs="GHEA Grapalat"/>
          <w:sz w:val="22"/>
          <w:szCs w:val="22"/>
          <w:lang w:val="hy-AM"/>
        </w:rPr>
        <w:t xml:space="preserve">ով կամ </w:t>
      </w:r>
      <w:r w:rsidR="007C6DB5" w:rsidRPr="008F14AD">
        <w:rPr>
          <w:rFonts w:ascii="GHEA Grapalat" w:hAnsi="GHEA Grapalat" w:cs="GHEA Grapalat"/>
          <w:sz w:val="22"/>
          <w:szCs w:val="22"/>
        </w:rPr>
        <w:t>539.2</w:t>
      </w:r>
      <w:r w:rsidR="007C6DB5" w:rsidRPr="008F14AD">
        <w:rPr>
          <w:rFonts w:ascii="GHEA Grapalat" w:hAnsi="GHEA Grapalat" w:cs="GHEA Grapalat"/>
          <w:sz w:val="22"/>
          <w:szCs w:val="22"/>
          <w:lang w:val="hy-AM"/>
        </w:rPr>
        <w:t xml:space="preserve"> մլն դրամով աճ՝ հիմնականում պայմանավորված </w:t>
      </w:r>
      <w:r w:rsidR="007C6DB5" w:rsidRPr="008F14AD">
        <w:rPr>
          <w:rFonts w:ascii="GHEA Grapalat" w:hAnsi="GHEA Grapalat" w:cs="GHEA Grapalat"/>
          <w:sz w:val="22"/>
          <w:szCs w:val="22"/>
        </w:rPr>
        <w:t>2020 թվականի երկրորդ կիսամյակից 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ստեղծված «Հիդրոօդերևութաբանության և մոնիթորինգի կենտրոն» ՊՈԱԿ-ին հատկացված</w:t>
      </w:r>
      <w:r w:rsidR="007C6DB5" w:rsidRPr="008F14AD">
        <w:rPr>
          <w:rFonts w:ascii="GHEA Grapalat" w:hAnsi="GHEA Grapalat" w:cs="Sylfaen"/>
          <w:sz w:val="22"/>
          <w:szCs w:val="22"/>
        </w:rPr>
        <w:t xml:space="preserve"> միջոցները «Շրջակա միջավայրի վրա ազդեցության գնահատում և մոնիթորինգ» ծրագրին փոխանցելու հանգամանքով: 2020 թվականի առաջին կիսամյակի համադրելի ցուցանիշի համեմատ </w:t>
      </w:r>
      <w:r w:rsidR="007C6DB5" w:rsidRPr="008F14AD">
        <w:rPr>
          <w:rFonts w:ascii="GHEA Grapalat" w:hAnsi="GHEA Grapalat" w:cs="GHEA Grapalat"/>
          <w:sz w:val="22"/>
          <w:szCs w:val="22"/>
          <w:lang w:val="hy-AM"/>
        </w:rPr>
        <w:t xml:space="preserve">ՀՀ </w:t>
      </w:r>
      <w:r w:rsidR="007C6DB5" w:rsidRPr="008F14AD">
        <w:rPr>
          <w:rFonts w:ascii="GHEA Grapalat" w:hAnsi="GHEA Grapalat" w:cs="GHEA Grapalat"/>
          <w:sz w:val="22"/>
          <w:szCs w:val="22"/>
        </w:rPr>
        <w:t>շրջակա միջավայրի</w:t>
      </w:r>
      <w:r w:rsidR="007C6DB5" w:rsidRPr="008F14AD">
        <w:rPr>
          <w:rFonts w:ascii="GHEA Grapalat" w:hAnsi="GHEA Grapalat" w:cs="GHEA Grapalat"/>
          <w:sz w:val="22"/>
          <w:szCs w:val="22"/>
          <w:lang w:val="hy-AM"/>
        </w:rPr>
        <w:t xml:space="preserve"> նախարարության ծախսեր</w:t>
      </w:r>
      <w:r w:rsidR="00B40336" w:rsidRPr="008F14AD">
        <w:rPr>
          <w:rFonts w:ascii="GHEA Grapalat" w:hAnsi="GHEA Grapalat" w:cs="GHEA Grapalat"/>
          <w:sz w:val="22"/>
          <w:szCs w:val="22"/>
        </w:rPr>
        <w:t>ն էական փոփոխություն չեն կրել</w:t>
      </w:r>
      <w:r w:rsidR="007C6DB5" w:rsidRPr="008F14AD">
        <w:rPr>
          <w:rFonts w:ascii="GHEA Grapalat" w:hAnsi="GHEA Grapalat" w:cs="GHEA Grapalat"/>
          <w:sz w:val="22"/>
          <w:szCs w:val="22"/>
          <w:lang w:val="hy-AM"/>
        </w:rPr>
        <w:t>:</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i/>
          <w:sz w:val="22"/>
          <w:szCs w:val="22"/>
          <w:lang w:val="hy-AM"/>
        </w:rPr>
        <w:t>Բնական պաշարների և բնության հատուկ պահպանվող տարածքների կառավարման և պահպանման</w:t>
      </w:r>
      <w:r w:rsidRPr="008F14AD">
        <w:rPr>
          <w:rFonts w:ascii="GHEA Grapalat" w:hAnsi="GHEA Grapalat" w:cs="Sylfaen"/>
          <w:sz w:val="22"/>
          <w:szCs w:val="22"/>
          <w:lang w:val="hy-AM"/>
        </w:rPr>
        <w:t xml:space="preserve"> ծրագրի շրջանակներում հաշվետու ժամանակահատվածում օգտագործվել է նախատեսված միջոցների </w:t>
      </w:r>
      <w:r w:rsidRPr="008F14AD">
        <w:rPr>
          <w:rFonts w:ascii="GHEA Grapalat" w:hAnsi="GHEA Grapalat" w:cs="Sylfaen"/>
          <w:sz w:val="22"/>
          <w:szCs w:val="22"/>
        </w:rPr>
        <w:t>30.1</w:t>
      </w:r>
      <w:r w:rsidRPr="008F14AD">
        <w:rPr>
          <w:rFonts w:ascii="GHEA Grapalat" w:hAnsi="GHEA Grapalat" w:cs="Sylfaen"/>
          <w:sz w:val="22"/>
          <w:szCs w:val="22"/>
          <w:lang w:val="hy-AM"/>
        </w:rPr>
        <w:t xml:space="preserve">%-ը՝ շուրջ </w:t>
      </w:r>
      <w:r w:rsidRPr="008F14AD">
        <w:rPr>
          <w:rFonts w:ascii="GHEA Grapalat" w:hAnsi="GHEA Grapalat" w:cs="Sylfaen"/>
          <w:sz w:val="22"/>
          <w:szCs w:val="22"/>
        </w:rPr>
        <w:t>793 մլն</w:t>
      </w:r>
      <w:r w:rsidRPr="008F14AD">
        <w:rPr>
          <w:rFonts w:ascii="GHEA Grapalat" w:hAnsi="GHEA Grapalat" w:cs="Sylfaen"/>
          <w:sz w:val="22"/>
          <w:szCs w:val="22"/>
          <w:lang w:val="hy-AM"/>
        </w:rPr>
        <w:t xml:space="preserve"> դրամ: Շեղումը հիմնականում արձանագրվել է Գերմանիայի զարգացման վարկերի բանկի (KFW) աջակցությամբ</w:t>
      </w:r>
      <w:r w:rsidRPr="008F14AD">
        <w:rPr>
          <w:rFonts w:ascii="GHEA Grapalat" w:hAnsi="GHEA Grapalat" w:cs="Sylfaen"/>
          <w:sz w:val="22"/>
          <w:szCs w:val="22"/>
        </w:rPr>
        <w:t xml:space="preserve"> ՀՀ Սյունիքի մարզում</w:t>
      </w:r>
      <w:r w:rsidRPr="008F14AD">
        <w:rPr>
          <w:rFonts w:ascii="GHEA Grapalat" w:hAnsi="GHEA Grapalat" w:cs="Sylfaen"/>
          <w:sz w:val="22"/>
          <w:szCs w:val="22"/>
          <w:lang w:val="hy-AM"/>
        </w:rPr>
        <w:t xml:space="preserve"> իրականացվող դրամաշնորհային ծրագրի </w:t>
      </w:r>
      <w:r w:rsidRPr="008F14AD">
        <w:rPr>
          <w:rFonts w:ascii="GHEA Grapalat" w:hAnsi="GHEA Grapalat" w:cs="Sylfaen"/>
          <w:sz w:val="22"/>
          <w:szCs w:val="22"/>
        </w:rPr>
        <w:t xml:space="preserve">կատարողականով: Ծրագրի շրջանակներում, մասնավորապես, 131 մլն դրամ </w:t>
      </w:r>
      <w:r w:rsidR="00E323A7" w:rsidRPr="008F14AD">
        <w:rPr>
          <w:rFonts w:ascii="GHEA Grapalat" w:hAnsi="GHEA Grapalat" w:cs="Sylfaen"/>
          <w:sz w:val="22"/>
          <w:szCs w:val="22"/>
        </w:rPr>
        <w:t>ուղղվել է</w:t>
      </w:r>
      <w:r w:rsidRPr="008F14AD">
        <w:rPr>
          <w:rFonts w:ascii="GHEA Grapalat" w:hAnsi="GHEA Grapalat" w:cs="Sylfaen"/>
          <w:sz w:val="22"/>
          <w:szCs w:val="22"/>
        </w:rPr>
        <w:t xml:space="preserve"> </w:t>
      </w:r>
      <w:r w:rsidRPr="008F14AD">
        <w:rPr>
          <w:rFonts w:ascii="GHEA Grapalat" w:hAnsi="GHEA Grapalat" w:cs="Sylfaen"/>
          <w:sz w:val="22"/>
          <w:szCs w:val="22"/>
          <w:lang w:val="hy-AM"/>
        </w:rPr>
        <w:t>ՀՀ Սյունիքի մարզի բնության հատուկ պահպանվող տարածքների</w:t>
      </w:r>
      <w:r w:rsidRPr="008F14AD">
        <w:rPr>
          <w:rFonts w:ascii="GHEA Grapalat" w:hAnsi="GHEA Grapalat" w:cs="Sylfaen"/>
          <w:sz w:val="22"/>
          <w:szCs w:val="22"/>
        </w:rPr>
        <w:t xml:space="preserve"> </w:t>
      </w:r>
      <w:r w:rsidRPr="008F14AD">
        <w:rPr>
          <w:rFonts w:ascii="GHEA Grapalat" w:hAnsi="GHEA Grapalat" w:cs="Sylfaen"/>
          <w:sz w:val="22"/>
          <w:szCs w:val="22"/>
          <w:lang w:val="hy-AM"/>
        </w:rPr>
        <w:t>կառավարման բարելավման</w:t>
      </w:r>
      <w:r w:rsidRPr="008F14AD">
        <w:rPr>
          <w:rFonts w:ascii="GHEA Grapalat" w:hAnsi="GHEA Grapalat" w:cs="Sylfaen"/>
          <w:sz w:val="22"/>
          <w:szCs w:val="22"/>
        </w:rPr>
        <w:t>ն ուղղված ծրագրերի</w:t>
      </w:r>
      <w:r w:rsidR="00E323A7" w:rsidRPr="008F14AD">
        <w:rPr>
          <w:rFonts w:ascii="GHEA Grapalat" w:hAnsi="GHEA Grapalat" w:cs="Sylfaen"/>
          <w:sz w:val="22"/>
          <w:szCs w:val="22"/>
        </w:rPr>
        <w:t>ն</w:t>
      </w:r>
      <w:r w:rsidRPr="008F14AD">
        <w:rPr>
          <w:rFonts w:ascii="GHEA Grapalat" w:hAnsi="GHEA Grapalat" w:cs="Sylfaen"/>
          <w:sz w:val="22"/>
          <w:szCs w:val="22"/>
        </w:rPr>
        <w:t xml:space="preserve">, 75 մլն դրամ՝ նշված տարածքների </w:t>
      </w:r>
      <w:r w:rsidRPr="008F14AD">
        <w:rPr>
          <w:rFonts w:ascii="GHEA Grapalat" w:hAnsi="GHEA Grapalat" w:cs="Sylfaen"/>
          <w:sz w:val="22"/>
          <w:szCs w:val="22"/>
          <w:lang w:val="hy-AM"/>
        </w:rPr>
        <w:t>պահպանությունն իրականացնող պետական կազմակերպությունների կարողությունների զարգացման</w:t>
      </w:r>
      <w:r w:rsidR="00E323A7" w:rsidRPr="008F14AD">
        <w:rPr>
          <w:rFonts w:ascii="GHEA Grapalat" w:hAnsi="GHEA Grapalat" w:cs="Sylfaen"/>
          <w:sz w:val="22"/>
          <w:szCs w:val="22"/>
        </w:rPr>
        <w:t>ը</w:t>
      </w:r>
      <w:r w:rsidRPr="008F14AD">
        <w:rPr>
          <w:rFonts w:ascii="GHEA Grapalat" w:hAnsi="GHEA Grapalat" w:cs="Sylfaen"/>
          <w:sz w:val="22"/>
          <w:szCs w:val="22"/>
        </w:rPr>
        <w:t>, 86.6</w:t>
      </w:r>
      <w:r w:rsidRPr="008F14AD">
        <w:rPr>
          <w:rFonts w:ascii="GHEA Grapalat" w:hAnsi="GHEA Grapalat" w:cs="Sylfaen"/>
          <w:sz w:val="22"/>
          <w:szCs w:val="22"/>
          <w:lang w:val="hy-AM"/>
        </w:rPr>
        <w:t xml:space="preserve"> մլն դրամ</w:t>
      </w:r>
      <w:r w:rsidRPr="008F14AD">
        <w:rPr>
          <w:rFonts w:ascii="GHEA Grapalat" w:hAnsi="GHEA Grapalat" w:cs="Sylfaen"/>
          <w:sz w:val="22"/>
          <w:szCs w:val="22"/>
        </w:rPr>
        <w:t xml:space="preserve">՝ </w:t>
      </w:r>
      <w:r w:rsidRPr="008F14AD">
        <w:rPr>
          <w:rFonts w:ascii="GHEA Grapalat" w:hAnsi="GHEA Grapalat" w:cs="Sylfaen"/>
          <w:sz w:val="22"/>
          <w:szCs w:val="22"/>
          <w:lang w:val="hy-AM"/>
        </w:rPr>
        <w:t>բնության հատուկ պահպանվող տարածքների հարակից համայնքների սոցիալ-տնտեսական վիճակի բարելավմանն ուղղված աջակցությ</w:t>
      </w:r>
      <w:r w:rsidRPr="008F14AD">
        <w:rPr>
          <w:rFonts w:ascii="GHEA Grapalat" w:hAnsi="GHEA Grapalat" w:cs="Sylfaen"/>
          <w:sz w:val="22"/>
          <w:szCs w:val="22"/>
        </w:rPr>
        <w:t>ան</w:t>
      </w:r>
      <w:r w:rsidR="00E323A7" w:rsidRPr="008F14AD">
        <w:rPr>
          <w:rFonts w:ascii="GHEA Grapalat" w:hAnsi="GHEA Grapalat" w:cs="Sylfaen"/>
          <w:sz w:val="22"/>
          <w:szCs w:val="22"/>
        </w:rPr>
        <w:t>ը</w:t>
      </w:r>
      <w:r w:rsidRPr="008F14AD">
        <w:rPr>
          <w:rFonts w:ascii="GHEA Grapalat" w:hAnsi="GHEA Grapalat" w:cs="Sylfaen"/>
          <w:sz w:val="22"/>
          <w:szCs w:val="22"/>
        </w:rPr>
        <w:t>, որոնք կատարվել են համապատասխանաբար 23.9%-ով, 7.5%-ով և 16.7%</w:t>
      </w:r>
      <w:r w:rsidRPr="008F14AD">
        <w:rPr>
          <w:rFonts w:ascii="GHEA Grapalat" w:hAnsi="GHEA Grapalat" w:cs="Sylfaen"/>
          <w:sz w:val="22"/>
          <w:szCs w:val="22"/>
        </w:rPr>
        <w:noBreakHyphen/>
        <w:t>ով: Ց</w:t>
      </w:r>
      <w:r w:rsidRPr="008F14AD">
        <w:rPr>
          <w:rFonts w:ascii="GHEA Grapalat" w:hAnsi="GHEA Grapalat" w:cs="Sylfaen"/>
          <w:sz w:val="22"/>
          <w:szCs w:val="22"/>
          <w:lang w:val="hy-AM"/>
        </w:rPr>
        <w:t xml:space="preserve">ածր կատարողականը </w:t>
      </w:r>
      <w:r w:rsidRPr="008F14AD">
        <w:rPr>
          <w:rFonts w:ascii="GHEA Grapalat" w:hAnsi="GHEA Grapalat" w:cs="Sylfaen"/>
          <w:sz w:val="22"/>
          <w:szCs w:val="22"/>
        </w:rPr>
        <w:t>պայմանավորված է նրանով, որ ծրագրի գործողությունները գտնվում են դոնորի</w:t>
      </w:r>
      <w:r w:rsidR="00321B8B" w:rsidRPr="008F14AD">
        <w:rPr>
          <w:rFonts w:ascii="GHEA Grapalat" w:hAnsi="GHEA Grapalat" w:cs="Sylfaen"/>
          <w:sz w:val="22"/>
          <w:szCs w:val="22"/>
        </w:rPr>
        <w:t xml:space="preserve"> </w:t>
      </w:r>
      <w:r w:rsidRPr="008F14AD">
        <w:rPr>
          <w:rFonts w:ascii="GHEA Grapalat" w:hAnsi="GHEA Grapalat" w:cs="Sylfaen"/>
          <w:sz w:val="22"/>
          <w:szCs w:val="22"/>
        </w:rPr>
        <w:t xml:space="preserve">հետ քննարկումների և </w:t>
      </w:r>
      <w:r w:rsidR="00E323A7" w:rsidRPr="008F14AD">
        <w:rPr>
          <w:rFonts w:ascii="GHEA Grapalat" w:hAnsi="GHEA Grapalat" w:cs="Sylfaen"/>
          <w:sz w:val="22"/>
          <w:szCs w:val="22"/>
        </w:rPr>
        <w:t>համաձայնեցումների գործընթացում՝</w:t>
      </w:r>
      <w:r w:rsidRPr="008F14AD">
        <w:rPr>
          <w:rFonts w:ascii="GHEA Grapalat" w:hAnsi="GHEA Grapalat" w:cs="Sylfaen"/>
          <w:sz w:val="22"/>
          <w:szCs w:val="22"/>
        </w:rPr>
        <w:t xml:space="preserve"> կապված ծրագրի ավարտի և հնարավոր երկարաձգման հետ:</w:t>
      </w:r>
    </w:p>
    <w:p w:rsidR="007C6DB5" w:rsidRPr="008F14AD" w:rsidRDefault="00BE1A0C"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rPr>
        <w:t>Բնական պաշարների և բնության հատուկ պահպանվող տարածքների կառավարման և պահպանման ծ</w:t>
      </w:r>
      <w:r w:rsidR="007C6DB5" w:rsidRPr="008F14AD">
        <w:rPr>
          <w:rFonts w:ascii="GHEA Grapalat" w:hAnsi="GHEA Grapalat" w:cs="Sylfaen"/>
          <w:sz w:val="22"/>
          <w:szCs w:val="22"/>
        </w:rPr>
        <w:t>րագրի շրջանակներում 497.4 մլն դրամ (ծրագրվածի 100%-ը) ուղղվել է բնության</w:t>
      </w:r>
      <w:r w:rsidR="007C6DB5" w:rsidRPr="008F14AD">
        <w:rPr>
          <w:rFonts w:ascii="GHEA Grapalat" w:hAnsi="GHEA Grapalat" w:cs="Sylfaen"/>
          <w:sz w:val="22"/>
          <w:szCs w:val="22"/>
          <w:lang w:val="hy-AM"/>
        </w:rPr>
        <w:t xml:space="preserve"> հատուկ պահպանվող տարածքների («Սևան», «Դիլիջան», «Արփի լիճ» ազգային պարկերի, «Խոսրովի անտառ» պետական արգելոցի, Արգելոցապարկային համալիր և Զանգեզուր </w:t>
      </w:r>
      <w:r w:rsidR="007C6DB5" w:rsidRPr="008F14AD">
        <w:rPr>
          <w:rFonts w:ascii="GHEA Grapalat" w:hAnsi="GHEA Grapalat" w:cs="Sylfaen"/>
          <w:sz w:val="22"/>
          <w:szCs w:val="22"/>
          <w:lang w:val="hy-AM"/>
        </w:rPr>
        <w:lastRenderedPageBreak/>
        <w:t xml:space="preserve">կենսոլորտային համալիր ԲՀՊ տարածքների) պահպանությանը, դրանցում գիտական ուսումնասիրությունների և անտառատնտեսական աշխատանքների կատարմանը: </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rPr>
        <w:t xml:space="preserve">Հաշվետու ժամանակահատվածում չեն օգտագործվել Սևանա լճի ջրածածկ անտառտնկարկների մաքրման և Սևանա լճում և նրա ջրահավաք ավազանում ձկան և խեցգետնի պաշարների հաշվառման համար նախատեսված համապատասխանաբար 70.8 մլն դրամը և 1.5 մլն դրամը: Առաջին միջոցառման </w:t>
      </w:r>
      <w:r w:rsidR="00E259B9" w:rsidRPr="008F14AD">
        <w:rPr>
          <w:rFonts w:ascii="GHEA Grapalat" w:hAnsi="GHEA Grapalat" w:cs="Sylfaen"/>
          <w:sz w:val="22"/>
          <w:szCs w:val="22"/>
        </w:rPr>
        <w:t>շրջանակներում</w:t>
      </w:r>
      <w:r w:rsidRPr="008F14AD">
        <w:rPr>
          <w:rFonts w:ascii="GHEA Grapalat" w:hAnsi="GHEA Grapalat" w:cs="Sylfaen"/>
          <w:sz w:val="22"/>
          <w:szCs w:val="22"/>
        </w:rPr>
        <w:t xml:space="preserve"> նախատեսվել է աշխատանքների բովանդակային փոփոխություն (մաքրման աշխատանքները փոխարինվել են սարքավորումների վերազինմամբ), որը հաստատվել է հուլիսին: Երկրորդ միջոցառման շրջանակներում նախատեսված աշխատանքները կատարվել են, </w:t>
      </w:r>
      <w:r w:rsidR="00E259B9" w:rsidRPr="008F14AD">
        <w:rPr>
          <w:rFonts w:ascii="GHEA Grapalat" w:hAnsi="GHEA Grapalat" w:cs="Sylfaen"/>
          <w:sz w:val="22"/>
          <w:szCs w:val="22"/>
        </w:rPr>
        <w:t>որոնց դիմաց</w:t>
      </w:r>
      <w:r w:rsidRPr="008F14AD">
        <w:rPr>
          <w:rFonts w:ascii="GHEA Grapalat" w:hAnsi="GHEA Grapalat" w:cs="Sylfaen"/>
          <w:sz w:val="22"/>
          <w:szCs w:val="22"/>
        </w:rPr>
        <w:t xml:space="preserve"> ֆինանսավորում</w:t>
      </w:r>
      <w:r w:rsidR="00E259B9" w:rsidRPr="008F14AD">
        <w:rPr>
          <w:rFonts w:ascii="GHEA Grapalat" w:hAnsi="GHEA Grapalat" w:cs="Sylfaen"/>
          <w:sz w:val="22"/>
          <w:szCs w:val="22"/>
        </w:rPr>
        <w:t>ն</w:t>
      </w:r>
      <w:r w:rsidRPr="008F14AD">
        <w:rPr>
          <w:rFonts w:ascii="GHEA Grapalat" w:hAnsi="GHEA Grapalat" w:cs="Sylfaen"/>
          <w:sz w:val="22"/>
          <w:szCs w:val="22"/>
        </w:rPr>
        <w:t xml:space="preserve"> իրականացվ</w:t>
      </w:r>
      <w:r w:rsidR="00E259B9" w:rsidRPr="008F14AD">
        <w:rPr>
          <w:rFonts w:ascii="GHEA Grapalat" w:hAnsi="GHEA Grapalat" w:cs="Sylfaen"/>
          <w:sz w:val="22"/>
          <w:szCs w:val="22"/>
        </w:rPr>
        <w:t>ել է</w:t>
      </w:r>
      <w:r w:rsidRPr="008F14AD">
        <w:rPr>
          <w:rFonts w:ascii="GHEA Grapalat" w:hAnsi="GHEA Grapalat" w:cs="Sylfaen"/>
          <w:sz w:val="22"/>
          <w:szCs w:val="22"/>
        </w:rPr>
        <w:t xml:space="preserve"> հուլիսին:</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Նախորդ տարվա նույն ժամանակահատվածի համեմատ Բնական պաշարների և բնության հատուկ պահպանվող տարածքների կառավարման և պահպանման ծրագրի ծախսեր</w:t>
      </w:r>
      <w:r w:rsidR="00E259B9" w:rsidRPr="008F14AD">
        <w:rPr>
          <w:rFonts w:ascii="GHEA Grapalat" w:hAnsi="GHEA Grapalat" w:cs="Sylfaen"/>
          <w:sz w:val="22"/>
          <w:szCs w:val="22"/>
        </w:rPr>
        <w:t>ն էական փոփոխություն չեն կրել</w:t>
      </w:r>
      <w:r w:rsidRPr="008F14AD">
        <w:rPr>
          <w:rFonts w:ascii="GHEA Grapalat" w:hAnsi="GHEA Grapalat" w:cs="Sylfaen"/>
          <w:sz w:val="22"/>
          <w:szCs w:val="22"/>
          <w:lang w:val="hy-AM"/>
        </w:rPr>
        <w:t xml:space="preserve">: </w:t>
      </w:r>
    </w:p>
    <w:p w:rsidR="00E259B9" w:rsidRPr="008F14AD" w:rsidRDefault="007C6DB5" w:rsidP="00863922">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 xml:space="preserve">Հաշվետու ժամանակահատվածում շուրջ </w:t>
      </w:r>
      <w:r w:rsidRPr="008F14AD">
        <w:rPr>
          <w:rFonts w:ascii="GHEA Grapalat" w:hAnsi="GHEA Grapalat" w:cs="Sylfaen"/>
          <w:sz w:val="22"/>
          <w:szCs w:val="22"/>
        </w:rPr>
        <w:t>630.9 մլն</w:t>
      </w:r>
      <w:r w:rsidRPr="008F14AD">
        <w:rPr>
          <w:rFonts w:ascii="GHEA Grapalat" w:hAnsi="GHEA Grapalat" w:cs="Sylfaen"/>
          <w:sz w:val="22"/>
          <w:szCs w:val="22"/>
          <w:lang w:val="hy-AM"/>
        </w:rPr>
        <w:t xml:space="preserve"> դրամ է օգտագործվել </w:t>
      </w:r>
      <w:r w:rsidRPr="008F14AD">
        <w:rPr>
          <w:rFonts w:ascii="GHEA Grapalat" w:hAnsi="GHEA Grapalat" w:cs="Sylfaen"/>
          <w:i/>
          <w:sz w:val="22"/>
          <w:szCs w:val="22"/>
          <w:lang w:val="hy-AM"/>
        </w:rPr>
        <w:t>Անտառների կառավարման</w:t>
      </w:r>
      <w:r w:rsidRPr="008F14AD">
        <w:rPr>
          <w:rFonts w:ascii="GHEA Grapalat" w:hAnsi="GHEA Grapalat" w:cs="Sylfaen"/>
          <w:sz w:val="22"/>
          <w:szCs w:val="22"/>
          <w:lang w:val="hy-AM"/>
        </w:rPr>
        <w:t xml:space="preserve"> ծրագրի շրջանակներում՝ ապահովելով ծրագրված ցուցանիշի </w:t>
      </w:r>
      <w:r w:rsidRPr="008F14AD">
        <w:rPr>
          <w:rFonts w:ascii="GHEA Grapalat" w:hAnsi="GHEA Grapalat" w:cs="Sylfaen"/>
          <w:sz w:val="22"/>
          <w:szCs w:val="22"/>
        </w:rPr>
        <w:t>73.5</w:t>
      </w:r>
      <w:r w:rsidRPr="008F14AD">
        <w:rPr>
          <w:rFonts w:ascii="GHEA Grapalat" w:hAnsi="GHEA Grapalat" w:cs="Sylfaen"/>
          <w:sz w:val="22"/>
          <w:szCs w:val="22"/>
          <w:lang w:val="hy-AM"/>
        </w:rPr>
        <w:t>%-ը:</w:t>
      </w:r>
      <w:r w:rsidR="00321B8B" w:rsidRPr="008F14AD">
        <w:rPr>
          <w:rFonts w:ascii="GHEA Grapalat" w:hAnsi="GHEA Grapalat" w:cs="Sylfaen"/>
          <w:sz w:val="22"/>
          <w:szCs w:val="22"/>
        </w:rPr>
        <w:t xml:space="preserve"> </w:t>
      </w:r>
      <w:bookmarkStart w:id="65" w:name="_Hlk77258709"/>
      <w:r w:rsidR="00895ABA" w:rsidRPr="008F14AD">
        <w:rPr>
          <w:rFonts w:ascii="GHEA Grapalat" w:hAnsi="GHEA Grapalat" w:cs="Sylfaen"/>
          <w:sz w:val="22"/>
          <w:szCs w:val="22"/>
          <w:lang w:val="hy-AM"/>
        </w:rPr>
        <w:t xml:space="preserve">Շեղումը հիմնականում պայմանավորված է </w:t>
      </w:r>
      <w:r w:rsidR="00895ABA" w:rsidRPr="008F14AD">
        <w:rPr>
          <w:rFonts w:ascii="GHEA Grapalat" w:hAnsi="GHEA Grapalat" w:cs="Sylfaen"/>
          <w:sz w:val="22"/>
          <w:szCs w:val="22"/>
        </w:rPr>
        <w:t>այն հանգամանքով, որ չեն օգտագործվել չորս միջոցառումների համար նախատեսված 179.5 մլն դրամի միոցները</w:t>
      </w:r>
      <w:bookmarkEnd w:id="65"/>
      <w:r w:rsidR="00E259B9" w:rsidRPr="008F14AD">
        <w:rPr>
          <w:rFonts w:ascii="GHEA Grapalat" w:hAnsi="GHEA Grapalat" w:cs="Sylfaen"/>
          <w:sz w:val="22"/>
          <w:szCs w:val="22"/>
          <w:lang w:val="hy-AM"/>
        </w:rPr>
        <w:t>:</w:t>
      </w:r>
      <w:r w:rsidR="00895ABA" w:rsidRPr="008F14AD">
        <w:rPr>
          <w:rFonts w:ascii="GHEA Grapalat" w:hAnsi="GHEA Grapalat" w:cs="Sylfaen"/>
          <w:sz w:val="22"/>
          <w:szCs w:val="22"/>
        </w:rPr>
        <w:t xml:space="preserve"> Մասնավորապես՝</w:t>
      </w:r>
      <w:r w:rsidR="00E259B9" w:rsidRPr="008F14AD">
        <w:rPr>
          <w:rFonts w:ascii="GHEA Grapalat" w:hAnsi="GHEA Grapalat" w:cs="Sylfaen"/>
          <w:sz w:val="22"/>
          <w:szCs w:val="22"/>
        </w:rPr>
        <w:t xml:space="preserve"> </w:t>
      </w:r>
      <w:r w:rsidR="00895ABA" w:rsidRPr="008F14AD">
        <w:rPr>
          <w:rFonts w:ascii="GHEA Grapalat" w:hAnsi="GHEA Grapalat" w:cs="Sylfaen"/>
          <w:sz w:val="22"/>
          <w:szCs w:val="22"/>
        </w:rPr>
        <w:t>ա</w:t>
      </w:r>
      <w:r w:rsidR="00E259B9" w:rsidRPr="008F14AD">
        <w:rPr>
          <w:rFonts w:ascii="GHEA Grapalat" w:hAnsi="GHEA Grapalat" w:cs="Sylfaen"/>
          <w:sz w:val="22"/>
          <w:szCs w:val="22"/>
        </w:rPr>
        <w:t>նտառվերականգնման և անտառապատման աշխատանքների համար նախատեսված 91 մլ</w:t>
      </w:r>
      <w:r w:rsidR="00863922" w:rsidRPr="008F14AD">
        <w:rPr>
          <w:rFonts w:ascii="GHEA Grapalat" w:hAnsi="GHEA Grapalat" w:cs="Sylfaen"/>
          <w:sz w:val="22"/>
          <w:szCs w:val="22"/>
        </w:rPr>
        <w:t xml:space="preserve">ն դրամը չի օգտագործվել, քանի որ նախատեսվել է միջոցառման շրջանակներում հիմնական միջոցների ձեռքբերման համար նախատեսված միջոցները </w:t>
      </w:r>
      <w:r w:rsidR="00863922" w:rsidRPr="008F14AD">
        <w:rPr>
          <w:rFonts w:ascii="GHEA Grapalat" w:hAnsi="GHEA Grapalat" w:cs="Sylfaen"/>
          <w:sz w:val="22"/>
          <w:szCs w:val="22"/>
          <w:lang w:val="hy-AM"/>
        </w:rPr>
        <w:t xml:space="preserve">«Հայանտառ» </w:t>
      </w:r>
      <w:r w:rsidR="00863922" w:rsidRPr="008F14AD">
        <w:rPr>
          <w:rFonts w:ascii="GHEA Grapalat" w:hAnsi="GHEA Grapalat" w:cs="Sylfaen"/>
          <w:sz w:val="22"/>
          <w:szCs w:val="22"/>
        </w:rPr>
        <w:t xml:space="preserve">ՊՈԱԿ-ին հատկացնել որպես կապիտալ դրամաշնորհ, որի վերաբերյալ ՀՀ կառավարության համապատասխան որոշումն ընդունվել է հուլիսին: </w:t>
      </w:r>
      <w:r w:rsidR="00E259B9" w:rsidRPr="008F14AD">
        <w:rPr>
          <w:rFonts w:ascii="GHEA Grapalat" w:hAnsi="GHEA Grapalat" w:cs="Sylfaen"/>
          <w:sz w:val="22"/>
          <w:szCs w:val="22"/>
        </w:rPr>
        <w:t xml:space="preserve">Անտառների վնասակար օրգանիզմների դեմ պայքարի համար նախատեսված 43.7 մլն դրամի վճարումը </w:t>
      </w:r>
      <w:r w:rsidR="00863922" w:rsidRPr="008F14AD">
        <w:rPr>
          <w:rFonts w:ascii="GHEA Grapalat" w:hAnsi="GHEA Grapalat" w:cs="Sylfaen"/>
          <w:sz w:val="22"/>
          <w:szCs w:val="22"/>
        </w:rPr>
        <w:t>հետաձգվել է երրորդ եռամսյակ՝</w:t>
      </w:r>
      <w:r w:rsidR="00E259B9" w:rsidRPr="008F14AD">
        <w:rPr>
          <w:rFonts w:ascii="GHEA Grapalat" w:hAnsi="GHEA Grapalat" w:cs="Sylfaen"/>
          <w:sz w:val="22"/>
          <w:szCs w:val="22"/>
        </w:rPr>
        <w:t xml:space="preserve"> կատարված աշխատանքների հանձն</w:t>
      </w:r>
      <w:r w:rsidR="00863922" w:rsidRPr="008F14AD">
        <w:rPr>
          <w:rFonts w:ascii="GHEA Grapalat" w:hAnsi="GHEA Grapalat" w:cs="Sylfaen"/>
          <w:sz w:val="22"/>
          <w:szCs w:val="22"/>
        </w:rPr>
        <w:t>ման և</w:t>
      </w:r>
      <w:r w:rsidR="00E259B9" w:rsidRPr="008F14AD">
        <w:rPr>
          <w:rFonts w:ascii="GHEA Grapalat" w:hAnsi="GHEA Grapalat" w:cs="Sylfaen"/>
          <w:sz w:val="22"/>
          <w:szCs w:val="22"/>
        </w:rPr>
        <w:t xml:space="preserve"> ընդունման </w:t>
      </w:r>
      <w:r w:rsidR="00863922" w:rsidRPr="008F14AD">
        <w:rPr>
          <w:rFonts w:ascii="GHEA Grapalat" w:hAnsi="GHEA Grapalat" w:cs="Sylfaen"/>
          <w:sz w:val="22"/>
          <w:szCs w:val="22"/>
        </w:rPr>
        <w:t>գործընթացի</w:t>
      </w:r>
      <w:r w:rsidR="00E259B9" w:rsidRPr="008F14AD">
        <w:rPr>
          <w:rFonts w:ascii="GHEA Grapalat" w:hAnsi="GHEA Grapalat" w:cs="Sylfaen"/>
          <w:sz w:val="22"/>
          <w:szCs w:val="22"/>
        </w:rPr>
        <w:t xml:space="preserve"> ավարտից հետո: Անտառկառավարման պլանների կազմման համար նախատեսված 38 մլն դրամը չի օգտագործվել, քանի որ</w:t>
      </w:r>
      <w:r w:rsidR="004E4B28" w:rsidRPr="008F14AD">
        <w:rPr>
          <w:rFonts w:ascii="GHEA Grapalat" w:hAnsi="GHEA Grapalat" w:cs="Sylfaen"/>
          <w:sz w:val="22"/>
          <w:szCs w:val="22"/>
        </w:rPr>
        <w:t>, ելնելով ծախսային առաջնահերթություններից,</w:t>
      </w:r>
      <w:r w:rsidR="00E259B9" w:rsidRPr="008F14AD">
        <w:rPr>
          <w:rFonts w:ascii="GHEA Grapalat" w:hAnsi="GHEA Grapalat" w:cs="Sylfaen"/>
          <w:sz w:val="22"/>
          <w:szCs w:val="22"/>
        </w:rPr>
        <w:t xml:space="preserve"> նախատեսվում է կրճատել միջոցառման աշխատանքները</w:t>
      </w:r>
      <w:r w:rsidR="004E4B28" w:rsidRPr="008F14AD">
        <w:rPr>
          <w:rFonts w:ascii="GHEA Grapalat" w:hAnsi="GHEA Grapalat" w:cs="Sylfaen"/>
          <w:sz w:val="22"/>
          <w:szCs w:val="22"/>
        </w:rPr>
        <w:t xml:space="preserve">՝ միջոցները վերաբաշխելով այլ ծրագրերի միջև։ </w:t>
      </w:r>
      <w:r w:rsidR="00863922" w:rsidRPr="008F14AD">
        <w:rPr>
          <w:rFonts w:ascii="GHEA Grapalat" w:hAnsi="GHEA Grapalat" w:cs="Sylfaen"/>
          <w:sz w:val="22"/>
          <w:szCs w:val="22"/>
        </w:rPr>
        <w:t xml:space="preserve">Անտառների կադաստրի վարման համար նախատեսված </w:t>
      </w:r>
      <w:r w:rsidR="00F87B14" w:rsidRPr="008F14AD">
        <w:rPr>
          <w:rFonts w:ascii="GHEA Grapalat" w:hAnsi="GHEA Grapalat" w:cs="Sylfaen"/>
          <w:sz w:val="22"/>
          <w:szCs w:val="22"/>
        </w:rPr>
        <w:t>շուրջ 6.8 մլն դրամ ծախսերը չիրականացնելը պայմանավորված է աշխատանքների հետաձգմամբ:</w:t>
      </w:r>
    </w:p>
    <w:p w:rsidR="00F87B14" w:rsidRPr="008F14AD" w:rsidRDefault="00F87B14"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rPr>
        <w:t>Ա</w:t>
      </w:r>
      <w:r w:rsidR="007C6DB5" w:rsidRPr="008F14AD">
        <w:rPr>
          <w:rFonts w:ascii="GHEA Grapalat" w:hAnsi="GHEA Grapalat" w:cs="Sylfaen"/>
          <w:sz w:val="22"/>
          <w:szCs w:val="22"/>
        </w:rPr>
        <w:t xml:space="preserve">նտառային ոլորտում քաղաքականության մշակման ու աջակցության ծառայությունների, ծրագրերի համակարգման </w:t>
      </w:r>
      <w:r w:rsidRPr="008F14AD">
        <w:rPr>
          <w:rFonts w:ascii="GHEA Grapalat" w:hAnsi="GHEA Grapalat" w:cs="Sylfaen"/>
          <w:sz w:val="22"/>
          <w:szCs w:val="22"/>
        </w:rPr>
        <w:t>ծախսերը</w:t>
      </w:r>
      <w:r w:rsidR="007C6DB5" w:rsidRPr="008F14AD">
        <w:rPr>
          <w:rFonts w:ascii="GHEA Grapalat" w:hAnsi="GHEA Grapalat" w:cs="Sylfaen"/>
          <w:sz w:val="22"/>
          <w:szCs w:val="22"/>
        </w:rPr>
        <w:t xml:space="preserve"> կատար</w:t>
      </w:r>
      <w:r w:rsidRPr="008F14AD">
        <w:rPr>
          <w:rFonts w:ascii="GHEA Grapalat" w:hAnsi="GHEA Grapalat" w:cs="Sylfaen"/>
          <w:sz w:val="22"/>
          <w:szCs w:val="22"/>
        </w:rPr>
        <w:t>վել են</w:t>
      </w:r>
      <w:r w:rsidR="007C6DB5" w:rsidRPr="008F14AD">
        <w:rPr>
          <w:rFonts w:ascii="GHEA Grapalat" w:hAnsi="GHEA Grapalat" w:cs="Sylfaen"/>
          <w:sz w:val="22"/>
          <w:szCs w:val="22"/>
        </w:rPr>
        <w:t xml:space="preserve"> 54%</w:t>
      </w:r>
      <w:r w:rsidRPr="008F14AD">
        <w:rPr>
          <w:rFonts w:ascii="GHEA Grapalat" w:hAnsi="GHEA Grapalat" w:cs="Sylfaen"/>
          <w:sz w:val="22"/>
          <w:szCs w:val="22"/>
        </w:rPr>
        <w:t>-ով՝</w:t>
      </w:r>
      <w:r w:rsidR="007C6DB5" w:rsidRPr="008F14AD">
        <w:rPr>
          <w:rFonts w:ascii="GHEA Grapalat" w:hAnsi="GHEA Grapalat" w:cs="Sylfaen"/>
          <w:sz w:val="22"/>
          <w:szCs w:val="22"/>
        </w:rPr>
        <w:t xml:space="preserve"> կա</w:t>
      </w:r>
      <w:r w:rsidRPr="008F14AD">
        <w:rPr>
          <w:rFonts w:ascii="GHEA Grapalat" w:hAnsi="GHEA Grapalat" w:cs="Sylfaen"/>
          <w:sz w:val="22"/>
          <w:szCs w:val="22"/>
        </w:rPr>
        <w:t>զ</w:t>
      </w:r>
      <w:r w:rsidR="007C6DB5" w:rsidRPr="008F14AD">
        <w:rPr>
          <w:rFonts w:ascii="GHEA Grapalat" w:hAnsi="GHEA Grapalat" w:cs="Sylfaen"/>
          <w:sz w:val="22"/>
          <w:szCs w:val="22"/>
        </w:rPr>
        <w:t>մ</w:t>
      </w:r>
      <w:r w:rsidRPr="008F14AD">
        <w:rPr>
          <w:rFonts w:ascii="GHEA Grapalat" w:hAnsi="GHEA Grapalat" w:cs="Sylfaen"/>
          <w:sz w:val="22"/>
          <w:szCs w:val="22"/>
        </w:rPr>
        <w:t>ելով 56.6 մլն դրամ:</w:t>
      </w:r>
      <w:r w:rsidR="007C6DB5" w:rsidRPr="008F14AD">
        <w:rPr>
          <w:rFonts w:ascii="GHEA Grapalat" w:hAnsi="GHEA Grapalat" w:cs="Sylfaen"/>
          <w:sz w:val="22"/>
          <w:szCs w:val="22"/>
        </w:rPr>
        <w:t xml:space="preserve"> </w:t>
      </w:r>
      <w:r w:rsidRPr="008F14AD">
        <w:rPr>
          <w:rFonts w:ascii="GHEA Grapalat" w:hAnsi="GHEA Grapalat" w:cs="Sylfaen"/>
          <w:sz w:val="22"/>
          <w:szCs w:val="22"/>
        </w:rPr>
        <w:t>Ցածր կատարողականը</w:t>
      </w:r>
      <w:r w:rsidR="007C6DB5" w:rsidRPr="008F14AD">
        <w:rPr>
          <w:rFonts w:ascii="GHEA Grapalat" w:hAnsi="GHEA Grapalat" w:cs="Sylfaen"/>
          <w:sz w:val="22"/>
          <w:szCs w:val="22"/>
          <w:lang w:val="hy-AM"/>
        </w:rPr>
        <w:t xml:space="preserve"> պայմանավորված է ՀՀ շրջակա միջավայրի նախարարության Անտառային կոմիտեի և </w:t>
      </w:r>
      <w:bookmarkStart w:id="66" w:name="_Hlk69981403"/>
      <w:r w:rsidR="007C6DB5" w:rsidRPr="008F14AD">
        <w:rPr>
          <w:rFonts w:ascii="GHEA Grapalat" w:hAnsi="GHEA Grapalat" w:cs="Sylfaen"/>
          <w:sz w:val="22"/>
          <w:szCs w:val="22"/>
          <w:lang w:val="hy-AM"/>
        </w:rPr>
        <w:t xml:space="preserve">«Հայանտառ» </w:t>
      </w:r>
      <w:bookmarkEnd w:id="66"/>
      <w:r w:rsidR="007C6DB5" w:rsidRPr="008F14AD">
        <w:rPr>
          <w:rFonts w:ascii="GHEA Grapalat" w:hAnsi="GHEA Grapalat" w:cs="Sylfaen"/>
          <w:sz w:val="22"/>
          <w:szCs w:val="22"/>
          <w:lang w:val="hy-AM"/>
        </w:rPr>
        <w:t xml:space="preserve">ՊՈԱԿ-ի կողմից տարածքի համատեղ օգտագործմամբ, ինչի արդյունքում </w:t>
      </w:r>
      <w:r w:rsidRPr="008F14AD">
        <w:rPr>
          <w:rFonts w:ascii="GHEA Grapalat" w:hAnsi="GHEA Grapalat" w:cs="Sylfaen"/>
          <w:sz w:val="22"/>
          <w:szCs w:val="22"/>
        </w:rPr>
        <w:t>որոշ</w:t>
      </w:r>
      <w:r w:rsidR="007C6DB5" w:rsidRPr="008F14AD">
        <w:rPr>
          <w:rFonts w:ascii="GHEA Grapalat" w:hAnsi="GHEA Grapalat" w:cs="Sylfaen"/>
          <w:sz w:val="22"/>
          <w:szCs w:val="22"/>
          <w:lang w:val="hy-AM"/>
        </w:rPr>
        <w:t xml:space="preserve"> ծախսերի գծով նախատեսված միջոցները տնտեսվել են, ինչպես նաև թափուր հաստիքների առկայությամբ: </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rPr>
        <w:lastRenderedPageBreak/>
        <w:t>Ա</w:t>
      </w:r>
      <w:r w:rsidRPr="008F14AD">
        <w:rPr>
          <w:rFonts w:ascii="GHEA Grapalat" w:hAnsi="GHEA Grapalat" w:cs="Sylfaen"/>
          <w:sz w:val="22"/>
          <w:szCs w:val="22"/>
          <w:lang w:val="hy-AM"/>
        </w:rPr>
        <w:t>նտառպահպանական ծառայություններ</w:t>
      </w:r>
      <w:r w:rsidRPr="008F14AD">
        <w:rPr>
          <w:rFonts w:ascii="GHEA Grapalat" w:hAnsi="GHEA Grapalat" w:cs="Sylfaen"/>
          <w:sz w:val="22"/>
          <w:szCs w:val="22"/>
        </w:rPr>
        <w:t xml:space="preserve">ի համար հատկացված 574.3 մլն դրամն ամբողջությամբ օգտագործվել է: </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 xml:space="preserve">Նախորդ տարվա </w:t>
      </w:r>
      <w:r w:rsidRPr="008F14AD">
        <w:rPr>
          <w:rFonts w:ascii="GHEA Grapalat" w:hAnsi="GHEA Grapalat" w:cs="Sylfaen"/>
          <w:sz w:val="22"/>
          <w:szCs w:val="22"/>
        </w:rPr>
        <w:t>առաջին կիսամյակի</w:t>
      </w:r>
      <w:r w:rsidR="002A40D2" w:rsidRPr="008F14AD">
        <w:rPr>
          <w:rFonts w:ascii="GHEA Grapalat" w:hAnsi="GHEA Grapalat" w:cs="Sylfaen"/>
          <w:sz w:val="22"/>
          <w:szCs w:val="22"/>
        </w:rPr>
        <w:t xml:space="preserve"> համադրելի ցուցանիշի</w:t>
      </w:r>
      <w:r w:rsidRPr="008F14AD">
        <w:rPr>
          <w:rFonts w:ascii="GHEA Grapalat" w:hAnsi="GHEA Grapalat" w:cs="Sylfaen"/>
          <w:sz w:val="22"/>
          <w:szCs w:val="22"/>
          <w:lang w:val="hy-AM"/>
        </w:rPr>
        <w:t xml:space="preserve"> համեմատ Անտառների կառավարման ծրագրի ծախսեր</w:t>
      </w:r>
      <w:r w:rsidRPr="008F14AD">
        <w:rPr>
          <w:rFonts w:ascii="GHEA Grapalat" w:hAnsi="GHEA Grapalat" w:cs="Sylfaen"/>
          <w:sz w:val="22"/>
          <w:szCs w:val="22"/>
        </w:rPr>
        <w:t>ը նվազել են 1</w:t>
      </w:r>
      <w:r w:rsidR="002A40D2" w:rsidRPr="008F14AD">
        <w:rPr>
          <w:rFonts w:ascii="GHEA Grapalat" w:hAnsi="GHEA Grapalat" w:cs="Sylfaen"/>
          <w:sz w:val="22"/>
          <w:szCs w:val="22"/>
        </w:rPr>
        <w:t>5.2</w:t>
      </w:r>
      <w:r w:rsidRPr="008F14AD">
        <w:rPr>
          <w:rFonts w:ascii="GHEA Grapalat" w:hAnsi="GHEA Grapalat" w:cs="Sylfaen"/>
          <w:sz w:val="22"/>
          <w:szCs w:val="22"/>
          <w:lang w:val="hy-AM"/>
        </w:rPr>
        <w:t xml:space="preserve">%-ով կամ </w:t>
      </w:r>
      <w:r w:rsidR="002A40D2" w:rsidRPr="008F14AD">
        <w:rPr>
          <w:rFonts w:ascii="GHEA Grapalat" w:hAnsi="GHEA Grapalat" w:cs="Sylfaen"/>
          <w:sz w:val="22"/>
          <w:szCs w:val="22"/>
        </w:rPr>
        <w:t>11</w:t>
      </w:r>
      <w:r w:rsidRPr="008F14AD">
        <w:rPr>
          <w:rFonts w:ascii="GHEA Grapalat" w:hAnsi="GHEA Grapalat" w:cs="Sylfaen"/>
          <w:sz w:val="22"/>
          <w:szCs w:val="22"/>
        </w:rPr>
        <w:t>3</w:t>
      </w:r>
      <w:r w:rsidR="002A40D2" w:rsidRPr="008F14AD">
        <w:rPr>
          <w:rFonts w:ascii="GHEA Grapalat" w:hAnsi="GHEA Grapalat" w:cs="Sylfaen"/>
          <w:sz w:val="22"/>
          <w:szCs w:val="22"/>
        </w:rPr>
        <w:t>.3</w:t>
      </w:r>
      <w:r w:rsidRPr="008F14AD">
        <w:rPr>
          <w:rFonts w:ascii="GHEA Grapalat" w:hAnsi="GHEA Grapalat" w:cs="Sylfaen"/>
          <w:sz w:val="22"/>
          <w:szCs w:val="22"/>
          <w:lang w:val="hy-AM"/>
        </w:rPr>
        <w:t xml:space="preserve"> մլն դրամով՝ հիմնականում պայմանավորված</w:t>
      </w:r>
      <w:r w:rsidRPr="008F14AD">
        <w:rPr>
          <w:rFonts w:ascii="GHEA Grapalat" w:hAnsi="GHEA Grapalat" w:cs="Sylfaen"/>
          <w:sz w:val="22"/>
          <w:szCs w:val="22"/>
        </w:rPr>
        <w:t xml:space="preserve"> </w:t>
      </w:r>
      <w:r w:rsidRPr="008F14AD">
        <w:rPr>
          <w:rFonts w:ascii="GHEA Grapalat" w:hAnsi="GHEA Grapalat" w:cs="Sylfaen"/>
          <w:sz w:val="22"/>
          <w:szCs w:val="22"/>
          <w:lang w:val="hy-AM"/>
        </w:rPr>
        <w:t xml:space="preserve">անտառվերականգնման և անտառապատման աշխատանքների, </w:t>
      </w:r>
      <w:r w:rsidR="00F90F54" w:rsidRPr="008F14AD">
        <w:rPr>
          <w:rFonts w:ascii="GHEA Grapalat" w:hAnsi="GHEA Grapalat" w:cs="Sylfaen"/>
          <w:sz w:val="22"/>
          <w:szCs w:val="22"/>
          <w:lang w:val="hy-AM"/>
        </w:rPr>
        <w:t>անտառկառավարման պլանների կազմման</w:t>
      </w:r>
      <w:r w:rsidR="00F90F54" w:rsidRPr="008F14AD">
        <w:rPr>
          <w:rFonts w:ascii="GHEA Grapalat" w:hAnsi="GHEA Grapalat" w:cs="Sylfaen"/>
          <w:sz w:val="22"/>
          <w:szCs w:val="22"/>
        </w:rPr>
        <w:t xml:space="preserve"> և</w:t>
      </w:r>
      <w:r w:rsidR="00F90F54" w:rsidRPr="008F14AD">
        <w:rPr>
          <w:rFonts w:ascii="GHEA Grapalat" w:hAnsi="GHEA Grapalat" w:cs="Sylfaen"/>
          <w:sz w:val="22"/>
          <w:szCs w:val="22"/>
          <w:lang w:val="hy-AM"/>
        </w:rPr>
        <w:t xml:space="preserve"> </w:t>
      </w:r>
      <w:r w:rsidRPr="008F14AD">
        <w:rPr>
          <w:rFonts w:ascii="GHEA Grapalat" w:hAnsi="GHEA Grapalat" w:cs="Sylfaen"/>
          <w:sz w:val="22"/>
          <w:szCs w:val="22"/>
        </w:rPr>
        <w:t>անտառների վնասակար օրգանիզմների դեմ պայքարի համար նախատեսված միջոցները չօգտագործելու հանգամանքով</w:t>
      </w:r>
      <w:r w:rsidRPr="008F14AD">
        <w:rPr>
          <w:rFonts w:ascii="GHEA Grapalat" w:hAnsi="GHEA Grapalat" w:cs="Sylfaen"/>
          <w:sz w:val="22"/>
          <w:szCs w:val="22"/>
          <w:lang w:val="hy-AM"/>
        </w:rPr>
        <w:t>:</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 xml:space="preserve">Հաշվետու ժամանակահատվածում </w:t>
      </w:r>
      <w:r w:rsidRPr="008F14AD">
        <w:rPr>
          <w:rFonts w:ascii="GHEA Grapalat" w:hAnsi="GHEA Grapalat" w:cs="Sylfaen"/>
          <w:sz w:val="22"/>
          <w:szCs w:val="22"/>
        </w:rPr>
        <w:t>459.9</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w:t>
      </w:r>
      <w:r w:rsidRPr="008F14AD">
        <w:rPr>
          <w:rFonts w:ascii="GHEA Grapalat" w:hAnsi="GHEA Grapalat" w:cs="Sylfaen"/>
          <w:sz w:val="22"/>
          <w:szCs w:val="22"/>
          <w:lang w:val="hy-AM"/>
        </w:rPr>
        <w:t xml:space="preserve"> </w:t>
      </w:r>
      <w:r w:rsidRPr="008F14AD">
        <w:rPr>
          <w:rFonts w:ascii="GHEA Grapalat" w:hAnsi="GHEA Grapalat" w:cs="GHEA Grapalat"/>
          <w:sz w:val="22"/>
          <w:szCs w:val="22"/>
          <w:lang w:val="hy-AM"/>
        </w:rPr>
        <w:t>դրամ</w:t>
      </w:r>
      <w:r w:rsidRPr="008F14AD">
        <w:rPr>
          <w:rFonts w:ascii="GHEA Grapalat" w:hAnsi="GHEA Grapalat" w:cs="Sylfaen"/>
          <w:sz w:val="22"/>
          <w:szCs w:val="22"/>
          <w:lang w:val="hy-AM"/>
        </w:rPr>
        <w:t xml:space="preserve"> </w:t>
      </w:r>
      <w:r w:rsidRPr="008F14AD">
        <w:rPr>
          <w:rFonts w:ascii="GHEA Grapalat" w:hAnsi="GHEA Grapalat" w:cs="GHEA Grapalat"/>
          <w:sz w:val="22"/>
          <w:szCs w:val="22"/>
          <w:lang w:val="hy-AM"/>
        </w:rPr>
        <w:t>է</w:t>
      </w:r>
      <w:r w:rsidRPr="008F14AD">
        <w:rPr>
          <w:rFonts w:ascii="GHEA Grapalat" w:hAnsi="GHEA Grapalat" w:cs="Sylfaen"/>
          <w:sz w:val="22"/>
          <w:szCs w:val="22"/>
          <w:lang w:val="hy-AM"/>
        </w:rPr>
        <w:t xml:space="preserve"> </w:t>
      </w:r>
      <w:r w:rsidRPr="008F14AD">
        <w:rPr>
          <w:rFonts w:ascii="GHEA Grapalat" w:hAnsi="GHEA Grapalat" w:cs="GHEA Grapalat"/>
          <w:sz w:val="22"/>
          <w:szCs w:val="22"/>
          <w:lang w:val="hy-AM"/>
        </w:rPr>
        <w:t>օգտագործվել</w:t>
      </w:r>
      <w:r w:rsidRPr="008F14AD">
        <w:rPr>
          <w:rFonts w:ascii="GHEA Grapalat" w:hAnsi="GHEA Grapalat" w:cs="Sylfaen"/>
          <w:sz w:val="22"/>
          <w:szCs w:val="22"/>
          <w:lang w:val="hy-AM"/>
        </w:rPr>
        <w:t xml:space="preserve"> </w:t>
      </w:r>
      <w:r w:rsidRPr="008F14AD">
        <w:rPr>
          <w:rFonts w:ascii="GHEA Grapalat" w:hAnsi="GHEA Grapalat" w:cs="Sylfaen"/>
          <w:i/>
          <w:sz w:val="22"/>
          <w:szCs w:val="22"/>
          <w:lang w:val="hy-AM"/>
        </w:rPr>
        <w:t>Շրջակա միջավայրի ոլորտում պետական քաղաքականության մշակման, ծրագրերի համակարգման և մոնիտորինգի</w:t>
      </w:r>
      <w:r w:rsidRPr="008F14AD">
        <w:rPr>
          <w:rFonts w:ascii="GHEA Grapalat" w:hAnsi="GHEA Grapalat" w:cs="Sylfaen"/>
          <w:sz w:val="22"/>
          <w:szCs w:val="22"/>
          <w:lang w:val="hy-AM"/>
        </w:rPr>
        <w:t xml:space="preserve"> ծրագրի շրջանակներում, որը կազմել է ծրագրված ցուցանիշի </w:t>
      </w:r>
      <w:r w:rsidRPr="008F14AD">
        <w:rPr>
          <w:rFonts w:ascii="GHEA Grapalat" w:hAnsi="GHEA Grapalat" w:cs="Sylfaen"/>
          <w:sz w:val="22"/>
          <w:szCs w:val="22"/>
        </w:rPr>
        <w:t>92.7</w:t>
      </w:r>
      <w:r w:rsidRPr="008F14AD">
        <w:rPr>
          <w:rFonts w:ascii="GHEA Grapalat" w:hAnsi="GHEA Grapalat" w:cs="Sylfaen"/>
          <w:sz w:val="22"/>
          <w:szCs w:val="22"/>
          <w:lang w:val="hy-AM"/>
        </w:rPr>
        <w:t>%-ը: Շեղումը հիմնականում պայմանավորված է ձեռք բերված ապրանքների ու ծառայությունների դիմաց վճարումների մի մաս</w:t>
      </w:r>
      <w:r w:rsidR="00E820ED" w:rsidRPr="008F14AD">
        <w:rPr>
          <w:rFonts w:ascii="GHEA Grapalat" w:hAnsi="GHEA Grapalat" w:cs="Sylfaen"/>
          <w:sz w:val="22"/>
          <w:szCs w:val="22"/>
        </w:rPr>
        <w:t>ը</w:t>
      </w:r>
      <w:r w:rsidRPr="008F14AD">
        <w:rPr>
          <w:rFonts w:ascii="GHEA Grapalat" w:hAnsi="GHEA Grapalat" w:cs="Sylfaen"/>
          <w:sz w:val="22"/>
          <w:szCs w:val="22"/>
          <w:lang w:val="hy-AM"/>
        </w:rPr>
        <w:t xml:space="preserve"> </w:t>
      </w:r>
      <w:r w:rsidRPr="008F14AD">
        <w:rPr>
          <w:rFonts w:ascii="GHEA Grapalat" w:hAnsi="GHEA Grapalat" w:cs="Sylfaen"/>
          <w:sz w:val="22"/>
          <w:szCs w:val="22"/>
        </w:rPr>
        <w:t>հուլիս</w:t>
      </w:r>
      <w:r w:rsidRPr="008F14AD">
        <w:rPr>
          <w:rFonts w:ascii="GHEA Grapalat" w:hAnsi="GHEA Grapalat" w:cs="Sylfaen"/>
          <w:sz w:val="22"/>
          <w:szCs w:val="22"/>
          <w:lang w:val="hy-AM"/>
        </w:rPr>
        <w:t xml:space="preserve"> ամսին կատարելու հանգամանքով: 20</w:t>
      </w:r>
      <w:r w:rsidRPr="008F14AD">
        <w:rPr>
          <w:rFonts w:ascii="GHEA Grapalat" w:hAnsi="GHEA Grapalat" w:cs="Sylfaen"/>
          <w:sz w:val="22"/>
          <w:szCs w:val="22"/>
        </w:rPr>
        <w:t>20</w:t>
      </w:r>
      <w:r w:rsidRPr="008F14AD">
        <w:rPr>
          <w:rFonts w:ascii="GHEA Grapalat" w:hAnsi="GHEA Grapalat" w:cs="Sylfaen"/>
          <w:sz w:val="22"/>
          <w:szCs w:val="22"/>
          <w:lang w:val="hy-AM"/>
        </w:rPr>
        <w:t xml:space="preserve"> թվականի նույն ժամանա</w:t>
      </w:r>
      <w:r w:rsidR="00E820ED" w:rsidRPr="008F14AD">
        <w:rPr>
          <w:rFonts w:ascii="GHEA Grapalat" w:hAnsi="GHEA Grapalat" w:cs="Sylfaen"/>
          <w:sz w:val="22"/>
          <w:szCs w:val="22"/>
          <w:lang w:val="hy-AM"/>
        </w:rPr>
        <w:t>կահատվածի համեմատ ծրագրի ծախսեր</w:t>
      </w:r>
      <w:r w:rsidR="00E820ED" w:rsidRPr="008F14AD">
        <w:rPr>
          <w:rFonts w:ascii="GHEA Grapalat" w:hAnsi="GHEA Grapalat" w:cs="Sylfaen"/>
          <w:sz w:val="22"/>
          <w:szCs w:val="22"/>
        </w:rPr>
        <w:t>ն</w:t>
      </w:r>
      <w:r w:rsidRPr="008F14AD">
        <w:rPr>
          <w:rFonts w:ascii="GHEA Grapalat" w:hAnsi="GHEA Grapalat" w:cs="Sylfaen"/>
          <w:sz w:val="22"/>
          <w:szCs w:val="22"/>
          <w:lang w:val="hy-AM"/>
        </w:rPr>
        <w:t xml:space="preserve"> </w:t>
      </w:r>
      <w:r w:rsidRPr="008F14AD">
        <w:rPr>
          <w:rFonts w:ascii="GHEA Grapalat" w:hAnsi="GHEA Grapalat" w:cs="Sylfaen"/>
          <w:sz w:val="22"/>
          <w:szCs w:val="22"/>
        </w:rPr>
        <w:t>աճել են 10.9%-ով</w:t>
      </w:r>
      <w:r w:rsidR="002A40D2" w:rsidRPr="008F14AD">
        <w:rPr>
          <w:rFonts w:ascii="GHEA Grapalat" w:hAnsi="GHEA Grapalat" w:cs="Sylfaen"/>
          <w:sz w:val="22"/>
          <w:szCs w:val="22"/>
        </w:rPr>
        <w:t xml:space="preserve"> (45.2 մլն դրամով)</w:t>
      </w:r>
      <w:r w:rsidRPr="008F14AD">
        <w:rPr>
          <w:rFonts w:ascii="GHEA Grapalat" w:hAnsi="GHEA Grapalat" w:cs="Sylfaen"/>
          <w:sz w:val="22"/>
          <w:szCs w:val="22"/>
          <w:lang w:val="hy-AM"/>
        </w:rPr>
        <w:t>:</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i/>
          <w:sz w:val="22"/>
          <w:szCs w:val="22"/>
          <w:lang w:val="hy-AM"/>
        </w:rPr>
        <w:t>Բնագիտական նմուշների պահպանության և ցուցադրության</w:t>
      </w:r>
      <w:r w:rsidRPr="008F14AD">
        <w:rPr>
          <w:rFonts w:ascii="GHEA Grapalat" w:hAnsi="GHEA Grapalat" w:cs="Sylfaen"/>
          <w:sz w:val="22"/>
          <w:szCs w:val="22"/>
          <w:lang w:val="hy-AM"/>
        </w:rPr>
        <w:t xml:space="preserve"> ծրագրին հաշվետու ժամանակահատվածում պետական բյուջեից հատկացվել է </w:t>
      </w:r>
      <w:r w:rsidRPr="008F14AD">
        <w:rPr>
          <w:rFonts w:ascii="GHEA Grapalat" w:hAnsi="GHEA Grapalat" w:cs="Sylfaen"/>
          <w:sz w:val="22"/>
          <w:szCs w:val="22"/>
        </w:rPr>
        <w:t>171.1</w:t>
      </w:r>
      <w:r w:rsidRPr="008F14AD">
        <w:rPr>
          <w:rFonts w:ascii="GHEA Grapalat" w:hAnsi="GHEA Grapalat" w:cs="Sylfaen"/>
          <w:sz w:val="22"/>
          <w:szCs w:val="22"/>
          <w:lang w:val="hy-AM"/>
        </w:rPr>
        <w:t xml:space="preserve"> մլն դրամ</w:t>
      </w:r>
      <w:r w:rsidRPr="008F14AD">
        <w:rPr>
          <w:rFonts w:ascii="GHEA Grapalat" w:hAnsi="GHEA Grapalat" w:cs="Sylfaen"/>
          <w:sz w:val="22"/>
          <w:szCs w:val="22"/>
        </w:rPr>
        <w:t>, որն</w:t>
      </w:r>
      <w:r w:rsidRPr="008F14AD">
        <w:rPr>
          <w:rFonts w:ascii="GHEA Grapalat" w:hAnsi="GHEA Grapalat" w:cs="Sylfaen"/>
          <w:sz w:val="22"/>
          <w:szCs w:val="22"/>
          <w:lang w:val="hy-AM"/>
        </w:rPr>
        <w:t xml:space="preserve"> </w:t>
      </w:r>
      <w:r w:rsidRPr="008F14AD">
        <w:rPr>
          <w:rFonts w:ascii="GHEA Grapalat" w:hAnsi="GHEA Grapalat" w:cs="Sylfaen"/>
          <w:sz w:val="22"/>
          <w:szCs w:val="22"/>
        </w:rPr>
        <w:t>ամբողջությամբ օգտագործվել է:</w:t>
      </w:r>
      <w:r w:rsidRPr="008F14AD">
        <w:rPr>
          <w:rFonts w:ascii="GHEA Grapalat" w:hAnsi="GHEA Grapalat" w:cs="Sylfaen"/>
          <w:sz w:val="22"/>
          <w:szCs w:val="22"/>
          <w:lang w:val="hy-AM"/>
        </w:rPr>
        <w:t xml:space="preserve"> Նշված գումարից </w:t>
      </w:r>
      <w:r w:rsidR="002A40D2" w:rsidRPr="008F14AD">
        <w:rPr>
          <w:rFonts w:ascii="GHEA Grapalat" w:hAnsi="GHEA Grapalat" w:cs="Sylfaen"/>
          <w:sz w:val="22"/>
          <w:szCs w:val="22"/>
        </w:rPr>
        <w:t>153.3</w:t>
      </w:r>
      <w:r w:rsidR="002A40D2" w:rsidRPr="008F14AD">
        <w:rPr>
          <w:rFonts w:ascii="GHEA Grapalat" w:hAnsi="GHEA Grapalat" w:cs="Sylfaen"/>
          <w:sz w:val="22"/>
          <w:szCs w:val="22"/>
          <w:lang w:val="hy-AM"/>
        </w:rPr>
        <w:t xml:space="preserve"> մլն դրամ</w:t>
      </w:r>
      <w:r w:rsidR="002A40D2" w:rsidRPr="008F14AD">
        <w:rPr>
          <w:rFonts w:ascii="GHEA Grapalat" w:hAnsi="GHEA Grapalat" w:cs="Sylfaen"/>
          <w:sz w:val="22"/>
          <w:szCs w:val="22"/>
        </w:rPr>
        <w:t>ն ուղղվել է</w:t>
      </w:r>
      <w:r w:rsidR="002A40D2" w:rsidRPr="008F14AD">
        <w:rPr>
          <w:rFonts w:ascii="GHEA Grapalat" w:hAnsi="GHEA Grapalat" w:cs="Sylfaen"/>
          <w:sz w:val="22"/>
          <w:szCs w:val="22"/>
          <w:lang w:val="hy-AM"/>
        </w:rPr>
        <w:t xml:space="preserve"> կենդանաբանական այգու ցուցադրություններին</w:t>
      </w:r>
      <w:r w:rsidR="002A40D2" w:rsidRPr="008F14AD">
        <w:rPr>
          <w:rFonts w:ascii="GHEA Grapalat" w:hAnsi="GHEA Grapalat" w:cs="Sylfaen"/>
          <w:sz w:val="22"/>
          <w:szCs w:val="22"/>
        </w:rPr>
        <w:t xml:space="preserve">, </w:t>
      </w:r>
      <w:r w:rsidRPr="008F14AD">
        <w:rPr>
          <w:rFonts w:ascii="GHEA Grapalat" w:hAnsi="GHEA Grapalat" w:cs="Sylfaen"/>
          <w:sz w:val="22"/>
          <w:szCs w:val="22"/>
        </w:rPr>
        <w:t>17.8</w:t>
      </w:r>
      <w:r w:rsidRPr="008F14AD">
        <w:rPr>
          <w:rFonts w:ascii="GHEA Grapalat" w:hAnsi="GHEA Grapalat" w:cs="Sylfaen"/>
          <w:sz w:val="22"/>
          <w:szCs w:val="22"/>
          <w:lang w:val="hy-AM"/>
        </w:rPr>
        <w:t xml:space="preserve"> մլն դրամ</w:t>
      </w:r>
      <w:r w:rsidR="002A40D2" w:rsidRPr="008F14AD">
        <w:rPr>
          <w:rFonts w:ascii="GHEA Grapalat" w:hAnsi="GHEA Grapalat" w:cs="Sylfaen"/>
          <w:sz w:val="22"/>
          <w:szCs w:val="22"/>
        </w:rPr>
        <w:t>ը՝</w:t>
      </w:r>
      <w:r w:rsidRPr="008F14AD">
        <w:rPr>
          <w:rFonts w:ascii="GHEA Grapalat" w:hAnsi="GHEA Grapalat" w:cs="Sylfaen"/>
          <w:sz w:val="22"/>
          <w:szCs w:val="22"/>
          <w:lang w:val="hy-AM"/>
        </w:rPr>
        <w:t xml:space="preserve"> բնագիտական նմուշների պահպանությանը և ցուցադրության</w:t>
      </w:r>
      <w:r w:rsidRPr="008F14AD">
        <w:rPr>
          <w:rFonts w:ascii="GHEA Grapalat" w:hAnsi="GHEA Grapalat" w:cs="Sylfaen"/>
          <w:sz w:val="22"/>
          <w:szCs w:val="22"/>
        </w:rPr>
        <w:t>ը</w:t>
      </w:r>
      <w:r w:rsidRPr="008F14AD">
        <w:rPr>
          <w:rFonts w:ascii="GHEA Grapalat" w:hAnsi="GHEA Grapalat" w:cs="Sylfaen"/>
          <w:sz w:val="22"/>
          <w:szCs w:val="22"/>
          <w:lang w:val="hy-AM"/>
        </w:rPr>
        <w:t xml:space="preserve">: Նախորդ տարվա </w:t>
      </w:r>
      <w:r w:rsidRPr="008F14AD">
        <w:rPr>
          <w:rFonts w:ascii="GHEA Grapalat" w:hAnsi="GHEA Grapalat" w:cs="Sylfaen"/>
          <w:sz w:val="22"/>
          <w:szCs w:val="22"/>
        </w:rPr>
        <w:t>նույն ժամանակահատվածի</w:t>
      </w:r>
      <w:r w:rsidRPr="008F14AD">
        <w:rPr>
          <w:rFonts w:ascii="GHEA Grapalat" w:hAnsi="GHEA Grapalat" w:cs="Sylfaen"/>
          <w:sz w:val="22"/>
          <w:szCs w:val="22"/>
          <w:lang w:val="hy-AM"/>
        </w:rPr>
        <w:t xml:space="preserve"> համեմատ ծրագրի ծախսեր</w:t>
      </w:r>
      <w:r w:rsidR="002A40D2" w:rsidRPr="008F14AD">
        <w:rPr>
          <w:rFonts w:ascii="GHEA Grapalat" w:hAnsi="GHEA Grapalat" w:cs="Sylfaen"/>
          <w:sz w:val="22"/>
          <w:szCs w:val="22"/>
        </w:rPr>
        <w:t>ն</w:t>
      </w:r>
      <w:r w:rsidRPr="008F14AD">
        <w:rPr>
          <w:rFonts w:ascii="GHEA Grapalat" w:hAnsi="GHEA Grapalat" w:cs="Sylfaen"/>
          <w:sz w:val="22"/>
          <w:szCs w:val="22"/>
        </w:rPr>
        <w:t xml:space="preserve"> աճել են 3.8%-ով</w:t>
      </w:r>
      <w:r w:rsidR="002A40D2" w:rsidRPr="008F14AD">
        <w:rPr>
          <w:rFonts w:ascii="GHEA Grapalat" w:hAnsi="GHEA Grapalat" w:cs="Sylfaen"/>
          <w:sz w:val="22"/>
          <w:szCs w:val="22"/>
        </w:rPr>
        <w:t xml:space="preserve"> (6.2 մլն դրամով)</w:t>
      </w:r>
      <w:r w:rsidRPr="008F14AD">
        <w:rPr>
          <w:rFonts w:ascii="GHEA Grapalat" w:hAnsi="GHEA Grapalat" w:cs="Sylfaen"/>
          <w:sz w:val="22"/>
          <w:szCs w:val="22"/>
          <w:lang w:val="hy-AM"/>
        </w:rPr>
        <w:t>:</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 xml:space="preserve">Հաշվետու ժամանակահատվածում </w:t>
      </w:r>
      <w:r w:rsidRPr="008F14AD">
        <w:rPr>
          <w:rFonts w:ascii="GHEA Grapalat" w:hAnsi="GHEA Grapalat" w:cs="Sylfaen"/>
          <w:sz w:val="22"/>
          <w:szCs w:val="22"/>
        </w:rPr>
        <w:t>705</w:t>
      </w:r>
      <w:r w:rsidRPr="008F14AD">
        <w:rPr>
          <w:rFonts w:ascii="GHEA Grapalat" w:hAnsi="GHEA Grapalat" w:cs="Sylfaen"/>
          <w:sz w:val="22"/>
          <w:szCs w:val="22"/>
          <w:lang w:val="hy-AM"/>
        </w:rPr>
        <w:t xml:space="preserve"> մլն դրամ է հատկացվել </w:t>
      </w:r>
      <w:r w:rsidRPr="008F14AD">
        <w:rPr>
          <w:rFonts w:ascii="GHEA Grapalat" w:hAnsi="GHEA Grapalat" w:cs="Sylfaen"/>
          <w:i/>
          <w:iCs/>
          <w:sz w:val="22"/>
          <w:szCs w:val="22"/>
          <w:lang w:val="hy-AM"/>
        </w:rPr>
        <w:t>Շ</w:t>
      </w:r>
      <w:r w:rsidRPr="008F14AD">
        <w:rPr>
          <w:rFonts w:ascii="GHEA Grapalat" w:hAnsi="GHEA Grapalat" w:cs="Sylfaen"/>
          <w:i/>
          <w:sz w:val="22"/>
          <w:szCs w:val="22"/>
          <w:lang w:val="hy-AM"/>
        </w:rPr>
        <w:t>րջակա միջավայրի վրա ազդեցության գնահատման և մոնիթորինգի ապահովմանը</w:t>
      </w:r>
      <w:r w:rsidRPr="008F14AD">
        <w:rPr>
          <w:rFonts w:ascii="GHEA Grapalat" w:hAnsi="GHEA Grapalat" w:cs="Sylfaen"/>
          <w:sz w:val="22"/>
          <w:szCs w:val="22"/>
          <w:lang w:val="hy-AM"/>
        </w:rPr>
        <w:t>, որն ամբողջությամբ օգտագործվել է</w:t>
      </w:r>
      <w:r w:rsidR="002A40D2" w:rsidRPr="008F14AD">
        <w:rPr>
          <w:rFonts w:ascii="GHEA Grapalat" w:hAnsi="GHEA Grapalat" w:cs="Sylfaen"/>
          <w:sz w:val="22"/>
          <w:szCs w:val="22"/>
        </w:rPr>
        <w:t>:</w:t>
      </w:r>
      <w:r w:rsidRPr="008F14AD">
        <w:rPr>
          <w:rFonts w:ascii="GHEA Grapalat" w:hAnsi="GHEA Grapalat" w:cs="Sylfaen"/>
          <w:sz w:val="22"/>
          <w:szCs w:val="22"/>
          <w:lang w:val="hy-AM"/>
        </w:rPr>
        <w:t xml:space="preserve"> </w:t>
      </w:r>
      <w:r w:rsidRPr="008F14AD">
        <w:rPr>
          <w:rFonts w:ascii="GHEA Grapalat" w:hAnsi="GHEA Grapalat" w:cs="Sylfaen"/>
          <w:sz w:val="22"/>
          <w:szCs w:val="22"/>
        </w:rPr>
        <w:t>Նախորդ տարվա առաջին կիսամյակի համադրելի ցուցանիշի համեմատ ծրագրի ծախսեր</w:t>
      </w:r>
      <w:r w:rsidR="002A40D2" w:rsidRPr="008F14AD">
        <w:rPr>
          <w:rFonts w:ascii="GHEA Grapalat" w:hAnsi="GHEA Grapalat" w:cs="Sylfaen"/>
          <w:sz w:val="22"/>
          <w:szCs w:val="22"/>
        </w:rPr>
        <w:t>ը նվազել են 1.2</w:t>
      </w:r>
      <w:r w:rsidRPr="008F14AD">
        <w:rPr>
          <w:rFonts w:ascii="GHEA Grapalat" w:hAnsi="GHEA Grapalat" w:cs="Sylfaen"/>
          <w:sz w:val="22"/>
          <w:szCs w:val="22"/>
        </w:rPr>
        <w:t>%-ով</w:t>
      </w:r>
      <w:r w:rsidR="002A40D2" w:rsidRPr="008F14AD">
        <w:rPr>
          <w:rFonts w:ascii="GHEA Grapalat" w:hAnsi="GHEA Grapalat" w:cs="Sylfaen"/>
          <w:sz w:val="22"/>
          <w:szCs w:val="22"/>
        </w:rPr>
        <w:t xml:space="preserve"> (8.8 մլն դրամով)</w:t>
      </w:r>
      <w:r w:rsidRPr="008F14AD">
        <w:rPr>
          <w:rFonts w:ascii="GHEA Grapalat" w:hAnsi="GHEA Grapalat" w:cs="Sylfaen"/>
          <w:sz w:val="22"/>
          <w:szCs w:val="22"/>
        </w:rPr>
        <w:t>:</w:t>
      </w:r>
    </w:p>
    <w:p w:rsidR="007C6DB5" w:rsidRPr="008F14AD" w:rsidRDefault="00380A6F" w:rsidP="007C6DB5">
      <w:pPr>
        <w:autoSpaceDE w:val="0"/>
        <w:autoSpaceDN w:val="0"/>
        <w:adjustRightInd w:val="0"/>
        <w:spacing w:line="360" w:lineRule="auto"/>
        <w:ind w:firstLine="567"/>
        <w:jc w:val="both"/>
        <w:rPr>
          <w:rFonts w:ascii="GHEA Grapalat" w:hAnsi="GHEA Grapalat" w:cs="Sylfaen"/>
          <w:iCs/>
          <w:sz w:val="22"/>
          <w:szCs w:val="22"/>
        </w:rPr>
      </w:pPr>
      <w:r w:rsidRPr="008F14AD">
        <w:rPr>
          <w:rFonts w:ascii="GHEA Grapalat" w:hAnsi="GHEA Grapalat" w:cs="Sylfaen"/>
          <w:i/>
          <w:sz w:val="22"/>
          <w:szCs w:val="22"/>
        </w:rPr>
        <w:t>«</w:t>
      </w:r>
      <w:r w:rsidR="007C6DB5" w:rsidRPr="008F14AD">
        <w:rPr>
          <w:rFonts w:ascii="GHEA Grapalat" w:hAnsi="GHEA Grapalat" w:cs="Sylfaen"/>
          <w:i/>
          <w:sz w:val="22"/>
          <w:szCs w:val="22"/>
          <w:lang w:val="hy-AM"/>
        </w:rPr>
        <w:t>Բնապահպանական ծրագրերի իրականացում համայնքներում</w:t>
      </w:r>
      <w:r w:rsidRPr="008F14AD">
        <w:rPr>
          <w:rFonts w:ascii="GHEA Grapalat" w:hAnsi="GHEA Grapalat" w:cs="Sylfaen"/>
          <w:i/>
          <w:sz w:val="22"/>
          <w:szCs w:val="22"/>
        </w:rPr>
        <w:t>»</w:t>
      </w:r>
      <w:r w:rsidR="007C6DB5" w:rsidRPr="008F14AD">
        <w:rPr>
          <w:rFonts w:ascii="GHEA Grapalat" w:hAnsi="GHEA Grapalat" w:cs="Sylfaen"/>
          <w:i/>
          <w:sz w:val="22"/>
          <w:szCs w:val="22"/>
        </w:rPr>
        <w:t xml:space="preserve"> </w:t>
      </w:r>
      <w:r w:rsidR="007C6DB5" w:rsidRPr="008F14AD">
        <w:rPr>
          <w:rFonts w:ascii="GHEA Grapalat" w:hAnsi="GHEA Grapalat" w:cs="Sylfaen"/>
          <w:iCs/>
          <w:sz w:val="22"/>
          <w:szCs w:val="22"/>
        </w:rPr>
        <w:t>ծրագրի շրջանակներում 2021 թվականի առաջին կիսամյակում նախատեսված 182.4 մլն դրամն օգտագործվել է 33.3%-ով</w:t>
      </w:r>
      <w:r w:rsidRPr="008F14AD">
        <w:rPr>
          <w:rFonts w:ascii="GHEA Grapalat" w:hAnsi="GHEA Grapalat" w:cs="Sylfaen"/>
          <w:iCs/>
          <w:sz w:val="22"/>
          <w:szCs w:val="22"/>
        </w:rPr>
        <w:t>՝</w:t>
      </w:r>
      <w:r w:rsidR="007C6DB5" w:rsidRPr="008F14AD">
        <w:rPr>
          <w:rFonts w:ascii="GHEA Grapalat" w:hAnsi="GHEA Grapalat" w:cs="Sylfaen"/>
          <w:iCs/>
          <w:sz w:val="22"/>
          <w:szCs w:val="22"/>
        </w:rPr>
        <w:t xml:space="preserve"> կազմել</w:t>
      </w:r>
      <w:r w:rsidRPr="008F14AD">
        <w:rPr>
          <w:rFonts w:ascii="GHEA Grapalat" w:hAnsi="GHEA Grapalat" w:cs="Sylfaen"/>
          <w:iCs/>
          <w:sz w:val="22"/>
          <w:szCs w:val="22"/>
        </w:rPr>
        <w:t>ով</w:t>
      </w:r>
      <w:r w:rsidR="007C6DB5" w:rsidRPr="008F14AD">
        <w:rPr>
          <w:rFonts w:ascii="GHEA Grapalat" w:hAnsi="GHEA Grapalat" w:cs="Sylfaen"/>
          <w:iCs/>
          <w:sz w:val="22"/>
          <w:szCs w:val="22"/>
        </w:rPr>
        <w:t xml:space="preserve"> 60.8 մլն դրամ:</w:t>
      </w:r>
      <w:r w:rsidR="007C6DB5" w:rsidRPr="008F14AD">
        <w:rPr>
          <w:rFonts w:ascii="GHEA Grapalat" w:hAnsi="GHEA Grapalat"/>
        </w:rPr>
        <w:t xml:space="preserve"> </w:t>
      </w:r>
      <w:r w:rsidR="007C6DB5" w:rsidRPr="008F14AD">
        <w:rPr>
          <w:rFonts w:ascii="GHEA Grapalat" w:hAnsi="GHEA Grapalat" w:cs="Sylfaen"/>
          <w:iCs/>
          <w:sz w:val="22"/>
          <w:szCs w:val="22"/>
        </w:rPr>
        <w:t>Վճարումները</w:t>
      </w:r>
      <w:r w:rsidR="00321B8B" w:rsidRPr="008F14AD">
        <w:rPr>
          <w:rFonts w:ascii="GHEA Grapalat" w:hAnsi="GHEA Grapalat" w:cs="Sylfaen"/>
          <w:iCs/>
          <w:sz w:val="22"/>
          <w:szCs w:val="22"/>
        </w:rPr>
        <w:t xml:space="preserve"> </w:t>
      </w:r>
      <w:r w:rsidR="007C6DB5" w:rsidRPr="008F14AD">
        <w:rPr>
          <w:rFonts w:ascii="GHEA Grapalat" w:hAnsi="GHEA Grapalat" w:cs="Sylfaen"/>
          <w:iCs/>
          <w:sz w:val="22"/>
          <w:szCs w:val="22"/>
        </w:rPr>
        <w:t>կատարվել են</w:t>
      </w:r>
      <w:r w:rsidR="00321B8B" w:rsidRPr="008F14AD">
        <w:rPr>
          <w:rFonts w:ascii="GHEA Grapalat" w:hAnsi="GHEA Grapalat" w:cs="Sylfaen"/>
          <w:iCs/>
          <w:sz w:val="22"/>
          <w:szCs w:val="22"/>
        </w:rPr>
        <w:t xml:space="preserve"> </w:t>
      </w:r>
      <w:r w:rsidR="007C6DB5" w:rsidRPr="008F14AD">
        <w:rPr>
          <w:rFonts w:ascii="GHEA Grapalat" w:hAnsi="GHEA Grapalat" w:cs="Sylfaen"/>
          <w:iCs/>
          <w:sz w:val="22"/>
          <w:szCs w:val="22"/>
        </w:rPr>
        <w:t>փաստացի կատարողականների հիման վրա:</w:t>
      </w:r>
    </w:p>
    <w:p w:rsidR="00DB7C94" w:rsidRPr="008F14AD" w:rsidRDefault="00DB7C94" w:rsidP="00DB7C94">
      <w:pPr>
        <w:autoSpaceDE w:val="0"/>
        <w:autoSpaceDN w:val="0"/>
        <w:adjustRightInd w:val="0"/>
        <w:spacing w:line="360" w:lineRule="auto"/>
        <w:ind w:firstLine="567"/>
        <w:jc w:val="both"/>
        <w:rPr>
          <w:rFonts w:ascii="GHEA Grapalat" w:hAnsi="GHEA Grapalat" w:cs="Sylfaen"/>
          <w:sz w:val="22"/>
          <w:szCs w:val="22"/>
          <w:lang w:val="hy-AM"/>
        </w:rPr>
      </w:pPr>
    </w:p>
    <w:p w:rsidR="0028167A" w:rsidRPr="008F14AD" w:rsidRDefault="00DB7C94" w:rsidP="0028167A">
      <w:pPr>
        <w:spacing w:line="360" w:lineRule="auto"/>
        <w:ind w:firstLine="561"/>
        <w:jc w:val="both"/>
        <w:rPr>
          <w:rFonts w:ascii="GHEA Grapalat" w:hAnsi="GHEA Grapalat" w:cs="Times Armenian"/>
          <w:sz w:val="22"/>
          <w:szCs w:val="22"/>
          <w:lang w:val="hy-AM"/>
        </w:rPr>
      </w:pPr>
      <w:r w:rsidRPr="008F14AD">
        <w:rPr>
          <w:rFonts w:ascii="GHEA Grapalat" w:hAnsi="GHEA Grapalat" w:cs="Times Armenian"/>
          <w:i/>
          <w:sz w:val="22"/>
          <w:szCs w:val="22"/>
          <w:u w:val="single"/>
        </w:rPr>
        <w:t>ՀՀ</w:t>
      </w:r>
      <w:r w:rsidRPr="008F14AD">
        <w:rPr>
          <w:rFonts w:ascii="GHEA Grapalat" w:hAnsi="GHEA Grapalat" w:cs="Sylfaen"/>
          <w:i/>
          <w:sz w:val="22"/>
          <w:szCs w:val="22"/>
          <w:u w:val="single"/>
          <w:lang w:val="hy-AM"/>
        </w:rPr>
        <w:t xml:space="preserve"> կրթության</w:t>
      </w:r>
      <w:r w:rsidRPr="008F14AD">
        <w:rPr>
          <w:rFonts w:ascii="GHEA Grapalat" w:hAnsi="GHEA Grapalat" w:cs="Sylfaen"/>
          <w:i/>
          <w:sz w:val="22"/>
          <w:szCs w:val="22"/>
          <w:u w:val="single"/>
        </w:rPr>
        <w:t>, գիտության, մշակույթի և սպորտի նախարարության</w:t>
      </w:r>
      <w:r w:rsidRPr="008F14AD">
        <w:rPr>
          <w:rFonts w:ascii="GHEA Grapalat" w:hAnsi="GHEA Grapalat" w:cs="Sylfaen"/>
          <w:sz w:val="22"/>
          <w:szCs w:val="22"/>
          <w:lang w:val="hy-AM"/>
        </w:rPr>
        <w:t xml:space="preserve"> </w:t>
      </w:r>
      <w:r w:rsidR="0028167A" w:rsidRPr="008F14AD">
        <w:rPr>
          <w:rFonts w:ascii="GHEA Grapalat" w:hAnsi="GHEA Grapalat" w:cs="Arial"/>
          <w:sz w:val="22"/>
          <w:szCs w:val="22"/>
          <w:lang w:val="hy-AM"/>
        </w:rPr>
        <w:t xml:space="preserve">պատասխանատվության ներքո 2021 թվականի առաջին կիսամյակում ընթացքում իրականացվել են 21 ծրագրեր, որոնց շրջանակներում օգտագործվել է </w:t>
      </w:r>
      <w:r w:rsidR="0028167A" w:rsidRPr="008F14AD">
        <w:rPr>
          <w:rFonts w:ascii="GHEA Grapalat" w:hAnsi="GHEA Grapalat" w:cs="Arial"/>
          <w:sz w:val="22"/>
          <w:szCs w:val="22"/>
        </w:rPr>
        <w:t>ավելի քան 77.3</w:t>
      </w:r>
      <w:r w:rsidR="0028167A" w:rsidRPr="008F14AD">
        <w:rPr>
          <w:rFonts w:ascii="GHEA Grapalat" w:hAnsi="GHEA Grapalat" w:cs="Arial"/>
          <w:sz w:val="22"/>
          <w:szCs w:val="22"/>
          <w:lang w:val="hy-AM"/>
        </w:rPr>
        <w:t xml:space="preserve"> մլրդ դրամ՝ ապահովելով</w:t>
      </w:r>
      <w:r w:rsidR="0028167A" w:rsidRPr="008F14AD">
        <w:rPr>
          <w:rFonts w:ascii="GHEA Grapalat" w:hAnsi="GHEA Grapalat" w:cs="Arial"/>
          <w:sz w:val="22"/>
          <w:szCs w:val="22"/>
        </w:rPr>
        <w:t xml:space="preserve"> </w:t>
      </w:r>
      <w:r w:rsidR="0028167A" w:rsidRPr="008F14AD">
        <w:rPr>
          <w:rFonts w:ascii="GHEA Grapalat" w:hAnsi="GHEA Grapalat" w:cs="Arial"/>
          <w:sz w:val="22"/>
          <w:szCs w:val="22"/>
          <w:lang w:val="hy-AM"/>
        </w:rPr>
        <w:t>ծրագրված ցուցանիշի 8</w:t>
      </w:r>
      <w:r w:rsidR="0028167A" w:rsidRPr="008F14AD">
        <w:rPr>
          <w:rFonts w:ascii="GHEA Grapalat" w:hAnsi="GHEA Grapalat" w:cs="Arial"/>
          <w:sz w:val="22"/>
          <w:szCs w:val="22"/>
        </w:rPr>
        <w:t>9</w:t>
      </w:r>
      <w:r w:rsidR="0028167A" w:rsidRPr="008F14AD">
        <w:rPr>
          <w:rFonts w:ascii="GHEA Grapalat" w:hAnsi="GHEA Grapalat" w:cs="Arial"/>
          <w:sz w:val="22"/>
          <w:szCs w:val="22"/>
          <w:lang w:val="hy-AM"/>
        </w:rPr>
        <w:t xml:space="preserve">% կատարողական, ընդ որում, բոլոր ծրագրերում առկա են շեղումներ: Առանձնապես խոշոր շեղումներ են արձանագրվել Հանրակրթության, Գիտական և գիտատեխնիկական </w:t>
      </w:r>
      <w:r w:rsidR="0028167A" w:rsidRPr="008F14AD">
        <w:rPr>
          <w:rFonts w:ascii="GHEA Grapalat" w:hAnsi="GHEA Grapalat" w:cs="Arial"/>
          <w:sz w:val="22"/>
          <w:szCs w:val="22"/>
          <w:lang w:val="hy-AM"/>
        </w:rPr>
        <w:lastRenderedPageBreak/>
        <w:t xml:space="preserve">հետազոտությունների և </w:t>
      </w:r>
      <w:r w:rsidR="0028167A" w:rsidRPr="008F14AD">
        <w:rPr>
          <w:rFonts w:ascii="GHEA Grapalat" w:hAnsi="GHEA Grapalat" w:cs="Arial"/>
          <w:sz w:val="22"/>
          <w:szCs w:val="22"/>
        </w:rPr>
        <w:t xml:space="preserve">Կրթության որակի ապահովման </w:t>
      </w:r>
      <w:r w:rsidR="0028167A" w:rsidRPr="008F14AD">
        <w:rPr>
          <w:rFonts w:ascii="GHEA Grapalat" w:hAnsi="GHEA Grapalat" w:cs="Arial"/>
          <w:sz w:val="22"/>
          <w:szCs w:val="22"/>
          <w:lang w:val="hy-AM"/>
        </w:rPr>
        <w:t xml:space="preserve">ծրագրերում: Նախորդ տարվա նույն ժամանակահատվածի համեմատ նախարարության </w:t>
      </w:r>
      <w:r w:rsidR="0028167A" w:rsidRPr="008F14AD">
        <w:rPr>
          <w:rFonts w:ascii="GHEA Grapalat" w:hAnsi="GHEA Grapalat" w:cs="Times Armenian"/>
          <w:sz w:val="22"/>
          <w:szCs w:val="22"/>
          <w:lang w:val="hy-AM"/>
        </w:rPr>
        <w:t>ծախսերն էական փոփոխություն չեն կրել:</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Հաշվետու ժամանակահատվածում </w:t>
      </w:r>
      <w:r w:rsidRPr="008F14AD">
        <w:rPr>
          <w:rFonts w:ascii="GHEA Grapalat" w:hAnsi="GHEA Grapalat" w:cs="Arial"/>
          <w:i/>
          <w:sz w:val="22"/>
          <w:szCs w:val="22"/>
          <w:lang w:val="hy-AM"/>
        </w:rPr>
        <w:t>Մեծ նվաճումների սպորտի</w:t>
      </w:r>
      <w:r w:rsidRPr="008F14AD">
        <w:rPr>
          <w:rFonts w:ascii="GHEA Grapalat" w:hAnsi="GHEA Grapalat" w:cs="Arial"/>
          <w:sz w:val="22"/>
          <w:szCs w:val="22"/>
          <w:lang w:val="hy-AM"/>
        </w:rPr>
        <w:t xml:space="preserve"> ծրագրի շրջանակներում օգտագործվել է նախատեսված միջոցների 89.9%-ը՝ 1.4</w:t>
      </w:r>
      <w:r w:rsidR="00E03181" w:rsidRPr="008F14AD">
        <w:rPr>
          <w:rFonts w:ascii="GHEA Grapalat" w:hAnsi="GHEA Grapalat" w:cs="Arial"/>
          <w:sz w:val="22"/>
          <w:szCs w:val="22"/>
          <w:lang w:val="hy-AM"/>
        </w:rPr>
        <w:t xml:space="preserve"> մլրդ դրամ</w:t>
      </w:r>
      <w:r w:rsidRPr="008F14AD">
        <w:rPr>
          <w:rFonts w:ascii="GHEA Grapalat" w:hAnsi="GHEA Grapalat" w:cs="Times Armenian"/>
          <w:sz w:val="22"/>
          <w:szCs w:val="22"/>
          <w:lang w:val="hy-AM"/>
        </w:rPr>
        <w:t xml:space="preserve">: Ծրագրի նկատմամբ շեղումը </w:t>
      </w:r>
      <w:r w:rsidRPr="008F14AD">
        <w:rPr>
          <w:rFonts w:ascii="GHEA Grapalat" w:hAnsi="GHEA Grapalat" w:cs="Arial"/>
          <w:sz w:val="22"/>
          <w:szCs w:val="22"/>
          <w:lang w:val="hy-AM"/>
        </w:rPr>
        <w:t>հիմնականում պայմանավորված</w:t>
      </w:r>
      <w:r w:rsidRPr="008F14AD">
        <w:rPr>
          <w:rFonts w:ascii="GHEA Grapalat" w:hAnsi="GHEA Grapalat" w:cs="GHEA Grapalat"/>
          <w:sz w:val="22"/>
          <w:szCs w:val="22"/>
          <w:lang w:val="pt-BR"/>
        </w:rPr>
        <w:t xml:space="preserve"> </w:t>
      </w:r>
      <w:r w:rsidRPr="008F14AD">
        <w:rPr>
          <w:rFonts w:ascii="GHEA Grapalat" w:hAnsi="GHEA Grapalat" w:cs="Arial"/>
          <w:sz w:val="22"/>
          <w:szCs w:val="22"/>
          <w:lang w:val="hy-AM"/>
        </w:rPr>
        <w:t xml:space="preserve">է </w:t>
      </w:r>
      <w:r w:rsidRPr="008F14AD">
        <w:rPr>
          <w:rFonts w:ascii="GHEA Grapalat" w:hAnsi="GHEA Grapalat" w:cs="Arial"/>
          <w:sz w:val="22"/>
          <w:szCs w:val="22"/>
          <w:lang w:val="zu-ZA"/>
        </w:rPr>
        <w:t>ծ</w:t>
      </w:r>
      <w:r w:rsidRPr="008F14AD">
        <w:rPr>
          <w:rFonts w:ascii="GHEA Grapalat" w:hAnsi="GHEA Grapalat" w:cs="Arial"/>
          <w:sz w:val="22"/>
          <w:szCs w:val="22"/>
          <w:lang w:val="hy-AM"/>
        </w:rPr>
        <w:t>րագրի</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ծախսերում</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մեծ</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տեսակարար</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կշիռ</w:t>
      </w:r>
      <w:r w:rsidRPr="008F14AD">
        <w:rPr>
          <w:rFonts w:ascii="GHEA Grapalat" w:hAnsi="GHEA Grapalat"/>
          <w:sz w:val="22"/>
          <w:szCs w:val="22"/>
          <w:lang w:val="zu-ZA"/>
        </w:rPr>
        <w:t xml:space="preserve"> </w:t>
      </w:r>
      <w:r w:rsidRPr="008F14AD">
        <w:rPr>
          <w:rFonts w:ascii="GHEA Grapalat" w:hAnsi="GHEA Grapalat" w:cs="Arial"/>
          <w:sz w:val="22"/>
          <w:szCs w:val="22"/>
          <w:lang w:val="zu-ZA"/>
        </w:rPr>
        <w:t>ունեցող</w:t>
      </w:r>
      <w:r w:rsidRPr="008F14AD">
        <w:rPr>
          <w:rFonts w:ascii="GHEA Grapalat" w:hAnsi="GHEA Grapalat" w:cs="Arial"/>
          <w:sz w:val="22"/>
          <w:szCs w:val="22"/>
          <w:lang w:val="hy-AM"/>
        </w:rPr>
        <w:t xml:space="preserve"> ՀՀ առաջնություններին և միջազգային միջոցառումներին մասնակցության ապահովման համար մարզիկների նախապատրաստման ու առաջնությունների անցկացման, ինչպես նաև 2021 թվականի ամառային օլիմպիական խաղերին նախապատրաստվելու նպատակով ֆինանսական աջակցության </w:t>
      </w:r>
      <w:r w:rsidR="00DD2321" w:rsidRPr="008F14AD">
        <w:rPr>
          <w:rFonts w:ascii="GHEA Grapalat" w:hAnsi="GHEA Grapalat" w:cs="Arial"/>
          <w:sz w:val="22"/>
          <w:szCs w:val="22"/>
        </w:rPr>
        <w:t>կատարողականով</w:t>
      </w:r>
      <w:r w:rsidRPr="008F14AD">
        <w:rPr>
          <w:rFonts w:ascii="GHEA Grapalat" w:hAnsi="GHEA Grapalat" w:cs="Arial"/>
          <w:sz w:val="22"/>
          <w:szCs w:val="22"/>
          <w:lang w:val="hy-AM"/>
        </w:rPr>
        <w:t>: Առաջին միջոցառման ծախսերը կազմել են 818.8 մլն դրամ կամ նախատեսվածի 93.2%-ը, որը պայմանավորված է կորոնավիրուսի համավարակի հետ կապված՝ մարզաձևերի ազգային ֆեդերացիաների կողմից իրականացվող միջոցառումների հետաձգմամբ, ինչպես նաև վճարման հայտերը հունիս ամսվա վերջում ներկայացվելու հանգամանքով</w:t>
      </w:r>
      <w:r w:rsidR="00E03181" w:rsidRPr="008F14AD">
        <w:rPr>
          <w:rFonts w:ascii="GHEA Grapalat" w:hAnsi="GHEA Grapalat" w:cs="Arial"/>
          <w:sz w:val="22"/>
          <w:szCs w:val="22"/>
        </w:rPr>
        <w:t xml:space="preserve">, որի </w:t>
      </w:r>
      <w:r w:rsidR="00E03181" w:rsidRPr="008F14AD">
        <w:rPr>
          <w:rFonts w:ascii="GHEA Grapalat" w:hAnsi="GHEA Grapalat" w:cs="Arial"/>
          <w:sz w:val="22"/>
          <w:szCs w:val="22"/>
          <w:lang w:val="hy-AM"/>
        </w:rPr>
        <w:t>արդյունքում վճարումները տեղափոխվել են երկրորդ եռամսյակ</w:t>
      </w:r>
      <w:r w:rsidRPr="008F14AD">
        <w:rPr>
          <w:rFonts w:ascii="GHEA Grapalat" w:hAnsi="GHEA Grapalat" w:cs="Arial"/>
          <w:sz w:val="22"/>
          <w:szCs w:val="22"/>
          <w:lang w:val="hy-AM"/>
        </w:rPr>
        <w:t xml:space="preserve">: Երկրորդ միջոցառման շրջանակներում օգտագործվել է նախատեսված միջոցների 85.1%-ը՝ 209.9 մլն դրամ: </w:t>
      </w:r>
      <w:r w:rsidR="00E03181" w:rsidRPr="008F14AD">
        <w:rPr>
          <w:rFonts w:ascii="GHEA Grapalat" w:hAnsi="GHEA Grapalat" w:cs="Arial"/>
          <w:sz w:val="22"/>
          <w:szCs w:val="22"/>
        </w:rPr>
        <w:t xml:space="preserve">Սույն միջոցառման կատարողականը նույնպես </w:t>
      </w:r>
      <w:r w:rsidRPr="008F14AD">
        <w:rPr>
          <w:rFonts w:ascii="GHEA Grapalat" w:hAnsi="GHEA Grapalat" w:cs="Arial"/>
          <w:sz w:val="22"/>
          <w:szCs w:val="22"/>
          <w:lang w:val="hy-AM"/>
        </w:rPr>
        <w:t xml:space="preserve">պայմանավորված է վճարման հայտերը </w:t>
      </w:r>
      <w:r w:rsidR="00E03181" w:rsidRPr="008F14AD">
        <w:rPr>
          <w:rFonts w:ascii="GHEA Grapalat" w:hAnsi="GHEA Grapalat" w:cs="Arial"/>
          <w:sz w:val="22"/>
          <w:szCs w:val="22"/>
          <w:lang w:val="hy-AM"/>
        </w:rPr>
        <w:t>հունիս ամսվա վերջին</w:t>
      </w:r>
      <w:r w:rsidR="00DD2321" w:rsidRPr="008F14AD">
        <w:rPr>
          <w:rFonts w:ascii="GHEA Grapalat" w:hAnsi="GHEA Grapalat" w:cs="Arial"/>
          <w:sz w:val="22"/>
          <w:szCs w:val="22"/>
        </w:rPr>
        <w:t xml:space="preserve"> ներկայացվելու հանգամանքով</w:t>
      </w:r>
      <w:r w:rsidRPr="008F14AD">
        <w:rPr>
          <w:rFonts w:ascii="GHEA Grapalat" w:hAnsi="GHEA Grapalat" w:cs="Arial"/>
          <w:sz w:val="22"/>
          <w:szCs w:val="22"/>
          <w:lang w:val="hy-AM"/>
        </w:rPr>
        <w:t xml:space="preserve">: Ծրագրում ընդգրկված միջոցառումներից 5-ի գծով նախատեսված 229.3 մլն դրամն օգտագործվել է ամբողջությամբ: </w:t>
      </w:r>
      <w:r w:rsidR="00DD2321" w:rsidRPr="008F14AD">
        <w:rPr>
          <w:rFonts w:ascii="GHEA Grapalat" w:hAnsi="GHEA Grapalat" w:cs="Arial"/>
          <w:sz w:val="22"/>
          <w:szCs w:val="22"/>
          <w:lang w:val="hy-AM"/>
        </w:rPr>
        <w:t>Մեծ նվաճումների սպորտ</w:t>
      </w:r>
      <w:r w:rsidR="00DD2321" w:rsidRPr="008F14AD">
        <w:rPr>
          <w:rFonts w:ascii="GHEA Grapalat" w:hAnsi="GHEA Grapalat" w:cs="Arial"/>
          <w:sz w:val="22"/>
          <w:szCs w:val="22"/>
        </w:rPr>
        <w:t>ի ծրագրի շրջանակներում կատարված ծախսերը</w:t>
      </w:r>
      <w:r w:rsidR="00DD2321" w:rsidRPr="008F14AD">
        <w:rPr>
          <w:rFonts w:ascii="GHEA Grapalat" w:hAnsi="GHEA Grapalat" w:cs="Times Armenian"/>
          <w:sz w:val="22"/>
          <w:szCs w:val="22"/>
          <w:lang w:val="hy-AM"/>
        </w:rPr>
        <w:t xml:space="preserve"> 79.3%-ով (638.4 մլն դրամով) գերազանցել </w:t>
      </w:r>
      <w:r w:rsidR="00DD2321" w:rsidRPr="008F14AD">
        <w:rPr>
          <w:rFonts w:ascii="GHEA Grapalat" w:hAnsi="GHEA Grapalat" w:cs="Times Armenian"/>
          <w:sz w:val="22"/>
          <w:szCs w:val="22"/>
        </w:rPr>
        <w:t>են</w:t>
      </w:r>
      <w:r w:rsidR="00DD2321" w:rsidRPr="008F14AD">
        <w:rPr>
          <w:rFonts w:ascii="GHEA Grapalat" w:hAnsi="GHEA Grapalat" w:cs="Times Armenian"/>
          <w:sz w:val="22"/>
          <w:szCs w:val="22"/>
          <w:lang w:val="hy-AM"/>
        </w:rPr>
        <w:t xml:space="preserve"> նախորդ տարվա</w:t>
      </w:r>
      <w:r w:rsidR="00DD2321" w:rsidRPr="008F14AD">
        <w:rPr>
          <w:rFonts w:ascii="GHEA Grapalat" w:hAnsi="GHEA Grapalat" w:cs="Times Armenian"/>
          <w:sz w:val="22"/>
          <w:szCs w:val="22"/>
        </w:rPr>
        <w:t xml:space="preserve"> առաջին կիսամյակի</w:t>
      </w:r>
      <w:r w:rsidR="00DD2321" w:rsidRPr="008F14AD">
        <w:rPr>
          <w:rFonts w:ascii="GHEA Grapalat" w:hAnsi="GHEA Grapalat" w:cs="Times Armenian"/>
          <w:sz w:val="22"/>
          <w:szCs w:val="22"/>
          <w:lang w:val="hy-AM"/>
        </w:rPr>
        <w:t xml:space="preserve"> ցուցանիշը</w:t>
      </w:r>
      <w:r w:rsidR="00DD2321" w:rsidRPr="008F14AD">
        <w:rPr>
          <w:rFonts w:ascii="GHEA Grapalat" w:hAnsi="GHEA Grapalat" w:cs="Times Armenian"/>
          <w:sz w:val="22"/>
          <w:szCs w:val="22"/>
        </w:rPr>
        <w:t xml:space="preserve">՝ հիմնականում պայմանավորված </w:t>
      </w:r>
      <w:r w:rsidR="00DD2321" w:rsidRPr="008F14AD">
        <w:rPr>
          <w:rFonts w:ascii="GHEA Grapalat" w:hAnsi="GHEA Grapalat" w:cs="Arial"/>
          <w:sz w:val="22"/>
          <w:szCs w:val="22"/>
          <w:lang w:val="hy-AM"/>
        </w:rPr>
        <w:t>ՀՀ առաջնություններին և միջազգային միջոցառումներին մասնակցության ապահովման համար մարզիկների նախապատ</w:t>
      </w:r>
      <w:r w:rsidR="00DD2321" w:rsidRPr="008F14AD">
        <w:rPr>
          <w:rFonts w:ascii="GHEA Grapalat" w:hAnsi="GHEA Grapalat" w:cs="Arial"/>
          <w:sz w:val="22"/>
          <w:szCs w:val="22"/>
        </w:rPr>
        <w:t>-</w:t>
      </w:r>
      <w:r w:rsidR="00DD2321" w:rsidRPr="008F14AD">
        <w:rPr>
          <w:rFonts w:ascii="GHEA Grapalat" w:hAnsi="GHEA Grapalat" w:cs="Arial"/>
          <w:sz w:val="22"/>
          <w:szCs w:val="22"/>
          <w:lang w:val="hy-AM"/>
        </w:rPr>
        <w:t>րաստման ու առաջնությունների անցկացման</w:t>
      </w:r>
      <w:r w:rsidR="00DD2321" w:rsidRPr="008F14AD">
        <w:rPr>
          <w:rFonts w:ascii="GHEA Grapalat" w:hAnsi="GHEA Grapalat" w:cs="Arial"/>
          <w:sz w:val="22"/>
          <w:szCs w:val="22"/>
        </w:rPr>
        <w:t xml:space="preserve"> ծախսերի 2.1 անգամ (420.1 մլն դրամ) աճով և </w:t>
      </w:r>
      <w:r w:rsidR="00DD2321" w:rsidRPr="008F14AD">
        <w:rPr>
          <w:rFonts w:ascii="GHEA Grapalat" w:hAnsi="GHEA Grapalat" w:cs="Arial"/>
          <w:sz w:val="22"/>
          <w:szCs w:val="22"/>
          <w:lang w:val="hy-AM"/>
        </w:rPr>
        <w:t>2021 թվականի ամառային օլիմպիական խաղերին նախապատրաստվելու նպատակով ֆինանսական աջակցության</w:t>
      </w:r>
      <w:r w:rsidR="00DD2321" w:rsidRPr="008F14AD">
        <w:rPr>
          <w:rFonts w:ascii="GHEA Grapalat" w:hAnsi="GHEA Grapalat" w:cs="Arial"/>
          <w:sz w:val="22"/>
          <w:szCs w:val="22"/>
        </w:rPr>
        <w:t xml:space="preserve"> հատկացմամբ, որի գծով 2020 թվականի առաջին կիսամյակում միջոցներ չէին նախատեսվել:</w:t>
      </w:r>
    </w:p>
    <w:p w:rsidR="00565BCE"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Հաշվետու ժամանակահատվածում ավելի քան 4.9 մլրդ դրամ է տրամադրվել </w:t>
      </w:r>
      <w:r w:rsidRPr="008F14AD">
        <w:rPr>
          <w:rFonts w:ascii="GHEA Grapalat" w:hAnsi="GHEA Grapalat" w:cs="Arial"/>
          <w:i/>
          <w:sz w:val="22"/>
          <w:szCs w:val="22"/>
          <w:lang w:val="hy-AM"/>
        </w:rPr>
        <w:t>Նախնական (արհեստագործական) և միջին մասնագիտական կրթության</w:t>
      </w:r>
      <w:r w:rsidRPr="008F14AD">
        <w:rPr>
          <w:rFonts w:ascii="GHEA Grapalat" w:hAnsi="GHEA Grapalat" w:cs="Arial"/>
          <w:sz w:val="22"/>
          <w:szCs w:val="22"/>
          <w:lang w:val="hy-AM"/>
        </w:rPr>
        <w:t xml:space="preserve"> ծրագրին՝ ապահովելով ծրագրային ցուցանիշի 93.7% կատարողական: Ծրագրում ընդգրկված են յոթ միջոցառումներ, որոնցից հինգում արձանագրվել են շեղումներ։ Ծրագրի ծախսերում մեծ տեսակարար կշիռ ունեն միջին մասնագիտական և նախնական մասնագիտական (արհեստագործական) կրթության գծով ուսանողական նպաստների տրամադրման ծախսերը, որոնք կազմել են համապատասխանաբար 3.3 մլրդ դրամ (նախատեսվածի 98.3%-ը) և 1.1 մլրդ դրամ (նախատեսվածի 92.4%-ը)։ Շեղումը հիմնականում պայմանավորված է </w:t>
      </w:r>
      <w:r w:rsidR="00C56BC7" w:rsidRPr="008F14AD">
        <w:rPr>
          <w:rFonts w:ascii="GHEA Grapalat" w:hAnsi="GHEA Grapalat" w:cs="Arial"/>
          <w:sz w:val="22"/>
          <w:szCs w:val="22"/>
        </w:rPr>
        <w:t>տարեկան հատկացված գումարների եռամսյակային բաշխմամբ</w:t>
      </w:r>
      <w:r w:rsidRPr="008F14AD">
        <w:rPr>
          <w:rFonts w:ascii="GHEA Grapalat" w:hAnsi="GHEA Grapalat" w:cs="Arial"/>
          <w:sz w:val="22"/>
          <w:szCs w:val="22"/>
          <w:lang w:val="hy-AM"/>
        </w:rPr>
        <w:t xml:space="preserve">։ </w:t>
      </w:r>
      <w:r w:rsidRPr="008F14AD">
        <w:rPr>
          <w:rFonts w:ascii="GHEA Grapalat" w:hAnsi="GHEA Grapalat" w:cs="Arial"/>
          <w:sz w:val="22"/>
          <w:szCs w:val="22"/>
          <w:lang w:val="hy-AM"/>
        </w:rPr>
        <w:lastRenderedPageBreak/>
        <w:t>Միջոցառ</w:t>
      </w:r>
      <w:r w:rsidR="00276401" w:rsidRPr="008F14AD">
        <w:rPr>
          <w:rFonts w:ascii="GHEA Grapalat" w:hAnsi="GHEA Grapalat" w:cs="Arial"/>
          <w:sz w:val="22"/>
          <w:szCs w:val="22"/>
        </w:rPr>
        <w:t>ումների</w:t>
      </w:r>
      <w:r w:rsidRPr="008F14AD">
        <w:rPr>
          <w:rFonts w:ascii="GHEA Grapalat" w:hAnsi="GHEA Grapalat" w:cs="Arial"/>
          <w:sz w:val="22"/>
          <w:szCs w:val="22"/>
          <w:lang w:val="hy-AM"/>
        </w:rPr>
        <w:t xml:space="preserve"> շրջանակներում նպաստ ստացող ուսանողների թիվը կազմել է</w:t>
      </w:r>
      <w:r w:rsidR="00276401" w:rsidRPr="008F14AD">
        <w:rPr>
          <w:rFonts w:ascii="GHEA Grapalat" w:hAnsi="GHEA Grapalat" w:cs="Arial"/>
          <w:sz w:val="22"/>
          <w:szCs w:val="22"/>
          <w:lang w:val="hy-AM"/>
        </w:rPr>
        <w:t xml:space="preserve"> համապատասխանաբար 21071 և 7760:</w:t>
      </w:r>
    </w:p>
    <w:p w:rsidR="00250F1D"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Հաշվետու ժամանակահատվածում 239.3 մլն դրամ է տրամադրվել միջին մասնագիտական կրթություն ստացող ուսանողների կրթաթոշակներին՝ ապահովելով 74.9% կատարողական</w:t>
      </w:r>
      <w:r w:rsidR="00276401" w:rsidRPr="008F14AD">
        <w:rPr>
          <w:rFonts w:ascii="GHEA Grapalat" w:hAnsi="GHEA Grapalat" w:cs="Arial"/>
          <w:sz w:val="22"/>
          <w:szCs w:val="22"/>
        </w:rPr>
        <w:t xml:space="preserve">: </w:t>
      </w:r>
      <w:r w:rsidR="00B311D4" w:rsidRPr="008F14AD">
        <w:rPr>
          <w:rFonts w:ascii="GHEA Grapalat" w:hAnsi="GHEA Grapalat" w:cs="Arial"/>
          <w:sz w:val="22"/>
          <w:szCs w:val="22"/>
        </w:rPr>
        <w:t>Շեղումը</w:t>
      </w:r>
      <w:r w:rsidRPr="008F14AD">
        <w:rPr>
          <w:rFonts w:ascii="GHEA Grapalat" w:hAnsi="GHEA Grapalat" w:cs="Arial"/>
          <w:sz w:val="22"/>
          <w:szCs w:val="22"/>
          <w:lang w:val="hy-AM"/>
        </w:rPr>
        <w:t xml:space="preserve"> պայմանավորված</w:t>
      </w:r>
      <w:r w:rsidR="00B311D4" w:rsidRPr="008F14AD">
        <w:rPr>
          <w:rFonts w:ascii="GHEA Grapalat" w:hAnsi="GHEA Grapalat" w:cs="Arial"/>
          <w:sz w:val="22"/>
          <w:szCs w:val="22"/>
        </w:rPr>
        <w:t xml:space="preserve"> է</w:t>
      </w:r>
      <w:r w:rsidRPr="008F14AD">
        <w:rPr>
          <w:rFonts w:ascii="GHEA Grapalat" w:hAnsi="GHEA Grapalat" w:cs="Arial"/>
          <w:sz w:val="22"/>
          <w:szCs w:val="22"/>
          <w:lang w:val="hy-AM"/>
        </w:rPr>
        <w:t xml:space="preserve"> կրթական հաստատություններում սովորող կրթաթոշակ ստացող ուսան</w:t>
      </w:r>
      <w:r w:rsidR="00B311D4" w:rsidRPr="008F14AD">
        <w:rPr>
          <w:rFonts w:ascii="GHEA Grapalat" w:hAnsi="GHEA Grapalat" w:cs="Arial"/>
          <w:sz w:val="22"/>
          <w:szCs w:val="22"/>
          <w:lang w:val="hy-AM"/>
        </w:rPr>
        <w:t>ողների` կանխատեսվածից փոքր թվով</w:t>
      </w:r>
      <w:r w:rsidR="00B311D4" w:rsidRPr="008F14AD">
        <w:rPr>
          <w:rFonts w:ascii="GHEA Grapalat" w:hAnsi="GHEA Grapalat" w:cs="Arial"/>
          <w:sz w:val="22"/>
          <w:szCs w:val="22"/>
        </w:rPr>
        <w:t>, ինչպես նաև</w:t>
      </w:r>
      <w:r w:rsidRPr="008F14AD">
        <w:rPr>
          <w:rFonts w:ascii="GHEA Grapalat" w:hAnsi="GHEA Grapalat" w:cs="Arial"/>
          <w:sz w:val="22"/>
          <w:szCs w:val="22"/>
          <w:lang w:val="hy-AM"/>
        </w:rPr>
        <w:t xml:space="preserve"> տարեկան հատկացված գումարների </w:t>
      </w:r>
      <w:r w:rsidR="00B311D4" w:rsidRPr="008F14AD">
        <w:rPr>
          <w:rFonts w:ascii="GHEA Grapalat" w:hAnsi="GHEA Grapalat" w:cs="Arial"/>
          <w:sz w:val="22"/>
          <w:szCs w:val="22"/>
        </w:rPr>
        <w:t>եռամսյա</w:t>
      </w:r>
      <w:r w:rsidRPr="008F14AD">
        <w:rPr>
          <w:rFonts w:ascii="GHEA Grapalat" w:hAnsi="GHEA Grapalat" w:cs="Arial"/>
          <w:sz w:val="22"/>
          <w:szCs w:val="22"/>
          <w:lang w:val="hy-AM"/>
        </w:rPr>
        <w:t>կային բաշխմամբ։</w:t>
      </w:r>
      <w:r w:rsidR="00250F1D" w:rsidRPr="008F14AD">
        <w:rPr>
          <w:rFonts w:ascii="GHEA Grapalat" w:hAnsi="GHEA Grapalat" w:cs="Arial"/>
          <w:sz w:val="22"/>
          <w:szCs w:val="22"/>
        </w:rPr>
        <w:t xml:space="preserve"> Մ</w:t>
      </w:r>
      <w:r w:rsidR="00250F1D" w:rsidRPr="008F14AD">
        <w:rPr>
          <w:rFonts w:ascii="GHEA Grapalat" w:hAnsi="GHEA Grapalat" w:cs="Arial"/>
          <w:sz w:val="22"/>
          <w:szCs w:val="22"/>
          <w:lang w:val="hy-AM"/>
        </w:rPr>
        <w:t>իջին մասնագիտական</w:t>
      </w:r>
      <w:r w:rsidR="00250F1D" w:rsidRPr="008F14AD">
        <w:rPr>
          <w:rFonts w:ascii="GHEA Grapalat" w:hAnsi="GHEA Grapalat" w:cs="Arial"/>
          <w:sz w:val="22"/>
          <w:szCs w:val="22"/>
        </w:rPr>
        <w:t xml:space="preserve"> </w:t>
      </w:r>
      <w:r w:rsidR="00250F1D" w:rsidRPr="008F14AD">
        <w:rPr>
          <w:rFonts w:ascii="GHEA Grapalat" w:hAnsi="GHEA Grapalat" w:cs="Arial"/>
          <w:sz w:val="22"/>
          <w:szCs w:val="22"/>
          <w:lang w:val="hy-AM"/>
        </w:rPr>
        <w:t>կրթական հաստատություններում</w:t>
      </w:r>
      <w:r w:rsidR="00250F1D" w:rsidRPr="008F14AD">
        <w:rPr>
          <w:rFonts w:ascii="GHEA Grapalat" w:hAnsi="GHEA Grapalat" w:cs="Arial"/>
          <w:sz w:val="22"/>
          <w:szCs w:val="22"/>
        </w:rPr>
        <w:t xml:space="preserve"> </w:t>
      </w:r>
      <w:r w:rsidR="00250F1D" w:rsidRPr="008F14AD">
        <w:rPr>
          <w:rFonts w:ascii="GHEA Grapalat" w:hAnsi="GHEA Grapalat" w:cs="Arial"/>
          <w:sz w:val="22"/>
          <w:szCs w:val="22"/>
          <w:lang w:val="hy-AM"/>
        </w:rPr>
        <w:t>կրթաթոշակ ստացող ուսանողների փաստացի թիվը հաշվետու ժամանակահատվածում կազմել է 12931՝ կանխատեսված 12941-ի դիմաց:</w:t>
      </w:r>
    </w:p>
    <w:p w:rsidR="00250F1D"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Ավելի քան 157.8 մլն դրամ տրամադրվել է նախնական մասնագիտական (արհեստագործական) կրթություն ստացող ուսանողների կրթաթոշակների վճարմանը, որը կատարվել է 90.1%</w:t>
      </w:r>
      <w:r w:rsidRPr="008F14AD">
        <w:rPr>
          <w:rFonts w:ascii="GHEA Grapalat" w:hAnsi="GHEA Grapalat" w:cs="Arial"/>
          <w:sz w:val="22"/>
          <w:szCs w:val="22"/>
          <w:lang w:val="hy-AM"/>
        </w:rPr>
        <w:noBreakHyphen/>
        <w:t xml:space="preserve">ով` պայմանավորված տարեկան հատկացված գումարների </w:t>
      </w:r>
      <w:r w:rsidR="00250F1D" w:rsidRPr="008F14AD">
        <w:rPr>
          <w:rFonts w:ascii="GHEA Grapalat" w:hAnsi="GHEA Grapalat" w:cs="Arial"/>
          <w:sz w:val="22"/>
          <w:szCs w:val="22"/>
        </w:rPr>
        <w:t>եռամս</w:t>
      </w:r>
      <w:r w:rsidRPr="008F14AD">
        <w:rPr>
          <w:rFonts w:ascii="GHEA Grapalat" w:hAnsi="GHEA Grapalat" w:cs="Arial"/>
          <w:sz w:val="22"/>
          <w:szCs w:val="22"/>
          <w:lang w:val="hy-AM"/>
        </w:rPr>
        <w:t>յակային բաշխմամբ։ Նշված հաստատություններում կրթաթոշակ ստացող ուսանողների թիվը հաշվետու ժամանակահատվածում կազմել է 7027:</w:t>
      </w:r>
    </w:p>
    <w:p w:rsidR="002D391F"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Ռազմական դրությամբ պայմանավորված միջին մասնագիտական կրթական ծրագրեր իրականացնող ուսումնական հաստատությունների սովորողների ուսման վարձի փոխհատուցման նպատակով հատկացվ</w:t>
      </w:r>
      <w:r w:rsidR="002D391F" w:rsidRPr="008F14AD">
        <w:rPr>
          <w:rFonts w:ascii="GHEA Grapalat" w:hAnsi="GHEA Grapalat" w:cs="Arial"/>
          <w:sz w:val="22"/>
          <w:szCs w:val="22"/>
        </w:rPr>
        <w:t>ած</w:t>
      </w:r>
      <w:r w:rsidRPr="008F14AD">
        <w:rPr>
          <w:rFonts w:ascii="GHEA Grapalat" w:hAnsi="GHEA Grapalat" w:cs="Arial"/>
          <w:sz w:val="22"/>
          <w:szCs w:val="22"/>
          <w:lang w:val="hy-AM"/>
        </w:rPr>
        <w:t xml:space="preserve"> 42.9 մլն դրամն ամբողջությամբ օգտագործվել է։ Միջին մասնագիտական կրթության որակի ապահովման ծառայությունների համար</w:t>
      </w:r>
      <w:r w:rsidRPr="008F14AD">
        <w:rPr>
          <w:rFonts w:ascii="GHEA Grapalat" w:hAnsi="GHEA Grapalat"/>
          <w:sz w:val="22"/>
          <w:szCs w:val="22"/>
          <w:lang w:val="hy-AM"/>
        </w:rPr>
        <w:t xml:space="preserve"> </w:t>
      </w:r>
      <w:r w:rsidRPr="008F14AD">
        <w:rPr>
          <w:rFonts w:ascii="GHEA Grapalat" w:hAnsi="GHEA Grapalat" w:cs="Arial"/>
          <w:sz w:val="22"/>
          <w:szCs w:val="22"/>
          <w:lang w:val="hy-AM"/>
        </w:rPr>
        <w:t>նախատեսված</w:t>
      </w:r>
      <w:r w:rsidRPr="008F14AD">
        <w:rPr>
          <w:rFonts w:ascii="GHEA Grapalat" w:hAnsi="GHEA Grapalat"/>
          <w:sz w:val="22"/>
          <w:szCs w:val="22"/>
          <w:lang w:val="hy-AM"/>
        </w:rPr>
        <w:t xml:space="preserve"> </w:t>
      </w:r>
      <w:r w:rsidRPr="008F14AD">
        <w:rPr>
          <w:rFonts w:ascii="GHEA Grapalat" w:hAnsi="GHEA Grapalat" w:cs="Arial"/>
          <w:sz w:val="22"/>
          <w:szCs w:val="22"/>
          <w:lang w:val="hy-AM"/>
        </w:rPr>
        <w:t>միջոցները նույնպես</w:t>
      </w:r>
      <w:r w:rsidRPr="008F14AD">
        <w:rPr>
          <w:rFonts w:ascii="GHEA Grapalat" w:hAnsi="GHEA Grapalat"/>
          <w:sz w:val="22"/>
          <w:szCs w:val="22"/>
          <w:lang w:val="hy-AM"/>
        </w:rPr>
        <w:t xml:space="preserve"> </w:t>
      </w:r>
      <w:r w:rsidRPr="008F14AD">
        <w:rPr>
          <w:rFonts w:ascii="GHEA Grapalat" w:hAnsi="GHEA Grapalat" w:cs="Arial"/>
          <w:sz w:val="22"/>
          <w:szCs w:val="22"/>
          <w:lang w:val="hy-AM"/>
        </w:rPr>
        <w:t>ամբողջությամբ օգտագործվել են, որոնք կազմել են</w:t>
      </w:r>
      <w:r w:rsidRPr="008F14AD">
        <w:rPr>
          <w:rFonts w:ascii="GHEA Grapalat" w:hAnsi="GHEA Grapalat"/>
          <w:sz w:val="22"/>
          <w:szCs w:val="22"/>
          <w:lang w:val="hy-AM"/>
        </w:rPr>
        <w:t xml:space="preserve"> 11.9 </w:t>
      </w:r>
      <w:r w:rsidRPr="008F14AD">
        <w:rPr>
          <w:rFonts w:ascii="GHEA Grapalat" w:hAnsi="GHEA Grapalat" w:cs="Arial"/>
          <w:sz w:val="22"/>
          <w:szCs w:val="22"/>
          <w:lang w:val="hy-AM"/>
        </w:rPr>
        <w:t>մլն</w:t>
      </w:r>
      <w:r w:rsidRPr="008F14AD">
        <w:rPr>
          <w:rFonts w:ascii="GHEA Grapalat" w:hAnsi="GHEA Grapalat"/>
          <w:sz w:val="22"/>
          <w:szCs w:val="22"/>
          <w:lang w:val="hy-AM"/>
        </w:rPr>
        <w:t xml:space="preserve"> </w:t>
      </w:r>
      <w:r w:rsidRPr="008F14AD">
        <w:rPr>
          <w:rFonts w:ascii="GHEA Grapalat" w:hAnsi="GHEA Grapalat" w:cs="Arial"/>
          <w:sz w:val="22"/>
          <w:szCs w:val="22"/>
          <w:lang w:val="hy-AM"/>
        </w:rPr>
        <w:t>դրամ:</w:t>
      </w:r>
    </w:p>
    <w:p w:rsidR="00790BC3" w:rsidRPr="008F14AD" w:rsidRDefault="00790BC3"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rPr>
        <w:t>Նախնական մասնագիտական (արհեստագործական) և միջին մասնագիտական ուսումնական հաստատությունների շենքային պայմանների բարելավման նպատակով հատկացված միջոցներն օգտագործվել են 31.7%-ով՝ կազմելով 38.2 մլն դրամ: Ցածր կատարողականը պայմանավորված է այն հանգամանքով, որ հիմնանորոգվող 4 քոլեջներից 1-ի գծով կատարողական փաստաթղթերը հաշվետու ժամանակահատվածում չեն ներկայացվել:</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Նախորդ տարվա նույն ժամանակահատվածի համեմատ նախնական (արհեստագործական) և միջին մասնագիտական կրթության ծրագրի ծախսերը նվազել են 10.6%-ով կամ 580.3 մլն դրամով` հիմնականում պայմանավորված միջին մասնագիտական կրթության գծով ուսանողական նպաստների ծախսերի 13.1</w:t>
      </w:r>
      <w:r w:rsidR="00790BC3" w:rsidRPr="008F14AD">
        <w:rPr>
          <w:rFonts w:ascii="GHEA Grapalat" w:hAnsi="GHEA Grapalat" w:cs="Arial"/>
          <w:sz w:val="22"/>
          <w:szCs w:val="22"/>
          <w:lang w:val="hy-AM"/>
        </w:rPr>
        <w:t xml:space="preserve">% </w:t>
      </w:r>
      <w:r w:rsidR="00790BC3" w:rsidRPr="008F14AD">
        <w:rPr>
          <w:rFonts w:ascii="GHEA Grapalat" w:hAnsi="GHEA Grapalat" w:cs="Arial"/>
          <w:sz w:val="22"/>
          <w:szCs w:val="22"/>
        </w:rPr>
        <w:t>(</w:t>
      </w:r>
      <w:r w:rsidRPr="008F14AD">
        <w:rPr>
          <w:rFonts w:ascii="GHEA Grapalat" w:hAnsi="GHEA Grapalat" w:cs="Arial"/>
          <w:sz w:val="22"/>
          <w:szCs w:val="22"/>
          <w:lang w:val="hy-AM"/>
        </w:rPr>
        <w:t>502.3 մլն դրամ</w:t>
      </w:r>
      <w:r w:rsidR="00790BC3" w:rsidRPr="008F14AD">
        <w:rPr>
          <w:rFonts w:ascii="GHEA Grapalat" w:hAnsi="GHEA Grapalat" w:cs="Arial"/>
          <w:sz w:val="22"/>
          <w:szCs w:val="22"/>
        </w:rPr>
        <w:t>)</w:t>
      </w:r>
      <w:r w:rsidRPr="008F14AD">
        <w:rPr>
          <w:rFonts w:ascii="GHEA Grapalat" w:hAnsi="GHEA Grapalat" w:cs="Arial"/>
          <w:sz w:val="22"/>
          <w:szCs w:val="22"/>
          <w:lang w:val="hy-AM"/>
        </w:rPr>
        <w:t xml:space="preserve"> նվազմամբ:</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i/>
          <w:sz w:val="22"/>
          <w:szCs w:val="22"/>
          <w:lang w:val="hy-AM"/>
        </w:rPr>
        <w:t>Կինեմատոգրաֆիայի</w:t>
      </w:r>
      <w:r w:rsidRPr="008F14AD">
        <w:rPr>
          <w:rFonts w:ascii="GHEA Grapalat" w:hAnsi="GHEA Grapalat" w:cs="Arial"/>
          <w:sz w:val="22"/>
          <w:szCs w:val="22"/>
          <w:lang w:val="hy-AM"/>
        </w:rPr>
        <w:t xml:space="preserve"> ծրագրի շրջանակներում 2021 թվականի </w:t>
      </w:r>
      <w:r w:rsidRPr="008F14AD">
        <w:rPr>
          <w:rFonts w:ascii="GHEA Grapalat" w:eastAsia="Calibri" w:hAnsi="GHEA Grapalat" w:cs="Arial"/>
          <w:sz w:val="22"/>
          <w:szCs w:val="22"/>
          <w:lang w:val="hy-AM"/>
        </w:rPr>
        <w:t>առաջին կիսամյակում</w:t>
      </w:r>
      <w:r w:rsidRPr="008F14AD">
        <w:rPr>
          <w:rFonts w:ascii="GHEA Grapalat" w:eastAsia="Calibri" w:hAnsi="GHEA Grapalat" w:cs="Sylfaen"/>
          <w:sz w:val="22"/>
          <w:szCs w:val="22"/>
          <w:lang w:val="pt-BR"/>
        </w:rPr>
        <w:t xml:space="preserve"> </w:t>
      </w:r>
      <w:r w:rsidRPr="008F14AD">
        <w:rPr>
          <w:rFonts w:ascii="GHEA Grapalat" w:hAnsi="GHEA Grapalat" w:cs="Arial"/>
          <w:sz w:val="22"/>
          <w:szCs w:val="22"/>
          <w:lang w:val="hy-AM"/>
        </w:rPr>
        <w:t>նախատեսված ծախսերը կատարվել են 40.3%</w:t>
      </w:r>
      <w:r w:rsidRPr="008F14AD">
        <w:rPr>
          <w:rFonts w:ascii="GHEA Grapalat" w:hAnsi="GHEA Grapalat" w:cs="Arial"/>
          <w:sz w:val="22"/>
          <w:szCs w:val="22"/>
          <w:lang w:val="hy-AM"/>
        </w:rPr>
        <w:noBreakHyphen/>
        <w:t xml:space="preserve">ով՝ կազմելով 135 մլն դրամ: Ցածր կատարողականը հիմնականում պայմանավորված է կինոնկարների արտադրության միջոցառման կատարողականով: Վերջինիս ծախսերը կազմել են 43.2 մլն դրամ կամ ծրագրված ցուցանիշի 21.6%-ը, որը պայմանավորված է այն հանգամանքով, որ «Հայաստանի Ազգային կինոկենտրոն» ՊՈԱԿ-ի հետ </w:t>
      </w:r>
      <w:r w:rsidRPr="008F14AD">
        <w:rPr>
          <w:rFonts w:ascii="GHEA Grapalat" w:hAnsi="GHEA Grapalat" w:cs="Arial"/>
          <w:sz w:val="22"/>
          <w:szCs w:val="22"/>
          <w:lang w:val="hy-AM"/>
        </w:rPr>
        <w:lastRenderedPageBreak/>
        <w:t xml:space="preserve">դրամաշնորհի տրամադրման պայմանագիրը </w:t>
      </w:r>
      <w:r w:rsidR="0035672D" w:rsidRPr="008F14AD">
        <w:rPr>
          <w:rFonts w:ascii="GHEA Grapalat" w:hAnsi="GHEA Grapalat" w:cs="Arial"/>
          <w:sz w:val="22"/>
          <w:szCs w:val="22"/>
        </w:rPr>
        <w:t>հաշվետու ժամանակահատվածում</w:t>
      </w:r>
      <w:r w:rsidRPr="008F14AD">
        <w:rPr>
          <w:rFonts w:ascii="GHEA Grapalat" w:hAnsi="GHEA Grapalat" w:cs="Arial"/>
          <w:sz w:val="22"/>
          <w:szCs w:val="22"/>
          <w:lang w:val="hy-AM"/>
        </w:rPr>
        <w:t xml:space="preserve"> չի կնքվել՝ մշակման փուլում գտնվելու պատճառով: Կինոարվեստին աջակցության ծախսերը կազմել են 3.3 մլն դրամ կամ նախատեսվածի 7%-ը, որը պայմանավորված է մրցութային ծրագրերը դիտարկմա</w:t>
      </w:r>
      <w:r w:rsidR="00AC479E" w:rsidRPr="008F14AD">
        <w:rPr>
          <w:rFonts w:ascii="GHEA Grapalat" w:hAnsi="GHEA Grapalat" w:cs="Arial"/>
          <w:sz w:val="22"/>
          <w:szCs w:val="22"/>
          <w:lang w:val="hy-AM"/>
        </w:rPr>
        <w:t>ն փուլում գտնվելու հանգամանքով</w:t>
      </w:r>
      <w:r w:rsidR="00AC479E" w:rsidRPr="008F14AD">
        <w:rPr>
          <w:rFonts w:ascii="GHEA Grapalat" w:hAnsi="GHEA Grapalat" w:cs="Arial"/>
          <w:sz w:val="22"/>
          <w:szCs w:val="22"/>
        </w:rPr>
        <w:t>:</w:t>
      </w:r>
      <w:r w:rsidRPr="008F14AD">
        <w:rPr>
          <w:rFonts w:ascii="GHEA Grapalat" w:hAnsi="GHEA Grapalat" w:cs="Arial"/>
          <w:sz w:val="22"/>
          <w:szCs w:val="22"/>
          <w:lang w:val="hy-AM"/>
        </w:rPr>
        <w:t xml:space="preserve"> </w:t>
      </w:r>
      <w:r w:rsidR="00AC479E" w:rsidRPr="008F14AD">
        <w:rPr>
          <w:rFonts w:ascii="GHEA Grapalat" w:hAnsi="GHEA Grapalat" w:cs="Arial"/>
          <w:sz w:val="22"/>
          <w:szCs w:val="22"/>
        </w:rPr>
        <w:t>Փ</w:t>
      </w:r>
      <w:r w:rsidRPr="008F14AD">
        <w:rPr>
          <w:rFonts w:ascii="GHEA Grapalat" w:hAnsi="GHEA Grapalat" w:cs="Arial"/>
          <w:sz w:val="22"/>
          <w:szCs w:val="22"/>
          <w:lang w:val="hy-AM"/>
        </w:rPr>
        <w:t>աստավավերագրական կինոծրագրերի իրականացման համար օգտագործվել է նախատեսված միջոցների 96.3%-ը՝ 19.7 մլն դրամ</w:t>
      </w:r>
      <w:r w:rsidR="0035672D" w:rsidRPr="008F14AD">
        <w:rPr>
          <w:rFonts w:ascii="GHEA Grapalat" w:hAnsi="GHEA Grapalat" w:cs="Arial"/>
          <w:sz w:val="22"/>
          <w:szCs w:val="22"/>
        </w:rPr>
        <w:t>՝</w:t>
      </w:r>
      <w:r w:rsidRPr="008F14AD">
        <w:rPr>
          <w:rFonts w:ascii="GHEA Grapalat" w:hAnsi="GHEA Grapalat" w:cs="Arial"/>
          <w:sz w:val="22"/>
          <w:szCs w:val="22"/>
          <w:lang w:val="hy-AM"/>
        </w:rPr>
        <w:t xml:space="preserve"> պայմանավորված այն հանգամանքով, որ պայմանագրերի ժամանակացույցի համաձայն պարտավորությունների մի մասի դիմաց վճարումները </w:t>
      </w:r>
      <w:r w:rsidR="00AC479E" w:rsidRPr="008F14AD">
        <w:rPr>
          <w:rFonts w:ascii="GHEA Grapalat" w:hAnsi="GHEA Grapalat" w:cs="Arial"/>
          <w:sz w:val="22"/>
          <w:szCs w:val="22"/>
        </w:rPr>
        <w:t>տեղափոխվել են</w:t>
      </w:r>
      <w:r w:rsidRPr="008F14AD">
        <w:rPr>
          <w:rFonts w:ascii="GHEA Grapalat" w:hAnsi="GHEA Grapalat" w:cs="Arial"/>
          <w:sz w:val="22"/>
          <w:szCs w:val="22"/>
          <w:lang w:val="hy-AM"/>
        </w:rPr>
        <w:t xml:space="preserve"> երրորդ եռամսյակ: Ծրագրում ընդգրկված ազգային կինոծրագրերի իրականացման միջոցառման համար նախատեսված 69 մլն դրամն օգտագործվել է ամբողջությամբ: Նախորդ տարվա նույն ժամանակահատվածի համեմատ Կինեմատոգրաֆիայի ծրագրի ծախսերը նվազել են 43.8%-ով (105.4 մլն դրամով)՝ </w:t>
      </w:r>
      <w:r w:rsidR="00AC479E" w:rsidRPr="008F14AD">
        <w:rPr>
          <w:rFonts w:ascii="GHEA Grapalat" w:hAnsi="GHEA Grapalat" w:cs="Arial"/>
          <w:sz w:val="22"/>
          <w:szCs w:val="22"/>
        </w:rPr>
        <w:t xml:space="preserve">հիմնականում </w:t>
      </w:r>
      <w:r w:rsidRPr="008F14AD">
        <w:rPr>
          <w:rFonts w:ascii="GHEA Grapalat" w:hAnsi="GHEA Grapalat" w:cs="Arial"/>
          <w:sz w:val="22"/>
          <w:szCs w:val="22"/>
          <w:lang w:val="hy-AM"/>
        </w:rPr>
        <w:t>պայմանավորված կինոնկարների արտադրության և կինոարվեստին աջակցության ծախսեր</w:t>
      </w:r>
      <w:r w:rsidR="00AC479E" w:rsidRPr="008F14AD">
        <w:rPr>
          <w:rFonts w:ascii="GHEA Grapalat" w:hAnsi="GHEA Grapalat" w:cs="Arial"/>
          <w:sz w:val="22"/>
          <w:szCs w:val="22"/>
        </w:rPr>
        <w:t>ի նվազմամբ</w:t>
      </w:r>
      <w:r w:rsidRPr="008F14AD">
        <w:rPr>
          <w:rFonts w:ascii="GHEA Grapalat" w:hAnsi="GHEA Grapalat" w:cs="Arial"/>
          <w:sz w:val="22"/>
          <w:szCs w:val="22"/>
          <w:lang w:val="hy-AM"/>
        </w:rPr>
        <w:t>:</w:t>
      </w:r>
    </w:p>
    <w:p w:rsidR="00B15415"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i/>
          <w:sz w:val="22"/>
          <w:szCs w:val="22"/>
          <w:lang w:val="hy-AM"/>
        </w:rPr>
        <w:t>Մշակութային ժառանգության</w:t>
      </w:r>
      <w:r w:rsidRPr="008F14AD">
        <w:rPr>
          <w:rFonts w:ascii="GHEA Grapalat" w:hAnsi="GHEA Grapalat" w:cs="Arial"/>
          <w:sz w:val="22"/>
          <w:szCs w:val="22"/>
          <w:lang w:val="hy-AM"/>
        </w:rPr>
        <w:t xml:space="preserve"> ծրագրին հաշվետու ժամանակահատվածում տրամադրվել է շուրջ 1.3 մլրդ դրամ՝ ապահովելով 88.6% կատարողական: Ծախսերի գերակշիռ մասը բաժին է ընկել թանգարանային ծառայությունների և ցուցահանդեսների միջոցառմանը, որը կազմել է 1.2 մ</w:t>
      </w:r>
      <w:r w:rsidR="00AC479E" w:rsidRPr="008F14AD">
        <w:rPr>
          <w:rFonts w:ascii="GHEA Grapalat" w:hAnsi="GHEA Grapalat" w:cs="Arial"/>
          <w:sz w:val="22"/>
          <w:szCs w:val="22"/>
        </w:rPr>
        <w:t>լ</w:t>
      </w:r>
      <w:r w:rsidRPr="008F14AD">
        <w:rPr>
          <w:rFonts w:ascii="GHEA Grapalat" w:hAnsi="GHEA Grapalat" w:cs="Arial"/>
          <w:sz w:val="22"/>
          <w:szCs w:val="22"/>
          <w:lang w:val="hy-AM"/>
        </w:rPr>
        <w:t>րդ դրամ՝ ապահովելով 97.4% կատարողական: Շեղումը պայմանավորված է պայմանագրերի կնքման արդյունքում առաջացած տնտեսումներով, ինչպես նաև ավելացված արժեքի հարկի վճարման համար նախատեսված հատկացումներ</w:t>
      </w:r>
      <w:r w:rsidR="00AC479E" w:rsidRPr="008F14AD">
        <w:rPr>
          <w:rFonts w:ascii="GHEA Grapalat" w:hAnsi="GHEA Grapalat" w:cs="Arial"/>
          <w:sz w:val="22"/>
          <w:szCs w:val="22"/>
        </w:rPr>
        <w:t>ն ամբողջությամբ</w:t>
      </w:r>
      <w:r w:rsidRPr="008F14AD">
        <w:rPr>
          <w:rFonts w:ascii="GHEA Grapalat" w:hAnsi="GHEA Grapalat" w:cs="Arial"/>
          <w:sz w:val="22"/>
          <w:szCs w:val="22"/>
          <w:lang w:val="hy-AM"/>
        </w:rPr>
        <w:t xml:space="preserve"> չօգտագործելու հանգամանքով: Միջոցառման շրջանակներում կազմակերպվել է 123 ցուցահանդես՝ նախատեսված 136-ի դիմաց, սպասարկվող թանգարանային այցելուների թիվը կազմել է 445950՝ կանխատեսված 562780-ի դիմաց, իսկ սպասարկվող ընթերցողների թիվը կազմել է 551՝ կանխատեսված 400-ի դիմաց։ Կանխատեսվածից ցածր փաստացի արդյունքային ցուցանիշները հիմնականում պայմանավորված են կորոնավիրուսի համավարակով։ </w:t>
      </w:r>
    </w:p>
    <w:p w:rsidR="00B15415" w:rsidRPr="008F14AD" w:rsidRDefault="00B15415"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Հաշվետու ժամանակահատվածում չ</w:t>
      </w:r>
      <w:r w:rsidRPr="008F14AD">
        <w:rPr>
          <w:rFonts w:ascii="GHEA Grapalat" w:hAnsi="GHEA Grapalat" w:cs="Arial"/>
          <w:sz w:val="22"/>
          <w:szCs w:val="22"/>
        </w:rPr>
        <w:t>ի</w:t>
      </w:r>
      <w:r w:rsidR="0028167A" w:rsidRPr="008F14AD">
        <w:rPr>
          <w:rFonts w:ascii="GHEA Grapalat" w:hAnsi="GHEA Grapalat" w:cs="Arial"/>
          <w:sz w:val="22"/>
          <w:szCs w:val="22"/>
          <w:lang w:val="hy-AM"/>
        </w:rPr>
        <w:t xml:space="preserve"> օգտագործվել արձանների պատրաստման, նորոգման, վերականգնման և տեղադրման աշխատանքներ համար նախատեսված 15.4 մլն դրամը՝ պայմանավորված այն հանգամանքով, որ կատարողականներ չեն ներկայացվել:</w:t>
      </w:r>
    </w:p>
    <w:p w:rsidR="00B15415"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Մշակութային ժառանգության ծրագրում ընդգրկված պատմամշակութային ժառանգության գիտահետազոտական աշխատանքներին տրամադրվել է շուրջ 39.1 մլն դրամ (նախատեսվածի 90.2%-ը), ոչ նյութական մշակութային ժառանգության պահպանման աջակցությանը՝ 18.4 մլն դրամ (նախատեսվածի 82.5%-ը), հայկական պատմամշակութային հուշարձանների վավերագրմանն աջակցությանը՝ 13.3 մլն դրամ (նախատեսվածի 50%-ը), մշակութային արժեքների փորձաքննության ծառայություններին՝ 13 մլն դրամ (նախատեսվածի 90%-ը): Միջոցառումների կատարողականները պայմանավորված են վճարման փաստաթղթերը հունիս ամսվա վերջում ներկայացնելու հանգամանքով, ինչի արդյունքում վճարումները տեղափոխվել են երրորդ եռամսյակ:</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lastRenderedPageBreak/>
        <w:t xml:space="preserve">Նախորդ տարվա նույն ժամանակահատվածի համեմատ Մշակութային ժառանգության ծրագրի ծախսերն աճել են 4.4%-ով (54.5 մլն դրամով)՝ հիմնականում պայմանավորված </w:t>
      </w:r>
      <w:r w:rsidR="0038089F" w:rsidRPr="008F14AD">
        <w:rPr>
          <w:rFonts w:ascii="GHEA Grapalat" w:hAnsi="GHEA Grapalat" w:cs="Arial"/>
          <w:sz w:val="22"/>
          <w:szCs w:val="22"/>
        </w:rPr>
        <w:t>h</w:t>
      </w:r>
      <w:r w:rsidR="0038089F" w:rsidRPr="008F14AD">
        <w:rPr>
          <w:rFonts w:ascii="GHEA Grapalat" w:hAnsi="GHEA Grapalat" w:cs="Arial"/>
          <w:sz w:val="22"/>
          <w:szCs w:val="22"/>
          <w:lang w:val="hy-AM"/>
        </w:rPr>
        <w:t>ուշարձանների ամրակայ</w:t>
      </w:r>
      <w:r w:rsidR="0038089F" w:rsidRPr="008F14AD">
        <w:rPr>
          <w:rFonts w:ascii="GHEA Grapalat" w:hAnsi="GHEA Grapalat" w:cs="Arial"/>
          <w:sz w:val="22"/>
          <w:szCs w:val="22"/>
        </w:rPr>
        <w:t>ման</w:t>
      </w:r>
      <w:r w:rsidRPr="008F14AD">
        <w:rPr>
          <w:rFonts w:ascii="GHEA Grapalat" w:hAnsi="GHEA Grapalat" w:cs="Arial"/>
          <w:sz w:val="22"/>
          <w:szCs w:val="22"/>
          <w:lang w:val="hy-AM"/>
        </w:rPr>
        <w:t>, նորոգ</w:t>
      </w:r>
      <w:r w:rsidR="0038089F" w:rsidRPr="008F14AD">
        <w:rPr>
          <w:rFonts w:ascii="GHEA Grapalat" w:hAnsi="GHEA Grapalat" w:cs="Arial"/>
          <w:sz w:val="22"/>
          <w:szCs w:val="22"/>
        </w:rPr>
        <w:t>ման</w:t>
      </w:r>
      <w:r w:rsidR="0038089F" w:rsidRPr="008F14AD">
        <w:rPr>
          <w:rFonts w:ascii="GHEA Grapalat" w:hAnsi="GHEA Grapalat" w:cs="Arial"/>
          <w:sz w:val="22"/>
          <w:szCs w:val="22"/>
          <w:lang w:val="hy-AM"/>
        </w:rPr>
        <w:t xml:space="preserve"> և վերականգն</w:t>
      </w:r>
      <w:r w:rsidR="0038089F" w:rsidRPr="008F14AD">
        <w:rPr>
          <w:rFonts w:ascii="GHEA Grapalat" w:hAnsi="GHEA Grapalat" w:cs="Arial"/>
          <w:sz w:val="22"/>
          <w:szCs w:val="22"/>
        </w:rPr>
        <w:t>ման</w:t>
      </w:r>
      <w:r w:rsidRPr="008F14AD">
        <w:rPr>
          <w:rFonts w:ascii="GHEA Grapalat" w:hAnsi="GHEA Grapalat" w:cs="Arial"/>
          <w:sz w:val="22"/>
          <w:szCs w:val="22"/>
          <w:lang w:val="hy-AM"/>
        </w:rPr>
        <w:t xml:space="preserve">, </w:t>
      </w:r>
      <w:r w:rsidR="0038089F" w:rsidRPr="008F14AD">
        <w:rPr>
          <w:rFonts w:ascii="GHEA Grapalat" w:hAnsi="GHEA Grapalat" w:cs="Arial"/>
          <w:sz w:val="22"/>
          <w:szCs w:val="22"/>
        </w:rPr>
        <w:t>ինչպես նաև</w:t>
      </w:r>
      <w:r w:rsidRPr="008F14AD">
        <w:rPr>
          <w:rFonts w:ascii="GHEA Grapalat" w:hAnsi="GHEA Grapalat" w:cs="Arial"/>
          <w:sz w:val="22"/>
          <w:szCs w:val="22"/>
          <w:lang w:val="hy-AM"/>
        </w:rPr>
        <w:t xml:space="preserve"> թանգարանների և պատկերասրահնե</w:t>
      </w:r>
      <w:r w:rsidR="0038089F" w:rsidRPr="008F14AD">
        <w:rPr>
          <w:rFonts w:ascii="GHEA Grapalat" w:hAnsi="GHEA Grapalat" w:cs="Arial"/>
          <w:sz w:val="22"/>
          <w:szCs w:val="22"/>
          <w:lang w:val="hy-AM"/>
        </w:rPr>
        <w:t>րի հիմնանորոգման</w:t>
      </w:r>
      <w:r w:rsidRPr="008F14AD">
        <w:rPr>
          <w:rFonts w:ascii="GHEA Grapalat" w:hAnsi="GHEA Grapalat" w:cs="Arial"/>
          <w:sz w:val="22"/>
          <w:szCs w:val="22"/>
          <w:lang w:val="hy-AM"/>
        </w:rPr>
        <w:t xml:space="preserve"> նպատակով </w:t>
      </w:r>
      <w:r w:rsidR="0038089F" w:rsidRPr="008F14AD">
        <w:rPr>
          <w:rFonts w:ascii="GHEA Grapalat" w:hAnsi="GHEA Grapalat" w:cs="Arial"/>
          <w:sz w:val="22"/>
          <w:szCs w:val="22"/>
        </w:rPr>
        <w:t>ծախսերի կատարմամբ, որոնց 202</w:t>
      </w:r>
      <w:r w:rsidR="00EA79AC" w:rsidRPr="008F14AD">
        <w:rPr>
          <w:rFonts w:ascii="GHEA Grapalat" w:hAnsi="GHEA Grapalat" w:cs="Arial"/>
          <w:sz w:val="22"/>
          <w:szCs w:val="22"/>
        </w:rPr>
        <w:t>0</w:t>
      </w:r>
      <w:r w:rsidR="0038089F" w:rsidRPr="008F14AD">
        <w:rPr>
          <w:rFonts w:ascii="GHEA Grapalat" w:hAnsi="GHEA Grapalat" w:cs="Arial"/>
          <w:sz w:val="22"/>
          <w:szCs w:val="22"/>
        </w:rPr>
        <w:t xml:space="preserve"> թվականի առաջին կիսամյակում միջոցներ չէին հատկացվել</w:t>
      </w:r>
      <w:r w:rsidRPr="008F14AD">
        <w:rPr>
          <w:rFonts w:ascii="GHEA Grapalat" w:hAnsi="GHEA Grapalat" w:cs="Arial"/>
          <w:sz w:val="22"/>
          <w:szCs w:val="22"/>
          <w:lang w:val="hy-AM"/>
        </w:rPr>
        <w:t>:</w:t>
      </w:r>
    </w:p>
    <w:p w:rsidR="000821C5"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2021 թվականի առաջին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կիսամյակում</w:t>
      </w:r>
      <w:r w:rsidRPr="008F14AD">
        <w:rPr>
          <w:rFonts w:ascii="GHEA Grapalat" w:hAnsi="GHEA Grapalat" w:cs="Sylfaen"/>
          <w:sz w:val="22"/>
          <w:szCs w:val="22"/>
          <w:lang w:val="hy-AM"/>
        </w:rPr>
        <w:t xml:space="preserve"> </w:t>
      </w:r>
      <w:r w:rsidRPr="008F14AD">
        <w:rPr>
          <w:rFonts w:ascii="GHEA Grapalat" w:hAnsi="GHEA Grapalat" w:cs="Arial"/>
          <w:i/>
          <w:sz w:val="22"/>
          <w:szCs w:val="22"/>
          <w:lang w:val="hy-AM"/>
        </w:rPr>
        <w:t>Բարձրագույն և հետբուհական մասնագիտական կրթության</w:t>
      </w:r>
      <w:r w:rsidRPr="008F14AD">
        <w:rPr>
          <w:rFonts w:ascii="GHEA Grapalat" w:hAnsi="GHEA Grapalat" w:cs="Arial"/>
          <w:sz w:val="22"/>
          <w:szCs w:val="22"/>
          <w:lang w:val="hy-AM"/>
        </w:rPr>
        <w:t xml:space="preserve"> ծրագրին տրամադրվել է ավելի քան 6.6 մլրդ դրամ` ապահովելով ծրագրված ցուցանիշի 97.4% կատարողական: Ծրագրից</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շեղումը</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մեծ</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մասամբ</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առաջացել</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է</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ռազմական դրությամբ պայմանավորված բարձրագույն կրթական ծրագրեր իրականացնող ուսումնական հաստատությունների սովորողների ուսման վարձի փոխհատուցման, բուհական հաստատություններում հետբուհական մասնագիտական կրթության գծով նպաստների տրամադրման և բարձրագույն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մասնագիտական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կրթություն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ստացող</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ուսանողների</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 xml:space="preserve">կրթաթոշակի ծախսերում: </w:t>
      </w:r>
    </w:p>
    <w:p w:rsidR="00E92872" w:rsidRPr="008F14AD" w:rsidRDefault="000821C5"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rPr>
        <w:t>Ռ</w:t>
      </w:r>
      <w:r w:rsidRPr="008F14AD">
        <w:rPr>
          <w:rFonts w:ascii="GHEA Grapalat" w:hAnsi="GHEA Grapalat" w:cs="Arial"/>
          <w:sz w:val="22"/>
          <w:szCs w:val="22"/>
          <w:lang w:val="hy-AM"/>
        </w:rPr>
        <w:t>ազմական դրությամբ պայմանավորված բարձրագույն կրթական ծրագրեր իրականացնող ուսումնական հաստատությունների սովորողների ուսման վարձի փոխհատուցման</w:t>
      </w:r>
      <w:r w:rsidR="0028167A" w:rsidRPr="008F14AD">
        <w:rPr>
          <w:rFonts w:ascii="GHEA Grapalat" w:hAnsi="GHEA Grapalat" w:cs="Arial"/>
          <w:sz w:val="22"/>
          <w:szCs w:val="22"/>
          <w:lang w:val="hy-AM"/>
        </w:rPr>
        <w:t xml:space="preserve"> ծախսերը կազմել են ավելի քան 1.3 մլրդ դրամ կամ նախատեսվածի 94.9%-ը՝ պայմանավորված այն հանգամանքով, որ որոշ պայմանագրեր գտնվում են կնքման փուլում, որի հետ կապված՝ վճարումները տեղափոխվել են հաջորդ եռամսյակ: </w:t>
      </w:r>
      <w:r w:rsidRPr="008F14AD">
        <w:rPr>
          <w:rFonts w:ascii="GHEA Grapalat" w:hAnsi="GHEA Grapalat" w:cs="Arial"/>
          <w:sz w:val="22"/>
          <w:szCs w:val="22"/>
        </w:rPr>
        <w:t>Բ</w:t>
      </w:r>
      <w:r w:rsidRPr="008F14AD">
        <w:rPr>
          <w:rFonts w:ascii="GHEA Grapalat" w:hAnsi="GHEA Grapalat" w:cs="Arial"/>
          <w:sz w:val="22"/>
          <w:szCs w:val="22"/>
          <w:lang w:val="hy-AM"/>
        </w:rPr>
        <w:t>ուհական հաստատություններում հետբուհական մասնագիտական կրթության գծով նպաստների տրամադրման</w:t>
      </w:r>
      <w:r w:rsidR="0028167A" w:rsidRPr="008F14AD">
        <w:rPr>
          <w:rFonts w:ascii="GHEA Grapalat" w:hAnsi="GHEA Grapalat" w:cs="Arial"/>
          <w:sz w:val="22"/>
          <w:szCs w:val="22"/>
          <w:lang w:val="hy-AM"/>
        </w:rPr>
        <w:t xml:space="preserve"> միջոցառման շրջանակներում օգտագործվել է նախատեսված միջոցների 84.5%-ը՝ 284.6 մլն դրամ: Կատարողականը հիմնականում պայմանավորված է նրանով, որ TOEFL IBT քննության համար համաձայնագրերը կնքվել են կիսամյակի վերջում, որի արդյունքում վճարումները տեղափոխվել են հաջորդ եռամսյակ, ինչպես նաև կորոնավիրուսի համավարակով</w:t>
      </w:r>
      <w:r w:rsidR="00E92872" w:rsidRPr="008F14AD">
        <w:rPr>
          <w:rFonts w:ascii="GHEA Grapalat" w:hAnsi="GHEA Grapalat" w:cs="Arial"/>
          <w:sz w:val="22"/>
          <w:szCs w:val="22"/>
        </w:rPr>
        <w:t>, որի արդյունքում</w:t>
      </w:r>
      <w:r w:rsidR="0028167A" w:rsidRPr="008F14AD">
        <w:rPr>
          <w:rFonts w:ascii="GHEA Grapalat" w:hAnsi="GHEA Grapalat" w:cs="Arial"/>
          <w:sz w:val="22"/>
          <w:szCs w:val="22"/>
          <w:lang w:val="hy-AM"/>
        </w:rPr>
        <w:t xml:space="preserve"> ՀՀ կառավարման ակադեմիայում ուսուցումը կազմակերպվել է հեռավար, </w:t>
      </w:r>
      <w:r w:rsidR="00E92872" w:rsidRPr="008F14AD">
        <w:rPr>
          <w:rFonts w:ascii="GHEA Grapalat" w:hAnsi="GHEA Grapalat" w:cs="Arial"/>
          <w:sz w:val="22"/>
          <w:szCs w:val="22"/>
        </w:rPr>
        <w:t>և</w:t>
      </w:r>
      <w:r w:rsidR="0028167A" w:rsidRPr="008F14AD">
        <w:rPr>
          <w:rFonts w:ascii="GHEA Grapalat" w:hAnsi="GHEA Grapalat" w:cs="Arial"/>
          <w:sz w:val="22"/>
          <w:szCs w:val="22"/>
          <w:lang w:val="hy-AM"/>
        </w:rPr>
        <w:t xml:space="preserve"> </w:t>
      </w:r>
      <w:r w:rsidR="00E92872" w:rsidRPr="008F14AD">
        <w:rPr>
          <w:rFonts w:ascii="GHEA Grapalat" w:hAnsi="GHEA Grapalat" w:cs="Arial"/>
          <w:sz w:val="22"/>
          <w:szCs w:val="22"/>
          <w:lang w:val="hy-AM"/>
        </w:rPr>
        <w:t xml:space="preserve">առաջացել </w:t>
      </w:r>
      <w:r w:rsidR="00E92872" w:rsidRPr="008F14AD">
        <w:rPr>
          <w:rFonts w:ascii="GHEA Grapalat" w:hAnsi="GHEA Grapalat" w:cs="Arial"/>
          <w:sz w:val="22"/>
          <w:szCs w:val="22"/>
        </w:rPr>
        <w:t>է</w:t>
      </w:r>
      <w:r w:rsidR="0028167A" w:rsidRPr="008F14AD">
        <w:rPr>
          <w:rFonts w:ascii="GHEA Grapalat" w:hAnsi="GHEA Grapalat" w:cs="Arial"/>
          <w:sz w:val="22"/>
          <w:szCs w:val="22"/>
          <w:lang w:val="hy-AM"/>
        </w:rPr>
        <w:t xml:space="preserve"> ծախսերի տնտեսում: Բարձրագույն մասնագիտական կրթություն ստացող ուսանողների կրթաթոշակի ծախսերը կատարվել են 90.2%-ով՝ կազմելով 357.1</w:t>
      </w:r>
      <w:r w:rsidR="0028167A" w:rsidRPr="008F14AD">
        <w:rPr>
          <w:rFonts w:ascii="Courier New" w:hAnsi="Courier New" w:cs="Courier New"/>
          <w:sz w:val="22"/>
          <w:szCs w:val="22"/>
          <w:lang w:val="hy-AM"/>
        </w:rPr>
        <w:t> </w:t>
      </w:r>
      <w:r w:rsidR="0028167A" w:rsidRPr="008F14AD">
        <w:rPr>
          <w:rFonts w:ascii="GHEA Grapalat" w:hAnsi="GHEA Grapalat" w:cs="Arial"/>
          <w:sz w:val="22"/>
          <w:szCs w:val="22"/>
          <w:lang w:val="hy-AM"/>
        </w:rPr>
        <w:t>մլն դրամ</w:t>
      </w:r>
      <w:r w:rsidR="00E92872" w:rsidRPr="008F14AD">
        <w:rPr>
          <w:rFonts w:ascii="GHEA Grapalat" w:hAnsi="GHEA Grapalat" w:cs="Arial"/>
          <w:sz w:val="22"/>
          <w:szCs w:val="22"/>
        </w:rPr>
        <w:t>, որը</w:t>
      </w:r>
      <w:r w:rsidR="0028167A" w:rsidRPr="008F14AD">
        <w:rPr>
          <w:rFonts w:ascii="GHEA Grapalat" w:hAnsi="GHEA Grapalat" w:cs="Arial"/>
          <w:sz w:val="22"/>
          <w:szCs w:val="22"/>
          <w:lang w:val="hy-AM"/>
        </w:rPr>
        <w:t xml:space="preserve"> պայմանավորված</w:t>
      </w:r>
      <w:r w:rsidR="00E92872" w:rsidRPr="008F14AD">
        <w:rPr>
          <w:rFonts w:ascii="GHEA Grapalat" w:hAnsi="GHEA Grapalat" w:cs="Arial"/>
          <w:sz w:val="22"/>
          <w:szCs w:val="22"/>
        </w:rPr>
        <w:t xml:space="preserve"> է</w:t>
      </w:r>
      <w:r w:rsidR="0028167A" w:rsidRPr="008F14AD">
        <w:rPr>
          <w:rFonts w:ascii="GHEA Grapalat" w:hAnsi="GHEA Grapalat" w:cs="Arial"/>
          <w:sz w:val="22"/>
          <w:szCs w:val="22"/>
          <w:lang w:val="hy-AM"/>
        </w:rPr>
        <w:t xml:space="preserve"> արտերկրում սովորո</w:t>
      </w:r>
      <w:r w:rsidR="00E92872" w:rsidRPr="008F14AD">
        <w:rPr>
          <w:rFonts w:ascii="GHEA Grapalat" w:hAnsi="GHEA Grapalat" w:cs="Arial"/>
          <w:sz w:val="22"/>
          <w:szCs w:val="22"/>
          <w:lang w:val="hy-AM"/>
        </w:rPr>
        <w:t>ղ ուսանողների կրթաթոշակներ</w:t>
      </w:r>
      <w:r w:rsidR="00E92872" w:rsidRPr="008F14AD">
        <w:rPr>
          <w:rFonts w:ascii="GHEA Grapalat" w:hAnsi="GHEA Grapalat" w:cs="Arial"/>
          <w:sz w:val="22"/>
          <w:szCs w:val="22"/>
        </w:rPr>
        <w:t>ը հուլիսին վճարելու</w:t>
      </w:r>
      <w:r w:rsidR="0028167A" w:rsidRPr="008F14AD">
        <w:rPr>
          <w:rFonts w:ascii="GHEA Grapalat" w:hAnsi="GHEA Grapalat" w:cs="Arial"/>
          <w:sz w:val="22"/>
          <w:szCs w:val="22"/>
          <w:lang w:val="hy-AM"/>
        </w:rPr>
        <w:t xml:space="preserve"> </w:t>
      </w:r>
      <w:r w:rsidR="00E92872" w:rsidRPr="008F14AD">
        <w:rPr>
          <w:rFonts w:ascii="GHEA Grapalat" w:hAnsi="GHEA Grapalat" w:cs="Arial"/>
          <w:sz w:val="22"/>
          <w:szCs w:val="22"/>
          <w:lang w:val="hy-AM"/>
        </w:rPr>
        <w:t>հանգամանքով:</w:t>
      </w:r>
    </w:p>
    <w:p w:rsidR="00E92872" w:rsidRPr="008F14AD" w:rsidRDefault="00E92872"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Բարձրագույն և հետբուհական մասնագիտական կրթության </w:t>
      </w:r>
      <w:r w:rsidRPr="008F14AD">
        <w:rPr>
          <w:rFonts w:ascii="GHEA Grapalat" w:hAnsi="GHEA Grapalat" w:cs="Arial"/>
          <w:sz w:val="22"/>
          <w:szCs w:val="22"/>
        </w:rPr>
        <w:t>ծ</w:t>
      </w:r>
      <w:r w:rsidR="0028167A" w:rsidRPr="008F14AD">
        <w:rPr>
          <w:rFonts w:ascii="GHEA Grapalat" w:hAnsi="GHEA Grapalat" w:cs="Arial"/>
          <w:sz w:val="22"/>
          <w:szCs w:val="22"/>
          <w:lang w:val="hy-AM"/>
        </w:rPr>
        <w:t>րագրի ծախսերում մեծ տեսակարար կշիռ ունեն բարձրագույն մասնագիտական կրթության գծով ուսանողական նպաստների տրամադրման ծախսերը, որոնք կատարվել են նախատեսված ծավալով և կազմել 4.2</w:t>
      </w:r>
      <w:r w:rsidRPr="008F14AD">
        <w:rPr>
          <w:rFonts w:ascii="Courier New" w:hAnsi="Courier New" w:cs="Courier New"/>
          <w:sz w:val="22"/>
          <w:szCs w:val="22"/>
        </w:rPr>
        <w:t> </w:t>
      </w:r>
      <w:r w:rsidR="0028167A" w:rsidRPr="008F14AD">
        <w:rPr>
          <w:rFonts w:ascii="GHEA Grapalat" w:hAnsi="GHEA Grapalat" w:cs="Arial"/>
          <w:sz w:val="22"/>
          <w:szCs w:val="22"/>
          <w:lang w:val="hy-AM"/>
        </w:rPr>
        <w:t xml:space="preserve">մլրդ դրամ: Ծրագրում ընդգրկված երեք միջոցառումների՝ բուհական հաստատություններում հետբուհական մասնագիտական կրթության գծով կրթաթոշակների, ուսումնական վարկերի տոկոսավճարների մասնակի փոխհատուցման և ակադեմիական փոխճանաչման </w:t>
      </w:r>
      <w:r w:rsidRPr="008F14AD">
        <w:rPr>
          <w:rFonts w:ascii="GHEA Grapalat" w:hAnsi="GHEA Grapalat" w:cs="Arial"/>
          <w:sz w:val="22"/>
          <w:szCs w:val="22"/>
        </w:rPr>
        <w:t>ու</w:t>
      </w:r>
      <w:r w:rsidR="0028167A" w:rsidRPr="008F14AD">
        <w:rPr>
          <w:rFonts w:ascii="GHEA Grapalat" w:hAnsi="GHEA Grapalat" w:cs="Arial"/>
          <w:sz w:val="22"/>
          <w:szCs w:val="22"/>
          <w:lang w:val="hy-AM"/>
        </w:rPr>
        <w:t xml:space="preserve"> շարժունության </w:t>
      </w:r>
      <w:r w:rsidR="0028167A" w:rsidRPr="008F14AD">
        <w:rPr>
          <w:rFonts w:ascii="GHEA Grapalat" w:hAnsi="GHEA Grapalat" w:cs="Arial"/>
          <w:sz w:val="22"/>
          <w:szCs w:val="22"/>
          <w:lang w:val="hy-AM"/>
        </w:rPr>
        <w:lastRenderedPageBreak/>
        <w:t>ծառայությունների համար նախատեսված միջոցները նույնպես ամբողջությամբ օգտագործվել են՝ կազմելով համապատասխանաբար 272.5 մլն դրամ, 46.5 մլն դրամ և 20.2 մլն դ</w:t>
      </w:r>
      <w:r w:rsidRPr="008F14AD">
        <w:rPr>
          <w:rFonts w:ascii="GHEA Grapalat" w:hAnsi="GHEA Grapalat" w:cs="Arial"/>
          <w:sz w:val="22"/>
          <w:szCs w:val="22"/>
          <w:lang w:val="hy-AM"/>
        </w:rPr>
        <w:t>րամ:</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Նախորդ տարվա </w:t>
      </w:r>
      <w:r w:rsidR="00E92872" w:rsidRPr="008F14AD">
        <w:rPr>
          <w:rFonts w:ascii="GHEA Grapalat" w:hAnsi="GHEA Grapalat" w:cs="Arial"/>
          <w:sz w:val="22"/>
          <w:szCs w:val="22"/>
        </w:rPr>
        <w:t>առաջին կիսամյակի</w:t>
      </w:r>
      <w:r w:rsidRPr="008F14AD">
        <w:rPr>
          <w:rFonts w:ascii="GHEA Grapalat" w:hAnsi="GHEA Grapalat" w:cs="Arial"/>
          <w:sz w:val="22"/>
          <w:szCs w:val="22"/>
          <w:lang w:val="hy-AM"/>
        </w:rPr>
        <w:t xml:space="preserve"> համեմատ Բարձրագույն և հետբուհական մասնագիտական կրթության ծրագրի ծախսերն աճել են 34.1%-ով կամ 1.7 մլրդ դրամով` հիմնականում պայմանավորված 2021 թվականի առաջին կիս</w:t>
      </w:r>
      <w:r w:rsidR="00E92872" w:rsidRPr="008F14AD">
        <w:rPr>
          <w:rFonts w:ascii="GHEA Grapalat" w:hAnsi="GHEA Grapalat" w:cs="Arial"/>
          <w:sz w:val="22"/>
          <w:szCs w:val="22"/>
        </w:rPr>
        <w:t>ա</w:t>
      </w:r>
      <w:r w:rsidRPr="008F14AD">
        <w:rPr>
          <w:rFonts w:ascii="GHEA Grapalat" w:hAnsi="GHEA Grapalat" w:cs="Arial"/>
          <w:sz w:val="22"/>
          <w:szCs w:val="22"/>
          <w:lang w:val="hy-AM"/>
        </w:rPr>
        <w:t>մյակում ռազմական դրությամբ պայմանավորված բարձրագույն կրթական ծրագրեր իրականացնող ուսումնական հաստատությունների սովորողների ուսման վարձի փոխհատուցմա</w:t>
      </w:r>
      <w:r w:rsidR="00880891" w:rsidRPr="008F14AD">
        <w:rPr>
          <w:rFonts w:ascii="GHEA Grapalat" w:hAnsi="GHEA Grapalat" w:cs="Arial"/>
          <w:sz w:val="22"/>
          <w:szCs w:val="22"/>
          <w:lang w:val="hy-AM"/>
        </w:rPr>
        <w:t xml:space="preserve">ն նպատակով </w:t>
      </w:r>
      <w:r w:rsidR="00880891" w:rsidRPr="008F14AD">
        <w:rPr>
          <w:rFonts w:ascii="GHEA Grapalat" w:hAnsi="GHEA Grapalat" w:cs="Arial"/>
          <w:sz w:val="22"/>
          <w:szCs w:val="22"/>
        </w:rPr>
        <w:t>միջոց</w:t>
      </w:r>
      <w:r w:rsidRPr="008F14AD">
        <w:rPr>
          <w:rFonts w:ascii="GHEA Grapalat" w:hAnsi="GHEA Grapalat" w:cs="Arial"/>
          <w:sz w:val="22"/>
          <w:szCs w:val="22"/>
          <w:lang w:val="hy-AM"/>
        </w:rPr>
        <w:t xml:space="preserve">ների </w:t>
      </w:r>
      <w:r w:rsidR="00E92872" w:rsidRPr="008F14AD">
        <w:rPr>
          <w:rFonts w:ascii="GHEA Grapalat" w:hAnsi="GHEA Grapalat" w:cs="Arial"/>
          <w:sz w:val="22"/>
          <w:szCs w:val="22"/>
        </w:rPr>
        <w:t>հատկաց</w:t>
      </w:r>
      <w:r w:rsidRPr="008F14AD">
        <w:rPr>
          <w:rFonts w:ascii="GHEA Grapalat" w:hAnsi="GHEA Grapalat" w:cs="Arial"/>
          <w:sz w:val="22"/>
          <w:szCs w:val="22"/>
          <w:lang w:val="hy-AM"/>
        </w:rPr>
        <w:t xml:space="preserve">մամբ, ինչպես նաև բարձրագույն մասնագիտական կրթության գծով ուսանողական նպաստների տրամադրման և բուհական հաստատություններում հետբուհական մասնագիտական կրթություն ստացող ուսանողների կրթաթոշակների </w:t>
      </w:r>
      <w:r w:rsidR="00880891" w:rsidRPr="008F14AD">
        <w:rPr>
          <w:rFonts w:ascii="GHEA Grapalat" w:hAnsi="GHEA Grapalat" w:cs="Arial"/>
          <w:sz w:val="22"/>
          <w:szCs w:val="22"/>
        </w:rPr>
        <w:t xml:space="preserve">գծով ծախսերի </w:t>
      </w:r>
      <w:r w:rsidRPr="008F14AD">
        <w:rPr>
          <w:rFonts w:ascii="GHEA Grapalat" w:hAnsi="GHEA Grapalat" w:cs="Arial"/>
          <w:sz w:val="22"/>
          <w:szCs w:val="22"/>
          <w:lang w:val="hy-AM"/>
        </w:rPr>
        <w:t>համապատասխանաբար 7.1% (279.6 մլն դրամ) և 59.2% (101.3 մլն դրամ) աճով:</w:t>
      </w:r>
    </w:p>
    <w:p w:rsidR="00334D24" w:rsidRPr="008F14AD" w:rsidRDefault="0028167A" w:rsidP="00D716A2">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Arial"/>
          <w:sz w:val="22"/>
          <w:szCs w:val="22"/>
          <w:lang w:val="hy-AM"/>
        </w:rPr>
        <w:t xml:space="preserve">Հաշվետու ժամանակահատվածում </w:t>
      </w:r>
      <w:r w:rsidRPr="008F14AD">
        <w:rPr>
          <w:rFonts w:ascii="GHEA Grapalat" w:hAnsi="GHEA Grapalat" w:cs="Arial"/>
          <w:i/>
          <w:sz w:val="22"/>
          <w:szCs w:val="22"/>
          <w:lang w:val="hy-AM"/>
        </w:rPr>
        <w:t>Երիտասարդության</w:t>
      </w:r>
      <w:r w:rsidRPr="008F14AD">
        <w:rPr>
          <w:rFonts w:ascii="GHEA Grapalat" w:hAnsi="GHEA Grapalat" w:cs="Arial"/>
          <w:sz w:val="22"/>
          <w:szCs w:val="22"/>
          <w:lang w:val="hy-AM"/>
        </w:rPr>
        <w:t xml:space="preserve"> ծրագրի իրականացմանը տրամադրվել է 779.3 մլն դրամ, որը կազմել է ծրագրված հատկացումների 89%-ը: Շեղումը հիմնականում առաջացել է «ՀՀ մարզերում երիտասարդների ինքնազարգացման, սոցիալական ձեռներեցության, մշակութային-ժամանցային միջավայրերի ապահովման, նորարարական կենտրոնների ձևավորման նախագծերի և միջոցառումների իրականացում» և «Երիտասարդական պետական քաղաքականությանն ուղղված ծրագրեր և միջոցառումներ» միջոցառումների գծով,</w:t>
      </w:r>
      <w:r w:rsidRPr="008F14AD">
        <w:rPr>
          <w:rFonts w:ascii="GHEA Grapalat" w:hAnsi="GHEA Grapalat"/>
          <w:sz w:val="22"/>
          <w:szCs w:val="22"/>
          <w:lang w:val="hy-AM"/>
        </w:rPr>
        <w:t xml:space="preserve"> </w:t>
      </w:r>
      <w:r w:rsidRPr="008F14AD">
        <w:rPr>
          <w:rFonts w:ascii="GHEA Grapalat" w:hAnsi="GHEA Grapalat" w:cs="Arial"/>
          <w:sz w:val="22"/>
          <w:szCs w:val="22"/>
          <w:lang w:val="hy-AM"/>
        </w:rPr>
        <w:t xml:space="preserve">որոնց շրջանակներում օգտագործվել է համապատասխանաբար 55.4 մլն դրամ (նախատեսվածի 49.5%-ը) և 14.9 մլն դրամ (նախատեսվածի 33%-ը): Նշված առաջին միջոցառման շրջանակներում </w:t>
      </w:r>
      <w:r w:rsidR="00B54914" w:rsidRPr="008F14AD">
        <w:rPr>
          <w:rFonts w:ascii="GHEA Grapalat" w:hAnsi="GHEA Grapalat" w:cs="Arial"/>
          <w:sz w:val="22"/>
          <w:szCs w:val="22"/>
        </w:rPr>
        <w:t>նախատեսված 6 կենտրոններից 2-ի պայմանագրերը</w:t>
      </w:r>
      <w:r w:rsidR="00D716A2" w:rsidRPr="008F14AD">
        <w:rPr>
          <w:rFonts w:ascii="GHEA Grapalat" w:hAnsi="GHEA Grapalat" w:cs="Arial"/>
          <w:sz w:val="22"/>
          <w:szCs w:val="22"/>
        </w:rPr>
        <w:t xml:space="preserve"> գտնվել են</w:t>
      </w:r>
      <w:r w:rsidR="00B54914" w:rsidRPr="008F14AD">
        <w:rPr>
          <w:rFonts w:ascii="GHEA Grapalat" w:hAnsi="GHEA Grapalat" w:cs="Arial"/>
          <w:sz w:val="22"/>
          <w:szCs w:val="22"/>
        </w:rPr>
        <w:t xml:space="preserve"> կնքման փուլում</w:t>
      </w:r>
      <w:r w:rsidR="00D716A2" w:rsidRPr="008F14AD">
        <w:rPr>
          <w:rFonts w:ascii="GHEA Grapalat" w:hAnsi="GHEA Grapalat" w:cs="Arial"/>
          <w:sz w:val="22"/>
          <w:szCs w:val="22"/>
        </w:rPr>
        <w:t xml:space="preserve">, իսկ կնքված 4 պայմանագրերի արժեքի </w:t>
      </w:r>
      <w:r w:rsidR="00D716A2" w:rsidRPr="008F14AD">
        <w:rPr>
          <w:rFonts w:ascii="GHEA Grapalat" w:hAnsi="GHEA Grapalat" w:cs="Arial"/>
          <w:sz w:val="22"/>
          <w:szCs w:val="22"/>
          <w:lang w:val="hy-AM"/>
        </w:rPr>
        <w:t>20%-ի դիմաց վճարումներ</w:t>
      </w:r>
      <w:r w:rsidR="00D716A2" w:rsidRPr="008F14AD">
        <w:rPr>
          <w:rFonts w:ascii="GHEA Grapalat" w:hAnsi="GHEA Grapalat" w:cs="Arial"/>
          <w:sz w:val="22"/>
          <w:szCs w:val="22"/>
        </w:rPr>
        <w:t>ը</w:t>
      </w:r>
      <w:r w:rsidRPr="008F14AD">
        <w:rPr>
          <w:rFonts w:ascii="GHEA Grapalat" w:hAnsi="GHEA Grapalat" w:cs="Arial"/>
          <w:sz w:val="22"/>
          <w:szCs w:val="22"/>
          <w:lang w:val="hy-AM"/>
        </w:rPr>
        <w:t xml:space="preserve"> տեղափոխվել են հաջորդ եռամսյակ, իսկ երկրորդ միջոցառման </w:t>
      </w:r>
      <w:r w:rsidR="00334D24" w:rsidRPr="008F14AD">
        <w:rPr>
          <w:rFonts w:ascii="GHEA Grapalat" w:hAnsi="GHEA Grapalat" w:cs="Arial"/>
          <w:sz w:val="22"/>
          <w:szCs w:val="22"/>
        </w:rPr>
        <w:t xml:space="preserve">շրջանակներում </w:t>
      </w:r>
      <w:r w:rsidRPr="008F14AD">
        <w:rPr>
          <w:rFonts w:ascii="GHEA Grapalat" w:hAnsi="GHEA Grapalat" w:cs="Arial"/>
          <w:sz w:val="22"/>
          <w:szCs w:val="22"/>
          <w:lang w:val="hy-AM"/>
        </w:rPr>
        <w:t>գնումների գործընթացով</w:t>
      </w:r>
      <w:r w:rsidR="00334D24" w:rsidRPr="008F14AD">
        <w:rPr>
          <w:rFonts w:ascii="GHEA Grapalat" w:hAnsi="GHEA Grapalat" w:cs="Arial"/>
          <w:sz w:val="22"/>
          <w:szCs w:val="22"/>
        </w:rPr>
        <w:t xml:space="preserve"> պայմանավորված</w:t>
      </w:r>
      <w:r w:rsidRPr="008F14AD">
        <w:rPr>
          <w:rFonts w:ascii="GHEA Grapalat" w:hAnsi="GHEA Grapalat" w:cs="Arial"/>
          <w:sz w:val="22"/>
          <w:szCs w:val="22"/>
          <w:lang w:val="hy-AM"/>
        </w:rPr>
        <w:t>՝ միջոցառումները տեղափոխվել են հաջորդ եռամսյակ:</w:t>
      </w:r>
      <w:r w:rsidRPr="008F14AD">
        <w:rPr>
          <w:rFonts w:ascii="GHEA Grapalat" w:hAnsi="GHEA Grapalat" w:cs="Sylfaen"/>
          <w:sz w:val="22"/>
          <w:szCs w:val="22"/>
          <w:lang w:val="hy-AM"/>
        </w:rPr>
        <w:t xml:space="preserve"> Հաշվետու ժամանակահատվածում </w:t>
      </w:r>
      <w:r w:rsidR="00334D24" w:rsidRPr="008F14AD">
        <w:rPr>
          <w:rFonts w:ascii="GHEA Grapalat" w:hAnsi="GHEA Grapalat" w:cs="Arial"/>
          <w:sz w:val="22"/>
          <w:szCs w:val="22"/>
        </w:rPr>
        <w:t>ե</w:t>
      </w:r>
      <w:r w:rsidR="00334D24" w:rsidRPr="008F14AD">
        <w:rPr>
          <w:rFonts w:ascii="GHEA Grapalat" w:hAnsi="GHEA Grapalat" w:cs="Arial"/>
          <w:sz w:val="22"/>
          <w:szCs w:val="22"/>
          <w:lang w:val="hy-AM"/>
        </w:rPr>
        <w:t>րիտասարդական պետական քաղաքականությանն ուղղված ծրագրեր</w:t>
      </w:r>
      <w:r w:rsidR="00334D24" w:rsidRPr="008F14AD">
        <w:rPr>
          <w:rFonts w:ascii="GHEA Grapalat" w:hAnsi="GHEA Grapalat" w:cs="Arial"/>
          <w:sz w:val="22"/>
          <w:szCs w:val="22"/>
        </w:rPr>
        <w:t>ի</w:t>
      </w:r>
      <w:r w:rsidR="00334D24" w:rsidRPr="008F14AD">
        <w:rPr>
          <w:rFonts w:ascii="GHEA Grapalat" w:hAnsi="GHEA Grapalat" w:cs="Arial"/>
          <w:sz w:val="22"/>
          <w:szCs w:val="22"/>
          <w:lang w:val="hy-AM"/>
        </w:rPr>
        <w:t xml:space="preserve"> և միջոցառումներ</w:t>
      </w:r>
      <w:r w:rsidR="00334D24" w:rsidRPr="008F14AD">
        <w:rPr>
          <w:rFonts w:ascii="GHEA Grapalat" w:hAnsi="GHEA Grapalat" w:cs="Arial"/>
          <w:sz w:val="22"/>
          <w:szCs w:val="22"/>
        </w:rPr>
        <w:t>ի շրջանակներում</w:t>
      </w:r>
      <w:r w:rsidR="00334D24" w:rsidRPr="008F14AD">
        <w:rPr>
          <w:rFonts w:ascii="GHEA Grapalat" w:hAnsi="GHEA Grapalat" w:cs="Sylfaen"/>
          <w:sz w:val="22"/>
          <w:szCs w:val="22"/>
          <w:lang w:val="hy-AM"/>
        </w:rPr>
        <w:t xml:space="preserve"> </w:t>
      </w:r>
      <w:r w:rsidRPr="008F14AD">
        <w:rPr>
          <w:rFonts w:ascii="GHEA Grapalat" w:hAnsi="GHEA Grapalat" w:cs="Sylfaen"/>
          <w:sz w:val="22"/>
          <w:szCs w:val="22"/>
          <w:lang w:val="hy-AM"/>
        </w:rPr>
        <w:t>իրականացվել է 1 միջոցառում՝ կանխատեսված 7-ի դիմաց, որի</w:t>
      </w:r>
      <w:r w:rsidR="00334D24" w:rsidRPr="008F14AD">
        <w:rPr>
          <w:rFonts w:ascii="GHEA Grapalat" w:hAnsi="GHEA Grapalat" w:cs="Sylfaen"/>
          <w:sz w:val="22"/>
          <w:szCs w:val="22"/>
        </w:rPr>
        <w:t xml:space="preserve"> մասնակիցների թիվը կազմել է</w:t>
      </w:r>
      <w:r w:rsidR="00334D24" w:rsidRPr="008F14AD">
        <w:rPr>
          <w:rFonts w:ascii="GHEA Grapalat" w:hAnsi="GHEA Grapalat" w:cs="Sylfaen"/>
          <w:sz w:val="22"/>
          <w:szCs w:val="22"/>
          <w:lang w:val="hy-AM"/>
        </w:rPr>
        <w:t xml:space="preserve"> 100</w:t>
      </w:r>
      <w:r w:rsidRPr="008F14AD">
        <w:rPr>
          <w:rFonts w:ascii="GHEA Grapalat" w:hAnsi="GHEA Grapalat" w:cs="Sylfaen"/>
          <w:sz w:val="22"/>
          <w:szCs w:val="22"/>
          <w:lang w:val="hy-AM"/>
        </w:rPr>
        <w:t>՝ կանխատեսված 9990-ի դիմաց:</w:t>
      </w:r>
    </w:p>
    <w:p w:rsidR="00334D24" w:rsidRPr="008F14AD" w:rsidRDefault="0028167A" w:rsidP="00D716A2">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Երիտասարդ ընտանիքներին աջակցության նպատակով «Երիտասարդ ընտանիքին` մատչելի բնակարաններ» պետական նպատակային ծրագրի համաֆինանսավորման նպատակով նախատեսված միջոցներն օգտագործվել են ամբողջությամբ` կազմելով 701.7 մլն դրամ:</w:t>
      </w:r>
    </w:p>
    <w:p w:rsidR="0028167A" w:rsidRPr="008F14AD" w:rsidRDefault="0028167A" w:rsidP="00D716A2">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Նախորդ տարվա նույն ժամանակահատվածի համեմատ Երիտասարդության ծրագրի ծախսերն աճել են 26.1%</w:t>
      </w:r>
      <w:r w:rsidRPr="008F14AD">
        <w:rPr>
          <w:rFonts w:ascii="GHEA Grapalat" w:hAnsi="GHEA Grapalat" w:cs="Arial"/>
          <w:sz w:val="22"/>
          <w:szCs w:val="22"/>
          <w:lang w:val="hy-AM"/>
        </w:rPr>
        <w:noBreakHyphen/>
        <w:t xml:space="preserve">ով կամ 161.2 մլն դրամով՝ հիմնականում պայմանավորված </w:t>
      </w:r>
      <w:r w:rsidR="00334D24" w:rsidRPr="008F14AD">
        <w:rPr>
          <w:rFonts w:ascii="GHEA Grapalat" w:hAnsi="GHEA Grapalat" w:cs="Arial"/>
          <w:sz w:val="22"/>
          <w:szCs w:val="22"/>
        </w:rPr>
        <w:t>ե</w:t>
      </w:r>
      <w:r w:rsidRPr="008F14AD">
        <w:rPr>
          <w:rFonts w:ascii="GHEA Grapalat" w:hAnsi="GHEA Grapalat" w:cs="Arial"/>
          <w:sz w:val="22"/>
          <w:szCs w:val="22"/>
          <w:lang w:val="hy-AM"/>
        </w:rPr>
        <w:t xml:space="preserve">րիտասարդ ընտանիքներին աջակցության ծախսերի 15% (91.6 մլն դրամ) աճով, ինչպես նաև ՀՀ մարզերում երիտասարդների ինքնազարգացման, սոցիալական ձեռներեցության, մշակութային-ժամանցային </w:t>
      </w:r>
      <w:r w:rsidRPr="008F14AD">
        <w:rPr>
          <w:rFonts w:ascii="GHEA Grapalat" w:hAnsi="GHEA Grapalat" w:cs="Arial"/>
          <w:sz w:val="22"/>
          <w:szCs w:val="22"/>
          <w:lang w:val="hy-AM"/>
        </w:rPr>
        <w:lastRenderedPageBreak/>
        <w:t xml:space="preserve">միջավայրերի ապահովման, նորարարական կենտրոնների ձևավորման նախագծերի և միջոցառումների իրականացման </w:t>
      </w:r>
      <w:r w:rsidR="00334D24" w:rsidRPr="008F14AD">
        <w:rPr>
          <w:rFonts w:ascii="GHEA Grapalat" w:hAnsi="GHEA Grapalat" w:cs="Arial"/>
          <w:sz w:val="22"/>
          <w:szCs w:val="22"/>
        </w:rPr>
        <w:t>ծախսերով</w:t>
      </w:r>
      <w:r w:rsidR="00334D24" w:rsidRPr="008F14AD">
        <w:rPr>
          <w:rFonts w:ascii="GHEA Grapalat" w:hAnsi="GHEA Grapalat" w:cs="Arial"/>
          <w:sz w:val="22"/>
          <w:szCs w:val="22"/>
          <w:lang w:val="hy-AM"/>
        </w:rPr>
        <w:t>, որ</w:t>
      </w:r>
      <w:r w:rsidR="00334D24" w:rsidRPr="008F14AD">
        <w:rPr>
          <w:rFonts w:ascii="GHEA Grapalat" w:hAnsi="GHEA Grapalat" w:cs="Arial"/>
          <w:sz w:val="22"/>
          <w:szCs w:val="22"/>
        </w:rPr>
        <w:t>ոնց</w:t>
      </w:r>
      <w:r w:rsidR="00334D24" w:rsidRPr="008F14AD">
        <w:rPr>
          <w:rFonts w:ascii="GHEA Grapalat" w:hAnsi="GHEA Grapalat" w:cs="Arial"/>
          <w:sz w:val="22"/>
          <w:szCs w:val="22"/>
          <w:lang w:val="hy-AM"/>
        </w:rPr>
        <w:t xml:space="preserve"> համար 2020 թվականի</w:t>
      </w:r>
      <w:r w:rsidR="00334D24" w:rsidRPr="008F14AD">
        <w:rPr>
          <w:rFonts w:ascii="GHEA Grapalat" w:hAnsi="GHEA Grapalat" w:cs="Arial"/>
          <w:sz w:val="22"/>
          <w:szCs w:val="22"/>
        </w:rPr>
        <w:t xml:space="preserve"> առաջին կիսամյակում</w:t>
      </w:r>
      <w:r w:rsidRPr="008F14AD">
        <w:rPr>
          <w:rFonts w:ascii="GHEA Grapalat" w:hAnsi="GHEA Grapalat" w:cs="Arial"/>
          <w:sz w:val="22"/>
          <w:szCs w:val="22"/>
          <w:lang w:val="hy-AM"/>
        </w:rPr>
        <w:t xml:space="preserve"> միջոցներ չ</w:t>
      </w:r>
      <w:r w:rsidR="00334D24" w:rsidRPr="008F14AD">
        <w:rPr>
          <w:rFonts w:ascii="GHEA Grapalat" w:hAnsi="GHEA Grapalat" w:cs="Arial"/>
          <w:sz w:val="22"/>
          <w:szCs w:val="22"/>
        </w:rPr>
        <w:t>էի</w:t>
      </w:r>
      <w:r w:rsidRPr="008F14AD">
        <w:rPr>
          <w:rFonts w:ascii="GHEA Grapalat" w:hAnsi="GHEA Grapalat" w:cs="Arial"/>
          <w:sz w:val="22"/>
          <w:szCs w:val="22"/>
          <w:lang w:val="hy-AM"/>
        </w:rPr>
        <w:t>ն նախատեսվել:</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2021 թվականի առաջին</w:t>
      </w:r>
      <w:r w:rsidRPr="008F14AD">
        <w:rPr>
          <w:rFonts w:ascii="GHEA Grapalat" w:hAnsi="GHEA Grapalat" w:cs="Times Armenian"/>
          <w:sz w:val="22"/>
          <w:szCs w:val="22"/>
          <w:lang w:val="hy-AM"/>
        </w:rPr>
        <w:t xml:space="preserve"> կիսամ</w:t>
      </w:r>
      <w:r w:rsidRPr="008F14AD">
        <w:rPr>
          <w:rFonts w:ascii="GHEA Grapalat" w:hAnsi="GHEA Grapalat" w:cs="Arial"/>
          <w:sz w:val="22"/>
          <w:szCs w:val="22"/>
          <w:lang w:val="hy-AM"/>
        </w:rPr>
        <w:t>յակի</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 xml:space="preserve">ընթացքում </w:t>
      </w:r>
      <w:r w:rsidRPr="008F14AD">
        <w:rPr>
          <w:rFonts w:ascii="GHEA Grapalat" w:hAnsi="GHEA Grapalat" w:cs="Arial"/>
          <w:i/>
          <w:sz w:val="22"/>
          <w:szCs w:val="22"/>
          <w:lang w:val="hy-AM"/>
        </w:rPr>
        <w:t>Գրահրատարակչության և գրադարանների</w:t>
      </w:r>
      <w:r w:rsidRPr="008F14AD">
        <w:rPr>
          <w:rFonts w:ascii="GHEA Grapalat" w:hAnsi="GHEA Grapalat" w:cs="Arial"/>
          <w:sz w:val="22"/>
          <w:szCs w:val="22"/>
          <w:lang w:val="hy-AM"/>
        </w:rPr>
        <w:t xml:space="preserve"> ծրագրին ՀՀ պետական բյուջեից տրամադրվել է ավելի քան 727.7 մլն դրամ` ապահովելով ծրագրված ցուցանիշի 97.8% կատարողական։ Ծրագրից շեղումը հիմնականում </w:t>
      </w:r>
      <w:r w:rsidR="0002329D" w:rsidRPr="008F14AD">
        <w:rPr>
          <w:rFonts w:ascii="GHEA Grapalat" w:hAnsi="GHEA Grapalat" w:cs="Arial"/>
          <w:sz w:val="22"/>
          <w:szCs w:val="22"/>
        </w:rPr>
        <w:t>առաջացել է</w:t>
      </w:r>
      <w:r w:rsidRPr="008F14AD">
        <w:rPr>
          <w:rFonts w:ascii="GHEA Grapalat" w:hAnsi="GHEA Grapalat" w:cs="Arial"/>
          <w:sz w:val="22"/>
          <w:szCs w:val="22"/>
          <w:lang w:val="hy-AM"/>
        </w:rPr>
        <w:t xml:space="preserve"> գրականության հանրահռչակմանը, գրական ծրագրերին և գրքերի միջազգային ցուցահանդեսներին մասնակցությանն աջակցության </w:t>
      </w:r>
      <w:r w:rsidR="0002329D" w:rsidRPr="008F14AD">
        <w:rPr>
          <w:rFonts w:ascii="GHEA Grapalat" w:hAnsi="GHEA Grapalat" w:cs="Arial"/>
          <w:sz w:val="22"/>
          <w:szCs w:val="22"/>
        </w:rPr>
        <w:t xml:space="preserve">ծախսերում, որոնք կատարվել են </w:t>
      </w:r>
      <w:r w:rsidRPr="008F14AD">
        <w:rPr>
          <w:rFonts w:ascii="GHEA Grapalat" w:hAnsi="GHEA Grapalat" w:cs="Arial"/>
          <w:sz w:val="22"/>
          <w:szCs w:val="22"/>
          <w:lang w:val="hy-AM"/>
        </w:rPr>
        <w:t>45%</w:t>
      </w:r>
      <w:r w:rsidR="0002329D" w:rsidRPr="008F14AD">
        <w:rPr>
          <w:rFonts w:ascii="GHEA Grapalat" w:hAnsi="GHEA Grapalat" w:cs="Arial"/>
          <w:sz w:val="22"/>
          <w:szCs w:val="22"/>
        </w:rPr>
        <w:t>-ով՝ կազմելով</w:t>
      </w:r>
      <w:r w:rsidRPr="008F14AD">
        <w:rPr>
          <w:rFonts w:ascii="GHEA Grapalat" w:hAnsi="GHEA Grapalat" w:cs="Arial"/>
          <w:sz w:val="22"/>
          <w:szCs w:val="22"/>
          <w:lang w:val="hy-AM"/>
        </w:rPr>
        <w:t xml:space="preserve"> 10.6 մլն դրամ</w:t>
      </w:r>
      <w:r w:rsidR="00EA79AC" w:rsidRPr="008F14AD">
        <w:rPr>
          <w:rFonts w:ascii="GHEA Grapalat" w:hAnsi="GHEA Grapalat" w:cs="Arial"/>
          <w:sz w:val="22"/>
          <w:szCs w:val="22"/>
        </w:rPr>
        <w:t xml:space="preserve">: Ցածր </w:t>
      </w:r>
      <w:r w:rsidRPr="008F14AD">
        <w:rPr>
          <w:rFonts w:ascii="GHEA Grapalat" w:hAnsi="GHEA Grapalat" w:cs="Arial"/>
          <w:sz w:val="22"/>
          <w:szCs w:val="22"/>
          <w:lang w:val="hy-AM"/>
        </w:rPr>
        <w:t>կատարողականը պայմանավորված է</w:t>
      </w:r>
      <w:r w:rsidR="00E640C2" w:rsidRPr="008F14AD">
        <w:rPr>
          <w:rFonts w:ascii="GHEA Grapalat" w:hAnsi="GHEA Grapalat" w:cs="Arial"/>
          <w:sz w:val="22"/>
          <w:szCs w:val="22"/>
        </w:rPr>
        <w:t xml:space="preserve"> նրանով, որ</w:t>
      </w:r>
      <w:r w:rsidRPr="008F14AD">
        <w:rPr>
          <w:rFonts w:ascii="GHEA Grapalat" w:hAnsi="GHEA Grapalat" w:cs="Arial"/>
          <w:color w:val="FF0000"/>
          <w:sz w:val="22"/>
          <w:szCs w:val="22"/>
          <w:lang w:val="hy-AM"/>
        </w:rPr>
        <w:t xml:space="preserve"> </w:t>
      </w:r>
      <w:r w:rsidRPr="008F14AD">
        <w:rPr>
          <w:rFonts w:ascii="GHEA Grapalat" w:hAnsi="GHEA Grapalat" w:cs="Arial"/>
          <w:sz w:val="22"/>
          <w:szCs w:val="22"/>
          <w:lang w:val="hy-AM"/>
        </w:rPr>
        <w:t>դրամաշնորհային մրցույթներ</w:t>
      </w:r>
      <w:r w:rsidR="00E640C2" w:rsidRPr="008F14AD">
        <w:rPr>
          <w:rFonts w:ascii="GHEA Grapalat" w:hAnsi="GHEA Grapalat" w:cs="Arial"/>
          <w:sz w:val="22"/>
          <w:szCs w:val="22"/>
        </w:rPr>
        <w:t>ը գտնվել են ընթացքում, որոնց</w:t>
      </w:r>
      <w:r w:rsidRPr="008F14AD">
        <w:rPr>
          <w:rFonts w:ascii="GHEA Grapalat" w:hAnsi="GHEA Grapalat" w:cs="Arial"/>
          <w:sz w:val="22"/>
          <w:szCs w:val="22"/>
          <w:lang w:val="hy-AM"/>
        </w:rPr>
        <w:t xml:space="preserve"> ամփոփ</w:t>
      </w:r>
      <w:r w:rsidR="00E640C2" w:rsidRPr="008F14AD">
        <w:rPr>
          <w:rFonts w:ascii="GHEA Grapalat" w:hAnsi="GHEA Grapalat" w:cs="Arial"/>
          <w:sz w:val="22"/>
          <w:szCs w:val="22"/>
        </w:rPr>
        <w:t>ումը տեղափոխվել է հաջորդ եռամսյակ</w:t>
      </w:r>
      <w:r w:rsidRPr="008F14AD">
        <w:rPr>
          <w:rFonts w:ascii="GHEA Grapalat" w:hAnsi="GHEA Grapalat" w:cs="Arial"/>
          <w:sz w:val="22"/>
          <w:szCs w:val="22"/>
          <w:lang w:val="hy-AM"/>
        </w:rPr>
        <w:t>։ Նշ</w:t>
      </w:r>
      <w:r w:rsidR="00E640C2" w:rsidRPr="008F14AD">
        <w:rPr>
          <w:rFonts w:ascii="GHEA Grapalat" w:hAnsi="GHEA Grapalat" w:cs="Arial"/>
          <w:sz w:val="22"/>
          <w:szCs w:val="22"/>
          <w:lang w:val="hy-AM"/>
        </w:rPr>
        <w:t>ված ծրագր</w:t>
      </w:r>
      <w:r w:rsidRPr="008F14AD">
        <w:rPr>
          <w:rFonts w:ascii="GHEA Grapalat" w:hAnsi="GHEA Grapalat" w:cs="Arial"/>
          <w:sz w:val="22"/>
          <w:szCs w:val="22"/>
          <w:lang w:val="hy-AM"/>
        </w:rPr>
        <w:t>ում մեծ տեսակարար կշիռ ունեն գրադարանային ծառայությունների ծախսերը, որոնք կատարվել են նախատեսված ծավալով և կազմել են 664.4 մլն դրամ: Հաշվետու ժամանակահատվածում ընթերցողների թիվը կազմել է 5</w:t>
      </w:r>
      <w:r w:rsidR="00E640C2" w:rsidRPr="008F14AD">
        <w:rPr>
          <w:rFonts w:ascii="GHEA Grapalat" w:hAnsi="GHEA Grapalat" w:cs="Arial"/>
          <w:sz w:val="22"/>
          <w:szCs w:val="22"/>
          <w:lang w:val="hy-AM"/>
        </w:rPr>
        <w:t>9164՝ կանխատեսված 62616-ի դիմաց</w:t>
      </w:r>
      <w:r w:rsidRPr="008F14AD">
        <w:rPr>
          <w:rFonts w:ascii="GHEA Grapalat" w:hAnsi="GHEA Grapalat" w:cs="Arial"/>
          <w:sz w:val="22"/>
          <w:szCs w:val="22"/>
          <w:lang w:val="hy-AM"/>
        </w:rPr>
        <w:t>: «Թարգմանական ծրագրեր և աջակցություն ստեղծագործողներին ու հետազոտողներին» միջոցառման համար</w:t>
      </w:r>
      <w:r w:rsidRPr="008F14AD">
        <w:rPr>
          <w:rFonts w:ascii="GHEA Grapalat" w:hAnsi="GHEA Grapalat"/>
          <w:sz w:val="22"/>
          <w:szCs w:val="22"/>
          <w:lang w:val="hy-AM"/>
        </w:rPr>
        <w:t xml:space="preserve"> </w:t>
      </w:r>
      <w:r w:rsidRPr="008F14AD">
        <w:rPr>
          <w:rFonts w:ascii="GHEA Grapalat" w:hAnsi="GHEA Grapalat" w:cs="Arial"/>
          <w:sz w:val="22"/>
          <w:szCs w:val="22"/>
          <w:lang w:val="hy-AM"/>
        </w:rPr>
        <w:t>նախատեսված</w:t>
      </w:r>
      <w:r w:rsidRPr="008F14AD">
        <w:rPr>
          <w:rFonts w:ascii="GHEA Grapalat" w:hAnsi="GHEA Grapalat"/>
          <w:sz w:val="22"/>
          <w:szCs w:val="22"/>
          <w:lang w:val="hy-AM"/>
        </w:rPr>
        <w:t xml:space="preserve"> </w:t>
      </w:r>
      <w:r w:rsidRPr="008F14AD">
        <w:rPr>
          <w:rFonts w:ascii="GHEA Grapalat" w:hAnsi="GHEA Grapalat" w:cs="Arial"/>
          <w:sz w:val="22"/>
          <w:szCs w:val="22"/>
          <w:lang w:val="hy-AM"/>
        </w:rPr>
        <w:t>միջոցները նույնպես</w:t>
      </w:r>
      <w:r w:rsidRPr="008F14AD">
        <w:rPr>
          <w:rFonts w:ascii="GHEA Grapalat" w:hAnsi="GHEA Grapalat"/>
          <w:sz w:val="22"/>
          <w:szCs w:val="22"/>
          <w:lang w:val="hy-AM"/>
        </w:rPr>
        <w:t xml:space="preserve"> </w:t>
      </w:r>
      <w:r w:rsidRPr="008F14AD">
        <w:rPr>
          <w:rFonts w:ascii="GHEA Grapalat" w:hAnsi="GHEA Grapalat" w:cs="Arial"/>
          <w:sz w:val="22"/>
          <w:szCs w:val="22"/>
          <w:lang w:val="hy-AM"/>
        </w:rPr>
        <w:t>ամբողջությամբ օգտագործվել են, որոնք կազմել են</w:t>
      </w:r>
      <w:r w:rsidRPr="008F14AD">
        <w:rPr>
          <w:rFonts w:ascii="GHEA Grapalat" w:hAnsi="GHEA Grapalat"/>
          <w:sz w:val="22"/>
          <w:szCs w:val="22"/>
          <w:lang w:val="hy-AM"/>
        </w:rPr>
        <w:t xml:space="preserve"> 15.8 </w:t>
      </w:r>
      <w:r w:rsidRPr="008F14AD">
        <w:rPr>
          <w:rFonts w:ascii="GHEA Grapalat" w:hAnsi="GHEA Grapalat" w:cs="Arial"/>
          <w:sz w:val="22"/>
          <w:szCs w:val="22"/>
          <w:lang w:val="hy-AM"/>
        </w:rPr>
        <w:t>մլն</w:t>
      </w:r>
      <w:r w:rsidRPr="008F14AD">
        <w:rPr>
          <w:rFonts w:ascii="GHEA Grapalat" w:hAnsi="GHEA Grapalat"/>
          <w:sz w:val="22"/>
          <w:szCs w:val="22"/>
          <w:lang w:val="hy-AM"/>
        </w:rPr>
        <w:t xml:space="preserve"> </w:t>
      </w:r>
      <w:r w:rsidRPr="008F14AD">
        <w:rPr>
          <w:rFonts w:ascii="GHEA Grapalat" w:hAnsi="GHEA Grapalat" w:cs="Arial"/>
          <w:sz w:val="22"/>
          <w:szCs w:val="22"/>
          <w:lang w:val="hy-AM"/>
        </w:rPr>
        <w:t xml:space="preserve">դրամ: Ոչ պետական մամուլի հրատարակման ծախսերը կատարվել են 93%-ով՝ կազմելով 35.4 մլն դրամ, որը պայմանավորված է պայմանագրերի կնքման արդյունքում առաջացած տնտեսումներով։ Նախորդ տարվա նույն ժամանակահատվածի համեմատ Գրահրատարակչության և գրադարանների ծրագրի </w:t>
      </w:r>
      <w:r w:rsidRPr="008F14AD">
        <w:rPr>
          <w:rFonts w:ascii="GHEA Grapalat" w:hAnsi="GHEA Grapalat" w:cs="Times Armenian"/>
          <w:sz w:val="22"/>
          <w:szCs w:val="22"/>
          <w:lang w:val="hy-AM"/>
        </w:rPr>
        <w:t>ծախսերն էական փոփոխություն չեն կրել:</w:t>
      </w:r>
    </w:p>
    <w:p w:rsidR="0028167A" w:rsidRPr="008F14AD" w:rsidRDefault="0028167A" w:rsidP="0028167A">
      <w:pPr>
        <w:autoSpaceDE w:val="0"/>
        <w:autoSpaceDN w:val="0"/>
        <w:adjustRightInd w:val="0"/>
        <w:spacing w:line="360" w:lineRule="auto"/>
        <w:ind w:firstLine="567"/>
        <w:jc w:val="both"/>
        <w:rPr>
          <w:rFonts w:ascii="GHEA Grapalat" w:hAnsi="GHEA Grapalat" w:cs="Arial"/>
          <w:color w:val="FF0000"/>
          <w:sz w:val="22"/>
          <w:szCs w:val="22"/>
          <w:lang w:val="hy-AM"/>
        </w:rPr>
      </w:pPr>
      <w:r w:rsidRPr="008F14AD">
        <w:rPr>
          <w:rFonts w:ascii="GHEA Grapalat" w:hAnsi="GHEA Grapalat" w:cs="Arial"/>
          <w:i/>
          <w:sz w:val="22"/>
          <w:szCs w:val="22"/>
          <w:lang w:val="hy-AM"/>
        </w:rPr>
        <w:t>Կրթության, գիտության, մշակույթի և սպորտի բնագավառում պետական քաղաքականության մշակման, ծրագրերի համակարգման և մոնիտորինգի</w:t>
      </w:r>
      <w:r w:rsidRPr="008F14AD">
        <w:rPr>
          <w:rFonts w:ascii="GHEA Grapalat" w:hAnsi="GHEA Grapalat" w:cs="Arial"/>
          <w:sz w:val="22"/>
          <w:szCs w:val="22"/>
          <w:lang w:val="hy-AM"/>
        </w:rPr>
        <w:t xml:space="preserve"> ծրագրին հաշվետու ժամանակահատվածում տրամադրվել է ավելի քան 582.7 մլն դրամ՝ ապահովելով ծրագրված ցուցանիշի 78.4%</w:t>
      </w:r>
      <w:r w:rsidRPr="008F14AD">
        <w:rPr>
          <w:rFonts w:ascii="GHEA Grapalat" w:hAnsi="GHEA Grapalat" w:cs="Arial"/>
          <w:sz w:val="22"/>
          <w:szCs w:val="22"/>
          <w:lang w:val="hy-AM"/>
        </w:rPr>
        <w:noBreakHyphen/>
        <w:t xml:space="preserve">ը։ Շեղումը հիմնականում պայմանավորված է ծրագրի ծախսերում մեծ տեսակարար կշիռ ունեցող «Կրթության, գիտության, մշակույթի և սպորտի բնագավառում պետական քաղաքականության մշակման, ծրագրերի համակարգման և մոնիտորինգի ծառայություններ» միջոցառման ծախսերով, որոնք կատարվել են 79.1%-ով՝ կազմելով 543.7 մլն դրամ: Շեղումը պայմանավորված է </w:t>
      </w:r>
      <w:r w:rsidRPr="008F14AD">
        <w:rPr>
          <w:rFonts w:ascii="GHEA Grapalat" w:hAnsi="GHEA Grapalat" w:cs="Sylfaen"/>
          <w:sz w:val="22"/>
          <w:szCs w:val="22"/>
          <w:lang w:val="hy-AM"/>
        </w:rPr>
        <w:t>թափուր հաստիքների առկայությա</w:t>
      </w:r>
      <w:r w:rsidR="00A9418B" w:rsidRPr="008F14AD">
        <w:rPr>
          <w:rFonts w:ascii="GHEA Grapalat" w:hAnsi="GHEA Grapalat" w:cs="Sylfaen"/>
          <w:sz w:val="22"/>
          <w:szCs w:val="22"/>
          <w:lang w:val="hy-AM"/>
        </w:rPr>
        <w:t>ն արդյունքում աշխատավարձի ֆոնդի</w:t>
      </w:r>
      <w:r w:rsidR="00A9418B" w:rsidRPr="008F14AD">
        <w:rPr>
          <w:rFonts w:ascii="GHEA Grapalat" w:hAnsi="GHEA Grapalat" w:cs="Sylfaen"/>
          <w:sz w:val="22"/>
          <w:szCs w:val="22"/>
        </w:rPr>
        <w:t>, ինչպես նաև</w:t>
      </w:r>
      <w:r w:rsidRPr="008F14AD">
        <w:rPr>
          <w:rFonts w:ascii="GHEA Grapalat" w:hAnsi="GHEA Grapalat" w:cs="Sylfaen"/>
          <w:sz w:val="22"/>
          <w:szCs w:val="22"/>
          <w:lang w:val="hy-AM"/>
        </w:rPr>
        <w:t xml:space="preserve"> գործուղումների </w:t>
      </w:r>
      <w:r w:rsidR="00A9418B" w:rsidRPr="008F14AD">
        <w:rPr>
          <w:rFonts w:ascii="GHEA Grapalat" w:hAnsi="GHEA Grapalat" w:cs="Sylfaen"/>
          <w:sz w:val="22"/>
          <w:szCs w:val="22"/>
        </w:rPr>
        <w:t>համար նախատեսված միջոցների</w:t>
      </w:r>
      <w:r w:rsidRPr="008F14AD">
        <w:rPr>
          <w:rFonts w:ascii="GHEA Grapalat" w:hAnsi="GHEA Grapalat" w:cs="Sylfaen"/>
          <w:sz w:val="22"/>
          <w:szCs w:val="22"/>
          <w:lang w:val="hy-AM"/>
        </w:rPr>
        <w:t xml:space="preserve"> տնտեսմամբ, ինչպես նաև</w:t>
      </w:r>
      <w:r w:rsidRPr="008F14AD">
        <w:rPr>
          <w:rFonts w:ascii="GHEA Grapalat" w:hAnsi="GHEA Grapalat" w:cs="Arial"/>
          <w:sz w:val="22"/>
          <w:szCs w:val="22"/>
          <w:lang w:val="hy-AM"/>
        </w:rPr>
        <w:t xml:space="preserve"> որոշ գնման մրցույթներ ամփոփված չլինելու հանգամանքով: Ծրագրի շրջանակներում 27.8 մլն դրամ ուղղվել է լեզվի բնագավառում պետական քաղաքականության մշակման և իրականացման ծառայություններին՝ ապահովելով 69.2% կատարողական, որը նույնպես պայմանավորված է </w:t>
      </w:r>
      <w:r w:rsidRPr="008F14AD">
        <w:rPr>
          <w:rFonts w:ascii="GHEA Grapalat" w:hAnsi="GHEA Grapalat" w:cs="Sylfaen"/>
          <w:sz w:val="22"/>
          <w:szCs w:val="22"/>
          <w:lang w:val="hy-AM"/>
        </w:rPr>
        <w:t>թափուր հաստիքների առկայության արդյունքում աշխատավարձի ֆոնդի և գործուղումների ծախսերի տնտեսմամբ</w:t>
      </w:r>
      <w:r w:rsidRPr="008F14AD">
        <w:rPr>
          <w:rFonts w:ascii="GHEA Grapalat" w:hAnsi="GHEA Grapalat" w:cs="Arial"/>
          <w:sz w:val="22"/>
          <w:szCs w:val="22"/>
          <w:lang w:val="hy-AM"/>
        </w:rPr>
        <w:t>: Նախորդ տարվա նույն ժամանակահատվածի համեմատ ծրագրի ծախսերը նվազել են 3.2%-ով կամ 19.2</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դրամով՝</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lastRenderedPageBreak/>
        <w:t>հիմնականում</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պայմանավորված</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կրթության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գիտության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մշակույթի</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և</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սպորտի</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բնագավառում</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պետական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քաղաքականության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մշակման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ծրագրերի</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համակարգման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և</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մոնիտորինգի</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ծառայությունների</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գծով</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ծախսերի</w:t>
      </w:r>
      <w:r w:rsidRPr="008F14AD">
        <w:rPr>
          <w:rFonts w:ascii="GHEA Grapalat" w:hAnsi="GHEA Grapalat" w:cs="Arial"/>
          <w:sz w:val="22"/>
          <w:szCs w:val="22"/>
          <w:lang w:val="hy-AM"/>
        </w:rPr>
        <w:t xml:space="preserve"> 3% (16.9 մլն դրամ) նվազմամբ:</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2021 թվականի առաջին կիսամյակի ընթացքում ավելի քան 45.9 մլրդ դրամ է օգտագործվել </w:t>
      </w:r>
      <w:r w:rsidRPr="008F14AD">
        <w:rPr>
          <w:rFonts w:ascii="GHEA Grapalat" w:hAnsi="GHEA Grapalat" w:cs="Arial"/>
          <w:i/>
          <w:sz w:val="22"/>
          <w:szCs w:val="22"/>
          <w:lang w:val="hy-AM"/>
        </w:rPr>
        <w:t>Հանրակրթության ծրագրի</w:t>
      </w:r>
      <w:r w:rsidRPr="008F14AD">
        <w:rPr>
          <w:rFonts w:ascii="GHEA Grapalat" w:hAnsi="GHEA Grapalat" w:cs="Arial"/>
          <w:sz w:val="22"/>
          <w:szCs w:val="22"/>
          <w:lang w:val="hy-AM"/>
        </w:rPr>
        <w:t xml:space="preserve"> շրջանակներում՝ ապահովելով 93.6% կատարողական: Շեղումը հիմնականում պայմանավորված է ծրագրի ծախսերում մեծ տեսակարար կշիռ ունեցող տարրական, հիմնական և միջնակարգ ընդհանուր հանրակրթության միջոցառումների կատարողականով, որոնց շրջանակներում օգտագործվել է համապատասխանաբար 16 մլրդ դրամ (նախատեսվածի 92.9%-ը), 19.1 մլրդ դրամ (նախատեսվածի 96.7%-ը) և 7.2 մլրդ դրամ (նախատեսվածի 96.1%-ը)</w:t>
      </w:r>
      <w:r w:rsidR="00A9418B" w:rsidRPr="008F14AD">
        <w:rPr>
          <w:rFonts w:ascii="GHEA Grapalat" w:hAnsi="GHEA Grapalat" w:cs="Arial"/>
          <w:sz w:val="22"/>
          <w:szCs w:val="22"/>
        </w:rPr>
        <w:t>, ինչպես նաև կ</w:t>
      </w:r>
      <w:r w:rsidR="00A9418B" w:rsidRPr="008F14AD">
        <w:rPr>
          <w:rFonts w:ascii="GHEA Grapalat" w:hAnsi="GHEA Grapalat" w:cs="Arial"/>
          <w:sz w:val="22"/>
          <w:szCs w:val="22"/>
          <w:lang w:val="hy-AM"/>
        </w:rPr>
        <w:t>րթական հաստատությունների աշակերտներին դասագրքերով և ուսումնական գրականությամբ ապահովման նպատակով նախատեսված 585.2 մլն դրամը չօգտագործ</w:t>
      </w:r>
      <w:r w:rsidR="00A9418B" w:rsidRPr="008F14AD">
        <w:rPr>
          <w:rFonts w:ascii="GHEA Grapalat" w:hAnsi="GHEA Grapalat" w:cs="Arial"/>
          <w:sz w:val="22"/>
          <w:szCs w:val="22"/>
        </w:rPr>
        <w:t>ելու հանգամանքով: Նշված առաջին երեք միջոցառումների գծով</w:t>
      </w:r>
      <w:r w:rsidRPr="008F14AD">
        <w:rPr>
          <w:rFonts w:ascii="GHEA Grapalat" w:hAnsi="GHEA Grapalat" w:cs="Arial"/>
          <w:sz w:val="22"/>
          <w:szCs w:val="22"/>
          <w:lang w:val="hy-AM"/>
        </w:rPr>
        <w:t xml:space="preserve"> </w:t>
      </w:r>
      <w:r w:rsidR="00A9418B" w:rsidRPr="008F14AD">
        <w:rPr>
          <w:rFonts w:ascii="GHEA Grapalat" w:hAnsi="GHEA Grapalat" w:cs="Arial"/>
          <w:sz w:val="22"/>
          <w:szCs w:val="22"/>
        </w:rPr>
        <w:t>շ</w:t>
      </w:r>
      <w:r w:rsidRPr="008F14AD">
        <w:rPr>
          <w:rFonts w:ascii="GHEA Grapalat" w:hAnsi="GHEA Grapalat" w:cs="Arial"/>
          <w:sz w:val="22"/>
          <w:szCs w:val="22"/>
          <w:lang w:val="hy-AM"/>
        </w:rPr>
        <w:t xml:space="preserve">եղումները հիմնականում պայմանավորված են աշակերտների փաստացի թվով, ինչպես նաև տարեկան հատկացված գումարների </w:t>
      </w:r>
      <w:r w:rsidR="00A9418B" w:rsidRPr="008F14AD">
        <w:rPr>
          <w:rFonts w:ascii="GHEA Grapalat" w:hAnsi="GHEA Grapalat" w:cs="Arial"/>
          <w:sz w:val="22"/>
          <w:szCs w:val="22"/>
        </w:rPr>
        <w:t>եռամսյա</w:t>
      </w:r>
      <w:r w:rsidRPr="008F14AD">
        <w:rPr>
          <w:rFonts w:ascii="GHEA Grapalat" w:hAnsi="GHEA Grapalat" w:cs="Arial"/>
          <w:sz w:val="22"/>
          <w:szCs w:val="22"/>
          <w:lang w:val="hy-AM"/>
        </w:rPr>
        <w:t>կային բաշխմամբ</w:t>
      </w:r>
      <w:r w:rsidR="00A9418B" w:rsidRPr="008F14AD">
        <w:rPr>
          <w:rFonts w:ascii="GHEA Grapalat" w:hAnsi="GHEA Grapalat" w:cs="Arial"/>
          <w:sz w:val="22"/>
          <w:szCs w:val="22"/>
        </w:rPr>
        <w:t>, իսկ կ</w:t>
      </w:r>
      <w:r w:rsidR="00A9418B" w:rsidRPr="008F14AD">
        <w:rPr>
          <w:rFonts w:ascii="GHEA Grapalat" w:hAnsi="GHEA Grapalat" w:cs="Arial"/>
          <w:sz w:val="22"/>
          <w:szCs w:val="22"/>
          <w:lang w:val="hy-AM"/>
        </w:rPr>
        <w:t>րթական հաստատությունների աշակերտներին դասագրքերով և ուսումնական գրականությամբ ապահովման</w:t>
      </w:r>
      <w:r w:rsidR="00A9418B" w:rsidRPr="008F14AD">
        <w:rPr>
          <w:rFonts w:ascii="GHEA Grapalat" w:hAnsi="GHEA Grapalat" w:cs="GHEA Grapalat"/>
          <w:sz w:val="22"/>
          <w:szCs w:val="22"/>
          <w:lang w:val="hy-AM"/>
        </w:rPr>
        <w:t xml:space="preserve"> </w:t>
      </w:r>
      <w:r w:rsidR="00A9418B" w:rsidRPr="008F14AD">
        <w:rPr>
          <w:rFonts w:ascii="GHEA Grapalat" w:hAnsi="GHEA Grapalat" w:cs="GHEA Grapalat"/>
          <w:sz w:val="22"/>
          <w:szCs w:val="22"/>
        </w:rPr>
        <w:t>նպատակով վճարումները տեղափոխվել են երրորդ եռամսյակ</w:t>
      </w:r>
      <w:r w:rsidRPr="008F14AD">
        <w:rPr>
          <w:rFonts w:ascii="GHEA Grapalat" w:hAnsi="GHEA Grapalat" w:cs="Arial"/>
          <w:sz w:val="22"/>
          <w:szCs w:val="22"/>
          <w:lang w:val="hy-AM"/>
        </w:rPr>
        <w:t xml:space="preserve">։ </w:t>
      </w:r>
    </w:p>
    <w:p w:rsidR="0028167A" w:rsidRPr="008F14AD" w:rsidRDefault="00A9418B"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Հանրակրթության ծ</w:t>
      </w:r>
      <w:r w:rsidR="0028167A" w:rsidRPr="008F14AD">
        <w:rPr>
          <w:rFonts w:ascii="GHEA Grapalat" w:hAnsi="GHEA Grapalat" w:cs="Arial"/>
          <w:sz w:val="22"/>
          <w:szCs w:val="22"/>
          <w:lang w:val="hy-AM"/>
        </w:rPr>
        <w:t>րագրում ընդգրկված են 28 միջոցառումներ, որոնցից 7</w:t>
      </w:r>
      <w:r w:rsidRPr="008F14AD">
        <w:rPr>
          <w:rFonts w:ascii="GHEA Grapalat" w:hAnsi="GHEA Grapalat" w:cs="Arial"/>
          <w:sz w:val="22"/>
          <w:szCs w:val="22"/>
        </w:rPr>
        <w:t>-</w:t>
      </w:r>
      <w:r w:rsidR="0028167A" w:rsidRPr="008F14AD">
        <w:rPr>
          <w:rFonts w:ascii="GHEA Grapalat" w:hAnsi="GHEA Grapalat" w:cs="Arial"/>
          <w:sz w:val="22"/>
          <w:szCs w:val="22"/>
          <w:lang w:val="hy-AM"/>
        </w:rPr>
        <w:t>ի գծով նախատեսված 812.6 մլն դրամն օգտագործվել է ամբողջությամբ: Մասնավորապես` 135.1 մլն դրամ, 162 մլն դրամ և 157.5 մլն դրամ է հատկացվել համապատասխանաբար տարրական, հիմնական և միջնակարգ հատուկ հանրակրթությանը, 281.5 մլն դրամ՝ գնահատման և թեստավորման ծառայություններին, 51.8 մլն դրամ` հանրակրթությունում նորարարական մանկավարժական ծրագրերի իրականացմանը, 16.8 մլն դրամ` 2022 թվականին ՀՀ-ում կենսաբանության միջազգային օլիմպիադայի նախապատրաստմանը և 7.9 մլն դրամ՝</w:t>
      </w:r>
      <w:r w:rsidRPr="008F14AD">
        <w:rPr>
          <w:rFonts w:ascii="GHEA Grapalat" w:hAnsi="GHEA Grapalat" w:cs="Arial"/>
          <w:sz w:val="22"/>
          <w:szCs w:val="22"/>
          <w:lang w:val="hy-AM"/>
        </w:rPr>
        <w:t xml:space="preserve"> ՀՀ Շիրակի մարզի երեկոյան դպրոց</w:t>
      </w:r>
      <w:r w:rsidRPr="008F14AD">
        <w:rPr>
          <w:rFonts w:ascii="GHEA Grapalat" w:hAnsi="GHEA Grapalat" w:cs="Arial"/>
          <w:sz w:val="22"/>
          <w:szCs w:val="22"/>
        </w:rPr>
        <w:t>ում</w:t>
      </w:r>
      <w:r w:rsidR="0028167A" w:rsidRPr="008F14AD">
        <w:rPr>
          <w:rFonts w:ascii="GHEA Grapalat" w:hAnsi="GHEA Grapalat" w:cs="Arial"/>
          <w:sz w:val="22"/>
          <w:szCs w:val="22"/>
          <w:lang w:val="hy-AM"/>
        </w:rPr>
        <w:t xml:space="preserve"> միջնակարգ հանրակրթության կազմակերպմանը։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Ծրագրի շրջանակներում 1.6 մլրդ դրամ է տրամադրվել տարրական, հիմնական և միջնակարգ մասնագիտացված հանրակրթության, 201.4 մլն դրամ՝ տարրական, միջնակարգ և ավագ դպրոցներում ներառական կրթության ծախսերին, որոնք կատարվել են համապատասխանաբար 90.6%-ով և 96.1%-ով</w:t>
      </w:r>
      <w:r w:rsidR="00A14A32" w:rsidRPr="008F14AD">
        <w:rPr>
          <w:rFonts w:ascii="GHEA Grapalat" w:hAnsi="GHEA Grapalat" w:cs="Arial"/>
          <w:sz w:val="22"/>
          <w:szCs w:val="22"/>
        </w:rPr>
        <w:t>՝ հիմնականում պայմանավորված նշված հաստատություններում սովորողների փաստացի թվով</w:t>
      </w:r>
      <w:r w:rsidRPr="008F14AD">
        <w:rPr>
          <w:rFonts w:ascii="GHEA Grapalat" w:hAnsi="GHEA Grapalat" w:cs="Arial"/>
          <w:sz w:val="22"/>
          <w:szCs w:val="22"/>
          <w:lang w:val="hy-AM"/>
        </w:rPr>
        <w:t>:</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Հանրակրթության ծրագրին տրամադրված միջոցներից 391.6 մլն դրամն ուղղվել է նախադպրոցական կրթությանը` ապահովելով 92.4% կատարողական, որը հիմնականում պայմանավորված է երեխաների փաստացի թվով, ինչպես նաև տարեկան հատկացված գումարների </w:t>
      </w:r>
      <w:r w:rsidR="00A14A32" w:rsidRPr="008F14AD">
        <w:rPr>
          <w:rFonts w:ascii="GHEA Grapalat" w:hAnsi="GHEA Grapalat" w:cs="Arial"/>
          <w:sz w:val="22"/>
          <w:szCs w:val="22"/>
        </w:rPr>
        <w:t>եռամս</w:t>
      </w:r>
      <w:r w:rsidRPr="008F14AD">
        <w:rPr>
          <w:rFonts w:ascii="GHEA Grapalat" w:hAnsi="GHEA Grapalat" w:cs="Arial"/>
          <w:sz w:val="22"/>
          <w:szCs w:val="22"/>
          <w:lang w:val="hy-AM"/>
        </w:rPr>
        <w:t xml:space="preserve">յակային բաշխմամբ։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lastRenderedPageBreak/>
        <w:t>Դպրոցներում STEM կրթության և ռոբոտատեխնիկայի զարգացման ծախսերը կազմել են 302.5</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դրամ</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կամ</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նախատեսվածի</w:t>
      </w:r>
      <w:r w:rsidRPr="008F14AD">
        <w:rPr>
          <w:rFonts w:ascii="GHEA Grapalat" w:hAnsi="GHEA Grapalat" w:cs="Arial"/>
          <w:sz w:val="22"/>
          <w:szCs w:val="22"/>
          <w:lang w:val="hy-AM"/>
        </w:rPr>
        <w:t xml:space="preserve"> 96.2%-</w:t>
      </w:r>
      <w:r w:rsidRPr="008F14AD">
        <w:rPr>
          <w:rFonts w:ascii="GHEA Grapalat" w:hAnsi="GHEA Grapalat" w:cs="GHEA Grapalat"/>
          <w:sz w:val="22"/>
          <w:szCs w:val="22"/>
          <w:lang w:val="hy-AM"/>
        </w:rPr>
        <w:t>ը՝</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պայմանավորված</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այն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հանգամանքով</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որ</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դրամաշնորհային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պայմանագրերի</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ժամանակացույցի</w:t>
      </w:r>
      <w:r w:rsidRPr="008F14AD">
        <w:rPr>
          <w:rFonts w:ascii="GHEA Grapalat" w:hAnsi="GHEA Grapalat" w:cs="Arial"/>
          <w:sz w:val="22"/>
          <w:szCs w:val="22"/>
          <w:lang w:val="hy-AM"/>
        </w:rPr>
        <w:t xml:space="preserve"> համաձայն՝ պարտավորությունների մի մասի դիմաց վճարումները նախատեսված են երրորդ եռամսյակում: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Հանրակրթական դպրոցների մանկավարժներին և դպրոցահասակ երեխաներին տրանսպորտային ծախսերի փոխհատուցման նպատակով տրամադրվել է 126.2 մլն դրամ` ապահովելով 88.9% կատարողական, որը պայմանավորված է հաշվետվությունների մի մասի արդյունքների ամփոփման գործընթացով, որի արդյունքում վճարումը տեղափոխվել է երրորդ եռամսյակ:</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Ատեստավորման միջոցով որակավորում ստացած ուսուցիչներին հաշվետու ժամանակահատվածում տրամադրվել են 112.4 մլն դրամ հավելավճարներ` կազմելով ծրագրի 72.6%</w:t>
      </w:r>
      <w:r w:rsidRPr="008F14AD">
        <w:rPr>
          <w:rFonts w:ascii="GHEA Grapalat" w:hAnsi="GHEA Grapalat" w:cs="Arial"/>
          <w:sz w:val="22"/>
          <w:szCs w:val="22"/>
          <w:lang w:val="hy-AM"/>
        </w:rPr>
        <w:noBreakHyphen/>
        <w:t xml:space="preserve">ը: Շեղումը հիմնականում պայմանավորված է տարակարգ ստացած ուսուցիչների՝ նախատեսվածից պակաս թվով: </w:t>
      </w:r>
    </w:p>
    <w:p w:rsidR="0028167A" w:rsidRPr="008F14AD" w:rsidRDefault="0028167A" w:rsidP="0028167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Arial"/>
          <w:sz w:val="22"/>
          <w:szCs w:val="22"/>
          <w:lang w:val="hy-AM"/>
        </w:rPr>
        <w:t xml:space="preserve">Հանրակրթության ծրագրում ընդգրկված </w:t>
      </w:r>
      <w:r w:rsidRPr="008F14AD">
        <w:rPr>
          <w:rFonts w:ascii="GHEA Grapalat" w:hAnsi="GHEA Grapalat" w:cs="GHEA Grapalat"/>
          <w:sz w:val="22"/>
          <w:szCs w:val="22"/>
          <w:lang w:val="hy-AM"/>
        </w:rPr>
        <w:t>նախադպրոցական այլընտրանքային ծախսաարդյունավետ մոդելների ներդրման համար նախատեսված 65.1 մլն դրամը</w:t>
      </w:r>
      <w:r w:rsidR="0035435F" w:rsidRPr="008F14AD">
        <w:rPr>
          <w:rFonts w:ascii="GHEA Grapalat" w:hAnsi="GHEA Grapalat" w:cs="GHEA Grapalat"/>
          <w:sz w:val="22"/>
          <w:szCs w:val="22"/>
        </w:rPr>
        <w:t xml:space="preserve"> չի օգտագործվել</w:t>
      </w:r>
      <w:r w:rsidRPr="008F14AD">
        <w:rPr>
          <w:rFonts w:ascii="GHEA Grapalat" w:hAnsi="GHEA Grapalat" w:cs="GHEA Grapalat"/>
          <w:sz w:val="22"/>
          <w:szCs w:val="22"/>
          <w:lang w:val="hy-AM"/>
        </w:rPr>
        <w:t xml:space="preserve">՝ պայմանավորված այն հանգամանքով, որ պայմանագրերը կնքվել են հաշվետու ժամանակահատվածի վերջում, որի արդյունքում վճարումները </w:t>
      </w:r>
      <w:r w:rsidRPr="008F14AD">
        <w:rPr>
          <w:rFonts w:ascii="GHEA Grapalat" w:hAnsi="GHEA Grapalat" w:cs="Arial"/>
          <w:sz w:val="22"/>
          <w:szCs w:val="22"/>
          <w:lang w:val="hy-AM"/>
        </w:rPr>
        <w:t xml:space="preserve">տեղափոխվել են հաջորդ </w:t>
      </w:r>
      <w:r w:rsidR="0035435F" w:rsidRPr="008F14AD">
        <w:rPr>
          <w:rFonts w:ascii="GHEA Grapalat" w:hAnsi="GHEA Grapalat" w:cs="Arial"/>
          <w:sz w:val="22"/>
          <w:szCs w:val="22"/>
        </w:rPr>
        <w:t>եռամսյ</w:t>
      </w:r>
      <w:r w:rsidRPr="008F14AD">
        <w:rPr>
          <w:rFonts w:ascii="GHEA Grapalat" w:hAnsi="GHEA Grapalat" w:cs="Arial"/>
          <w:sz w:val="22"/>
          <w:szCs w:val="22"/>
          <w:lang w:val="hy-AM"/>
        </w:rPr>
        <w:t>ակ:</w:t>
      </w:r>
    </w:p>
    <w:p w:rsidR="0028167A" w:rsidRPr="008F14AD" w:rsidRDefault="0028167A" w:rsidP="0028167A">
      <w:pPr>
        <w:autoSpaceDE w:val="0"/>
        <w:autoSpaceDN w:val="0"/>
        <w:adjustRightInd w:val="0"/>
        <w:spacing w:line="360" w:lineRule="auto"/>
        <w:ind w:firstLine="567"/>
        <w:jc w:val="both"/>
        <w:rPr>
          <w:rFonts w:ascii="GHEA Grapalat" w:hAnsi="GHEA Grapalat" w:cs="Arial"/>
          <w:color w:val="FF0000"/>
          <w:sz w:val="22"/>
          <w:szCs w:val="22"/>
          <w:lang w:val="hy-AM"/>
        </w:rPr>
      </w:pPr>
      <w:r w:rsidRPr="008F14AD">
        <w:rPr>
          <w:rFonts w:ascii="GHEA Grapalat" w:hAnsi="GHEA Grapalat" w:cs="Arial"/>
          <w:sz w:val="22"/>
          <w:szCs w:val="22"/>
          <w:lang w:val="hy-AM"/>
        </w:rPr>
        <w:t>Նախորդ տարվա նույն ժամանակահատվածի համադրելի ցուցանիշի համեմատ հանրակրթության ծրագրի ծախսերը նվազել են 1.3%</w:t>
      </w:r>
      <w:r w:rsidRPr="008F14AD">
        <w:rPr>
          <w:rFonts w:ascii="GHEA Grapalat" w:hAnsi="GHEA Grapalat" w:cs="Arial"/>
          <w:sz w:val="22"/>
          <w:szCs w:val="22"/>
          <w:lang w:val="hy-AM"/>
        </w:rPr>
        <w:noBreakHyphen/>
        <w:t>ով կամ 604.1 մլն դրամով</w:t>
      </w:r>
      <w:r w:rsidRPr="008F14AD">
        <w:rPr>
          <w:rFonts w:ascii="GHEA Grapalat" w:hAnsi="GHEA Grapalat" w:cs="GHEA Grapalat"/>
          <w:sz w:val="22"/>
          <w:szCs w:val="22"/>
          <w:lang w:val="hy-AM"/>
        </w:rPr>
        <w:t>՝</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հիմնականում</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պայմանավորված</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միջնակարգ ընդհանուր հանրակրթության գծով</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ծախսերի</w:t>
      </w:r>
      <w:r w:rsidRPr="008F14AD">
        <w:rPr>
          <w:rFonts w:ascii="GHEA Grapalat" w:hAnsi="GHEA Grapalat" w:cs="Arial"/>
          <w:sz w:val="22"/>
          <w:szCs w:val="22"/>
          <w:lang w:val="hy-AM"/>
        </w:rPr>
        <w:t xml:space="preserve"> 22.2% (2.1 մլրդ դրամ) նվազմամբ:</w:t>
      </w:r>
    </w:p>
    <w:p w:rsidR="0028167A" w:rsidRPr="008F14AD" w:rsidRDefault="0028167A" w:rsidP="0028167A">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GHEA Grapalat"/>
          <w:i/>
          <w:sz w:val="22"/>
          <w:szCs w:val="22"/>
          <w:lang w:val="hy-AM"/>
        </w:rPr>
        <w:t>Ազգային արխիվի</w:t>
      </w:r>
      <w:r w:rsidRPr="008F14AD">
        <w:rPr>
          <w:rFonts w:ascii="GHEA Grapalat" w:hAnsi="GHEA Grapalat" w:cs="GHEA Grapalat"/>
          <w:sz w:val="22"/>
          <w:szCs w:val="22"/>
          <w:lang w:val="hy-AM"/>
        </w:rPr>
        <w:t xml:space="preserve"> ծրագրի շր</w:t>
      </w:r>
      <w:r w:rsidR="00715BE3" w:rsidRPr="008F14AD">
        <w:rPr>
          <w:rFonts w:ascii="GHEA Grapalat" w:hAnsi="GHEA Grapalat" w:cs="GHEA Grapalat"/>
          <w:sz w:val="22"/>
          <w:szCs w:val="22"/>
          <w:lang w:val="hy-AM"/>
        </w:rPr>
        <w:t>ջանակներում նախատեսված միջոցներ</w:t>
      </w:r>
      <w:r w:rsidR="00715BE3"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 ամբողջությամբ օգտագործվել են՝ կազմելով 295.1 մլն դրամ: </w:t>
      </w:r>
      <w:r w:rsidRPr="008F14AD">
        <w:rPr>
          <w:rFonts w:ascii="GHEA Grapalat" w:hAnsi="GHEA Grapalat" w:cs="Arial"/>
          <w:sz w:val="22"/>
          <w:szCs w:val="22"/>
          <w:lang w:val="hy-AM"/>
        </w:rPr>
        <w:t>Նախորդ տարվա նույն ժամանակահատվածի համեմատ Ազգային արխիվի ծրագրի շրջանակներում կատարված ծախսերն աճել են 17.1%-ով կամ 43.1 մլն դրամով:</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i/>
          <w:sz w:val="22"/>
          <w:szCs w:val="22"/>
          <w:lang w:val="hy-AM"/>
        </w:rPr>
        <w:t>Արտադպրոցական դաստիարակության</w:t>
      </w:r>
      <w:r w:rsidRPr="008F14AD">
        <w:rPr>
          <w:rFonts w:ascii="GHEA Grapalat" w:hAnsi="GHEA Grapalat" w:cs="Arial"/>
          <w:sz w:val="22"/>
          <w:szCs w:val="22"/>
          <w:lang w:val="hy-AM"/>
        </w:rPr>
        <w:t xml:space="preserve"> ծրագրի ծախսերը հաշվետու ժամանակահատվածում կազմել են 1.6 մլրդ դրամ` ապահովելով կիսամյակային ծրագրի 96% կատարողական։ Ծրագրից շեղումը հիմնականում պայմանավորված է արտադպրոցական դաստիարակության միջոցառման կատարողականով, որը կազմել է շուրջ 1.3 մլն դրամ կամ 95.9%՝ պայմանավորված իրականացվող միջոցառումների պայմանագրերի ժամանակացույցով։ </w:t>
      </w:r>
      <w:r w:rsidR="00973CF4" w:rsidRPr="008F14AD">
        <w:rPr>
          <w:rFonts w:ascii="GHEA Grapalat" w:hAnsi="GHEA Grapalat" w:cs="Arial"/>
          <w:sz w:val="22"/>
          <w:szCs w:val="22"/>
          <w:lang w:val="hy-AM"/>
        </w:rPr>
        <w:t>Հաշվետու ժամանակահատվածում</w:t>
      </w:r>
      <w:r w:rsidR="00973CF4" w:rsidRPr="008F14AD">
        <w:rPr>
          <w:rFonts w:ascii="GHEA Grapalat" w:hAnsi="GHEA Grapalat" w:cs="Arial"/>
          <w:sz w:val="22"/>
          <w:szCs w:val="22"/>
        </w:rPr>
        <w:t xml:space="preserve"> թվով </w:t>
      </w:r>
      <w:r w:rsidRPr="008F14AD">
        <w:rPr>
          <w:rFonts w:ascii="GHEA Grapalat" w:hAnsi="GHEA Grapalat" w:cs="Arial"/>
          <w:sz w:val="22"/>
          <w:szCs w:val="22"/>
          <w:lang w:val="hy-AM"/>
        </w:rPr>
        <w:t>44 մարզադպրոցներում, ստեղծագործական և արտադպրոցական դաստիարակության այլ կենտրոններում արվեստի, երաժշտության, սպորտի դասընթացների մասնակիցների թիվը կազմել է 20000՝ նախատեսված 20022-ի դիմաց:</w:t>
      </w:r>
      <w:r w:rsidR="00973CF4" w:rsidRPr="008F14AD">
        <w:rPr>
          <w:rFonts w:ascii="GHEA Grapalat" w:hAnsi="GHEA Grapalat" w:cs="Arial"/>
          <w:sz w:val="22"/>
          <w:szCs w:val="22"/>
          <w:lang w:val="hy-AM"/>
        </w:rPr>
        <w:t xml:space="preserve"> Արտադպրոցական դաստիարակության ծ</w:t>
      </w:r>
      <w:r w:rsidRPr="008F14AD">
        <w:rPr>
          <w:rFonts w:ascii="GHEA Grapalat" w:hAnsi="GHEA Grapalat" w:cs="Arial"/>
          <w:sz w:val="22"/>
          <w:szCs w:val="22"/>
          <w:lang w:val="hy-AM"/>
        </w:rPr>
        <w:t xml:space="preserve">րագրում </w:t>
      </w:r>
      <w:r w:rsidRPr="008F14AD">
        <w:rPr>
          <w:rFonts w:ascii="GHEA Grapalat" w:hAnsi="GHEA Grapalat" w:cs="Arial"/>
          <w:sz w:val="22"/>
          <w:szCs w:val="22"/>
          <w:lang w:val="hy-AM"/>
        </w:rPr>
        <w:lastRenderedPageBreak/>
        <w:t>ընդգրկված են յոթ միջոցառումներ, որոնցից չորսի համար նախատեսված 327.1 մլն դրամն օգտագործվել է ամբողջությամբ: Մասնավորապես՝ 283 մլն դրամ հատկացվել է հասարակական կազմակերպությունների կողմից արտադպրոցական դաստիարակությանը, 27.9 մլն դրամ՝ ուսումնամարզական գործընթացի իրականացմանը մարզադպրոցներում, 12.7 մլն դրամ՝ ՀՀ հանրակրթական ծրագրեր իրականացնող ուսումնական հաստատությունների 11-րդ դասարանների աշակերտների ռազմամարզական ճամբարի կազմակերպմանը և 3.4 մլն դրամ՝ «Հակոբ Կոջոյան» կրթահամալիր» ՊՈԱԿ-ում արտադպրոցական դաստիարակության կազմակերպմանը:</w:t>
      </w:r>
      <w:r w:rsidRPr="008F14AD">
        <w:rPr>
          <w:rFonts w:ascii="GHEA Grapalat" w:hAnsi="GHEA Grapalat" w:cs="Arial"/>
          <w:color w:val="FF0000"/>
          <w:sz w:val="22"/>
          <w:szCs w:val="22"/>
          <w:lang w:val="hy-AM"/>
        </w:rPr>
        <w:t xml:space="preserve"> </w:t>
      </w:r>
      <w:r w:rsidRPr="008F14AD">
        <w:rPr>
          <w:rFonts w:ascii="GHEA Grapalat" w:hAnsi="GHEA Grapalat" w:cs="Arial"/>
          <w:sz w:val="22"/>
          <w:szCs w:val="22"/>
          <w:lang w:val="hy-AM"/>
        </w:rPr>
        <w:t xml:space="preserve">Նախորդ տարվա նույն ժամանակահատվածի համեմատ ծրագրի ծախսերն աճել են 3.3%-ով (52 մլն դրամով), </w:t>
      </w:r>
      <w:r w:rsidR="00973CF4" w:rsidRPr="008F14AD">
        <w:rPr>
          <w:rFonts w:ascii="GHEA Grapalat" w:hAnsi="GHEA Grapalat" w:cs="Arial"/>
          <w:sz w:val="22"/>
          <w:szCs w:val="22"/>
        </w:rPr>
        <w:t>որ</w:t>
      </w:r>
      <w:r w:rsidRPr="008F14AD">
        <w:rPr>
          <w:rFonts w:ascii="GHEA Grapalat" w:hAnsi="GHEA Grapalat" w:cs="Arial"/>
          <w:sz w:val="22"/>
          <w:szCs w:val="22"/>
          <w:lang w:val="hy-AM"/>
        </w:rPr>
        <w:t>ը հիմնականում պայմանավորված է արտադպրոցական դաստիարակության միջոցառման գծով ծախսերի 5.2% (62 մլն դրամ) աճով:</w:t>
      </w:r>
    </w:p>
    <w:p w:rsidR="00666892"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2021 թվականի առաջին կիսամյակի ընթացքում շուրջ 5.2 մլրդ դրամ է տրամադրվել </w:t>
      </w:r>
      <w:r w:rsidRPr="008F14AD">
        <w:rPr>
          <w:rFonts w:ascii="GHEA Grapalat" w:hAnsi="GHEA Grapalat" w:cs="Arial"/>
          <w:i/>
          <w:sz w:val="22"/>
          <w:szCs w:val="22"/>
          <w:lang w:val="hy-AM"/>
        </w:rPr>
        <w:t>Գիտական և գիտատեխնիկական հետազոտությունների</w:t>
      </w:r>
      <w:r w:rsidRPr="008F14AD">
        <w:rPr>
          <w:rFonts w:ascii="GHEA Grapalat" w:hAnsi="GHEA Grapalat" w:cs="Arial"/>
          <w:sz w:val="22"/>
          <w:szCs w:val="22"/>
          <w:lang w:val="hy-AM"/>
        </w:rPr>
        <w:t xml:space="preserve"> ծրագրին՝ ապահովելով 73.3% կատարողական </w:t>
      </w:r>
      <w:r w:rsidRPr="008F14AD">
        <w:rPr>
          <w:rFonts w:ascii="GHEA Grapalat" w:hAnsi="GHEA Grapalat" w:cs="Times Armenian"/>
          <w:sz w:val="22"/>
          <w:szCs w:val="22"/>
          <w:lang w:val="hy-AM"/>
        </w:rPr>
        <w:t>և 6.7</w:t>
      </w:r>
      <w:r w:rsidRPr="008F14AD">
        <w:rPr>
          <w:rFonts w:ascii="GHEA Grapalat" w:hAnsi="GHEA Grapalat" w:cs="Sylfaen"/>
          <w:sz w:val="22"/>
          <w:szCs w:val="22"/>
          <w:lang w:val="pt-BR"/>
        </w:rPr>
        <w:t>%-ով կամ 374.1 մլն դրամով զիջելով նախորդ տարվա ցուցանիշը</w:t>
      </w:r>
      <w:r w:rsidRPr="008F14AD">
        <w:rPr>
          <w:rFonts w:ascii="GHEA Grapalat" w:hAnsi="GHEA Grapalat" w:cs="Times Armenian"/>
          <w:sz w:val="22"/>
          <w:szCs w:val="22"/>
          <w:lang w:val="hy-AM"/>
        </w:rPr>
        <w:t xml:space="preserve">: Ծրագրի նկատմամբ շեղումը և նախորդ տարվա համեմատ անկումը </w:t>
      </w:r>
      <w:r w:rsidRPr="008F14AD">
        <w:rPr>
          <w:rFonts w:ascii="GHEA Grapalat" w:hAnsi="GHEA Grapalat" w:cs="Arial"/>
          <w:sz w:val="22"/>
          <w:szCs w:val="22"/>
          <w:lang w:val="hy-AM"/>
        </w:rPr>
        <w:t>հիմնականում պայմանավորված</w:t>
      </w:r>
      <w:r w:rsidRPr="008F14AD">
        <w:rPr>
          <w:rFonts w:ascii="GHEA Grapalat" w:hAnsi="GHEA Grapalat" w:cs="GHEA Grapalat"/>
          <w:sz w:val="22"/>
          <w:szCs w:val="22"/>
          <w:lang w:val="pt-BR"/>
        </w:rPr>
        <w:t xml:space="preserve"> </w:t>
      </w:r>
      <w:r w:rsidRPr="008F14AD">
        <w:rPr>
          <w:rFonts w:ascii="GHEA Grapalat" w:hAnsi="GHEA Grapalat" w:cs="Arial"/>
          <w:sz w:val="22"/>
          <w:szCs w:val="22"/>
          <w:lang w:val="hy-AM"/>
        </w:rPr>
        <w:t>է «Գիտական և գիտատեխնիկական պայմանագրային (թեմատիկ) հետազոտություններ» և «Գիտական ենթակառուցվածքի արդիականացում» միջոցառումների համապատասխանաբար 34.7% (591.5 մլն դրամ) և 81.8% (3 մլրդ դրամ) կատարողականներով:</w:t>
      </w:r>
      <w:r w:rsidR="00666892" w:rsidRPr="008F14AD">
        <w:rPr>
          <w:rFonts w:ascii="GHEA Grapalat" w:hAnsi="GHEA Grapalat" w:cs="Arial"/>
          <w:sz w:val="22"/>
          <w:szCs w:val="22"/>
        </w:rPr>
        <w:t xml:space="preserve"> Արդյունքում նախորդ տարվա համեմատ նշված միջոցառումների գծով ծախսերը նվազել են համապատասխանաբար 16.2%-ով (114.7 մլն դրամով) և 9%-ով (296.6 մլն դրամով):</w:t>
      </w:r>
      <w:r w:rsidRPr="008F14AD">
        <w:rPr>
          <w:rFonts w:ascii="GHEA Grapalat" w:hAnsi="GHEA Grapalat" w:cs="Arial"/>
          <w:sz w:val="22"/>
          <w:szCs w:val="22"/>
          <w:lang w:val="hy-AM"/>
        </w:rPr>
        <w:t xml:space="preserve"> Գիտական և գիտատեխնիկական պայմանագրային (թեմատիկ) հետազոտությունների գծով ծախսերի կատարողականը հիմնականում </w:t>
      </w:r>
      <w:r w:rsidRPr="008F14AD">
        <w:rPr>
          <w:rFonts w:ascii="GHEA Grapalat" w:hAnsi="GHEA Grapalat" w:cs="GHEA Grapalat"/>
          <w:sz w:val="22"/>
          <w:szCs w:val="22"/>
          <w:lang w:val="hy-AM"/>
        </w:rPr>
        <w:t xml:space="preserve">պայմանավորված է այն հանգամանքով, որ </w:t>
      </w:r>
      <w:r w:rsidRPr="008F14AD">
        <w:rPr>
          <w:rFonts w:ascii="GHEA Grapalat" w:hAnsi="GHEA Grapalat" w:cs="Arial"/>
          <w:sz w:val="22"/>
          <w:szCs w:val="22"/>
          <w:lang w:val="hy-AM"/>
        </w:rPr>
        <w:t xml:space="preserve">գիտական կազմակերպությունների կողմից ներկայացվող հայտերի մի մասը </w:t>
      </w:r>
      <w:r w:rsidRPr="008F14AD">
        <w:rPr>
          <w:rFonts w:ascii="GHEA Grapalat" w:hAnsi="GHEA Grapalat" w:cs="GHEA Grapalat"/>
          <w:sz w:val="22"/>
          <w:szCs w:val="22"/>
          <w:lang w:val="hy-AM"/>
        </w:rPr>
        <w:t>գտնվել է ընդունման և փորձաքննության փուլում:</w:t>
      </w:r>
      <w:r w:rsidRPr="008F14AD">
        <w:rPr>
          <w:rFonts w:ascii="GHEA Grapalat" w:hAnsi="GHEA Grapalat" w:cs="Arial"/>
          <w:color w:val="FF0000"/>
          <w:sz w:val="22"/>
          <w:szCs w:val="22"/>
          <w:lang w:val="hy-AM"/>
        </w:rPr>
        <w:t xml:space="preserve"> </w:t>
      </w:r>
      <w:r w:rsidRPr="008F14AD">
        <w:rPr>
          <w:rFonts w:ascii="GHEA Grapalat" w:hAnsi="GHEA Grapalat" w:cs="Arial"/>
          <w:sz w:val="22"/>
          <w:szCs w:val="22"/>
          <w:lang w:val="hy-AM"/>
        </w:rPr>
        <w:t>Միջոցառման շրջանակներում հաշվետու ժամանակահատվածում պետական բյուջեից ֆինանսավորվել են թվով 124 գիտական թեմաներ</w:t>
      </w:r>
      <w:r w:rsidR="00666892" w:rsidRPr="008F14AD">
        <w:rPr>
          <w:rFonts w:ascii="GHEA Grapalat" w:hAnsi="GHEA Grapalat" w:cs="Arial"/>
          <w:sz w:val="22"/>
          <w:szCs w:val="22"/>
        </w:rPr>
        <w:t>՝ նախատեսված 142-ի փոխարեն</w:t>
      </w:r>
      <w:r w:rsidRPr="008F14AD">
        <w:rPr>
          <w:rFonts w:ascii="GHEA Grapalat" w:hAnsi="GHEA Grapalat" w:cs="Arial"/>
          <w:sz w:val="22"/>
          <w:szCs w:val="22"/>
          <w:lang w:val="hy-AM"/>
        </w:rPr>
        <w:t xml:space="preserve">։ Գիտական ենթակառուցվածքների արդիականացման միջոցառման կատարողականը հիմնականում պայմանավորված է գիտական կազմակերպությունների կողմից ներկայացված հայտերի քանակով, ինչպես նաև մրցութային գործընթացով: Հաշվետու ժամանակահատվածում «Գիտական ենթակառուցվածքի արդիականացում» միջոցառման շրջանակներում փաստացի ներգրավված են եղել թվով 67 կազմակերպություն, գիտության ոլորտում համագործակցություն է ապահովվել 1 գիտական կառույցի հետ, իրականացվել են թվով 71 միջազգային գիտական ծրագրեր, Հայաստանն անդամակցել է թվով 2 միջազգային գիտական կառույցների, կատարվել է թվով 180 գիտական հայտերի փորձաքննություն: </w:t>
      </w:r>
    </w:p>
    <w:p w:rsidR="0028167A" w:rsidRPr="008F14AD" w:rsidRDefault="00666892"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Գիտական և գիտատեխնիկական հետազոտությունների </w:t>
      </w:r>
      <w:r w:rsidRPr="008F14AD">
        <w:rPr>
          <w:rFonts w:ascii="GHEA Grapalat" w:hAnsi="GHEA Grapalat" w:cs="Arial"/>
          <w:sz w:val="22"/>
          <w:szCs w:val="22"/>
        </w:rPr>
        <w:t>ծ</w:t>
      </w:r>
      <w:r w:rsidR="0028167A" w:rsidRPr="008F14AD">
        <w:rPr>
          <w:rFonts w:ascii="GHEA Grapalat" w:hAnsi="GHEA Grapalat" w:cs="Arial"/>
          <w:sz w:val="22"/>
          <w:szCs w:val="22"/>
          <w:lang w:val="hy-AM"/>
        </w:rPr>
        <w:t xml:space="preserve">րագրում ընդգրկված միջոցառումներից ութի գծով նախատեսված 698.9 մլն դրամն օգտագործվել է ամբողջությամբ: </w:t>
      </w:r>
      <w:r w:rsidR="0028167A" w:rsidRPr="008F14AD">
        <w:rPr>
          <w:rFonts w:ascii="GHEA Grapalat" w:hAnsi="GHEA Grapalat" w:cs="Arial"/>
          <w:sz w:val="22"/>
          <w:szCs w:val="22"/>
          <w:lang w:val="hy-AM"/>
        </w:rPr>
        <w:lastRenderedPageBreak/>
        <w:t>Մասնավորապես՝</w:t>
      </w:r>
      <w:r w:rsidRPr="008F14AD">
        <w:rPr>
          <w:rFonts w:ascii="GHEA Grapalat" w:hAnsi="GHEA Grapalat" w:cs="Arial"/>
          <w:sz w:val="22"/>
          <w:szCs w:val="22"/>
        </w:rPr>
        <w:t xml:space="preserve"> </w:t>
      </w:r>
      <w:r w:rsidRPr="008F14AD">
        <w:rPr>
          <w:rFonts w:ascii="GHEA Grapalat" w:hAnsi="GHEA Grapalat" w:cs="Arial"/>
          <w:sz w:val="22"/>
          <w:szCs w:val="22"/>
          <w:lang w:val="hy-AM"/>
        </w:rPr>
        <w:t>310</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մլն</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cs="Arial"/>
          <w:sz w:val="22"/>
          <w:szCs w:val="22"/>
        </w:rPr>
        <w:t xml:space="preserve"> է ուղղվել</w:t>
      </w:r>
      <w:r w:rsidR="0028167A" w:rsidRPr="008F14AD">
        <w:rPr>
          <w:rFonts w:ascii="GHEA Grapalat" w:hAnsi="GHEA Grapalat" w:cs="Arial"/>
          <w:sz w:val="22"/>
          <w:szCs w:val="22"/>
          <w:lang w:val="hy-AM"/>
        </w:rPr>
        <w:t xml:space="preserve"> </w:t>
      </w:r>
      <w:r w:rsidR="0028167A" w:rsidRPr="008F14AD">
        <w:rPr>
          <w:rFonts w:ascii="GHEA Grapalat" w:hAnsi="GHEA Grapalat" w:cs="Arial"/>
          <w:sz w:val="22"/>
          <w:szCs w:val="22"/>
          <w:lang w:val="zu-ZA"/>
        </w:rPr>
        <w:t>բարձր էներգիաների ֆիզիկայի բնագավառի ենթակառուցվածքների արդիականացման</w:t>
      </w:r>
      <w:r w:rsidR="0028167A" w:rsidRPr="008F14AD">
        <w:rPr>
          <w:rFonts w:ascii="GHEA Grapalat" w:hAnsi="GHEA Grapalat" w:cs="Arial"/>
          <w:sz w:val="22"/>
          <w:szCs w:val="22"/>
          <w:lang w:val="hy-AM"/>
        </w:rPr>
        <w:t>ը, 72.4 մլն դրամ՝ գիտատեխնիկական գրադարանային ծառայությունների</w:t>
      </w:r>
      <w:r w:rsidRPr="008F14AD">
        <w:rPr>
          <w:rFonts w:ascii="GHEA Grapalat" w:hAnsi="GHEA Grapalat" w:cs="Arial"/>
          <w:sz w:val="22"/>
          <w:szCs w:val="22"/>
        </w:rPr>
        <w:t>ն</w:t>
      </w:r>
      <w:r w:rsidR="0028167A" w:rsidRPr="008F14AD">
        <w:rPr>
          <w:rFonts w:ascii="GHEA Grapalat" w:hAnsi="GHEA Grapalat" w:cs="Arial"/>
          <w:sz w:val="22"/>
          <w:szCs w:val="22"/>
          <w:lang w:val="hy-AM"/>
        </w:rPr>
        <w:t>, 65.3</w:t>
      </w:r>
      <w:r w:rsidR="0028167A" w:rsidRPr="008F14AD">
        <w:rPr>
          <w:rFonts w:ascii="GHEA Grapalat" w:hAnsi="GHEA Grapalat"/>
          <w:lang w:val="hy-AM"/>
        </w:rPr>
        <w:t xml:space="preserve"> </w:t>
      </w:r>
      <w:r w:rsidR="0028167A" w:rsidRPr="008F14AD">
        <w:rPr>
          <w:rFonts w:ascii="GHEA Grapalat" w:hAnsi="GHEA Grapalat" w:cs="Arial"/>
          <w:sz w:val="22"/>
          <w:szCs w:val="22"/>
          <w:lang w:val="hy-AM"/>
        </w:rPr>
        <w:t>մլն</w:t>
      </w:r>
      <w:r w:rsidR="0028167A" w:rsidRPr="008F14AD">
        <w:rPr>
          <w:rFonts w:ascii="GHEA Grapalat" w:hAnsi="GHEA Grapalat" w:cs="Times Armenian"/>
          <w:sz w:val="22"/>
          <w:szCs w:val="22"/>
          <w:lang w:val="hy-AM"/>
        </w:rPr>
        <w:t xml:space="preserve"> </w:t>
      </w:r>
      <w:r w:rsidR="0028167A" w:rsidRPr="008F14AD">
        <w:rPr>
          <w:rFonts w:ascii="GHEA Grapalat" w:hAnsi="GHEA Grapalat" w:cs="Arial"/>
          <w:sz w:val="22"/>
          <w:szCs w:val="22"/>
          <w:lang w:val="hy-AM"/>
        </w:rPr>
        <w:t>դրամ՝</w:t>
      </w:r>
      <w:r w:rsidR="0028167A" w:rsidRPr="008F14AD">
        <w:rPr>
          <w:rFonts w:ascii="GHEA Grapalat" w:hAnsi="GHEA Grapalat"/>
          <w:lang w:val="hy-AM"/>
        </w:rPr>
        <w:t xml:space="preserve"> </w:t>
      </w:r>
      <w:r w:rsidR="0028167A" w:rsidRPr="008F14AD">
        <w:rPr>
          <w:rFonts w:ascii="GHEA Grapalat" w:hAnsi="GHEA Grapalat" w:cs="Arial"/>
          <w:sz w:val="22"/>
          <w:szCs w:val="22"/>
          <w:lang w:val="hy-AM"/>
        </w:rPr>
        <w:t>գիտական գրադարանային ծառայություններին, 64.4</w:t>
      </w:r>
      <w:r w:rsidR="0028167A" w:rsidRPr="008F14AD">
        <w:rPr>
          <w:rFonts w:ascii="GHEA Grapalat" w:hAnsi="GHEA Grapalat"/>
          <w:lang w:val="hy-AM"/>
        </w:rPr>
        <w:t xml:space="preserve"> </w:t>
      </w:r>
      <w:r w:rsidR="0028167A" w:rsidRPr="008F14AD">
        <w:rPr>
          <w:rFonts w:ascii="GHEA Grapalat" w:hAnsi="GHEA Grapalat" w:cs="Arial"/>
          <w:sz w:val="22"/>
          <w:szCs w:val="22"/>
          <w:lang w:val="hy-AM"/>
        </w:rPr>
        <w:t>մլն</w:t>
      </w:r>
      <w:r w:rsidR="0028167A" w:rsidRPr="008F14AD">
        <w:rPr>
          <w:rFonts w:ascii="GHEA Grapalat" w:hAnsi="GHEA Grapalat" w:cs="Times Armenian"/>
          <w:sz w:val="22"/>
          <w:szCs w:val="22"/>
          <w:lang w:val="hy-AM"/>
        </w:rPr>
        <w:t xml:space="preserve"> </w:t>
      </w:r>
      <w:r w:rsidR="0028167A" w:rsidRPr="008F14AD">
        <w:rPr>
          <w:rFonts w:ascii="GHEA Grapalat" w:hAnsi="GHEA Grapalat" w:cs="Arial"/>
          <w:sz w:val="22"/>
          <w:szCs w:val="22"/>
          <w:lang w:val="hy-AM"/>
        </w:rPr>
        <w:t>դրամ՝ ՀՀ ԳԱԱ ինստիտուտների տեխնիկական հագեցվածության բարելավման</w:t>
      </w:r>
      <w:r w:rsidRPr="008F14AD">
        <w:rPr>
          <w:rFonts w:ascii="GHEA Grapalat" w:hAnsi="GHEA Grapalat" w:cs="Arial"/>
          <w:sz w:val="22"/>
          <w:szCs w:val="22"/>
        </w:rPr>
        <w:t>ը</w:t>
      </w:r>
      <w:r w:rsidR="0028167A" w:rsidRPr="008F14AD">
        <w:rPr>
          <w:rFonts w:ascii="GHEA Grapalat" w:hAnsi="GHEA Grapalat" w:cs="Arial"/>
          <w:sz w:val="22"/>
          <w:szCs w:val="22"/>
          <w:lang w:val="hy-AM"/>
        </w:rPr>
        <w:t xml:space="preserve"> և արդիականացման</w:t>
      </w:r>
      <w:r w:rsidRPr="008F14AD">
        <w:rPr>
          <w:rFonts w:ascii="GHEA Grapalat" w:hAnsi="GHEA Grapalat" w:cs="Arial"/>
          <w:sz w:val="22"/>
          <w:szCs w:val="22"/>
        </w:rPr>
        <w:t>ը</w:t>
      </w:r>
      <w:r w:rsidR="0028167A" w:rsidRPr="008F14AD">
        <w:rPr>
          <w:rFonts w:ascii="GHEA Grapalat" w:hAnsi="GHEA Grapalat" w:cs="Arial"/>
          <w:sz w:val="22"/>
          <w:szCs w:val="22"/>
          <w:lang w:val="hy-AM"/>
        </w:rPr>
        <w:t>, 62.6</w:t>
      </w:r>
      <w:r w:rsidR="0028167A" w:rsidRPr="008F14AD">
        <w:rPr>
          <w:rFonts w:ascii="GHEA Grapalat" w:hAnsi="GHEA Grapalat"/>
          <w:lang w:val="hy-AM"/>
        </w:rPr>
        <w:t xml:space="preserve"> </w:t>
      </w:r>
      <w:r w:rsidR="0028167A" w:rsidRPr="008F14AD">
        <w:rPr>
          <w:rFonts w:ascii="GHEA Grapalat" w:hAnsi="GHEA Grapalat" w:cs="Arial"/>
          <w:sz w:val="22"/>
          <w:szCs w:val="22"/>
          <w:lang w:val="hy-AM"/>
        </w:rPr>
        <w:t>մլն</w:t>
      </w:r>
      <w:r w:rsidR="0028167A" w:rsidRPr="008F14AD">
        <w:rPr>
          <w:rFonts w:ascii="GHEA Grapalat" w:hAnsi="GHEA Grapalat" w:cs="Times Armenian"/>
          <w:sz w:val="22"/>
          <w:szCs w:val="22"/>
          <w:lang w:val="hy-AM"/>
        </w:rPr>
        <w:t xml:space="preserve"> </w:t>
      </w:r>
      <w:r w:rsidR="0028167A" w:rsidRPr="008F14AD">
        <w:rPr>
          <w:rFonts w:ascii="GHEA Grapalat" w:hAnsi="GHEA Grapalat" w:cs="Arial"/>
          <w:sz w:val="22"/>
          <w:szCs w:val="22"/>
          <w:lang w:val="hy-AM"/>
        </w:rPr>
        <w:t>դրամ՝ ՀՀ ԳԱԱ իսկական և թղթակից ան</w:t>
      </w:r>
      <w:r w:rsidRPr="008F14AD">
        <w:rPr>
          <w:rFonts w:ascii="GHEA Grapalat" w:hAnsi="GHEA Grapalat" w:cs="Arial"/>
          <w:sz w:val="22"/>
          <w:szCs w:val="22"/>
          <w:lang w:val="hy-AM"/>
        </w:rPr>
        <w:t>դամների պատվովճարների</w:t>
      </w:r>
      <w:r w:rsidRPr="008F14AD">
        <w:rPr>
          <w:rFonts w:ascii="GHEA Grapalat" w:hAnsi="GHEA Grapalat" w:cs="Arial"/>
          <w:sz w:val="22"/>
          <w:szCs w:val="22"/>
        </w:rPr>
        <w:t>ն</w:t>
      </w:r>
      <w:r w:rsidR="0028167A" w:rsidRPr="008F14AD">
        <w:rPr>
          <w:rFonts w:ascii="GHEA Grapalat" w:hAnsi="GHEA Grapalat" w:cs="Arial"/>
          <w:sz w:val="22"/>
          <w:szCs w:val="22"/>
          <w:lang w:val="hy-AM"/>
        </w:rPr>
        <w:t>, 61.2</w:t>
      </w:r>
      <w:r w:rsidR="0028167A" w:rsidRPr="008F14AD">
        <w:rPr>
          <w:rFonts w:ascii="GHEA Grapalat" w:hAnsi="GHEA Grapalat"/>
          <w:lang w:val="hy-AM"/>
        </w:rPr>
        <w:t xml:space="preserve"> </w:t>
      </w:r>
      <w:r w:rsidR="0028167A" w:rsidRPr="008F14AD">
        <w:rPr>
          <w:rFonts w:ascii="GHEA Grapalat" w:hAnsi="GHEA Grapalat" w:cs="Arial"/>
          <w:sz w:val="22"/>
          <w:szCs w:val="22"/>
          <w:lang w:val="hy-AM"/>
        </w:rPr>
        <w:t>մլն</w:t>
      </w:r>
      <w:r w:rsidR="0028167A" w:rsidRPr="008F14AD">
        <w:rPr>
          <w:rFonts w:ascii="GHEA Grapalat" w:hAnsi="GHEA Grapalat" w:cs="Times Armenian"/>
          <w:sz w:val="22"/>
          <w:szCs w:val="22"/>
          <w:lang w:val="hy-AM"/>
        </w:rPr>
        <w:t xml:space="preserve"> </w:t>
      </w:r>
      <w:r w:rsidR="0028167A" w:rsidRPr="008F14AD">
        <w:rPr>
          <w:rFonts w:ascii="GHEA Grapalat" w:hAnsi="GHEA Grapalat" w:cs="Arial"/>
          <w:sz w:val="22"/>
          <w:szCs w:val="22"/>
          <w:lang w:val="hy-AM"/>
        </w:rPr>
        <w:t>դրամ՝ գիտական և գիտատեխնիկական նպատակային-ծրագրային հետազոտություններին, 42.8</w:t>
      </w:r>
      <w:r w:rsidR="0028167A" w:rsidRPr="008F14AD">
        <w:rPr>
          <w:rFonts w:ascii="GHEA Grapalat" w:hAnsi="GHEA Grapalat"/>
          <w:lang w:val="hy-AM"/>
        </w:rPr>
        <w:t xml:space="preserve"> </w:t>
      </w:r>
      <w:r w:rsidR="0028167A" w:rsidRPr="008F14AD">
        <w:rPr>
          <w:rFonts w:ascii="GHEA Grapalat" w:hAnsi="GHEA Grapalat" w:cs="Arial"/>
          <w:sz w:val="22"/>
          <w:szCs w:val="22"/>
          <w:lang w:val="hy-AM"/>
        </w:rPr>
        <w:t>մլն</w:t>
      </w:r>
      <w:r w:rsidR="0028167A" w:rsidRPr="008F14AD">
        <w:rPr>
          <w:rFonts w:ascii="GHEA Grapalat" w:hAnsi="GHEA Grapalat" w:cs="Times Armenian"/>
          <w:sz w:val="22"/>
          <w:szCs w:val="22"/>
          <w:lang w:val="hy-AM"/>
        </w:rPr>
        <w:t xml:space="preserve"> </w:t>
      </w:r>
      <w:r w:rsidR="0028167A" w:rsidRPr="008F14AD">
        <w:rPr>
          <w:rFonts w:ascii="GHEA Grapalat" w:hAnsi="GHEA Grapalat" w:cs="Arial"/>
          <w:sz w:val="22"/>
          <w:szCs w:val="22"/>
          <w:lang w:val="hy-AM"/>
        </w:rPr>
        <w:t>դրամ՝ գիտական ամսագրերի և մենագրությունների հրատարակման</w:t>
      </w:r>
      <w:r w:rsidRPr="008F14AD">
        <w:rPr>
          <w:rFonts w:ascii="GHEA Grapalat" w:hAnsi="GHEA Grapalat" w:cs="Arial"/>
          <w:sz w:val="22"/>
          <w:szCs w:val="22"/>
        </w:rPr>
        <w:t>ը</w:t>
      </w:r>
      <w:r w:rsidR="0028167A" w:rsidRPr="008F14AD">
        <w:rPr>
          <w:rFonts w:ascii="GHEA Grapalat" w:hAnsi="GHEA Grapalat" w:cs="Arial"/>
          <w:sz w:val="22"/>
          <w:szCs w:val="22"/>
          <w:lang w:val="hy-AM"/>
        </w:rPr>
        <w:t xml:space="preserve"> և 20.3 մլն դրամ՝ անտենային էտալոնների պահպանման</w:t>
      </w:r>
      <w:r w:rsidRPr="008F14AD">
        <w:rPr>
          <w:rFonts w:ascii="GHEA Grapalat" w:hAnsi="GHEA Grapalat" w:cs="Arial"/>
          <w:sz w:val="22"/>
          <w:szCs w:val="22"/>
        </w:rPr>
        <w:t>ը</w:t>
      </w:r>
      <w:r w:rsidR="0028167A" w:rsidRPr="008F14AD">
        <w:rPr>
          <w:rFonts w:ascii="GHEA Grapalat" w:hAnsi="GHEA Grapalat" w:cs="Arial"/>
          <w:sz w:val="22"/>
          <w:szCs w:val="22"/>
          <w:lang w:val="hy-AM"/>
        </w:rPr>
        <w:t xml:space="preserve"> և զարգացման</w:t>
      </w:r>
      <w:r w:rsidRPr="008F14AD">
        <w:rPr>
          <w:rFonts w:ascii="GHEA Grapalat" w:hAnsi="GHEA Grapalat" w:cs="Arial"/>
          <w:sz w:val="22"/>
          <w:szCs w:val="22"/>
        </w:rPr>
        <w:t>ը</w:t>
      </w:r>
      <w:r w:rsidR="0028167A" w:rsidRPr="008F14AD">
        <w:rPr>
          <w:rFonts w:ascii="GHEA Grapalat" w:hAnsi="GHEA Grapalat" w:cs="Arial"/>
          <w:sz w:val="22"/>
          <w:szCs w:val="22"/>
          <w:lang w:val="hy-AM"/>
        </w:rPr>
        <w:t>:</w:t>
      </w:r>
      <w:r w:rsidR="0028167A" w:rsidRPr="008F14AD">
        <w:rPr>
          <w:rFonts w:ascii="GHEA Grapalat" w:hAnsi="GHEA Grapalat" w:cs="Arial"/>
          <w:color w:val="FF0000"/>
          <w:sz w:val="22"/>
          <w:szCs w:val="22"/>
          <w:lang w:val="hy-AM"/>
        </w:rPr>
        <w:t xml:space="preserve"> </w:t>
      </w:r>
    </w:p>
    <w:p w:rsidR="006C6C07" w:rsidRPr="008F14AD" w:rsidRDefault="0028167A" w:rsidP="0028167A">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lang w:val="hy-AM"/>
        </w:rPr>
        <w:t>Մասսայական սպորտի</w:t>
      </w:r>
      <w:r w:rsidRPr="008F14AD">
        <w:rPr>
          <w:rFonts w:ascii="GHEA Grapalat" w:hAnsi="GHEA Grapalat" w:cs="GHEA Grapalat"/>
          <w:sz w:val="22"/>
          <w:szCs w:val="22"/>
          <w:lang w:val="hy-AM"/>
        </w:rPr>
        <w:t xml:space="preserve"> ծրագրին հաշվետու ժամանակահատվածում ուղղվել է շուրջ 98 մլն դրամ` կազմելով ծրագրված ցուցանիշի 60.4%-ը: </w:t>
      </w:r>
      <w:r w:rsidRPr="008F14AD">
        <w:rPr>
          <w:rFonts w:ascii="GHEA Grapalat" w:hAnsi="GHEA Grapalat" w:cs="Arial"/>
          <w:sz w:val="22"/>
          <w:szCs w:val="22"/>
          <w:lang w:val="hy-AM"/>
        </w:rPr>
        <w:t>Միջոցներ</w:t>
      </w:r>
      <w:r w:rsidR="00666892" w:rsidRPr="008F14AD">
        <w:rPr>
          <w:rFonts w:ascii="GHEA Grapalat" w:hAnsi="GHEA Grapalat" w:cs="Arial"/>
          <w:sz w:val="22"/>
          <w:szCs w:val="22"/>
        </w:rPr>
        <w:t>ը</w:t>
      </w:r>
      <w:r w:rsidRPr="008F14AD">
        <w:rPr>
          <w:rFonts w:ascii="GHEA Grapalat" w:hAnsi="GHEA Grapalat" w:cs="Arial"/>
          <w:sz w:val="22"/>
          <w:szCs w:val="22"/>
          <w:lang w:val="hy-AM"/>
        </w:rPr>
        <w:t xml:space="preserve"> հիմնականում ուղղվել են համայնքներին </w:t>
      </w:r>
      <w:r w:rsidRPr="008F14AD">
        <w:rPr>
          <w:rFonts w:ascii="GHEA Grapalat" w:hAnsi="GHEA Grapalat" w:cs="GHEA Grapalat"/>
          <w:sz w:val="22"/>
          <w:szCs w:val="22"/>
          <w:lang w:val="hy-AM"/>
        </w:rPr>
        <w:t>մարզական հաստատությունների շենքային պայմանների աջակցության բարելավմանը</w:t>
      </w:r>
      <w:r w:rsidR="00666892"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կազմել</w:t>
      </w:r>
      <w:r w:rsidR="00666892" w:rsidRPr="008F14AD">
        <w:rPr>
          <w:rFonts w:ascii="GHEA Grapalat" w:hAnsi="GHEA Grapalat" w:cs="GHEA Grapalat"/>
          <w:sz w:val="22"/>
          <w:szCs w:val="22"/>
        </w:rPr>
        <w:t>ով</w:t>
      </w:r>
      <w:r w:rsidR="00666892" w:rsidRPr="008F14AD">
        <w:rPr>
          <w:rFonts w:ascii="GHEA Grapalat" w:hAnsi="GHEA Grapalat" w:cs="GHEA Grapalat"/>
          <w:sz w:val="22"/>
          <w:szCs w:val="22"/>
          <w:lang w:val="hy-AM"/>
        </w:rPr>
        <w:t xml:space="preserve"> 97 մլն դրամ</w:t>
      </w:r>
      <w:r w:rsidR="00666892" w:rsidRPr="008F14AD">
        <w:rPr>
          <w:rFonts w:ascii="GHEA Grapalat" w:hAnsi="GHEA Grapalat" w:cs="GHEA Grapalat"/>
          <w:sz w:val="22"/>
          <w:szCs w:val="22"/>
        </w:rPr>
        <w:t xml:space="preserve"> և</w:t>
      </w:r>
      <w:r w:rsidRPr="008F14AD">
        <w:rPr>
          <w:rFonts w:ascii="GHEA Grapalat" w:hAnsi="GHEA Grapalat" w:cs="GHEA Grapalat"/>
          <w:sz w:val="22"/>
          <w:szCs w:val="22"/>
          <w:lang w:val="hy-AM"/>
        </w:rPr>
        <w:t xml:space="preserve"> ապահովելով 63.8% կատարողական: Շեղումը պայմանավորված է «Արտաշատ քաղաքի մանկապատանեկան համալիր մարզադպրոց» ՀՈԱԿ-ի աթլետիկական վազքուղ</w:t>
      </w:r>
      <w:r w:rsidR="00666892" w:rsidRPr="008F14AD">
        <w:rPr>
          <w:rFonts w:ascii="GHEA Grapalat" w:hAnsi="GHEA Grapalat" w:cs="GHEA Grapalat"/>
          <w:sz w:val="22"/>
          <w:szCs w:val="22"/>
        </w:rPr>
        <w:t>ու</w:t>
      </w:r>
      <w:r w:rsidRPr="008F14AD">
        <w:rPr>
          <w:rFonts w:ascii="GHEA Grapalat" w:hAnsi="GHEA Grapalat" w:cs="GHEA Grapalat"/>
          <w:sz w:val="22"/>
          <w:szCs w:val="22"/>
          <w:lang w:val="hy-AM"/>
        </w:rPr>
        <w:t xml:space="preserve"> վերակառուցման համար գումար տրամադրելու վերաբերյալ ՀՀ կառավարության որոշումը հուլիսին ընդունվելու հանգամանքով, ինչպես նաև</w:t>
      </w:r>
      <w:r w:rsidR="00666892" w:rsidRPr="008F14AD">
        <w:rPr>
          <w:rFonts w:ascii="GHEA Grapalat" w:hAnsi="GHEA Grapalat" w:cs="GHEA Grapalat"/>
          <w:sz w:val="22"/>
          <w:szCs w:val="22"/>
        </w:rPr>
        <w:t xml:space="preserve"> այն հանգամանքով, որ</w:t>
      </w:r>
      <w:r w:rsidRPr="008F14AD">
        <w:rPr>
          <w:rFonts w:ascii="GHEA Grapalat" w:hAnsi="GHEA Grapalat" w:cs="GHEA Grapalat"/>
          <w:sz w:val="22"/>
          <w:szCs w:val="22"/>
          <w:lang w:val="hy-AM"/>
        </w:rPr>
        <w:t xml:space="preserve"> ՀՀ Շիրակի մարզի Գյումրիի</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«Արթուր Ալեքսանյանի անվան հունահռոմեական ըմբշամարտի մանկապատանեկան դպրոց»</w:t>
      </w:r>
      <w:r w:rsidR="00666892"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սպորտային համալիր</w:t>
      </w:r>
      <w:r w:rsidR="006C6C07" w:rsidRPr="008F14AD">
        <w:rPr>
          <w:rFonts w:ascii="GHEA Grapalat" w:hAnsi="GHEA Grapalat" w:cs="GHEA Grapalat"/>
          <w:sz w:val="22"/>
          <w:szCs w:val="22"/>
        </w:rPr>
        <w:t>ում</w:t>
      </w:r>
      <w:r w:rsidRPr="008F14AD">
        <w:rPr>
          <w:rFonts w:ascii="GHEA Grapalat" w:hAnsi="GHEA Grapalat" w:cs="GHEA Grapalat"/>
          <w:sz w:val="22"/>
          <w:szCs w:val="22"/>
          <w:lang w:val="hy-AM"/>
        </w:rPr>
        <w:t xml:space="preserve"> կատարված շինարարական աշխատանքների դիմաց չեն ներկայացվել կատարողական ակտեր՝ կապալառուին</w:t>
      </w:r>
      <w:r w:rsidR="006C6C07" w:rsidRPr="008F14AD">
        <w:rPr>
          <w:rFonts w:ascii="GHEA Grapalat" w:hAnsi="GHEA Grapalat" w:cs="GHEA Grapalat"/>
          <w:sz w:val="22"/>
          <w:szCs w:val="22"/>
        </w:rPr>
        <w:t xml:space="preserve"> </w:t>
      </w:r>
      <w:r w:rsidR="006C6C07" w:rsidRPr="008F14AD">
        <w:rPr>
          <w:rFonts w:ascii="GHEA Grapalat" w:hAnsi="GHEA Grapalat" w:cs="GHEA Grapalat"/>
          <w:sz w:val="22"/>
          <w:szCs w:val="22"/>
          <w:lang w:val="hy-AM"/>
        </w:rPr>
        <w:t>պայմանագրի</w:t>
      </w:r>
      <w:r w:rsidR="006C6C07" w:rsidRPr="008F14AD">
        <w:rPr>
          <w:rFonts w:ascii="GHEA Grapalat" w:hAnsi="GHEA Grapalat" w:cs="GHEA Grapalat"/>
          <w:sz w:val="22"/>
          <w:szCs w:val="22"/>
        </w:rPr>
        <w:t xml:space="preserve"> համաձայն</w:t>
      </w:r>
      <w:r w:rsidRPr="008F14AD">
        <w:rPr>
          <w:rFonts w:ascii="GHEA Grapalat" w:hAnsi="GHEA Grapalat" w:cs="GHEA Grapalat"/>
          <w:sz w:val="22"/>
          <w:szCs w:val="22"/>
          <w:lang w:val="hy-AM"/>
        </w:rPr>
        <w:t xml:space="preserve"> տրամադվել է կանխավճար: </w:t>
      </w:r>
    </w:p>
    <w:p w:rsidR="006C6C07" w:rsidRPr="008F14AD" w:rsidRDefault="0028167A" w:rsidP="0028167A">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Arial"/>
          <w:sz w:val="22"/>
          <w:szCs w:val="22"/>
          <w:lang w:val="hy-AM"/>
        </w:rPr>
        <w:t>Ծրագրում</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ընդգրկված</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են</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 xml:space="preserve">4 </w:t>
      </w:r>
      <w:r w:rsidRPr="008F14AD">
        <w:rPr>
          <w:rFonts w:ascii="GHEA Grapalat" w:hAnsi="GHEA Grapalat" w:cs="Arial"/>
          <w:sz w:val="22"/>
          <w:szCs w:val="22"/>
          <w:lang w:val="zu-ZA"/>
        </w:rPr>
        <w:t>միջոցառումներ</w:t>
      </w:r>
      <w:r w:rsidRPr="008F14AD">
        <w:rPr>
          <w:rFonts w:ascii="GHEA Grapalat" w:hAnsi="GHEA Grapalat"/>
          <w:sz w:val="22"/>
          <w:szCs w:val="22"/>
          <w:lang w:val="zu-ZA"/>
        </w:rPr>
        <w:t xml:space="preserve">, </w:t>
      </w:r>
      <w:r w:rsidRPr="008F14AD">
        <w:rPr>
          <w:rFonts w:ascii="GHEA Grapalat" w:hAnsi="GHEA Grapalat" w:cs="Arial"/>
          <w:sz w:val="22"/>
          <w:szCs w:val="22"/>
          <w:lang w:val="zu-ZA"/>
        </w:rPr>
        <w:t>որ</w:t>
      </w:r>
      <w:r w:rsidRPr="008F14AD">
        <w:rPr>
          <w:rFonts w:ascii="GHEA Grapalat" w:hAnsi="GHEA Grapalat" w:cs="Arial"/>
          <w:sz w:val="22"/>
          <w:szCs w:val="22"/>
          <w:lang w:val="hy-AM"/>
        </w:rPr>
        <w:t>ոնց</w:t>
      </w:r>
      <w:r w:rsidRPr="008F14AD">
        <w:rPr>
          <w:rFonts w:ascii="GHEA Grapalat" w:hAnsi="GHEA Grapalat" w:cs="Arial"/>
          <w:sz w:val="22"/>
          <w:szCs w:val="22"/>
          <w:lang w:val="zu-ZA"/>
        </w:rPr>
        <w:t>ից</w:t>
      </w:r>
      <w:r w:rsidRPr="008F14AD">
        <w:rPr>
          <w:rFonts w:ascii="GHEA Grapalat" w:hAnsi="GHEA Grapalat"/>
          <w:sz w:val="22"/>
          <w:szCs w:val="22"/>
          <w:lang w:val="zu-ZA"/>
        </w:rPr>
        <w:t xml:space="preserve"> 2</w:t>
      </w:r>
      <w:r w:rsidRPr="008F14AD">
        <w:rPr>
          <w:rFonts w:ascii="GHEA Grapalat" w:hAnsi="GHEA Grapalat"/>
          <w:sz w:val="22"/>
          <w:szCs w:val="22"/>
          <w:lang w:val="hy-AM"/>
        </w:rPr>
        <w:t>-ի</w:t>
      </w:r>
      <w:r w:rsidRPr="008F14AD">
        <w:rPr>
          <w:rFonts w:ascii="GHEA Grapalat" w:hAnsi="GHEA Grapalat"/>
          <w:sz w:val="22"/>
          <w:szCs w:val="22"/>
          <w:lang w:val="zu-ZA"/>
        </w:rPr>
        <w:t xml:space="preserve"> </w:t>
      </w:r>
      <w:r w:rsidRPr="008F14AD">
        <w:rPr>
          <w:rFonts w:ascii="GHEA Grapalat" w:hAnsi="GHEA Grapalat" w:cs="Arial"/>
          <w:sz w:val="22"/>
          <w:szCs w:val="22"/>
          <w:lang w:val="zu-ZA"/>
        </w:rPr>
        <w:t>համար</w:t>
      </w:r>
      <w:r w:rsidRPr="008F14AD">
        <w:rPr>
          <w:rFonts w:ascii="GHEA Grapalat" w:hAnsi="GHEA Grapalat"/>
          <w:sz w:val="22"/>
          <w:szCs w:val="22"/>
          <w:lang w:val="zu-ZA"/>
        </w:rPr>
        <w:t xml:space="preserve"> </w:t>
      </w:r>
      <w:r w:rsidRPr="008F14AD">
        <w:rPr>
          <w:rFonts w:ascii="GHEA Grapalat" w:hAnsi="GHEA Grapalat" w:cs="Arial"/>
          <w:sz w:val="22"/>
          <w:szCs w:val="22"/>
          <w:lang w:val="zu-ZA"/>
        </w:rPr>
        <w:t>նախատեսված 8.8 մլն դրամը չի օգտագործվել: Մասնավորապես՝</w:t>
      </w:r>
      <w:r w:rsidRPr="008F14AD">
        <w:rPr>
          <w:rFonts w:ascii="GHEA Grapalat" w:hAnsi="GHEA Grapalat" w:cs="GHEA Grapalat"/>
          <w:sz w:val="22"/>
          <w:szCs w:val="22"/>
          <w:lang w:val="hy-AM"/>
        </w:rPr>
        <w:t xml:space="preserve"> </w:t>
      </w:r>
      <w:r w:rsidR="006C6C07" w:rsidRPr="008F14AD">
        <w:rPr>
          <w:rFonts w:ascii="GHEA Grapalat" w:hAnsi="GHEA Grapalat" w:cs="GHEA Grapalat"/>
          <w:sz w:val="22"/>
          <w:szCs w:val="22"/>
        </w:rPr>
        <w:t xml:space="preserve">չի օգտագործվել </w:t>
      </w:r>
      <w:r w:rsidRPr="008F14AD">
        <w:rPr>
          <w:rFonts w:ascii="GHEA Grapalat" w:hAnsi="GHEA Grapalat" w:cs="GHEA Grapalat"/>
          <w:sz w:val="22"/>
          <w:szCs w:val="22"/>
          <w:lang w:val="hy-AM"/>
        </w:rPr>
        <w:t xml:space="preserve">մարզական օբյեկտների շինարարության համար նախատեսված 4.7 մլն դրամը, </w:t>
      </w:r>
      <w:r w:rsidRPr="008F14AD">
        <w:rPr>
          <w:rFonts w:ascii="GHEA Grapalat" w:hAnsi="GHEA Grapalat" w:cs="Arial"/>
          <w:sz w:val="22"/>
          <w:szCs w:val="22"/>
          <w:lang w:val="hy-AM"/>
        </w:rPr>
        <w:t>որը</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պայմանավորված</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է նրանով, որ կատարված շինարարական աշխատանքների դիմաց չեն ներկայացվել կատարողական ակտեր, իսկ նախագծանախահաշվային փաստաթղթերի կատարողական ակտերը ներկայացվել են հաշվետու ժամանակահատվածի վերջում, ինչի արդյունքում վճարումները տեղափոխվել են երրորդ եռամսյակ:</w:t>
      </w:r>
      <w:r w:rsidRPr="008F14AD">
        <w:rPr>
          <w:rFonts w:ascii="GHEA Grapalat" w:hAnsi="GHEA Grapalat" w:cs="GHEA Grapalat"/>
          <w:sz w:val="22"/>
          <w:szCs w:val="22"/>
          <w:lang w:val="hy-AM"/>
        </w:rPr>
        <w:t xml:space="preserve"> Չի օգտագործվել նաև Հանրապետական ուսանողական մարզական խաղերի անցկացման համար նախատեսված 4.1 մլն դրամը</w:t>
      </w:r>
      <w:r w:rsidR="006C6C07" w:rsidRPr="008F14AD">
        <w:rPr>
          <w:rFonts w:ascii="GHEA Grapalat" w:hAnsi="GHEA Grapalat" w:cs="GHEA Grapalat"/>
          <w:sz w:val="22"/>
          <w:szCs w:val="22"/>
        </w:rPr>
        <w:t>, քանի որ</w:t>
      </w:r>
      <w:r w:rsidRPr="008F14AD">
        <w:rPr>
          <w:rFonts w:ascii="GHEA Grapalat" w:hAnsi="GHEA Grapalat" w:cs="GHEA Grapalat"/>
          <w:sz w:val="22"/>
          <w:szCs w:val="22"/>
          <w:lang w:val="hy-AM"/>
        </w:rPr>
        <w:t xml:space="preserve"> </w:t>
      </w:r>
      <w:r w:rsidR="006C6C07" w:rsidRPr="008F14AD">
        <w:rPr>
          <w:rFonts w:ascii="GHEA Grapalat" w:hAnsi="GHEA Grapalat" w:cs="GHEA Grapalat"/>
          <w:sz w:val="22"/>
          <w:szCs w:val="22"/>
          <w:lang w:val="hy-AM"/>
        </w:rPr>
        <w:t>գնման գործընթացով պայմանավորված</w:t>
      </w:r>
      <w:r w:rsidR="006C6C07"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պայմանագիրը կնքվել է </w:t>
      </w:r>
      <w:r w:rsidRPr="008F14AD">
        <w:rPr>
          <w:rFonts w:ascii="GHEA Grapalat" w:hAnsi="GHEA Grapalat" w:cs="Arial"/>
          <w:sz w:val="22"/>
          <w:szCs w:val="22"/>
          <w:lang w:val="hy-AM"/>
        </w:rPr>
        <w:t>կիսամյակի վերջում, որի արդյունքում վճարումները տեղափոխվել են հաջորդ եռամսյակ:</w:t>
      </w:r>
      <w:r w:rsidRPr="008F14AD">
        <w:rPr>
          <w:rFonts w:ascii="GHEA Grapalat" w:hAnsi="GHEA Grapalat" w:cs="GHEA Grapalat"/>
          <w:sz w:val="22"/>
          <w:szCs w:val="22"/>
          <w:lang w:val="hy-AM"/>
        </w:rPr>
        <w:t xml:space="preserve">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Նախորդ տարվա նույն ժամանակահատվածի համեմատ </w:t>
      </w:r>
      <w:r w:rsidR="006C6C07" w:rsidRPr="008F14AD">
        <w:rPr>
          <w:rFonts w:ascii="GHEA Grapalat" w:hAnsi="GHEA Grapalat" w:cs="Arial"/>
          <w:sz w:val="22"/>
          <w:szCs w:val="22"/>
          <w:lang w:val="hy-AM"/>
        </w:rPr>
        <w:t xml:space="preserve">Մասսայական սպորտի </w:t>
      </w:r>
      <w:r w:rsidRPr="008F14AD">
        <w:rPr>
          <w:rFonts w:ascii="GHEA Grapalat" w:hAnsi="GHEA Grapalat" w:cs="Arial"/>
          <w:sz w:val="22"/>
          <w:szCs w:val="22"/>
          <w:lang w:val="hy-AM"/>
        </w:rPr>
        <w:t>ծրագրի</w:t>
      </w:r>
      <w:r w:rsidRPr="008F14AD">
        <w:rPr>
          <w:rFonts w:ascii="GHEA Grapalat" w:hAnsi="GHEA Grapalat" w:cs="Sylfaen"/>
          <w:sz w:val="22"/>
          <w:szCs w:val="22"/>
          <w:lang w:val="hy-AM"/>
        </w:rPr>
        <w:t xml:space="preserve"> </w:t>
      </w:r>
      <w:r w:rsidR="006C6C07" w:rsidRPr="008F14AD">
        <w:rPr>
          <w:rFonts w:ascii="GHEA Grapalat" w:hAnsi="GHEA Grapalat" w:cs="Sylfaen"/>
          <w:sz w:val="22"/>
          <w:szCs w:val="22"/>
        </w:rPr>
        <w:t xml:space="preserve">գծով </w:t>
      </w:r>
      <w:r w:rsidRPr="008F14AD">
        <w:rPr>
          <w:rFonts w:ascii="GHEA Grapalat" w:hAnsi="GHEA Grapalat" w:cs="Arial"/>
          <w:sz w:val="22"/>
          <w:szCs w:val="22"/>
          <w:lang w:val="hy-AM"/>
        </w:rPr>
        <w:t>ծախսերն աճել են</w:t>
      </w:r>
      <w:r w:rsidRPr="008F14AD">
        <w:rPr>
          <w:rFonts w:ascii="GHEA Grapalat" w:hAnsi="GHEA Grapalat" w:cs="Sylfaen"/>
          <w:sz w:val="22"/>
          <w:szCs w:val="22"/>
          <w:lang w:val="hy-AM"/>
        </w:rPr>
        <w:t xml:space="preserve"> 8.7 անգամ</w:t>
      </w:r>
      <w:r w:rsidRPr="008F14AD">
        <w:rPr>
          <w:rFonts w:ascii="GHEA Grapalat" w:hAnsi="GHEA Grapalat" w:cs="Arial"/>
          <w:sz w:val="22"/>
          <w:szCs w:val="22"/>
          <w:lang w:val="hy-AM"/>
        </w:rPr>
        <w:t xml:space="preserve"> կամ 86.7 մլն դրամով՝ հիմնականում պայմանավորված</w:t>
      </w:r>
      <w:r w:rsidR="006C6C07" w:rsidRPr="008F14AD">
        <w:rPr>
          <w:rFonts w:ascii="GHEA Grapalat" w:hAnsi="GHEA Grapalat" w:cs="Arial"/>
          <w:sz w:val="22"/>
          <w:szCs w:val="22"/>
        </w:rPr>
        <w:t xml:space="preserve"> այն հանգամանքով, որ</w:t>
      </w:r>
      <w:r w:rsidRPr="008F14AD">
        <w:rPr>
          <w:rFonts w:ascii="GHEA Grapalat" w:hAnsi="GHEA Grapalat" w:cs="Arial"/>
          <w:sz w:val="22"/>
          <w:szCs w:val="22"/>
          <w:lang w:val="hy-AM"/>
        </w:rPr>
        <w:t xml:space="preserve"> 2020 թվականի առաջին կիսամյակում համայնքներին մարզական հաստատությունների շենքային պայմանների բարելավման համար</w:t>
      </w:r>
      <w:r w:rsidR="006C6C07" w:rsidRPr="008F14AD">
        <w:rPr>
          <w:rFonts w:ascii="GHEA Grapalat" w:hAnsi="GHEA Grapalat" w:cs="Arial"/>
          <w:sz w:val="22"/>
          <w:szCs w:val="22"/>
        </w:rPr>
        <w:t xml:space="preserve"> աջակցության</w:t>
      </w:r>
      <w:r w:rsidRPr="008F14AD">
        <w:rPr>
          <w:rFonts w:ascii="GHEA Grapalat" w:hAnsi="GHEA Grapalat" w:cs="Arial"/>
          <w:sz w:val="22"/>
          <w:szCs w:val="22"/>
          <w:lang w:val="hy-AM"/>
        </w:rPr>
        <w:t xml:space="preserve"> նպատակով միջոցներ</w:t>
      </w:r>
      <w:r w:rsidR="006C6C07" w:rsidRPr="008F14AD">
        <w:rPr>
          <w:rFonts w:ascii="GHEA Grapalat" w:hAnsi="GHEA Grapalat" w:cs="Arial"/>
          <w:sz w:val="22"/>
          <w:szCs w:val="22"/>
        </w:rPr>
        <w:t xml:space="preserve"> չէին հատկացվել</w:t>
      </w:r>
      <w:r w:rsidRPr="008F14AD">
        <w:rPr>
          <w:rFonts w:ascii="GHEA Grapalat" w:hAnsi="GHEA Grapalat" w:cs="Arial"/>
          <w:sz w:val="22"/>
          <w:szCs w:val="22"/>
          <w:lang w:val="hy-AM"/>
        </w:rPr>
        <w:t xml:space="preserve">: </w:t>
      </w:r>
    </w:p>
    <w:p w:rsidR="0028167A" w:rsidRPr="008F14AD" w:rsidRDefault="0028167A" w:rsidP="0028167A">
      <w:pPr>
        <w:spacing w:line="360" w:lineRule="auto"/>
        <w:ind w:firstLine="561"/>
        <w:jc w:val="both"/>
        <w:rPr>
          <w:rFonts w:ascii="GHEA Grapalat" w:hAnsi="GHEA Grapalat" w:cs="Arial"/>
          <w:sz w:val="22"/>
          <w:szCs w:val="22"/>
          <w:lang w:val="hy-AM"/>
        </w:rPr>
      </w:pPr>
      <w:r w:rsidRPr="008F14AD">
        <w:rPr>
          <w:rFonts w:ascii="GHEA Grapalat" w:hAnsi="GHEA Grapalat" w:cs="Arial"/>
          <w:sz w:val="22"/>
          <w:szCs w:val="22"/>
          <w:lang w:val="hy-AM"/>
        </w:rPr>
        <w:lastRenderedPageBreak/>
        <w:t xml:space="preserve">Հաշվետու ժամանակահատվածում </w:t>
      </w:r>
      <w:r w:rsidRPr="008F14AD">
        <w:rPr>
          <w:rFonts w:ascii="GHEA Grapalat" w:hAnsi="GHEA Grapalat" w:cs="Arial"/>
          <w:i/>
          <w:sz w:val="22"/>
          <w:szCs w:val="22"/>
          <w:lang w:val="hy-AM"/>
        </w:rPr>
        <w:t>Արվեստների</w:t>
      </w:r>
      <w:r w:rsidRPr="008F14AD">
        <w:rPr>
          <w:rFonts w:ascii="GHEA Grapalat" w:hAnsi="GHEA Grapalat" w:cs="Arial"/>
          <w:sz w:val="22"/>
          <w:szCs w:val="22"/>
          <w:lang w:val="hy-AM"/>
        </w:rPr>
        <w:t xml:space="preserve"> ծրագրի շրջանակներում օգտագործվել է նախատեսված միջոցների 92.8%-ը՝ ավելի քան 4.2 մլրդ դրամ: Շեղումը հիմնականում առաջացել է մշակութային միջոցառումների իրականացման ծախսերում, որոնք կատարվել են 56.5%-ով՝ կազմելով 270.8 մլն դրամ: Ցածր կատարողականը պայմանավորված է դրամաշնորհային մրցույթներն ամփոփված չլինելու հանգամանքով։ Շուրջ 1.5 մլրդ դրամ է ուղղվել երաժշտարվեստի և պարարվեստի համերգներին՝ կազմելով նախատեսվածի 99.9%-ը: Միջոցառման շրջանակներում առաջին կիսամյակի ընթացքում կազմակերպվել են 219 համերգներ՝ նախատեսված 238–ի դիմաց, հանդիսատեսի քանակը կազմել է 69666՝ կանխատեսված 78025</w:t>
      </w:r>
      <w:r w:rsidRPr="008F14AD">
        <w:rPr>
          <w:rFonts w:ascii="GHEA Grapalat" w:hAnsi="GHEA Grapalat" w:cs="Arial"/>
          <w:sz w:val="22"/>
          <w:szCs w:val="22"/>
          <w:lang w:val="hy-AM"/>
        </w:rPr>
        <w:noBreakHyphen/>
        <w:t xml:space="preserve">ի դիմաց։ </w:t>
      </w:r>
    </w:p>
    <w:p w:rsidR="0028167A" w:rsidRPr="008F14AD" w:rsidRDefault="0028167A" w:rsidP="0028167A">
      <w:pPr>
        <w:autoSpaceDE w:val="0"/>
        <w:autoSpaceDN w:val="0"/>
        <w:adjustRightInd w:val="0"/>
        <w:spacing w:line="360" w:lineRule="auto"/>
        <w:ind w:firstLine="567"/>
        <w:jc w:val="both"/>
        <w:rPr>
          <w:rFonts w:ascii="GHEA Grapalat" w:hAnsi="GHEA Grapalat" w:cs="Arial"/>
          <w:color w:val="FF0000"/>
          <w:sz w:val="22"/>
          <w:szCs w:val="22"/>
          <w:lang w:val="hy-AM"/>
        </w:rPr>
      </w:pPr>
      <w:r w:rsidRPr="008F14AD">
        <w:rPr>
          <w:rFonts w:ascii="GHEA Grapalat" w:hAnsi="GHEA Grapalat" w:cs="Arial"/>
          <w:sz w:val="22"/>
          <w:szCs w:val="22"/>
          <w:lang w:val="hy-AM"/>
        </w:rPr>
        <w:t>Թատերական ներկայացումների ծախսերը կազմել են ավելի քան 1.2 մլրդ</w:t>
      </w:r>
      <w:r w:rsidR="00EC6629" w:rsidRPr="008F14AD">
        <w:rPr>
          <w:rFonts w:ascii="GHEA Grapalat" w:hAnsi="GHEA Grapalat" w:cs="Arial"/>
          <w:sz w:val="22"/>
          <w:szCs w:val="22"/>
          <w:lang w:val="hy-AM"/>
        </w:rPr>
        <w:t xml:space="preserve"> դրամ</w:t>
      </w:r>
      <w:r w:rsidR="00EC6629" w:rsidRPr="008F14AD">
        <w:rPr>
          <w:rFonts w:ascii="GHEA Grapalat" w:hAnsi="GHEA Grapalat" w:cs="Arial"/>
          <w:sz w:val="22"/>
          <w:szCs w:val="22"/>
        </w:rPr>
        <w:t>՝ ապահովելով</w:t>
      </w:r>
      <w:r w:rsidRPr="008F14AD">
        <w:rPr>
          <w:rFonts w:ascii="GHEA Grapalat" w:hAnsi="GHEA Grapalat" w:cs="Arial"/>
          <w:sz w:val="22"/>
          <w:szCs w:val="22"/>
          <w:lang w:val="hy-AM"/>
        </w:rPr>
        <w:t xml:space="preserve"> 97.9%</w:t>
      </w:r>
      <w:r w:rsidR="00EC6629" w:rsidRPr="008F14AD">
        <w:rPr>
          <w:rFonts w:ascii="GHEA Grapalat" w:hAnsi="GHEA Grapalat" w:cs="Arial"/>
          <w:sz w:val="22"/>
          <w:szCs w:val="22"/>
        </w:rPr>
        <w:t xml:space="preserve"> կատարողական</w:t>
      </w:r>
      <w:r w:rsidRPr="008F14AD">
        <w:rPr>
          <w:rFonts w:ascii="GHEA Grapalat" w:hAnsi="GHEA Grapalat" w:cs="Arial"/>
          <w:sz w:val="22"/>
          <w:szCs w:val="22"/>
          <w:lang w:val="hy-AM"/>
        </w:rPr>
        <w:t xml:space="preserve">։ Շեղումը պայմանավորված է «Խորեոգրաֆիայի պետական թատրոն» ՊՈԱԿ-ի հետ պայմանագիր չկնքվելու, ինչպես նաև ավելացված արժեքի հարկի վճարման համար նախատեսված հատկացումներն ամբողջությամբ չօգտագործելու հանգամանքներով: Միջոցառման շրջանակներում հաշվետու ժամանակահատվածում կայացել են 1470 ներկայացումներ՝ նախատեսված 1393-ի փոխարեն, հանդիսատեսի թիվը կազմել է 199590՝ կանխատեսված 235242-ի դիմաց: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Արվեստների ծրագրում ընդգրկված միջոցառումներից երեքի համար նախատեսված 1.1 մլրդ դրամն օգտագործվել է ամբողջությամբ: Մասնավորապես՝ 721.1 մլն դրամ տրամադրվել է Օպերային և բալետային արվեստի ներկայացումներին աջակցության</w:t>
      </w:r>
      <w:r w:rsidR="00EC6629" w:rsidRPr="008F14AD">
        <w:rPr>
          <w:rFonts w:ascii="GHEA Grapalat" w:hAnsi="GHEA Grapalat" w:cs="Arial"/>
          <w:sz w:val="22"/>
          <w:szCs w:val="22"/>
        </w:rPr>
        <w:t>ը</w:t>
      </w:r>
      <w:r w:rsidRPr="008F14AD">
        <w:rPr>
          <w:rFonts w:ascii="GHEA Grapalat" w:hAnsi="GHEA Grapalat" w:cs="Arial"/>
          <w:sz w:val="22"/>
          <w:szCs w:val="22"/>
          <w:lang w:val="hy-AM"/>
        </w:rPr>
        <w:t xml:space="preserve">: Փաստացի ներկայացումների քանակը հաշվետու ժամանակահատվածում կազմել է 27՝ նախատեսված 30-ի դիմաց, իսկ հանդիսատեսի թիվը` 9339՝ կանխատեսված 29425-ի դիմաց: Ազգային ակադեմիական խմբերգային համերգներին ուղղվել է 200.3 մլն դրամ: Միջոցառման շրջանակում հաշվետու ժամանակահատվածում </w:t>
      </w:r>
      <w:r w:rsidR="003A3E2A" w:rsidRPr="008F14AD">
        <w:rPr>
          <w:rFonts w:ascii="GHEA Grapalat" w:hAnsi="GHEA Grapalat" w:cs="Arial"/>
          <w:sz w:val="22"/>
          <w:szCs w:val="22"/>
        </w:rPr>
        <w:t>կ</w:t>
      </w:r>
      <w:r w:rsidR="00EC6629" w:rsidRPr="008F14AD">
        <w:rPr>
          <w:rFonts w:ascii="GHEA Grapalat" w:hAnsi="GHEA Grapalat" w:cs="Arial"/>
          <w:sz w:val="22"/>
          <w:szCs w:val="22"/>
        </w:rPr>
        <w:t>ազմակերպվել</w:t>
      </w:r>
      <w:r w:rsidRPr="008F14AD">
        <w:rPr>
          <w:rFonts w:ascii="GHEA Grapalat" w:hAnsi="GHEA Grapalat" w:cs="Arial"/>
          <w:sz w:val="22"/>
          <w:szCs w:val="22"/>
          <w:lang w:val="hy-AM"/>
        </w:rPr>
        <w:t xml:space="preserve"> է 5 համերգ, հանդիսատեսի թիվը կազմել է 1900` կանխատեսված 3655-ի դիմաց։ Ազգային ակադեմիակ</w:t>
      </w:r>
      <w:r w:rsidR="003A3E2A" w:rsidRPr="008F14AD">
        <w:rPr>
          <w:rFonts w:ascii="GHEA Grapalat" w:hAnsi="GHEA Grapalat" w:cs="Arial"/>
          <w:sz w:val="22"/>
          <w:szCs w:val="22"/>
          <w:lang w:val="hy-AM"/>
        </w:rPr>
        <w:t>ան թատերարվեստի ներկայացումների</w:t>
      </w:r>
      <w:r w:rsidR="003A3E2A" w:rsidRPr="008F14AD">
        <w:rPr>
          <w:rFonts w:ascii="GHEA Grapalat" w:hAnsi="GHEA Grapalat" w:cs="Arial"/>
          <w:sz w:val="22"/>
          <w:szCs w:val="22"/>
        </w:rPr>
        <w:t>ն հատկացվել է</w:t>
      </w:r>
      <w:r w:rsidRPr="008F14AD">
        <w:rPr>
          <w:rFonts w:ascii="GHEA Grapalat" w:hAnsi="GHEA Grapalat" w:cs="Arial"/>
          <w:sz w:val="22"/>
          <w:szCs w:val="22"/>
          <w:lang w:val="hy-AM"/>
        </w:rPr>
        <w:t xml:space="preserve"> 174.6 մլն դրամ։ Փաստացի ներկայացումների քանակը հաշվետու ժամանակահատվածում կազմել է 67՝ նախատեսված 70-ի փոխարեն, հանդիսատեսի թիվը` 28720՝ կանխատեսված 28912-ի դիմաց: Արվեստների ծրագրում ընդգրկված միջոցառումների շրջանակներում կանխատեսվածից ցածր արդյունքային ցուցանիշները հիմնականում պայմանավոր</w:t>
      </w:r>
      <w:r w:rsidR="00EC6629" w:rsidRPr="008F14AD">
        <w:rPr>
          <w:rFonts w:ascii="GHEA Grapalat" w:hAnsi="GHEA Grapalat" w:cs="Arial"/>
          <w:sz w:val="22"/>
          <w:szCs w:val="22"/>
          <w:lang w:val="hy-AM"/>
        </w:rPr>
        <w:t>ված են կորոնավիրուսի համավարակ</w:t>
      </w:r>
      <w:r w:rsidR="00EC6629" w:rsidRPr="008F14AD">
        <w:rPr>
          <w:rFonts w:ascii="GHEA Grapalat" w:hAnsi="GHEA Grapalat" w:cs="Arial"/>
          <w:sz w:val="22"/>
          <w:szCs w:val="22"/>
        </w:rPr>
        <w:t>ով</w:t>
      </w:r>
      <w:r w:rsidRPr="008F14AD">
        <w:rPr>
          <w:rFonts w:ascii="GHEA Grapalat" w:hAnsi="GHEA Grapalat" w:cs="Arial"/>
          <w:sz w:val="22"/>
          <w:szCs w:val="22"/>
          <w:lang w:val="hy-AM"/>
        </w:rPr>
        <w:t xml:space="preserve">: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Նախորդ տարվա նույն ժամանակահատվածի համեմատ Արվեստների ծրագրի ծախսերը նվազել են 5%-ով կամ 221 մլն դրամով` հիմնականում պայմանավորված 2020 թվականի առաջին կիսամյակում Կարեն Դեմիրճյանի անվան մարզահամերգային համալիրի կարողությունների զարգացման նպատակով </w:t>
      </w:r>
      <w:r w:rsidR="003A3E2A" w:rsidRPr="008F14AD">
        <w:rPr>
          <w:rFonts w:ascii="GHEA Grapalat" w:hAnsi="GHEA Grapalat" w:cs="Arial"/>
          <w:sz w:val="22"/>
          <w:szCs w:val="22"/>
        </w:rPr>
        <w:t xml:space="preserve">718.5 մլն դրամ </w:t>
      </w:r>
      <w:r w:rsidRPr="008F14AD">
        <w:rPr>
          <w:rFonts w:ascii="GHEA Grapalat" w:hAnsi="GHEA Grapalat" w:cs="Arial"/>
          <w:sz w:val="22"/>
          <w:szCs w:val="22"/>
          <w:lang w:val="hy-AM"/>
        </w:rPr>
        <w:t>միջոցների հատկացմամբ</w:t>
      </w:r>
      <w:r w:rsidR="0052321D" w:rsidRPr="008F14AD">
        <w:rPr>
          <w:rFonts w:ascii="GHEA Grapalat" w:hAnsi="GHEA Grapalat" w:cs="Arial"/>
          <w:sz w:val="22"/>
          <w:szCs w:val="22"/>
          <w:lang w:val="hy-AM"/>
        </w:rPr>
        <w:t>:</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Հաշվետու ժամանակահատվածում </w:t>
      </w:r>
      <w:r w:rsidRPr="008F14AD">
        <w:rPr>
          <w:rFonts w:ascii="GHEA Grapalat" w:hAnsi="GHEA Grapalat" w:cs="Arial"/>
          <w:i/>
          <w:sz w:val="22"/>
          <w:szCs w:val="22"/>
          <w:lang w:val="hy-AM"/>
        </w:rPr>
        <w:t>«Ապահով դպրոց»</w:t>
      </w:r>
      <w:r w:rsidRPr="008F14AD">
        <w:rPr>
          <w:rFonts w:ascii="GHEA Grapalat" w:hAnsi="GHEA Grapalat" w:cs="Arial"/>
          <w:sz w:val="22"/>
          <w:szCs w:val="22"/>
          <w:lang w:val="hy-AM"/>
        </w:rPr>
        <w:t xml:space="preserve"> ծրագրի շրջանակներում օգտագործվել է նախատեսված միջոցների 15.8%-ը՝ 151.5 մլն դրամ: Ծրագրում ընդգրկված են հինգ </w:t>
      </w:r>
      <w:r w:rsidRPr="008F14AD">
        <w:rPr>
          <w:rFonts w:ascii="GHEA Grapalat" w:hAnsi="GHEA Grapalat" w:cs="Arial"/>
          <w:sz w:val="22"/>
          <w:szCs w:val="22"/>
          <w:lang w:val="hy-AM"/>
        </w:rPr>
        <w:lastRenderedPageBreak/>
        <w:t>միջոցառումներ, ընդ որում</w:t>
      </w:r>
      <w:r w:rsidR="00F123D8" w:rsidRPr="008F14AD">
        <w:rPr>
          <w:rFonts w:ascii="GHEA Grapalat" w:hAnsi="GHEA Grapalat" w:cs="Arial"/>
          <w:sz w:val="22"/>
          <w:szCs w:val="22"/>
        </w:rPr>
        <w:t>,</w:t>
      </w:r>
      <w:r w:rsidRPr="008F14AD">
        <w:rPr>
          <w:rFonts w:ascii="GHEA Grapalat" w:hAnsi="GHEA Grapalat" w:cs="Arial"/>
          <w:sz w:val="22"/>
          <w:szCs w:val="22"/>
          <w:lang w:val="hy-AM"/>
        </w:rPr>
        <w:t xml:space="preserve"> բոլորում արձանագրվել են շեղումներ: Ցածր կատարողականը հիմնականում պայմանավորված է փոքրաքանակ երեխաներով համալրված հանրակրթական դպրոցների մոդուլային շենքերի կառուցման և կրթական օբյեկտների շենքային պայմանների բարելավման միջոցառումների</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կատարողականով</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Առաջին</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միջոցառման</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ծախսերը</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կազմել</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են</w:t>
      </w:r>
      <w:r w:rsidRPr="008F14AD">
        <w:rPr>
          <w:rFonts w:ascii="GHEA Grapalat" w:hAnsi="GHEA Grapalat" w:cs="GHEA Grapalat"/>
          <w:sz w:val="22"/>
          <w:szCs w:val="22"/>
          <w:lang w:val="hy-AM"/>
        </w:rPr>
        <w:t xml:space="preserve"> 29.4</w:t>
      </w:r>
      <w:r w:rsidR="00F123D8" w:rsidRPr="008F14AD">
        <w:rPr>
          <w:rFonts w:ascii="Courier New" w:hAnsi="Courier New" w:cs="Courier New"/>
          <w:sz w:val="22"/>
          <w:szCs w:val="22"/>
        </w:rPr>
        <w:t> </w:t>
      </w:r>
      <w:r w:rsidRPr="008F14AD">
        <w:rPr>
          <w:rFonts w:ascii="GHEA Grapalat" w:hAnsi="GHEA Grapalat" w:cs="Arial"/>
          <w:sz w:val="22"/>
          <w:szCs w:val="22"/>
          <w:lang w:val="hy-AM"/>
        </w:rPr>
        <w:t>մլն</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կամ</w:t>
      </w:r>
      <w:r w:rsidRPr="008F14AD">
        <w:rPr>
          <w:rFonts w:ascii="GHEA Grapalat" w:hAnsi="GHEA Grapalat" w:cs="GHEA Grapalat"/>
          <w:sz w:val="22"/>
          <w:szCs w:val="22"/>
          <w:lang w:val="hy-AM"/>
        </w:rPr>
        <w:t xml:space="preserve"> ծրագրված ցուցանիշ</w:t>
      </w:r>
      <w:r w:rsidRPr="008F14AD">
        <w:rPr>
          <w:rFonts w:ascii="GHEA Grapalat" w:hAnsi="GHEA Grapalat" w:cs="GHEA Grapalat"/>
          <w:sz w:val="22"/>
          <w:szCs w:val="22"/>
          <w:lang w:val="it-IT"/>
        </w:rPr>
        <w:t>ի 5.2%-ը</w:t>
      </w:r>
      <w:r w:rsidRPr="008F14AD">
        <w:rPr>
          <w:rFonts w:ascii="GHEA Grapalat" w:hAnsi="GHEA Grapalat" w:cs="Arial"/>
          <w:sz w:val="22"/>
          <w:szCs w:val="22"/>
          <w:lang w:val="hy-AM"/>
        </w:rPr>
        <w:t>, որը պայմանավորված է</w:t>
      </w:r>
      <w:r w:rsidR="00E552BC" w:rsidRPr="008F14AD">
        <w:rPr>
          <w:rFonts w:ascii="GHEA Grapalat" w:hAnsi="GHEA Grapalat" w:cs="Arial"/>
          <w:sz w:val="22"/>
          <w:szCs w:val="22"/>
        </w:rPr>
        <w:t xml:space="preserve"> այն հանգամանքով, որ</w:t>
      </w:r>
      <w:r w:rsidRPr="008F14AD">
        <w:rPr>
          <w:rFonts w:ascii="GHEA Grapalat" w:hAnsi="GHEA Grapalat" w:cs="Arial"/>
          <w:sz w:val="22"/>
          <w:szCs w:val="22"/>
          <w:lang w:val="hy-AM"/>
        </w:rPr>
        <w:t xml:space="preserve"> ձեռքբերվող աշխատանքների և ծառայությունների ծավալների ավելացման</w:t>
      </w:r>
      <w:r w:rsidR="00E552BC" w:rsidRPr="008F14AD">
        <w:rPr>
          <w:rFonts w:ascii="GHEA Grapalat" w:hAnsi="GHEA Grapalat" w:cs="Arial"/>
          <w:sz w:val="22"/>
          <w:szCs w:val="22"/>
        </w:rPr>
        <w:t xml:space="preserve"> նպատակով</w:t>
      </w:r>
      <w:r w:rsidRPr="008F14AD">
        <w:rPr>
          <w:rFonts w:ascii="GHEA Grapalat" w:hAnsi="GHEA Grapalat" w:cs="Arial"/>
          <w:sz w:val="22"/>
          <w:szCs w:val="22"/>
          <w:lang w:val="hy-AM"/>
        </w:rPr>
        <w:t xml:space="preserve"> մի շարք գնման պայմանագրերում փոփոխություններ կատարելու թույլտվություն տալու վերա</w:t>
      </w:r>
      <w:r w:rsidR="00E552BC" w:rsidRPr="008F14AD">
        <w:rPr>
          <w:rFonts w:ascii="GHEA Grapalat" w:hAnsi="GHEA Grapalat" w:cs="Arial"/>
          <w:sz w:val="22"/>
          <w:szCs w:val="22"/>
          <w:lang w:val="hy-AM"/>
        </w:rPr>
        <w:t>բերյալ ՀՀ կառավարության որոշում</w:t>
      </w:r>
      <w:r w:rsidR="00E552BC" w:rsidRPr="008F14AD">
        <w:rPr>
          <w:rFonts w:ascii="GHEA Grapalat" w:hAnsi="GHEA Grapalat" w:cs="Arial"/>
          <w:sz w:val="22"/>
          <w:szCs w:val="22"/>
        </w:rPr>
        <w:t>ն ընդունվել է</w:t>
      </w:r>
      <w:r w:rsidRPr="008F14AD">
        <w:rPr>
          <w:rFonts w:ascii="GHEA Grapalat" w:hAnsi="GHEA Grapalat" w:cs="Arial"/>
          <w:sz w:val="22"/>
          <w:szCs w:val="22"/>
          <w:lang w:val="hy-AM"/>
        </w:rPr>
        <w:t xml:space="preserve"> հուլիսին: Երկրորդ միջոցառման շրջանակներում օգտագործվել է նախատեսված միջոցների 15.7%-ը՝ 47.1 մլն դրամ: Նշված ցուցանիշը պայմանավորված է նրանով, որ կատարված շինարարական աշխատանքների </w:t>
      </w:r>
      <w:r w:rsidR="00E552BC" w:rsidRPr="008F14AD">
        <w:rPr>
          <w:rFonts w:ascii="GHEA Grapalat" w:hAnsi="GHEA Grapalat" w:cs="Arial"/>
          <w:sz w:val="22"/>
          <w:szCs w:val="22"/>
        </w:rPr>
        <w:t>մի մասի</w:t>
      </w:r>
      <w:r w:rsidRPr="008F14AD">
        <w:rPr>
          <w:rFonts w:ascii="GHEA Grapalat" w:hAnsi="GHEA Grapalat" w:cs="Arial"/>
          <w:sz w:val="22"/>
          <w:szCs w:val="22"/>
          <w:lang w:val="hy-AM"/>
        </w:rPr>
        <w:t xml:space="preserve"> նախագ</w:t>
      </w:r>
      <w:r w:rsidR="00E552BC" w:rsidRPr="008F14AD">
        <w:rPr>
          <w:rFonts w:ascii="GHEA Grapalat" w:hAnsi="GHEA Grapalat" w:cs="Arial"/>
          <w:sz w:val="22"/>
          <w:szCs w:val="22"/>
          <w:lang w:val="hy-AM"/>
        </w:rPr>
        <w:t>ծանախահաշվային փաստաթղթերը գտնվ</w:t>
      </w:r>
      <w:r w:rsidR="00E552BC" w:rsidRPr="008F14AD">
        <w:rPr>
          <w:rFonts w:ascii="GHEA Grapalat" w:hAnsi="GHEA Grapalat" w:cs="Arial"/>
          <w:sz w:val="22"/>
          <w:szCs w:val="22"/>
        </w:rPr>
        <w:t>ել</w:t>
      </w:r>
      <w:r w:rsidRPr="008F14AD">
        <w:rPr>
          <w:rFonts w:ascii="GHEA Grapalat" w:hAnsi="GHEA Grapalat" w:cs="Arial"/>
          <w:sz w:val="22"/>
          <w:szCs w:val="22"/>
          <w:lang w:val="hy-AM"/>
        </w:rPr>
        <w:t xml:space="preserve"> են մշակման և փորձաքննության փուլում</w:t>
      </w:r>
      <w:r w:rsidR="00E552BC" w:rsidRPr="008F14AD">
        <w:rPr>
          <w:rFonts w:ascii="GHEA Grapalat" w:hAnsi="GHEA Grapalat" w:cs="Arial"/>
          <w:sz w:val="22"/>
          <w:szCs w:val="22"/>
        </w:rPr>
        <w:t>, որոշ աշխատանքներ գտնվել են ընթացքում, որոնց համար կատարողականներ չեն ներկայացվել</w:t>
      </w:r>
      <w:r w:rsidRPr="008F14AD">
        <w:rPr>
          <w:rFonts w:ascii="GHEA Grapalat" w:hAnsi="GHEA Grapalat" w:cs="Arial"/>
          <w:sz w:val="22"/>
          <w:szCs w:val="22"/>
          <w:lang w:val="hy-AM"/>
        </w:rPr>
        <w:t>:</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Sylfaen"/>
          <w:sz w:val="22"/>
          <w:szCs w:val="22"/>
          <w:lang w:val="pt-BR"/>
        </w:rPr>
        <w:t xml:space="preserve">Ավագ մակարդակի </w:t>
      </w:r>
      <w:r w:rsidRPr="008F14AD">
        <w:rPr>
          <w:rFonts w:ascii="GHEA Grapalat" w:hAnsi="GHEA Grapalat"/>
          <w:sz w:val="22"/>
          <w:szCs w:val="22"/>
          <w:lang w:val="hy-AM"/>
        </w:rPr>
        <w:t>կրթություն</w:t>
      </w:r>
      <w:r w:rsidRPr="008F14AD">
        <w:rPr>
          <w:rFonts w:ascii="GHEA Grapalat" w:hAnsi="GHEA Grapalat"/>
          <w:sz w:val="22"/>
          <w:szCs w:val="22"/>
          <w:lang w:val="it-IT"/>
        </w:rPr>
        <w:t xml:space="preserve"> </w:t>
      </w:r>
      <w:r w:rsidRPr="008F14AD">
        <w:rPr>
          <w:rFonts w:ascii="GHEA Grapalat" w:hAnsi="GHEA Grapalat"/>
          <w:sz w:val="22"/>
          <w:szCs w:val="22"/>
          <w:lang w:val="hy-AM"/>
        </w:rPr>
        <w:t>իրականացնող</w:t>
      </w:r>
      <w:r w:rsidRPr="008F14AD">
        <w:rPr>
          <w:rFonts w:ascii="GHEA Grapalat" w:hAnsi="GHEA Grapalat"/>
          <w:sz w:val="22"/>
          <w:szCs w:val="22"/>
          <w:lang w:val="it-IT"/>
        </w:rPr>
        <w:t xml:space="preserve"> </w:t>
      </w:r>
      <w:r w:rsidRPr="008F14AD">
        <w:rPr>
          <w:rFonts w:ascii="GHEA Grapalat" w:hAnsi="GHEA Grapalat"/>
          <w:sz w:val="22"/>
          <w:szCs w:val="22"/>
          <w:lang w:val="hy-AM"/>
        </w:rPr>
        <w:t>ուսումնական</w:t>
      </w:r>
      <w:r w:rsidRPr="008F14AD">
        <w:rPr>
          <w:rFonts w:ascii="GHEA Grapalat" w:hAnsi="GHEA Grapalat"/>
          <w:sz w:val="22"/>
          <w:szCs w:val="22"/>
          <w:lang w:val="it-IT"/>
        </w:rPr>
        <w:t xml:space="preserve"> </w:t>
      </w:r>
      <w:r w:rsidRPr="008F14AD">
        <w:rPr>
          <w:rFonts w:ascii="GHEA Grapalat" w:hAnsi="GHEA Grapalat"/>
          <w:sz w:val="22"/>
          <w:szCs w:val="22"/>
          <w:lang w:val="hy-AM"/>
        </w:rPr>
        <w:t>հաստատությունների</w:t>
      </w:r>
      <w:r w:rsidRPr="008F14AD">
        <w:rPr>
          <w:rFonts w:ascii="GHEA Grapalat" w:hAnsi="GHEA Grapalat"/>
          <w:sz w:val="22"/>
          <w:szCs w:val="22"/>
          <w:lang w:val="it-IT"/>
        </w:rPr>
        <w:t xml:space="preserve"> </w:t>
      </w:r>
      <w:r w:rsidRPr="008F14AD">
        <w:rPr>
          <w:rFonts w:ascii="GHEA Grapalat" w:hAnsi="GHEA Grapalat"/>
          <w:sz w:val="22"/>
          <w:szCs w:val="22"/>
          <w:lang w:val="hy-AM"/>
        </w:rPr>
        <w:t>շենքային</w:t>
      </w:r>
      <w:r w:rsidRPr="008F14AD">
        <w:rPr>
          <w:rFonts w:ascii="GHEA Grapalat" w:hAnsi="GHEA Grapalat"/>
          <w:sz w:val="22"/>
          <w:szCs w:val="22"/>
          <w:lang w:val="it-IT"/>
        </w:rPr>
        <w:t xml:space="preserve"> </w:t>
      </w:r>
      <w:r w:rsidRPr="008F14AD">
        <w:rPr>
          <w:rFonts w:ascii="GHEA Grapalat" w:hAnsi="GHEA Grapalat"/>
          <w:sz w:val="22"/>
          <w:szCs w:val="22"/>
          <w:lang w:val="hy-AM"/>
        </w:rPr>
        <w:t>պայմանների</w:t>
      </w:r>
      <w:r w:rsidRPr="008F14AD">
        <w:rPr>
          <w:rFonts w:ascii="GHEA Grapalat" w:hAnsi="GHEA Grapalat"/>
          <w:sz w:val="22"/>
          <w:szCs w:val="22"/>
          <w:lang w:val="it-IT"/>
        </w:rPr>
        <w:t xml:space="preserve"> </w:t>
      </w:r>
      <w:r w:rsidRPr="008F14AD">
        <w:rPr>
          <w:rFonts w:ascii="GHEA Grapalat" w:hAnsi="GHEA Grapalat"/>
          <w:sz w:val="22"/>
          <w:szCs w:val="22"/>
          <w:lang w:val="hy-AM"/>
        </w:rPr>
        <w:t>բարելավման</w:t>
      </w:r>
      <w:r w:rsidRPr="008F14AD">
        <w:rPr>
          <w:rFonts w:ascii="GHEA Grapalat" w:hAnsi="GHEA Grapalat"/>
          <w:sz w:val="22"/>
          <w:szCs w:val="22"/>
          <w:lang w:val="it-IT"/>
        </w:rPr>
        <w:t xml:space="preserve"> </w:t>
      </w:r>
      <w:r w:rsidRPr="008F14AD">
        <w:rPr>
          <w:rFonts w:ascii="GHEA Grapalat" w:hAnsi="GHEA Grapalat"/>
          <w:sz w:val="22"/>
          <w:szCs w:val="22"/>
          <w:lang w:val="hy-AM"/>
        </w:rPr>
        <w:t>նպատակով</w:t>
      </w:r>
      <w:r w:rsidRPr="008F14AD">
        <w:rPr>
          <w:rFonts w:ascii="GHEA Grapalat" w:hAnsi="GHEA Grapalat"/>
          <w:sz w:val="22"/>
          <w:szCs w:val="22"/>
          <w:lang w:val="it-IT"/>
        </w:rPr>
        <w:t xml:space="preserve"> </w:t>
      </w:r>
      <w:r w:rsidRPr="008F14AD">
        <w:rPr>
          <w:rFonts w:ascii="GHEA Grapalat" w:hAnsi="GHEA Grapalat"/>
          <w:sz w:val="22"/>
          <w:szCs w:val="22"/>
          <w:lang w:val="hy-AM"/>
        </w:rPr>
        <w:t>օգտագործվել</w:t>
      </w:r>
      <w:r w:rsidRPr="008F14AD">
        <w:rPr>
          <w:rFonts w:ascii="GHEA Grapalat" w:hAnsi="GHEA Grapalat"/>
          <w:sz w:val="22"/>
          <w:szCs w:val="22"/>
          <w:lang w:val="it-IT"/>
        </w:rPr>
        <w:t xml:space="preserve"> </w:t>
      </w:r>
      <w:r w:rsidRPr="008F14AD">
        <w:rPr>
          <w:rFonts w:ascii="GHEA Grapalat" w:hAnsi="GHEA Grapalat"/>
          <w:sz w:val="22"/>
          <w:szCs w:val="22"/>
          <w:lang w:val="hy-AM"/>
        </w:rPr>
        <w:t>է</w:t>
      </w:r>
      <w:r w:rsidRPr="008F14AD">
        <w:rPr>
          <w:rFonts w:ascii="GHEA Grapalat" w:hAnsi="GHEA Grapalat"/>
          <w:sz w:val="22"/>
          <w:szCs w:val="22"/>
          <w:lang w:val="it-IT"/>
        </w:rPr>
        <w:t xml:space="preserve"> 33.9 </w:t>
      </w:r>
      <w:r w:rsidRPr="008F14AD">
        <w:rPr>
          <w:rFonts w:ascii="GHEA Grapalat" w:hAnsi="GHEA Grapalat"/>
          <w:sz w:val="22"/>
          <w:szCs w:val="22"/>
          <w:lang w:val="hy-AM"/>
        </w:rPr>
        <w:t>մլն</w:t>
      </w:r>
      <w:r w:rsidRPr="008F14AD">
        <w:rPr>
          <w:rFonts w:ascii="GHEA Grapalat" w:hAnsi="GHEA Grapalat"/>
          <w:sz w:val="22"/>
          <w:szCs w:val="22"/>
          <w:lang w:val="it-IT"/>
        </w:rPr>
        <w:t xml:space="preserve"> </w:t>
      </w:r>
      <w:r w:rsidRPr="008F14AD">
        <w:rPr>
          <w:rFonts w:ascii="GHEA Grapalat" w:hAnsi="GHEA Grapalat"/>
          <w:sz w:val="22"/>
          <w:szCs w:val="22"/>
          <w:lang w:val="hy-AM"/>
        </w:rPr>
        <w:t>դրամ՝</w:t>
      </w:r>
      <w:r w:rsidRPr="008F14AD">
        <w:rPr>
          <w:rFonts w:ascii="GHEA Grapalat" w:hAnsi="GHEA Grapalat"/>
          <w:sz w:val="22"/>
          <w:szCs w:val="22"/>
          <w:lang w:val="it-IT"/>
        </w:rPr>
        <w:t xml:space="preserve"> </w:t>
      </w:r>
      <w:r w:rsidRPr="008F14AD">
        <w:rPr>
          <w:rFonts w:ascii="GHEA Grapalat" w:hAnsi="GHEA Grapalat"/>
          <w:sz w:val="22"/>
          <w:szCs w:val="22"/>
          <w:lang w:val="hy-AM"/>
        </w:rPr>
        <w:t>ապահովելով</w:t>
      </w:r>
      <w:r w:rsidRPr="008F14AD">
        <w:rPr>
          <w:rFonts w:ascii="GHEA Grapalat" w:hAnsi="GHEA Grapalat"/>
          <w:sz w:val="22"/>
          <w:szCs w:val="22"/>
          <w:lang w:val="it-IT"/>
        </w:rPr>
        <w:t xml:space="preserve"> </w:t>
      </w:r>
      <w:r w:rsidRPr="008F14AD">
        <w:rPr>
          <w:rFonts w:ascii="GHEA Grapalat" w:hAnsi="GHEA Grapalat"/>
          <w:sz w:val="22"/>
          <w:szCs w:val="22"/>
          <w:lang w:val="hy-AM"/>
        </w:rPr>
        <w:t>ծրագրված</w:t>
      </w:r>
      <w:r w:rsidRPr="008F14AD">
        <w:rPr>
          <w:rFonts w:ascii="GHEA Grapalat" w:hAnsi="GHEA Grapalat"/>
          <w:sz w:val="22"/>
          <w:szCs w:val="22"/>
          <w:lang w:val="it-IT"/>
        </w:rPr>
        <w:t xml:space="preserve"> </w:t>
      </w:r>
      <w:r w:rsidRPr="008F14AD">
        <w:rPr>
          <w:rFonts w:ascii="GHEA Grapalat" w:hAnsi="GHEA Grapalat"/>
          <w:sz w:val="22"/>
          <w:szCs w:val="22"/>
          <w:lang w:val="hy-AM"/>
        </w:rPr>
        <w:t>ցուցանիշի</w:t>
      </w:r>
      <w:r w:rsidRPr="008F14AD">
        <w:rPr>
          <w:rFonts w:ascii="GHEA Grapalat" w:hAnsi="GHEA Grapalat"/>
          <w:sz w:val="22"/>
          <w:szCs w:val="22"/>
          <w:lang w:val="it-IT"/>
        </w:rPr>
        <w:t xml:space="preserve"> 69.9%-</w:t>
      </w:r>
      <w:r w:rsidRPr="008F14AD">
        <w:rPr>
          <w:rFonts w:ascii="GHEA Grapalat" w:hAnsi="GHEA Grapalat" w:cs="Arial"/>
          <w:sz w:val="22"/>
          <w:szCs w:val="22"/>
          <w:lang w:val="hy-AM"/>
        </w:rPr>
        <w:t>ը, որը նույնպես պայմանավորված է աշխատանքների դիմաց կատարողական ակտեր չներկայաց</w:t>
      </w:r>
      <w:r w:rsidR="00E552BC" w:rsidRPr="008F14AD">
        <w:rPr>
          <w:rFonts w:ascii="GHEA Grapalat" w:hAnsi="GHEA Grapalat" w:cs="Arial"/>
          <w:sz w:val="22"/>
          <w:szCs w:val="22"/>
        </w:rPr>
        <w:t>վ</w:t>
      </w:r>
      <w:r w:rsidRPr="008F14AD">
        <w:rPr>
          <w:rFonts w:ascii="GHEA Grapalat" w:hAnsi="GHEA Grapalat" w:cs="Arial"/>
          <w:sz w:val="22"/>
          <w:szCs w:val="22"/>
          <w:lang w:val="hy-AM"/>
        </w:rPr>
        <w:t>ելու հանգամանքով:</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Հաշվետու ժամանակահատվածում 21 մլն դրամ տրամադրվել է դպրոցների համալիր անվտանգության ապահովման նպատակով, որը կատարվել է 88.7%-ով՝ պայմանավորված մրցու</w:t>
      </w:r>
      <w:r w:rsidR="00C10E9B" w:rsidRPr="008F14AD">
        <w:rPr>
          <w:rFonts w:ascii="GHEA Grapalat" w:hAnsi="GHEA Grapalat" w:cs="Arial"/>
          <w:sz w:val="22"/>
          <w:szCs w:val="22"/>
        </w:rPr>
        <w:t>յ</w:t>
      </w:r>
      <w:r w:rsidRPr="008F14AD">
        <w:rPr>
          <w:rFonts w:ascii="GHEA Grapalat" w:hAnsi="GHEA Grapalat" w:cs="Arial"/>
          <w:sz w:val="22"/>
          <w:szCs w:val="22"/>
          <w:lang w:val="hy-AM"/>
        </w:rPr>
        <w:t>թի արդյունքում առաջացած տնտեսումներով:</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Դպրոցական երեխաներին սննդով ապահովման ծախսերը կազմել են 20.1 մլն դրամ կամ ծրագրային ցուցանիշի 79.2%-ը՝ պայմանավորված այն հանգամանքով, որ պայմանագրի ժամանակացույցով պարտավորությունների մի մասի դիմաց վճարումները նախատեսված են երրորդ </w:t>
      </w:r>
      <w:r w:rsidR="00C10E9B" w:rsidRPr="008F14AD">
        <w:rPr>
          <w:rFonts w:ascii="GHEA Grapalat" w:hAnsi="GHEA Grapalat" w:cs="Arial"/>
          <w:sz w:val="22"/>
          <w:szCs w:val="22"/>
          <w:lang w:val="hy-AM"/>
        </w:rPr>
        <w:t>եռամսյակում։</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Նախորդ տարվա նույն ժամանակահատվածի համեմատ «Ապահով դպրոց» ծրագրի ծախսերն աճել են 50%-ով կամ 50.5 մլն դրամով, </w:t>
      </w:r>
      <w:r w:rsidR="00C10E9B" w:rsidRPr="008F14AD">
        <w:rPr>
          <w:rFonts w:ascii="GHEA Grapalat" w:hAnsi="GHEA Grapalat" w:cs="Arial"/>
          <w:sz w:val="22"/>
          <w:szCs w:val="22"/>
        </w:rPr>
        <w:t>որ</w:t>
      </w:r>
      <w:r w:rsidRPr="008F14AD">
        <w:rPr>
          <w:rFonts w:ascii="GHEA Grapalat" w:hAnsi="GHEA Grapalat" w:cs="Arial"/>
          <w:sz w:val="22"/>
          <w:szCs w:val="22"/>
          <w:lang w:val="hy-AM"/>
        </w:rPr>
        <w:t xml:space="preserve">ը պայմանավորված է </w:t>
      </w:r>
      <w:r w:rsidR="005A21EE" w:rsidRPr="008F14AD">
        <w:rPr>
          <w:rFonts w:ascii="GHEA Grapalat" w:hAnsi="GHEA Grapalat" w:cs="Arial"/>
          <w:sz w:val="22"/>
          <w:szCs w:val="22"/>
        </w:rPr>
        <w:t xml:space="preserve">համավարակի պատճառով </w:t>
      </w:r>
      <w:r w:rsidRPr="008F14AD">
        <w:rPr>
          <w:rFonts w:ascii="GHEA Grapalat" w:hAnsi="GHEA Grapalat" w:cs="Arial"/>
          <w:sz w:val="22"/>
          <w:szCs w:val="22"/>
          <w:lang w:val="hy-AM"/>
        </w:rPr>
        <w:t>2020 թվականի առաջին կիսամյակում</w:t>
      </w:r>
      <w:r w:rsidR="005A21EE" w:rsidRPr="008F14AD">
        <w:rPr>
          <w:rFonts w:ascii="GHEA Grapalat" w:hAnsi="GHEA Grapalat" w:cs="Arial"/>
          <w:sz w:val="22"/>
          <w:szCs w:val="22"/>
        </w:rPr>
        <w:t xml:space="preserve"> նախատեսված մի շարք միջոցառումների, այդ թվում՝</w:t>
      </w:r>
      <w:r w:rsidRPr="008F14AD">
        <w:rPr>
          <w:rFonts w:ascii="GHEA Grapalat" w:hAnsi="GHEA Grapalat" w:cs="Arial"/>
          <w:sz w:val="22"/>
          <w:szCs w:val="22"/>
          <w:lang w:val="hy-AM"/>
        </w:rPr>
        <w:t xml:space="preserve"> «Դպրոցների համալիր անվտանգության ապահովում»</w:t>
      </w:r>
      <w:r w:rsidR="005A21EE" w:rsidRPr="008F14AD">
        <w:rPr>
          <w:rFonts w:ascii="GHEA Grapalat" w:hAnsi="GHEA Grapalat" w:cs="Arial"/>
          <w:sz w:val="22"/>
          <w:szCs w:val="22"/>
        </w:rPr>
        <w:t xml:space="preserve"> և</w:t>
      </w:r>
      <w:r w:rsidRPr="008F14AD">
        <w:rPr>
          <w:rFonts w:ascii="GHEA Grapalat" w:hAnsi="GHEA Grapalat" w:cs="Arial"/>
          <w:sz w:val="22"/>
          <w:szCs w:val="22"/>
          <w:lang w:val="hy-AM"/>
        </w:rPr>
        <w:t xml:space="preserve"> «Դպրոցական երեխաներին սննդով ապահովում» միջոցառումների </w:t>
      </w:r>
      <w:r w:rsidR="005A21EE" w:rsidRPr="008F14AD">
        <w:rPr>
          <w:rFonts w:ascii="GHEA Grapalat" w:hAnsi="GHEA Grapalat" w:cs="Arial"/>
          <w:sz w:val="22"/>
          <w:szCs w:val="22"/>
        </w:rPr>
        <w:t>չկատարմամբ</w:t>
      </w:r>
      <w:r w:rsidRPr="008F14AD">
        <w:rPr>
          <w:rFonts w:ascii="GHEA Grapalat" w:hAnsi="GHEA Grapalat" w:cs="Arial"/>
          <w:sz w:val="22"/>
          <w:szCs w:val="22"/>
          <w:lang w:val="hy-AM"/>
        </w:rPr>
        <w:t xml:space="preserve">, ինչպես նաև 2021 թվականին «Ավագ մակարդակի կրթություն իրականացնող ուսումնական հաստատությունների շենքային պայմանների բարելավում» միջոցառման </w:t>
      </w:r>
      <w:r w:rsidR="005A21EE" w:rsidRPr="008F14AD">
        <w:rPr>
          <w:rFonts w:ascii="GHEA Grapalat" w:hAnsi="GHEA Grapalat" w:cs="Arial"/>
          <w:sz w:val="22"/>
          <w:szCs w:val="22"/>
        </w:rPr>
        <w:t>մեկնարկով</w:t>
      </w:r>
      <w:r w:rsidRPr="008F14AD">
        <w:rPr>
          <w:rFonts w:ascii="GHEA Grapalat" w:hAnsi="GHEA Grapalat" w:cs="Arial"/>
          <w:sz w:val="22"/>
          <w:szCs w:val="22"/>
          <w:lang w:val="hy-AM"/>
        </w:rPr>
        <w:t>:</w:t>
      </w:r>
    </w:p>
    <w:p w:rsidR="0028167A" w:rsidRPr="008F14AD" w:rsidRDefault="0028167A" w:rsidP="0028167A">
      <w:pPr>
        <w:autoSpaceDE w:val="0"/>
        <w:autoSpaceDN w:val="0"/>
        <w:adjustRightInd w:val="0"/>
        <w:spacing w:line="360" w:lineRule="auto"/>
        <w:ind w:firstLine="567"/>
        <w:jc w:val="both"/>
        <w:rPr>
          <w:rFonts w:ascii="GHEA Grapalat" w:hAnsi="GHEA Grapalat" w:cs="Arial"/>
          <w:color w:val="FF0000"/>
          <w:sz w:val="22"/>
          <w:szCs w:val="22"/>
          <w:lang w:val="hy-AM"/>
        </w:rPr>
      </w:pPr>
      <w:r w:rsidRPr="008F14AD">
        <w:rPr>
          <w:rFonts w:ascii="GHEA Grapalat" w:hAnsi="GHEA Grapalat" w:cs="Arial"/>
          <w:sz w:val="22"/>
          <w:szCs w:val="22"/>
          <w:lang w:val="hy-AM"/>
        </w:rPr>
        <w:t xml:space="preserve">Հաշվետու ժամանակահատվածում </w:t>
      </w:r>
      <w:r w:rsidRPr="008F14AD">
        <w:rPr>
          <w:rFonts w:ascii="GHEA Grapalat" w:hAnsi="GHEA Grapalat" w:cs="Arial"/>
          <w:i/>
          <w:sz w:val="22"/>
          <w:szCs w:val="22"/>
          <w:lang w:val="hy-AM"/>
        </w:rPr>
        <w:t>Կրթության որակի ապահովման</w:t>
      </w:r>
      <w:r w:rsidRPr="008F14AD">
        <w:rPr>
          <w:rFonts w:ascii="GHEA Grapalat" w:hAnsi="GHEA Grapalat" w:cs="Arial"/>
          <w:sz w:val="22"/>
          <w:szCs w:val="22"/>
          <w:lang w:val="hy-AM"/>
        </w:rPr>
        <w:t xml:space="preserve"> ծրագրի ծախսերը կազմել են 1.7 մլրդ դրամ` ապահովելով 51.7% կատարողական: Շեղումը հիմնականում պայմանավորված է ծրագրի ծախսերում մեծ տեսակարար կշիռ ունեցող՝ Համաշխարհային բանկի աջակցությամբ </w:t>
      </w:r>
      <w:r w:rsidRPr="008F14AD">
        <w:rPr>
          <w:rFonts w:ascii="GHEA Grapalat" w:hAnsi="GHEA Grapalat" w:cs="Arial"/>
          <w:sz w:val="22"/>
          <w:szCs w:val="22"/>
          <w:lang w:val="hy-AM"/>
        </w:rPr>
        <w:lastRenderedPageBreak/>
        <w:t>իրականացվող կրթության բարելավման ծրագրի կատարողականով</w:t>
      </w:r>
      <w:r w:rsidR="00D826A3" w:rsidRPr="008F14AD">
        <w:rPr>
          <w:rFonts w:ascii="GHEA Grapalat" w:hAnsi="GHEA Grapalat" w:cs="Arial"/>
          <w:sz w:val="22"/>
          <w:szCs w:val="22"/>
        </w:rPr>
        <w:t xml:space="preserve">, որը կազմել է </w:t>
      </w:r>
      <w:r w:rsidR="00E40CE9" w:rsidRPr="008F14AD">
        <w:rPr>
          <w:rFonts w:ascii="GHEA Grapalat" w:hAnsi="GHEA Grapalat" w:cs="Arial"/>
          <w:sz w:val="22"/>
          <w:szCs w:val="22"/>
        </w:rPr>
        <w:t>61.7</w:t>
      </w:r>
      <w:r w:rsidR="00D826A3" w:rsidRPr="008F14AD">
        <w:rPr>
          <w:rFonts w:ascii="GHEA Grapalat" w:hAnsi="GHEA Grapalat" w:cs="Arial"/>
          <w:sz w:val="22"/>
          <w:szCs w:val="22"/>
        </w:rPr>
        <w:t>%</w:t>
      </w:r>
      <w:r w:rsidR="00E40CE9" w:rsidRPr="008F14AD">
        <w:rPr>
          <w:rFonts w:ascii="GHEA Grapalat" w:hAnsi="GHEA Grapalat" w:cs="Arial"/>
          <w:sz w:val="22"/>
          <w:szCs w:val="22"/>
        </w:rPr>
        <w:t xml:space="preserve"> կամ 1.4</w:t>
      </w:r>
      <w:r w:rsidR="00E40CE9" w:rsidRPr="008F14AD">
        <w:rPr>
          <w:rFonts w:ascii="Courier New" w:hAnsi="Courier New" w:cs="Courier New"/>
          <w:sz w:val="22"/>
          <w:szCs w:val="22"/>
        </w:rPr>
        <w:t> </w:t>
      </w:r>
      <w:r w:rsidR="00E40CE9" w:rsidRPr="008F14AD">
        <w:rPr>
          <w:rFonts w:ascii="GHEA Grapalat" w:hAnsi="GHEA Grapalat" w:cs="Arial"/>
          <w:sz w:val="22"/>
          <w:szCs w:val="22"/>
        </w:rPr>
        <w:t>մլրդ դրամ</w:t>
      </w:r>
      <w:r w:rsidRPr="008F14AD">
        <w:rPr>
          <w:rFonts w:ascii="GHEA Grapalat" w:hAnsi="GHEA Grapalat" w:cs="Arial"/>
          <w:sz w:val="22"/>
          <w:szCs w:val="22"/>
          <w:lang w:val="hy-AM"/>
        </w:rPr>
        <w:t xml:space="preserve">: Վերջինիս շրջանակներում ավագ, միջնակարգ և հիմնական դպրոցներում և կրթության ոլորտի կազմակերպություններում կապիտալ ներդրումների ծախսերը կատարվել են 62.7%-ով՝ կազմելով 1.2 մլրդ դրամ, որը պայմանավորված է կատարված աշխատանքների դիմաց ներկայացված կատարողական ակտերով, և այն հանգամանքով, որ համակարգչային սարքավորումների գնման պայմանագրի կողմ հանդիսացող կազմակերպության նախընտրությամբ նախատեսված 10% կանխավճարի վճարումը հետաձգվել է: Նշված ծրագրի շրջանակներում ծառայությունների ձեռքբերման ծախսերը կատարվել են 57.2%-ով՝ կազմելով 243.2 մլն դրամ: Տարբերությունը պայմանավորված գնումների գործընթացով՝ պայմանագրերի մի մասը </w:t>
      </w:r>
      <w:r w:rsidRPr="008F14AD">
        <w:rPr>
          <w:rFonts w:ascii="GHEA Grapalat" w:hAnsi="GHEA Grapalat" w:cs="Times Armenian"/>
          <w:sz w:val="22"/>
          <w:szCs w:val="22"/>
          <w:lang w:val="hy-AM"/>
        </w:rPr>
        <w:t xml:space="preserve">կնքվել </w:t>
      </w:r>
      <w:r w:rsidR="00864F98" w:rsidRPr="008F14AD">
        <w:rPr>
          <w:rFonts w:ascii="GHEA Grapalat" w:hAnsi="GHEA Grapalat" w:cs="Times Armenian"/>
          <w:sz w:val="22"/>
          <w:szCs w:val="22"/>
        </w:rPr>
        <w:t xml:space="preserve">է </w:t>
      </w:r>
      <w:r w:rsidRPr="008F14AD">
        <w:rPr>
          <w:rFonts w:ascii="GHEA Grapalat" w:hAnsi="GHEA Grapalat" w:cs="Times Armenian"/>
          <w:sz w:val="22"/>
          <w:szCs w:val="22"/>
          <w:lang w:val="hy-AM"/>
        </w:rPr>
        <w:t>հաշվետու ժամանակահատվածի</w:t>
      </w:r>
      <w:r w:rsidRPr="008F14AD">
        <w:rPr>
          <w:rFonts w:ascii="GHEA Grapalat" w:hAnsi="GHEA Grapalat" w:cs="Arial"/>
          <w:sz w:val="22"/>
          <w:szCs w:val="22"/>
          <w:lang w:val="hy-AM"/>
        </w:rPr>
        <w:t xml:space="preserve"> վերջում, որի արդյունքում</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վճարումները</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տեղափոխվել</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են</w:t>
      </w:r>
      <w:r w:rsidRPr="008F14AD">
        <w:rPr>
          <w:rFonts w:ascii="GHEA Grapalat" w:hAnsi="GHEA Grapalat" w:cs="GHEA Grapalat"/>
          <w:sz w:val="22"/>
          <w:szCs w:val="22"/>
          <w:lang w:val="hy-AM"/>
        </w:rPr>
        <w:t xml:space="preserve"> հաջորդ </w:t>
      </w:r>
      <w:r w:rsidRPr="008F14AD">
        <w:rPr>
          <w:rFonts w:ascii="GHEA Grapalat" w:hAnsi="GHEA Grapalat" w:cs="Arial"/>
          <w:sz w:val="22"/>
          <w:szCs w:val="22"/>
          <w:lang w:val="hy-AM"/>
        </w:rPr>
        <w:t>եռամսյակ, ինչպես նաև առարկայական չափորոշիչների և ծրագրերի վերաբերյալ տեղեկատվական սեմինարների հետաձգմամբ:</w:t>
      </w:r>
    </w:p>
    <w:p w:rsidR="0028167A" w:rsidRPr="008F14AD" w:rsidRDefault="00864F98"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rPr>
        <w:t xml:space="preserve">Չի օգտագործվել </w:t>
      </w:r>
      <w:r w:rsidR="0028167A" w:rsidRPr="008F14AD">
        <w:rPr>
          <w:rFonts w:ascii="GHEA Grapalat" w:hAnsi="GHEA Grapalat" w:cs="Arial"/>
          <w:sz w:val="22"/>
          <w:szCs w:val="22"/>
          <w:lang w:val="hy-AM"/>
        </w:rPr>
        <w:t>Համաշխարհային բանկի աջակցությամբ իրականացվող «Հայաստանում ԵՄ-ն հանուն նորարարության» դրամաշնորհային փորձնական ծրագրի շրջանակներում Տավուշի մարզում գիտական, տեխնոլոգիական, ճարտարագիտական մաթեմատիկական (ԳՏՃՄ) ոլորտների կրթական միջավայրի բարելավման միջոցառման շրջանակներում կապիտալ ներդրումներին հատկացված 434.5</w:t>
      </w:r>
      <w:r w:rsidRPr="008F14AD">
        <w:rPr>
          <w:rFonts w:ascii="GHEA Grapalat" w:hAnsi="GHEA Grapalat" w:cs="Arial"/>
          <w:sz w:val="22"/>
          <w:szCs w:val="22"/>
          <w:lang w:val="hy-AM"/>
        </w:rPr>
        <w:t xml:space="preserve"> մլն դրամը</w:t>
      </w:r>
      <w:r w:rsidR="0028167A" w:rsidRPr="008F14AD">
        <w:rPr>
          <w:rFonts w:ascii="GHEA Grapalat" w:hAnsi="GHEA Grapalat" w:cs="Arial"/>
          <w:sz w:val="22"/>
          <w:szCs w:val="22"/>
          <w:lang w:val="hy-AM"/>
        </w:rPr>
        <w:t xml:space="preserve">՝ պայմանավորված ՀԲ-ի կողմից </w:t>
      </w:r>
      <w:r w:rsidRPr="008F14AD">
        <w:rPr>
          <w:rFonts w:ascii="GHEA Grapalat" w:hAnsi="GHEA Grapalat" w:cs="Arial"/>
          <w:sz w:val="22"/>
          <w:szCs w:val="22"/>
        </w:rPr>
        <w:t xml:space="preserve">կատարված </w:t>
      </w:r>
      <w:r w:rsidR="0028167A" w:rsidRPr="008F14AD">
        <w:rPr>
          <w:rFonts w:ascii="GHEA Grapalat" w:hAnsi="GHEA Grapalat" w:cs="Arial"/>
          <w:sz w:val="22"/>
          <w:szCs w:val="22"/>
          <w:lang w:val="hy-AM"/>
        </w:rPr>
        <w:t>գնումների պլանի փոփոխությ</w:t>
      </w:r>
      <w:r w:rsidRPr="008F14AD">
        <w:rPr>
          <w:rFonts w:ascii="GHEA Grapalat" w:hAnsi="GHEA Grapalat" w:cs="Arial"/>
          <w:sz w:val="22"/>
          <w:szCs w:val="22"/>
        </w:rPr>
        <w:t>ամբ, որի հետևանքով</w:t>
      </w:r>
      <w:r w:rsidR="0028167A" w:rsidRPr="008F14AD">
        <w:rPr>
          <w:rFonts w:ascii="GHEA Grapalat" w:hAnsi="GHEA Grapalat" w:cs="Arial"/>
          <w:sz w:val="22"/>
          <w:szCs w:val="22"/>
          <w:lang w:val="hy-AM"/>
        </w:rPr>
        <w:t xml:space="preserve"> պայմանագրերը կնքվել են </w:t>
      </w:r>
      <w:r w:rsidRPr="008F14AD">
        <w:rPr>
          <w:rFonts w:ascii="GHEA Grapalat" w:hAnsi="GHEA Grapalat" w:cs="Arial"/>
          <w:sz w:val="22"/>
          <w:szCs w:val="22"/>
        </w:rPr>
        <w:t xml:space="preserve">առաջին </w:t>
      </w:r>
      <w:r w:rsidR="0028167A" w:rsidRPr="008F14AD">
        <w:rPr>
          <w:rFonts w:ascii="GHEA Grapalat" w:hAnsi="GHEA Grapalat" w:cs="Arial"/>
          <w:sz w:val="22"/>
          <w:szCs w:val="22"/>
          <w:lang w:val="hy-AM"/>
        </w:rPr>
        <w:t xml:space="preserve">կիսամյակի </w:t>
      </w:r>
      <w:r w:rsidRPr="008F14AD">
        <w:rPr>
          <w:rFonts w:ascii="GHEA Grapalat" w:hAnsi="GHEA Grapalat" w:cs="Arial"/>
          <w:sz w:val="22"/>
          <w:szCs w:val="22"/>
        </w:rPr>
        <w:t>վերջում</w:t>
      </w:r>
      <w:r w:rsidR="0028167A" w:rsidRPr="008F14AD">
        <w:rPr>
          <w:rFonts w:ascii="GHEA Grapalat" w:hAnsi="GHEA Grapalat" w:cs="Arial"/>
          <w:sz w:val="22"/>
          <w:szCs w:val="22"/>
          <w:lang w:val="hy-AM"/>
        </w:rPr>
        <w:t xml:space="preserve">: Նշված </w:t>
      </w:r>
      <w:r w:rsidR="001B6F1C" w:rsidRPr="008F14AD">
        <w:rPr>
          <w:rFonts w:ascii="GHEA Grapalat" w:hAnsi="GHEA Grapalat" w:cs="Arial"/>
          <w:sz w:val="22"/>
          <w:szCs w:val="22"/>
        </w:rPr>
        <w:t xml:space="preserve">դրամաշնորհային </w:t>
      </w:r>
      <w:r w:rsidR="0028167A" w:rsidRPr="008F14AD">
        <w:rPr>
          <w:rFonts w:ascii="GHEA Grapalat" w:hAnsi="GHEA Grapalat" w:cs="Arial"/>
          <w:sz w:val="22"/>
          <w:szCs w:val="22"/>
          <w:lang w:val="hy-AM"/>
        </w:rPr>
        <w:t xml:space="preserve">ծրագրի շրջանակներում «Կրթության զարգացման և նորարարության ազգային կենտրոնի» զարգացման նպատակով օգտագործվել է նախատեսված միջոցների 11.9%-ը՝ 10.2 մլն դրամ: </w:t>
      </w:r>
      <w:r w:rsidR="00484D57" w:rsidRPr="008F14AD">
        <w:rPr>
          <w:rFonts w:ascii="GHEA Grapalat" w:hAnsi="GHEA Grapalat" w:cs="Arial"/>
          <w:sz w:val="22"/>
          <w:szCs w:val="22"/>
        </w:rPr>
        <w:t>Ցածր կատարողականը</w:t>
      </w:r>
      <w:r w:rsidR="0028167A" w:rsidRPr="008F14AD">
        <w:rPr>
          <w:rFonts w:ascii="GHEA Grapalat" w:hAnsi="GHEA Grapalat" w:cs="Arial"/>
          <w:sz w:val="22"/>
          <w:szCs w:val="22"/>
          <w:lang w:val="hy-AM"/>
        </w:rPr>
        <w:t xml:space="preserve"> պայմանավորված է ՀԲ-ի կողմից դրամաշնորհային ծրագրի գնումների պլանի փոփոխ</w:t>
      </w:r>
      <w:r w:rsidR="00484D57" w:rsidRPr="008F14AD">
        <w:rPr>
          <w:rFonts w:ascii="GHEA Grapalat" w:hAnsi="GHEA Grapalat" w:cs="Arial"/>
          <w:sz w:val="22"/>
          <w:szCs w:val="22"/>
        </w:rPr>
        <w:t>ության արդյունքում</w:t>
      </w:r>
      <w:r w:rsidR="0028167A" w:rsidRPr="008F14AD">
        <w:rPr>
          <w:rFonts w:ascii="GHEA Grapalat" w:hAnsi="GHEA Grapalat" w:cs="Arial"/>
          <w:sz w:val="22"/>
          <w:szCs w:val="22"/>
          <w:lang w:val="hy-AM"/>
        </w:rPr>
        <w:t xml:space="preserve"> գնման գործընթացի հետաձգմամբ:</w:t>
      </w:r>
    </w:p>
    <w:p w:rsidR="0028167A" w:rsidRPr="008F14AD" w:rsidRDefault="0028167A" w:rsidP="0028167A">
      <w:pPr>
        <w:autoSpaceDE w:val="0"/>
        <w:autoSpaceDN w:val="0"/>
        <w:adjustRightInd w:val="0"/>
        <w:spacing w:line="360" w:lineRule="auto"/>
        <w:ind w:firstLine="567"/>
        <w:jc w:val="both"/>
        <w:rPr>
          <w:rFonts w:ascii="GHEA Grapalat" w:hAnsi="GHEA Grapalat" w:cs="Sylfaen"/>
          <w:sz w:val="22"/>
          <w:szCs w:val="22"/>
          <w:lang w:val="pt-BR"/>
        </w:rPr>
      </w:pPr>
      <w:r w:rsidRPr="008F14AD">
        <w:rPr>
          <w:rFonts w:ascii="GHEA Grapalat" w:hAnsi="GHEA Grapalat" w:cs="Arial"/>
          <w:sz w:val="22"/>
          <w:szCs w:val="22"/>
          <w:lang w:val="hy-AM"/>
        </w:rPr>
        <w:t xml:space="preserve">Չի օգտագործվել նաև «Ատեստավորման նոր համակարգի ներդրում՝ ուղղված ուսուցիչների որակի բարձրացմանը» միջոցառման համար նախատեսված 148.8 մլն դրամը՝ </w:t>
      </w:r>
      <w:r w:rsidRPr="008F14AD">
        <w:rPr>
          <w:rFonts w:ascii="GHEA Grapalat" w:hAnsi="GHEA Grapalat" w:cs="Sylfaen"/>
          <w:sz w:val="22"/>
          <w:szCs w:val="22"/>
          <w:lang w:val="hy-AM"/>
        </w:rPr>
        <w:t>պայմանավորված</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այն</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հանգամանքով</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որ</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ուսուցիչների</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որակի</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բարձրացմանն</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ուղղված</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ատեստավորման</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նոր</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համակարգի</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ներդրման</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ընթացակարգը</w:t>
      </w:r>
      <w:r w:rsidR="00484D57" w:rsidRPr="008F14AD">
        <w:rPr>
          <w:rFonts w:ascii="GHEA Grapalat" w:hAnsi="GHEA Grapalat" w:cs="Sylfaen"/>
          <w:sz w:val="22"/>
          <w:szCs w:val="22"/>
        </w:rPr>
        <w:t xml:space="preserve"> և դիմում-հայտերը</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գտնվել</w:t>
      </w:r>
      <w:r w:rsidRPr="008F14AD">
        <w:rPr>
          <w:rFonts w:ascii="GHEA Grapalat" w:hAnsi="GHEA Grapalat" w:cs="Sylfaen"/>
          <w:sz w:val="22"/>
          <w:szCs w:val="22"/>
          <w:lang w:val="pt-BR"/>
        </w:rPr>
        <w:t xml:space="preserve"> </w:t>
      </w:r>
      <w:r w:rsidR="00484D57" w:rsidRPr="008F14AD">
        <w:rPr>
          <w:rFonts w:ascii="GHEA Grapalat" w:hAnsi="GHEA Grapalat" w:cs="Sylfaen"/>
          <w:sz w:val="22"/>
          <w:szCs w:val="22"/>
        </w:rPr>
        <w:t>են</w:t>
      </w:r>
      <w:r w:rsidRPr="008F14AD">
        <w:rPr>
          <w:rFonts w:ascii="GHEA Grapalat" w:hAnsi="GHEA Grapalat" w:cs="Sylfaen"/>
          <w:sz w:val="22"/>
          <w:szCs w:val="22"/>
          <w:lang w:val="pt-BR"/>
        </w:rPr>
        <w:t xml:space="preserve"> </w:t>
      </w:r>
      <w:r w:rsidRPr="008F14AD">
        <w:rPr>
          <w:rFonts w:ascii="GHEA Grapalat" w:hAnsi="GHEA Grapalat" w:cs="Sylfaen"/>
          <w:sz w:val="22"/>
          <w:szCs w:val="22"/>
          <w:lang w:val="hy-AM"/>
        </w:rPr>
        <w:t>մշակման</w:t>
      </w:r>
      <w:r w:rsidRPr="008F14AD">
        <w:rPr>
          <w:rFonts w:ascii="GHEA Grapalat" w:hAnsi="GHEA Grapalat" w:cs="Sylfaen"/>
          <w:sz w:val="22"/>
          <w:szCs w:val="22"/>
          <w:lang w:val="pt-BR"/>
        </w:rPr>
        <w:t xml:space="preserve"> </w:t>
      </w:r>
      <w:r w:rsidRPr="008F14AD">
        <w:rPr>
          <w:rFonts w:ascii="GHEA Grapalat" w:hAnsi="GHEA Grapalat" w:cs="GHEA Grapalat"/>
          <w:sz w:val="22"/>
          <w:szCs w:val="22"/>
          <w:lang w:val="hy-AM"/>
        </w:rPr>
        <w:t>փուլում, որի արդյունքում թեստավորման գործընթացը տեղափոխվել է հաջորդ կիսամյակ</w:t>
      </w:r>
      <w:r w:rsidRPr="008F14AD">
        <w:rPr>
          <w:rFonts w:ascii="GHEA Grapalat" w:hAnsi="GHEA Grapalat" w:cs="Sylfaen"/>
          <w:sz w:val="22"/>
          <w:szCs w:val="22"/>
          <w:lang w:val="pt-BR"/>
        </w:rPr>
        <w:t>:</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Ծրագրում ընդգրկված երկու միջոցառումների գծով նախատեսված 217.1 մլն դրամն օգտագործվել է ամբողջությամբ: Մասնավորապես` 127.2 մլն դրամ հատկացվել է կրթության բովանդակային և մեթոդական սպասարկմանը, 89.9 մլն դրամ` նախնական մասնագիտական (արհեստագործական) և միջին մասնագիտական կրթության և ուսուցման (ՄԿՈՒ) բարեփոխումներին։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Sylfaen"/>
          <w:sz w:val="22"/>
          <w:szCs w:val="22"/>
          <w:lang w:val="hy-AM"/>
        </w:rPr>
        <w:lastRenderedPageBreak/>
        <w:t xml:space="preserve">Նախորդ տարվա առաջին կիսամյակի համադրելի ցուցանիշի համեմատ </w:t>
      </w:r>
      <w:r w:rsidRPr="008F14AD">
        <w:rPr>
          <w:rFonts w:ascii="GHEA Grapalat" w:hAnsi="GHEA Grapalat" w:cs="Arial"/>
          <w:sz w:val="22"/>
          <w:szCs w:val="22"/>
          <w:lang w:val="hy-AM"/>
        </w:rPr>
        <w:t xml:space="preserve">Կրթության որակի ապահովման ծրագրի ծախսերը նվազել են 35.1%-ով կամ 909.4 մլն դրամով, </w:t>
      </w:r>
      <w:r w:rsidR="00B63E25" w:rsidRPr="008F14AD">
        <w:rPr>
          <w:rFonts w:ascii="GHEA Grapalat" w:hAnsi="GHEA Grapalat" w:cs="Arial"/>
          <w:sz w:val="22"/>
          <w:szCs w:val="22"/>
        </w:rPr>
        <w:t>որ</w:t>
      </w:r>
      <w:r w:rsidRPr="008F14AD">
        <w:rPr>
          <w:rFonts w:ascii="GHEA Grapalat" w:hAnsi="GHEA Grapalat" w:cs="Arial"/>
          <w:sz w:val="22"/>
          <w:szCs w:val="22"/>
          <w:lang w:val="hy-AM"/>
        </w:rPr>
        <w:t xml:space="preserve">ը հիմնականում պայմանավորված է Համաշխարհային բանկի աջակցությամբ իրականացվող Կրթության </w:t>
      </w:r>
      <w:r w:rsidR="00484D57" w:rsidRPr="008F14AD">
        <w:rPr>
          <w:rFonts w:ascii="GHEA Grapalat" w:hAnsi="GHEA Grapalat" w:cs="Arial"/>
          <w:sz w:val="22"/>
          <w:szCs w:val="22"/>
          <w:lang w:val="hy-AM"/>
        </w:rPr>
        <w:t>բարելավման ծրագրի շրջանակներում</w:t>
      </w:r>
      <w:r w:rsidR="00484D57" w:rsidRPr="008F14AD">
        <w:rPr>
          <w:rFonts w:ascii="GHEA Grapalat" w:hAnsi="GHEA Grapalat" w:cs="Arial"/>
          <w:sz w:val="22"/>
          <w:szCs w:val="22"/>
        </w:rPr>
        <w:t xml:space="preserve"> կատարված</w:t>
      </w:r>
      <w:r w:rsidRPr="008F14AD">
        <w:rPr>
          <w:rFonts w:ascii="GHEA Grapalat" w:hAnsi="GHEA Grapalat" w:cs="Arial"/>
          <w:sz w:val="22"/>
          <w:szCs w:val="22"/>
          <w:lang w:val="hy-AM"/>
        </w:rPr>
        <w:t xml:space="preserve"> ծախսերի 4</w:t>
      </w:r>
      <w:r w:rsidR="00484D57" w:rsidRPr="008F14AD">
        <w:rPr>
          <w:rFonts w:ascii="GHEA Grapalat" w:hAnsi="GHEA Grapalat" w:cs="Arial"/>
          <w:sz w:val="22"/>
          <w:szCs w:val="22"/>
        </w:rPr>
        <w:t>1.5</w:t>
      </w:r>
      <w:r w:rsidR="00484D57" w:rsidRPr="008F14AD">
        <w:rPr>
          <w:rFonts w:ascii="GHEA Grapalat" w:hAnsi="GHEA Grapalat" w:cs="Arial"/>
          <w:sz w:val="22"/>
          <w:szCs w:val="22"/>
          <w:lang w:val="hy-AM"/>
        </w:rPr>
        <w:t>%</w:t>
      </w:r>
      <w:r w:rsidRPr="008F14AD">
        <w:rPr>
          <w:rFonts w:ascii="GHEA Grapalat" w:hAnsi="GHEA Grapalat" w:cs="Arial"/>
          <w:sz w:val="22"/>
          <w:szCs w:val="22"/>
          <w:lang w:val="hy-AM"/>
        </w:rPr>
        <w:t xml:space="preserve"> </w:t>
      </w:r>
      <w:r w:rsidR="00484D57" w:rsidRPr="008F14AD">
        <w:rPr>
          <w:rFonts w:ascii="GHEA Grapalat" w:hAnsi="GHEA Grapalat" w:cs="Arial"/>
          <w:sz w:val="22"/>
          <w:szCs w:val="22"/>
        </w:rPr>
        <w:t>(1 մլրդ</w:t>
      </w:r>
      <w:r w:rsidRPr="008F14AD">
        <w:rPr>
          <w:rFonts w:ascii="GHEA Grapalat" w:hAnsi="GHEA Grapalat" w:cs="Arial"/>
          <w:sz w:val="22"/>
          <w:szCs w:val="22"/>
          <w:lang w:val="hy-AM"/>
        </w:rPr>
        <w:t xml:space="preserve"> դրամ</w:t>
      </w:r>
      <w:r w:rsidR="00484D57" w:rsidRPr="008F14AD">
        <w:rPr>
          <w:rFonts w:ascii="GHEA Grapalat" w:hAnsi="GHEA Grapalat" w:cs="Arial"/>
          <w:sz w:val="22"/>
          <w:szCs w:val="22"/>
        </w:rPr>
        <w:t>)</w:t>
      </w:r>
      <w:r w:rsidRPr="008F14AD">
        <w:rPr>
          <w:rFonts w:ascii="GHEA Grapalat" w:hAnsi="GHEA Grapalat" w:cs="Arial"/>
          <w:sz w:val="22"/>
          <w:szCs w:val="22"/>
          <w:lang w:val="hy-AM"/>
        </w:rPr>
        <w:t xml:space="preserve"> նվազմամբ:</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Հաշվետու ժամանակահատվածում ավելի քան 1 մլրդ դրամ է տրամադրվել </w:t>
      </w:r>
      <w:r w:rsidRPr="008F14AD">
        <w:rPr>
          <w:rFonts w:ascii="GHEA Grapalat" w:hAnsi="GHEA Grapalat" w:cs="Arial"/>
          <w:i/>
          <w:sz w:val="22"/>
          <w:szCs w:val="22"/>
          <w:lang w:val="hy-AM"/>
        </w:rPr>
        <w:t>Համընդհանուր ներառական կրթության համակարգի ներդրման</w:t>
      </w:r>
      <w:r w:rsidRPr="008F14AD">
        <w:rPr>
          <w:rFonts w:ascii="GHEA Grapalat" w:hAnsi="GHEA Grapalat" w:cs="Arial"/>
          <w:sz w:val="22"/>
          <w:szCs w:val="22"/>
          <w:lang w:val="hy-AM"/>
        </w:rPr>
        <w:t xml:space="preserve"> ծրագրին` ապահովելով 87.3% կատարողական: Շեղումը հիմնականում պայմանավորված է </w:t>
      </w:r>
      <w:r w:rsidR="00BD52F0" w:rsidRPr="008F14AD">
        <w:rPr>
          <w:rFonts w:ascii="GHEA Grapalat" w:hAnsi="GHEA Grapalat" w:cs="Arial"/>
          <w:sz w:val="22"/>
          <w:szCs w:val="22"/>
        </w:rPr>
        <w:t>մ</w:t>
      </w:r>
      <w:r w:rsidRPr="008F14AD">
        <w:rPr>
          <w:rFonts w:ascii="GHEA Grapalat" w:hAnsi="GHEA Grapalat" w:cs="Arial"/>
          <w:sz w:val="22"/>
          <w:szCs w:val="22"/>
          <w:lang w:val="hy-AM"/>
        </w:rPr>
        <w:t>անկավարժահոգեբանական աջակցության ծառայություններ</w:t>
      </w:r>
      <w:r w:rsidR="00BD52F0" w:rsidRPr="008F14AD">
        <w:rPr>
          <w:rFonts w:ascii="GHEA Grapalat" w:hAnsi="GHEA Grapalat" w:cs="Arial"/>
          <w:sz w:val="22"/>
          <w:szCs w:val="22"/>
        </w:rPr>
        <w:t>ի</w:t>
      </w:r>
      <w:r w:rsidRPr="008F14AD">
        <w:rPr>
          <w:rFonts w:ascii="GHEA Grapalat" w:hAnsi="GHEA Grapalat" w:cs="Arial"/>
          <w:sz w:val="22"/>
          <w:szCs w:val="22"/>
          <w:lang w:val="hy-AM"/>
        </w:rPr>
        <w:t xml:space="preserve"> և կրթության առանձնահատուկ պայմանների կարիք ունեցող երեխաների կրթության կազմակերպմանն օժանդակող միջոցառումներ</w:t>
      </w:r>
      <w:r w:rsidR="00BD52F0" w:rsidRPr="008F14AD">
        <w:rPr>
          <w:rFonts w:ascii="GHEA Grapalat" w:hAnsi="GHEA Grapalat" w:cs="Arial"/>
          <w:sz w:val="22"/>
          <w:szCs w:val="22"/>
        </w:rPr>
        <w:t>ի</w:t>
      </w:r>
      <w:r w:rsidRPr="008F14AD">
        <w:rPr>
          <w:rFonts w:ascii="GHEA Grapalat" w:hAnsi="GHEA Grapalat" w:cs="Arial"/>
          <w:sz w:val="22"/>
          <w:szCs w:val="22"/>
          <w:lang w:val="hy-AM"/>
        </w:rPr>
        <w:t xml:space="preserve"> գծով ծախսերի կատարողականով, որը կազմել է 88.8% կամ 906.4 մլն դրամ` պայմանավորված տարեկան հատկացված գումարի </w:t>
      </w:r>
      <w:r w:rsidR="00BD52F0" w:rsidRPr="008F14AD">
        <w:rPr>
          <w:rFonts w:ascii="GHEA Grapalat" w:hAnsi="GHEA Grapalat" w:cs="Arial"/>
          <w:sz w:val="22"/>
          <w:szCs w:val="22"/>
        </w:rPr>
        <w:t>եռամսյա</w:t>
      </w:r>
      <w:r w:rsidRPr="008F14AD">
        <w:rPr>
          <w:rFonts w:ascii="GHEA Grapalat" w:hAnsi="GHEA Grapalat" w:cs="Arial"/>
          <w:sz w:val="22"/>
          <w:szCs w:val="22"/>
          <w:lang w:val="hy-AM"/>
        </w:rPr>
        <w:t xml:space="preserve">կային բաշխմամբ։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Հանրակրթական դպրոցների ուսուցիչների և ուսուցչի օգնականների ներառական դասավանդման հմտությունների զարգացման ապահովման ծախսերը կազմել են 76.6 մլն դրամ կամ նախատեսվածի 77.8%-ը` պայմանավորված որոշ ծառայությունների մատուցման վճարումների իրականացումը երրորդ եռամսյակ տեղափոխելու հանգամանքով՝ համաձայն կնքված պայմանագրերի վճարման ժամանակացույցերի։ </w:t>
      </w:r>
    </w:p>
    <w:p w:rsidR="0028167A" w:rsidRPr="008F14AD" w:rsidRDefault="0028167A" w:rsidP="0028167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Arial"/>
          <w:sz w:val="22"/>
          <w:szCs w:val="22"/>
          <w:lang w:val="hy-AM"/>
        </w:rPr>
        <w:t xml:space="preserve">Չի օգտագործվել ԱՄՆ միջազգային զարգացման գործակալության աջակցությամբ իրականացվող «Ներառական կրթության համակարգի ներդրում» դրամաշնորհային ծրագրի համար նախատեսված 11.6 մլն դրամը՝ </w:t>
      </w:r>
      <w:r w:rsidRPr="008F14AD">
        <w:rPr>
          <w:rFonts w:ascii="GHEA Grapalat" w:hAnsi="GHEA Grapalat" w:cs="GHEA Grapalat"/>
          <w:sz w:val="22"/>
          <w:szCs w:val="22"/>
          <w:lang w:val="hy-AM"/>
        </w:rPr>
        <w:t xml:space="preserve">պայմանավորված </w:t>
      </w:r>
      <w:r w:rsidRPr="008F14AD">
        <w:rPr>
          <w:rFonts w:ascii="GHEA Grapalat" w:hAnsi="GHEA Grapalat" w:cs="Arial"/>
          <w:sz w:val="22"/>
          <w:szCs w:val="22"/>
          <w:lang w:val="hy-AM"/>
        </w:rPr>
        <w:t xml:space="preserve">նրանով, որ վերանորոգման աշխատանքների նախագծանախահաշվային փաստաթղթերի և գույքի գնման պայմանագրերը կնքվել են հաշվետու ժամանակահատվածի վերջում, շինարարական աշխատանքների կատարման հարցը գտնվել է </w:t>
      </w:r>
      <w:r w:rsidR="00EA7427" w:rsidRPr="008F14AD">
        <w:rPr>
          <w:rFonts w:ascii="GHEA Grapalat" w:hAnsi="GHEA Grapalat" w:cs="Arial"/>
          <w:sz w:val="22"/>
          <w:szCs w:val="22"/>
        </w:rPr>
        <w:t xml:space="preserve">ԱՄՆ ՄԶԳ հետ </w:t>
      </w:r>
      <w:r w:rsidRPr="008F14AD">
        <w:rPr>
          <w:rFonts w:ascii="GHEA Grapalat" w:hAnsi="GHEA Grapalat" w:cs="Arial"/>
          <w:sz w:val="22"/>
          <w:szCs w:val="22"/>
          <w:lang w:val="hy-AM"/>
        </w:rPr>
        <w:t>քննարկման փուլում, ի</w:t>
      </w:r>
      <w:r w:rsidR="00EA7427" w:rsidRPr="008F14AD">
        <w:rPr>
          <w:rFonts w:ascii="GHEA Grapalat" w:hAnsi="GHEA Grapalat" w:cs="Arial"/>
          <w:sz w:val="22"/>
          <w:szCs w:val="22"/>
        </w:rPr>
        <w:t>ակ</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 xml:space="preserve">կրթական խաղերի գնման </w:t>
      </w:r>
      <w:r w:rsidRPr="008F14AD">
        <w:rPr>
          <w:rFonts w:ascii="GHEA Grapalat" w:hAnsi="GHEA Grapalat" w:cs="Sylfaen"/>
          <w:sz w:val="22"/>
          <w:szCs w:val="22"/>
          <w:lang w:val="hy-AM"/>
        </w:rPr>
        <w:t>մրցույթը չի կայացել մասնակից չլինելու պատճառով:</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Աուտիզմ և զարգացման այլ խանգարումներ ունեցող երեխաների բուժման, վերականգնման, կրթության և զբաղվածության ապահովման ծառայություններին հատկացվել է 34 մլն դրամ, որն</w:t>
      </w:r>
      <w:r w:rsidR="00EA7427" w:rsidRPr="008F14AD">
        <w:rPr>
          <w:rFonts w:ascii="GHEA Grapalat" w:hAnsi="GHEA Grapalat" w:cs="Arial"/>
          <w:sz w:val="22"/>
          <w:szCs w:val="22"/>
          <w:lang w:val="hy-AM"/>
        </w:rPr>
        <w:t xml:space="preserve"> օգտագործվել է ամբողջությամբ։</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Նախորդ տարվա նույն ժամանակահատվածի համեմատ արձանագրվել է Համընդհանուր ներառական կրթության համակարգի ներդրման ծրագրի ծախսերի 4.5% (48</w:t>
      </w:r>
      <w:r w:rsidR="00EA7427" w:rsidRPr="008F14AD">
        <w:rPr>
          <w:rFonts w:ascii="GHEA Grapalat" w:hAnsi="GHEA Grapalat" w:cs="Arial"/>
          <w:sz w:val="22"/>
          <w:szCs w:val="22"/>
          <w:lang w:val="hy-AM"/>
        </w:rPr>
        <w:t xml:space="preserve"> մլն դրամ</w:t>
      </w:r>
      <w:r w:rsidRPr="008F14AD">
        <w:rPr>
          <w:rFonts w:ascii="GHEA Grapalat" w:hAnsi="GHEA Grapalat" w:cs="Arial"/>
          <w:sz w:val="22"/>
          <w:szCs w:val="22"/>
          <w:lang w:val="hy-AM"/>
        </w:rPr>
        <w:t xml:space="preserve">) անկում՝ պայմանավորված մանկավարժահոգեբանական աջակցության ծառայությունների և կրթության առանձնահատուկ պայմանների կարիք ունեցող երեխաների կրթության կազմակերպմանն օժանդակող միջոցառումների </w:t>
      </w:r>
      <w:r w:rsidR="00DA4EEB" w:rsidRPr="008F14AD">
        <w:rPr>
          <w:rFonts w:ascii="GHEA Grapalat" w:hAnsi="GHEA Grapalat" w:cs="Arial"/>
          <w:sz w:val="22"/>
          <w:szCs w:val="22"/>
        </w:rPr>
        <w:t>ու</w:t>
      </w:r>
      <w:r w:rsidRPr="008F14AD">
        <w:rPr>
          <w:rFonts w:ascii="GHEA Grapalat" w:hAnsi="GHEA Grapalat" w:cs="Arial"/>
          <w:sz w:val="22"/>
          <w:szCs w:val="22"/>
          <w:lang w:val="hy-AM"/>
        </w:rPr>
        <w:t xml:space="preserve"> հանրակրթական դպրոցների ուսուցիչների և ուսուցչի օգնականների ներառական դասավանդման հմտությունների զարգացման ապահովման ծախսերի նվազմամբ համապատասխանաբար 1.5%-ով (13.9 մլն դրամով) և 22.9%-ով (22.7 մլն դրամով), </w:t>
      </w:r>
      <w:r w:rsidRPr="008F14AD">
        <w:rPr>
          <w:rFonts w:ascii="GHEA Grapalat" w:hAnsi="GHEA Grapalat" w:cs="Arial"/>
          <w:sz w:val="22"/>
          <w:szCs w:val="22"/>
          <w:lang w:val="hy-AM"/>
        </w:rPr>
        <w:lastRenderedPageBreak/>
        <w:t xml:space="preserve">ինչպես նաև ԱՄՆ </w:t>
      </w:r>
      <w:r w:rsidR="00DA4EEB" w:rsidRPr="008F14AD">
        <w:rPr>
          <w:rFonts w:ascii="GHEA Grapalat" w:hAnsi="GHEA Grapalat" w:cs="Arial"/>
          <w:sz w:val="22"/>
          <w:szCs w:val="22"/>
        </w:rPr>
        <w:t>ՄԶԳ</w:t>
      </w:r>
      <w:r w:rsidRPr="008F14AD">
        <w:rPr>
          <w:rFonts w:ascii="GHEA Grapalat" w:hAnsi="GHEA Grapalat" w:cs="Arial"/>
          <w:sz w:val="22"/>
          <w:szCs w:val="22"/>
          <w:lang w:val="hy-AM"/>
        </w:rPr>
        <w:t xml:space="preserve"> աջակցությամբ իրականացվող «Ներառական կրթության համակարգի ներդրում» դրամաշնորհային ծրագրի շրջանակներում նախատեսված միջոցները չօգտագործելու հանգամանքով, որի շրջանակներում 2020 թվականի առաջին կիսամյակում օգտագործվել էր 11.3</w:t>
      </w:r>
      <w:r w:rsidR="00DA4EEB" w:rsidRPr="008F14AD">
        <w:rPr>
          <w:rFonts w:ascii="Courier New" w:hAnsi="Courier New" w:cs="Courier New"/>
          <w:sz w:val="22"/>
          <w:szCs w:val="22"/>
        </w:rPr>
        <w:t> </w:t>
      </w:r>
      <w:r w:rsidRPr="008F14AD">
        <w:rPr>
          <w:rFonts w:ascii="GHEA Grapalat" w:hAnsi="GHEA Grapalat" w:cs="Arial"/>
          <w:sz w:val="22"/>
          <w:szCs w:val="22"/>
          <w:lang w:val="hy-AM"/>
        </w:rPr>
        <w:t xml:space="preserve">մլն դրամ։ </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 xml:space="preserve">Հաշվետու ժամանակահատվածում </w:t>
      </w:r>
      <w:r w:rsidRPr="008F14AD">
        <w:rPr>
          <w:rFonts w:ascii="GHEA Grapalat" w:hAnsi="GHEA Grapalat" w:cs="Arial"/>
          <w:i/>
          <w:sz w:val="22"/>
          <w:szCs w:val="22"/>
          <w:lang w:val="hy-AM"/>
        </w:rPr>
        <w:t>Մարզերի մշակութային զարգացման</w:t>
      </w:r>
      <w:r w:rsidRPr="008F14AD">
        <w:rPr>
          <w:rFonts w:ascii="GHEA Grapalat" w:hAnsi="GHEA Grapalat" w:cs="Arial"/>
          <w:sz w:val="22"/>
          <w:szCs w:val="22"/>
          <w:lang w:val="hy-AM"/>
        </w:rPr>
        <w:t xml:space="preserve"> ծրագրի ծախսերը կատարվել են 98.9%-ով՝ կազմելով 24.6</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դրամ</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Ծրագրում</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ընդգրկված</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են</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երկու</w:t>
      </w:r>
      <w:r w:rsidRPr="008F14AD">
        <w:rPr>
          <w:rFonts w:ascii="GHEA Grapalat" w:hAnsi="GHEA Grapalat" w:cs="Arial"/>
          <w:sz w:val="22"/>
          <w:szCs w:val="22"/>
          <w:lang w:val="hy-AM"/>
        </w:rPr>
        <w:t xml:space="preserve"> </w:t>
      </w:r>
      <w:r w:rsidRPr="008F14AD">
        <w:rPr>
          <w:rFonts w:ascii="GHEA Grapalat" w:hAnsi="GHEA Grapalat" w:cs="GHEA Grapalat"/>
          <w:sz w:val="22"/>
          <w:szCs w:val="22"/>
          <w:lang w:val="hy-AM"/>
        </w:rPr>
        <w:t>միջոցառումներ</w:t>
      </w:r>
      <w:r w:rsidRPr="008F14AD">
        <w:rPr>
          <w:rFonts w:ascii="GHEA Grapalat" w:hAnsi="GHEA Grapalat" w:cs="Arial"/>
          <w:sz w:val="22"/>
          <w:szCs w:val="22"/>
          <w:lang w:val="hy-AM"/>
        </w:rPr>
        <w:t>: Մասնավորապես, 23.6 մլն դրամ է օգտագործվել համայնքային մշակույթի և ազատ ժամանցի կազմակերպման նպատակով, որը կազմել է ծրագրային ցուցանիշի 98.9%-ը` պայմանավորված ավելացված արժեքի հարկի վճարման համար նախատեսված հատկացումներն ամբողջությամբ չօգտագործելու հանգամանքով: ՀՀ մարզերում մշակութային միջոցառումների իրականացման համար նախատեսված 1 մլն դրամն օգտագործվել է ամբողջությամբ: Նախորդ տարվա նույն ժամանակահատվածի համեմատ արձանագրվել է Մարզերի մշակութային զարգացման ծրագրի ծախսերի 2.6% անկում։</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i/>
          <w:sz w:val="22"/>
          <w:szCs w:val="22"/>
          <w:lang w:val="hy-AM"/>
        </w:rPr>
        <w:t>Մշակութային և գեղագիտական դաստիարակության</w:t>
      </w:r>
      <w:r w:rsidRPr="008F14AD">
        <w:rPr>
          <w:rFonts w:ascii="GHEA Grapalat" w:hAnsi="GHEA Grapalat" w:cs="Arial"/>
          <w:sz w:val="22"/>
          <w:szCs w:val="22"/>
          <w:lang w:val="hy-AM"/>
        </w:rPr>
        <w:t xml:space="preserve"> ծրագրի ծախսերը հաշվետու ժամանակահատվածում կազմել են 225.1 մլն դրամ, որոնք կատարվել են 93%-ով: Շեղումը հիմնականում պայմանավորված է երաժշտական և արվեստի դպրոցներում ուսումնամեթոդական աշխատանքների միջոցառման կատարողականով, որը կազմել է 53.7% կամ 16.5 մլն դրամ` պայմանավորված նրանով, որ վճարման հայտերի մի մասը ներկայացվել է հաշվետու ժամանակահատվածի վերջում, որի դիմաց վճարումն իրականացվել </w:t>
      </w:r>
      <w:r w:rsidR="00DA4EEB" w:rsidRPr="008F14AD">
        <w:rPr>
          <w:rFonts w:ascii="GHEA Grapalat" w:hAnsi="GHEA Grapalat" w:cs="Arial"/>
          <w:sz w:val="22"/>
          <w:szCs w:val="22"/>
        </w:rPr>
        <w:t>է</w:t>
      </w:r>
      <w:r w:rsidRPr="008F14AD">
        <w:rPr>
          <w:rFonts w:ascii="GHEA Grapalat" w:hAnsi="GHEA Grapalat" w:cs="Arial"/>
          <w:sz w:val="22"/>
          <w:szCs w:val="22"/>
          <w:lang w:val="hy-AM"/>
        </w:rPr>
        <w:t xml:space="preserve"> հուլիս ամսին: Ծրագրի շրջանակներում 203.2 մլն դրամն ուղղվել է ազգային, փողային և լարային նվագարանների գծով ուսուցմանը՝ ապահովելով 98.7% կատարողական՝ նույնպես </w:t>
      </w:r>
      <w:r w:rsidRPr="008F14AD">
        <w:rPr>
          <w:rFonts w:ascii="GHEA Grapalat" w:hAnsi="GHEA Grapalat" w:cs="Sylfaen"/>
          <w:sz w:val="22"/>
          <w:szCs w:val="22"/>
          <w:lang w:val="hy-AM"/>
        </w:rPr>
        <w:t xml:space="preserve">պայմանավորված </w:t>
      </w:r>
      <w:r w:rsidRPr="008F14AD">
        <w:rPr>
          <w:rFonts w:ascii="GHEA Grapalat" w:hAnsi="GHEA Grapalat" w:cs="Arial"/>
          <w:sz w:val="22"/>
          <w:szCs w:val="22"/>
          <w:lang w:val="hy-AM"/>
        </w:rPr>
        <w:t>վճարումներ</w:t>
      </w:r>
      <w:r w:rsidR="00DA4EEB" w:rsidRPr="008F14AD">
        <w:rPr>
          <w:rFonts w:ascii="GHEA Grapalat" w:hAnsi="GHEA Grapalat" w:cs="Arial"/>
          <w:sz w:val="22"/>
          <w:szCs w:val="22"/>
        </w:rPr>
        <w:t>ի մի մասը</w:t>
      </w:r>
      <w:r w:rsidRPr="008F14AD">
        <w:rPr>
          <w:rFonts w:ascii="GHEA Grapalat" w:hAnsi="GHEA Grapalat" w:cs="Arial"/>
          <w:sz w:val="22"/>
          <w:szCs w:val="22"/>
          <w:lang w:val="hy-AM"/>
        </w:rPr>
        <w:t xml:space="preserve"> հուլիս ամսին</w:t>
      </w:r>
      <w:r w:rsidR="00DA4EEB" w:rsidRPr="008F14AD">
        <w:rPr>
          <w:rFonts w:ascii="GHEA Grapalat" w:hAnsi="GHEA Grapalat" w:cs="Arial"/>
          <w:sz w:val="22"/>
          <w:szCs w:val="22"/>
        </w:rPr>
        <w:t xml:space="preserve"> կատարելու հանգամանքով</w:t>
      </w:r>
      <w:r w:rsidRPr="008F14AD">
        <w:rPr>
          <w:rFonts w:ascii="GHEA Grapalat" w:hAnsi="GHEA Grapalat" w:cs="Arial"/>
          <w:sz w:val="22"/>
          <w:szCs w:val="22"/>
          <w:lang w:val="hy-AM"/>
        </w:rPr>
        <w:t>: Միջոցառման շրջանակներում կատարվել է ազգային, փողային և լարային նվագարանների գծով 2358 սովորողների ուսման վարձավճարի փոխհատուցում՝ նախատեսված 1181-ի փոխարեն: Շնորհալի պատանի երաժիշտ կատարողների մասնագիտական կարողությունների զարգացմանը և կատարելագործմանն աջակցության նպատակով հատկացված 5.4</w:t>
      </w:r>
      <w:r w:rsidRPr="008F14AD">
        <w:rPr>
          <w:rFonts w:ascii="Courier New" w:hAnsi="Courier New" w:cs="Courier New"/>
          <w:sz w:val="22"/>
          <w:szCs w:val="22"/>
          <w:lang w:val="hy-AM"/>
        </w:rPr>
        <w:t> </w:t>
      </w:r>
      <w:r w:rsidRPr="008F14AD">
        <w:rPr>
          <w:rFonts w:ascii="GHEA Grapalat" w:hAnsi="GHEA Grapalat" w:cs="Arial"/>
          <w:sz w:val="22"/>
          <w:szCs w:val="22"/>
          <w:lang w:val="hy-AM"/>
        </w:rPr>
        <w:t>մլն դրամն օգտագործվել է ամբողջությամբ:</w:t>
      </w:r>
    </w:p>
    <w:p w:rsidR="0028167A" w:rsidRPr="008F14AD" w:rsidRDefault="0028167A" w:rsidP="0028167A">
      <w:pPr>
        <w:autoSpaceDE w:val="0"/>
        <w:autoSpaceDN w:val="0"/>
        <w:adjustRightInd w:val="0"/>
        <w:spacing w:line="360" w:lineRule="auto"/>
        <w:ind w:firstLine="567"/>
        <w:jc w:val="both"/>
        <w:rPr>
          <w:rFonts w:ascii="GHEA Grapalat" w:hAnsi="GHEA Grapalat" w:cs="Arial"/>
          <w:color w:val="FF0000"/>
          <w:sz w:val="22"/>
          <w:szCs w:val="22"/>
          <w:lang w:val="hy-AM"/>
        </w:rPr>
      </w:pPr>
      <w:r w:rsidRPr="008F14AD">
        <w:rPr>
          <w:rFonts w:ascii="GHEA Grapalat" w:hAnsi="GHEA Grapalat" w:cs="Arial"/>
          <w:sz w:val="22"/>
          <w:szCs w:val="22"/>
          <w:lang w:val="hy-AM"/>
        </w:rPr>
        <w:t>Նախորդ տարվա նույն ժամանակահատվածի համեմատ արձանագրվել է ծրագրի ծախսերի 18.4% (50.7</w:t>
      </w:r>
      <w:r w:rsidR="00663AB2" w:rsidRPr="008F14AD">
        <w:rPr>
          <w:rFonts w:ascii="GHEA Grapalat" w:hAnsi="GHEA Grapalat" w:cs="Arial"/>
          <w:sz w:val="22"/>
          <w:szCs w:val="22"/>
          <w:lang w:val="hy-AM"/>
        </w:rPr>
        <w:t xml:space="preserve"> մլն դրամ</w:t>
      </w:r>
      <w:r w:rsidRPr="008F14AD">
        <w:rPr>
          <w:rFonts w:ascii="GHEA Grapalat" w:hAnsi="GHEA Grapalat" w:cs="Arial"/>
          <w:sz w:val="22"/>
          <w:szCs w:val="22"/>
          <w:lang w:val="hy-AM"/>
        </w:rPr>
        <w:t>) անկում, որը հիմնականում պայմանավորված է ազգային, փողային և լարային նվագարանների գծով ուսուցման ծախսերի նվազմամբ 18%-ով կամ 44.5 մլն դրամով։</w:t>
      </w:r>
    </w:p>
    <w:p w:rsidR="0028167A" w:rsidRPr="008F14AD" w:rsidRDefault="0028167A" w:rsidP="0028167A">
      <w:pPr>
        <w:autoSpaceDE w:val="0"/>
        <w:autoSpaceDN w:val="0"/>
        <w:adjustRightInd w:val="0"/>
        <w:spacing w:line="360" w:lineRule="auto"/>
        <w:ind w:firstLine="567"/>
        <w:jc w:val="both"/>
        <w:rPr>
          <w:rFonts w:ascii="GHEA Grapalat" w:hAnsi="GHEA Grapalat" w:cs="Arial"/>
          <w:color w:val="FF0000"/>
          <w:sz w:val="22"/>
          <w:szCs w:val="22"/>
          <w:lang w:val="hy-AM"/>
        </w:rPr>
      </w:pPr>
      <w:r w:rsidRPr="008F14AD">
        <w:rPr>
          <w:rFonts w:ascii="GHEA Grapalat" w:hAnsi="GHEA Grapalat" w:cs="Arial"/>
          <w:i/>
          <w:sz w:val="22"/>
          <w:szCs w:val="22"/>
          <w:lang w:val="hy-AM"/>
        </w:rPr>
        <w:t>Կրթության, մշակույթի և սպորտի ոլորտներում միջազգային և սփյուռքի հետ համագործակցության զարգացման</w:t>
      </w:r>
      <w:r w:rsidRPr="008F14AD">
        <w:rPr>
          <w:rFonts w:ascii="GHEA Grapalat" w:hAnsi="GHEA Grapalat" w:cs="Arial"/>
          <w:sz w:val="22"/>
          <w:szCs w:val="22"/>
          <w:lang w:val="hy-AM"/>
        </w:rPr>
        <w:t xml:space="preserve"> ծրագրի շրջանակներում օգտագործվել է նախատեսված միջոցների 47.7%-ը՝ 175.8 մլն դրամ, ընդ որում, գրեթե բոլոր միջոցառումներում առկա են շեղումներ: </w:t>
      </w:r>
      <w:r w:rsidRPr="008F14AD">
        <w:rPr>
          <w:rFonts w:ascii="GHEA Grapalat" w:hAnsi="GHEA Grapalat" w:cs="Arial LatArm"/>
          <w:sz w:val="22"/>
          <w:szCs w:val="22"/>
          <w:lang w:val="hy-AM"/>
        </w:rPr>
        <w:t xml:space="preserve">Միջազգային կազմակերպություններին անդամակցության նպատակով առաջին կիսամյակի </w:t>
      </w:r>
      <w:r w:rsidRPr="008F14AD">
        <w:rPr>
          <w:rFonts w:ascii="GHEA Grapalat" w:hAnsi="GHEA Grapalat" w:cs="Arial LatArm"/>
          <w:sz w:val="22"/>
          <w:szCs w:val="22"/>
          <w:lang w:val="hy-AM"/>
        </w:rPr>
        <w:lastRenderedPageBreak/>
        <w:t xml:space="preserve">ընթացքում օգտագործվել է ավելի քան 45.5 մլն դրամ՝ կազմելով ծրագրված ցուցանիշի 40.9%-ը: Շեղումը պայմանավորված է այն հանգամանքով, որ «Ստեղծագործ Եվրոպա» ծրագրին անդամակցելու մասին փոխըմբռնման հուշագիրը </w:t>
      </w:r>
      <w:r w:rsidRPr="008F14AD">
        <w:rPr>
          <w:rFonts w:ascii="GHEA Grapalat" w:hAnsi="GHEA Grapalat" w:cs="GHEA Grapalat"/>
          <w:sz w:val="22"/>
          <w:szCs w:val="22"/>
          <w:lang w:val="hy-AM"/>
        </w:rPr>
        <w:t>գտնվել է շրջանառության փուլում</w:t>
      </w:r>
      <w:r w:rsidRPr="008F14AD">
        <w:rPr>
          <w:rFonts w:ascii="GHEA Grapalat" w:hAnsi="GHEA Grapalat" w:cs="Arial LatArm"/>
          <w:sz w:val="22"/>
          <w:szCs w:val="22"/>
          <w:lang w:val="hy-AM"/>
        </w:rPr>
        <w:t xml:space="preserve">, իսկ «Եվրոպա Նոստրա» կազմակերպության անդամակցության </w:t>
      </w:r>
      <w:r w:rsidRPr="008F14AD">
        <w:rPr>
          <w:rFonts w:ascii="GHEA Grapalat" w:hAnsi="GHEA Grapalat" w:cs="Sylfaen"/>
          <w:sz w:val="22"/>
          <w:szCs w:val="22"/>
          <w:lang w:val="hy-AM"/>
        </w:rPr>
        <w:t xml:space="preserve">վճարման համար անհրաժեշտ հիմանավորող փաստաթղթերը չեն ներկայացվել: </w:t>
      </w:r>
      <w:r w:rsidR="003A3E2A" w:rsidRPr="008F14AD">
        <w:rPr>
          <w:rFonts w:ascii="GHEA Grapalat" w:hAnsi="GHEA Grapalat" w:cs="Arial LatArm"/>
          <w:sz w:val="22"/>
          <w:szCs w:val="22"/>
          <w:lang w:val="hy-AM"/>
        </w:rPr>
        <w:t>Հաշվետու ժամանակահատված</w:t>
      </w:r>
      <w:r w:rsidRPr="008F14AD">
        <w:rPr>
          <w:rFonts w:ascii="GHEA Grapalat" w:hAnsi="GHEA Grapalat" w:cs="Arial LatArm"/>
          <w:sz w:val="22"/>
          <w:szCs w:val="22"/>
          <w:lang w:val="hy-AM"/>
        </w:rPr>
        <w:t xml:space="preserve">ում ՀՀ կրթության, գիտության, մշակույթի և սպորտի նախարարությունն անդամակցել է 5 միջազգային կազմակերպությունների՝ </w:t>
      </w:r>
      <w:r w:rsidR="003A3E2A" w:rsidRPr="008F14AD">
        <w:rPr>
          <w:rFonts w:ascii="GHEA Grapalat" w:hAnsi="GHEA Grapalat" w:cs="Arial LatArm"/>
          <w:sz w:val="22"/>
          <w:szCs w:val="22"/>
        </w:rPr>
        <w:t>նա</w:t>
      </w:r>
      <w:r w:rsidRPr="008F14AD">
        <w:rPr>
          <w:rFonts w:ascii="GHEA Grapalat" w:hAnsi="GHEA Grapalat" w:cs="Arial LatArm"/>
          <w:sz w:val="22"/>
          <w:szCs w:val="22"/>
          <w:lang w:val="hy-AM"/>
        </w:rPr>
        <w:t>խատեսված 7-ի դիմաց:</w:t>
      </w:r>
      <w:r w:rsidRPr="008F14AD">
        <w:rPr>
          <w:rFonts w:ascii="GHEA Grapalat" w:hAnsi="GHEA Grapalat" w:cs="Arial"/>
          <w:sz w:val="22"/>
          <w:szCs w:val="22"/>
          <w:lang w:val="hy-AM"/>
        </w:rPr>
        <w:t xml:space="preserve"> Հայաստանում «STARMUS» փառատոնի կազմակերպման և անցկացման մասնակցության վճարի հատկացման ծախսերը կազմել են 62.8 մլն դրամ կամ նախատեսվածի 49.9</w:t>
      </w:r>
      <w:r w:rsidRPr="008F14AD">
        <w:rPr>
          <w:rFonts w:ascii="GHEA Grapalat" w:hAnsi="GHEA Grapalat" w:cs="Arial LatArm"/>
          <w:sz w:val="22"/>
          <w:szCs w:val="22"/>
          <w:lang w:val="hy-AM"/>
        </w:rPr>
        <w:t>%-ը: Շեղումը պայմանավորված է այն հանգամանքով, որ պայմանագրերի ժամանակացույցի համաձայն պարտավորությունների մի</w:t>
      </w:r>
      <w:r w:rsidRPr="008F14AD">
        <w:rPr>
          <w:rFonts w:ascii="GHEA Grapalat" w:hAnsi="GHEA Grapalat" w:cs="Arial"/>
          <w:sz w:val="22"/>
          <w:szCs w:val="22"/>
          <w:lang w:val="hy-AM"/>
        </w:rPr>
        <w:t xml:space="preserve"> մասի դիմաց վճարումները նախատեսված են երրորդ եռամսյակում:</w:t>
      </w:r>
      <w:r w:rsidRPr="008F14AD">
        <w:rPr>
          <w:rFonts w:ascii="GHEA Grapalat" w:hAnsi="GHEA Grapalat" w:cs="Sylfaen"/>
          <w:sz w:val="22"/>
          <w:szCs w:val="22"/>
          <w:lang w:val="af-ZA"/>
        </w:rPr>
        <w:t xml:space="preserve"> Հաշվետու ժամանակաշրջանում </w:t>
      </w:r>
      <w:r w:rsidRPr="008F14AD">
        <w:rPr>
          <w:rFonts w:ascii="GHEA Grapalat" w:hAnsi="GHEA Grapalat" w:cs="Arial LatArm"/>
          <w:sz w:val="22"/>
          <w:szCs w:val="22"/>
          <w:lang w:val="af-ZA"/>
        </w:rPr>
        <w:t>«</w:t>
      </w:r>
      <w:r w:rsidRPr="008F14AD">
        <w:rPr>
          <w:rFonts w:ascii="GHEA Grapalat" w:hAnsi="GHEA Grapalat" w:cs="Arial"/>
          <w:sz w:val="22"/>
          <w:szCs w:val="22"/>
          <w:lang w:val="hy-AM"/>
        </w:rPr>
        <w:t>Օտարերկրյա պետություններում հայերենի և հայագիտական առարկաների դասավանդում</w:t>
      </w:r>
      <w:r w:rsidRPr="008F14AD">
        <w:rPr>
          <w:rFonts w:ascii="GHEA Grapalat" w:hAnsi="GHEA Grapalat" w:cs="Arial LatArm"/>
          <w:sz w:val="22"/>
          <w:szCs w:val="22"/>
          <w:lang w:val="af-ZA"/>
        </w:rPr>
        <w:t>»</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միջոցառման</w:t>
      </w:r>
      <w:r w:rsidRPr="008F14AD">
        <w:rPr>
          <w:rFonts w:ascii="GHEA Grapalat" w:hAnsi="GHEA Grapalat" w:cs="Sylfaen"/>
          <w:sz w:val="22"/>
          <w:szCs w:val="22"/>
          <w:lang w:val="af-ZA"/>
        </w:rPr>
        <w:t xml:space="preserve"> </w:t>
      </w:r>
      <w:r w:rsidRPr="008F14AD">
        <w:rPr>
          <w:rFonts w:ascii="GHEA Grapalat" w:hAnsi="GHEA Grapalat" w:cs="Arial"/>
          <w:sz w:val="22"/>
          <w:szCs w:val="22"/>
          <w:lang w:val="hy-AM"/>
        </w:rPr>
        <w:t>շրջանակներում</w:t>
      </w:r>
      <w:r w:rsidRPr="008F14AD">
        <w:rPr>
          <w:rFonts w:ascii="GHEA Grapalat" w:hAnsi="GHEA Grapalat" w:cs="Sylfaen"/>
          <w:sz w:val="22"/>
          <w:szCs w:val="22"/>
          <w:lang w:val="af-ZA"/>
        </w:rPr>
        <w:t xml:space="preserve"> </w:t>
      </w:r>
      <w:r w:rsidRPr="008F14AD">
        <w:rPr>
          <w:rFonts w:ascii="GHEA Grapalat" w:hAnsi="GHEA Grapalat" w:cs="Arial"/>
          <w:sz w:val="22"/>
          <w:szCs w:val="22"/>
          <w:lang w:val="hy-AM"/>
        </w:rPr>
        <w:t>տրամադրվել</w:t>
      </w:r>
      <w:r w:rsidRPr="008F14AD">
        <w:rPr>
          <w:rFonts w:ascii="GHEA Grapalat" w:hAnsi="GHEA Grapalat" w:cs="Sylfaen"/>
          <w:sz w:val="22"/>
          <w:szCs w:val="22"/>
          <w:lang w:val="af-ZA"/>
        </w:rPr>
        <w:t xml:space="preserve"> </w:t>
      </w:r>
      <w:r w:rsidRPr="008F14AD">
        <w:rPr>
          <w:rFonts w:ascii="GHEA Grapalat" w:hAnsi="GHEA Grapalat" w:cs="Arial"/>
          <w:sz w:val="22"/>
          <w:szCs w:val="22"/>
          <w:lang w:val="hy-AM"/>
        </w:rPr>
        <w:t>է</w:t>
      </w:r>
      <w:r w:rsidRPr="008F14AD">
        <w:rPr>
          <w:rFonts w:ascii="GHEA Grapalat" w:hAnsi="GHEA Grapalat" w:cs="Sylfaen"/>
          <w:sz w:val="22"/>
          <w:szCs w:val="22"/>
          <w:lang w:val="af-ZA"/>
        </w:rPr>
        <w:t xml:space="preserve"> 64.8</w:t>
      </w:r>
      <w:r w:rsidR="003A3E2A" w:rsidRPr="008F14AD">
        <w:rPr>
          <w:rFonts w:ascii="Courier New" w:hAnsi="Courier New" w:cs="Courier New"/>
          <w:sz w:val="22"/>
          <w:szCs w:val="22"/>
          <w:lang w:val="af-ZA"/>
        </w:rPr>
        <w:t> </w:t>
      </w:r>
      <w:r w:rsidRPr="008F14AD">
        <w:rPr>
          <w:rFonts w:ascii="GHEA Grapalat" w:hAnsi="GHEA Grapalat" w:cs="Arial"/>
          <w:sz w:val="22"/>
          <w:szCs w:val="22"/>
          <w:lang w:val="hy-AM"/>
        </w:rPr>
        <w:t>մլն</w:t>
      </w:r>
      <w:r w:rsidRPr="008F14AD">
        <w:rPr>
          <w:rFonts w:ascii="GHEA Grapalat" w:hAnsi="GHEA Grapalat" w:cs="Sylfaen"/>
          <w:sz w:val="22"/>
          <w:szCs w:val="22"/>
          <w:lang w:val="af-ZA"/>
        </w:rPr>
        <w:t xml:space="preserve"> </w:t>
      </w:r>
      <w:r w:rsidRPr="008F14AD">
        <w:rPr>
          <w:rFonts w:ascii="GHEA Grapalat" w:hAnsi="GHEA Grapalat" w:cs="Arial"/>
          <w:sz w:val="22"/>
          <w:szCs w:val="22"/>
          <w:lang w:val="hy-AM"/>
        </w:rPr>
        <w:t>դրամ</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կազմելով</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ծրագրային</w:t>
      </w:r>
      <w:r w:rsidRPr="008F14AD">
        <w:rPr>
          <w:rFonts w:ascii="GHEA Grapalat" w:hAnsi="GHEA Grapalat" w:cs="Sylfaen"/>
          <w:sz w:val="22"/>
          <w:szCs w:val="22"/>
          <w:lang w:val="af-ZA"/>
        </w:rPr>
        <w:t xml:space="preserve"> </w:t>
      </w:r>
      <w:r w:rsidRPr="008F14AD">
        <w:rPr>
          <w:rFonts w:ascii="GHEA Grapalat" w:hAnsi="GHEA Grapalat" w:cs="Sylfaen"/>
          <w:sz w:val="22"/>
          <w:szCs w:val="22"/>
          <w:lang w:val="hy-AM"/>
        </w:rPr>
        <w:t>ցուցանիշի</w:t>
      </w:r>
      <w:r w:rsidRPr="008F14AD">
        <w:rPr>
          <w:rFonts w:ascii="GHEA Grapalat" w:hAnsi="GHEA Grapalat" w:cs="Sylfaen"/>
          <w:sz w:val="22"/>
          <w:szCs w:val="22"/>
          <w:lang w:val="af-ZA"/>
        </w:rPr>
        <w:t xml:space="preserve"> 66.7%-</w:t>
      </w:r>
      <w:r w:rsidRPr="008F14AD">
        <w:rPr>
          <w:rFonts w:ascii="GHEA Grapalat" w:hAnsi="GHEA Grapalat" w:cs="Sylfaen"/>
          <w:sz w:val="22"/>
          <w:szCs w:val="22"/>
          <w:lang w:val="hy-AM"/>
        </w:rPr>
        <w:t>ը,</w:t>
      </w:r>
      <w:r w:rsidRPr="008F14AD">
        <w:rPr>
          <w:rFonts w:ascii="GHEA Grapalat" w:hAnsi="GHEA Grapalat" w:cs="Arial"/>
          <w:sz w:val="22"/>
          <w:szCs w:val="22"/>
          <w:lang w:val="hy-AM"/>
        </w:rPr>
        <w:t xml:space="preserve"> որը պայմանավորված է վճարման հայտերը հունիս ամսվա վերջում ներկայացվելու հանգամանքով:</w:t>
      </w:r>
      <w:r w:rsidRPr="008F14AD">
        <w:rPr>
          <w:rFonts w:ascii="GHEA Grapalat" w:hAnsi="GHEA Grapalat" w:cs="Sylfaen"/>
          <w:color w:val="FF0000"/>
          <w:sz w:val="22"/>
          <w:szCs w:val="22"/>
          <w:lang w:val="hy-AM"/>
        </w:rPr>
        <w:t xml:space="preserve"> </w:t>
      </w:r>
      <w:r w:rsidRPr="008F14AD">
        <w:rPr>
          <w:rFonts w:ascii="GHEA Grapalat" w:hAnsi="GHEA Grapalat" w:cs="Arial"/>
          <w:sz w:val="22"/>
          <w:szCs w:val="22"/>
          <w:lang w:val="hy-AM"/>
        </w:rPr>
        <w:t>Սփյուռքի կրթօջախների համար դասագրքերի և այլ ուսումնական նյութերի մշակման, ձեռքբերման և տրամադրման</w:t>
      </w:r>
      <w:r w:rsidRPr="008F14AD">
        <w:rPr>
          <w:rFonts w:ascii="GHEA Grapalat" w:hAnsi="GHEA Grapalat" w:cs="Arial"/>
          <w:sz w:val="22"/>
          <w:szCs w:val="22"/>
          <w:lang w:val="pt-BR"/>
        </w:rPr>
        <w:t xml:space="preserve"> </w:t>
      </w:r>
      <w:r w:rsidRPr="008F14AD">
        <w:rPr>
          <w:rFonts w:ascii="GHEA Grapalat" w:hAnsi="GHEA Grapalat" w:cs="Arial"/>
          <w:sz w:val="22"/>
          <w:szCs w:val="22"/>
          <w:lang w:val="hy-AM"/>
        </w:rPr>
        <w:t xml:space="preserve">համար նախատեսված 30 մլն դրամը չի օգտագործվել՝ պայմանավորված </w:t>
      </w:r>
      <w:r w:rsidRPr="008F14AD">
        <w:rPr>
          <w:rFonts w:ascii="GHEA Grapalat" w:hAnsi="GHEA Grapalat" w:cs="Arial LatArm"/>
          <w:sz w:val="22"/>
          <w:szCs w:val="22"/>
          <w:lang w:val="hy-AM"/>
        </w:rPr>
        <w:t>առաջնահերթությունների վերանայմա</w:t>
      </w:r>
      <w:r w:rsidR="003A3E2A" w:rsidRPr="008F14AD">
        <w:rPr>
          <w:rFonts w:ascii="GHEA Grapalat" w:hAnsi="GHEA Grapalat" w:cs="Arial LatArm"/>
          <w:sz w:val="22"/>
          <w:szCs w:val="22"/>
        </w:rPr>
        <w:t>ն հետևանքով</w:t>
      </w:r>
      <w:r w:rsidRPr="008F14AD">
        <w:rPr>
          <w:rFonts w:ascii="GHEA Grapalat" w:hAnsi="GHEA Grapalat" w:cs="Arial"/>
          <w:sz w:val="22"/>
          <w:szCs w:val="22"/>
          <w:lang w:val="hy-AM"/>
        </w:rPr>
        <w:t xml:space="preserve"> գնումների իրական</w:t>
      </w:r>
      <w:r w:rsidR="003A3E2A" w:rsidRPr="008F14AD">
        <w:rPr>
          <w:rFonts w:ascii="GHEA Grapalat" w:hAnsi="GHEA Grapalat" w:cs="Arial"/>
          <w:sz w:val="22"/>
          <w:szCs w:val="22"/>
          <w:lang w:val="hy-AM"/>
        </w:rPr>
        <w:t>ացման ժամկետների փոփոխությ</w:t>
      </w:r>
      <w:r w:rsidR="003A3E2A" w:rsidRPr="008F14AD">
        <w:rPr>
          <w:rFonts w:ascii="GHEA Grapalat" w:hAnsi="GHEA Grapalat" w:cs="Arial"/>
          <w:sz w:val="22"/>
          <w:szCs w:val="22"/>
        </w:rPr>
        <w:t>ամբ</w:t>
      </w:r>
      <w:r w:rsidRPr="008F14AD">
        <w:rPr>
          <w:rFonts w:ascii="GHEA Grapalat" w:hAnsi="GHEA Grapalat" w:cs="Arial LatArm"/>
          <w:sz w:val="22"/>
          <w:szCs w:val="22"/>
          <w:lang w:val="hy-AM"/>
        </w:rPr>
        <w:t>:</w:t>
      </w:r>
      <w:r w:rsidRPr="008F14AD">
        <w:rPr>
          <w:rFonts w:ascii="GHEA Grapalat" w:hAnsi="GHEA Grapalat" w:cs="Arial"/>
          <w:sz w:val="22"/>
          <w:szCs w:val="22"/>
          <w:lang w:val="hy-AM"/>
        </w:rPr>
        <w:t xml:space="preserve"> Մանկապատանեկան և երիտասարդական կրթական ու կրթամշակութային միջոցառումների կազմակերպման նպատակով հատկացված 2 մլն դրամն օգտագործվել է ամբողջությամբ:</w:t>
      </w:r>
    </w:p>
    <w:p w:rsidR="0028167A" w:rsidRPr="008F14AD" w:rsidRDefault="0028167A" w:rsidP="0028167A">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sz w:val="22"/>
          <w:szCs w:val="22"/>
          <w:lang w:val="hy-AM"/>
        </w:rPr>
        <w:t>Նախորդ տարվա նույն ժամանակահատվածի համեմատ Կրթության, մշակույթի և սպորտի ոլորտներում միջազգային և սփյուռքի հետ համագործակցության զարգացման ծրագրի ծախսերն աճել են 25.2</w:t>
      </w:r>
      <w:r w:rsidRPr="008F14AD">
        <w:rPr>
          <w:rFonts w:ascii="GHEA Grapalat" w:hAnsi="GHEA Grapalat" w:cs="Arial LatArm"/>
          <w:sz w:val="22"/>
          <w:szCs w:val="22"/>
          <w:lang w:val="hy-AM"/>
        </w:rPr>
        <w:t>%-ով</w:t>
      </w:r>
      <w:r w:rsidRPr="008F14AD">
        <w:rPr>
          <w:rFonts w:ascii="GHEA Grapalat" w:hAnsi="GHEA Grapalat" w:cs="Arial"/>
          <w:sz w:val="22"/>
          <w:szCs w:val="22"/>
          <w:lang w:val="hy-AM"/>
        </w:rPr>
        <w:t xml:space="preserve"> կամ 35.4 մլն դրամով, որը հիմնականում պայմանավորված է 2021 թվականի առաջին կիսամյակում</w:t>
      </w:r>
      <w:r w:rsidR="003A3E2A" w:rsidRPr="008F14AD">
        <w:rPr>
          <w:rFonts w:ascii="GHEA Grapalat" w:hAnsi="GHEA Grapalat" w:cs="Arial"/>
          <w:sz w:val="22"/>
          <w:szCs w:val="22"/>
          <w:lang w:val="hy-AM"/>
        </w:rPr>
        <w:t xml:space="preserve"> </w:t>
      </w:r>
      <w:r w:rsidRPr="008F14AD">
        <w:rPr>
          <w:rFonts w:ascii="GHEA Grapalat" w:hAnsi="GHEA Grapalat" w:cs="Arial"/>
          <w:sz w:val="22"/>
          <w:szCs w:val="22"/>
          <w:lang w:val="hy-AM"/>
        </w:rPr>
        <w:t xml:space="preserve">Հայաստանում «STARMUS» փառատոնի կազմակերպման և անցկացման մասնակցության վճարի հատկացմամբ, ինչպես նաև օտարերկրյա պետություններում հայերենի և հայագիտական առարկաների դասավանդման ծախսերի </w:t>
      </w:r>
      <w:r w:rsidR="003A3E2A" w:rsidRPr="008F14AD">
        <w:rPr>
          <w:rFonts w:ascii="GHEA Grapalat" w:hAnsi="GHEA Grapalat" w:cs="Arial"/>
          <w:sz w:val="22"/>
          <w:szCs w:val="22"/>
        </w:rPr>
        <w:t>10</w:t>
      </w:r>
      <w:r w:rsidRPr="008F14AD">
        <w:rPr>
          <w:rFonts w:ascii="GHEA Grapalat" w:hAnsi="GHEA Grapalat" w:cs="Arial"/>
          <w:sz w:val="22"/>
          <w:szCs w:val="22"/>
          <w:lang w:val="hy-AM"/>
        </w:rPr>
        <w:t xml:space="preserve">5.5% </w:t>
      </w:r>
      <w:r w:rsidR="003A3E2A" w:rsidRPr="008F14AD">
        <w:rPr>
          <w:rFonts w:ascii="GHEA Grapalat" w:hAnsi="GHEA Grapalat" w:cs="Arial"/>
          <w:sz w:val="22"/>
          <w:szCs w:val="22"/>
        </w:rPr>
        <w:t>(</w:t>
      </w:r>
      <w:r w:rsidRPr="008F14AD">
        <w:rPr>
          <w:rFonts w:ascii="GHEA Grapalat" w:hAnsi="GHEA Grapalat" w:cs="Arial"/>
          <w:sz w:val="22"/>
          <w:szCs w:val="22"/>
          <w:lang w:val="hy-AM"/>
        </w:rPr>
        <w:t>33.3 մլն դրամ</w:t>
      </w:r>
      <w:r w:rsidR="003A3E2A" w:rsidRPr="008F14AD">
        <w:rPr>
          <w:rFonts w:ascii="GHEA Grapalat" w:hAnsi="GHEA Grapalat" w:cs="Arial"/>
          <w:sz w:val="22"/>
          <w:szCs w:val="22"/>
        </w:rPr>
        <w:t>)</w:t>
      </w:r>
      <w:r w:rsidRPr="008F14AD">
        <w:rPr>
          <w:rFonts w:ascii="GHEA Grapalat" w:hAnsi="GHEA Grapalat" w:cs="Arial"/>
          <w:sz w:val="22"/>
          <w:szCs w:val="22"/>
          <w:lang w:val="hy-AM"/>
        </w:rPr>
        <w:t xml:space="preserve"> աճով։</w:t>
      </w:r>
    </w:p>
    <w:p w:rsidR="00DB7C94" w:rsidRPr="008F14AD" w:rsidRDefault="0028167A" w:rsidP="0028167A">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sz w:val="22"/>
          <w:szCs w:val="22"/>
          <w:lang w:val="hy-AM"/>
        </w:rPr>
        <w:t xml:space="preserve">Հաշվետու ժամանակահատվածում </w:t>
      </w:r>
      <w:r w:rsidRPr="008F14AD">
        <w:rPr>
          <w:rFonts w:ascii="GHEA Grapalat" w:hAnsi="GHEA Grapalat" w:cs="Arial"/>
          <w:i/>
          <w:sz w:val="22"/>
          <w:szCs w:val="22"/>
          <w:lang w:val="hy-AM"/>
        </w:rPr>
        <w:t>Կրթության ոլորտում տեղեկատվական և հաղորդակցական տեխնոլոգիաների ներդրման</w:t>
      </w:r>
      <w:r w:rsidRPr="008F14AD">
        <w:rPr>
          <w:rFonts w:ascii="GHEA Grapalat" w:hAnsi="GHEA Grapalat" w:cs="Arial"/>
          <w:sz w:val="22"/>
          <w:szCs w:val="22"/>
          <w:lang w:val="hy-AM"/>
        </w:rPr>
        <w:t xml:space="preserve"> ծրագրի շրջանակներում նախատեսված միջոցներն ամբողջությամբ օգտագործվել են՝ կազմելով 181 մլն դրամ։ Ծրագրում ընդգրկված են երկու միջոցառումներ: Մասնավորապես, 101.5 մլն դրամ ուղղվել է Էլեկտրոնային կառավարման, 79.5 մլն դրամ` ՏՀՏ բովանդակություն և հեռավար ուսուցման միջոցառումներին։ Նախորդ տարվա առաջին կիսամյակի համադրելի ցուցանիշի համեմատ Կրթության ոլորտում տեղեկատվական և հաղորդակցական տեխնոլոգիաների ներդրման ծրագրի ծախսերն աճել են 7.9%-ով կամ 13.2 մլն դրամով:</w:t>
      </w:r>
    </w:p>
    <w:p w:rsidR="00DB7C94" w:rsidRPr="008F14AD" w:rsidRDefault="00DB7C94" w:rsidP="00615D34">
      <w:pPr>
        <w:autoSpaceDE w:val="0"/>
        <w:autoSpaceDN w:val="0"/>
        <w:adjustRightInd w:val="0"/>
        <w:spacing w:line="360" w:lineRule="auto"/>
        <w:ind w:firstLine="567"/>
        <w:jc w:val="both"/>
        <w:rPr>
          <w:rFonts w:ascii="GHEA Grapalat" w:hAnsi="GHEA Grapalat" w:cs="Arial"/>
          <w:sz w:val="22"/>
          <w:szCs w:val="22"/>
          <w:lang w:val="hy-AM"/>
        </w:rPr>
      </w:pPr>
    </w:p>
    <w:p w:rsidR="007F1CB3" w:rsidRPr="008F14AD" w:rsidRDefault="00DB7C94"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u w:val="single"/>
          <w:lang w:val="hy-AM"/>
        </w:rPr>
        <w:lastRenderedPageBreak/>
        <w:t>ՀՀ պաշտպանության նախարարության</w:t>
      </w:r>
      <w:r w:rsidRPr="008F14AD">
        <w:rPr>
          <w:rFonts w:ascii="GHEA Grapalat" w:hAnsi="GHEA Grapalat" w:cs="GHEA Grapalat"/>
          <w:sz w:val="22"/>
          <w:szCs w:val="22"/>
          <w:lang w:val="hy-AM"/>
        </w:rPr>
        <w:t xml:space="preserve"> </w:t>
      </w:r>
      <w:r w:rsidR="007F1CB3" w:rsidRPr="008F14AD">
        <w:rPr>
          <w:rFonts w:ascii="GHEA Grapalat" w:hAnsi="GHEA Grapalat" w:cs="GHEA Grapalat"/>
          <w:sz w:val="22"/>
          <w:szCs w:val="22"/>
          <w:lang w:val="hy-AM"/>
        </w:rPr>
        <w:t xml:space="preserve">պատասխանատվությամբ 2021 թվականի առաջին </w:t>
      </w:r>
      <w:r w:rsidR="007F1CB3" w:rsidRPr="008F14AD">
        <w:rPr>
          <w:rFonts w:ascii="GHEA Grapalat" w:hAnsi="GHEA Grapalat" w:cs="GHEA Grapalat"/>
          <w:sz w:val="22"/>
          <w:szCs w:val="22"/>
        </w:rPr>
        <w:t>կիս</w:t>
      </w:r>
      <w:r w:rsidR="007F1CB3" w:rsidRPr="008F14AD">
        <w:rPr>
          <w:rFonts w:ascii="GHEA Grapalat" w:hAnsi="GHEA Grapalat" w:cs="GHEA Grapalat"/>
          <w:sz w:val="22"/>
          <w:szCs w:val="22"/>
          <w:lang w:val="hy-AM"/>
        </w:rPr>
        <w:t>ամյակում նախատեսված 5 ծրագրերի</w:t>
      </w:r>
      <w:r w:rsidR="007F1CB3" w:rsidRPr="008F14AD">
        <w:rPr>
          <w:rFonts w:ascii="GHEA Grapalat" w:hAnsi="GHEA Grapalat" w:cs="GHEA Grapalat"/>
          <w:sz w:val="22"/>
          <w:szCs w:val="22"/>
        </w:rPr>
        <w:t xml:space="preserve"> </w:t>
      </w:r>
      <w:r w:rsidR="007F1CB3" w:rsidRPr="008F14AD">
        <w:rPr>
          <w:rFonts w:ascii="GHEA Grapalat" w:hAnsi="GHEA Grapalat" w:cs="GHEA Grapalat"/>
          <w:sz w:val="22"/>
          <w:szCs w:val="22"/>
          <w:lang w:val="hy-AM"/>
        </w:rPr>
        <w:t xml:space="preserve">գծով ծախսերը կազմել են </w:t>
      </w:r>
      <w:r w:rsidR="007F1CB3" w:rsidRPr="008F14AD">
        <w:rPr>
          <w:rFonts w:ascii="GHEA Grapalat" w:hAnsi="GHEA Grapalat" w:cs="GHEA Grapalat"/>
          <w:sz w:val="22"/>
          <w:szCs w:val="22"/>
        </w:rPr>
        <w:t>145.</w:t>
      </w:r>
      <w:r w:rsidR="007F1CB3" w:rsidRPr="008F14AD">
        <w:rPr>
          <w:rFonts w:ascii="GHEA Grapalat" w:hAnsi="GHEA Grapalat" w:cs="GHEA Grapalat"/>
          <w:sz w:val="22"/>
          <w:szCs w:val="22"/>
          <w:lang w:val="hy-AM"/>
        </w:rPr>
        <w:t>1</w:t>
      </w:r>
      <w:r w:rsidR="007F1CB3" w:rsidRPr="008F14AD">
        <w:rPr>
          <w:rFonts w:ascii="Courier New" w:hAnsi="Courier New" w:cs="Courier New"/>
          <w:sz w:val="22"/>
          <w:szCs w:val="22"/>
          <w:lang w:val="hy-AM"/>
        </w:rPr>
        <w:t> </w:t>
      </w:r>
      <w:r w:rsidR="007F1CB3" w:rsidRPr="008F14AD">
        <w:rPr>
          <w:rFonts w:ascii="GHEA Grapalat" w:hAnsi="GHEA Grapalat" w:cs="GHEA Grapalat"/>
          <w:sz w:val="22"/>
          <w:szCs w:val="22"/>
          <w:lang w:val="hy-AM"/>
        </w:rPr>
        <w:t>մլրդ դրամ կամ նախատեսածի 8</w:t>
      </w:r>
      <w:r w:rsidR="007F1CB3" w:rsidRPr="008F14AD">
        <w:rPr>
          <w:rFonts w:ascii="GHEA Grapalat" w:hAnsi="GHEA Grapalat" w:cs="GHEA Grapalat"/>
          <w:sz w:val="22"/>
          <w:szCs w:val="22"/>
        </w:rPr>
        <w:t>8.3</w:t>
      </w:r>
      <w:r w:rsidR="007F1CB3" w:rsidRPr="008F14AD">
        <w:rPr>
          <w:rFonts w:ascii="GHEA Grapalat" w:hAnsi="GHEA Grapalat" w:cs="GHEA Grapalat"/>
          <w:sz w:val="22"/>
          <w:szCs w:val="22"/>
          <w:lang w:val="hy-AM"/>
        </w:rPr>
        <w:t>%</w:t>
      </w:r>
      <w:r w:rsidR="007F1CB3" w:rsidRPr="008F14AD">
        <w:rPr>
          <w:rFonts w:ascii="GHEA Grapalat" w:hAnsi="GHEA Grapalat" w:cs="GHEA Grapalat"/>
          <w:sz w:val="22"/>
          <w:szCs w:val="22"/>
          <w:lang w:val="hy-AM"/>
        </w:rPr>
        <w:noBreakHyphen/>
        <w:t xml:space="preserve">ը: Շեղումը հիմնականում պայմանավորված է ՀՀ պաշտպանության </w:t>
      </w:r>
      <w:r w:rsidR="007F1CB3" w:rsidRPr="008F14AD">
        <w:rPr>
          <w:rFonts w:ascii="GHEA Grapalat" w:hAnsi="GHEA Grapalat"/>
          <w:sz w:val="22"/>
          <w:szCs w:val="22"/>
          <w:lang w:val="hy-AM"/>
        </w:rPr>
        <w:t>ապահովման</w:t>
      </w:r>
      <w:r w:rsidR="007F1CB3" w:rsidRPr="008F14AD">
        <w:rPr>
          <w:rFonts w:ascii="GHEA Grapalat" w:hAnsi="GHEA Grapalat" w:cs="GHEA Grapalat"/>
          <w:sz w:val="22"/>
          <w:szCs w:val="22"/>
          <w:lang w:val="hy-AM"/>
        </w:rPr>
        <w:t xml:space="preserve"> ծրագրի կատարողականով: Վերջինով է հիմնականում պայմանավորված նաև նախորդ տարվա առաջին </w:t>
      </w:r>
      <w:r w:rsidR="007F1CB3" w:rsidRPr="008F14AD">
        <w:rPr>
          <w:rFonts w:ascii="GHEA Grapalat" w:hAnsi="GHEA Grapalat" w:cs="GHEA Grapalat"/>
          <w:sz w:val="22"/>
          <w:szCs w:val="22"/>
        </w:rPr>
        <w:t>կիս</w:t>
      </w:r>
      <w:r w:rsidR="007F1CB3" w:rsidRPr="008F14AD">
        <w:rPr>
          <w:rFonts w:ascii="GHEA Grapalat" w:hAnsi="GHEA Grapalat" w:cs="GHEA Grapalat"/>
          <w:sz w:val="22"/>
          <w:szCs w:val="22"/>
          <w:lang w:val="hy-AM"/>
        </w:rPr>
        <w:t xml:space="preserve">ամյակի համեմատ ՀՀ պաշտպանության նախարարության պատասխանատվությամբ իրականացվող ծրագրերի գծով ծախսերի </w:t>
      </w:r>
      <w:r w:rsidR="007F1CB3" w:rsidRPr="008F14AD">
        <w:rPr>
          <w:rFonts w:ascii="GHEA Grapalat" w:hAnsi="GHEA Grapalat" w:cs="GHEA Grapalat"/>
          <w:sz w:val="22"/>
          <w:szCs w:val="22"/>
        </w:rPr>
        <w:t>23.7</w:t>
      </w:r>
      <w:r w:rsidR="007F1CB3" w:rsidRPr="008F14AD">
        <w:rPr>
          <w:rFonts w:ascii="GHEA Grapalat" w:hAnsi="GHEA Grapalat" w:cs="GHEA Grapalat"/>
          <w:sz w:val="22"/>
          <w:szCs w:val="22"/>
          <w:lang w:val="hy-AM"/>
        </w:rPr>
        <w:t xml:space="preserve">%-ով կամ </w:t>
      </w:r>
      <w:r w:rsidR="007F1CB3" w:rsidRPr="008F14AD">
        <w:rPr>
          <w:rFonts w:ascii="GHEA Grapalat" w:hAnsi="GHEA Grapalat" w:cs="GHEA Grapalat"/>
          <w:sz w:val="22"/>
          <w:szCs w:val="22"/>
        </w:rPr>
        <w:t>շուրջ 27.8</w:t>
      </w:r>
      <w:r w:rsidR="007F1CB3" w:rsidRPr="008F14AD">
        <w:rPr>
          <w:rFonts w:ascii="GHEA Grapalat" w:hAnsi="GHEA Grapalat" w:cs="GHEA Grapalat"/>
          <w:sz w:val="22"/>
          <w:szCs w:val="22"/>
          <w:lang w:val="hy-AM"/>
        </w:rPr>
        <w:t xml:space="preserve"> մլրդ դրամով աճը: </w:t>
      </w:r>
    </w:p>
    <w:p w:rsidR="006F3434" w:rsidRPr="008F14AD" w:rsidRDefault="006F3434" w:rsidP="006F3434">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ամյակում </w:t>
      </w:r>
      <w:r w:rsidRPr="008F14AD">
        <w:rPr>
          <w:rFonts w:ascii="GHEA Grapalat" w:hAnsi="GHEA Grapalat" w:cs="GHEA Grapalat"/>
          <w:i/>
          <w:sz w:val="22"/>
          <w:szCs w:val="22"/>
          <w:lang w:val="hy-AM"/>
        </w:rPr>
        <w:t>ՀՀ պաշտպանության ապահովման</w:t>
      </w:r>
      <w:r w:rsidRPr="008F14AD">
        <w:rPr>
          <w:rFonts w:ascii="GHEA Grapalat" w:hAnsi="GHEA Grapalat" w:cs="GHEA Grapalat"/>
          <w:sz w:val="22"/>
          <w:szCs w:val="22"/>
          <w:lang w:val="hy-AM"/>
        </w:rPr>
        <w:t xml:space="preserve"> ծրագրի ծախսերը կազմել են </w:t>
      </w:r>
      <w:r w:rsidRPr="008F14AD">
        <w:rPr>
          <w:rFonts w:ascii="GHEA Grapalat" w:hAnsi="GHEA Grapalat" w:cs="GHEA Grapalat"/>
          <w:sz w:val="22"/>
          <w:szCs w:val="22"/>
        </w:rPr>
        <w:t>144.1</w:t>
      </w:r>
      <w:r w:rsidRPr="008F14AD">
        <w:rPr>
          <w:rFonts w:ascii="GHEA Grapalat" w:hAnsi="GHEA Grapalat" w:cs="GHEA Grapalat"/>
          <w:sz w:val="22"/>
          <w:szCs w:val="22"/>
          <w:lang w:val="hy-AM"/>
        </w:rPr>
        <w:t xml:space="preserve"> մլրդ դրամ՝ ապահովելով </w:t>
      </w:r>
      <w:r w:rsidRPr="008F14AD">
        <w:rPr>
          <w:rFonts w:ascii="GHEA Grapalat" w:hAnsi="GHEA Grapalat" w:cs="GHEA Grapalat"/>
          <w:sz w:val="22"/>
          <w:szCs w:val="22"/>
        </w:rPr>
        <w:t>8</w:t>
      </w:r>
      <w:r w:rsidRPr="008F14AD">
        <w:rPr>
          <w:rFonts w:ascii="GHEA Grapalat" w:hAnsi="GHEA Grapalat" w:cs="GHEA Grapalat"/>
          <w:sz w:val="22"/>
          <w:szCs w:val="22"/>
          <w:lang w:val="hy-AM"/>
        </w:rPr>
        <w:t xml:space="preserve">9% </w:t>
      </w:r>
      <w:r w:rsidRPr="008F14AD">
        <w:rPr>
          <w:rFonts w:ascii="GHEA Grapalat" w:hAnsi="GHEA Grapalat"/>
          <w:sz w:val="22"/>
          <w:szCs w:val="22"/>
          <w:lang w:val="hy-AM"/>
        </w:rPr>
        <w:t>կատարողական: Հատկացված միջոցներն ուղղվել են վեց միջոցառումների իրականացմանը, որոնցից չորսի համար նախատեսված շուրջ 50 մլն դրամ</w:t>
      </w:r>
      <w:r w:rsidRPr="008F14AD">
        <w:rPr>
          <w:rFonts w:ascii="GHEA Grapalat" w:hAnsi="GHEA Grapalat"/>
          <w:sz w:val="22"/>
          <w:szCs w:val="22"/>
        </w:rPr>
        <w:t>ի</w:t>
      </w:r>
      <w:r w:rsidRPr="008F14AD">
        <w:rPr>
          <w:rFonts w:ascii="GHEA Grapalat" w:hAnsi="GHEA Grapalat"/>
          <w:sz w:val="22"/>
          <w:szCs w:val="22"/>
          <w:lang w:val="hy-AM"/>
        </w:rPr>
        <w:t xml:space="preserve"> միջոցներն օգտագործվել են ամբողջությամբ: Ծրագրի շրջանակներում ավելի քան 89.4 մլրդ դրամ է ուղղվել ռազմական կարիքների բավարարմանը՝ ապահովելով 86.3% կատարողական, 54.6 մլրդ դրամ՝ ՀՀ պաշտպանության նախարարության շենքային պայմանների բարելավմանը</w:t>
      </w:r>
      <w:r w:rsidRPr="008F14AD">
        <w:rPr>
          <w:rFonts w:ascii="GHEA Grapalat" w:hAnsi="GHEA Grapalat" w:cs="GHEA Grapalat"/>
          <w:sz w:val="22"/>
          <w:szCs w:val="22"/>
          <w:lang w:val="hy-AM"/>
        </w:rPr>
        <w:t xml:space="preserve">՝ կազմելով </w:t>
      </w:r>
      <w:r w:rsidRPr="008F14AD">
        <w:rPr>
          <w:rFonts w:ascii="GHEA Grapalat" w:hAnsi="GHEA Grapalat" w:cs="GHEA Grapalat"/>
          <w:sz w:val="22"/>
          <w:szCs w:val="22"/>
        </w:rPr>
        <w:t xml:space="preserve">ծրագրված ցուցանիշի </w:t>
      </w:r>
      <w:r w:rsidRPr="008F14AD">
        <w:rPr>
          <w:rFonts w:ascii="GHEA Grapalat" w:hAnsi="GHEA Grapalat" w:cs="GHEA Grapalat"/>
          <w:sz w:val="22"/>
          <w:szCs w:val="22"/>
          <w:lang w:val="hy-AM"/>
        </w:rPr>
        <w:t>9</w:t>
      </w:r>
      <w:r w:rsidRPr="008F14AD">
        <w:rPr>
          <w:rFonts w:ascii="GHEA Grapalat" w:hAnsi="GHEA Grapalat" w:cs="GHEA Grapalat"/>
          <w:sz w:val="22"/>
          <w:szCs w:val="22"/>
        </w:rPr>
        <w:t>4</w:t>
      </w:r>
      <w:r w:rsidRPr="008F14AD">
        <w:rPr>
          <w:rFonts w:ascii="GHEA Grapalat" w:hAnsi="GHEA Grapalat" w:cs="GHEA Grapalat"/>
          <w:sz w:val="22"/>
          <w:szCs w:val="22"/>
          <w:lang w:val="hy-AM"/>
        </w:rPr>
        <w:t>%-ը: Կատարողականի նշված ցուցանիշները պայմանավորված են գնման գործընթացի արդյունքում պայմանագրերի՝ նախատեսվածից ցածր գներով</w:t>
      </w:r>
      <w:r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ինչպես նաև սահմանված հիմքերով և ընթացակարգերով հաշվառման մեջ պարտավորությունների ձևակերպումների բացակայությամբ:</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Նախորդ տարվա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ամյակի համեմատ ՀՀ պաշտպանության ապահովման ծրագրի ծախսերն աճել են </w:t>
      </w:r>
      <w:r w:rsidRPr="008F14AD">
        <w:rPr>
          <w:rFonts w:ascii="GHEA Grapalat" w:hAnsi="GHEA Grapalat" w:cs="GHEA Grapalat"/>
          <w:sz w:val="22"/>
          <w:szCs w:val="22"/>
        </w:rPr>
        <w:t>24.3</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28.1</w:t>
      </w:r>
      <w:r w:rsidRPr="008F14AD">
        <w:rPr>
          <w:rFonts w:ascii="GHEA Grapalat" w:hAnsi="GHEA Grapalat" w:cs="GHEA Grapalat"/>
          <w:sz w:val="22"/>
          <w:szCs w:val="22"/>
          <w:lang w:val="hy-AM"/>
        </w:rPr>
        <w:t xml:space="preserve"> մլրդ դրամով՝ հիմնականում պայմանավորված ՀՀ պաշտպանության նախարարության շենքային պայմանների բարելավման ծախսերի </w:t>
      </w:r>
      <w:r w:rsidR="00244326" w:rsidRPr="008F14AD">
        <w:rPr>
          <w:rFonts w:ascii="GHEA Grapalat" w:hAnsi="GHEA Grapalat" w:cs="GHEA Grapalat"/>
          <w:sz w:val="22"/>
          <w:szCs w:val="22"/>
          <w:lang w:val="hy-AM"/>
        </w:rPr>
        <w:t>90.5%</w:t>
      </w:r>
      <w:r w:rsidRPr="008F14AD">
        <w:rPr>
          <w:rFonts w:ascii="GHEA Grapalat" w:hAnsi="GHEA Grapalat" w:cs="GHEA Grapalat"/>
          <w:sz w:val="22"/>
          <w:szCs w:val="22"/>
          <w:lang w:val="hy-AM"/>
        </w:rPr>
        <w:t xml:space="preserve"> (շուրջ 26</w:t>
      </w:r>
      <w:r w:rsidR="00244326" w:rsidRPr="008F14AD">
        <w:rPr>
          <w:rFonts w:ascii="GHEA Grapalat" w:hAnsi="GHEA Grapalat" w:cs="GHEA Grapalat"/>
          <w:sz w:val="22"/>
          <w:szCs w:val="22"/>
          <w:lang w:val="hy-AM"/>
        </w:rPr>
        <w:t xml:space="preserve"> մլրդ դրամ</w:t>
      </w:r>
      <w:r w:rsidRPr="008F14AD">
        <w:rPr>
          <w:rFonts w:ascii="GHEA Grapalat" w:hAnsi="GHEA Grapalat" w:cs="GHEA Grapalat"/>
          <w:sz w:val="22"/>
          <w:szCs w:val="22"/>
          <w:lang w:val="hy-AM"/>
        </w:rPr>
        <w:t xml:space="preserve">) աճով: </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lang w:val="hy-AM"/>
        </w:rPr>
        <w:t>Ռազմական ուսուցման և վերապատրաստման</w:t>
      </w:r>
      <w:r w:rsidRPr="008F14AD">
        <w:rPr>
          <w:rFonts w:ascii="GHEA Grapalat" w:hAnsi="GHEA Grapalat" w:cs="GHEA Grapalat"/>
          <w:sz w:val="22"/>
          <w:szCs w:val="22"/>
          <w:lang w:val="hy-AM"/>
        </w:rPr>
        <w:t xml:space="preserve"> նպատակով հաշվետու ժամանակահատվածում օգտագործվել է </w:t>
      </w:r>
      <w:r w:rsidRPr="008F14AD">
        <w:rPr>
          <w:rFonts w:ascii="GHEA Grapalat" w:hAnsi="GHEA Grapalat" w:cs="GHEA Grapalat"/>
          <w:sz w:val="22"/>
          <w:szCs w:val="22"/>
        </w:rPr>
        <w:t>269.9</w:t>
      </w:r>
      <w:r w:rsidRPr="008F14AD">
        <w:rPr>
          <w:rFonts w:ascii="GHEA Grapalat" w:hAnsi="GHEA Grapalat" w:cs="GHEA Grapalat"/>
          <w:sz w:val="22"/>
          <w:szCs w:val="22"/>
          <w:lang w:val="hy-AM"/>
        </w:rPr>
        <w:t xml:space="preserve"> մլն դրամ և ապահովել </w:t>
      </w:r>
      <w:r w:rsidRPr="008F14AD">
        <w:rPr>
          <w:rFonts w:ascii="GHEA Grapalat" w:hAnsi="GHEA Grapalat" w:cs="GHEA Grapalat"/>
          <w:sz w:val="22"/>
          <w:szCs w:val="22"/>
        </w:rPr>
        <w:t>կիսամյակային</w:t>
      </w:r>
      <w:r w:rsidRPr="008F14AD">
        <w:rPr>
          <w:rFonts w:ascii="GHEA Grapalat" w:hAnsi="GHEA Grapalat" w:cs="GHEA Grapalat"/>
          <w:sz w:val="22"/>
          <w:szCs w:val="22"/>
          <w:lang w:val="hy-AM"/>
        </w:rPr>
        <w:t xml:space="preserve"> ծրագրի </w:t>
      </w:r>
      <w:r w:rsidRPr="008F14AD">
        <w:rPr>
          <w:rFonts w:ascii="GHEA Grapalat" w:hAnsi="GHEA Grapalat" w:cs="GHEA Grapalat"/>
          <w:sz w:val="22"/>
          <w:szCs w:val="22"/>
        </w:rPr>
        <w:t>46</w:t>
      </w:r>
      <w:r w:rsidRPr="008F14AD">
        <w:rPr>
          <w:rFonts w:ascii="GHEA Grapalat" w:hAnsi="GHEA Grapalat" w:cs="GHEA Grapalat"/>
          <w:sz w:val="22"/>
          <w:szCs w:val="22"/>
          <w:lang w:val="hy-AM"/>
        </w:rPr>
        <w:t xml:space="preserve">.9%-ը, որը պայմանավորված է </w:t>
      </w:r>
      <w:r w:rsidRPr="008F14AD">
        <w:rPr>
          <w:rFonts w:ascii="GHEA Grapalat" w:hAnsi="GHEA Grapalat"/>
          <w:sz w:val="22"/>
          <w:szCs w:val="22"/>
          <w:lang w:val="hy-AM"/>
        </w:rPr>
        <w:t>սահմանված</w:t>
      </w:r>
      <w:r w:rsidRPr="008F14AD">
        <w:rPr>
          <w:rFonts w:ascii="GHEA Grapalat" w:hAnsi="GHEA Grapalat" w:cs="GHEA Grapalat"/>
          <w:sz w:val="22"/>
          <w:szCs w:val="22"/>
          <w:lang w:val="hy-AM"/>
        </w:rPr>
        <w:t xml:space="preserve"> հիմքերով և ընթացակարգերով հաշվառման մեջ պարտավորությունների ձևակերպումների բացակայությամբ:</w:t>
      </w:r>
      <w:r w:rsidR="001411B3" w:rsidRPr="008F14AD">
        <w:rPr>
          <w:rFonts w:ascii="GHEA Grapalat" w:hAnsi="GHEA Grapalat" w:cs="GHEA Grapalat"/>
          <w:sz w:val="22"/>
          <w:szCs w:val="22"/>
        </w:rPr>
        <w:t xml:space="preserve"> Արդյունքում նշված ծախսերը 51.2</w:t>
      </w:r>
      <w:r w:rsidR="001411B3" w:rsidRPr="008F14AD">
        <w:rPr>
          <w:rFonts w:ascii="GHEA Grapalat" w:hAnsi="GHEA Grapalat" w:cs="GHEA Grapalat"/>
          <w:sz w:val="22"/>
          <w:szCs w:val="22"/>
          <w:lang w:val="hy-AM"/>
        </w:rPr>
        <w:t xml:space="preserve">%-ով կամ </w:t>
      </w:r>
      <w:r w:rsidR="001411B3" w:rsidRPr="008F14AD">
        <w:rPr>
          <w:rFonts w:ascii="GHEA Grapalat" w:hAnsi="GHEA Grapalat" w:cs="GHEA Grapalat"/>
          <w:sz w:val="22"/>
          <w:szCs w:val="22"/>
        </w:rPr>
        <w:t>շուրջ 283</w:t>
      </w:r>
      <w:r w:rsidR="001411B3" w:rsidRPr="008F14AD">
        <w:rPr>
          <w:rFonts w:ascii="GHEA Grapalat" w:hAnsi="GHEA Grapalat" w:cs="GHEA Grapalat"/>
          <w:sz w:val="22"/>
          <w:szCs w:val="22"/>
          <w:lang w:val="hy-AM"/>
        </w:rPr>
        <w:t xml:space="preserve"> մլն դրամով</w:t>
      </w:r>
      <w:r w:rsidR="001411B3" w:rsidRPr="008F14AD">
        <w:rPr>
          <w:rFonts w:ascii="GHEA Grapalat" w:hAnsi="GHEA Grapalat" w:cs="GHEA Grapalat"/>
          <w:sz w:val="22"/>
          <w:szCs w:val="22"/>
        </w:rPr>
        <w:t xml:space="preserve"> զիջել են</w:t>
      </w:r>
      <w:r w:rsidRPr="008F14AD">
        <w:rPr>
          <w:rFonts w:ascii="GHEA Grapalat" w:hAnsi="GHEA Grapalat" w:cs="GHEA Grapalat"/>
          <w:sz w:val="22"/>
          <w:szCs w:val="22"/>
          <w:lang w:val="hy-AM"/>
        </w:rPr>
        <w:t xml:space="preserve"> </w:t>
      </w:r>
      <w:r w:rsidR="001411B3"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ախորդ տարվա նույն ժամանակահատվածի </w:t>
      </w:r>
      <w:r w:rsidR="001411B3" w:rsidRPr="008F14AD">
        <w:rPr>
          <w:rFonts w:ascii="GHEA Grapalat" w:hAnsi="GHEA Grapalat" w:cs="GHEA Grapalat"/>
          <w:sz w:val="22"/>
          <w:szCs w:val="22"/>
        </w:rPr>
        <w:t>ցուցանիշը</w:t>
      </w:r>
      <w:r w:rsidRPr="008F14AD">
        <w:rPr>
          <w:rFonts w:ascii="GHEA Grapalat" w:hAnsi="GHEA Grapalat" w:cs="GHEA Grapalat"/>
          <w:sz w:val="22"/>
          <w:szCs w:val="22"/>
          <w:lang w:val="hy-AM"/>
        </w:rPr>
        <w:t>:</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 xml:space="preserve">Հումանիտար ականազերծման և փորձագիտական ծառայությունների </w:t>
      </w:r>
      <w:r w:rsidRPr="008F14AD">
        <w:rPr>
          <w:rFonts w:ascii="GHEA Grapalat" w:hAnsi="GHEA Grapalat" w:cs="GHEA Grapalat"/>
          <w:sz w:val="22"/>
          <w:szCs w:val="22"/>
          <w:lang w:val="hy-AM"/>
        </w:rPr>
        <w:t xml:space="preserve">ծրագրի ծախսերը կազմել են </w:t>
      </w:r>
      <w:r w:rsidRPr="008F14AD">
        <w:rPr>
          <w:rFonts w:ascii="GHEA Grapalat" w:hAnsi="GHEA Grapalat" w:cs="GHEA Grapalat"/>
          <w:sz w:val="22"/>
          <w:szCs w:val="22"/>
        </w:rPr>
        <w:t>88.5</w:t>
      </w:r>
      <w:r w:rsidRPr="008F14AD">
        <w:rPr>
          <w:rFonts w:ascii="GHEA Grapalat" w:hAnsi="GHEA Grapalat" w:cs="GHEA Grapalat"/>
          <w:sz w:val="22"/>
          <w:szCs w:val="22"/>
          <w:lang w:val="hy-AM"/>
        </w:rPr>
        <w:t xml:space="preserve"> մլն դրամ՝ ապահովելով </w:t>
      </w:r>
      <w:r w:rsidRPr="008F14AD">
        <w:rPr>
          <w:rFonts w:ascii="GHEA Grapalat" w:hAnsi="GHEA Grapalat" w:cs="GHEA Grapalat"/>
          <w:sz w:val="22"/>
          <w:szCs w:val="22"/>
        </w:rPr>
        <w:t>52.2</w:t>
      </w:r>
      <w:r w:rsidRPr="008F14AD">
        <w:rPr>
          <w:rFonts w:ascii="GHEA Grapalat" w:hAnsi="GHEA Grapalat" w:cs="GHEA Grapalat"/>
          <w:sz w:val="22"/>
          <w:szCs w:val="22"/>
          <w:lang w:val="hy-AM"/>
        </w:rPr>
        <w:t xml:space="preserve">% կատարողական, որը պայմանավորված է </w:t>
      </w:r>
      <w:r w:rsidRPr="008F14AD">
        <w:rPr>
          <w:rFonts w:ascii="GHEA Grapalat" w:hAnsi="GHEA Grapalat"/>
          <w:sz w:val="22"/>
          <w:szCs w:val="22"/>
          <w:lang w:val="hy-AM"/>
        </w:rPr>
        <w:t>սահմանված</w:t>
      </w:r>
      <w:r w:rsidRPr="008F14AD">
        <w:rPr>
          <w:rFonts w:ascii="GHEA Grapalat" w:hAnsi="GHEA Grapalat" w:cs="GHEA Grapalat"/>
          <w:sz w:val="22"/>
          <w:szCs w:val="22"/>
          <w:lang w:val="hy-AM"/>
        </w:rPr>
        <w:t xml:space="preserve"> հիմքերով և ընթացակարգերով հաշվառման մեջ պարտավորությունների ձևակերպումների բացակայությամբ:</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Նախորդ տարվա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ամյակի համեմատ նշված ծրագրի ծախսերն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ա</w:t>
      </w:r>
      <w:r w:rsidRPr="008F14AD">
        <w:rPr>
          <w:rFonts w:ascii="GHEA Grapalat" w:hAnsi="GHEA Grapalat" w:cs="GHEA Grapalat"/>
          <w:sz w:val="22"/>
          <w:szCs w:val="22"/>
        </w:rPr>
        <w:t>ճ</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1</w:t>
      </w:r>
      <w:r w:rsidRPr="008F14AD">
        <w:rPr>
          <w:rFonts w:ascii="GHEA Grapalat" w:hAnsi="GHEA Grapalat" w:cs="GHEA Grapalat"/>
          <w:sz w:val="22"/>
          <w:szCs w:val="22"/>
          <w:lang w:val="hy-AM"/>
        </w:rPr>
        <w:t>2.</w:t>
      </w:r>
      <w:r w:rsidRPr="008F14AD">
        <w:rPr>
          <w:rFonts w:ascii="GHEA Grapalat" w:hAnsi="GHEA Grapalat" w:cs="GHEA Grapalat"/>
          <w:sz w:val="22"/>
          <w:szCs w:val="22"/>
        </w:rPr>
        <w:t>6</w:t>
      </w:r>
      <w:r w:rsidRPr="008F14AD">
        <w:rPr>
          <w:rFonts w:ascii="GHEA Grapalat" w:hAnsi="GHEA Grapalat" w:cs="GHEA Grapalat"/>
          <w:sz w:val="22"/>
          <w:szCs w:val="22"/>
          <w:lang w:val="hy-AM"/>
        </w:rPr>
        <w:t>%-ով</w:t>
      </w:r>
      <w:r w:rsidRPr="008F14AD">
        <w:rPr>
          <w:rFonts w:ascii="GHEA Grapalat" w:hAnsi="GHEA Grapalat" w:cs="GHEA Grapalat"/>
          <w:sz w:val="22"/>
          <w:szCs w:val="22"/>
        </w:rPr>
        <w:t xml:space="preserve"> կամ 9.9 մլն դրամով:</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ամյակում </w:t>
      </w:r>
      <w:r w:rsidRPr="008F14AD">
        <w:rPr>
          <w:rFonts w:ascii="GHEA Grapalat" w:hAnsi="GHEA Grapalat" w:cs="GHEA Grapalat"/>
          <w:i/>
          <w:sz w:val="22"/>
          <w:szCs w:val="22"/>
          <w:lang w:val="hy-AM"/>
        </w:rPr>
        <w:t xml:space="preserve">Միջազգային ռազմական համագործակցության </w:t>
      </w:r>
      <w:r w:rsidRPr="008F14AD">
        <w:rPr>
          <w:rFonts w:ascii="GHEA Grapalat" w:hAnsi="GHEA Grapalat" w:cs="GHEA Grapalat"/>
          <w:sz w:val="22"/>
          <w:szCs w:val="22"/>
          <w:lang w:val="hy-AM"/>
        </w:rPr>
        <w:t xml:space="preserve">ծախսերը կազմել են շուրջ </w:t>
      </w:r>
      <w:r w:rsidRPr="008F14AD">
        <w:rPr>
          <w:rFonts w:ascii="GHEA Grapalat" w:hAnsi="GHEA Grapalat" w:cs="GHEA Grapalat"/>
          <w:sz w:val="22"/>
          <w:szCs w:val="22"/>
        </w:rPr>
        <w:t>43</w:t>
      </w:r>
      <w:r w:rsidRPr="008F14AD">
        <w:rPr>
          <w:rFonts w:ascii="GHEA Grapalat" w:hAnsi="GHEA Grapalat" w:cs="GHEA Grapalat"/>
          <w:sz w:val="22"/>
          <w:szCs w:val="22"/>
          <w:lang w:val="hy-AM"/>
        </w:rPr>
        <w:t>2</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մլն </w:t>
      </w:r>
      <w:r w:rsidRPr="008F14AD">
        <w:rPr>
          <w:rFonts w:ascii="GHEA Grapalat" w:hAnsi="GHEA Grapalat"/>
          <w:sz w:val="22"/>
          <w:szCs w:val="22"/>
          <w:lang w:val="hy-AM"/>
        </w:rPr>
        <w:t>դրամ</w:t>
      </w:r>
      <w:r w:rsidRPr="008F14AD">
        <w:rPr>
          <w:rFonts w:ascii="GHEA Grapalat" w:hAnsi="GHEA Grapalat" w:cs="GHEA Grapalat"/>
          <w:sz w:val="22"/>
          <w:szCs w:val="22"/>
          <w:lang w:val="hy-AM"/>
        </w:rPr>
        <w:t xml:space="preserve">՝ 100%-ով ապահովելով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ամյակային ծրագրի </w:t>
      </w:r>
      <w:r w:rsidRPr="008F14AD">
        <w:rPr>
          <w:rFonts w:ascii="GHEA Grapalat" w:hAnsi="GHEA Grapalat" w:cs="GHEA Grapalat"/>
          <w:sz w:val="22"/>
          <w:szCs w:val="22"/>
          <w:lang w:val="hy-AM"/>
        </w:rPr>
        <w:lastRenderedPageBreak/>
        <w:t xml:space="preserve">կատարումը: Նշված ծախսերը </w:t>
      </w:r>
      <w:r w:rsidRPr="008F14AD">
        <w:rPr>
          <w:rFonts w:ascii="GHEA Grapalat" w:hAnsi="GHEA Grapalat" w:cs="GHEA Grapalat"/>
          <w:sz w:val="22"/>
          <w:szCs w:val="22"/>
        </w:rPr>
        <w:t>22.1</w:t>
      </w:r>
      <w:r w:rsidRPr="008F14AD">
        <w:rPr>
          <w:rFonts w:ascii="GHEA Grapalat" w:hAnsi="GHEA Grapalat" w:cs="GHEA Grapalat"/>
          <w:sz w:val="22"/>
          <w:szCs w:val="22"/>
          <w:lang w:val="hy-AM"/>
        </w:rPr>
        <w:t>%-ով (</w:t>
      </w:r>
      <w:r w:rsidRPr="008F14AD">
        <w:rPr>
          <w:rFonts w:ascii="GHEA Grapalat" w:hAnsi="GHEA Grapalat" w:cs="GHEA Grapalat"/>
          <w:sz w:val="22"/>
          <w:szCs w:val="22"/>
        </w:rPr>
        <w:t>78.</w:t>
      </w:r>
      <w:r w:rsidRPr="008F14AD">
        <w:rPr>
          <w:rFonts w:ascii="GHEA Grapalat" w:hAnsi="GHEA Grapalat" w:cs="GHEA Grapalat"/>
          <w:sz w:val="22"/>
          <w:szCs w:val="22"/>
          <w:lang w:val="hy-AM"/>
        </w:rPr>
        <w:t>3</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մլն դրամով) գերազանցել են նախորդ տարվա նույն ժամանակահատվածի ցուցանիշը:</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Հաշվետու </w:t>
      </w:r>
      <w:r w:rsidRPr="008F14AD">
        <w:rPr>
          <w:rFonts w:ascii="GHEA Grapalat" w:hAnsi="GHEA Grapalat"/>
          <w:sz w:val="22"/>
          <w:szCs w:val="22"/>
          <w:lang w:val="hy-AM"/>
        </w:rPr>
        <w:t>ժամանակահատվածում</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Ռազմաբժշկական սպասարկման և առողջապահական ծառայությունների</w:t>
      </w:r>
      <w:r w:rsidRPr="008F14AD">
        <w:rPr>
          <w:rFonts w:ascii="GHEA Grapalat" w:hAnsi="GHEA Grapalat" w:cs="GHEA Grapalat"/>
          <w:sz w:val="22"/>
          <w:szCs w:val="22"/>
          <w:lang w:val="hy-AM"/>
        </w:rPr>
        <w:t xml:space="preserve"> ծրագրի ծախսերը կազմել են </w:t>
      </w:r>
      <w:r w:rsidRPr="008F14AD">
        <w:rPr>
          <w:rFonts w:ascii="GHEA Grapalat" w:hAnsi="GHEA Grapalat" w:cs="GHEA Grapalat"/>
          <w:sz w:val="22"/>
          <w:szCs w:val="22"/>
        </w:rPr>
        <w:t xml:space="preserve">ավելի քան 206.5 </w:t>
      </w:r>
      <w:r w:rsidRPr="008F14AD">
        <w:rPr>
          <w:rFonts w:ascii="GHEA Grapalat" w:hAnsi="GHEA Grapalat" w:cs="GHEA Grapalat"/>
          <w:sz w:val="22"/>
          <w:szCs w:val="22"/>
          <w:lang w:val="hy-AM"/>
        </w:rPr>
        <w:t>մլն դրամ</w:t>
      </w:r>
      <w:r w:rsidRPr="008F14AD">
        <w:rPr>
          <w:rFonts w:ascii="GHEA Grapalat" w:hAnsi="GHEA Grapalat" w:cs="GHEA Grapalat"/>
          <w:sz w:val="22"/>
          <w:szCs w:val="22"/>
        </w:rPr>
        <w:t xml:space="preserve"> կամ նախատեսված միջոցների 14.9</w:t>
      </w:r>
      <w:r w:rsidRPr="008F14AD">
        <w:rPr>
          <w:rFonts w:ascii="GHEA Grapalat" w:hAnsi="GHEA Grapalat" w:cs="GHEA Grapalat"/>
          <w:sz w:val="22"/>
          <w:szCs w:val="22"/>
          <w:lang w:val="hy-AM"/>
        </w:rPr>
        <w:t>%</w:t>
      </w:r>
      <w:r w:rsidRPr="008F14AD">
        <w:rPr>
          <w:rFonts w:ascii="GHEA Grapalat" w:hAnsi="GHEA Grapalat" w:cs="GHEA Grapalat"/>
          <w:sz w:val="22"/>
          <w:szCs w:val="22"/>
        </w:rPr>
        <w:t xml:space="preserve">-ը: </w:t>
      </w:r>
      <w:r w:rsidR="00E01DB5" w:rsidRPr="008F14AD">
        <w:rPr>
          <w:rFonts w:ascii="GHEA Grapalat" w:hAnsi="GHEA Grapalat" w:cs="GHEA Grapalat"/>
          <w:sz w:val="22"/>
          <w:szCs w:val="22"/>
        </w:rPr>
        <w:t>Ծ</w:t>
      </w:r>
      <w:r w:rsidRPr="008F14AD">
        <w:rPr>
          <w:rFonts w:ascii="GHEA Grapalat" w:hAnsi="GHEA Grapalat"/>
          <w:sz w:val="22"/>
          <w:szCs w:val="22"/>
        </w:rPr>
        <w:t>րագրում ընդգրկված հինգ միջոցառումների</w:t>
      </w:r>
      <w:r w:rsidRPr="008F14AD">
        <w:rPr>
          <w:rFonts w:ascii="GHEA Grapalat" w:hAnsi="GHEA Grapalat"/>
          <w:sz w:val="22"/>
          <w:szCs w:val="22"/>
          <w:lang w:val="hy-AM"/>
        </w:rPr>
        <w:t xml:space="preserve"> համար նախատեսված շուրջ </w:t>
      </w:r>
      <w:r w:rsidRPr="008F14AD">
        <w:rPr>
          <w:rFonts w:ascii="GHEA Grapalat" w:hAnsi="GHEA Grapalat"/>
          <w:sz w:val="22"/>
          <w:szCs w:val="22"/>
        </w:rPr>
        <w:t>1.2</w:t>
      </w:r>
      <w:r w:rsidR="00E01DB5" w:rsidRPr="008F14AD">
        <w:rPr>
          <w:rFonts w:ascii="Courier New" w:hAnsi="Courier New" w:cs="Courier New"/>
          <w:sz w:val="22"/>
          <w:szCs w:val="22"/>
        </w:rPr>
        <w:t> </w:t>
      </w:r>
      <w:r w:rsidRPr="008F14AD">
        <w:rPr>
          <w:rFonts w:ascii="GHEA Grapalat" w:hAnsi="GHEA Grapalat"/>
          <w:sz w:val="22"/>
          <w:szCs w:val="22"/>
          <w:lang w:val="hy-AM"/>
        </w:rPr>
        <w:t>մլ</w:t>
      </w:r>
      <w:r w:rsidRPr="008F14AD">
        <w:rPr>
          <w:rFonts w:ascii="GHEA Grapalat" w:hAnsi="GHEA Grapalat"/>
          <w:sz w:val="22"/>
          <w:szCs w:val="22"/>
        </w:rPr>
        <w:t>րդ</w:t>
      </w:r>
      <w:r w:rsidRPr="008F14AD">
        <w:rPr>
          <w:rFonts w:ascii="GHEA Grapalat" w:hAnsi="GHEA Grapalat"/>
          <w:sz w:val="22"/>
          <w:szCs w:val="22"/>
          <w:lang w:val="hy-AM"/>
        </w:rPr>
        <w:t xml:space="preserve"> դրամ</w:t>
      </w:r>
      <w:r w:rsidR="00E01DB5" w:rsidRPr="008F14AD">
        <w:rPr>
          <w:rFonts w:ascii="GHEA Grapalat" w:hAnsi="GHEA Grapalat"/>
          <w:sz w:val="22"/>
          <w:szCs w:val="22"/>
        </w:rPr>
        <w:t>ի</w:t>
      </w:r>
      <w:r w:rsidRPr="008F14AD">
        <w:rPr>
          <w:rFonts w:ascii="GHEA Grapalat" w:hAnsi="GHEA Grapalat"/>
          <w:sz w:val="22"/>
          <w:szCs w:val="22"/>
          <w:lang w:val="hy-AM"/>
        </w:rPr>
        <w:t xml:space="preserve"> միջոցներ</w:t>
      </w:r>
      <w:r w:rsidRPr="008F14AD">
        <w:rPr>
          <w:rFonts w:ascii="GHEA Grapalat" w:hAnsi="GHEA Grapalat"/>
          <w:sz w:val="22"/>
          <w:szCs w:val="22"/>
        </w:rPr>
        <w:t>ը</w:t>
      </w:r>
      <w:r w:rsidRPr="008F14AD">
        <w:rPr>
          <w:rFonts w:ascii="GHEA Grapalat" w:hAnsi="GHEA Grapalat"/>
          <w:sz w:val="22"/>
          <w:szCs w:val="22"/>
          <w:lang w:val="hy-AM"/>
        </w:rPr>
        <w:t xml:space="preserve"> </w:t>
      </w:r>
      <w:r w:rsidRPr="008F14AD">
        <w:rPr>
          <w:rFonts w:ascii="GHEA Grapalat" w:hAnsi="GHEA Grapalat"/>
          <w:sz w:val="22"/>
          <w:szCs w:val="22"/>
        </w:rPr>
        <w:t>չ</w:t>
      </w:r>
      <w:r w:rsidR="00E01DB5" w:rsidRPr="008F14AD">
        <w:rPr>
          <w:rFonts w:ascii="GHEA Grapalat" w:hAnsi="GHEA Grapalat"/>
          <w:sz w:val="22"/>
          <w:szCs w:val="22"/>
        </w:rPr>
        <w:t xml:space="preserve">են </w:t>
      </w:r>
      <w:r w:rsidRPr="008F14AD">
        <w:rPr>
          <w:rFonts w:ascii="GHEA Grapalat" w:hAnsi="GHEA Grapalat"/>
          <w:sz w:val="22"/>
          <w:szCs w:val="22"/>
          <w:lang w:val="hy-AM"/>
        </w:rPr>
        <w:t>օգտագործ</w:t>
      </w:r>
      <w:r w:rsidR="00E01DB5" w:rsidRPr="008F14AD">
        <w:rPr>
          <w:rFonts w:ascii="GHEA Grapalat" w:hAnsi="GHEA Grapalat"/>
          <w:sz w:val="22"/>
          <w:szCs w:val="22"/>
        </w:rPr>
        <w:t>վ</w:t>
      </w:r>
      <w:r w:rsidRPr="008F14AD">
        <w:rPr>
          <w:rFonts w:ascii="GHEA Grapalat" w:hAnsi="GHEA Grapalat"/>
          <w:sz w:val="22"/>
          <w:szCs w:val="22"/>
          <w:lang w:val="hy-AM"/>
        </w:rPr>
        <w:t>ել</w:t>
      </w:r>
      <w:r w:rsidRPr="008F14AD">
        <w:rPr>
          <w:rFonts w:ascii="GHEA Grapalat" w:hAnsi="GHEA Grapalat"/>
          <w:sz w:val="22"/>
          <w:szCs w:val="22"/>
        </w:rPr>
        <w:t>՝</w:t>
      </w:r>
      <w:r w:rsidR="00E01DB5" w:rsidRPr="008F14AD">
        <w:rPr>
          <w:rFonts w:ascii="GHEA Grapalat" w:hAnsi="GHEA Grapalat"/>
          <w:sz w:val="22"/>
          <w:szCs w:val="22"/>
        </w:rPr>
        <w:t xml:space="preserve"> պայմանավոված</w:t>
      </w:r>
      <w:r w:rsidRPr="008F14AD">
        <w:rPr>
          <w:rFonts w:ascii="GHEA Grapalat" w:hAnsi="GHEA Grapalat"/>
          <w:sz w:val="22"/>
          <w:szCs w:val="22"/>
        </w:rPr>
        <w:t xml:space="preserve"> </w:t>
      </w:r>
      <w:r w:rsidRPr="008F14AD">
        <w:rPr>
          <w:rFonts w:ascii="GHEA Grapalat" w:hAnsi="GHEA Grapalat" w:cs="GHEA Grapalat"/>
          <w:sz w:val="22"/>
          <w:szCs w:val="22"/>
          <w:lang w:val="hy-AM"/>
        </w:rPr>
        <w:t xml:space="preserve">սահմանված հիմքերով և </w:t>
      </w:r>
      <w:r w:rsidRPr="008F14AD">
        <w:rPr>
          <w:rFonts w:ascii="GHEA Grapalat" w:hAnsi="GHEA Grapalat" w:cs="GHEA Grapalat"/>
          <w:sz w:val="22"/>
          <w:szCs w:val="22"/>
        </w:rPr>
        <w:t>ընթացակարգերով հաշվառման մեջ պարտավորությունն</w:t>
      </w:r>
      <w:r w:rsidR="00E01DB5" w:rsidRPr="008F14AD">
        <w:rPr>
          <w:rFonts w:ascii="GHEA Grapalat" w:hAnsi="GHEA Grapalat" w:cs="GHEA Grapalat"/>
          <w:sz w:val="22"/>
          <w:szCs w:val="22"/>
        </w:rPr>
        <w:t>երի ձևակերպումների բացակայությամբ</w:t>
      </w:r>
      <w:r w:rsidRPr="008F14AD">
        <w:rPr>
          <w:rFonts w:ascii="GHEA Grapalat" w:hAnsi="GHEA Grapalat" w:cs="GHEA Grapalat"/>
          <w:sz w:val="22"/>
          <w:szCs w:val="22"/>
        </w:rPr>
        <w:t xml:space="preserve">: Հատկացված 206.5 մլն դրամն օգտագործվել է Հայաստանի Հանրապետությունից դուրս զինծառայողի բժշկական օգնության ծառայությունների </w:t>
      </w:r>
      <w:r w:rsidR="00E01DB5" w:rsidRPr="008F14AD">
        <w:rPr>
          <w:rFonts w:ascii="GHEA Grapalat" w:hAnsi="GHEA Grapalat" w:cs="GHEA Grapalat"/>
          <w:sz w:val="22"/>
          <w:szCs w:val="22"/>
        </w:rPr>
        <w:t>ձեռքբերման նպատակով</w:t>
      </w:r>
      <w:r w:rsidRPr="008F14AD">
        <w:rPr>
          <w:rFonts w:ascii="GHEA Grapalat" w:hAnsi="GHEA Grapalat" w:cs="GHEA Grapalat"/>
          <w:sz w:val="22"/>
          <w:szCs w:val="22"/>
          <w:lang w:val="hy-AM"/>
        </w:rPr>
        <w:t>՝ ապահովելով 100% կատարողական: Նախորդ տարվա առաջին կիսամյակի համեմատ Ռազմաբժշկական սպասարկման և առողջապահական ծառայությունների ծրագրի ծախսերը նվազել են 42.6%-ով կամ 153.3 մլն դրամով՝ հիմնականում պայմանավորված զորամասային և հոսպիտալային օղակներում բուժօգնություն ստացողներին դեղորայքի տրամադրման միջոցառման շրջանակներում իրա</w:t>
      </w:r>
      <w:r w:rsidR="00E01DB5" w:rsidRPr="008F14AD">
        <w:rPr>
          <w:rFonts w:ascii="GHEA Grapalat" w:hAnsi="GHEA Grapalat" w:cs="GHEA Grapalat"/>
          <w:sz w:val="22"/>
          <w:szCs w:val="22"/>
          <w:lang w:val="hy-AM"/>
        </w:rPr>
        <w:t>կանացված ծախսերով, որի</w:t>
      </w:r>
      <w:r w:rsidR="00E01DB5" w:rsidRPr="008F14AD">
        <w:rPr>
          <w:rFonts w:ascii="GHEA Grapalat" w:hAnsi="GHEA Grapalat" w:cs="GHEA Grapalat"/>
          <w:sz w:val="22"/>
          <w:szCs w:val="22"/>
        </w:rPr>
        <w:t xml:space="preserve">ն </w:t>
      </w:r>
      <w:r w:rsidRPr="008F14AD">
        <w:rPr>
          <w:rFonts w:ascii="GHEA Grapalat" w:hAnsi="GHEA Grapalat" w:cs="GHEA Grapalat"/>
          <w:sz w:val="22"/>
          <w:szCs w:val="22"/>
          <w:lang w:val="hy-AM"/>
        </w:rPr>
        <w:t>2021 թվականի առաջին կիսամյակում</w:t>
      </w:r>
      <w:r w:rsidRPr="008F14AD">
        <w:rPr>
          <w:rFonts w:ascii="GHEA Grapalat" w:hAnsi="GHEA Grapalat" w:cs="GHEA Grapalat"/>
          <w:sz w:val="22"/>
          <w:szCs w:val="22"/>
        </w:rPr>
        <w:t xml:space="preserve"> </w:t>
      </w:r>
      <w:r w:rsidR="00E01DB5" w:rsidRPr="008F14AD">
        <w:rPr>
          <w:rFonts w:ascii="GHEA Grapalat" w:hAnsi="GHEA Grapalat" w:cs="GHEA Grapalat"/>
          <w:sz w:val="22"/>
          <w:szCs w:val="22"/>
        </w:rPr>
        <w:t>հատկաց</w:t>
      </w:r>
      <w:r w:rsidRPr="008F14AD">
        <w:rPr>
          <w:rFonts w:ascii="GHEA Grapalat" w:hAnsi="GHEA Grapalat" w:cs="GHEA Grapalat"/>
          <w:sz w:val="22"/>
          <w:szCs w:val="22"/>
          <w:lang w:val="hy-AM"/>
        </w:rPr>
        <w:t>ված</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746.7</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 դրա</w:t>
      </w:r>
      <w:r w:rsidRPr="008F14AD">
        <w:rPr>
          <w:rFonts w:ascii="GHEA Grapalat" w:hAnsi="GHEA Grapalat" w:cs="GHEA Grapalat"/>
          <w:sz w:val="22"/>
          <w:szCs w:val="22"/>
        </w:rPr>
        <w:t xml:space="preserve">մ </w:t>
      </w:r>
      <w:r w:rsidRPr="008F14AD">
        <w:rPr>
          <w:rFonts w:ascii="GHEA Grapalat" w:hAnsi="GHEA Grapalat" w:cs="GHEA Grapalat"/>
          <w:sz w:val="22"/>
          <w:szCs w:val="22"/>
          <w:lang w:val="hy-AM"/>
        </w:rPr>
        <w:t>միջոցները չ</w:t>
      </w:r>
      <w:r w:rsidRPr="008F14AD">
        <w:rPr>
          <w:rFonts w:ascii="GHEA Grapalat" w:hAnsi="GHEA Grapalat" w:cs="GHEA Grapalat"/>
          <w:sz w:val="22"/>
          <w:szCs w:val="22"/>
        </w:rPr>
        <w:t>են</w:t>
      </w:r>
      <w:r w:rsidRPr="008F14AD">
        <w:rPr>
          <w:rFonts w:ascii="GHEA Grapalat" w:hAnsi="GHEA Grapalat" w:cs="GHEA Grapalat"/>
          <w:sz w:val="22"/>
          <w:szCs w:val="22"/>
          <w:lang w:val="hy-AM"/>
        </w:rPr>
        <w:t xml:space="preserve"> օգտագործվել:</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lang w:val="hy-AM"/>
        </w:rPr>
      </w:pPr>
    </w:p>
    <w:p w:rsidR="00E23FC6" w:rsidRPr="008F14AD" w:rsidRDefault="00DB7C94" w:rsidP="00E23FC6">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cs="Arial"/>
          <w:i/>
          <w:sz w:val="22"/>
          <w:szCs w:val="22"/>
          <w:u w:val="single"/>
        </w:rPr>
        <w:t>ՀՀ</w:t>
      </w:r>
      <w:r w:rsidRPr="008F14AD">
        <w:rPr>
          <w:rFonts w:ascii="GHEA Grapalat" w:hAnsi="GHEA Grapalat"/>
          <w:i/>
          <w:sz w:val="22"/>
          <w:szCs w:val="22"/>
          <w:u w:val="single"/>
        </w:rPr>
        <w:t xml:space="preserve"> </w:t>
      </w:r>
      <w:r w:rsidRPr="008F14AD">
        <w:rPr>
          <w:rFonts w:ascii="GHEA Grapalat" w:hAnsi="GHEA Grapalat" w:cs="Arial"/>
          <w:i/>
          <w:sz w:val="22"/>
          <w:szCs w:val="22"/>
          <w:u w:val="single"/>
        </w:rPr>
        <w:t>աշխատանքի</w:t>
      </w:r>
      <w:r w:rsidRPr="008F14AD">
        <w:rPr>
          <w:rFonts w:ascii="GHEA Grapalat" w:hAnsi="GHEA Grapalat"/>
          <w:i/>
          <w:sz w:val="22"/>
          <w:szCs w:val="22"/>
          <w:u w:val="single"/>
        </w:rPr>
        <w:t xml:space="preserve"> </w:t>
      </w:r>
      <w:r w:rsidRPr="008F14AD">
        <w:rPr>
          <w:rFonts w:ascii="GHEA Grapalat" w:hAnsi="GHEA Grapalat" w:cs="Arial"/>
          <w:i/>
          <w:sz w:val="22"/>
          <w:szCs w:val="22"/>
          <w:u w:val="single"/>
        </w:rPr>
        <w:t>և</w:t>
      </w:r>
      <w:r w:rsidRPr="008F14AD">
        <w:rPr>
          <w:rFonts w:ascii="GHEA Grapalat" w:hAnsi="GHEA Grapalat"/>
          <w:i/>
          <w:sz w:val="22"/>
          <w:szCs w:val="22"/>
          <w:u w:val="single"/>
        </w:rPr>
        <w:t xml:space="preserve"> </w:t>
      </w:r>
      <w:r w:rsidRPr="008F14AD">
        <w:rPr>
          <w:rFonts w:ascii="GHEA Grapalat" w:hAnsi="GHEA Grapalat" w:cs="Arial"/>
          <w:i/>
          <w:sz w:val="22"/>
          <w:szCs w:val="22"/>
          <w:u w:val="single"/>
        </w:rPr>
        <w:t>սոցիալական</w:t>
      </w:r>
      <w:r w:rsidRPr="008F14AD">
        <w:rPr>
          <w:rFonts w:ascii="GHEA Grapalat" w:hAnsi="GHEA Grapalat"/>
          <w:i/>
          <w:sz w:val="22"/>
          <w:szCs w:val="22"/>
          <w:u w:val="single"/>
        </w:rPr>
        <w:t xml:space="preserve"> </w:t>
      </w:r>
      <w:r w:rsidRPr="008F14AD">
        <w:rPr>
          <w:rFonts w:ascii="GHEA Grapalat" w:hAnsi="GHEA Grapalat" w:cs="Arial"/>
          <w:i/>
          <w:sz w:val="22"/>
          <w:szCs w:val="22"/>
          <w:u w:val="single"/>
        </w:rPr>
        <w:t>հարցերի</w:t>
      </w:r>
      <w:r w:rsidRPr="008F14AD">
        <w:rPr>
          <w:rFonts w:ascii="GHEA Grapalat" w:hAnsi="GHEA Grapalat"/>
          <w:i/>
          <w:sz w:val="22"/>
          <w:szCs w:val="22"/>
          <w:u w:val="single"/>
        </w:rPr>
        <w:t xml:space="preserve"> </w:t>
      </w:r>
      <w:r w:rsidRPr="008F14AD">
        <w:rPr>
          <w:rFonts w:ascii="GHEA Grapalat" w:hAnsi="GHEA Grapalat" w:cs="Arial"/>
          <w:i/>
          <w:sz w:val="22"/>
          <w:szCs w:val="22"/>
          <w:u w:val="single"/>
        </w:rPr>
        <w:t>նախարարության</w:t>
      </w:r>
      <w:r w:rsidRPr="008F14AD">
        <w:rPr>
          <w:rFonts w:ascii="GHEA Grapalat" w:hAnsi="GHEA Grapalat"/>
          <w:sz w:val="22"/>
          <w:szCs w:val="22"/>
        </w:rPr>
        <w:t xml:space="preserve"> </w:t>
      </w:r>
      <w:r w:rsidR="00E23FC6" w:rsidRPr="008F14AD">
        <w:rPr>
          <w:rFonts w:ascii="GHEA Grapalat" w:hAnsi="GHEA Grapalat" w:cs="Arial"/>
          <w:sz w:val="22"/>
          <w:szCs w:val="22"/>
        </w:rPr>
        <w:t>պատասխանատվությամբ</w:t>
      </w:r>
      <w:r w:rsidR="00E23FC6" w:rsidRPr="008F14AD">
        <w:rPr>
          <w:rFonts w:ascii="GHEA Grapalat" w:hAnsi="GHEA Grapalat" w:cs="Arial"/>
          <w:sz w:val="22"/>
          <w:szCs w:val="22"/>
          <w:lang w:val="hy-AM"/>
        </w:rPr>
        <w:t xml:space="preserve"> </w:t>
      </w:r>
      <w:r w:rsidR="00E23FC6" w:rsidRPr="008F14AD">
        <w:rPr>
          <w:rFonts w:ascii="GHEA Grapalat" w:hAnsi="GHEA Grapalat"/>
          <w:sz w:val="22"/>
          <w:szCs w:val="22"/>
          <w:lang w:val="hy-AM"/>
        </w:rPr>
        <w:t>202</w:t>
      </w:r>
      <w:r w:rsidR="00E23FC6" w:rsidRPr="008F14AD">
        <w:rPr>
          <w:rFonts w:ascii="GHEA Grapalat" w:hAnsi="GHEA Grapalat"/>
          <w:sz w:val="22"/>
          <w:szCs w:val="22"/>
        </w:rPr>
        <w:t>1</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թվականի</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առաջին</w:t>
      </w:r>
      <w:r w:rsidR="00E23FC6" w:rsidRPr="008F14AD">
        <w:rPr>
          <w:rFonts w:ascii="GHEA Grapalat" w:hAnsi="GHEA Grapalat"/>
          <w:sz w:val="22"/>
          <w:szCs w:val="22"/>
          <w:lang w:val="hy-AM"/>
        </w:rPr>
        <w:t xml:space="preserve"> </w:t>
      </w:r>
      <w:r w:rsidR="00E23FC6" w:rsidRPr="008F14AD">
        <w:rPr>
          <w:rFonts w:ascii="GHEA Grapalat" w:hAnsi="GHEA Grapalat"/>
          <w:sz w:val="22"/>
          <w:szCs w:val="22"/>
        </w:rPr>
        <w:t>կիս</w:t>
      </w:r>
      <w:r w:rsidR="00E23FC6" w:rsidRPr="008F14AD">
        <w:rPr>
          <w:rFonts w:ascii="GHEA Grapalat" w:hAnsi="GHEA Grapalat" w:cs="Arial"/>
          <w:sz w:val="22"/>
          <w:szCs w:val="22"/>
          <w:lang w:val="hy-AM"/>
        </w:rPr>
        <w:t>ամսյակում</w:t>
      </w:r>
      <w:r w:rsidR="00E23FC6" w:rsidRPr="008F14AD">
        <w:rPr>
          <w:rFonts w:ascii="GHEA Grapalat" w:hAnsi="GHEA Grapalat"/>
          <w:sz w:val="22"/>
          <w:szCs w:val="22"/>
          <w:lang w:val="hy-AM"/>
        </w:rPr>
        <w:t xml:space="preserve"> իրականացվել </w:t>
      </w:r>
      <w:r w:rsidR="00E23FC6" w:rsidRPr="008F14AD">
        <w:rPr>
          <w:rFonts w:ascii="GHEA Grapalat" w:hAnsi="GHEA Grapalat" w:cs="Arial"/>
          <w:sz w:val="22"/>
          <w:szCs w:val="22"/>
          <w:lang w:val="hy-AM"/>
        </w:rPr>
        <w:t>է</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պետական</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բյուջեի</w:t>
      </w:r>
      <w:r w:rsidR="00E23FC6" w:rsidRPr="008F14AD">
        <w:rPr>
          <w:rFonts w:ascii="GHEA Grapalat" w:hAnsi="GHEA Grapalat"/>
          <w:sz w:val="22"/>
          <w:szCs w:val="22"/>
          <w:lang w:val="hy-AM"/>
        </w:rPr>
        <w:t xml:space="preserve"> 1</w:t>
      </w:r>
      <w:r w:rsidR="00E23FC6" w:rsidRPr="008F14AD">
        <w:rPr>
          <w:rFonts w:ascii="GHEA Grapalat" w:hAnsi="GHEA Grapalat"/>
          <w:sz w:val="22"/>
          <w:szCs w:val="22"/>
        </w:rPr>
        <w:t>7</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ծրագիր</w:t>
      </w:r>
      <w:r w:rsidR="00E23FC6" w:rsidRPr="008F14AD">
        <w:rPr>
          <w:rFonts w:ascii="GHEA Grapalat" w:hAnsi="GHEA Grapalat" w:cs="Arial"/>
          <w:sz w:val="22"/>
          <w:szCs w:val="22"/>
        </w:rPr>
        <w:t>,</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որոնց</w:t>
      </w:r>
      <w:r w:rsidR="00E23FC6" w:rsidRPr="008F14AD">
        <w:rPr>
          <w:rFonts w:ascii="GHEA Grapalat" w:hAnsi="GHEA Grapalat"/>
          <w:sz w:val="22"/>
          <w:szCs w:val="22"/>
          <w:lang w:val="hy-AM"/>
        </w:rPr>
        <w:t xml:space="preserve"> շրջանակներում ընդհանուր առմամբ օգտագործվել</w:t>
      </w:r>
      <w:r w:rsidR="00E23FC6" w:rsidRPr="008F14AD">
        <w:rPr>
          <w:rFonts w:ascii="GHEA Grapalat" w:hAnsi="GHEA Grapalat" w:cs="Sylfaen"/>
          <w:sz w:val="22"/>
          <w:szCs w:val="22"/>
          <w:lang w:val="hy-AM"/>
        </w:rPr>
        <w:t xml:space="preserve"> է </w:t>
      </w:r>
      <w:r w:rsidR="00E23FC6" w:rsidRPr="008F14AD">
        <w:rPr>
          <w:rFonts w:ascii="GHEA Grapalat" w:hAnsi="GHEA Grapalat" w:cs="Sylfaen"/>
          <w:sz w:val="22"/>
          <w:szCs w:val="22"/>
        </w:rPr>
        <w:t>294.2</w:t>
      </w:r>
      <w:r w:rsidR="00E23FC6" w:rsidRPr="008F14AD">
        <w:rPr>
          <w:rFonts w:ascii="GHEA Grapalat" w:hAnsi="GHEA Grapalat" w:cs="Sylfaen"/>
          <w:sz w:val="22"/>
          <w:szCs w:val="22"/>
          <w:lang w:val="hy-AM"/>
        </w:rPr>
        <w:t xml:space="preserve"> մլրդ դրամ՝</w:t>
      </w:r>
      <w:r w:rsidR="00E23FC6" w:rsidRPr="008F14AD">
        <w:rPr>
          <w:rFonts w:ascii="GHEA Grapalat" w:hAnsi="GHEA Grapalat" w:cs="Times Armenian"/>
          <w:sz w:val="22"/>
          <w:szCs w:val="22"/>
          <w:lang w:val="hy-AM"/>
        </w:rPr>
        <w:t xml:space="preserve"> </w:t>
      </w:r>
      <w:r w:rsidR="00E23FC6" w:rsidRPr="008F14AD">
        <w:rPr>
          <w:rFonts w:ascii="GHEA Grapalat" w:hAnsi="GHEA Grapalat" w:cs="Sylfaen"/>
          <w:sz w:val="22"/>
          <w:szCs w:val="22"/>
          <w:lang w:val="hy-AM"/>
        </w:rPr>
        <w:t>ապահովելով</w:t>
      </w:r>
      <w:r w:rsidR="00E23FC6" w:rsidRPr="008F14AD">
        <w:rPr>
          <w:rFonts w:ascii="GHEA Grapalat" w:hAnsi="GHEA Grapalat" w:cs="Times Armenian"/>
          <w:sz w:val="22"/>
          <w:szCs w:val="22"/>
          <w:lang w:val="hy-AM"/>
        </w:rPr>
        <w:t xml:space="preserve"> </w:t>
      </w:r>
      <w:r w:rsidR="00E23FC6" w:rsidRPr="008F14AD">
        <w:rPr>
          <w:rFonts w:ascii="GHEA Grapalat" w:hAnsi="GHEA Grapalat"/>
          <w:sz w:val="22"/>
          <w:szCs w:val="22"/>
        </w:rPr>
        <w:t>կիս</w:t>
      </w:r>
      <w:r w:rsidR="00E23FC6" w:rsidRPr="008F14AD">
        <w:rPr>
          <w:rFonts w:ascii="GHEA Grapalat" w:hAnsi="GHEA Grapalat" w:cs="Arial"/>
          <w:sz w:val="22"/>
          <w:szCs w:val="22"/>
          <w:lang w:val="hy-AM"/>
        </w:rPr>
        <w:t>ամ</w:t>
      </w:r>
      <w:r w:rsidR="00E23FC6" w:rsidRPr="008F14AD">
        <w:rPr>
          <w:rFonts w:ascii="GHEA Grapalat" w:hAnsi="GHEA Grapalat" w:cs="Times Armenian"/>
          <w:sz w:val="22"/>
          <w:szCs w:val="22"/>
          <w:lang w:val="hy-AM"/>
        </w:rPr>
        <w:t xml:space="preserve">յակային </w:t>
      </w:r>
      <w:r w:rsidR="00E23FC6" w:rsidRPr="008F14AD">
        <w:rPr>
          <w:rFonts w:ascii="GHEA Grapalat" w:hAnsi="GHEA Grapalat" w:cs="Sylfaen"/>
          <w:sz w:val="22"/>
          <w:szCs w:val="22"/>
          <w:lang w:val="hy-AM"/>
        </w:rPr>
        <w:t xml:space="preserve">ծրագրի </w:t>
      </w:r>
      <w:r w:rsidR="00E23FC6" w:rsidRPr="008F14AD">
        <w:rPr>
          <w:rFonts w:ascii="GHEA Grapalat" w:hAnsi="GHEA Grapalat" w:cs="Sylfaen"/>
          <w:sz w:val="22"/>
          <w:szCs w:val="22"/>
        </w:rPr>
        <w:t>95.3</w:t>
      </w:r>
      <w:r w:rsidR="00E23FC6" w:rsidRPr="008F14AD">
        <w:rPr>
          <w:rFonts w:ascii="GHEA Grapalat" w:hAnsi="GHEA Grapalat" w:cs="Times Armenian"/>
          <w:sz w:val="22"/>
          <w:szCs w:val="22"/>
          <w:lang w:val="hy-AM"/>
        </w:rPr>
        <w:t xml:space="preserve">%-ը: </w:t>
      </w:r>
      <w:r w:rsidR="00E23FC6" w:rsidRPr="008F14AD">
        <w:rPr>
          <w:rFonts w:ascii="GHEA Grapalat" w:hAnsi="GHEA Grapalat" w:cs="Arial"/>
          <w:sz w:val="22"/>
          <w:szCs w:val="22"/>
          <w:lang w:val="hy-AM"/>
        </w:rPr>
        <w:t>Շեղումը</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հիմնականում</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պայմանավորված</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է</w:t>
      </w:r>
      <w:r w:rsidR="00E23FC6" w:rsidRPr="008F14AD">
        <w:rPr>
          <w:rFonts w:ascii="GHEA Grapalat" w:hAnsi="GHEA Grapalat"/>
          <w:sz w:val="22"/>
          <w:szCs w:val="22"/>
          <w:lang w:val="hy-AM"/>
        </w:rPr>
        <w:t xml:space="preserve"> Սոցիալական ապահովությ</w:t>
      </w:r>
      <w:r w:rsidR="00E23FC6" w:rsidRPr="008F14AD">
        <w:rPr>
          <w:rFonts w:ascii="GHEA Grapalat" w:hAnsi="GHEA Grapalat"/>
          <w:sz w:val="22"/>
          <w:szCs w:val="22"/>
        </w:rPr>
        <w:t xml:space="preserve">ան, </w:t>
      </w:r>
      <w:r w:rsidR="00E23FC6" w:rsidRPr="008F14AD">
        <w:rPr>
          <w:rFonts w:ascii="GHEA Grapalat" w:hAnsi="GHEA Grapalat"/>
          <w:sz w:val="22"/>
          <w:szCs w:val="22"/>
          <w:lang w:val="hy-AM"/>
        </w:rPr>
        <w:t>Կ</w:t>
      </w:r>
      <w:r w:rsidR="00E23FC6" w:rsidRPr="008F14AD">
        <w:rPr>
          <w:rFonts w:ascii="GHEA Grapalat" w:hAnsi="GHEA Grapalat" w:cs="Arial"/>
          <w:sz w:val="22"/>
          <w:szCs w:val="22"/>
          <w:lang w:val="hy-AM"/>
        </w:rPr>
        <w:t xml:space="preserve">ենսաթոշակային ապահովության, </w:t>
      </w:r>
      <w:r w:rsidR="004A5003" w:rsidRPr="008F14AD">
        <w:rPr>
          <w:rFonts w:ascii="GHEA Grapalat" w:hAnsi="GHEA Grapalat" w:cs="Arial"/>
          <w:sz w:val="22"/>
          <w:szCs w:val="22"/>
          <w:lang w:val="hy-AM"/>
        </w:rPr>
        <w:t>Անապահով սոցիալական խմբերին աջակցությ</w:t>
      </w:r>
      <w:r w:rsidR="004A5003" w:rsidRPr="008F14AD">
        <w:rPr>
          <w:rFonts w:ascii="GHEA Grapalat" w:hAnsi="GHEA Grapalat" w:cs="Arial"/>
          <w:sz w:val="22"/>
          <w:szCs w:val="22"/>
        </w:rPr>
        <w:t xml:space="preserve">ան, Անաշխատունակության դեպքում սոցիալական աջակցության և </w:t>
      </w:r>
      <w:r w:rsidR="00E23FC6" w:rsidRPr="008F14AD">
        <w:rPr>
          <w:rFonts w:ascii="GHEA Grapalat" w:hAnsi="GHEA Grapalat" w:cs="Arial"/>
          <w:sz w:val="22"/>
          <w:szCs w:val="22"/>
          <w:lang w:val="hy-AM"/>
        </w:rPr>
        <w:t>Ժողովրդագրական վիճակի բարելավ</w:t>
      </w:r>
      <w:r w:rsidR="00E23FC6" w:rsidRPr="008F14AD">
        <w:rPr>
          <w:rFonts w:ascii="GHEA Grapalat" w:hAnsi="GHEA Grapalat" w:cs="Arial"/>
          <w:sz w:val="22"/>
          <w:szCs w:val="22"/>
        </w:rPr>
        <w:t xml:space="preserve">ման </w:t>
      </w:r>
      <w:r w:rsidR="00E23FC6" w:rsidRPr="008F14AD">
        <w:rPr>
          <w:rFonts w:ascii="GHEA Grapalat" w:hAnsi="GHEA Grapalat" w:cs="Arial"/>
          <w:sz w:val="22"/>
          <w:szCs w:val="22"/>
          <w:lang w:val="hy-AM"/>
        </w:rPr>
        <w:t>ծրագրերի</w:t>
      </w:r>
      <w:r w:rsidR="00E23FC6" w:rsidRPr="008F14AD">
        <w:rPr>
          <w:rFonts w:ascii="GHEA Grapalat" w:hAnsi="GHEA Grapalat"/>
          <w:sz w:val="22"/>
          <w:szCs w:val="22"/>
          <w:lang w:val="hy-AM"/>
        </w:rPr>
        <w:t xml:space="preserve"> </w:t>
      </w:r>
      <w:r w:rsidR="00E23FC6" w:rsidRPr="008F14AD">
        <w:rPr>
          <w:rFonts w:ascii="GHEA Grapalat" w:hAnsi="GHEA Grapalat" w:cs="Arial"/>
          <w:sz w:val="22"/>
          <w:szCs w:val="22"/>
          <w:lang w:val="hy-AM"/>
        </w:rPr>
        <w:t>կատարողականով</w:t>
      </w:r>
      <w:r w:rsidR="00E23FC6" w:rsidRPr="008F14AD">
        <w:rPr>
          <w:rFonts w:ascii="GHEA Grapalat" w:hAnsi="GHEA Grapalat"/>
          <w:sz w:val="22"/>
          <w:szCs w:val="22"/>
          <w:lang w:val="hy-AM"/>
        </w:rPr>
        <w:t xml:space="preserve">: </w:t>
      </w:r>
      <w:r w:rsidR="001116A2" w:rsidRPr="008F14AD">
        <w:rPr>
          <w:rFonts w:ascii="GHEA Grapalat" w:hAnsi="GHEA Grapalat"/>
          <w:sz w:val="22"/>
          <w:szCs w:val="22"/>
        </w:rPr>
        <w:t xml:space="preserve">Նախորդ տարվա նույն ժամանակահատվածի </w:t>
      </w:r>
      <w:r w:rsidR="001116A2" w:rsidRPr="008F14AD">
        <w:rPr>
          <w:rFonts w:ascii="GHEA Grapalat" w:hAnsi="GHEA Grapalat" w:cs="Arial"/>
          <w:sz w:val="22"/>
          <w:szCs w:val="22"/>
          <w:lang w:val="hy-AM"/>
        </w:rPr>
        <w:t>համեմատ ՀՀ աշխատանքի և սոցիալական հարցերի նախարարության պատասխանատվությամբ</w:t>
      </w:r>
      <w:r w:rsidR="001116A2" w:rsidRPr="008F14AD">
        <w:rPr>
          <w:rFonts w:ascii="GHEA Grapalat" w:hAnsi="GHEA Grapalat" w:cs="Arial"/>
          <w:sz w:val="22"/>
          <w:szCs w:val="22"/>
        </w:rPr>
        <w:t xml:space="preserve"> իրականացվող ծախսերն աճել են </w:t>
      </w:r>
      <w:r w:rsidR="008F7B2F" w:rsidRPr="008F14AD">
        <w:rPr>
          <w:rFonts w:ascii="GHEA Grapalat" w:hAnsi="GHEA Grapalat" w:cs="Arial"/>
          <w:sz w:val="22"/>
          <w:szCs w:val="22"/>
        </w:rPr>
        <w:t>13%-ով կամ 33.7 մլրդ դրամով՝ հիմնականում պայմանավորված Սոցիալական ապահովության ծրագրի շրջանակներում կատարված ծախսերի աճով:</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sz w:val="22"/>
          <w:szCs w:val="22"/>
          <w:lang w:val="hy-AM"/>
        </w:rPr>
        <w:t xml:space="preserve">Հաշվետու ժամանակահատվածում </w:t>
      </w:r>
      <w:r w:rsidRPr="008F14AD">
        <w:rPr>
          <w:rFonts w:ascii="GHEA Grapalat" w:hAnsi="GHEA Grapalat"/>
          <w:sz w:val="22"/>
          <w:szCs w:val="22"/>
        </w:rPr>
        <w:t>5.4</w:t>
      </w:r>
      <w:r w:rsidRPr="008F14AD">
        <w:rPr>
          <w:rFonts w:ascii="GHEA Grapalat" w:hAnsi="GHEA Grapalat"/>
          <w:sz w:val="22"/>
          <w:szCs w:val="22"/>
          <w:lang w:val="hy-AM"/>
        </w:rPr>
        <w:t xml:space="preserve"> մլրդ դրամ տրամադրվել է </w:t>
      </w:r>
      <w:r w:rsidRPr="008F14AD">
        <w:rPr>
          <w:rFonts w:ascii="GHEA Grapalat" w:hAnsi="GHEA Grapalat"/>
          <w:i/>
          <w:sz w:val="22"/>
          <w:szCs w:val="22"/>
          <w:lang w:val="hy-AM"/>
        </w:rPr>
        <w:t>Պարգևավճարների և պատվովճարների</w:t>
      </w:r>
      <w:r w:rsidRPr="008F14AD">
        <w:rPr>
          <w:rFonts w:ascii="GHEA Grapalat" w:hAnsi="GHEA Grapalat"/>
          <w:sz w:val="22"/>
          <w:szCs w:val="22"/>
          <w:lang w:val="hy-AM"/>
        </w:rPr>
        <w:t xml:space="preserve"> ծրագրի</w:t>
      </w:r>
      <w:r w:rsidRPr="008F14AD">
        <w:rPr>
          <w:rFonts w:ascii="GHEA Grapalat" w:hAnsi="GHEA Grapalat" w:cs="Arial"/>
          <w:sz w:val="22"/>
          <w:szCs w:val="22"/>
          <w:lang w:val="hy-AM"/>
        </w:rPr>
        <w:t xml:space="preserve"> ֆինանսավորմանը, որը կազմել</w:t>
      </w:r>
      <w:r w:rsidRPr="008F14AD">
        <w:rPr>
          <w:rFonts w:ascii="GHEA Grapalat" w:hAnsi="GHEA Grapalat"/>
          <w:sz w:val="22"/>
          <w:szCs w:val="22"/>
          <w:lang w:val="hy-AM"/>
        </w:rPr>
        <w:t xml:space="preserve"> է </w:t>
      </w:r>
      <w:r w:rsidRPr="008F14AD">
        <w:rPr>
          <w:rFonts w:ascii="GHEA Grapalat" w:hAnsi="GHEA Grapalat" w:cs="Arial"/>
          <w:sz w:val="22"/>
          <w:szCs w:val="22"/>
          <w:lang w:val="hy-AM"/>
        </w:rPr>
        <w:t>ծրագրված ցուցանիշի</w:t>
      </w:r>
      <w:r w:rsidRPr="008F14AD">
        <w:rPr>
          <w:rFonts w:ascii="GHEA Grapalat" w:hAnsi="GHEA Grapalat"/>
          <w:sz w:val="22"/>
          <w:szCs w:val="22"/>
          <w:lang w:val="hy-AM"/>
        </w:rPr>
        <w:t xml:space="preserve"> 9</w:t>
      </w:r>
      <w:r w:rsidRPr="008F14AD">
        <w:rPr>
          <w:rFonts w:ascii="GHEA Grapalat" w:hAnsi="GHEA Grapalat"/>
          <w:sz w:val="22"/>
          <w:szCs w:val="22"/>
        </w:rPr>
        <w:t>2.2</w:t>
      </w:r>
      <w:r w:rsidRPr="008F14AD">
        <w:rPr>
          <w:rFonts w:ascii="GHEA Grapalat" w:hAnsi="GHEA Grapalat"/>
          <w:sz w:val="22"/>
          <w:szCs w:val="22"/>
          <w:lang w:val="hy-AM"/>
        </w:rPr>
        <w:t>%</w:t>
      </w:r>
      <w:r w:rsidRPr="008F14AD">
        <w:rPr>
          <w:rFonts w:ascii="GHEA Grapalat" w:hAnsi="GHEA Grapalat"/>
          <w:sz w:val="22"/>
          <w:szCs w:val="22"/>
          <w:lang w:val="hy-AM"/>
        </w:rPr>
        <w:noBreakHyphen/>
      </w:r>
      <w:r w:rsidRPr="008F14AD">
        <w:rPr>
          <w:rFonts w:ascii="GHEA Grapalat" w:hAnsi="GHEA Grapalat" w:cs="Arial"/>
          <w:sz w:val="22"/>
          <w:szCs w:val="22"/>
          <w:lang w:val="hy-AM"/>
        </w:rPr>
        <w:t>ը</w:t>
      </w:r>
      <w:r w:rsidRPr="008F14AD">
        <w:rPr>
          <w:rFonts w:ascii="GHEA Grapalat" w:hAnsi="GHEA Grapalat"/>
          <w:sz w:val="22"/>
          <w:szCs w:val="22"/>
          <w:lang w:val="hy-AM"/>
        </w:rPr>
        <w:t>:</w:t>
      </w:r>
      <w:r w:rsidRPr="008F14AD">
        <w:rPr>
          <w:rFonts w:ascii="GHEA Grapalat" w:hAnsi="GHEA Grapalat" w:cs="Times Armenian"/>
          <w:sz w:val="22"/>
          <w:szCs w:val="22"/>
          <w:lang w:val="hy-AM"/>
        </w:rPr>
        <w:t xml:space="preserve"> Շեղումը հիմնականում պայմանավորված է</w:t>
      </w:r>
      <w:r w:rsidRPr="008F14AD">
        <w:rPr>
          <w:rFonts w:ascii="GHEA Grapalat" w:hAnsi="GHEA Grapalat" w:cs="Arial"/>
          <w:sz w:val="22"/>
          <w:szCs w:val="22"/>
          <w:lang w:val="hy-AM"/>
        </w:rPr>
        <w:t xml:space="preserve">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8F14AD">
        <w:rPr>
          <w:rFonts w:ascii="GHEA Grapalat" w:hAnsi="GHEA Grapalat"/>
          <w:sz w:val="22"/>
          <w:szCs w:val="22"/>
          <w:lang w:val="hy-AM"/>
        </w:rPr>
        <w:t>տրվող</w:t>
      </w:r>
      <w:r w:rsidRPr="008F14AD">
        <w:rPr>
          <w:rFonts w:ascii="GHEA Grapalat" w:hAnsi="GHEA Grapalat" w:cs="Arial"/>
          <w:sz w:val="22"/>
          <w:szCs w:val="22"/>
          <w:lang w:val="hy-AM"/>
        </w:rPr>
        <w:t xml:space="preserve"> պարգևավճարների</w:t>
      </w:r>
      <w:r w:rsidRPr="008F14AD">
        <w:rPr>
          <w:rFonts w:ascii="GHEA Grapalat" w:hAnsi="GHEA Grapalat" w:cs="Arial"/>
          <w:sz w:val="22"/>
          <w:szCs w:val="22"/>
        </w:rPr>
        <w:t xml:space="preserve"> գծով</w:t>
      </w:r>
      <w:r w:rsidRPr="008F14AD">
        <w:rPr>
          <w:rFonts w:ascii="GHEA Grapalat" w:hAnsi="GHEA Grapalat" w:cs="Arial"/>
          <w:sz w:val="22"/>
          <w:szCs w:val="22"/>
          <w:lang w:val="hy-AM"/>
        </w:rPr>
        <w:t xml:space="preserve"> ծախսերի կատարողականով, որը կազմել է </w:t>
      </w:r>
      <w:r w:rsidRPr="008F14AD">
        <w:rPr>
          <w:rFonts w:ascii="GHEA Grapalat" w:hAnsi="GHEA Grapalat" w:cs="Arial"/>
          <w:sz w:val="22"/>
          <w:szCs w:val="22"/>
        </w:rPr>
        <w:t>5.2</w:t>
      </w:r>
      <w:r w:rsidRPr="008F14AD">
        <w:rPr>
          <w:rFonts w:ascii="GHEA Grapalat" w:hAnsi="GHEA Grapalat"/>
          <w:sz w:val="22"/>
          <w:szCs w:val="22"/>
          <w:lang w:val="hy-AM"/>
        </w:rPr>
        <w:t xml:space="preserve"> </w:t>
      </w:r>
      <w:r w:rsidRPr="008F14AD">
        <w:rPr>
          <w:rFonts w:ascii="GHEA Grapalat" w:hAnsi="GHEA Grapalat" w:cs="Arial"/>
          <w:sz w:val="22"/>
          <w:szCs w:val="22"/>
          <w:lang w:val="hy-AM"/>
        </w:rPr>
        <w:t>մլրդ</w:t>
      </w:r>
      <w:r w:rsidRPr="008F14AD">
        <w:rPr>
          <w:rFonts w:ascii="GHEA Grapalat" w:hAnsi="GHEA Grapalat"/>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կամ</w:t>
      </w:r>
      <w:r w:rsidRPr="008F14AD">
        <w:rPr>
          <w:rFonts w:ascii="GHEA Grapalat" w:hAnsi="GHEA Grapalat"/>
          <w:sz w:val="22"/>
          <w:szCs w:val="22"/>
          <w:lang w:val="hy-AM"/>
        </w:rPr>
        <w:t xml:space="preserve"> 9</w:t>
      </w:r>
      <w:r w:rsidRPr="008F14AD">
        <w:rPr>
          <w:rFonts w:ascii="GHEA Grapalat" w:hAnsi="GHEA Grapalat"/>
          <w:sz w:val="22"/>
          <w:szCs w:val="22"/>
        </w:rPr>
        <w:t>2.2</w:t>
      </w:r>
      <w:r w:rsidRPr="008F14AD">
        <w:rPr>
          <w:rFonts w:ascii="GHEA Grapalat" w:hAnsi="GHEA Grapalat"/>
          <w:sz w:val="22"/>
          <w:szCs w:val="22"/>
          <w:lang w:val="hy-AM"/>
        </w:rPr>
        <w:t xml:space="preserve">%: </w:t>
      </w:r>
      <w:r w:rsidRPr="008F14AD">
        <w:rPr>
          <w:rFonts w:ascii="GHEA Grapalat" w:hAnsi="GHEA Grapalat"/>
          <w:sz w:val="22"/>
          <w:szCs w:val="22"/>
        </w:rPr>
        <w:t>Շեղումը</w:t>
      </w:r>
      <w:r w:rsidRPr="008F14AD">
        <w:rPr>
          <w:rFonts w:ascii="GHEA Grapalat" w:hAnsi="GHEA Grapalat"/>
          <w:sz w:val="22"/>
          <w:szCs w:val="22"/>
          <w:lang w:val="hy-AM"/>
        </w:rPr>
        <w:t xml:space="preserve"> </w:t>
      </w:r>
      <w:r w:rsidRPr="008F14AD">
        <w:rPr>
          <w:rFonts w:ascii="GHEA Grapalat" w:hAnsi="GHEA Grapalat" w:cs="Arial"/>
          <w:sz w:val="22"/>
          <w:szCs w:val="22"/>
          <w:lang w:val="hy-AM"/>
        </w:rPr>
        <w:t xml:space="preserve">հիմնականում պայմանավորված է պարգևավճարի իրավունք ձեռք բերած և փաստացի պարգևավճար ստացող </w:t>
      </w:r>
      <w:r w:rsidRPr="008F14AD">
        <w:rPr>
          <w:rFonts w:ascii="GHEA Grapalat" w:hAnsi="GHEA Grapalat" w:cs="Arial"/>
          <w:sz w:val="22"/>
          <w:szCs w:val="22"/>
          <w:lang w:val="hy-AM"/>
        </w:rPr>
        <w:lastRenderedPageBreak/>
        <w:t xml:space="preserve">շահառուների թվով, որը նախատեսված </w:t>
      </w:r>
      <w:r w:rsidRPr="008F14AD">
        <w:rPr>
          <w:rFonts w:ascii="GHEA Grapalat" w:hAnsi="GHEA Grapalat" w:cs="Arial"/>
          <w:sz w:val="22"/>
          <w:szCs w:val="22"/>
        </w:rPr>
        <w:t>36145</w:t>
      </w:r>
      <w:r w:rsidRPr="008F14AD">
        <w:rPr>
          <w:rFonts w:ascii="GHEA Grapalat" w:hAnsi="GHEA Grapalat" w:cs="Arial"/>
          <w:sz w:val="22"/>
          <w:szCs w:val="22"/>
          <w:lang w:val="hy-AM"/>
        </w:rPr>
        <w:t xml:space="preserve">-ի դիմաց կազմել է </w:t>
      </w:r>
      <w:r w:rsidRPr="008F14AD">
        <w:rPr>
          <w:rFonts w:ascii="GHEA Grapalat" w:hAnsi="GHEA Grapalat" w:cs="Arial"/>
          <w:sz w:val="22"/>
          <w:szCs w:val="22"/>
        </w:rPr>
        <w:t>32305</w:t>
      </w:r>
      <w:r w:rsidRPr="008F14AD">
        <w:rPr>
          <w:rFonts w:ascii="GHEA Grapalat" w:hAnsi="GHEA Grapalat" w:cs="Arial"/>
          <w:sz w:val="22"/>
          <w:szCs w:val="22"/>
          <w:lang w:val="hy-AM"/>
        </w:rPr>
        <w:t>:</w:t>
      </w:r>
      <w:r w:rsidRPr="008F14AD">
        <w:rPr>
          <w:rFonts w:ascii="GHEA Grapalat" w:hAnsi="GHEA Grapalat" w:cs="Times Armenian"/>
          <w:sz w:val="22"/>
          <w:szCs w:val="22"/>
          <w:lang w:val="hy-AM"/>
        </w:rPr>
        <w:t xml:space="preserve"> Նախորդ տարվա համեմատ նշված ծախսեր</w:t>
      </w:r>
      <w:r w:rsidRPr="008F14AD">
        <w:rPr>
          <w:rFonts w:ascii="GHEA Grapalat" w:hAnsi="GHEA Grapalat" w:cs="Times Armenian"/>
          <w:sz w:val="22"/>
          <w:szCs w:val="22"/>
        </w:rPr>
        <w:t xml:space="preserve">ը </w:t>
      </w:r>
      <w:r w:rsidRPr="008F14AD">
        <w:rPr>
          <w:rFonts w:ascii="GHEA Grapalat" w:hAnsi="GHEA Grapalat" w:cs="Times Armenian"/>
          <w:sz w:val="22"/>
          <w:szCs w:val="22"/>
          <w:lang w:val="hy-AM"/>
        </w:rPr>
        <w:t>ն</w:t>
      </w:r>
      <w:r w:rsidRPr="008F14AD">
        <w:rPr>
          <w:rFonts w:ascii="GHEA Grapalat" w:hAnsi="GHEA Grapalat" w:cs="Times Armenian"/>
          <w:sz w:val="22"/>
          <w:szCs w:val="22"/>
        </w:rPr>
        <w:t>վազել</w:t>
      </w:r>
      <w:r w:rsidRPr="008F14AD">
        <w:rPr>
          <w:rFonts w:ascii="GHEA Grapalat" w:hAnsi="GHEA Grapalat" w:cs="Times Armenian"/>
          <w:sz w:val="22"/>
          <w:szCs w:val="22"/>
          <w:lang w:val="hy-AM"/>
        </w:rPr>
        <w:t xml:space="preserve"> են</w:t>
      </w:r>
      <w:r w:rsidRPr="008F14AD">
        <w:rPr>
          <w:rFonts w:ascii="GHEA Grapalat" w:hAnsi="GHEA Grapalat" w:cs="Times Armenian"/>
          <w:sz w:val="22"/>
          <w:szCs w:val="22"/>
        </w:rPr>
        <w:t xml:space="preserve"> 2.3</w:t>
      </w:r>
      <w:r w:rsidRPr="008F14AD">
        <w:rPr>
          <w:rFonts w:ascii="GHEA Grapalat" w:hAnsi="GHEA Grapalat" w:cs="Times Armenian"/>
          <w:sz w:val="22"/>
          <w:szCs w:val="22"/>
          <w:lang w:val="hy-AM"/>
        </w:rPr>
        <w:t>%-</w:t>
      </w:r>
      <w:r w:rsidRPr="008F14AD">
        <w:rPr>
          <w:rFonts w:ascii="GHEA Grapalat" w:hAnsi="GHEA Grapalat" w:cs="Times Armenian"/>
          <w:sz w:val="22"/>
          <w:szCs w:val="22"/>
        </w:rPr>
        <w:t xml:space="preserve">ով կամ 122 մլն դրամով, ինչով էլ հիմնականում պայմանավորված է </w:t>
      </w:r>
      <w:r w:rsidRPr="008F14AD">
        <w:rPr>
          <w:rFonts w:ascii="GHEA Grapalat" w:hAnsi="GHEA Grapalat"/>
          <w:i/>
          <w:sz w:val="22"/>
          <w:szCs w:val="22"/>
          <w:lang w:val="hy-AM"/>
        </w:rPr>
        <w:t>Պարգևավճարների և պատվովճարների</w:t>
      </w:r>
      <w:r w:rsidRPr="008F14AD">
        <w:rPr>
          <w:rFonts w:ascii="GHEA Grapalat" w:hAnsi="GHEA Grapalat"/>
          <w:sz w:val="22"/>
          <w:szCs w:val="22"/>
          <w:lang w:val="hy-AM"/>
        </w:rPr>
        <w:t xml:space="preserve"> ծրագրի</w:t>
      </w:r>
      <w:r w:rsidRPr="008F14AD">
        <w:rPr>
          <w:rFonts w:ascii="GHEA Grapalat" w:hAnsi="GHEA Grapalat"/>
          <w:sz w:val="22"/>
          <w:szCs w:val="22"/>
        </w:rPr>
        <w:t xml:space="preserve"> գծով ծախսերի 4.2</w:t>
      </w:r>
      <w:r w:rsidR="00995B96" w:rsidRPr="008F14AD">
        <w:rPr>
          <w:rFonts w:ascii="GHEA Grapalat" w:hAnsi="GHEA Grapalat"/>
          <w:sz w:val="22"/>
          <w:szCs w:val="22"/>
        </w:rPr>
        <w:t>%</w:t>
      </w:r>
      <w:r w:rsidRPr="008F14AD">
        <w:rPr>
          <w:rFonts w:ascii="GHEA Grapalat" w:hAnsi="GHEA Grapalat"/>
          <w:sz w:val="22"/>
          <w:szCs w:val="22"/>
        </w:rPr>
        <w:t xml:space="preserve"> (235.6</w:t>
      </w:r>
      <w:r w:rsidRPr="008F14AD">
        <w:rPr>
          <w:rFonts w:ascii="Courier New" w:hAnsi="Courier New" w:cs="Courier New"/>
          <w:sz w:val="22"/>
          <w:szCs w:val="22"/>
        </w:rPr>
        <w:t> </w:t>
      </w:r>
      <w:r w:rsidRPr="008F14AD">
        <w:rPr>
          <w:rFonts w:ascii="GHEA Grapalat" w:hAnsi="GHEA Grapalat"/>
          <w:sz w:val="22"/>
          <w:szCs w:val="22"/>
        </w:rPr>
        <w:t>մլն դրամ) նվազումը:</w:t>
      </w:r>
    </w:p>
    <w:p w:rsidR="00E23FC6" w:rsidRPr="008F14AD" w:rsidRDefault="00E23FC6" w:rsidP="00E23FC6">
      <w:pPr>
        <w:autoSpaceDE w:val="0"/>
        <w:autoSpaceDN w:val="0"/>
        <w:adjustRightInd w:val="0"/>
        <w:spacing w:line="360" w:lineRule="auto"/>
        <w:ind w:firstLine="567"/>
        <w:jc w:val="both"/>
        <w:rPr>
          <w:rFonts w:ascii="GHEA Grapalat" w:hAnsi="GHEA Grapalat" w:cs="Arial"/>
          <w:sz w:val="22"/>
          <w:szCs w:val="22"/>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առաջին </w:t>
      </w:r>
      <w:r w:rsidRPr="008F14AD">
        <w:rPr>
          <w:rFonts w:ascii="GHEA Grapalat" w:hAnsi="GHEA Grapalat"/>
          <w:sz w:val="22"/>
          <w:szCs w:val="22"/>
        </w:rPr>
        <w:t>կիսամ</w:t>
      </w:r>
      <w:r w:rsidRPr="008F14AD">
        <w:rPr>
          <w:rFonts w:ascii="GHEA Grapalat" w:hAnsi="GHEA Grapalat"/>
          <w:sz w:val="22"/>
          <w:szCs w:val="22"/>
          <w:lang w:val="hy-AM"/>
        </w:rPr>
        <w:t xml:space="preserve">յակում </w:t>
      </w:r>
      <w:r w:rsidRPr="008F14AD">
        <w:rPr>
          <w:rFonts w:ascii="GHEA Grapalat" w:hAnsi="GHEA Grapalat" w:cs="Arial"/>
          <w:i/>
          <w:sz w:val="22"/>
          <w:szCs w:val="22"/>
          <w:lang w:val="hy-AM"/>
        </w:rPr>
        <w:t>Անապահով սոցիալական խմբերին աջակցության</w:t>
      </w:r>
      <w:r w:rsidRPr="008F14AD">
        <w:rPr>
          <w:rFonts w:ascii="GHEA Grapalat" w:hAnsi="GHEA Grapalat"/>
          <w:sz w:val="22"/>
          <w:szCs w:val="22"/>
          <w:lang w:val="hy-AM"/>
        </w:rPr>
        <w:t xml:space="preserve"> ծրագրի</w:t>
      </w:r>
      <w:r w:rsidRPr="008F14AD">
        <w:rPr>
          <w:rFonts w:ascii="GHEA Grapalat" w:hAnsi="GHEA Grapalat" w:cs="Arial"/>
          <w:sz w:val="22"/>
          <w:szCs w:val="22"/>
          <w:lang w:val="hy-AM"/>
        </w:rPr>
        <w:t xml:space="preserve"> ծախսերը</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կազմել</w:t>
      </w:r>
      <w:r w:rsidRPr="008F14AD">
        <w:rPr>
          <w:rFonts w:ascii="GHEA Grapalat" w:hAnsi="GHEA Grapalat"/>
          <w:sz w:val="22"/>
          <w:szCs w:val="22"/>
          <w:lang w:val="hy-AM"/>
        </w:rPr>
        <w:t xml:space="preserve"> </w:t>
      </w:r>
      <w:r w:rsidRPr="008F14AD">
        <w:rPr>
          <w:rFonts w:ascii="GHEA Grapalat" w:hAnsi="GHEA Grapalat" w:cs="Arial"/>
          <w:sz w:val="22"/>
          <w:szCs w:val="22"/>
          <w:lang w:val="hy-AM"/>
        </w:rPr>
        <w:t>են</w:t>
      </w:r>
      <w:r w:rsidRPr="008F14AD">
        <w:rPr>
          <w:rFonts w:ascii="GHEA Grapalat" w:hAnsi="GHEA Grapalat"/>
          <w:sz w:val="22"/>
          <w:szCs w:val="22"/>
          <w:lang w:val="hy-AM"/>
        </w:rPr>
        <w:t xml:space="preserve"> ավելի քան </w:t>
      </w:r>
      <w:r w:rsidRPr="008F14AD">
        <w:rPr>
          <w:rFonts w:ascii="GHEA Grapalat" w:hAnsi="GHEA Grapalat"/>
          <w:sz w:val="22"/>
          <w:szCs w:val="22"/>
        </w:rPr>
        <w:t>15.6</w:t>
      </w:r>
      <w:r w:rsidRPr="008F14AD">
        <w:rPr>
          <w:rFonts w:ascii="GHEA Grapalat" w:hAnsi="GHEA Grapalat"/>
          <w:sz w:val="22"/>
          <w:szCs w:val="22"/>
          <w:lang w:val="hy-AM"/>
        </w:rPr>
        <w:t xml:space="preserve"> </w:t>
      </w:r>
      <w:r w:rsidRPr="008F14AD">
        <w:rPr>
          <w:rFonts w:ascii="GHEA Grapalat" w:hAnsi="GHEA Grapalat" w:cs="Arial"/>
          <w:sz w:val="22"/>
          <w:szCs w:val="22"/>
          <w:lang w:val="hy-AM"/>
        </w:rPr>
        <w:t>մլրդ</w:t>
      </w:r>
      <w:r w:rsidRPr="008F14AD">
        <w:rPr>
          <w:rFonts w:ascii="GHEA Grapalat" w:hAnsi="GHEA Grapalat"/>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ծրագրված ցուցանիշի</w:t>
      </w:r>
      <w:r w:rsidRPr="008F14AD">
        <w:rPr>
          <w:rFonts w:ascii="GHEA Grapalat" w:hAnsi="GHEA Grapalat"/>
          <w:sz w:val="22"/>
          <w:szCs w:val="22"/>
          <w:lang w:val="hy-AM"/>
        </w:rPr>
        <w:t xml:space="preserve"> 9</w:t>
      </w:r>
      <w:r w:rsidRPr="008F14AD">
        <w:rPr>
          <w:rFonts w:ascii="GHEA Grapalat" w:hAnsi="GHEA Grapalat"/>
          <w:sz w:val="22"/>
          <w:szCs w:val="22"/>
        </w:rPr>
        <w:t>0</w:t>
      </w:r>
      <w:r w:rsidRPr="008F14AD">
        <w:rPr>
          <w:rFonts w:ascii="GHEA Grapalat" w:hAnsi="GHEA Grapalat"/>
          <w:sz w:val="22"/>
          <w:szCs w:val="22"/>
          <w:lang w:val="hy-AM"/>
        </w:rPr>
        <w:t>%</w:t>
      </w:r>
      <w:r w:rsidRPr="008F14AD">
        <w:rPr>
          <w:rFonts w:ascii="GHEA Grapalat" w:hAnsi="GHEA Grapalat"/>
          <w:sz w:val="22"/>
          <w:szCs w:val="22"/>
          <w:lang w:val="hy-AM"/>
        </w:rPr>
        <w:noBreakHyphen/>
      </w:r>
      <w:r w:rsidRPr="008F14AD">
        <w:rPr>
          <w:rFonts w:ascii="GHEA Grapalat" w:hAnsi="GHEA Grapalat" w:cs="Arial"/>
          <w:sz w:val="22"/>
          <w:szCs w:val="22"/>
          <w:lang w:val="hy-AM"/>
        </w:rPr>
        <w:t>ը</w:t>
      </w:r>
      <w:r w:rsidRPr="008F14AD">
        <w:rPr>
          <w:rFonts w:ascii="GHEA Grapalat" w:hAnsi="GHEA Grapalat"/>
          <w:sz w:val="22"/>
          <w:szCs w:val="22"/>
          <w:lang w:val="hy-AM"/>
        </w:rPr>
        <w:t>:</w:t>
      </w:r>
      <w:r w:rsidRPr="008F14AD">
        <w:rPr>
          <w:rFonts w:ascii="GHEA Grapalat" w:hAnsi="GHEA Grapalat" w:cs="Times Armenian"/>
          <w:sz w:val="22"/>
          <w:szCs w:val="22"/>
          <w:lang w:val="hy-AM"/>
        </w:rPr>
        <w:t xml:space="preserve"> Շեղումը հիմնականում պայմանավորված է</w:t>
      </w:r>
      <w:r w:rsidRPr="008F14AD">
        <w:rPr>
          <w:rFonts w:ascii="GHEA Grapalat" w:hAnsi="GHEA Grapalat" w:cs="Times Armenian"/>
          <w:sz w:val="22"/>
          <w:szCs w:val="22"/>
        </w:rPr>
        <w:t xml:space="preserve"> ը</w:t>
      </w:r>
      <w:r w:rsidRPr="008F14AD">
        <w:rPr>
          <w:rFonts w:ascii="GHEA Grapalat" w:hAnsi="GHEA Grapalat" w:cs="Times Armenian"/>
          <w:sz w:val="22"/>
          <w:szCs w:val="22"/>
          <w:lang w:val="hy-AM"/>
        </w:rPr>
        <w:t>նտանիքի կենսամակարդակի բարձրացմանն ուղղված նպաստների</w:t>
      </w:r>
      <w:r w:rsidR="006F6813" w:rsidRPr="008F14AD">
        <w:rPr>
          <w:rFonts w:ascii="GHEA Grapalat" w:hAnsi="GHEA Grapalat" w:cs="Times Armenian"/>
          <w:sz w:val="22"/>
          <w:szCs w:val="22"/>
        </w:rPr>
        <w:t xml:space="preserve"> գծով ծախսերի կատարողականով, որոնք</w:t>
      </w:r>
      <w:r w:rsidRPr="008F14AD">
        <w:rPr>
          <w:rFonts w:ascii="GHEA Grapalat" w:hAnsi="GHEA Grapalat" w:cs="Times Armenian"/>
          <w:sz w:val="22"/>
          <w:szCs w:val="22"/>
          <w:lang w:val="hy-AM"/>
        </w:rPr>
        <w:t xml:space="preserve"> </w:t>
      </w:r>
      <w:r w:rsidRPr="008F14AD">
        <w:rPr>
          <w:rFonts w:ascii="GHEA Grapalat" w:hAnsi="GHEA Grapalat" w:cs="Arial"/>
          <w:sz w:val="22"/>
          <w:szCs w:val="22"/>
          <w:lang w:val="hy-AM"/>
        </w:rPr>
        <w:t xml:space="preserve">կազմել </w:t>
      </w:r>
      <w:r w:rsidRPr="008F14AD">
        <w:rPr>
          <w:rFonts w:ascii="GHEA Grapalat" w:hAnsi="GHEA Grapalat" w:cs="Arial"/>
          <w:sz w:val="22"/>
          <w:szCs w:val="22"/>
        </w:rPr>
        <w:t>են 15.3</w:t>
      </w:r>
      <w:r w:rsidRPr="008F14AD">
        <w:rPr>
          <w:rFonts w:ascii="GHEA Grapalat" w:hAnsi="GHEA Grapalat"/>
          <w:sz w:val="22"/>
          <w:szCs w:val="22"/>
          <w:lang w:val="hy-AM"/>
        </w:rPr>
        <w:t xml:space="preserve"> </w:t>
      </w:r>
      <w:r w:rsidRPr="008F14AD">
        <w:rPr>
          <w:rFonts w:ascii="GHEA Grapalat" w:hAnsi="GHEA Grapalat" w:cs="Arial"/>
          <w:sz w:val="22"/>
          <w:szCs w:val="22"/>
          <w:lang w:val="hy-AM"/>
        </w:rPr>
        <w:t>մլրդ</w:t>
      </w:r>
      <w:r w:rsidRPr="008F14AD">
        <w:rPr>
          <w:rFonts w:ascii="GHEA Grapalat" w:hAnsi="GHEA Grapalat"/>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ծրագրված ցուցանիշի</w:t>
      </w:r>
      <w:r w:rsidRPr="008F14AD">
        <w:rPr>
          <w:rFonts w:ascii="GHEA Grapalat" w:hAnsi="GHEA Grapalat"/>
          <w:sz w:val="22"/>
          <w:szCs w:val="22"/>
          <w:lang w:val="hy-AM"/>
        </w:rPr>
        <w:t xml:space="preserve"> 9</w:t>
      </w:r>
      <w:r w:rsidRPr="008F14AD">
        <w:rPr>
          <w:rFonts w:ascii="GHEA Grapalat" w:hAnsi="GHEA Grapalat"/>
          <w:sz w:val="22"/>
          <w:szCs w:val="22"/>
        </w:rPr>
        <w:t>1.3</w:t>
      </w:r>
      <w:r w:rsidRPr="008F14AD">
        <w:rPr>
          <w:rFonts w:ascii="GHEA Grapalat" w:hAnsi="GHEA Grapalat"/>
          <w:sz w:val="22"/>
          <w:szCs w:val="22"/>
          <w:lang w:val="hy-AM"/>
        </w:rPr>
        <w:t>%</w:t>
      </w:r>
      <w:r w:rsidRPr="008F14AD">
        <w:rPr>
          <w:rFonts w:ascii="GHEA Grapalat" w:hAnsi="GHEA Grapalat"/>
          <w:sz w:val="22"/>
          <w:szCs w:val="22"/>
          <w:lang w:val="hy-AM"/>
        </w:rPr>
        <w:noBreakHyphen/>
      </w:r>
      <w:r w:rsidRPr="008F14AD">
        <w:rPr>
          <w:rFonts w:ascii="GHEA Grapalat" w:hAnsi="GHEA Grapalat" w:cs="Arial"/>
          <w:sz w:val="22"/>
          <w:szCs w:val="22"/>
          <w:lang w:val="hy-AM"/>
        </w:rPr>
        <w:t>ը: Հաշվետու ժամանակահատվածում ծրագրված 9</w:t>
      </w:r>
      <w:r w:rsidRPr="008F14AD">
        <w:rPr>
          <w:rFonts w:ascii="GHEA Grapalat" w:hAnsi="GHEA Grapalat" w:cs="Arial"/>
          <w:sz w:val="22"/>
          <w:szCs w:val="22"/>
        </w:rPr>
        <w:t>4588</w:t>
      </w:r>
      <w:r w:rsidRPr="008F14AD">
        <w:rPr>
          <w:rFonts w:ascii="GHEA Grapalat" w:hAnsi="GHEA Grapalat" w:cs="Arial"/>
          <w:sz w:val="22"/>
          <w:szCs w:val="22"/>
          <w:lang w:val="hy-AM"/>
        </w:rPr>
        <w:t xml:space="preserve"> ընտանիքի փոխարեն նպաստ է </w:t>
      </w:r>
      <w:r w:rsidRPr="008F14AD">
        <w:rPr>
          <w:rFonts w:ascii="GHEA Grapalat" w:hAnsi="GHEA Grapalat"/>
          <w:sz w:val="22"/>
          <w:szCs w:val="22"/>
          <w:lang w:val="hy-AM"/>
        </w:rPr>
        <w:t>ստացել</w:t>
      </w:r>
      <w:r w:rsidRPr="008F14AD">
        <w:rPr>
          <w:rFonts w:ascii="GHEA Grapalat" w:hAnsi="GHEA Grapalat" w:cs="Arial"/>
          <w:sz w:val="22"/>
          <w:szCs w:val="22"/>
          <w:lang w:val="hy-AM"/>
        </w:rPr>
        <w:t xml:space="preserve"> </w:t>
      </w:r>
      <w:r w:rsidRPr="008F14AD">
        <w:rPr>
          <w:rFonts w:ascii="GHEA Grapalat" w:hAnsi="GHEA Grapalat" w:cs="Arial"/>
          <w:sz w:val="22"/>
          <w:szCs w:val="22"/>
        </w:rPr>
        <w:t>86569</w:t>
      </w:r>
      <w:r w:rsidRPr="008F14AD">
        <w:rPr>
          <w:rFonts w:ascii="GHEA Grapalat" w:hAnsi="GHEA Grapalat" w:cs="Arial"/>
          <w:sz w:val="22"/>
          <w:szCs w:val="22"/>
          <w:lang w:val="hy-AM"/>
        </w:rPr>
        <w:t xml:space="preserve"> ընտանիք: </w:t>
      </w:r>
      <w:r w:rsidR="00084EFB" w:rsidRPr="008F14AD">
        <w:rPr>
          <w:rFonts w:ascii="GHEA Grapalat" w:hAnsi="GHEA Grapalat" w:cs="Sylfaen"/>
          <w:sz w:val="22"/>
          <w:szCs w:val="22"/>
          <w:lang w:val="hy-AM"/>
        </w:rPr>
        <w:t>20</w:t>
      </w:r>
      <w:r w:rsidR="00084EFB" w:rsidRPr="008F14AD">
        <w:rPr>
          <w:rFonts w:ascii="GHEA Grapalat" w:hAnsi="GHEA Grapalat" w:cs="Sylfaen"/>
          <w:sz w:val="22"/>
          <w:szCs w:val="22"/>
        </w:rPr>
        <w:t>20</w:t>
      </w:r>
      <w:r w:rsidR="00084EFB" w:rsidRPr="008F14AD">
        <w:rPr>
          <w:rFonts w:ascii="GHEA Grapalat" w:hAnsi="GHEA Grapalat" w:cs="Sylfaen"/>
          <w:sz w:val="22"/>
          <w:szCs w:val="22"/>
          <w:lang w:val="hy-AM"/>
        </w:rPr>
        <w:t xml:space="preserve"> թվականի առաջին </w:t>
      </w:r>
      <w:r w:rsidR="00084EFB" w:rsidRPr="008F14AD">
        <w:rPr>
          <w:rFonts w:ascii="GHEA Grapalat" w:hAnsi="GHEA Grapalat" w:cs="Sylfaen"/>
          <w:sz w:val="22"/>
          <w:szCs w:val="22"/>
        </w:rPr>
        <w:t>կիսամյակի</w:t>
      </w:r>
      <w:r w:rsidR="00084EFB" w:rsidRPr="008F14AD">
        <w:rPr>
          <w:rFonts w:ascii="GHEA Grapalat" w:hAnsi="GHEA Grapalat" w:cs="Sylfaen"/>
          <w:sz w:val="22"/>
          <w:szCs w:val="22"/>
          <w:lang w:val="hy-AM"/>
        </w:rPr>
        <w:t xml:space="preserve"> համեմատ</w:t>
      </w:r>
      <w:r w:rsidR="00084EFB" w:rsidRPr="008F14AD">
        <w:rPr>
          <w:rFonts w:ascii="GHEA Grapalat" w:hAnsi="GHEA Grapalat" w:cs="Arial"/>
          <w:sz w:val="22"/>
          <w:szCs w:val="22"/>
          <w:lang w:val="hy-AM"/>
        </w:rPr>
        <w:t xml:space="preserve"> </w:t>
      </w:r>
      <w:r w:rsidR="00084EFB" w:rsidRPr="008F14AD">
        <w:rPr>
          <w:rFonts w:ascii="GHEA Grapalat" w:hAnsi="GHEA Grapalat" w:cs="Arial"/>
          <w:sz w:val="22"/>
          <w:szCs w:val="22"/>
        </w:rPr>
        <w:t>Ա</w:t>
      </w:r>
      <w:r w:rsidR="00084EFB" w:rsidRPr="008F14AD">
        <w:rPr>
          <w:rFonts w:ascii="GHEA Grapalat" w:hAnsi="GHEA Grapalat" w:cs="Arial"/>
          <w:sz w:val="22"/>
          <w:szCs w:val="22"/>
          <w:lang w:val="hy-AM"/>
        </w:rPr>
        <w:t>նապահով սոցիալական խմբերին աջակցության</w:t>
      </w:r>
      <w:r w:rsidR="00084EFB" w:rsidRPr="008F14AD">
        <w:rPr>
          <w:rFonts w:ascii="GHEA Grapalat" w:hAnsi="GHEA Grapalat"/>
          <w:sz w:val="22"/>
          <w:szCs w:val="22"/>
          <w:lang w:val="hy-AM"/>
        </w:rPr>
        <w:t xml:space="preserve"> ծրագրի</w:t>
      </w:r>
      <w:r w:rsidR="00084EFB" w:rsidRPr="008F14AD">
        <w:rPr>
          <w:rFonts w:ascii="GHEA Grapalat" w:hAnsi="GHEA Grapalat" w:cs="Arial"/>
          <w:sz w:val="22"/>
          <w:szCs w:val="22"/>
          <w:lang w:val="hy-AM"/>
        </w:rPr>
        <w:t xml:space="preserve"> ծախսեր</w:t>
      </w:r>
      <w:r w:rsidR="00084EFB" w:rsidRPr="008F14AD">
        <w:rPr>
          <w:rFonts w:ascii="GHEA Grapalat" w:hAnsi="GHEA Grapalat" w:cs="Arial"/>
          <w:sz w:val="22"/>
          <w:szCs w:val="22"/>
        </w:rPr>
        <w:t xml:space="preserve">ն </w:t>
      </w:r>
      <w:r w:rsidR="00084EFB" w:rsidRPr="008F14AD">
        <w:rPr>
          <w:rFonts w:ascii="GHEA Grapalat" w:hAnsi="GHEA Grapalat" w:cs="Sylfaen"/>
          <w:sz w:val="22"/>
          <w:szCs w:val="22"/>
          <w:lang w:val="hy-AM"/>
        </w:rPr>
        <w:t>ա</w:t>
      </w:r>
      <w:r w:rsidR="00084EFB" w:rsidRPr="008F14AD">
        <w:rPr>
          <w:rFonts w:ascii="GHEA Grapalat" w:hAnsi="GHEA Grapalat" w:cs="Sylfaen"/>
          <w:sz w:val="22"/>
          <w:szCs w:val="22"/>
        </w:rPr>
        <w:t>ճ</w:t>
      </w:r>
      <w:r w:rsidR="00084EFB" w:rsidRPr="008F14AD">
        <w:rPr>
          <w:rFonts w:ascii="GHEA Grapalat" w:hAnsi="GHEA Grapalat" w:cs="Sylfaen"/>
          <w:sz w:val="22"/>
          <w:szCs w:val="22"/>
          <w:lang w:val="hy-AM"/>
        </w:rPr>
        <w:t>ել են</w:t>
      </w:r>
      <w:r w:rsidR="00084EFB" w:rsidRPr="008F14AD">
        <w:rPr>
          <w:rFonts w:ascii="GHEA Grapalat" w:hAnsi="GHEA Grapalat" w:cs="Sylfaen"/>
          <w:sz w:val="22"/>
          <w:szCs w:val="22"/>
        </w:rPr>
        <w:t xml:space="preserve"> 1.4%</w:t>
      </w:r>
      <w:r w:rsidR="00084EFB" w:rsidRPr="008F14AD">
        <w:rPr>
          <w:rFonts w:ascii="GHEA Grapalat" w:hAnsi="GHEA Grapalat" w:cs="Sylfaen"/>
          <w:sz w:val="22"/>
          <w:szCs w:val="22"/>
          <w:lang w:val="hy-AM"/>
        </w:rPr>
        <w:t>-</w:t>
      </w:r>
      <w:r w:rsidR="00084EFB" w:rsidRPr="008F14AD">
        <w:rPr>
          <w:rFonts w:ascii="GHEA Grapalat" w:hAnsi="GHEA Grapalat" w:cs="Sylfaen"/>
          <w:sz w:val="22"/>
          <w:szCs w:val="22"/>
        </w:rPr>
        <w:t>ով կամ 221.2 մլն դրամով՝ հիմնականում պայմանավորված</w:t>
      </w:r>
      <w:r w:rsidR="00084EFB" w:rsidRPr="008F14AD">
        <w:rPr>
          <w:rFonts w:ascii="GHEA Grapalat" w:hAnsi="GHEA Grapalat" w:cs="Arial"/>
          <w:sz w:val="22"/>
          <w:szCs w:val="22"/>
        </w:rPr>
        <w:t xml:space="preserve"> ը</w:t>
      </w:r>
      <w:r w:rsidRPr="008F14AD">
        <w:rPr>
          <w:rFonts w:ascii="GHEA Grapalat" w:hAnsi="GHEA Grapalat" w:cs="Times Armenian"/>
          <w:sz w:val="22"/>
          <w:szCs w:val="22"/>
          <w:lang w:val="hy-AM"/>
        </w:rPr>
        <w:t>նտանիքի կենսամակարդակի բարձրացման</w:t>
      </w:r>
      <w:r w:rsidR="00084EFB" w:rsidRPr="008F14AD">
        <w:rPr>
          <w:rFonts w:ascii="GHEA Grapalat" w:hAnsi="GHEA Grapalat" w:cs="Times Armenian"/>
          <w:sz w:val="22"/>
          <w:szCs w:val="22"/>
          <w:lang w:val="hy-AM"/>
        </w:rPr>
        <w:t>ն ուղղված նպաստների գծով ծախսեր</w:t>
      </w:r>
      <w:r w:rsidR="00084EFB" w:rsidRPr="008F14AD">
        <w:rPr>
          <w:rFonts w:ascii="GHEA Grapalat" w:hAnsi="GHEA Grapalat" w:cs="Times Armenian"/>
          <w:sz w:val="22"/>
          <w:szCs w:val="22"/>
        </w:rPr>
        <w:t>ի</w:t>
      </w:r>
      <w:r w:rsidRPr="008F14AD">
        <w:rPr>
          <w:rFonts w:ascii="GHEA Grapalat" w:hAnsi="GHEA Grapalat" w:cs="Sylfaen"/>
          <w:sz w:val="22"/>
          <w:szCs w:val="22"/>
        </w:rPr>
        <w:t xml:space="preserve"> 1.6%</w:t>
      </w:r>
      <w:r w:rsidR="00084EFB" w:rsidRPr="008F14AD">
        <w:rPr>
          <w:rFonts w:ascii="GHEA Grapalat" w:hAnsi="GHEA Grapalat" w:cs="Sylfaen"/>
          <w:sz w:val="22"/>
          <w:szCs w:val="22"/>
        </w:rPr>
        <w:t xml:space="preserve"> (244.9 մլն դրամ) աճով</w:t>
      </w:r>
      <w:r w:rsidRPr="008F14AD">
        <w:rPr>
          <w:rFonts w:ascii="GHEA Grapalat" w:hAnsi="GHEA Grapalat" w:cs="Sylfaen"/>
          <w:sz w:val="22"/>
          <w:szCs w:val="22"/>
        </w:rPr>
        <w:t>:</w:t>
      </w:r>
    </w:p>
    <w:p w:rsidR="00E23FC6" w:rsidRPr="008F14AD" w:rsidRDefault="00E23FC6" w:rsidP="00E23FC6">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Arial"/>
          <w:i/>
          <w:sz w:val="22"/>
          <w:szCs w:val="22"/>
          <w:lang w:val="hy-AM"/>
        </w:rPr>
        <w:t>Պետական հիմնարկների և կազմակերպությունների աշխատողների սոցիալական փաթեթով ապահովմանը</w:t>
      </w:r>
      <w:r w:rsidRPr="008F14AD">
        <w:rPr>
          <w:rFonts w:ascii="GHEA Grapalat" w:hAnsi="GHEA Grapalat" w:cs="Arial"/>
          <w:sz w:val="22"/>
          <w:szCs w:val="22"/>
          <w:lang w:val="hy-AM"/>
        </w:rPr>
        <w:t xml:space="preserve"> տրամադրվել է </w:t>
      </w:r>
      <w:r w:rsidRPr="008F14AD">
        <w:rPr>
          <w:rFonts w:ascii="GHEA Grapalat" w:hAnsi="GHEA Grapalat" w:cs="Arial"/>
          <w:sz w:val="22"/>
          <w:szCs w:val="22"/>
        </w:rPr>
        <w:t>3.9</w:t>
      </w:r>
      <w:r w:rsidRPr="008F14AD">
        <w:rPr>
          <w:rFonts w:ascii="GHEA Grapalat" w:hAnsi="GHEA Grapalat"/>
          <w:sz w:val="22"/>
          <w:szCs w:val="22"/>
          <w:lang w:val="hy-AM"/>
        </w:rPr>
        <w:t xml:space="preserve"> մլ</w:t>
      </w:r>
      <w:r w:rsidR="00F00577" w:rsidRPr="008F14AD">
        <w:rPr>
          <w:rFonts w:ascii="GHEA Grapalat" w:hAnsi="GHEA Grapalat"/>
          <w:sz w:val="22"/>
          <w:szCs w:val="22"/>
        </w:rPr>
        <w:t>րդ</w:t>
      </w:r>
      <w:r w:rsidRPr="008F14AD">
        <w:rPr>
          <w:rFonts w:ascii="GHEA Grapalat" w:hAnsi="GHEA Grapalat"/>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ծրագրված միջոցների</w:t>
      </w:r>
      <w:r w:rsidRPr="008F14AD">
        <w:rPr>
          <w:rFonts w:ascii="GHEA Grapalat" w:hAnsi="GHEA Grapalat"/>
          <w:sz w:val="22"/>
          <w:szCs w:val="22"/>
          <w:lang w:val="hy-AM"/>
        </w:rPr>
        <w:t xml:space="preserve"> </w:t>
      </w:r>
      <w:r w:rsidRPr="008F14AD">
        <w:rPr>
          <w:rFonts w:ascii="GHEA Grapalat" w:hAnsi="GHEA Grapalat"/>
          <w:sz w:val="22"/>
          <w:szCs w:val="22"/>
        </w:rPr>
        <w:t>87.8</w:t>
      </w:r>
      <w:r w:rsidRPr="008F14AD">
        <w:rPr>
          <w:rFonts w:ascii="GHEA Grapalat" w:hAnsi="GHEA Grapalat"/>
          <w:sz w:val="22"/>
          <w:szCs w:val="22"/>
          <w:lang w:val="hy-AM"/>
        </w:rPr>
        <w:t>%</w:t>
      </w:r>
      <w:r w:rsidRPr="008F14AD">
        <w:rPr>
          <w:rFonts w:ascii="GHEA Grapalat" w:hAnsi="GHEA Grapalat"/>
          <w:sz w:val="22"/>
          <w:szCs w:val="22"/>
          <w:lang w:val="hy-AM"/>
        </w:rPr>
        <w:noBreakHyphen/>
      </w:r>
      <w:r w:rsidRPr="008F14AD">
        <w:rPr>
          <w:rFonts w:ascii="GHEA Grapalat" w:hAnsi="GHEA Grapalat" w:cs="Arial"/>
          <w:sz w:val="22"/>
          <w:szCs w:val="22"/>
          <w:lang w:val="hy-AM"/>
        </w:rPr>
        <w:t xml:space="preserve">ը, ինչը </w:t>
      </w:r>
      <w:r w:rsidRPr="008F14AD">
        <w:rPr>
          <w:rFonts w:ascii="GHEA Grapalat" w:hAnsi="GHEA Grapalat" w:cs="Arial"/>
          <w:sz w:val="22"/>
          <w:szCs w:val="22"/>
        </w:rPr>
        <w:t xml:space="preserve">հիմնականում </w:t>
      </w:r>
      <w:r w:rsidRPr="008F14AD">
        <w:rPr>
          <w:rFonts w:ascii="GHEA Grapalat" w:hAnsi="GHEA Grapalat"/>
          <w:sz w:val="22"/>
          <w:szCs w:val="22"/>
          <w:lang w:val="hy-AM"/>
        </w:rPr>
        <w:t>պայմանավորված</w:t>
      </w:r>
      <w:r w:rsidRPr="008F14AD">
        <w:rPr>
          <w:rFonts w:ascii="GHEA Grapalat" w:hAnsi="GHEA Grapalat" w:cs="Arial"/>
          <w:sz w:val="22"/>
          <w:szCs w:val="22"/>
        </w:rPr>
        <w:t xml:space="preserve"> է</w:t>
      </w:r>
      <w:r w:rsidRPr="008F14AD">
        <w:rPr>
          <w:rFonts w:ascii="GHEA Grapalat" w:hAnsi="GHEA Grapalat"/>
          <w:sz w:val="22"/>
          <w:szCs w:val="22"/>
        </w:rPr>
        <w:t xml:space="preserve"> </w:t>
      </w:r>
      <w:r w:rsidRPr="008F14AD">
        <w:rPr>
          <w:rFonts w:ascii="GHEA Grapalat" w:hAnsi="GHEA Grapalat" w:cs="Arial"/>
          <w:sz w:val="22"/>
          <w:szCs w:val="22"/>
          <w:lang w:val="hy-AM"/>
        </w:rPr>
        <w:t>թափուր հաստիքների առկայությամբ</w:t>
      </w:r>
      <w:r w:rsidR="0022740E" w:rsidRPr="008F14AD">
        <w:rPr>
          <w:rFonts w:ascii="GHEA Grapalat" w:hAnsi="GHEA Grapalat" w:cs="Arial"/>
          <w:sz w:val="22"/>
          <w:szCs w:val="22"/>
        </w:rPr>
        <w:t xml:space="preserve"> և</w:t>
      </w:r>
      <w:r w:rsidRPr="008F14AD">
        <w:rPr>
          <w:rFonts w:ascii="GHEA Grapalat" w:hAnsi="GHEA Grapalat" w:cs="Arial"/>
          <w:sz w:val="22"/>
          <w:szCs w:val="22"/>
        </w:rPr>
        <w:t xml:space="preserve"> </w:t>
      </w:r>
      <w:r w:rsidRPr="008F14AD">
        <w:rPr>
          <w:rFonts w:ascii="GHEA Grapalat" w:hAnsi="GHEA Grapalat" w:cs="Arial"/>
          <w:sz w:val="22"/>
          <w:szCs w:val="22"/>
          <w:lang w:val="hy-AM"/>
        </w:rPr>
        <w:t>շահառուների՝ սոցիալական փաթեթից օգտվելու իրավունքի դադարեցման այլ պատճառներով</w:t>
      </w:r>
      <w:r w:rsidRPr="008F14AD">
        <w:rPr>
          <w:rFonts w:ascii="GHEA Grapalat" w:hAnsi="GHEA Grapalat" w:cs="Arial"/>
          <w:sz w:val="22"/>
          <w:szCs w:val="22"/>
        </w:rPr>
        <w:t xml:space="preserve">: </w:t>
      </w:r>
      <w:r w:rsidRPr="008F14AD">
        <w:rPr>
          <w:rFonts w:ascii="GHEA Grapalat" w:hAnsi="GHEA Grapalat" w:cs="Sylfaen"/>
          <w:sz w:val="22"/>
          <w:szCs w:val="22"/>
          <w:lang w:val="hy-AM"/>
        </w:rPr>
        <w:t>20</w:t>
      </w:r>
      <w:r w:rsidRPr="008F14AD">
        <w:rPr>
          <w:rFonts w:ascii="GHEA Grapalat" w:hAnsi="GHEA Grapalat" w:cs="Sylfaen"/>
          <w:sz w:val="22"/>
          <w:szCs w:val="22"/>
        </w:rPr>
        <w:t>20</w:t>
      </w:r>
      <w:r w:rsidRPr="008F14AD">
        <w:rPr>
          <w:rFonts w:ascii="GHEA Grapalat" w:hAnsi="GHEA Grapalat" w:cs="Sylfaen"/>
          <w:sz w:val="22"/>
          <w:szCs w:val="22"/>
          <w:lang w:val="hy-AM"/>
        </w:rPr>
        <w:t xml:space="preserve"> թվականի առաջին </w:t>
      </w:r>
      <w:r w:rsidRPr="008F14AD">
        <w:rPr>
          <w:rFonts w:ascii="GHEA Grapalat" w:hAnsi="GHEA Grapalat" w:cs="Sylfaen"/>
          <w:sz w:val="22"/>
          <w:szCs w:val="22"/>
        </w:rPr>
        <w:t>կիսամյակի</w:t>
      </w:r>
      <w:r w:rsidRPr="008F14AD">
        <w:rPr>
          <w:rFonts w:ascii="GHEA Grapalat" w:hAnsi="GHEA Grapalat" w:cs="Sylfaen"/>
          <w:sz w:val="22"/>
          <w:szCs w:val="22"/>
          <w:lang w:val="hy-AM"/>
        </w:rPr>
        <w:t xml:space="preserve"> համեմատ նշված ծրագրի ծախսերն աճել են </w:t>
      </w:r>
      <w:r w:rsidRPr="008F14AD">
        <w:rPr>
          <w:rFonts w:ascii="GHEA Grapalat" w:hAnsi="GHEA Grapalat" w:cs="Arial"/>
          <w:sz w:val="22"/>
          <w:szCs w:val="22"/>
        </w:rPr>
        <w:t>1.5</w:t>
      </w:r>
      <w:r w:rsidRPr="008F14AD">
        <w:rPr>
          <w:rFonts w:ascii="GHEA Grapalat" w:hAnsi="GHEA Grapalat"/>
          <w:sz w:val="22"/>
          <w:szCs w:val="22"/>
          <w:lang w:val="hy-AM"/>
        </w:rPr>
        <w:t>%</w:t>
      </w:r>
      <w:r w:rsidRPr="008F14AD">
        <w:rPr>
          <w:rFonts w:ascii="GHEA Grapalat" w:hAnsi="GHEA Grapalat"/>
          <w:sz w:val="22"/>
          <w:szCs w:val="22"/>
          <w:lang w:val="hy-AM"/>
        </w:rPr>
        <w:noBreakHyphen/>
      </w:r>
      <w:r w:rsidRPr="008F14AD">
        <w:rPr>
          <w:rFonts w:ascii="GHEA Grapalat" w:hAnsi="GHEA Grapalat"/>
          <w:sz w:val="22"/>
          <w:szCs w:val="22"/>
        </w:rPr>
        <w:t>ով</w:t>
      </w:r>
      <w:r w:rsidR="0022740E" w:rsidRPr="008F14AD">
        <w:rPr>
          <w:rFonts w:ascii="GHEA Grapalat" w:hAnsi="GHEA Grapalat"/>
          <w:sz w:val="22"/>
          <w:szCs w:val="22"/>
        </w:rPr>
        <w:t xml:space="preserve"> կամ 57.9 մլն դրամով</w:t>
      </w:r>
      <w:r w:rsidRPr="008F14AD">
        <w:rPr>
          <w:rFonts w:ascii="GHEA Grapalat" w:hAnsi="GHEA Grapalat"/>
          <w:sz w:val="22"/>
          <w:szCs w:val="22"/>
        </w:rPr>
        <w:t>:</w:t>
      </w:r>
      <w:r w:rsidRPr="008F14AD">
        <w:rPr>
          <w:rFonts w:ascii="GHEA Grapalat" w:hAnsi="GHEA Grapalat" w:cs="Arial"/>
          <w:sz w:val="22"/>
          <w:szCs w:val="22"/>
          <w:lang w:val="hy-AM"/>
        </w:rPr>
        <w:t xml:space="preserve"> </w:t>
      </w:r>
    </w:p>
    <w:p w:rsidR="00E23FC6" w:rsidRPr="008F14AD" w:rsidRDefault="00E23FC6" w:rsidP="00E23FC6">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Arial"/>
          <w:i/>
          <w:sz w:val="22"/>
          <w:szCs w:val="22"/>
          <w:lang w:val="hy-AM"/>
        </w:rPr>
        <w:t>18 տարեկանից բարձր տարիքի անձանց</w:t>
      </w:r>
      <w:r w:rsidRPr="008F14AD">
        <w:rPr>
          <w:rFonts w:ascii="GHEA Grapalat" w:hAnsi="GHEA Grapalat"/>
          <w:i/>
          <w:sz w:val="22"/>
          <w:szCs w:val="22"/>
          <w:lang w:val="hy-AM"/>
        </w:rPr>
        <w:t xml:space="preserve"> խ</w:t>
      </w:r>
      <w:r w:rsidRPr="008F14AD">
        <w:rPr>
          <w:rFonts w:ascii="GHEA Grapalat" w:hAnsi="GHEA Grapalat" w:cs="Arial"/>
          <w:i/>
          <w:sz w:val="22"/>
          <w:szCs w:val="22"/>
          <w:lang w:val="hy-AM"/>
        </w:rPr>
        <w:t>նամքի ծառայությունների</w:t>
      </w:r>
      <w:r w:rsidRPr="008F14AD">
        <w:rPr>
          <w:rFonts w:ascii="GHEA Grapalat" w:hAnsi="GHEA Grapalat" w:cs="Arial"/>
          <w:sz w:val="22"/>
          <w:szCs w:val="22"/>
          <w:lang w:val="hy-AM"/>
        </w:rPr>
        <w:t xml:space="preserve"> </w:t>
      </w:r>
      <w:r w:rsidRPr="008F14AD">
        <w:rPr>
          <w:rFonts w:ascii="GHEA Grapalat" w:hAnsi="GHEA Grapalat"/>
          <w:sz w:val="22"/>
          <w:szCs w:val="22"/>
          <w:lang w:val="hy-AM"/>
        </w:rPr>
        <w:t>ծրագրի</w:t>
      </w:r>
      <w:r w:rsidRPr="008F14AD">
        <w:rPr>
          <w:rFonts w:ascii="GHEA Grapalat" w:hAnsi="GHEA Grapalat" w:cs="Arial"/>
          <w:sz w:val="22"/>
          <w:szCs w:val="22"/>
          <w:lang w:val="hy-AM"/>
        </w:rPr>
        <w:t xml:space="preserve"> ծախսերը</w:t>
      </w:r>
      <w:r w:rsidRPr="008F14AD">
        <w:rPr>
          <w:rFonts w:ascii="GHEA Grapalat" w:hAnsi="GHEA Grapalat"/>
          <w:sz w:val="22"/>
          <w:szCs w:val="22"/>
          <w:lang w:val="hy-AM"/>
        </w:rPr>
        <w:t xml:space="preserve"> հաշվետու</w:t>
      </w:r>
      <w:r w:rsidRPr="008F14AD">
        <w:rPr>
          <w:rFonts w:ascii="GHEA Grapalat" w:hAnsi="GHEA Grapalat" w:cs="Times Armenian"/>
          <w:sz w:val="22"/>
          <w:szCs w:val="22"/>
          <w:lang w:val="hy-AM"/>
        </w:rPr>
        <w:t xml:space="preserve"> ժամանակահատվածում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կազմել են</w:t>
      </w:r>
      <w:r w:rsidRPr="008F14AD">
        <w:rPr>
          <w:rFonts w:ascii="GHEA Grapalat" w:hAnsi="GHEA Grapalat" w:cs="Arial"/>
          <w:sz w:val="22"/>
          <w:szCs w:val="22"/>
        </w:rPr>
        <w:t xml:space="preserve"> շուրջ</w:t>
      </w:r>
      <w:r w:rsidRPr="008F14AD">
        <w:rPr>
          <w:rFonts w:ascii="GHEA Grapalat" w:hAnsi="GHEA Grapalat"/>
          <w:sz w:val="22"/>
          <w:szCs w:val="22"/>
          <w:lang w:val="hy-AM"/>
        </w:rPr>
        <w:t xml:space="preserve"> </w:t>
      </w:r>
      <w:r w:rsidRPr="008F14AD">
        <w:rPr>
          <w:rFonts w:ascii="GHEA Grapalat" w:hAnsi="GHEA Grapalat"/>
          <w:sz w:val="22"/>
          <w:szCs w:val="22"/>
        </w:rPr>
        <w:t>1.3</w:t>
      </w:r>
      <w:r w:rsidRPr="008F14AD">
        <w:rPr>
          <w:rFonts w:ascii="GHEA Grapalat" w:hAnsi="GHEA Grapalat"/>
          <w:sz w:val="22"/>
          <w:szCs w:val="22"/>
          <w:lang w:val="hy-AM"/>
        </w:rPr>
        <w:t xml:space="preserve"> </w:t>
      </w:r>
      <w:r w:rsidRPr="008F14AD">
        <w:rPr>
          <w:rFonts w:ascii="GHEA Grapalat" w:hAnsi="GHEA Grapalat" w:cs="Arial"/>
          <w:sz w:val="22"/>
          <w:szCs w:val="22"/>
          <w:lang w:val="hy-AM"/>
        </w:rPr>
        <w:t>մլ</w:t>
      </w:r>
      <w:r w:rsidRPr="008F14AD">
        <w:rPr>
          <w:rFonts w:ascii="GHEA Grapalat" w:hAnsi="GHEA Grapalat" w:cs="Arial"/>
          <w:sz w:val="22"/>
          <w:szCs w:val="22"/>
        </w:rPr>
        <w:t>րդ</w:t>
      </w:r>
      <w:r w:rsidRPr="008F14AD">
        <w:rPr>
          <w:rFonts w:ascii="GHEA Grapalat" w:hAnsi="GHEA Grapalat"/>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կամ</w:t>
      </w:r>
      <w:r w:rsidRPr="008F14AD">
        <w:rPr>
          <w:rFonts w:ascii="GHEA Grapalat" w:hAnsi="GHEA Grapalat"/>
          <w:sz w:val="22"/>
          <w:szCs w:val="22"/>
          <w:lang w:val="hy-AM"/>
        </w:rPr>
        <w:t xml:space="preserve"> </w:t>
      </w:r>
      <w:r w:rsidRPr="008F14AD">
        <w:rPr>
          <w:rFonts w:ascii="GHEA Grapalat" w:hAnsi="GHEA Grapalat" w:cs="Arial"/>
          <w:sz w:val="22"/>
          <w:szCs w:val="22"/>
          <w:lang w:val="hy-AM"/>
        </w:rPr>
        <w:t>ծրագրված ցուցանիշի</w:t>
      </w:r>
      <w:r w:rsidRPr="008F14AD">
        <w:rPr>
          <w:rFonts w:ascii="GHEA Grapalat" w:hAnsi="GHEA Grapalat"/>
          <w:sz w:val="22"/>
          <w:szCs w:val="22"/>
          <w:lang w:val="hy-AM"/>
        </w:rPr>
        <w:t xml:space="preserve"> </w:t>
      </w:r>
      <w:r w:rsidRPr="008F14AD">
        <w:rPr>
          <w:rFonts w:ascii="GHEA Grapalat" w:hAnsi="GHEA Grapalat"/>
          <w:sz w:val="22"/>
          <w:szCs w:val="22"/>
        </w:rPr>
        <w:t>82.3</w:t>
      </w:r>
      <w:r w:rsidRPr="008F14AD">
        <w:rPr>
          <w:rFonts w:ascii="GHEA Grapalat" w:hAnsi="GHEA Grapalat"/>
          <w:sz w:val="22"/>
          <w:szCs w:val="22"/>
          <w:lang w:val="hy-AM"/>
        </w:rPr>
        <w:t>%</w:t>
      </w:r>
      <w:r w:rsidRPr="008F14AD">
        <w:rPr>
          <w:rFonts w:ascii="GHEA Grapalat" w:hAnsi="GHEA Grapalat"/>
          <w:sz w:val="22"/>
          <w:szCs w:val="22"/>
          <w:lang w:val="hy-AM"/>
        </w:rPr>
        <w:noBreakHyphen/>
      </w:r>
      <w:r w:rsidRPr="008F14AD">
        <w:rPr>
          <w:rFonts w:ascii="GHEA Grapalat" w:hAnsi="GHEA Grapalat" w:cs="Arial"/>
          <w:sz w:val="22"/>
          <w:szCs w:val="22"/>
          <w:lang w:val="hy-AM"/>
        </w:rPr>
        <w:t>ը</w:t>
      </w:r>
      <w:r w:rsidRPr="008F14AD">
        <w:rPr>
          <w:rFonts w:ascii="GHEA Grapalat" w:hAnsi="GHEA Grapalat"/>
          <w:sz w:val="22"/>
          <w:szCs w:val="22"/>
          <w:lang w:val="hy-AM"/>
        </w:rPr>
        <w:t>:</w:t>
      </w:r>
      <w:r w:rsidRPr="008F14AD">
        <w:rPr>
          <w:rFonts w:ascii="GHEA Grapalat" w:hAnsi="GHEA Grapalat" w:cs="Times Armenian"/>
          <w:sz w:val="22"/>
          <w:szCs w:val="22"/>
          <w:lang w:val="hy-AM"/>
        </w:rPr>
        <w:t xml:space="preserve"> Շեղումը հիմնականում առկա է</w:t>
      </w:r>
      <w:r w:rsidRPr="008F14AD">
        <w:rPr>
          <w:rFonts w:ascii="GHEA Grapalat" w:hAnsi="GHEA Grapalat"/>
          <w:sz w:val="22"/>
          <w:szCs w:val="22"/>
          <w:lang w:val="hy-AM"/>
        </w:rPr>
        <w:t xml:space="preserve"> </w:t>
      </w:r>
      <w:r w:rsidRPr="008F14AD">
        <w:rPr>
          <w:rFonts w:ascii="GHEA Grapalat" w:hAnsi="GHEA Grapalat" w:cs="Arial"/>
          <w:sz w:val="22"/>
          <w:szCs w:val="22"/>
          <w:lang w:val="hy-AM"/>
        </w:rPr>
        <w:t>տ</w:t>
      </w:r>
      <w:r w:rsidRPr="008F14AD">
        <w:rPr>
          <w:rFonts w:ascii="GHEA Grapalat" w:hAnsi="GHEA Grapalat" w:cs="Times Armenian"/>
          <w:sz w:val="22"/>
          <w:szCs w:val="22"/>
          <w:lang w:val="hy-AM"/>
        </w:rPr>
        <w:t>արեցների և հաշմանդամություն ունեցող 18 տարին լրացած անձանց շուրջօրյա խնամքի</w:t>
      </w:r>
      <w:r w:rsidRPr="008F14AD">
        <w:rPr>
          <w:rFonts w:ascii="GHEA Grapalat" w:hAnsi="GHEA Grapalat" w:cs="Times Armenian"/>
          <w:sz w:val="22"/>
          <w:szCs w:val="22"/>
        </w:rPr>
        <w:t>, ցերեկային խնամքի (սննդի տրամադրման գծով) և տնային պայմաններում խնամքի</w:t>
      </w:r>
      <w:r w:rsidRPr="008F14AD">
        <w:rPr>
          <w:rFonts w:ascii="GHEA Grapalat" w:hAnsi="GHEA Grapalat" w:cs="Times Armenian"/>
          <w:sz w:val="22"/>
          <w:szCs w:val="22"/>
          <w:lang w:val="hy-AM"/>
        </w:rPr>
        <w:t xml:space="preserve"> ծառայությունների ծախսերում, որոնք </w:t>
      </w:r>
      <w:r w:rsidRPr="008F14AD">
        <w:rPr>
          <w:rFonts w:ascii="GHEA Grapalat" w:hAnsi="GHEA Grapalat" w:cs="Arial"/>
          <w:sz w:val="22"/>
          <w:szCs w:val="22"/>
          <w:lang w:val="hy-AM"/>
        </w:rPr>
        <w:t>կազմել են</w:t>
      </w:r>
      <w:r w:rsidRPr="008F14AD">
        <w:rPr>
          <w:rFonts w:ascii="GHEA Grapalat" w:hAnsi="GHEA Grapalat" w:cs="Arial"/>
          <w:sz w:val="22"/>
          <w:szCs w:val="22"/>
        </w:rPr>
        <w:t xml:space="preserve"> համապատասխանաբար</w:t>
      </w:r>
      <w:r w:rsidRPr="008F14AD">
        <w:rPr>
          <w:rFonts w:ascii="GHEA Grapalat" w:hAnsi="GHEA Grapalat"/>
          <w:sz w:val="22"/>
          <w:szCs w:val="22"/>
          <w:lang w:val="hy-AM"/>
        </w:rPr>
        <w:t xml:space="preserve"> </w:t>
      </w:r>
      <w:r w:rsidRPr="008F14AD">
        <w:rPr>
          <w:rFonts w:ascii="GHEA Grapalat" w:hAnsi="GHEA Grapalat"/>
          <w:sz w:val="22"/>
          <w:szCs w:val="22"/>
        </w:rPr>
        <w:t>1.1</w:t>
      </w:r>
      <w:r w:rsidRPr="008F14AD">
        <w:rPr>
          <w:rFonts w:ascii="GHEA Grapalat" w:hAnsi="GHEA Grapalat"/>
          <w:sz w:val="22"/>
          <w:szCs w:val="22"/>
          <w:lang w:val="hy-AM"/>
        </w:rPr>
        <w:t xml:space="preserve"> </w:t>
      </w:r>
      <w:r w:rsidRPr="008F14AD">
        <w:rPr>
          <w:rFonts w:ascii="GHEA Grapalat" w:hAnsi="GHEA Grapalat" w:cs="Arial"/>
          <w:sz w:val="22"/>
          <w:szCs w:val="22"/>
          <w:lang w:val="hy-AM"/>
        </w:rPr>
        <w:t>մլ</w:t>
      </w:r>
      <w:r w:rsidRPr="008F14AD">
        <w:rPr>
          <w:rFonts w:ascii="GHEA Grapalat" w:hAnsi="GHEA Grapalat" w:cs="Arial"/>
          <w:sz w:val="22"/>
          <w:szCs w:val="22"/>
        </w:rPr>
        <w:t>րդ</w:t>
      </w:r>
      <w:r w:rsidRPr="008F14AD">
        <w:rPr>
          <w:rFonts w:ascii="GHEA Grapalat" w:hAnsi="GHEA Grapalat"/>
          <w:sz w:val="22"/>
          <w:szCs w:val="22"/>
          <w:lang w:val="hy-AM"/>
        </w:rPr>
        <w:t xml:space="preserve"> </w:t>
      </w:r>
      <w:r w:rsidRPr="008F14AD">
        <w:rPr>
          <w:rFonts w:ascii="GHEA Grapalat" w:hAnsi="GHEA Grapalat" w:cs="Arial"/>
          <w:sz w:val="22"/>
          <w:szCs w:val="22"/>
          <w:lang w:val="hy-AM"/>
        </w:rPr>
        <w:t>դրամ</w:t>
      </w:r>
      <w:r w:rsidRPr="008F14AD">
        <w:rPr>
          <w:rFonts w:ascii="GHEA Grapalat" w:hAnsi="GHEA Grapalat"/>
          <w:sz w:val="22"/>
          <w:szCs w:val="22"/>
          <w:lang w:val="hy-AM"/>
        </w:rPr>
        <w:t xml:space="preserve"> </w:t>
      </w:r>
      <w:r w:rsidRPr="008F14AD">
        <w:rPr>
          <w:rFonts w:ascii="GHEA Grapalat" w:hAnsi="GHEA Grapalat"/>
          <w:sz w:val="22"/>
          <w:szCs w:val="22"/>
        </w:rPr>
        <w:t>(</w:t>
      </w:r>
      <w:r w:rsidRPr="008F14AD">
        <w:rPr>
          <w:rFonts w:ascii="GHEA Grapalat" w:hAnsi="GHEA Grapalat"/>
          <w:sz w:val="22"/>
          <w:szCs w:val="22"/>
          <w:lang w:val="hy-AM"/>
        </w:rPr>
        <w:t xml:space="preserve">նախատեսվածի </w:t>
      </w:r>
      <w:r w:rsidRPr="008F14AD">
        <w:rPr>
          <w:rFonts w:ascii="GHEA Grapalat" w:hAnsi="GHEA Grapalat"/>
          <w:sz w:val="22"/>
          <w:szCs w:val="22"/>
        </w:rPr>
        <w:t>86.7</w:t>
      </w:r>
      <w:r w:rsidRPr="008F14AD">
        <w:rPr>
          <w:rFonts w:ascii="GHEA Grapalat" w:hAnsi="GHEA Grapalat"/>
          <w:sz w:val="22"/>
          <w:szCs w:val="22"/>
          <w:lang w:val="hy-AM"/>
        </w:rPr>
        <w:t>%-ը</w:t>
      </w:r>
      <w:r w:rsidRPr="008F14AD">
        <w:rPr>
          <w:rFonts w:ascii="GHEA Grapalat" w:hAnsi="GHEA Grapalat"/>
          <w:sz w:val="22"/>
          <w:szCs w:val="22"/>
        </w:rPr>
        <w:t>), 59.8 մլն դրամ (63.9%) և 71.7 մլն դրամ (70.3%)՝ հիմնականում</w:t>
      </w:r>
      <w:r w:rsidRPr="008F14AD">
        <w:rPr>
          <w:rFonts w:ascii="GHEA Grapalat" w:hAnsi="GHEA Grapalat"/>
          <w:sz w:val="22"/>
          <w:szCs w:val="22"/>
          <w:lang w:val="hy-AM"/>
        </w:rPr>
        <w:t xml:space="preserve"> պայմանավորված </w:t>
      </w:r>
      <w:r w:rsidRPr="008F14AD">
        <w:rPr>
          <w:rFonts w:ascii="GHEA Grapalat" w:hAnsi="GHEA Grapalat" w:cs="Arial"/>
          <w:sz w:val="22"/>
          <w:szCs w:val="22"/>
          <w:lang w:val="hy-AM"/>
        </w:rPr>
        <w:t>շահառուների</w:t>
      </w:r>
      <w:r w:rsidRPr="008F14AD">
        <w:rPr>
          <w:rFonts w:ascii="GHEA Grapalat" w:hAnsi="GHEA Grapalat" w:cs="Arial"/>
          <w:sz w:val="22"/>
          <w:szCs w:val="22"/>
        </w:rPr>
        <w:t>՝</w:t>
      </w:r>
      <w:r w:rsidRPr="008F14AD">
        <w:rPr>
          <w:rFonts w:ascii="GHEA Grapalat" w:hAnsi="GHEA Grapalat" w:cs="Arial"/>
          <w:sz w:val="22"/>
          <w:szCs w:val="22"/>
          <w:lang w:val="hy-AM"/>
        </w:rPr>
        <w:t xml:space="preserve"> նախատեսվածից պակաս </w:t>
      </w:r>
      <w:r w:rsidRPr="008F14AD">
        <w:rPr>
          <w:rFonts w:ascii="GHEA Grapalat" w:hAnsi="GHEA Grapalat" w:cs="Arial"/>
          <w:sz w:val="22"/>
          <w:szCs w:val="22"/>
        </w:rPr>
        <w:t>թվ</w:t>
      </w:r>
      <w:r w:rsidRPr="008F14AD">
        <w:rPr>
          <w:rFonts w:ascii="GHEA Grapalat" w:hAnsi="GHEA Grapalat"/>
          <w:sz w:val="22"/>
          <w:szCs w:val="22"/>
          <w:lang w:val="hy-AM"/>
        </w:rPr>
        <w:t>ով</w:t>
      </w:r>
      <w:r w:rsidRPr="008F14AD">
        <w:rPr>
          <w:rFonts w:ascii="GHEA Grapalat" w:hAnsi="GHEA Grapalat"/>
          <w:sz w:val="22"/>
          <w:szCs w:val="22"/>
        </w:rPr>
        <w:t>, իսկ երկրորդ և երրորդ միջոցառումների դեպքում՝ նաև մրցույթների անցկացման և պայմանագրերի կնքման ժամկետներով, ինչպես նաև հունիս ամսվա կատարողական հաշվետվություններ</w:t>
      </w:r>
      <w:r w:rsidR="00136F6B" w:rsidRPr="008F14AD">
        <w:rPr>
          <w:rFonts w:ascii="GHEA Grapalat" w:hAnsi="GHEA Grapalat"/>
          <w:sz w:val="22"/>
          <w:szCs w:val="22"/>
        </w:rPr>
        <w:t>ը</w:t>
      </w:r>
      <w:r w:rsidRPr="008F14AD">
        <w:rPr>
          <w:rFonts w:ascii="GHEA Grapalat" w:hAnsi="GHEA Grapalat"/>
          <w:sz w:val="22"/>
          <w:szCs w:val="22"/>
        </w:rPr>
        <w:t xml:space="preserve"> հուլիսին ներկայացնելու հանգամանքով</w:t>
      </w:r>
      <w:r w:rsidRPr="008F14AD">
        <w:rPr>
          <w:rFonts w:ascii="GHEA Grapalat" w:hAnsi="GHEA Grapalat"/>
          <w:sz w:val="22"/>
          <w:szCs w:val="22"/>
          <w:lang w:val="hy-AM"/>
        </w:rPr>
        <w:t>: Նախորդ տարվա</w:t>
      </w:r>
      <w:r w:rsidRPr="008F14AD">
        <w:rPr>
          <w:rFonts w:ascii="GHEA Grapalat" w:hAnsi="GHEA Grapalat" w:cs="Sylfaen"/>
          <w:sz w:val="22"/>
          <w:szCs w:val="22"/>
          <w:lang w:val="hy-AM"/>
        </w:rPr>
        <w:t xml:space="preserve"> նույն ժամանակահատվածի համեմատ ծրագրի ծախսերն աճել են </w:t>
      </w:r>
      <w:r w:rsidRPr="008F14AD">
        <w:rPr>
          <w:rFonts w:ascii="GHEA Grapalat" w:hAnsi="GHEA Grapalat" w:cs="Sylfaen"/>
          <w:sz w:val="22"/>
          <w:szCs w:val="22"/>
        </w:rPr>
        <w:t>6.3</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կամ 75 մլն դրամով</w:t>
      </w:r>
      <w:r w:rsidRPr="008F14AD">
        <w:rPr>
          <w:rFonts w:ascii="GHEA Grapalat" w:hAnsi="GHEA Grapalat" w:cs="Times Armenian"/>
          <w:sz w:val="22"/>
          <w:szCs w:val="22"/>
          <w:lang w:val="hy-AM"/>
        </w:rPr>
        <w:t>՝</w:t>
      </w:r>
      <w:r w:rsidRPr="008F14AD">
        <w:rPr>
          <w:rFonts w:ascii="GHEA Grapalat" w:hAnsi="GHEA Grapalat" w:cs="Times Armenian"/>
          <w:sz w:val="22"/>
          <w:szCs w:val="22"/>
        </w:rPr>
        <w:t xml:space="preserve"> հիմնականում</w:t>
      </w:r>
      <w:r w:rsidRPr="008F14AD">
        <w:rPr>
          <w:rFonts w:ascii="GHEA Grapalat" w:hAnsi="GHEA Grapalat"/>
          <w:sz w:val="22"/>
          <w:szCs w:val="22"/>
          <w:lang w:val="hy-AM"/>
        </w:rPr>
        <w:t xml:space="preserve"> պայմանավորված</w:t>
      </w:r>
      <w:r w:rsidRPr="008F14AD">
        <w:rPr>
          <w:rFonts w:ascii="GHEA Grapalat" w:hAnsi="GHEA Grapalat" w:cs="Sylfaen"/>
          <w:sz w:val="22"/>
          <w:szCs w:val="22"/>
          <w:lang w:val="hy-AM"/>
        </w:rPr>
        <w:t xml:space="preserve"> </w:t>
      </w:r>
      <w:r w:rsidRPr="008F14AD">
        <w:rPr>
          <w:rFonts w:ascii="GHEA Grapalat" w:hAnsi="GHEA Grapalat" w:cs="Arial"/>
          <w:sz w:val="22"/>
          <w:szCs w:val="22"/>
          <w:lang w:val="hy-AM"/>
        </w:rPr>
        <w:t>տ</w:t>
      </w:r>
      <w:r w:rsidRPr="008F14AD">
        <w:rPr>
          <w:rFonts w:ascii="GHEA Grapalat" w:hAnsi="GHEA Grapalat" w:cs="Times Armenian"/>
          <w:sz w:val="22"/>
          <w:szCs w:val="22"/>
          <w:lang w:val="hy-AM"/>
        </w:rPr>
        <w:t xml:space="preserve">արեցների և հաշմանդամություն ունեցող 18 տարին լրացած անձանց շուրջօրյա խնամքի ծառայությունների գծով ծախսերի </w:t>
      </w:r>
      <w:r w:rsidRPr="008F14AD">
        <w:rPr>
          <w:rFonts w:ascii="GHEA Grapalat" w:hAnsi="GHEA Grapalat" w:cs="Times Armenian"/>
          <w:sz w:val="22"/>
          <w:szCs w:val="22"/>
        </w:rPr>
        <w:t xml:space="preserve">14.5% (137.5 մլն դրամ) </w:t>
      </w:r>
      <w:r w:rsidRPr="008F14AD">
        <w:rPr>
          <w:rFonts w:ascii="GHEA Grapalat" w:hAnsi="GHEA Grapalat" w:cs="Times Armenian"/>
          <w:sz w:val="22"/>
          <w:szCs w:val="22"/>
          <w:lang w:val="hy-AM"/>
        </w:rPr>
        <w:t>աճով:</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i/>
          <w:sz w:val="22"/>
          <w:szCs w:val="22"/>
          <w:lang w:val="hy-AM"/>
        </w:rPr>
        <w:t>Ժողովրդագրական վիճակի բարելավման</w:t>
      </w:r>
      <w:r w:rsidRPr="008F14AD">
        <w:rPr>
          <w:rFonts w:ascii="GHEA Grapalat" w:hAnsi="GHEA Grapalat"/>
          <w:sz w:val="22"/>
          <w:szCs w:val="22"/>
          <w:lang w:val="hy-AM"/>
        </w:rPr>
        <w:t xml:space="preserve"> ծրագրին 202</w:t>
      </w:r>
      <w:r w:rsidRPr="008F14AD">
        <w:rPr>
          <w:rFonts w:ascii="GHEA Grapalat" w:hAnsi="GHEA Grapalat"/>
          <w:sz w:val="22"/>
          <w:szCs w:val="22"/>
        </w:rPr>
        <w:t>1</w:t>
      </w:r>
      <w:r w:rsidRPr="008F14AD">
        <w:rPr>
          <w:rFonts w:ascii="GHEA Grapalat" w:hAnsi="GHEA Grapalat"/>
          <w:sz w:val="22"/>
          <w:szCs w:val="22"/>
          <w:lang w:val="hy-AM"/>
        </w:rPr>
        <w:t xml:space="preserve"> </w:t>
      </w:r>
      <w:r w:rsidRPr="008F14AD">
        <w:rPr>
          <w:rFonts w:ascii="GHEA Grapalat" w:hAnsi="GHEA Grapalat" w:cs="Arial"/>
          <w:sz w:val="22"/>
          <w:szCs w:val="22"/>
          <w:lang w:val="hy-AM"/>
        </w:rPr>
        <w:t>թվականի</w:t>
      </w:r>
      <w:r w:rsidRPr="008F14AD">
        <w:rPr>
          <w:rFonts w:ascii="GHEA Grapalat" w:hAnsi="GHEA Grapalat" w:cs="Sylfaen"/>
          <w:sz w:val="22"/>
          <w:szCs w:val="22"/>
          <w:lang w:val="hy-AM"/>
        </w:rPr>
        <w:t xml:space="preserve"> առաջին</w:t>
      </w:r>
      <w:r w:rsidRPr="008F14AD">
        <w:rPr>
          <w:rFonts w:ascii="GHEA Grapalat" w:hAnsi="GHEA Grapalat"/>
          <w:sz w:val="22"/>
          <w:szCs w:val="22"/>
        </w:rPr>
        <w:t xml:space="preserve"> կիսամ</w:t>
      </w:r>
      <w:r w:rsidRPr="008F14AD">
        <w:rPr>
          <w:rFonts w:ascii="GHEA Grapalat" w:hAnsi="GHEA Grapalat"/>
          <w:sz w:val="22"/>
          <w:szCs w:val="22"/>
          <w:lang w:val="hy-AM"/>
        </w:rPr>
        <w:t>յակում</w:t>
      </w:r>
      <w:r w:rsidRPr="008F14AD">
        <w:rPr>
          <w:rFonts w:ascii="GHEA Grapalat" w:hAnsi="GHEA Grapalat" w:cs="Sylfaen"/>
          <w:sz w:val="22"/>
          <w:szCs w:val="22"/>
          <w:lang w:val="hy-AM"/>
        </w:rPr>
        <w:t xml:space="preserve"> ՀՀ պետական բյուջեից տրամադրվել է </w:t>
      </w:r>
      <w:r w:rsidRPr="008F14AD">
        <w:rPr>
          <w:rFonts w:ascii="GHEA Grapalat" w:hAnsi="GHEA Grapalat" w:cs="Sylfaen"/>
          <w:sz w:val="22"/>
          <w:szCs w:val="22"/>
        </w:rPr>
        <w:t>12.6</w:t>
      </w:r>
      <w:r w:rsidRPr="008F14AD">
        <w:rPr>
          <w:rFonts w:ascii="GHEA Grapalat" w:hAnsi="GHEA Grapalat" w:cs="Sylfaen"/>
          <w:sz w:val="22"/>
          <w:szCs w:val="22"/>
          <w:lang w:val="hy-AM"/>
        </w:rPr>
        <w:t xml:space="preserve"> մլրդ դրամ՝</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ապահովելով</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ծրագր</w:t>
      </w:r>
      <w:r w:rsidRPr="008F14AD">
        <w:rPr>
          <w:rFonts w:ascii="GHEA Grapalat" w:hAnsi="GHEA Grapalat" w:cs="Sylfaen"/>
          <w:sz w:val="22"/>
          <w:szCs w:val="22"/>
        </w:rPr>
        <w:t>ային ցուցանիշ</w:t>
      </w:r>
      <w:r w:rsidRPr="008F14AD">
        <w:rPr>
          <w:rFonts w:ascii="GHEA Grapalat" w:hAnsi="GHEA Grapalat" w:cs="Sylfaen"/>
          <w:sz w:val="22"/>
          <w:szCs w:val="22"/>
          <w:lang w:val="hy-AM"/>
        </w:rPr>
        <w:t xml:space="preserve">ի </w:t>
      </w:r>
      <w:r w:rsidRPr="008F14AD">
        <w:rPr>
          <w:rFonts w:ascii="GHEA Grapalat" w:hAnsi="GHEA Grapalat" w:cs="Sylfaen"/>
          <w:sz w:val="22"/>
          <w:szCs w:val="22"/>
        </w:rPr>
        <w:t>90.8</w:t>
      </w:r>
      <w:r w:rsidRPr="008F14AD">
        <w:rPr>
          <w:rFonts w:ascii="GHEA Grapalat" w:hAnsi="GHEA Grapalat" w:cs="Times Armenian"/>
          <w:sz w:val="22"/>
          <w:szCs w:val="22"/>
          <w:lang w:val="hy-AM"/>
        </w:rPr>
        <w:t xml:space="preserve">%-ը: </w:t>
      </w:r>
      <w:r w:rsidRPr="008F14AD">
        <w:rPr>
          <w:rFonts w:ascii="GHEA Grapalat" w:hAnsi="GHEA Grapalat" w:cs="Times Armenian"/>
          <w:sz w:val="22"/>
          <w:szCs w:val="22"/>
        </w:rPr>
        <w:lastRenderedPageBreak/>
        <w:t xml:space="preserve">Շեղումը հիմնականում պայմանավորված է </w:t>
      </w:r>
      <w:r w:rsidRPr="008F14AD">
        <w:rPr>
          <w:rFonts w:ascii="GHEA Grapalat" w:hAnsi="GHEA Grapalat"/>
          <w:sz w:val="22"/>
          <w:szCs w:val="22"/>
          <w:lang w:val="hy-AM"/>
        </w:rPr>
        <w:t>երեխայի</w:t>
      </w:r>
      <w:r w:rsidRPr="008F14AD">
        <w:rPr>
          <w:rFonts w:ascii="GHEA Grapalat" w:hAnsi="GHEA Grapalat" w:cs="Sylfaen"/>
          <w:sz w:val="22"/>
          <w:szCs w:val="22"/>
          <w:lang w:val="hy-AM"/>
        </w:rPr>
        <w:t xml:space="preserve"> ծննդյան միանվագ նպաստի</w:t>
      </w:r>
      <w:r w:rsidRPr="008F14AD">
        <w:rPr>
          <w:rFonts w:ascii="GHEA Grapalat" w:hAnsi="GHEA Grapalat" w:cs="Sylfaen"/>
          <w:sz w:val="22"/>
          <w:szCs w:val="22"/>
        </w:rPr>
        <w:t xml:space="preserve"> և</w:t>
      </w:r>
      <w:r w:rsidRPr="008F14AD">
        <w:rPr>
          <w:rFonts w:ascii="GHEA Grapalat" w:hAnsi="GHEA Grapalat" w:cs="Times Armenian"/>
          <w:sz w:val="22"/>
          <w:szCs w:val="22"/>
        </w:rPr>
        <w:t xml:space="preserve"> մինչև 2 տարեկան երեխայի խնամքի նպաստի գծով ծախսերի կատարողականով: </w:t>
      </w:r>
    </w:p>
    <w:p w:rsidR="00E23FC6" w:rsidRPr="008F14AD" w:rsidRDefault="00E23FC6" w:rsidP="00E23FC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Times Armenian"/>
          <w:sz w:val="22"/>
          <w:szCs w:val="22"/>
        </w:rPr>
        <w:t>Ծրագրի շրջանակներում մ</w:t>
      </w:r>
      <w:r w:rsidRPr="008F14AD">
        <w:rPr>
          <w:rFonts w:ascii="GHEA Grapalat" w:hAnsi="GHEA Grapalat" w:cs="Times Armenian"/>
          <w:sz w:val="22"/>
          <w:szCs w:val="22"/>
          <w:lang w:val="hy-AM"/>
        </w:rPr>
        <w:t>իջոցների գերակշիռ մասը</w:t>
      </w:r>
      <w:r w:rsidRPr="008F14AD">
        <w:rPr>
          <w:rFonts w:ascii="GHEA Grapalat" w:hAnsi="GHEA Grapalat" w:cs="Sylfaen"/>
          <w:sz w:val="22"/>
          <w:szCs w:val="22"/>
          <w:lang w:val="hy-AM"/>
        </w:rPr>
        <w:t xml:space="preserve"> տրամադրվել է </w:t>
      </w:r>
      <w:r w:rsidRPr="008F14AD">
        <w:rPr>
          <w:rFonts w:ascii="GHEA Grapalat" w:hAnsi="GHEA Grapalat"/>
          <w:sz w:val="22"/>
          <w:szCs w:val="22"/>
          <w:lang w:val="hy-AM"/>
        </w:rPr>
        <w:t>երեխայի</w:t>
      </w:r>
      <w:r w:rsidRPr="008F14AD">
        <w:rPr>
          <w:rFonts w:ascii="GHEA Grapalat" w:hAnsi="GHEA Grapalat" w:cs="Sylfaen"/>
          <w:sz w:val="22"/>
          <w:szCs w:val="22"/>
          <w:lang w:val="hy-AM"/>
        </w:rPr>
        <w:t xml:space="preserve"> ծննդյան միանվագ նպաստին, որը կազմել է </w:t>
      </w:r>
      <w:r w:rsidRPr="008F14AD">
        <w:rPr>
          <w:rFonts w:ascii="GHEA Grapalat" w:hAnsi="GHEA Grapalat" w:cs="Sylfaen"/>
          <w:sz w:val="22"/>
          <w:szCs w:val="22"/>
        </w:rPr>
        <w:t>8.4</w:t>
      </w:r>
      <w:r w:rsidRPr="008F14AD">
        <w:rPr>
          <w:rFonts w:ascii="GHEA Grapalat" w:hAnsi="GHEA Grapalat" w:cs="Sylfaen"/>
          <w:sz w:val="22"/>
          <w:szCs w:val="22"/>
          <w:lang w:val="hy-AM"/>
        </w:rPr>
        <w:t xml:space="preserve"> մլրդ դրամ՝</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ապահովելով</w:t>
      </w:r>
      <w:r w:rsidRPr="008F14AD">
        <w:rPr>
          <w:rFonts w:ascii="GHEA Grapalat" w:hAnsi="GHEA Grapalat" w:cs="Times Armenian"/>
          <w:sz w:val="22"/>
          <w:szCs w:val="22"/>
          <w:lang w:val="hy-AM"/>
        </w:rPr>
        <w:t xml:space="preserve"> </w:t>
      </w:r>
      <w:r w:rsidRPr="008F14AD">
        <w:rPr>
          <w:rFonts w:ascii="GHEA Grapalat" w:hAnsi="GHEA Grapalat"/>
          <w:sz w:val="22"/>
          <w:szCs w:val="22"/>
        </w:rPr>
        <w:t>կիսամ</w:t>
      </w:r>
      <w:r w:rsidRPr="008F14AD">
        <w:rPr>
          <w:rFonts w:ascii="GHEA Grapalat" w:hAnsi="GHEA Grapalat"/>
          <w:sz w:val="22"/>
          <w:szCs w:val="22"/>
          <w:lang w:val="hy-AM"/>
        </w:rPr>
        <w:t>յակ</w:t>
      </w:r>
      <w:r w:rsidRPr="008F14AD">
        <w:rPr>
          <w:rFonts w:ascii="GHEA Grapalat" w:hAnsi="GHEA Grapalat" w:cs="Times Armenian"/>
          <w:sz w:val="22"/>
          <w:szCs w:val="22"/>
          <w:lang w:val="hy-AM"/>
        </w:rPr>
        <w:t xml:space="preserve">ային </w:t>
      </w:r>
      <w:r w:rsidRPr="008F14AD">
        <w:rPr>
          <w:rFonts w:ascii="GHEA Grapalat" w:hAnsi="GHEA Grapalat" w:cs="Sylfaen"/>
          <w:sz w:val="22"/>
          <w:szCs w:val="22"/>
          <w:lang w:val="hy-AM"/>
        </w:rPr>
        <w:t xml:space="preserve">ծրագրի </w:t>
      </w:r>
      <w:r w:rsidRPr="008F14AD">
        <w:rPr>
          <w:rFonts w:ascii="GHEA Grapalat" w:hAnsi="GHEA Grapalat" w:cs="Sylfaen"/>
          <w:sz w:val="22"/>
          <w:szCs w:val="22"/>
        </w:rPr>
        <w:t>90.4</w:t>
      </w:r>
      <w:r w:rsidRPr="008F14AD">
        <w:rPr>
          <w:rFonts w:ascii="GHEA Grapalat" w:hAnsi="GHEA Grapalat" w:cs="Times Armenian"/>
          <w:sz w:val="22"/>
          <w:szCs w:val="22"/>
          <w:lang w:val="hy-AM"/>
        </w:rPr>
        <w:t>% կատարողական:</w:t>
      </w:r>
      <w:r w:rsidRPr="008F14AD">
        <w:rPr>
          <w:rFonts w:ascii="GHEA Grapalat" w:hAnsi="GHEA Grapalat" w:cs="Times Armenian"/>
          <w:sz w:val="22"/>
          <w:szCs w:val="22"/>
        </w:rPr>
        <w:t xml:space="preserve"> Շեղումը պայմանավորված է </w:t>
      </w:r>
      <w:r w:rsidR="00D00C5B" w:rsidRPr="008F14AD">
        <w:rPr>
          <w:rFonts w:ascii="GHEA Grapalat" w:hAnsi="GHEA Grapalat" w:cs="Times Armenian"/>
          <w:sz w:val="22"/>
          <w:szCs w:val="22"/>
        </w:rPr>
        <w:t>իրավունք ձեռք բերած և փաստացի</w:t>
      </w:r>
      <w:r w:rsidR="00B07748" w:rsidRPr="008F14AD">
        <w:rPr>
          <w:rFonts w:ascii="GHEA Grapalat" w:hAnsi="GHEA Grapalat" w:cs="Times Armenian"/>
          <w:sz w:val="22"/>
          <w:szCs w:val="22"/>
        </w:rPr>
        <w:t xml:space="preserve"> </w:t>
      </w:r>
      <w:r w:rsidR="00D00C5B" w:rsidRPr="008F14AD">
        <w:rPr>
          <w:rFonts w:ascii="GHEA Grapalat" w:hAnsi="GHEA Grapalat" w:cs="Times Armenian"/>
          <w:sz w:val="22"/>
          <w:szCs w:val="22"/>
        </w:rPr>
        <w:t xml:space="preserve">նպաստառուների թվի տարբերությամբ, ինչպես նաև </w:t>
      </w:r>
      <w:r w:rsidRPr="008F14AD">
        <w:rPr>
          <w:rFonts w:ascii="GHEA Grapalat" w:hAnsi="GHEA Grapalat" w:cs="Times Armenian"/>
          <w:sz w:val="22"/>
          <w:szCs w:val="22"/>
        </w:rPr>
        <w:t>ծնվածների համապատասխան կարգաթվերի՝ կանխատեսվածի համեմատ որոշ տարբերություններով:</w:t>
      </w:r>
      <w:r w:rsidRPr="008F14AD">
        <w:rPr>
          <w:rFonts w:ascii="GHEA Grapalat" w:hAnsi="GHEA Grapalat" w:cs="Times Armenian"/>
          <w:sz w:val="22"/>
          <w:szCs w:val="22"/>
          <w:lang w:val="hy-AM"/>
        </w:rPr>
        <w:t xml:space="preserve"> </w:t>
      </w:r>
      <w:r w:rsidR="00D00C5B" w:rsidRPr="008F14AD">
        <w:rPr>
          <w:rFonts w:ascii="GHEA Grapalat" w:hAnsi="GHEA Grapalat" w:cs="Times Armenian"/>
          <w:sz w:val="22"/>
          <w:szCs w:val="22"/>
        </w:rPr>
        <w:t xml:space="preserve">Հաշվետու ժամանակահատվածում շահառու նորածինների թիվը կազմել է 15640՝ կանխատեսված 20680-ի դիմաց: </w:t>
      </w:r>
      <w:r w:rsidRPr="008F14AD">
        <w:rPr>
          <w:rFonts w:ascii="GHEA Grapalat" w:hAnsi="GHEA Grapalat" w:cs="Times Armenian"/>
          <w:sz w:val="22"/>
          <w:szCs w:val="22"/>
          <w:lang w:val="hy-AM"/>
        </w:rPr>
        <w:t xml:space="preserve">Մինչև 2 տարեկան երեխայի խնամքի նպաստի </w:t>
      </w:r>
      <w:r w:rsidRPr="008F14AD">
        <w:rPr>
          <w:rFonts w:ascii="GHEA Grapalat" w:hAnsi="GHEA Grapalat" w:cs="Times Armenian"/>
          <w:sz w:val="22"/>
          <w:szCs w:val="22"/>
        </w:rPr>
        <w:t>գծով ծախսերը</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 xml:space="preserve">կազմել </w:t>
      </w:r>
      <w:r w:rsidRPr="008F14AD">
        <w:rPr>
          <w:rFonts w:ascii="GHEA Grapalat" w:hAnsi="GHEA Grapalat" w:cs="Sylfaen"/>
          <w:sz w:val="22"/>
          <w:szCs w:val="22"/>
        </w:rPr>
        <w:t>են</w:t>
      </w:r>
      <w:r w:rsidRPr="008F14AD">
        <w:rPr>
          <w:rFonts w:ascii="GHEA Grapalat" w:hAnsi="GHEA Grapalat" w:cs="Sylfaen"/>
          <w:sz w:val="22"/>
          <w:szCs w:val="22"/>
          <w:lang w:val="hy-AM"/>
        </w:rPr>
        <w:t xml:space="preserve"> </w:t>
      </w:r>
      <w:r w:rsidRPr="008F14AD">
        <w:rPr>
          <w:rFonts w:ascii="GHEA Grapalat" w:hAnsi="GHEA Grapalat" w:cs="Sylfaen"/>
          <w:sz w:val="22"/>
          <w:szCs w:val="22"/>
        </w:rPr>
        <w:t>3.7</w:t>
      </w:r>
      <w:r w:rsidRPr="008F14AD">
        <w:rPr>
          <w:rFonts w:ascii="Courier New" w:hAnsi="Courier New" w:cs="Courier New"/>
          <w:sz w:val="22"/>
          <w:szCs w:val="22"/>
        </w:rPr>
        <w:t> </w:t>
      </w:r>
      <w:r w:rsidRPr="008F14AD">
        <w:rPr>
          <w:rFonts w:ascii="GHEA Grapalat" w:hAnsi="GHEA Grapalat" w:cs="Sylfaen"/>
          <w:sz w:val="22"/>
          <w:szCs w:val="22"/>
          <w:lang w:val="hy-AM"/>
        </w:rPr>
        <w:t>մլրդ դրամ՝</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ապահովելով</w:t>
      </w:r>
      <w:r w:rsidRPr="008F14AD">
        <w:rPr>
          <w:rFonts w:ascii="GHEA Grapalat" w:hAnsi="GHEA Grapalat" w:cs="Times Armenian"/>
          <w:sz w:val="22"/>
          <w:szCs w:val="22"/>
          <w:lang w:val="hy-AM"/>
        </w:rPr>
        <w:t xml:space="preserve"> </w:t>
      </w:r>
      <w:r w:rsidRPr="008F14AD">
        <w:rPr>
          <w:rFonts w:ascii="GHEA Grapalat" w:hAnsi="GHEA Grapalat"/>
          <w:sz w:val="22"/>
          <w:szCs w:val="22"/>
        </w:rPr>
        <w:t>կիսամ</w:t>
      </w:r>
      <w:r w:rsidRPr="008F14AD">
        <w:rPr>
          <w:rFonts w:ascii="GHEA Grapalat" w:hAnsi="GHEA Grapalat"/>
          <w:sz w:val="22"/>
          <w:szCs w:val="22"/>
          <w:lang w:val="hy-AM"/>
        </w:rPr>
        <w:t>յակ</w:t>
      </w:r>
      <w:r w:rsidRPr="008F14AD">
        <w:rPr>
          <w:rFonts w:ascii="GHEA Grapalat" w:hAnsi="GHEA Grapalat" w:cs="Times Armenian"/>
          <w:sz w:val="22"/>
          <w:szCs w:val="22"/>
          <w:lang w:val="hy-AM"/>
        </w:rPr>
        <w:t xml:space="preserve">ային </w:t>
      </w:r>
      <w:r w:rsidRPr="008F14AD">
        <w:rPr>
          <w:rFonts w:ascii="GHEA Grapalat" w:hAnsi="GHEA Grapalat" w:cs="Sylfaen"/>
          <w:sz w:val="22"/>
          <w:szCs w:val="22"/>
          <w:lang w:val="hy-AM"/>
        </w:rPr>
        <w:t xml:space="preserve">ծրագրի </w:t>
      </w:r>
      <w:r w:rsidRPr="008F14AD">
        <w:rPr>
          <w:rFonts w:ascii="GHEA Grapalat" w:hAnsi="GHEA Grapalat" w:cs="Sylfaen"/>
          <w:sz w:val="22"/>
          <w:szCs w:val="22"/>
        </w:rPr>
        <w:t>90.6</w:t>
      </w:r>
      <w:r w:rsidRPr="008F14AD">
        <w:rPr>
          <w:rFonts w:ascii="GHEA Grapalat" w:hAnsi="GHEA Grapalat" w:cs="Times Armenian"/>
          <w:sz w:val="22"/>
          <w:szCs w:val="22"/>
          <w:lang w:val="hy-AM"/>
        </w:rPr>
        <w:t>% կատարողական: Շեղումը</w:t>
      </w:r>
      <w:r w:rsidRPr="008F14AD">
        <w:rPr>
          <w:rFonts w:ascii="GHEA Grapalat" w:hAnsi="GHEA Grapalat"/>
          <w:sz w:val="22"/>
          <w:szCs w:val="22"/>
          <w:lang w:val="hy-AM"/>
        </w:rPr>
        <w:t xml:space="preserve"> </w:t>
      </w:r>
      <w:r w:rsidRPr="008F14AD">
        <w:rPr>
          <w:rFonts w:ascii="GHEA Grapalat" w:hAnsi="GHEA Grapalat" w:cs="Arial"/>
          <w:sz w:val="22"/>
          <w:szCs w:val="22"/>
          <w:lang w:val="hy-AM"/>
        </w:rPr>
        <w:t>պ</w:t>
      </w:r>
      <w:r w:rsidRPr="008F14AD">
        <w:rPr>
          <w:rFonts w:ascii="GHEA Grapalat" w:hAnsi="GHEA Grapalat" w:cs="Times Armenian"/>
          <w:sz w:val="22"/>
          <w:szCs w:val="22"/>
          <w:lang w:val="hy-AM"/>
        </w:rPr>
        <w:t xml:space="preserve">այմանավորված </w:t>
      </w:r>
      <w:r w:rsidRPr="008F14AD">
        <w:rPr>
          <w:rFonts w:ascii="GHEA Grapalat" w:hAnsi="GHEA Grapalat" w:cs="Times Armenian"/>
          <w:sz w:val="22"/>
          <w:szCs w:val="22"/>
        </w:rPr>
        <w:t>է</w:t>
      </w:r>
      <w:r w:rsidRPr="008F14AD">
        <w:rPr>
          <w:rFonts w:ascii="GHEA Grapalat" w:hAnsi="GHEA Grapalat" w:cs="Times Armenian"/>
          <w:sz w:val="22"/>
          <w:szCs w:val="22"/>
          <w:lang w:val="hy-AM"/>
        </w:rPr>
        <w:t xml:space="preserve"> նպաստի իրավունք ձեռք բերած</w:t>
      </w:r>
      <w:r w:rsidR="00D00C5B" w:rsidRPr="008F14AD">
        <w:rPr>
          <w:rFonts w:ascii="GHEA Grapalat" w:hAnsi="GHEA Grapalat" w:cs="Times Armenian"/>
          <w:sz w:val="22"/>
          <w:szCs w:val="22"/>
        </w:rPr>
        <w:t xml:space="preserve"> շահառուների համեմատ </w:t>
      </w:r>
      <w:r w:rsidRPr="008F14AD">
        <w:rPr>
          <w:rFonts w:ascii="GHEA Grapalat" w:hAnsi="GHEA Grapalat" w:cs="Times Armenian"/>
          <w:sz w:val="22"/>
          <w:szCs w:val="22"/>
        </w:rPr>
        <w:t>փաստացի</w:t>
      </w:r>
      <w:r w:rsidRPr="008F14AD">
        <w:rPr>
          <w:rFonts w:ascii="GHEA Grapalat" w:hAnsi="GHEA Grapalat" w:cs="Times Armenian"/>
          <w:sz w:val="22"/>
          <w:szCs w:val="22"/>
          <w:lang w:val="hy-AM"/>
        </w:rPr>
        <w:t xml:space="preserve"> </w:t>
      </w:r>
      <w:r w:rsidR="00D00C5B" w:rsidRPr="008F14AD">
        <w:rPr>
          <w:rFonts w:ascii="GHEA Grapalat" w:hAnsi="GHEA Grapalat" w:cs="Times Armenian"/>
          <w:sz w:val="22"/>
          <w:szCs w:val="22"/>
        </w:rPr>
        <w:t>նպաստառուների փոքր</w:t>
      </w:r>
      <w:r w:rsidRPr="008F14AD">
        <w:rPr>
          <w:rFonts w:ascii="GHEA Grapalat" w:hAnsi="GHEA Grapalat" w:cs="Times Armenian"/>
          <w:sz w:val="22"/>
          <w:szCs w:val="22"/>
          <w:lang w:val="hy-AM"/>
        </w:rPr>
        <w:t xml:space="preserve"> թվով:</w:t>
      </w:r>
      <w:r w:rsidRPr="008F14AD">
        <w:rPr>
          <w:rFonts w:ascii="GHEA Grapalat" w:hAnsi="GHEA Grapalat"/>
          <w:sz w:val="22"/>
          <w:szCs w:val="22"/>
          <w:lang w:val="hy-AM"/>
        </w:rPr>
        <w:t xml:space="preserve"> </w:t>
      </w:r>
      <w:r w:rsidR="00D00C5B" w:rsidRPr="008F14AD">
        <w:rPr>
          <w:rFonts w:ascii="GHEA Grapalat" w:hAnsi="GHEA Grapalat"/>
          <w:sz w:val="22"/>
          <w:szCs w:val="22"/>
        </w:rPr>
        <w:t>Հաշվետու ժամանակահատվածում մինչև 2 տարեկան երեխայի խնամքի նպաստ է ստացել 21413 քաղաքացի՝ կանխատեսված 24721-ի փոխարեն:</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sz w:val="22"/>
          <w:szCs w:val="22"/>
          <w:lang w:val="hy-AM"/>
        </w:rPr>
        <w:t>Նախորդ տարվա</w:t>
      </w:r>
      <w:r w:rsidRPr="008F14AD">
        <w:rPr>
          <w:rFonts w:ascii="GHEA Grapalat" w:hAnsi="GHEA Grapalat" w:cs="Sylfaen"/>
          <w:sz w:val="22"/>
          <w:szCs w:val="22"/>
          <w:lang w:val="hy-AM"/>
        </w:rPr>
        <w:t xml:space="preserve"> առաջին </w:t>
      </w:r>
      <w:r w:rsidRPr="008F14AD">
        <w:rPr>
          <w:rFonts w:ascii="GHEA Grapalat" w:hAnsi="GHEA Grapalat"/>
          <w:sz w:val="22"/>
          <w:szCs w:val="22"/>
        </w:rPr>
        <w:t>կիսամ</w:t>
      </w:r>
      <w:r w:rsidRPr="008F14AD">
        <w:rPr>
          <w:rFonts w:ascii="GHEA Grapalat" w:hAnsi="GHEA Grapalat"/>
          <w:sz w:val="22"/>
          <w:szCs w:val="22"/>
          <w:lang w:val="hy-AM"/>
        </w:rPr>
        <w:t>յակ</w:t>
      </w:r>
      <w:r w:rsidRPr="008F14AD">
        <w:rPr>
          <w:rFonts w:ascii="GHEA Grapalat" w:hAnsi="GHEA Grapalat" w:cs="Times Armenian"/>
          <w:sz w:val="22"/>
          <w:szCs w:val="22"/>
          <w:lang w:val="hy-AM"/>
        </w:rPr>
        <w:t>ի համեմատ</w:t>
      </w:r>
      <w:r w:rsidR="003F6C66" w:rsidRPr="008F14AD">
        <w:rPr>
          <w:rFonts w:ascii="GHEA Grapalat" w:hAnsi="GHEA Grapalat" w:cs="Times Armenian"/>
          <w:sz w:val="22"/>
          <w:szCs w:val="22"/>
        </w:rPr>
        <w:t xml:space="preserve"> Ժ</w:t>
      </w:r>
      <w:r w:rsidRPr="008F14AD">
        <w:rPr>
          <w:rFonts w:ascii="GHEA Grapalat" w:hAnsi="GHEA Grapalat" w:cs="Times Armenian"/>
          <w:sz w:val="22"/>
          <w:szCs w:val="22"/>
          <w:lang w:val="hy-AM"/>
        </w:rPr>
        <w:t xml:space="preserve">ողովրդագրական վիճակի բարելավման ծրագրի ծախսերն աճել են </w:t>
      </w:r>
      <w:r w:rsidRPr="008F14AD">
        <w:rPr>
          <w:rFonts w:ascii="GHEA Grapalat" w:hAnsi="GHEA Grapalat" w:cs="Times Armenian"/>
          <w:sz w:val="22"/>
          <w:szCs w:val="22"/>
        </w:rPr>
        <w:t>73.3</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կամ 5.3 մլրդ դրամով</w:t>
      </w:r>
      <w:r w:rsidRPr="008F14AD">
        <w:rPr>
          <w:rFonts w:ascii="GHEA Grapalat" w:hAnsi="GHEA Grapalat" w:cs="Times Armenian"/>
          <w:sz w:val="22"/>
          <w:szCs w:val="22"/>
          <w:lang w:val="hy-AM"/>
        </w:rPr>
        <w:t xml:space="preserve">՝ հիմնականում պայմանավորված </w:t>
      </w:r>
      <w:r w:rsidRPr="008F14AD">
        <w:rPr>
          <w:rFonts w:ascii="GHEA Grapalat" w:hAnsi="GHEA Grapalat" w:cs="Sylfaen"/>
          <w:sz w:val="22"/>
          <w:szCs w:val="22"/>
          <w:lang w:val="hy-AM"/>
        </w:rPr>
        <w:t>երեխայի ծննդյան միանվագ նպաստի</w:t>
      </w:r>
      <w:r w:rsidRPr="008F14AD">
        <w:rPr>
          <w:rFonts w:ascii="GHEA Grapalat" w:hAnsi="GHEA Grapalat" w:cs="Sylfaen"/>
          <w:sz w:val="22"/>
          <w:szCs w:val="22"/>
        </w:rPr>
        <w:t xml:space="preserve"> և</w:t>
      </w:r>
      <w:r w:rsidRPr="008F14AD">
        <w:rPr>
          <w:rFonts w:ascii="GHEA Grapalat" w:hAnsi="GHEA Grapalat" w:cs="Sylfaen"/>
          <w:sz w:val="22"/>
          <w:szCs w:val="22"/>
          <w:lang w:val="hy-AM"/>
        </w:rPr>
        <w:t xml:space="preserve"> </w:t>
      </w:r>
      <w:r w:rsidRPr="008F14AD">
        <w:rPr>
          <w:rFonts w:ascii="GHEA Grapalat" w:hAnsi="GHEA Grapalat" w:cs="Times Armenian"/>
          <w:sz w:val="22"/>
          <w:szCs w:val="22"/>
        </w:rPr>
        <w:t>մ</w:t>
      </w:r>
      <w:r w:rsidRPr="008F14AD">
        <w:rPr>
          <w:rFonts w:ascii="GHEA Grapalat" w:hAnsi="GHEA Grapalat" w:cs="Times Armenian"/>
          <w:sz w:val="22"/>
          <w:szCs w:val="22"/>
          <w:lang w:val="hy-AM"/>
        </w:rPr>
        <w:t xml:space="preserve">ինչև 2 տարեկան երեխայի խնամքի նպաստի </w:t>
      </w:r>
      <w:r w:rsidRPr="008F14AD">
        <w:rPr>
          <w:rFonts w:ascii="GHEA Grapalat" w:hAnsi="GHEA Grapalat" w:cs="Sylfaen"/>
          <w:sz w:val="22"/>
          <w:szCs w:val="22"/>
          <w:lang w:val="hy-AM"/>
        </w:rPr>
        <w:t xml:space="preserve">գծով ծախսերի </w:t>
      </w:r>
      <w:r w:rsidRPr="008F14AD">
        <w:rPr>
          <w:rFonts w:ascii="GHEA Grapalat" w:hAnsi="GHEA Grapalat" w:cs="Sylfaen"/>
          <w:sz w:val="22"/>
          <w:szCs w:val="22"/>
        </w:rPr>
        <w:t>համապատասխանաբար 44.8% (2.6 մլրդ դրամ)</w:t>
      </w:r>
      <w:r w:rsidRPr="008F14AD">
        <w:rPr>
          <w:rFonts w:ascii="GHEA Grapalat" w:hAnsi="GHEA Grapalat" w:cs="Sylfaen"/>
          <w:sz w:val="22"/>
          <w:szCs w:val="22"/>
          <w:lang w:val="hy-AM"/>
        </w:rPr>
        <w:t xml:space="preserve"> </w:t>
      </w:r>
      <w:r w:rsidRPr="008F14AD">
        <w:rPr>
          <w:rFonts w:ascii="GHEA Grapalat" w:hAnsi="GHEA Grapalat" w:cs="Sylfaen"/>
          <w:sz w:val="22"/>
          <w:szCs w:val="22"/>
        </w:rPr>
        <w:t xml:space="preserve">և 159.2% (2.3 մլրդ դրամ) </w:t>
      </w:r>
      <w:r w:rsidRPr="008F14AD">
        <w:rPr>
          <w:rFonts w:ascii="GHEA Grapalat" w:hAnsi="GHEA Grapalat" w:cs="Sylfaen"/>
          <w:sz w:val="22"/>
          <w:szCs w:val="22"/>
          <w:lang w:val="hy-AM"/>
        </w:rPr>
        <w:t>աճով</w:t>
      </w:r>
      <w:r w:rsidRPr="008F14AD">
        <w:rPr>
          <w:rFonts w:ascii="GHEA Grapalat" w:hAnsi="GHEA Grapalat" w:cs="Times Armenian"/>
          <w:sz w:val="22"/>
          <w:szCs w:val="22"/>
          <w:lang w:val="hy-AM"/>
        </w:rPr>
        <w:t>:</w:t>
      </w:r>
      <w:r w:rsidRPr="008F14AD">
        <w:rPr>
          <w:rFonts w:ascii="GHEA Grapalat" w:hAnsi="GHEA Grapalat" w:cs="Times Armenian"/>
          <w:sz w:val="22"/>
          <w:szCs w:val="22"/>
        </w:rPr>
        <w:t xml:space="preserve"> Նշված ծախսերի աճը </w:t>
      </w:r>
      <w:r w:rsidRPr="008F14AD">
        <w:rPr>
          <w:rFonts w:ascii="GHEA Grapalat" w:hAnsi="GHEA Grapalat"/>
          <w:sz w:val="22"/>
          <w:szCs w:val="22"/>
          <w:lang w:val="af-ZA"/>
        </w:rPr>
        <w:t xml:space="preserve">պայմանավորված է ՀՀ կառավարության որոշմամբ 2020 թվականի հուլիսի 1-ից առաջին և երկրորդ երեխայի ծննդյան միանվագ նպաստի չափի բարձրացմամբ 50 հազար դրամից 300 հազար դրամ և </w:t>
      </w:r>
      <w:r w:rsidRPr="008F14AD">
        <w:rPr>
          <w:rFonts w:ascii="GHEA Grapalat" w:hAnsi="GHEA Grapalat" w:cs="Sylfaen"/>
          <w:sz w:val="22"/>
          <w:szCs w:val="22"/>
        </w:rPr>
        <w:t>մինչև</w:t>
      </w:r>
      <w:r w:rsidRPr="008F14AD">
        <w:rPr>
          <w:rFonts w:ascii="GHEA Grapalat" w:hAnsi="GHEA Grapalat" w:cs="Sylfaen"/>
          <w:sz w:val="22"/>
          <w:szCs w:val="22"/>
          <w:lang w:val="af-ZA"/>
        </w:rPr>
        <w:t xml:space="preserve"> 2 </w:t>
      </w:r>
      <w:r w:rsidRPr="008F14AD">
        <w:rPr>
          <w:rFonts w:ascii="GHEA Grapalat" w:hAnsi="GHEA Grapalat" w:cs="Sylfaen"/>
          <w:sz w:val="22"/>
          <w:szCs w:val="22"/>
        </w:rPr>
        <w:t>տարեկան</w:t>
      </w:r>
      <w:r w:rsidRPr="008F14AD">
        <w:rPr>
          <w:rFonts w:ascii="GHEA Grapalat" w:hAnsi="GHEA Grapalat" w:cs="Sylfaen"/>
          <w:sz w:val="22"/>
          <w:szCs w:val="22"/>
          <w:lang w:val="af-ZA"/>
        </w:rPr>
        <w:t xml:space="preserve"> </w:t>
      </w:r>
      <w:r w:rsidRPr="008F14AD">
        <w:rPr>
          <w:rFonts w:ascii="GHEA Grapalat" w:hAnsi="GHEA Grapalat" w:cs="Sylfaen"/>
          <w:sz w:val="22"/>
          <w:szCs w:val="22"/>
        </w:rPr>
        <w:t>երեխայի</w:t>
      </w:r>
      <w:r w:rsidRPr="008F14AD">
        <w:rPr>
          <w:rFonts w:ascii="GHEA Grapalat" w:hAnsi="GHEA Grapalat" w:cs="Sylfaen"/>
          <w:sz w:val="22"/>
          <w:szCs w:val="22"/>
          <w:lang w:val="af-ZA"/>
        </w:rPr>
        <w:t xml:space="preserve"> </w:t>
      </w:r>
      <w:r w:rsidRPr="008F14AD">
        <w:rPr>
          <w:rFonts w:ascii="GHEA Grapalat" w:hAnsi="GHEA Grapalat" w:cs="Sylfaen"/>
          <w:sz w:val="22"/>
          <w:szCs w:val="22"/>
        </w:rPr>
        <w:t>խնամքի նպաստի չափի բարձրացմամբ</w:t>
      </w:r>
      <w:r w:rsidRPr="008F14AD">
        <w:rPr>
          <w:rFonts w:ascii="GHEA Grapalat" w:hAnsi="GHEA Grapalat"/>
          <w:color w:val="000000"/>
          <w:sz w:val="22"/>
          <w:szCs w:val="22"/>
          <w:shd w:val="clear" w:color="auto" w:fill="FFFFFF"/>
          <w:lang w:val="af-ZA"/>
        </w:rPr>
        <w:t xml:space="preserve"> 18000 դրամից 26500 դրամ:</w:t>
      </w:r>
    </w:p>
    <w:p w:rsidR="00E23FC6" w:rsidRPr="008F14AD" w:rsidRDefault="00E23FC6" w:rsidP="00E23FC6">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i/>
          <w:sz w:val="22"/>
          <w:szCs w:val="22"/>
          <w:lang w:val="hy-AM"/>
        </w:rPr>
        <w:t>Անաշխատունակության դեպքում սոցիալական աջակցության</w:t>
      </w:r>
      <w:r w:rsidRPr="008F14AD">
        <w:rPr>
          <w:rFonts w:ascii="GHEA Grapalat" w:hAnsi="GHEA Grapalat"/>
          <w:sz w:val="22"/>
          <w:szCs w:val="22"/>
          <w:lang w:val="hy-AM"/>
        </w:rPr>
        <w:t xml:space="preserve"> ծրագրին հաշվետու </w:t>
      </w:r>
      <w:r w:rsidRPr="008F14AD">
        <w:rPr>
          <w:rFonts w:ascii="GHEA Grapalat" w:hAnsi="GHEA Grapalat"/>
          <w:sz w:val="22"/>
          <w:szCs w:val="22"/>
        </w:rPr>
        <w:t>կիսամ</w:t>
      </w:r>
      <w:r w:rsidRPr="008F14AD">
        <w:rPr>
          <w:rFonts w:ascii="GHEA Grapalat" w:hAnsi="GHEA Grapalat"/>
          <w:sz w:val="22"/>
          <w:szCs w:val="22"/>
          <w:lang w:val="hy-AM"/>
        </w:rPr>
        <w:t xml:space="preserve">յակում </w:t>
      </w:r>
      <w:r w:rsidRPr="008F14AD">
        <w:rPr>
          <w:rFonts w:ascii="GHEA Grapalat" w:hAnsi="GHEA Grapalat" w:cs="Sylfaen"/>
          <w:sz w:val="22"/>
          <w:szCs w:val="22"/>
          <w:lang w:val="hy-AM"/>
        </w:rPr>
        <w:t xml:space="preserve">տրամադրվել է </w:t>
      </w:r>
      <w:r w:rsidRPr="008F14AD">
        <w:rPr>
          <w:rFonts w:ascii="GHEA Grapalat" w:hAnsi="GHEA Grapalat" w:cs="Sylfaen"/>
          <w:sz w:val="22"/>
          <w:szCs w:val="22"/>
        </w:rPr>
        <w:t>7.3</w:t>
      </w:r>
      <w:r w:rsidRPr="008F14AD">
        <w:rPr>
          <w:rFonts w:ascii="GHEA Grapalat" w:hAnsi="GHEA Grapalat" w:cs="Sylfaen"/>
          <w:sz w:val="22"/>
          <w:szCs w:val="22"/>
          <w:lang w:val="hy-AM"/>
        </w:rPr>
        <w:t xml:space="preserve"> մլրդ դրամ՝</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ապահովելով</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 xml:space="preserve">ծրագրված ցուցանիշի </w:t>
      </w:r>
      <w:r w:rsidRPr="008F14AD">
        <w:rPr>
          <w:rFonts w:ascii="GHEA Grapalat" w:hAnsi="GHEA Grapalat" w:cs="Sylfaen"/>
          <w:sz w:val="22"/>
          <w:szCs w:val="22"/>
        </w:rPr>
        <w:t>84.9%</w:t>
      </w:r>
      <w:r w:rsidRPr="008F14AD">
        <w:rPr>
          <w:rFonts w:ascii="GHEA Grapalat" w:hAnsi="GHEA Grapalat" w:cs="Times Armenian"/>
          <w:sz w:val="22"/>
          <w:szCs w:val="22"/>
          <w:lang w:val="hy-AM"/>
        </w:rPr>
        <w:t xml:space="preserve">-ը: Շեղումը հիմնականում պայմանավորված է մայրության նպաստի գծով ծախսերի </w:t>
      </w:r>
      <w:r w:rsidRPr="008F14AD">
        <w:rPr>
          <w:rFonts w:ascii="GHEA Grapalat" w:hAnsi="GHEA Grapalat"/>
          <w:sz w:val="22"/>
          <w:szCs w:val="22"/>
          <w:lang w:val="hy-AM"/>
        </w:rPr>
        <w:t>կատարողականով</w:t>
      </w:r>
      <w:r w:rsidRPr="008F14AD">
        <w:rPr>
          <w:rFonts w:ascii="GHEA Grapalat" w:hAnsi="GHEA Grapalat" w:cs="Times Armenian"/>
          <w:sz w:val="22"/>
          <w:szCs w:val="22"/>
          <w:lang w:val="hy-AM"/>
        </w:rPr>
        <w:t xml:space="preserve">, որոնք կազմել են </w:t>
      </w:r>
      <w:r w:rsidRPr="008F14AD">
        <w:rPr>
          <w:rFonts w:ascii="GHEA Grapalat" w:hAnsi="GHEA Grapalat" w:cs="Times Armenian"/>
          <w:sz w:val="22"/>
          <w:szCs w:val="22"/>
        </w:rPr>
        <w:t>5.5</w:t>
      </w:r>
      <w:r w:rsidRPr="008F14AD">
        <w:rPr>
          <w:rFonts w:ascii="GHEA Grapalat" w:hAnsi="GHEA Grapalat" w:cs="Sylfaen"/>
          <w:sz w:val="22"/>
          <w:szCs w:val="22"/>
          <w:lang w:val="hy-AM"/>
        </w:rPr>
        <w:t xml:space="preserve"> մլրդ դրամ կամ նախատեսվածի </w:t>
      </w:r>
      <w:r w:rsidRPr="008F14AD">
        <w:rPr>
          <w:rFonts w:ascii="GHEA Grapalat" w:hAnsi="GHEA Grapalat" w:cs="Sylfaen"/>
          <w:sz w:val="22"/>
          <w:szCs w:val="22"/>
        </w:rPr>
        <w:t>80.8</w:t>
      </w:r>
      <w:r w:rsidRPr="008F14AD">
        <w:rPr>
          <w:rFonts w:ascii="GHEA Grapalat" w:hAnsi="GHEA Grapalat" w:cs="Times Armenian"/>
          <w:sz w:val="22"/>
          <w:szCs w:val="22"/>
          <w:lang w:val="hy-AM"/>
        </w:rPr>
        <w:t>%-ը</w:t>
      </w:r>
      <w:r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Շեղումը</w:t>
      </w:r>
      <w:r w:rsidRPr="008F14AD">
        <w:rPr>
          <w:rFonts w:ascii="GHEA Grapalat" w:hAnsi="GHEA Grapalat" w:cs="Times Armenian"/>
          <w:sz w:val="22"/>
          <w:szCs w:val="22"/>
          <w:lang w:val="hy-AM"/>
        </w:rPr>
        <w:t xml:space="preserve"> պայմանավորված </w:t>
      </w:r>
      <w:r w:rsidRPr="008F14AD">
        <w:rPr>
          <w:rFonts w:ascii="GHEA Grapalat" w:hAnsi="GHEA Grapalat" w:cs="Times Armenian"/>
          <w:sz w:val="22"/>
          <w:szCs w:val="22"/>
        </w:rPr>
        <w:t>է</w:t>
      </w:r>
      <w:r w:rsidRPr="008F14AD">
        <w:rPr>
          <w:rFonts w:ascii="GHEA Grapalat" w:hAnsi="GHEA Grapalat" w:cs="Times Armenian"/>
          <w:sz w:val="22"/>
          <w:szCs w:val="22"/>
          <w:lang w:val="hy-AM"/>
        </w:rPr>
        <w:t xml:space="preserve"> </w:t>
      </w:r>
      <w:r w:rsidR="000961D7" w:rsidRPr="008F14AD">
        <w:rPr>
          <w:rFonts w:ascii="GHEA Grapalat" w:hAnsi="GHEA Grapalat" w:cs="Times Armenian"/>
          <w:sz w:val="22"/>
          <w:szCs w:val="22"/>
        </w:rPr>
        <w:t xml:space="preserve">մայրության նպաստ ստացողների և, համապատասխանաբար, </w:t>
      </w:r>
      <w:r w:rsidRPr="008F14AD">
        <w:rPr>
          <w:rFonts w:ascii="GHEA Grapalat" w:hAnsi="GHEA Grapalat" w:cs="Times Armenian"/>
          <w:sz w:val="22"/>
          <w:szCs w:val="22"/>
        </w:rPr>
        <w:t>կանխատեսվածի համեմատ պակաս</w:t>
      </w:r>
      <w:r w:rsidR="000961D7" w:rsidRPr="008F14AD">
        <w:rPr>
          <w:rFonts w:ascii="GHEA Grapalat" w:hAnsi="GHEA Grapalat" w:cs="Times Armenian"/>
          <w:sz w:val="22"/>
          <w:szCs w:val="22"/>
        </w:rPr>
        <w:t xml:space="preserve"> </w:t>
      </w:r>
      <w:r w:rsidR="000961D7" w:rsidRPr="008F14AD">
        <w:rPr>
          <w:rFonts w:ascii="GHEA Grapalat" w:hAnsi="GHEA Grapalat" w:cs="Times Armenian"/>
          <w:sz w:val="22"/>
          <w:szCs w:val="22"/>
          <w:lang w:val="hy-AM"/>
        </w:rPr>
        <w:t>փաստացի</w:t>
      </w:r>
      <w:r w:rsidRPr="008F14AD">
        <w:rPr>
          <w:rFonts w:ascii="GHEA Grapalat" w:hAnsi="GHEA Grapalat" w:cs="Times Armenian"/>
          <w:sz w:val="22"/>
          <w:szCs w:val="22"/>
        </w:rPr>
        <w:t xml:space="preserve"> օրերի թվով</w:t>
      </w:r>
      <w:r w:rsidR="000961D7" w:rsidRPr="008F14AD">
        <w:rPr>
          <w:rFonts w:ascii="GHEA Grapalat" w:hAnsi="GHEA Grapalat" w:cs="Times Armenian"/>
          <w:sz w:val="22"/>
          <w:szCs w:val="22"/>
        </w:rPr>
        <w:t>, ինչպես նաև հունիս ամսվա ֆինանսավորման պահանջը հուլիսին ներկայացնելու հանգամանքով</w:t>
      </w:r>
      <w:r w:rsidRPr="008F14AD">
        <w:rPr>
          <w:rFonts w:ascii="GHEA Grapalat" w:hAnsi="GHEA Grapalat" w:cs="Times Armenian"/>
          <w:sz w:val="22"/>
          <w:szCs w:val="22"/>
          <w:lang w:val="hy-AM"/>
        </w:rPr>
        <w:t>:</w:t>
      </w:r>
      <w:r w:rsidRPr="008F14AD">
        <w:rPr>
          <w:rFonts w:ascii="GHEA Grapalat" w:hAnsi="GHEA Grapalat" w:cs="Times Armenian"/>
          <w:sz w:val="22"/>
          <w:szCs w:val="22"/>
        </w:rPr>
        <w:t xml:space="preserve"> Ժամանակավոր անաշխատունակության դեպքում նպաստի </w:t>
      </w:r>
      <w:r w:rsidRPr="008F14AD">
        <w:rPr>
          <w:rFonts w:ascii="GHEA Grapalat" w:hAnsi="GHEA Grapalat" w:cs="Times Armenian"/>
          <w:sz w:val="22"/>
          <w:szCs w:val="22"/>
          <w:lang w:val="hy-AM"/>
        </w:rPr>
        <w:t xml:space="preserve">գծով </w:t>
      </w:r>
      <w:r w:rsidR="00333B97" w:rsidRPr="008F14AD">
        <w:rPr>
          <w:rFonts w:ascii="GHEA Grapalat" w:hAnsi="GHEA Grapalat" w:cs="Times Armenian"/>
          <w:sz w:val="22"/>
          <w:szCs w:val="22"/>
        </w:rPr>
        <w:t xml:space="preserve">նախատեսված </w:t>
      </w:r>
      <w:r w:rsidRPr="008F14AD">
        <w:rPr>
          <w:rFonts w:ascii="GHEA Grapalat" w:hAnsi="GHEA Grapalat" w:cs="Times Armenian"/>
          <w:sz w:val="22"/>
          <w:szCs w:val="22"/>
        </w:rPr>
        <w:t>1.8 մլրդ դրամ</w:t>
      </w:r>
      <w:r w:rsidR="00333B97" w:rsidRPr="008F14AD">
        <w:rPr>
          <w:rFonts w:ascii="GHEA Grapalat" w:hAnsi="GHEA Grapalat" w:cs="Times Armenian"/>
          <w:sz w:val="22"/>
          <w:szCs w:val="22"/>
        </w:rPr>
        <w:t>ն ամբողջությամբ օգտագործվել է</w:t>
      </w:r>
      <w:r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20</w:t>
      </w:r>
      <w:r w:rsidRPr="008F14AD">
        <w:rPr>
          <w:rFonts w:ascii="GHEA Grapalat" w:hAnsi="GHEA Grapalat" w:cs="Sylfaen"/>
          <w:sz w:val="22"/>
          <w:szCs w:val="22"/>
        </w:rPr>
        <w:t>20</w:t>
      </w:r>
      <w:r w:rsidRPr="008F14AD">
        <w:rPr>
          <w:rFonts w:ascii="GHEA Grapalat" w:hAnsi="GHEA Grapalat" w:cs="Sylfaen"/>
          <w:sz w:val="22"/>
          <w:szCs w:val="22"/>
          <w:lang w:val="hy-AM"/>
        </w:rPr>
        <w:t xml:space="preserve"> թվականի նույն ժամանակահատվածի համեմատ </w:t>
      </w:r>
      <w:r w:rsidR="00333B97" w:rsidRPr="008F14AD">
        <w:rPr>
          <w:rFonts w:ascii="GHEA Grapalat" w:hAnsi="GHEA Grapalat"/>
          <w:sz w:val="22"/>
          <w:szCs w:val="22"/>
          <w:lang w:val="hy-AM"/>
        </w:rPr>
        <w:t>Անաշխատունակության դեպքում սոցիալական աջակցության</w:t>
      </w:r>
      <w:r w:rsidRPr="008F14AD">
        <w:rPr>
          <w:rFonts w:ascii="GHEA Grapalat" w:hAnsi="GHEA Grapalat" w:cs="Sylfaen"/>
          <w:sz w:val="22"/>
          <w:szCs w:val="22"/>
          <w:lang w:val="hy-AM"/>
        </w:rPr>
        <w:t xml:space="preserve"> ծրագրի ծախսերն աճել են </w:t>
      </w:r>
      <w:r w:rsidRPr="008F14AD">
        <w:rPr>
          <w:rFonts w:ascii="GHEA Grapalat" w:hAnsi="GHEA Grapalat" w:cs="Sylfaen"/>
          <w:sz w:val="22"/>
          <w:szCs w:val="22"/>
        </w:rPr>
        <w:t>8.1</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կամ </w:t>
      </w:r>
      <w:r w:rsidR="00C37BF2" w:rsidRPr="008F14AD">
        <w:rPr>
          <w:rFonts w:ascii="GHEA Grapalat" w:hAnsi="GHEA Grapalat" w:cs="Times Armenian"/>
          <w:sz w:val="22"/>
          <w:szCs w:val="22"/>
        </w:rPr>
        <w:t>549.6</w:t>
      </w:r>
      <w:r w:rsidRPr="008F14AD">
        <w:rPr>
          <w:rFonts w:ascii="GHEA Grapalat" w:hAnsi="GHEA Grapalat" w:cs="Times Armenian"/>
          <w:sz w:val="22"/>
          <w:szCs w:val="22"/>
        </w:rPr>
        <w:t xml:space="preserve"> մլն դրամով</w:t>
      </w:r>
      <w:r w:rsidRPr="008F14AD">
        <w:rPr>
          <w:rFonts w:ascii="GHEA Grapalat" w:hAnsi="GHEA Grapalat" w:cs="Times Armenian"/>
          <w:sz w:val="22"/>
          <w:szCs w:val="22"/>
          <w:lang w:val="hy-AM"/>
        </w:rPr>
        <w:t xml:space="preserve">՝ հիմնականում պայմանավորված մայրության նպաստի </w:t>
      </w:r>
      <w:r w:rsidRPr="008F14AD">
        <w:rPr>
          <w:rFonts w:ascii="GHEA Grapalat" w:hAnsi="GHEA Grapalat" w:cs="Times Armenian"/>
          <w:sz w:val="22"/>
          <w:szCs w:val="22"/>
        </w:rPr>
        <w:t xml:space="preserve">և ժամանակավոր անաշխատունակության դեպքում նպաստի </w:t>
      </w:r>
      <w:r w:rsidRPr="008F14AD">
        <w:rPr>
          <w:rFonts w:ascii="GHEA Grapalat" w:hAnsi="GHEA Grapalat" w:cs="Times Armenian"/>
          <w:sz w:val="22"/>
          <w:szCs w:val="22"/>
          <w:lang w:val="hy-AM"/>
        </w:rPr>
        <w:t xml:space="preserve">գծով ծախսերի </w:t>
      </w:r>
      <w:r w:rsidRPr="008F14AD">
        <w:rPr>
          <w:rFonts w:ascii="GHEA Grapalat" w:hAnsi="GHEA Grapalat" w:cs="Times Armenian"/>
          <w:sz w:val="22"/>
          <w:szCs w:val="22"/>
        </w:rPr>
        <w:t>համապատասխանաբար՝ 6.5% (331.1 մլն դրամ)</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և 13.7% (218 մլն դրամ)</w:t>
      </w:r>
      <w:r w:rsidRPr="008F14AD">
        <w:rPr>
          <w:rFonts w:ascii="GHEA Grapalat" w:hAnsi="GHEA Grapalat" w:cs="Times Armenian"/>
          <w:sz w:val="22"/>
          <w:szCs w:val="22"/>
          <w:lang w:val="hy-AM"/>
        </w:rPr>
        <w:t xml:space="preserve"> աճով:</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i/>
          <w:sz w:val="22"/>
          <w:szCs w:val="22"/>
          <w:lang w:val="hy-AM"/>
        </w:rPr>
        <w:lastRenderedPageBreak/>
        <w:t>Զբաղվածության ծրագրի</w:t>
      </w:r>
      <w:r w:rsidRPr="008F14AD">
        <w:rPr>
          <w:rFonts w:ascii="GHEA Grapalat" w:hAnsi="GHEA Grapalat" w:cs="Times Armenian"/>
          <w:sz w:val="22"/>
          <w:szCs w:val="22"/>
          <w:lang w:val="hy-AM"/>
        </w:rPr>
        <w:t xml:space="preserve"> միջոցառումներին </w:t>
      </w: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w:t>
      </w:r>
      <w:r w:rsidRPr="008F14AD">
        <w:rPr>
          <w:rFonts w:ascii="GHEA Grapalat" w:hAnsi="GHEA Grapalat" w:cs="Arial"/>
          <w:sz w:val="22"/>
          <w:szCs w:val="22"/>
          <w:lang w:val="hy-AM"/>
        </w:rPr>
        <w:t xml:space="preserve">թվականի առաջին </w:t>
      </w:r>
      <w:r w:rsidRPr="008F14AD">
        <w:rPr>
          <w:rFonts w:ascii="GHEA Grapalat" w:hAnsi="GHEA Grapalat"/>
          <w:sz w:val="22"/>
          <w:szCs w:val="22"/>
        </w:rPr>
        <w:t>կիսամ</w:t>
      </w:r>
      <w:r w:rsidRPr="008F14AD">
        <w:rPr>
          <w:rFonts w:ascii="GHEA Grapalat" w:hAnsi="GHEA Grapalat"/>
          <w:sz w:val="22"/>
          <w:szCs w:val="22"/>
          <w:lang w:val="hy-AM"/>
        </w:rPr>
        <w:t>յակում</w:t>
      </w:r>
      <w:r w:rsidRPr="008F14AD">
        <w:rPr>
          <w:rFonts w:ascii="GHEA Grapalat" w:hAnsi="GHEA Grapalat" w:cs="Arial"/>
          <w:sz w:val="22"/>
          <w:szCs w:val="22"/>
          <w:lang w:val="hy-AM"/>
        </w:rPr>
        <w:t xml:space="preserve"> </w:t>
      </w:r>
      <w:r w:rsidRPr="008F14AD">
        <w:rPr>
          <w:rFonts w:ascii="GHEA Grapalat" w:hAnsi="GHEA Grapalat" w:cs="Sylfaen"/>
          <w:sz w:val="22"/>
          <w:szCs w:val="22"/>
          <w:lang w:val="hy-AM"/>
        </w:rPr>
        <w:t xml:space="preserve">ՀՀ պետական բյուջեից տրամադրվել է </w:t>
      </w:r>
      <w:r w:rsidRPr="008F14AD">
        <w:rPr>
          <w:rFonts w:ascii="GHEA Grapalat" w:hAnsi="GHEA Grapalat" w:cs="Sylfaen"/>
          <w:sz w:val="22"/>
          <w:szCs w:val="22"/>
        </w:rPr>
        <w:t>415.8</w:t>
      </w:r>
      <w:r w:rsidRPr="008F14AD">
        <w:rPr>
          <w:rFonts w:ascii="GHEA Grapalat" w:hAnsi="GHEA Grapalat" w:cs="Sylfaen"/>
          <w:sz w:val="22"/>
          <w:szCs w:val="22"/>
          <w:lang w:val="hy-AM"/>
        </w:rPr>
        <w:t xml:space="preserve"> մլն դրամ՝ կազմելով նախատեսված ցուցանիշի </w:t>
      </w:r>
      <w:r w:rsidRPr="008F14AD">
        <w:rPr>
          <w:rFonts w:ascii="GHEA Grapalat" w:hAnsi="GHEA Grapalat" w:cs="Sylfaen"/>
          <w:sz w:val="22"/>
          <w:szCs w:val="22"/>
        </w:rPr>
        <w:t>36.3</w:t>
      </w:r>
      <w:r w:rsidRPr="008F14AD">
        <w:rPr>
          <w:rFonts w:ascii="GHEA Grapalat" w:hAnsi="GHEA Grapalat" w:cs="Times Armenian"/>
          <w:sz w:val="22"/>
          <w:szCs w:val="22"/>
          <w:lang w:val="hy-AM"/>
        </w:rPr>
        <w:t>%-ը: Ծրագրի բոլոր միջոցառումներում առկա են</w:t>
      </w:r>
      <w:r w:rsidRPr="008F14AD">
        <w:rPr>
          <w:rFonts w:ascii="GHEA Grapalat" w:hAnsi="GHEA Grapalat" w:cs="Times Armenian"/>
          <w:sz w:val="22"/>
          <w:szCs w:val="22"/>
        </w:rPr>
        <w:t xml:space="preserve"> ծրագրային ցուցանիշների նկատմամբ</w:t>
      </w:r>
      <w:r w:rsidRPr="008F14AD">
        <w:rPr>
          <w:rFonts w:ascii="GHEA Grapalat" w:hAnsi="GHEA Grapalat" w:cs="Times Armenian"/>
          <w:sz w:val="22"/>
          <w:szCs w:val="22"/>
          <w:lang w:val="hy-AM"/>
        </w:rPr>
        <w:t xml:space="preserve"> շեղումներ: Մասնավորապես՝ ձեռք բերած մասնագիտությամբ մասնագիտական աշխատանքային փորձ ձեռք բերելու համար գործազուրկներին </w:t>
      </w:r>
      <w:r w:rsidR="00B07748" w:rsidRPr="008F14AD">
        <w:rPr>
          <w:rFonts w:ascii="GHEA Grapalat" w:hAnsi="GHEA Grapalat" w:cs="Times Armenian"/>
          <w:sz w:val="22"/>
          <w:szCs w:val="22"/>
          <w:lang w:val="hy-AM"/>
        </w:rPr>
        <w:t>տրամադրվել</w:t>
      </w:r>
      <w:r w:rsidRPr="008F14AD">
        <w:rPr>
          <w:rFonts w:ascii="GHEA Grapalat" w:hAnsi="GHEA Grapalat" w:cs="Times Armenian"/>
          <w:sz w:val="22"/>
          <w:szCs w:val="22"/>
          <w:lang w:val="hy-AM"/>
        </w:rPr>
        <w:t xml:space="preserve"> է 38 մլն դրամ</w:t>
      </w:r>
      <w:r w:rsidR="00B07748" w:rsidRPr="008F14AD">
        <w:rPr>
          <w:rFonts w:ascii="GHEA Grapalat" w:hAnsi="GHEA Grapalat" w:cs="Times Armenian"/>
          <w:sz w:val="22"/>
          <w:szCs w:val="22"/>
          <w:lang w:val="hy-AM"/>
        </w:rPr>
        <w:t xml:space="preserve"> աջակցություն՝ կազմելով</w:t>
      </w:r>
      <w:r w:rsidRPr="008F14AD">
        <w:rPr>
          <w:rFonts w:ascii="GHEA Grapalat" w:hAnsi="GHEA Grapalat" w:cs="Times Armenian"/>
          <w:sz w:val="22"/>
          <w:szCs w:val="22"/>
          <w:lang w:val="hy-AM"/>
        </w:rPr>
        <w:t xml:space="preserve"> կիսամյակային ծրագրի 29.2%-ը: </w:t>
      </w:r>
      <w:r w:rsidR="00240B8B" w:rsidRPr="008F14AD">
        <w:rPr>
          <w:rFonts w:ascii="GHEA Grapalat" w:hAnsi="GHEA Grapalat" w:cs="Times Armenian"/>
          <w:sz w:val="22"/>
          <w:szCs w:val="22"/>
          <w:lang w:val="hy-AM"/>
        </w:rPr>
        <w:t>Ծախ</w:t>
      </w:r>
      <w:r w:rsidR="00240B8B" w:rsidRPr="008F14AD">
        <w:rPr>
          <w:rFonts w:ascii="GHEA Grapalat" w:hAnsi="GHEA Grapalat" w:cs="Times Armenian"/>
          <w:sz w:val="22"/>
          <w:szCs w:val="22"/>
        </w:rPr>
        <w:t xml:space="preserve">սերի ցածր կատարողականը </w:t>
      </w:r>
      <w:r w:rsidRPr="008F14AD">
        <w:rPr>
          <w:rFonts w:ascii="GHEA Grapalat" w:hAnsi="GHEA Grapalat" w:cs="Times Armenian"/>
          <w:sz w:val="22"/>
          <w:szCs w:val="22"/>
          <w:lang w:val="hy-AM"/>
        </w:rPr>
        <w:t>պայմանավորված</w:t>
      </w:r>
      <w:r w:rsidR="00240B8B" w:rsidRPr="008F14AD">
        <w:rPr>
          <w:rFonts w:ascii="GHEA Grapalat" w:hAnsi="GHEA Grapalat" w:cs="Times Armenian"/>
          <w:sz w:val="22"/>
          <w:szCs w:val="22"/>
        </w:rPr>
        <w:t xml:space="preserve"> է</w:t>
      </w:r>
      <w:r w:rsidR="00240B8B" w:rsidRPr="008F14AD">
        <w:rPr>
          <w:rFonts w:ascii="GHEA Grapalat" w:hAnsi="GHEA Grapalat" w:cs="Times Armenian"/>
          <w:sz w:val="22"/>
          <w:szCs w:val="22"/>
          <w:lang w:val="hy-AM"/>
        </w:rPr>
        <w:t xml:space="preserve"> ապրիլի </w:t>
      </w:r>
      <w:r w:rsidR="00240B8B" w:rsidRPr="008F14AD">
        <w:rPr>
          <w:rFonts w:ascii="GHEA Grapalat" w:hAnsi="GHEA Grapalat" w:cs="Times Armenian"/>
          <w:sz w:val="22"/>
          <w:szCs w:val="22"/>
        </w:rPr>
        <w:t>1-</w:t>
      </w:r>
      <w:r w:rsidRPr="008F14AD">
        <w:rPr>
          <w:rFonts w:ascii="GHEA Grapalat" w:hAnsi="GHEA Grapalat" w:cs="Times Armenian"/>
          <w:sz w:val="22"/>
          <w:szCs w:val="22"/>
          <w:lang w:val="hy-AM"/>
        </w:rPr>
        <w:t xml:space="preserve">ից ընթացող վերակազմակերպման գործընթացով և կադրային փոփոխություններով, ինչպես նաև </w:t>
      </w:r>
      <w:r w:rsidR="002275DC" w:rsidRPr="008F14AD">
        <w:rPr>
          <w:rFonts w:ascii="GHEA Grapalat" w:hAnsi="GHEA Grapalat" w:cs="Times Armenian"/>
          <w:sz w:val="22"/>
          <w:szCs w:val="22"/>
        </w:rPr>
        <w:t>Միասնական սոցիալական</w:t>
      </w:r>
      <w:r w:rsidRPr="008F14AD">
        <w:rPr>
          <w:rFonts w:ascii="GHEA Grapalat" w:hAnsi="GHEA Grapalat" w:cs="Times Armenian"/>
          <w:sz w:val="22"/>
          <w:szCs w:val="22"/>
          <w:lang w:val="hy-AM"/>
        </w:rPr>
        <w:t xml:space="preserve"> ծառայությանը ֆինանսական գործառույթների փոխանցմամբ:</w:t>
      </w:r>
      <w:r w:rsidR="00694839" w:rsidRPr="008F14AD">
        <w:rPr>
          <w:rFonts w:ascii="GHEA Grapalat" w:hAnsi="GHEA Grapalat" w:cs="Times Armenian"/>
          <w:sz w:val="22"/>
          <w:szCs w:val="22"/>
        </w:rPr>
        <w:t xml:space="preserve"> Նույն հանգամանքով է պայմանավորված</w:t>
      </w:r>
      <w:r w:rsidRPr="008F14AD">
        <w:rPr>
          <w:rFonts w:ascii="GHEA Grapalat" w:hAnsi="GHEA Grapalat" w:cs="Times Armenian"/>
          <w:sz w:val="22"/>
          <w:szCs w:val="22"/>
          <w:lang w:val="hy-AM"/>
        </w:rPr>
        <w:t xml:space="preserve"> </w:t>
      </w:r>
      <w:r w:rsidR="00694839" w:rsidRPr="008F14AD">
        <w:rPr>
          <w:rFonts w:ascii="GHEA Grapalat" w:hAnsi="GHEA Grapalat" w:cs="Times Armenian"/>
          <w:sz w:val="22"/>
          <w:szCs w:val="22"/>
        </w:rPr>
        <w:t>մ</w:t>
      </w:r>
      <w:r w:rsidRPr="008F14AD">
        <w:rPr>
          <w:rFonts w:ascii="GHEA Grapalat" w:hAnsi="GHEA Grapalat" w:cs="Times Armenian"/>
          <w:sz w:val="22"/>
          <w:szCs w:val="22"/>
          <w:lang w:val="hy-AM"/>
        </w:rPr>
        <w:t xml:space="preserve">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w:t>
      </w:r>
      <w:r w:rsidR="002275DC" w:rsidRPr="008F14AD">
        <w:rPr>
          <w:rFonts w:ascii="GHEA Grapalat" w:hAnsi="GHEA Grapalat" w:cs="Times Armenian"/>
          <w:sz w:val="22"/>
          <w:szCs w:val="22"/>
        </w:rPr>
        <w:t xml:space="preserve">տրամադրվող </w:t>
      </w:r>
      <w:r w:rsidRPr="008F14AD">
        <w:rPr>
          <w:rFonts w:ascii="GHEA Grapalat" w:hAnsi="GHEA Grapalat" w:cs="Times Armenian"/>
          <w:sz w:val="22"/>
          <w:szCs w:val="22"/>
          <w:lang w:val="hy-AM"/>
        </w:rPr>
        <w:t>աջակցության</w:t>
      </w:r>
      <w:r w:rsidR="00694839" w:rsidRPr="008F14AD">
        <w:rPr>
          <w:rFonts w:ascii="GHEA Grapalat" w:hAnsi="GHEA Grapalat" w:cs="Times Armenian"/>
          <w:sz w:val="22"/>
          <w:szCs w:val="22"/>
        </w:rPr>
        <w:t xml:space="preserve"> ծախսերի կատարողականը, որը կազմել է</w:t>
      </w:r>
      <w:r w:rsidRPr="008F14AD">
        <w:rPr>
          <w:rFonts w:ascii="GHEA Grapalat" w:hAnsi="GHEA Grapalat" w:cs="Times Armenian"/>
          <w:sz w:val="22"/>
          <w:szCs w:val="22"/>
          <w:lang w:val="hy-AM"/>
        </w:rPr>
        <w:t xml:space="preserve"> 190.8 մլն դրամ կամ 57.8%</w:t>
      </w:r>
      <w:r w:rsidR="00694839" w:rsidRPr="008F14AD">
        <w:rPr>
          <w:rFonts w:ascii="GHEA Grapalat" w:hAnsi="GHEA Grapalat" w:cs="Times Armenian"/>
          <w:sz w:val="22"/>
          <w:szCs w:val="22"/>
          <w:lang w:val="hy-AM"/>
        </w:rPr>
        <w:t>:</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lang w:val="hy-AM"/>
        </w:rPr>
        <w:t>Ռազմական դրությամբ պայմանավորված վարձատրվող հասարակական աշխատանքների կազմակերպման միջոցով Ադրբեջանի կողմից 2020 թվականի սեպտեմբերի 27-ին սանձազերծված պատերազմի հետևանքով տեղահանված և փաստացի ՀՀ-ում գտնվող Արցախի Հանր</w:t>
      </w:r>
      <w:r w:rsidRPr="008F14AD">
        <w:rPr>
          <w:rFonts w:ascii="GHEA Grapalat" w:hAnsi="GHEA Grapalat" w:cs="Times Armenian"/>
          <w:sz w:val="22"/>
          <w:szCs w:val="22"/>
        </w:rPr>
        <w:t>ապետության</w:t>
      </w:r>
      <w:r w:rsidRPr="008F14AD">
        <w:rPr>
          <w:rFonts w:ascii="GHEA Grapalat" w:hAnsi="GHEA Grapalat" w:cs="Times Armenian"/>
          <w:sz w:val="22"/>
          <w:szCs w:val="22"/>
          <w:lang w:val="hy-AM"/>
        </w:rPr>
        <w:t xml:space="preserve"> գործազուրկ քաղաքացիների ժամանակավոր զբաղվածութ</w:t>
      </w:r>
      <w:r w:rsidRPr="008F14AD">
        <w:rPr>
          <w:rFonts w:ascii="GHEA Grapalat" w:hAnsi="GHEA Grapalat" w:cs="Times Armenian"/>
          <w:sz w:val="22"/>
          <w:szCs w:val="22"/>
        </w:rPr>
        <w:t>յան</w:t>
      </w:r>
      <w:r w:rsidRPr="008F14AD">
        <w:rPr>
          <w:rFonts w:ascii="GHEA Grapalat" w:hAnsi="GHEA Grapalat" w:cs="Times Armenian"/>
          <w:sz w:val="22"/>
          <w:szCs w:val="22"/>
          <w:lang w:val="hy-AM"/>
        </w:rPr>
        <w:t xml:space="preserve"> ապահովմ</w:t>
      </w:r>
      <w:r w:rsidRPr="008F14AD">
        <w:rPr>
          <w:rFonts w:ascii="GHEA Grapalat" w:hAnsi="GHEA Grapalat" w:cs="Times Armenian"/>
          <w:sz w:val="22"/>
          <w:szCs w:val="22"/>
        </w:rPr>
        <w:t xml:space="preserve">ան և աշխատանքային փորձ ձեռքբերելու համար աջակցության </w:t>
      </w:r>
      <w:r w:rsidRPr="008F14AD">
        <w:rPr>
          <w:rFonts w:ascii="GHEA Grapalat" w:hAnsi="GHEA Grapalat" w:cs="Times Armenian"/>
          <w:sz w:val="22"/>
          <w:szCs w:val="22"/>
          <w:lang w:val="hy-AM"/>
        </w:rPr>
        <w:t>նպատակով օգտագործվել է</w:t>
      </w:r>
      <w:r w:rsidRPr="008F14AD">
        <w:rPr>
          <w:rFonts w:ascii="GHEA Grapalat" w:hAnsi="GHEA Grapalat" w:cs="Times Armenian"/>
          <w:sz w:val="22"/>
          <w:szCs w:val="22"/>
        </w:rPr>
        <w:t xml:space="preserve"> նախատեսված միջոցների</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համապատասխանաբար 24.</w:t>
      </w:r>
      <w:r w:rsidR="00E865F0" w:rsidRPr="008F14AD">
        <w:rPr>
          <w:rFonts w:ascii="GHEA Grapalat" w:hAnsi="GHEA Grapalat" w:cs="Times Armenian"/>
          <w:sz w:val="22"/>
          <w:szCs w:val="22"/>
        </w:rPr>
        <w:t>4</w:t>
      </w:r>
      <w:r w:rsidRPr="008F14AD">
        <w:rPr>
          <w:rFonts w:ascii="GHEA Grapalat" w:hAnsi="GHEA Grapalat" w:cs="Times Armenian"/>
          <w:sz w:val="22"/>
          <w:szCs w:val="22"/>
          <w:lang w:val="hy-AM"/>
        </w:rPr>
        <w:t>%-ը</w:t>
      </w:r>
      <w:r w:rsidRPr="008F14AD">
        <w:rPr>
          <w:rFonts w:ascii="GHEA Grapalat" w:hAnsi="GHEA Grapalat" w:cs="Times Armenian"/>
          <w:sz w:val="22"/>
          <w:szCs w:val="22"/>
        </w:rPr>
        <w:t xml:space="preserve"> (11.2 մլն</w:t>
      </w:r>
      <w:r w:rsidRPr="008F14AD">
        <w:rPr>
          <w:rFonts w:ascii="GHEA Grapalat" w:hAnsi="GHEA Grapalat" w:cs="Times Armenian"/>
          <w:sz w:val="22"/>
          <w:szCs w:val="22"/>
          <w:lang w:val="hy-AM"/>
        </w:rPr>
        <w:t xml:space="preserve"> դրամ</w:t>
      </w:r>
      <w:r w:rsidRPr="008F14AD">
        <w:rPr>
          <w:rFonts w:ascii="GHEA Grapalat" w:hAnsi="GHEA Grapalat" w:cs="Times Armenian"/>
          <w:sz w:val="22"/>
          <w:szCs w:val="22"/>
        </w:rPr>
        <w:t xml:space="preserve">) և 17.6%-ը (25.2 մլն դրամ): </w:t>
      </w:r>
      <w:r w:rsidR="00C942D9" w:rsidRPr="008F14AD">
        <w:rPr>
          <w:rFonts w:ascii="GHEA Grapalat" w:hAnsi="GHEA Grapalat" w:cs="Times Armenian"/>
          <w:sz w:val="22"/>
          <w:szCs w:val="22"/>
        </w:rPr>
        <w:t xml:space="preserve">Նշված միջոցառումների ցածր կատարողականը պայմանավորված է </w:t>
      </w:r>
      <w:r w:rsidRPr="008F14AD">
        <w:rPr>
          <w:rFonts w:ascii="GHEA Grapalat" w:hAnsi="GHEA Grapalat" w:cs="Times Armenian"/>
          <w:sz w:val="22"/>
          <w:szCs w:val="22"/>
        </w:rPr>
        <w:t xml:space="preserve">տարածքային կենտրոններից ստացված </w:t>
      </w:r>
      <w:r w:rsidR="00C942D9" w:rsidRPr="008F14AD">
        <w:rPr>
          <w:rFonts w:ascii="GHEA Grapalat" w:hAnsi="GHEA Grapalat" w:cs="Times Armenian"/>
          <w:sz w:val="22"/>
          <w:szCs w:val="22"/>
        </w:rPr>
        <w:t xml:space="preserve">հունիս ամսվա </w:t>
      </w:r>
      <w:r w:rsidR="00296215" w:rsidRPr="008F14AD">
        <w:rPr>
          <w:rFonts w:ascii="GHEA Grapalat" w:hAnsi="GHEA Grapalat" w:cs="Times Armenian"/>
          <w:sz w:val="22"/>
          <w:szCs w:val="22"/>
        </w:rPr>
        <w:t>հայտերը և հաշվետվություններն</w:t>
      </w:r>
      <w:r w:rsidRPr="008F14AD">
        <w:rPr>
          <w:rFonts w:ascii="GHEA Grapalat" w:hAnsi="GHEA Grapalat" w:cs="Times Armenian"/>
          <w:sz w:val="22"/>
          <w:szCs w:val="22"/>
        </w:rPr>
        <w:t xml:space="preserve"> ամփոփված չլինելու </w:t>
      </w:r>
      <w:r w:rsidR="00C942D9" w:rsidRPr="008F14AD">
        <w:rPr>
          <w:rFonts w:ascii="GHEA Grapalat" w:hAnsi="GHEA Grapalat" w:cs="Times Armenian"/>
          <w:sz w:val="22"/>
          <w:szCs w:val="22"/>
        </w:rPr>
        <w:t>հանգամանք</w:t>
      </w:r>
      <w:r w:rsidRPr="008F14AD">
        <w:rPr>
          <w:rFonts w:ascii="GHEA Grapalat" w:hAnsi="GHEA Grapalat" w:cs="Times Armenian"/>
          <w:sz w:val="22"/>
          <w:szCs w:val="22"/>
        </w:rPr>
        <w:t xml:space="preserve">ով, </w:t>
      </w:r>
      <w:r w:rsidR="00C942D9" w:rsidRPr="008F14AD">
        <w:rPr>
          <w:rFonts w:ascii="GHEA Grapalat" w:hAnsi="GHEA Grapalat" w:cs="Times Armenian"/>
          <w:sz w:val="22"/>
          <w:szCs w:val="22"/>
        </w:rPr>
        <w:t xml:space="preserve">ինչպես </w:t>
      </w:r>
      <w:r w:rsidRPr="008F14AD">
        <w:rPr>
          <w:rFonts w:ascii="GHEA Grapalat" w:hAnsi="GHEA Grapalat" w:cs="Times Armenian"/>
          <w:sz w:val="22"/>
          <w:szCs w:val="22"/>
        </w:rPr>
        <w:t>նաև ԱՀ քաղաքացիների հետ վերադարձով:</w:t>
      </w:r>
    </w:p>
    <w:p w:rsidR="00680F67" w:rsidRPr="008F14AD" w:rsidRDefault="00680F67"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rPr>
        <w:t>Հաշվետու ժամանակահատվածում 84.7 մլն դրամ աջակցություն է տրամադրվել աշխատաշուկայում անմրցունակ անձանց անասնապահությամբ զբաղվելու համար՝ կազմելով ծրագրված ցուցանիշի 36.8%-ը</w:t>
      </w:r>
      <w:r w:rsidR="00EA4BDD" w:rsidRPr="008F14AD">
        <w:rPr>
          <w:rFonts w:ascii="GHEA Grapalat" w:hAnsi="GHEA Grapalat" w:cs="Times Armenian"/>
          <w:sz w:val="22"/>
          <w:szCs w:val="22"/>
        </w:rPr>
        <w:t>, որը նույնպես պայմանավորված է տարածքային կենտրոններից ստացված հունիս ամ</w:t>
      </w:r>
      <w:r w:rsidR="00F439E9" w:rsidRPr="008F14AD">
        <w:rPr>
          <w:rFonts w:ascii="GHEA Grapalat" w:hAnsi="GHEA Grapalat" w:cs="Times Armenian"/>
          <w:sz w:val="22"/>
          <w:szCs w:val="22"/>
        </w:rPr>
        <w:t>սվա հայտերը և հաշվետվություններն</w:t>
      </w:r>
      <w:r w:rsidR="00EA4BDD" w:rsidRPr="008F14AD">
        <w:rPr>
          <w:rFonts w:ascii="GHEA Grapalat" w:hAnsi="GHEA Grapalat" w:cs="Times Armenian"/>
          <w:sz w:val="22"/>
          <w:szCs w:val="22"/>
        </w:rPr>
        <w:t xml:space="preserve"> ամփոփված չլինելու հանգամանքով:</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lang w:val="hy-AM"/>
        </w:rPr>
        <w:t xml:space="preserve">Զբաղվածության ծրագրի ծախսերը </w:t>
      </w:r>
      <w:r w:rsidRPr="008F14AD">
        <w:rPr>
          <w:rFonts w:ascii="GHEA Grapalat" w:hAnsi="GHEA Grapalat"/>
          <w:sz w:val="22"/>
          <w:szCs w:val="22"/>
          <w:lang w:val="hy-AM"/>
        </w:rPr>
        <w:t>20</w:t>
      </w:r>
      <w:r w:rsidRPr="008F14AD">
        <w:rPr>
          <w:rFonts w:ascii="GHEA Grapalat" w:hAnsi="GHEA Grapalat"/>
          <w:sz w:val="22"/>
          <w:szCs w:val="22"/>
        </w:rPr>
        <w:t>20</w:t>
      </w:r>
      <w:r w:rsidRPr="008F14AD">
        <w:rPr>
          <w:rFonts w:ascii="GHEA Grapalat" w:hAnsi="GHEA Grapalat"/>
          <w:sz w:val="22"/>
          <w:szCs w:val="22"/>
          <w:lang w:val="hy-AM"/>
        </w:rPr>
        <w:t xml:space="preserve"> </w:t>
      </w:r>
      <w:r w:rsidRPr="008F14AD">
        <w:rPr>
          <w:rFonts w:ascii="GHEA Grapalat" w:hAnsi="GHEA Grapalat" w:cs="Arial"/>
          <w:sz w:val="22"/>
          <w:szCs w:val="22"/>
          <w:lang w:val="hy-AM"/>
        </w:rPr>
        <w:t>թվականի</w:t>
      </w:r>
      <w:r w:rsidRPr="008F14AD">
        <w:rPr>
          <w:rFonts w:ascii="GHEA Grapalat" w:hAnsi="GHEA Grapalat" w:cs="Arial"/>
          <w:sz w:val="22"/>
          <w:szCs w:val="22"/>
        </w:rPr>
        <w:t xml:space="preserve"> առաջին կիսամյակի</w:t>
      </w:r>
      <w:r w:rsidRPr="008F14AD">
        <w:rPr>
          <w:rFonts w:ascii="GHEA Grapalat" w:hAnsi="GHEA Grapalat" w:cs="Arial"/>
          <w:sz w:val="22"/>
          <w:szCs w:val="22"/>
          <w:lang w:val="hy-AM"/>
        </w:rPr>
        <w:t xml:space="preserve"> համեմատ </w:t>
      </w:r>
      <w:r w:rsidRPr="008F14AD">
        <w:rPr>
          <w:rFonts w:ascii="GHEA Grapalat" w:hAnsi="GHEA Grapalat" w:cs="Arial"/>
          <w:sz w:val="22"/>
          <w:szCs w:val="22"/>
        </w:rPr>
        <w:t>կր</w:t>
      </w:r>
      <w:r w:rsidRPr="008F14AD">
        <w:rPr>
          <w:rFonts w:ascii="GHEA Grapalat" w:hAnsi="GHEA Grapalat" w:cs="Arial"/>
          <w:sz w:val="22"/>
          <w:szCs w:val="22"/>
          <w:lang w:val="hy-AM"/>
        </w:rPr>
        <w:t>ճ</w:t>
      </w:r>
      <w:r w:rsidRPr="008F14AD">
        <w:rPr>
          <w:rFonts w:ascii="GHEA Grapalat" w:hAnsi="GHEA Grapalat" w:cs="Arial"/>
          <w:sz w:val="22"/>
          <w:szCs w:val="22"/>
        </w:rPr>
        <w:t>ատվել</w:t>
      </w:r>
      <w:r w:rsidRPr="008F14AD">
        <w:rPr>
          <w:rFonts w:ascii="GHEA Grapalat" w:hAnsi="GHEA Grapalat" w:cs="Arial"/>
          <w:sz w:val="22"/>
          <w:szCs w:val="22"/>
          <w:lang w:val="hy-AM"/>
        </w:rPr>
        <w:t xml:space="preserve"> են</w:t>
      </w:r>
      <w:r w:rsidRPr="008F14AD">
        <w:rPr>
          <w:rFonts w:ascii="GHEA Grapalat" w:hAnsi="GHEA Grapalat" w:cs="Arial"/>
          <w:sz w:val="22"/>
          <w:szCs w:val="22"/>
        </w:rPr>
        <w:t xml:space="preserve"> 38.1</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կամ 255.7 մլն դրամով՝ հիմնականում պայմանավորված ա</w:t>
      </w:r>
      <w:r w:rsidRPr="008F14AD">
        <w:rPr>
          <w:rFonts w:ascii="GHEA Grapalat" w:hAnsi="GHEA Grapalat" w:cs="Times Armenian"/>
          <w:sz w:val="22"/>
          <w:szCs w:val="22"/>
          <w:lang w:val="hy-AM"/>
        </w:rPr>
        <w:t>շխատաշուկայում անմրցունակ անձանց անասնապահությամբ զբաղվելու համար աջակցության</w:t>
      </w:r>
      <w:r w:rsidRPr="008F14AD">
        <w:rPr>
          <w:rFonts w:ascii="GHEA Grapalat" w:hAnsi="GHEA Grapalat" w:cs="Times Armenian"/>
          <w:sz w:val="22"/>
          <w:szCs w:val="22"/>
        </w:rPr>
        <w:t xml:space="preserve"> ծախսերի </w:t>
      </w:r>
      <w:r w:rsidR="00DE6E28" w:rsidRPr="008F14AD">
        <w:rPr>
          <w:rFonts w:ascii="GHEA Grapalat" w:hAnsi="GHEA Grapalat" w:cs="Times Armenian"/>
          <w:sz w:val="22"/>
          <w:szCs w:val="22"/>
        </w:rPr>
        <w:t xml:space="preserve">68.9% (187.5 մլն դրամ) </w:t>
      </w:r>
      <w:r w:rsidRPr="008F14AD">
        <w:rPr>
          <w:rFonts w:ascii="GHEA Grapalat" w:hAnsi="GHEA Grapalat" w:cs="Times Armenian"/>
          <w:sz w:val="22"/>
          <w:szCs w:val="22"/>
        </w:rPr>
        <w:t>նվազմամբ</w:t>
      </w:r>
      <w:r w:rsidRPr="008F14AD">
        <w:rPr>
          <w:rFonts w:ascii="GHEA Grapalat" w:hAnsi="GHEA Grapalat" w:cs="Arial"/>
          <w:sz w:val="22"/>
          <w:szCs w:val="22"/>
          <w:lang w:val="hy-AM"/>
        </w:rPr>
        <w:t>:</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Բնակարանային ապահովման</w:t>
      </w:r>
      <w:r w:rsidRPr="008F14AD">
        <w:rPr>
          <w:rFonts w:ascii="GHEA Grapalat" w:hAnsi="GHEA Grapalat" w:cs="Times Armenian"/>
          <w:sz w:val="22"/>
          <w:szCs w:val="22"/>
          <w:lang w:val="hy-AM"/>
        </w:rPr>
        <w:t xml:space="preserve"> ծրագրի</w:t>
      </w:r>
      <w:r w:rsidRPr="008F14AD">
        <w:rPr>
          <w:rFonts w:ascii="GHEA Grapalat" w:hAnsi="GHEA Grapalat" w:cs="Times Armenian"/>
          <w:sz w:val="22"/>
          <w:szCs w:val="22"/>
        </w:rPr>
        <w:t xml:space="preserve"> շրջանակներում</w:t>
      </w:r>
      <w:r w:rsidRPr="008F14AD">
        <w:rPr>
          <w:rFonts w:ascii="GHEA Grapalat" w:hAnsi="GHEA Grapalat" w:cs="Times Armenian"/>
          <w:sz w:val="22"/>
          <w:szCs w:val="22"/>
          <w:lang w:val="hy-AM"/>
        </w:rPr>
        <w:t xml:space="preserve"> առաջին </w:t>
      </w:r>
      <w:r w:rsidRPr="008F14AD">
        <w:rPr>
          <w:rFonts w:ascii="GHEA Grapalat" w:hAnsi="GHEA Grapalat"/>
          <w:sz w:val="22"/>
          <w:szCs w:val="22"/>
        </w:rPr>
        <w:t>կիսամ</w:t>
      </w:r>
      <w:r w:rsidRPr="008F14AD">
        <w:rPr>
          <w:rFonts w:ascii="GHEA Grapalat" w:hAnsi="GHEA Grapalat"/>
          <w:sz w:val="22"/>
          <w:szCs w:val="22"/>
          <w:lang w:val="hy-AM"/>
        </w:rPr>
        <w:t>յակում</w:t>
      </w:r>
      <w:r w:rsidRPr="008F14AD">
        <w:rPr>
          <w:rFonts w:ascii="GHEA Grapalat" w:hAnsi="GHEA Grapalat" w:cs="Times Armenian"/>
          <w:sz w:val="22"/>
          <w:szCs w:val="22"/>
          <w:lang w:val="hy-AM"/>
        </w:rPr>
        <w:t xml:space="preserve"> պետական բյուջե</w:t>
      </w:r>
      <w:r w:rsidRPr="008F14AD">
        <w:rPr>
          <w:rFonts w:ascii="GHEA Grapalat" w:hAnsi="GHEA Grapalat" w:cs="Times Armenian"/>
          <w:sz w:val="22"/>
          <w:szCs w:val="22"/>
        </w:rPr>
        <w:t>ից</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օգտագործ</w:t>
      </w:r>
      <w:r w:rsidRPr="008F14AD">
        <w:rPr>
          <w:rFonts w:ascii="GHEA Grapalat" w:hAnsi="GHEA Grapalat" w:cs="Times Armenian"/>
          <w:sz w:val="22"/>
          <w:szCs w:val="22"/>
          <w:lang w:val="hy-AM"/>
        </w:rPr>
        <w:t xml:space="preserve">վել է </w:t>
      </w:r>
      <w:r w:rsidRPr="008F14AD">
        <w:rPr>
          <w:rFonts w:ascii="GHEA Grapalat" w:hAnsi="GHEA Grapalat" w:cs="Times Armenian"/>
          <w:sz w:val="22"/>
          <w:szCs w:val="22"/>
        </w:rPr>
        <w:t>112.7</w:t>
      </w:r>
      <w:r w:rsidRPr="008F14AD">
        <w:rPr>
          <w:rFonts w:ascii="GHEA Grapalat" w:hAnsi="GHEA Grapalat" w:cs="Times Armenian"/>
          <w:sz w:val="22"/>
          <w:szCs w:val="22"/>
          <w:lang w:val="hy-AM"/>
        </w:rPr>
        <w:t xml:space="preserve"> մլն դրամ</w:t>
      </w:r>
      <w:r w:rsidRPr="008F14AD">
        <w:rPr>
          <w:rFonts w:ascii="GHEA Grapalat" w:hAnsi="GHEA Grapalat" w:cs="Times Armenian"/>
          <w:sz w:val="22"/>
          <w:szCs w:val="22"/>
        </w:rPr>
        <w:t xml:space="preserve"> կամ ծրագրված ցուցանիշի</w:t>
      </w:r>
      <w:r w:rsidRPr="008F14AD">
        <w:rPr>
          <w:rFonts w:ascii="GHEA Grapalat" w:hAnsi="GHEA Grapalat" w:cs="Sylfaen"/>
          <w:sz w:val="22"/>
          <w:szCs w:val="22"/>
          <w:lang w:val="hy-AM"/>
        </w:rPr>
        <w:t xml:space="preserve"> </w:t>
      </w:r>
      <w:r w:rsidRPr="008F14AD">
        <w:rPr>
          <w:rFonts w:ascii="GHEA Grapalat" w:hAnsi="GHEA Grapalat" w:cs="Sylfaen"/>
          <w:sz w:val="22"/>
          <w:szCs w:val="22"/>
        </w:rPr>
        <w:t>12.9</w:t>
      </w:r>
      <w:r w:rsidRPr="008F14AD">
        <w:rPr>
          <w:rFonts w:ascii="GHEA Grapalat" w:hAnsi="GHEA Grapalat" w:cs="Times Armenian"/>
          <w:sz w:val="22"/>
          <w:szCs w:val="22"/>
          <w:lang w:val="hy-AM"/>
        </w:rPr>
        <w:t>%-ը</w:t>
      </w:r>
      <w:r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Միջոցները տրամադրվել են</w:t>
      </w:r>
      <w:r w:rsidRPr="008F14AD">
        <w:rPr>
          <w:rFonts w:ascii="GHEA Grapalat" w:hAnsi="GHEA Grapalat" w:cs="Times Armenian"/>
          <w:sz w:val="22"/>
          <w:szCs w:val="22"/>
          <w:lang w:val="hy-AM"/>
        </w:rPr>
        <w:t xml:space="preserve"> զոհված (մահացած) առաջին, երկրորդ և երրորդ կարգի հաշմանդամ զինծառայողների անօթևան ընտանիքներին բնակարանով ապահովման և բնակարանային </w:t>
      </w:r>
      <w:r w:rsidRPr="008F14AD">
        <w:rPr>
          <w:rFonts w:ascii="GHEA Grapalat" w:hAnsi="GHEA Grapalat" w:cs="Times Armenian"/>
          <w:sz w:val="22"/>
          <w:szCs w:val="22"/>
          <w:lang w:val="hy-AM"/>
        </w:rPr>
        <w:lastRenderedPageBreak/>
        <w:t>պայմանների բարելավման նպատակով</w:t>
      </w:r>
      <w:r w:rsidR="00FB14EF" w:rsidRPr="008F14AD">
        <w:rPr>
          <w:rFonts w:ascii="GHEA Grapalat" w:hAnsi="GHEA Grapalat" w:cs="Times Armenian"/>
          <w:sz w:val="22"/>
          <w:szCs w:val="22"/>
        </w:rPr>
        <w:t>, որոնք կազմել են ծրագրված ցուցանիշի 45.1%-ը</w:t>
      </w:r>
      <w:r w:rsidRPr="008F14AD">
        <w:rPr>
          <w:rFonts w:ascii="GHEA Grapalat" w:hAnsi="GHEA Grapalat" w:cs="Times Armenian"/>
          <w:sz w:val="22"/>
          <w:szCs w:val="22"/>
          <w:lang w:val="hy-AM"/>
        </w:rPr>
        <w:t xml:space="preserve">: </w:t>
      </w:r>
      <w:r w:rsidR="00FB14EF" w:rsidRPr="008F14AD">
        <w:rPr>
          <w:rFonts w:ascii="GHEA Grapalat" w:hAnsi="GHEA Grapalat" w:cs="Times Armenian"/>
          <w:sz w:val="22"/>
          <w:szCs w:val="22"/>
        </w:rPr>
        <w:t>Ցածր կատարողական</w:t>
      </w:r>
      <w:r w:rsidRPr="008F14AD">
        <w:rPr>
          <w:rFonts w:ascii="GHEA Grapalat" w:hAnsi="GHEA Grapalat" w:cs="Times Armenian"/>
          <w:sz w:val="22"/>
          <w:szCs w:val="22"/>
          <w:lang w:val="hy-AM"/>
        </w:rPr>
        <w:t>ը պայմանավորված է տրամադրված բնակարանի գնման վկայագրով առուվաճառքի գործարք</w:t>
      </w:r>
      <w:r w:rsidRPr="008F14AD">
        <w:rPr>
          <w:rFonts w:ascii="GHEA Grapalat" w:hAnsi="GHEA Grapalat" w:cs="Times Armenian"/>
          <w:sz w:val="22"/>
          <w:szCs w:val="22"/>
        </w:rPr>
        <w:t>ների փաստացի թվով</w:t>
      </w:r>
      <w:r w:rsidRPr="008F14AD">
        <w:rPr>
          <w:rFonts w:ascii="GHEA Grapalat" w:hAnsi="GHEA Grapalat" w:cs="Times Armenian"/>
          <w:sz w:val="22"/>
          <w:szCs w:val="22"/>
          <w:lang w:val="hy-AM"/>
        </w:rPr>
        <w:t>:</w:t>
      </w:r>
      <w:r w:rsidRPr="008F14AD">
        <w:rPr>
          <w:rFonts w:ascii="GHEA Grapalat" w:hAnsi="GHEA Grapalat"/>
        </w:rPr>
        <w:t xml:space="preserve"> </w:t>
      </w:r>
      <w:r w:rsidRPr="008F14AD">
        <w:rPr>
          <w:rFonts w:ascii="GHEA Grapalat" w:hAnsi="GHEA Grapalat" w:cs="Times Armenian"/>
          <w:sz w:val="22"/>
          <w:szCs w:val="22"/>
          <w:lang w:val="hy-AM"/>
        </w:rPr>
        <w:t>Երկրաշարժի հետևանքով անօթևան մնացած ընտանիքների բնակարանային ապահովմ</w:t>
      </w:r>
      <w:r w:rsidRPr="008F14AD">
        <w:rPr>
          <w:rFonts w:ascii="GHEA Grapalat" w:hAnsi="GHEA Grapalat" w:cs="Times Armenian"/>
          <w:sz w:val="22"/>
          <w:szCs w:val="22"/>
        </w:rPr>
        <w:t xml:space="preserve">ան և </w:t>
      </w:r>
      <w:r w:rsidR="0020264B" w:rsidRPr="008F14AD">
        <w:rPr>
          <w:rFonts w:ascii="GHEA Grapalat" w:hAnsi="GHEA Grapalat" w:cs="Times Armenian"/>
          <w:sz w:val="22"/>
          <w:szCs w:val="22"/>
        </w:rPr>
        <w:t>բ</w:t>
      </w:r>
      <w:r w:rsidRPr="008F14AD">
        <w:rPr>
          <w:rFonts w:ascii="GHEA Grapalat" w:hAnsi="GHEA Grapalat" w:cs="Times Armenian"/>
          <w:sz w:val="22"/>
          <w:szCs w:val="22"/>
        </w:rPr>
        <w:t>նակարանային շինարարության</w:t>
      </w:r>
      <w:r w:rsidR="0020264B" w:rsidRPr="008F14AD">
        <w:rPr>
          <w:rFonts w:ascii="GHEA Grapalat" w:hAnsi="GHEA Grapalat" w:cs="Times Armenian"/>
          <w:sz w:val="22"/>
          <w:szCs w:val="22"/>
        </w:rPr>
        <w:t xml:space="preserve"> միջոցառումների շրջանակներում նախատեսված համապատասխանաբար</w:t>
      </w:r>
      <w:r w:rsidRPr="008F14AD">
        <w:rPr>
          <w:rFonts w:ascii="GHEA Grapalat" w:hAnsi="GHEA Grapalat" w:cs="Times Armenian"/>
          <w:sz w:val="22"/>
          <w:szCs w:val="22"/>
        </w:rPr>
        <w:t xml:space="preserve"> 483 մլն դրամ</w:t>
      </w:r>
      <w:r w:rsidR="0020264B" w:rsidRPr="008F14AD">
        <w:rPr>
          <w:rFonts w:ascii="GHEA Grapalat" w:hAnsi="GHEA Grapalat" w:cs="Times Armenian"/>
          <w:sz w:val="22"/>
          <w:szCs w:val="22"/>
        </w:rPr>
        <w:t>ը</w:t>
      </w:r>
      <w:r w:rsidRPr="008F14AD">
        <w:rPr>
          <w:rFonts w:ascii="GHEA Grapalat" w:hAnsi="GHEA Grapalat" w:cs="Times Armenian"/>
          <w:sz w:val="22"/>
          <w:szCs w:val="22"/>
        </w:rPr>
        <w:t xml:space="preserve"> և 140 մլն դրամ</w:t>
      </w:r>
      <w:r w:rsidR="0020264B" w:rsidRPr="008F14AD">
        <w:rPr>
          <w:rFonts w:ascii="GHEA Grapalat" w:hAnsi="GHEA Grapalat" w:cs="Times Armenian"/>
          <w:sz w:val="22"/>
          <w:szCs w:val="22"/>
        </w:rPr>
        <w:t>ը</w:t>
      </w:r>
      <w:r w:rsidRPr="008F14AD">
        <w:rPr>
          <w:rFonts w:ascii="GHEA Grapalat" w:hAnsi="GHEA Grapalat" w:cs="Times Armenian"/>
          <w:sz w:val="22"/>
          <w:szCs w:val="22"/>
        </w:rPr>
        <w:t xml:space="preserve"> չեն օգտագործվել:</w:t>
      </w:r>
      <w:r w:rsidR="00266290" w:rsidRPr="008F14AD">
        <w:rPr>
          <w:rFonts w:ascii="GHEA Grapalat" w:hAnsi="GHEA Grapalat" w:cs="Times Armenian"/>
          <w:sz w:val="22"/>
          <w:szCs w:val="22"/>
        </w:rPr>
        <w:t xml:space="preserve"> Նշված առաջին միջոցառման շրջանակներում</w:t>
      </w:r>
      <w:r w:rsidR="0004241F" w:rsidRPr="008F14AD">
        <w:rPr>
          <w:rFonts w:ascii="GHEA Grapalat" w:hAnsi="GHEA Grapalat" w:cs="Times Armenian"/>
          <w:sz w:val="22"/>
          <w:szCs w:val="22"/>
        </w:rPr>
        <w:t xml:space="preserve"> պայմանագրերը գտնվում են կնքման փուլում, իսկ երկրորդ միջոցառման շրջանակներում աշխատանքները մեկնարկել են, սակայն կատա</w:t>
      </w:r>
      <w:r w:rsidR="001754BD" w:rsidRPr="008F14AD">
        <w:rPr>
          <w:rFonts w:ascii="GHEA Grapalat" w:hAnsi="GHEA Grapalat" w:cs="Times Armenian"/>
          <w:sz w:val="22"/>
          <w:szCs w:val="22"/>
        </w:rPr>
        <w:t>րողականներ չեն ներկայացվել:</w:t>
      </w:r>
      <w:r w:rsidR="009C536F" w:rsidRPr="008F14AD">
        <w:rPr>
          <w:rFonts w:ascii="GHEA Grapalat" w:hAnsi="GHEA Grapalat" w:cs="Times Armenian"/>
          <w:sz w:val="22"/>
          <w:szCs w:val="22"/>
        </w:rPr>
        <w:t xml:space="preserve"> Արդյունքում՝ նախորդ տարվա առաջին կիսամյակի համեմատ Բնակարանային ապահովման ծրագրի ծախսերը նվազել են 88.1%-ով կամ 835.2 մլն դրամով:</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rPr>
        <w:t>ՀՀ աշխատանքի և սոցիալական հարցերի ն</w:t>
      </w:r>
      <w:r w:rsidRPr="008F14AD">
        <w:rPr>
          <w:rFonts w:ascii="GHEA Grapalat" w:hAnsi="GHEA Grapalat" w:cs="Times Armenian"/>
          <w:sz w:val="22"/>
          <w:szCs w:val="22"/>
          <w:lang w:val="hy-AM"/>
        </w:rPr>
        <w:t xml:space="preserve">ախարարությանը հատկացված միջոցների գերակշիռ մասը՝ </w:t>
      </w:r>
      <w:r w:rsidRPr="008F14AD">
        <w:rPr>
          <w:rFonts w:ascii="GHEA Grapalat" w:hAnsi="GHEA Grapalat" w:cs="Times Armenian"/>
          <w:sz w:val="22"/>
          <w:szCs w:val="22"/>
        </w:rPr>
        <w:t>173.1</w:t>
      </w:r>
      <w:r w:rsidRPr="008F14AD">
        <w:rPr>
          <w:rFonts w:ascii="GHEA Grapalat" w:hAnsi="GHEA Grapalat" w:cs="Times Armenian"/>
          <w:sz w:val="22"/>
          <w:szCs w:val="22"/>
          <w:lang w:val="hy-AM"/>
        </w:rPr>
        <w:t xml:space="preserve"> մլրդ դրամ, տրամադրվել է </w:t>
      </w:r>
      <w:r w:rsidRPr="008F14AD">
        <w:rPr>
          <w:rFonts w:ascii="GHEA Grapalat" w:hAnsi="GHEA Grapalat" w:cs="Times Armenian"/>
          <w:i/>
          <w:sz w:val="22"/>
          <w:szCs w:val="22"/>
          <w:lang w:val="hy-AM"/>
        </w:rPr>
        <w:t>Կենսաթոշակային ապահովության</w:t>
      </w:r>
      <w:r w:rsidRPr="008F14AD">
        <w:rPr>
          <w:rFonts w:ascii="GHEA Grapalat" w:hAnsi="GHEA Grapalat" w:cs="Times Armenian"/>
          <w:sz w:val="22"/>
          <w:szCs w:val="22"/>
          <w:lang w:val="hy-AM"/>
        </w:rPr>
        <w:t xml:space="preserve"> ծրագրի ֆինանսավորմանը</w:t>
      </w:r>
      <w:r w:rsidRPr="008F14AD">
        <w:rPr>
          <w:rFonts w:ascii="GHEA Grapalat" w:hAnsi="GHEA Grapalat" w:cs="Sylfaen"/>
          <w:sz w:val="22"/>
          <w:szCs w:val="22"/>
          <w:lang w:val="hy-AM"/>
        </w:rPr>
        <w:t>՝ կազմելով ծրագր</w:t>
      </w:r>
      <w:r w:rsidRPr="008F14AD">
        <w:rPr>
          <w:rFonts w:ascii="GHEA Grapalat" w:hAnsi="GHEA Grapalat" w:cs="Times Armenian"/>
          <w:sz w:val="22"/>
          <w:szCs w:val="22"/>
          <w:lang w:val="hy-AM"/>
        </w:rPr>
        <w:t>ված ցուցանիշ</w:t>
      </w:r>
      <w:r w:rsidRPr="008F14AD">
        <w:rPr>
          <w:rFonts w:ascii="GHEA Grapalat" w:hAnsi="GHEA Grapalat" w:cs="Sylfaen"/>
          <w:sz w:val="22"/>
          <w:szCs w:val="22"/>
          <w:lang w:val="hy-AM"/>
        </w:rPr>
        <w:t>ի 9</w:t>
      </w:r>
      <w:r w:rsidRPr="008F14AD">
        <w:rPr>
          <w:rFonts w:ascii="GHEA Grapalat" w:hAnsi="GHEA Grapalat" w:cs="Sylfaen"/>
          <w:sz w:val="22"/>
          <w:szCs w:val="22"/>
        </w:rPr>
        <w:t>8.5</w:t>
      </w:r>
      <w:r w:rsidRPr="008F14AD">
        <w:rPr>
          <w:rFonts w:ascii="GHEA Grapalat" w:hAnsi="GHEA Grapalat" w:cs="Times Armenian"/>
          <w:sz w:val="22"/>
          <w:szCs w:val="22"/>
          <w:lang w:val="hy-AM"/>
        </w:rPr>
        <w:t xml:space="preserve">%-ը: Շեղումը հիմնականում պայմանավորված է աշխատանքային կենսաթոշակների </w:t>
      </w:r>
      <w:r w:rsidRPr="008F14AD">
        <w:rPr>
          <w:rFonts w:ascii="GHEA Grapalat" w:hAnsi="GHEA Grapalat" w:cs="Times Armenian"/>
          <w:sz w:val="22"/>
          <w:szCs w:val="22"/>
        </w:rPr>
        <w:t>ու ս</w:t>
      </w:r>
      <w:r w:rsidRPr="008F14AD">
        <w:rPr>
          <w:rFonts w:ascii="GHEA Grapalat" w:hAnsi="GHEA Grapalat" w:cs="Times Armenian"/>
          <w:sz w:val="22"/>
          <w:szCs w:val="22"/>
          <w:lang w:val="hy-AM"/>
        </w:rPr>
        <w:t>պայական անձնակազմի և նրանց ընտանիքների անդամների կենսաթոշակներ</w:t>
      </w:r>
      <w:r w:rsidRPr="008F14AD">
        <w:rPr>
          <w:rFonts w:ascii="GHEA Grapalat" w:hAnsi="GHEA Grapalat" w:cs="Times Armenian"/>
          <w:sz w:val="22"/>
          <w:szCs w:val="22"/>
        </w:rPr>
        <w:t>ի գծով ծախսերի</w:t>
      </w:r>
      <w:r w:rsidRPr="008F14AD">
        <w:rPr>
          <w:rFonts w:ascii="GHEA Grapalat" w:hAnsi="GHEA Grapalat" w:cs="Times Armenian"/>
          <w:sz w:val="22"/>
          <w:szCs w:val="22"/>
          <w:lang w:val="hy-AM"/>
        </w:rPr>
        <w:t xml:space="preserve"> կատարողականով, որոնք կազմել են</w:t>
      </w:r>
      <w:r w:rsidRPr="008F14AD">
        <w:rPr>
          <w:rFonts w:ascii="GHEA Grapalat" w:hAnsi="GHEA Grapalat" w:cs="Sylfaen"/>
          <w:sz w:val="22"/>
          <w:szCs w:val="22"/>
          <w:lang w:val="hy-AM"/>
        </w:rPr>
        <w:t xml:space="preserve"> </w:t>
      </w:r>
      <w:r w:rsidRPr="008F14AD">
        <w:rPr>
          <w:rFonts w:ascii="GHEA Grapalat" w:hAnsi="GHEA Grapalat" w:cs="Sylfaen"/>
          <w:sz w:val="22"/>
          <w:szCs w:val="22"/>
        </w:rPr>
        <w:t>համապատասխանաբար 117.6</w:t>
      </w:r>
      <w:r w:rsidRPr="008F14AD">
        <w:rPr>
          <w:rFonts w:ascii="GHEA Grapalat" w:hAnsi="GHEA Grapalat" w:cs="Sylfaen"/>
          <w:sz w:val="22"/>
          <w:szCs w:val="22"/>
          <w:lang w:val="hy-AM"/>
        </w:rPr>
        <w:t xml:space="preserve"> մլրդ դրամ կամ</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ծրագրված ցուցանիշի 9</w:t>
      </w:r>
      <w:r w:rsidRPr="008F14AD">
        <w:rPr>
          <w:rFonts w:ascii="GHEA Grapalat" w:hAnsi="GHEA Grapalat" w:cs="Sylfaen"/>
          <w:sz w:val="22"/>
          <w:szCs w:val="22"/>
        </w:rPr>
        <w:t>8.8</w:t>
      </w:r>
      <w:r w:rsidRPr="008F14AD">
        <w:rPr>
          <w:rFonts w:ascii="GHEA Grapalat" w:hAnsi="GHEA Grapalat" w:cs="Times Armenian"/>
          <w:sz w:val="22"/>
          <w:szCs w:val="22"/>
          <w:lang w:val="hy-AM"/>
        </w:rPr>
        <w:t>%-ը</w:t>
      </w:r>
      <w:r w:rsidRPr="008F14AD">
        <w:rPr>
          <w:rFonts w:ascii="GHEA Grapalat" w:hAnsi="GHEA Grapalat" w:cs="Times Armenian"/>
          <w:sz w:val="22"/>
          <w:szCs w:val="22"/>
        </w:rPr>
        <w:t xml:space="preserve"> և 15.8</w:t>
      </w:r>
      <w:r w:rsidRPr="008F14AD">
        <w:rPr>
          <w:rFonts w:ascii="GHEA Grapalat" w:hAnsi="GHEA Grapalat" w:cs="Sylfaen"/>
          <w:sz w:val="22"/>
          <w:szCs w:val="22"/>
          <w:lang w:val="hy-AM"/>
        </w:rPr>
        <w:t xml:space="preserve"> մլրդ դրամ կամ</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ծրագրված ցուցանիշի 9</w:t>
      </w:r>
      <w:r w:rsidRPr="008F14AD">
        <w:rPr>
          <w:rFonts w:ascii="GHEA Grapalat" w:hAnsi="GHEA Grapalat" w:cs="Sylfaen"/>
          <w:sz w:val="22"/>
          <w:szCs w:val="22"/>
        </w:rPr>
        <w:t>5.2</w:t>
      </w:r>
      <w:r w:rsidRPr="008F14AD">
        <w:rPr>
          <w:rFonts w:ascii="GHEA Grapalat" w:hAnsi="GHEA Grapalat" w:cs="Times Armenian"/>
          <w:sz w:val="22"/>
          <w:szCs w:val="22"/>
          <w:lang w:val="hy-AM"/>
        </w:rPr>
        <w:t xml:space="preserve">%-ը: </w:t>
      </w:r>
      <w:r w:rsidRPr="008F14AD">
        <w:rPr>
          <w:rFonts w:ascii="GHEA Grapalat" w:hAnsi="GHEA Grapalat" w:cs="Times Armenian"/>
          <w:sz w:val="22"/>
          <w:szCs w:val="22"/>
        </w:rPr>
        <w:t>Աշխատանքային կենսաթոշակների կատարողականը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 xml:space="preserve">հիմնականում </w:t>
      </w:r>
      <w:r w:rsidRPr="008F14AD">
        <w:rPr>
          <w:rFonts w:ascii="GHEA Grapalat" w:hAnsi="GHEA Grapalat" w:cs="Times Armenian"/>
          <w:sz w:val="22"/>
          <w:szCs w:val="22"/>
          <w:lang w:val="hy-AM"/>
        </w:rPr>
        <w:t>պայմանավորված է կենսաթոշակի իրավունք ձեռք բերած շահառուների՝ հանրապետությունից բացակայելու հանգամանքով</w:t>
      </w:r>
      <w:r w:rsidRPr="008F14AD">
        <w:rPr>
          <w:rFonts w:ascii="GHEA Grapalat" w:hAnsi="GHEA Grapalat" w:cs="Times Armenian"/>
          <w:sz w:val="22"/>
          <w:szCs w:val="22"/>
        </w:rPr>
        <w:t xml:space="preserve">: 2021 թվականի առաջին </w:t>
      </w:r>
      <w:r w:rsidRPr="008F14AD">
        <w:rPr>
          <w:rFonts w:ascii="GHEA Grapalat" w:hAnsi="GHEA Grapalat"/>
          <w:sz w:val="22"/>
          <w:szCs w:val="22"/>
        </w:rPr>
        <w:t>կիսամ</w:t>
      </w:r>
      <w:r w:rsidRPr="008F14AD">
        <w:rPr>
          <w:rFonts w:ascii="GHEA Grapalat" w:hAnsi="GHEA Grapalat"/>
          <w:sz w:val="22"/>
          <w:szCs w:val="22"/>
          <w:lang w:val="hy-AM"/>
        </w:rPr>
        <w:t>յակում</w:t>
      </w:r>
      <w:r w:rsidRPr="008F14AD">
        <w:rPr>
          <w:rFonts w:ascii="GHEA Grapalat" w:hAnsi="GHEA Grapalat" w:cs="Times Armenian"/>
          <w:sz w:val="22"/>
          <w:szCs w:val="22"/>
        </w:rPr>
        <w:t xml:space="preserve"> կենսաթոշակառուների թիվը կազմել է 435254՝ նախատեսված 461812-ի դիմաց: Ս</w:t>
      </w:r>
      <w:r w:rsidRPr="008F14AD">
        <w:rPr>
          <w:rFonts w:ascii="GHEA Grapalat" w:hAnsi="GHEA Grapalat" w:cs="Times Armenian"/>
          <w:sz w:val="22"/>
          <w:szCs w:val="22"/>
          <w:lang w:val="hy-AM"/>
        </w:rPr>
        <w:t>պայական անձնակազմի և նրանց ընտանիքների անդամների կենսաթոշակներ</w:t>
      </w:r>
      <w:r w:rsidRPr="008F14AD">
        <w:rPr>
          <w:rFonts w:ascii="GHEA Grapalat" w:hAnsi="GHEA Grapalat" w:cs="Times Armenian"/>
          <w:sz w:val="22"/>
          <w:szCs w:val="22"/>
        </w:rPr>
        <w:t xml:space="preserve">ի գծով </w:t>
      </w:r>
      <w:r w:rsidRPr="008F14AD">
        <w:rPr>
          <w:rFonts w:ascii="GHEA Grapalat" w:hAnsi="GHEA Grapalat" w:cs="Times Armenian"/>
          <w:sz w:val="22"/>
          <w:szCs w:val="22"/>
          <w:lang w:val="hy-AM"/>
        </w:rPr>
        <w:t>կատարողական</w:t>
      </w:r>
      <w:r w:rsidRPr="008F14AD">
        <w:rPr>
          <w:rFonts w:ascii="GHEA Grapalat" w:hAnsi="GHEA Grapalat" w:cs="Times Armenian"/>
          <w:sz w:val="22"/>
          <w:szCs w:val="22"/>
        </w:rPr>
        <w:t xml:space="preserve">ը </w:t>
      </w:r>
      <w:r w:rsidRPr="008F14AD">
        <w:rPr>
          <w:rFonts w:ascii="GHEA Grapalat" w:hAnsi="GHEA Grapalat" w:cs="Times Armenian"/>
          <w:sz w:val="22"/>
          <w:szCs w:val="22"/>
          <w:lang w:val="hy-AM"/>
        </w:rPr>
        <w:t xml:space="preserve">պայմանավորված է իրավունք ձեռք բերած կենսաթոշակառուների </w:t>
      </w:r>
      <w:r w:rsidR="0062664B" w:rsidRPr="008F14AD">
        <w:rPr>
          <w:rFonts w:ascii="GHEA Grapalat" w:hAnsi="GHEA Grapalat" w:cs="Times Armenian"/>
          <w:sz w:val="22"/>
          <w:szCs w:val="22"/>
          <w:lang w:val="hy-AM"/>
        </w:rPr>
        <w:t xml:space="preserve">և </w:t>
      </w:r>
      <w:r w:rsidR="0062664B" w:rsidRPr="008F14AD">
        <w:rPr>
          <w:rFonts w:ascii="GHEA Grapalat" w:hAnsi="GHEA Grapalat" w:cs="Times Armenian"/>
          <w:sz w:val="22"/>
          <w:szCs w:val="22"/>
        </w:rPr>
        <w:t xml:space="preserve">նրանց </w:t>
      </w:r>
      <w:r w:rsidR="0062664B" w:rsidRPr="008F14AD">
        <w:rPr>
          <w:rFonts w:ascii="GHEA Grapalat" w:hAnsi="GHEA Grapalat" w:cs="Times Armenian"/>
          <w:sz w:val="22"/>
          <w:szCs w:val="22"/>
          <w:lang w:val="hy-AM"/>
        </w:rPr>
        <w:t xml:space="preserve">փաստացի </w:t>
      </w:r>
      <w:r w:rsidRPr="008F14AD">
        <w:rPr>
          <w:rFonts w:ascii="GHEA Grapalat" w:hAnsi="GHEA Grapalat" w:cs="Times Armenian"/>
          <w:sz w:val="22"/>
          <w:szCs w:val="22"/>
          <w:lang w:val="hy-AM"/>
        </w:rPr>
        <w:t xml:space="preserve">թվի տարբերությամբ: Միջոցառման </w:t>
      </w:r>
      <w:r w:rsidRPr="008F14AD">
        <w:rPr>
          <w:rFonts w:ascii="GHEA Grapalat" w:hAnsi="GHEA Grapalat" w:cs="Times Armenian"/>
          <w:sz w:val="22"/>
          <w:szCs w:val="22"/>
        </w:rPr>
        <w:t>շահառուների թիվը հաշվետու ժամանակահատվածում կազմել է 31140՝ նախատեսված 34440-ի դիմաց:</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lang w:val="hy-AM"/>
        </w:rPr>
        <w:t xml:space="preserve">Կենսաթոշակների և այլ դրամական վճարների իրականացման ապահովման նպատակով օգտագործվել է </w:t>
      </w:r>
      <w:r w:rsidRPr="008F14AD">
        <w:rPr>
          <w:rFonts w:ascii="GHEA Grapalat" w:hAnsi="GHEA Grapalat" w:cs="Times Armenian"/>
          <w:sz w:val="22"/>
          <w:szCs w:val="22"/>
        </w:rPr>
        <w:t>500</w:t>
      </w:r>
      <w:r w:rsidRPr="008F14AD">
        <w:rPr>
          <w:rFonts w:ascii="GHEA Grapalat" w:hAnsi="GHEA Grapalat" w:cs="Times Armenian"/>
          <w:sz w:val="22"/>
          <w:szCs w:val="22"/>
          <w:lang w:val="hy-AM"/>
        </w:rPr>
        <w:t xml:space="preserve"> մլն դրամ՝ կազմելով ծրագրված ցուցանիշի </w:t>
      </w:r>
      <w:r w:rsidRPr="008F14AD">
        <w:rPr>
          <w:rFonts w:ascii="GHEA Grapalat" w:hAnsi="GHEA Grapalat" w:cs="Times Armenian"/>
          <w:sz w:val="22"/>
          <w:szCs w:val="22"/>
        </w:rPr>
        <w:t>93.2</w:t>
      </w:r>
      <w:r w:rsidRPr="008F14AD">
        <w:rPr>
          <w:rFonts w:ascii="GHEA Grapalat" w:hAnsi="GHEA Grapalat" w:cs="Times Armenian"/>
          <w:sz w:val="22"/>
          <w:szCs w:val="22"/>
          <w:lang w:val="hy-AM"/>
        </w:rPr>
        <w:t>%-ը</w:t>
      </w:r>
      <w:r w:rsidRPr="008F14AD">
        <w:rPr>
          <w:rFonts w:ascii="GHEA Grapalat" w:hAnsi="GHEA Grapalat" w:cs="Times Armenian"/>
          <w:sz w:val="22"/>
          <w:szCs w:val="22"/>
        </w:rPr>
        <w:t>, որը</w:t>
      </w:r>
      <w:r w:rsidRPr="008F14AD">
        <w:rPr>
          <w:rFonts w:ascii="GHEA Grapalat" w:hAnsi="GHEA Grapalat" w:cs="Times Armenian"/>
          <w:sz w:val="22"/>
          <w:szCs w:val="22"/>
          <w:lang w:val="hy-AM"/>
        </w:rPr>
        <w:t xml:space="preserve"> պայմանավորված </w:t>
      </w:r>
      <w:r w:rsidRPr="008F14AD">
        <w:rPr>
          <w:rFonts w:ascii="GHEA Grapalat" w:hAnsi="GHEA Grapalat" w:cs="Times Armenian"/>
          <w:sz w:val="22"/>
          <w:szCs w:val="22"/>
        </w:rPr>
        <w:t xml:space="preserve">է </w:t>
      </w:r>
      <w:r w:rsidR="007065F3" w:rsidRPr="008F14AD">
        <w:rPr>
          <w:rFonts w:ascii="GHEA Grapalat" w:hAnsi="GHEA Grapalat" w:cs="Times Armenian"/>
          <w:sz w:val="22"/>
          <w:szCs w:val="22"/>
        </w:rPr>
        <w:t>Հայփոստի հունիսին մատուցած ծառայությունների դիմաց վճարումը</w:t>
      </w:r>
      <w:r w:rsidR="000B67C9" w:rsidRPr="008F14AD">
        <w:rPr>
          <w:rFonts w:ascii="GHEA Grapalat" w:hAnsi="GHEA Grapalat" w:cs="Times Armenian"/>
          <w:sz w:val="22"/>
          <w:szCs w:val="22"/>
        </w:rPr>
        <w:t xml:space="preserve"> հուլիսին</w:t>
      </w:r>
      <w:r w:rsidRPr="008F14AD">
        <w:rPr>
          <w:rFonts w:ascii="GHEA Grapalat" w:hAnsi="GHEA Grapalat" w:cs="Times Armenian"/>
          <w:sz w:val="22"/>
          <w:szCs w:val="22"/>
        </w:rPr>
        <w:t xml:space="preserve"> </w:t>
      </w:r>
      <w:r w:rsidR="007065F3" w:rsidRPr="008F14AD">
        <w:rPr>
          <w:rFonts w:ascii="GHEA Grapalat" w:hAnsi="GHEA Grapalat" w:cs="Times Armenian"/>
          <w:sz w:val="22"/>
          <w:szCs w:val="22"/>
        </w:rPr>
        <w:t>կատար</w:t>
      </w:r>
      <w:r w:rsidR="000B67C9" w:rsidRPr="008F14AD">
        <w:rPr>
          <w:rFonts w:ascii="GHEA Grapalat" w:hAnsi="GHEA Grapalat" w:cs="Times Armenian"/>
          <w:sz w:val="22"/>
          <w:szCs w:val="22"/>
        </w:rPr>
        <w:t>ելու հանգամանքով</w:t>
      </w:r>
      <w:r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 xml:space="preserve">Կուտակային կենսաթոշակային </w:t>
      </w:r>
      <w:r w:rsidRPr="008F14AD">
        <w:rPr>
          <w:rFonts w:ascii="GHEA Grapalat" w:hAnsi="GHEA Grapalat"/>
          <w:sz w:val="22"/>
          <w:szCs w:val="22"/>
          <w:lang w:val="hy-AM"/>
        </w:rPr>
        <w:t>համակարգի</w:t>
      </w:r>
      <w:r w:rsidRPr="008F14AD">
        <w:rPr>
          <w:rFonts w:ascii="GHEA Grapalat" w:hAnsi="GHEA Grapalat" w:cs="Times Armenian"/>
          <w:sz w:val="22"/>
          <w:szCs w:val="22"/>
          <w:lang w:val="hy-AM"/>
        </w:rPr>
        <w:t xml:space="preserve"> մասնակիցների կենսաթոշակային հաշիվներին հատկացումները կազմել են </w:t>
      </w:r>
      <w:r w:rsidRPr="008F14AD">
        <w:rPr>
          <w:rFonts w:ascii="GHEA Grapalat" w:hAnsi="GHEA Grapalat" w:cs="Times Armenian"/>
          <w:sz w:val="22"/>
          <w:szCs w:val="22"/>
        </w:rPr>
        <w:t>37.4</w:t>
      </w:r>
      <w:r w:rsidRPr="008F14AD">
        <w:rPr>
          <w:rFonts w:ascii="GHEA Grapalat" w:hAnsi="GHEA Grapalat" w:cs="Sylfaen"/>
          <w:sz w:val="22"/>
          <w:szCs w:val="22"/>
          <w:lang w:val="hy-AM"/>
        </w:rPr>
        <w:t xml:space="preserve"> մլրդ դրամ կամ ծրագրված ցուցանիշի </w:t>
      </w:r>
      <w:r w:rsidRPr="008F14AD">
        <w:rPr>
          <w:rFonts w:ascii="GHEA Grapalat" w:hAnsi="GHEA Grapalat" w:cs="Sylfaen"/>
          <w:sz w:val="22"/>
          <w:szCs w:val="22"/>
        </w:rPr>
        <w:t>99.6</w:t>
      </w:r>
      <w:r w:rsidRPr="008F14AD">
        <w:rPr>
          <w:rFonts w:ascii="GHEA Grapalat" w:hAnsi="GHEA Grapalat" w:cs="Times Armenian"/>
          <w:sz w:val="22"/>
          <w:szCs w:val="22"/>
          <w:lang w:val="hy-AM"/>
        </w:rPr>
        <w:t>%-ը:</w:t>
      </w:r>
      <w:r w:rsidRPr="008F14AD">
        <w:rPr>
          <w:rFonts w:ascii="GHEA Grapalat" w:hAnsi="GHEA Grapalat" w:cs="Times Armenian"/>
          <w:sz w:val="22"/>
          <w:szCs w:val="22"/>
        </w:rPr>
        <w:t xml:space="preserve"> Մասնակիցների թիվը հաշվետու ժամանակահատվածում կազմել է 390121՝ կանխատեսված 325410-ի դիմաց:</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Sylfaen"/>
          <w:sz w:val="22"/>
          <w:szCs w:val="22"/>
          <w:lang w:val="hy-AM"/>
        </w:rPr>
        <w:t>20</w:t>
      </w:r>
      <w:r w:rsidRPr="008F14AD">
        <w:rPr>
          <w:rFonts w:ascii="GHEA Grapalat" w:hAnsi="GHEA Grapalat" w:cs="Sylfaen"/>
          <w:sz w:val="22"/>
          <w:szCs w:val="22"/>
        </w:rPr>
        <w:t>20</w:t>
      </w:r>
      <w:r w:rsidRPr="008F14AD">
        <w:rPr>
          <w:rFonts w:ascii="GHEA Grapalat" w:hAnsi="GHEA Grapalat" w:cs="Sylfaen"/>
          <w:sz w:val="22"/>
          <w:szCs w:val="22"/>
          <w:lang w:val="hy-AM"/>
        </w:rPr>
        <w:t xml:space="preserve"> թվականի առաջին </w:t>
      </w:r>
      <w:r w:rsidRPr="008F14AD">
        <w:rPr>
          <w:rFonts w:ascii="GHEA Grapalat" w:hAnsi="GHEA Grapalat" w:cs="Sylfaen"/>
          <w:sz w:val="22"/>
          <w:szCs w:val="22"/>
        </w:rPr>
        <w:t xml:space="preserve">կիսամյակի </w:t>
      </w:r>
      <w:r w:rsidRPr="008F14AD">
        <w:rPr>
          <w:rFonts w:ascii="GHEA Grapalat" w:hAnsi="GHEA Grapalat" w:cs="Times Armenian"/>
          <w:sz w:val="22"/>
          <w:szCs w:val="22"/>
          <w:lang w:val="hy-AM"/>
        </w:rPr>
        <w:t xml:space="preserve">համեմատ Կենսաթոշակային ապահովության ծրագրի ծախսերն աճել են </w:t>
      </w:r>
      <w:r w:rsidRPr="008F14AD">
        <w:rPr>
          <w:rFonts w:ascii="GHEA Grapalat" w:hAnsi="GHEA Grapalat" w:cs="Times Armenian"/>
          <w:sz w:val="22"/>
          <w:szCs w:val="22"/>
        </w:rPr>
        <w:t>0.6</w:t>
      </w:r>
      <w:r w:rsidRPr="008F14AD">
        <w:rPr>
          <w:rFonts w:ascii="GHEA Grapalat" w:hAnsi="GHEA Grapalat" w:cs="Times Armenian"/>
          <w:sz w:val="22"/>
          <w:szCs w:val="22"/>
          <w:lang w:val="hy-AM"/>
        </w:rPr>
        <w:t>%-ով</w:t>
      </w:r>
      <w:r w:rsidR="000C5AE2" w:rsidRPr="008F14AD">
        <w:rPr>
          <w:rFonts w:ascii="GHEA Grapalat" w:hAnsi="GHEA Grapalat" w:cs="Times Armenian"/>
          <w:sz w:val="22"/>
          <w:szCs w:val="22"/>
        </w:rPr>
        <w:t xml:space="preserve"> կամ 1.1 մլրդ դրամով</w:t>
      </w:r>
      <w:r w:rsidRPr="008F14AD">
        <w:rPr>
          <w:rFonts w:ascii="GHEA Grapalat" w:hAnsi="GHEA Grapalat" w:cs="Times Armenian"/>
          <w:sz w:val="22"/>
          <w:szCs w:val="22"/>
        </w:rPr>
        <w:t>:</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lastRenderedPageBreak/>
        <w:t>Սոցիալական պաշտպանության բնագավառում պետական քաղաքականության մշակման, ծրագրերի համակարգման և մոնիթորինգի</w:t>
      </w:r>
      <w:r w:rsidRPr="008F14AD">
        <w:rPr>
          <w:rFonts w:ascii="GHEA Grapalat" w:hAnsi="GHEA Grapalat" w:cs="Times Armenian"/>
          <w:sz w:val="22"/>
          <w:szCs w:val="22"/>
          <w:lang w:val="hy-AM"/>
        </w:rPr>
        <w:t xml:space="preserve"> ծրագրին</w:t>
      </w:r>
      <w:r w:rsidRPr="008F14AD">
        <w:rPr>
          <w:rFonts w:ascii="GHEA Grapalat" w:hAnsi="GHEA Grapalat"/>
          <w:sz w:val="22"/>
          <w:szCs w:val="22"/>
          <w:lang w:val="hy-AM"/>
        </w:rPr>
        <w:t xml:space="preserve"> հաշվետու ժամանակահատվածում</w:t>
      </w:r>
      <w:r w:rsidRPr="008F14AD">
        <w:rPr>
          <w:rFonts w:ascii="GHEA Grapalat" w:hAnsi="GHEA Grapalat" w:cs="Sylfaen"/>
          <w:sz w:val="22"/>
          <w:szCs w:val="22"/>
          <w:lang w:val="hy-AM"/>
        </w:rPr>
        <w:t xml:space="preserve"> ՀՀ պետական բյուջեից </w:t>
      </w:r>
      <w:r w:rsidRPr="008F14AD">
        <w:rPr>
          <w:rFonts w:ascii="GHEA Grapalat" w:hAnsi="GHEA Grapalat" w:cs="Times Armenian"/>
          <w:sz w:val="22"/>
          <w:szCs w:val="22"/>
          <w:lang w:val="hy-AM"/>
        </w:rPr>
        <w:t xml:space="preserve">տրամադրվել է </w:t>
      </w:r>
      <w:r w:rsidRPr="008F14AD">
        <w:rPr>
          <w:rFonts w:ascii="GHEA Grapalat" w:hAnsi="GHEA Grapalat" w:cs="Times Armenian"/>
          <w:sz w:val="22"/>
          <w:szCs w:val="22"/>
        </w:rPr>
        <w:t>2.2</w:t>
      </w:r>
      <w:r w:rsidRPr="008F14AD">
        <w:rPr>
          <w:rFonts w:ascii="GHEA Grapalat" w:hAnsi="GHEA Grapalat" w:cs="Sylfaen"/>
          <w:sz w:val="22"/>
          <w:szCs w:val="22"/>
          <w:lang w:val="hy-AM"/>
        </w:rPr>
        <w:t xml:space="preserve"> մլ</w:t>
      </w:r>
      <w:r w:rsidRPr="008F14AD">
        <w:rPr>
          <w:rFonts w:ascii="GHEA Grapalat" w:hAnsi="GHEA Grapalat" w:cs="Sylfaen"/>
          <w:sz w:val="22"/>
          <w:szCs w:val="22"/>
        </w:rPr>
        <w:t>րդ</w:t>
      </w:r>
      <w:r w:rsidRPr="008F14AD">
        <w:rPr>
          <w:rFonts w:ascii="GHEA Grapalat" w:hAnsi="GHEA Grapalat" w:cs="Sylfaen"/>
          <w:sz w:val="22"/>
          <w:szCs w:val="22"/>
          <w:lang w:val="hy-AM"/>
        </w:rPr>
        <w:t xml:space="preserve"> դրամ կամ ծրագրված ցուցանիշի </w:t>
      </w:r>
      <w:r w:rsidRPr="008F14AD">
        <w:rPr>
          <w:rFonts w:ascii="GHEA Grapalat" w:hAnsi="GHEA Grapalat" w:cs="Sylfaen"/>
          <w:sz w:val="22"/>
          <w:szCs w:val="22"/>
        </w:rPr>
        <w:t>88.7</w:t>
      </w:r>
      <w:r w:rsidRPr="008F14AD">
        <w:rPr>
          <w:rFonts w:ascii="GHEA Grapalat" w:hAnsi="GHEA Grapalat" w:cs="Times Armenian"/>
          <w:sz w:val="22"/>
          <w:szCs w:val="22"/>
          <w:lang w:val="hy-AM"/>
        </w:rPr>
        <w:t xml:space="preserve">%-ը: Շեղումը հիմնականում </w:t>
      </w:r>
      <w:r w:rsidRPr="008F14AD">
        <w:rPr>
          <w:rFonts w:ascii="GHEA Grapalat" w:hAnsi="GHEA Grapalat" w:cs="Times Armenian"/>
          <w:sz w:val="22"/>
          <w:szCs w:val="22"/>
        </w:rPr>
        <w:t>առաջացել</w:t>
      </w:r>
      <w:r w:rsidRPr="008F14AD">
        <w:rPr>
          <w:rFonts w:ascii="GHEA Grapalat" w:hAnsi="GHEA Grapalat" w:cs="Times Armenian"/>
          <w:sz w:val="22"/>
          <w:szCs w:val="22"/>
          <w:lang w:val="hy-AM"/>
        </w:rPr>
        <w:t xml:space="preserve"> է սոցիալական պաշտպանության առանձին ծրագրերի իրականացման ապահովման </w:t>
      </w:r>
      <w:r w:rsidR="000C5AE2" w:rsidRPr="008F14AD">
        <w:rPr>
          <w:rFonts w:ascii="GHEA Grapalat" w:hAnsi="GHEA Grapalat" w:cs="Times Armenian"/>
          <w:sz w:val="22"/>
          <w:szCs w:val="22"/>
        </w:rPr>
        <w:t>ծախսերում</w:t>
      </w:r>
      <w:r w:rsidR="000C5AE2" w:rsidRPr="008F14AD">
        <w:rPr>
          <w:rFonts w:ascii="GHEA Grapalat" w:hAnsi="GHEA Grapalat" w:cs="Times Armenian"/>
          <w:sz w:val="22"/>
          <w:szCs w:val="22"/>
          <w:lang w:val="hy-AM"/>
        </w:rPr>
        <w:t>, որ</w:t>
      </w:r>
      <w:r w:rsidR="000C5AE2" w:rsidRPr="008F14AD">
        <w:rPr>
          <w:rFonts w:ascii="GHEA Grapalat" w:hAnsi="GHEA Grapalat" w:cs="Times Armenian"/>
          <w:sz w:val="22"/>
          <w:szCs w:val="22"/>
        </w:rPr>
        <w:t>ոնք</w:t>
      </w:r>
      <w:r w:rsidRPr="008F14AD">
        <w:rPr>
          <w:rFonts w:ascii="GHEA Grapalat" w:hAnsi="GHEA Grapalat" w:cs="Times Armenian"/>
          <w:sz w:val="22"/>
          <w:szCs w:val="22"/>
          <w:lang w:val="hy-AM"/>
        </w:rPr>
        <w:t xml:space="preserve"> կազմել </w:t>
      </w:r>
      <w:r w:rsidR="000C5AE2" w:rsidRPr="008F14AD">
        <w:rPr>
          <w:rFonts w:ascii="GHEA Grapalat" w:hAnsi="GHEA Grapalat" w:cs="Times Armenian"/>
          <w:sz w:val="22"/>
          <w:szCs w:val="22"/>
        </w:rPr>
        <w:t>են</w:t>
      </w:r>
      <w:r w:rsidRPr="008F14AD">
        <w:rPr>
          <w:rFonts w:ascii="GHEA Grapalat" w:hAnsi="GHEA Grapalat" w:cs="Times Armenian"/>
          <w:sz w:val="22"/>
          <w:szCs w:val="22"/>
        </w:rPr>
        <w:t xml:space="preserve"> շուրջ 1.2 մլրդ</w:t>
      </w:r>
      <w:r w:rsidRPr="008F14AD">
        <w:rPr>
          <w:rFonts w:ascii="GHEA Grapalat" w:hAnsi="GHEA Grapalat" w:cs="Sylfaen"/>
          <w:sz w:val="22"/>
          <w:szCs w:val="22"/>
          <w:lang w:val="hy-AM"/>
        </w:rPr>
        <w:t xml:space="preserve"> դրամ (8</w:t>
      </w:r>
      <w:r w:rsidRPr="008F14AD">
        <w:rPr>
          <w:rFonts w:ascii="GHEA Grapalat" w:hAnsi="GHEA Grapalat" w:cs="Sylfaen"/>
          <w:sz w:val="22"/>
          <w:szCs w:val="22"/>
        </w:rPr>
        <w:t>3.8</w:t>
      </w:r>
      <w:r w:rsidRPr="008F14AD">
        <w:rPr>
          <w:rFonts w:ascii="GHEA Grapalat" w:hAnsi="GHEA Grapalat" w:cs="Times Armenian"/>
          <w:sz w:val="22"/>
          <w:szCs w:val="22"/>
          <w:lang w:val="hy-AM"/>
        </w:rPr>
        <w:t>%</w:t>
      </w:r>
      <w:r w:rsidRPr="008F14AD">
        <w:rPr>
          <w:rFonts w:ascii="GHEA Grapalat" w:hAnsi="GHEA Grapalat" w:cs="Sylfaen"/>
          <w:sz w:val="22"/>
          <w:szCs w:val="22"/>
          <w:lang w:val="hy-AM"/>
        </w:rPr>
        <w:t>)</w:t>
      </w:r>
      <w:r w:rsidRPr="008F14AD">
        <w:rPr>
          <w:rFonts w:ascii="GHEA Grapalat" w:hAnsi="GHEA Grapalat" w:cs="Sylfaen"/>
          <w:sz w:val="22"/>
          <w:szCs w:val="22"/>
        </w:rPr>
        <w:t xml:space="preserve">՝ պայմանավորված </w:t>
      </w:r>
      <w:r w:rsidRPr="008F14AD">
        <w:rPr>
          <w:rFonts w:ascii="GHEA Grapalat" w:hAnsi="GHEA Grapalat" w:cs="Sylfaen"/>
          <w:sz w:val="22"/>
          <w:szCs w:val="22"/>
          <w:lang w:val="hy-AM"/>
        </w:rPr>
        <w:t>տնտեսումներ</w:t>
      </w:r>
      <w:r w:rsidRPr="008F14AD">
        <w:rPr>
          <w:rFonts w:ascii="GHEA Grapalat" w:hAnsi="GHEA Grapalat" w:cs="Sylfaen"/>
          <w:sz w:val="22"/>
          <w:szCs w:val="22"/>
        </w:rPr>
        <w:t>ով:</w:t>
      </w:r>
      <w:r w:rsidRPr="008F14AD">
        <w:rPr>
          <w:rFonts w:ascii="GHEA Grapalat" w:hAnsi="GHEA Grapalat"/>
          <w:sz w:val="22"/>
          <w:szCs w:val="22"/>
          <w:lang w:val="hy-AM"/>
        </w:rPr>
        <w:t xml:space="preserve"> </w:t>
      </w:r>
      <w:r w:rsidRPr="008F14AD">
        <w:rPr>
          <w:rFonts w:ascii="GHEA Grapalat" w:hAnsi="GHEA Grapalat"/>
          <w:sz w:val="22"/>
          <w:szCs w:val="22"/>
        </w:rPr>
        <w:t>Ս</w:t>
      </w:r>
      <w:r w:rsidRPr="008F14AD">
        <w:rPr>
          <w:rFonts w:ascii="GHEA Grapalat" w:hAnsi="GHEA Grapalat" w:cs="Times Armenian"/>
          <w:sz w:val="22"/>
          <w:szCs w:val="22"/>
          <w:lang w:val="hy-AM"/>
        </w:rPr>
        <w:t>ոցիալական պաշտպանության բնագավառի պետական քաղաքականության մշակման, ծրագրերի համակարգման և մոնիթորինգի ծառայությունների</w:t>
      </w:r>
      <w:r w:rsidRPr="008F14AD">
        <w:rPr>
          <w:rFonts w:ascii="GHEA Grapalat" w:hAnsi="GHEA Grapalat" w:cs="Times Armenian"/>
          <w:sz w:val="22"/>
          <w:szCs w:val="22"/>
        </w:rPr>
        <w:t>ն տրամադրվել է</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927.5</w:t>
      </w:r>
      <w:r w:rsidRPr="008F14AD">
        <w:rPr>
          <w:rFonts w:ascii="GHEA Grapalat" w:hAnsi="GHEA Grapalat" w:cs="Times Armenian"/>
          <w:sz w:val="22"/>
          <w:szCs w:val="22"/>
          <w:lang w:val="hy-AM"/>
        </w:rPr>
        <w:t xml:space="preserve"> </w:t>
      </w:r>
      <w:r w:rsidR="001F633A" w:rsidRPr="008F14AD">
        <w:rPr>
          <w:rFonts w:ascii="GHEA Grapalat" w:hAnsi="GHEA Grapalat" w:cs="Sylfaen"/>
          <w:sz w:val="22"/>
          <w:szCs w:val="22"/>
          <w:lang w:val="hy-AM"/>
        </w:rPr>
        <w:t xml:space="preserve">մլն դրամ </w:t>
      </w:r>
      <w:r w:rsidR="001F633A" w:rsidRPr="008F14AD">
        <w:rPr>
          <w:rFonts w:ascii="GHEA Grapalat" w:hAnsi="GHEA Grapalat" w:cs="Sylfaen"/>
          <w:sz w:val="22"/>
          <w:szCs w:val="22"/>
        </w:rPr>
        <w:t xml:space="preserve">կամ ծրագրված ցուցանիշի </w:t>
      </w:r>
      <w:r w:rsidRPr="008F14AD">
        <w:rPr>
          <w:rFonts w:ascii="GHEA Grapalat" w:hAnsi="GHEA Grapalat" w:cs="Sylfaen"/>
          <w:sz w:val="22"/>
          <w:szCs w:val="22"/>
        </w:rPr>
        <w:t>98</w:t>
      </w:r>
      <w:r w:rsidRPr="008F14AD">
        <w:rPr>
          <w:rFonts w:ascii="GHEA Grapalat" w:hAnsi="GHEA Grapalat" w:cs="Times Armenian"/>
          <w:sz w:val="22"/>
          <w:szCs w:val="22"/>
          <w:lang w:val="hy-AM"/>
        </w:rPr>
        <w:t>%</w:t>
      </w:r>
      <w:r w:rsidR="001F633A" w:rsidRPr="008F14AD">
        <w:rPr>
          <w:rFonts w:ascii="GHEA Grapalat" w:hAnsi="GHEA Grapalat" w:cs="Times Armenian"/>
          <w:sz w:val="22"/>
          <w:szCs w:val="22"/>
        </w:rPr>
        <w:t>-ը</w:t>
      </w:r>
      <w:r w:rsidRPr="008F14AD">
        <w:rPr>
          <w:rFonts w:ascii="GHEA Grapalat" w:hAnsi="GHEA Grapalat" w:cs="Sylfaen"/>
          <w:sz w:val="22"/>
          <w:szCs w:val="22"/>
        </w:rPr>
        <w:t xml:space="preserve">, </w:t>
      </w:r>
      <w:r w:rsidR="001F633A" w:rsidRPr="008F14AD">
        <w:rPr>
          <w:rFonts w:ascii="GHEA Grapalat" w:hAnsi="GHEA Grapalat" w:cs="Sylfaen"/>
          <w:sz w:val="22"/>
          <w:szCs w:val="22"/>
        </w:rPr>
        <w:t>որը նույնպես</w:t>
      </w:r>
      <w:r w:rsidRPr="008F14AD">
        <w:rPr>
          <w:rFonts w:ascii="GHEA Grapalat" w:hAnsi="GHEA Grapalat" w:cs="Sylfaen"/>
          <w:sz w:val="22"/>
          <w:szCs w:val="22"/>
        </w:rPr>
        <w:t xml:space="preserve"> տնտեսումներ</w:t>
      </w:r>
      <w:r w:rsidR="001F633A" w:rsidRPr="008F14AD">
        <w:rPr>
          <w:rFonts w:ascii="GHEA Grapalat" w:hAnsi="GHEA Grapalat" w:cs="Sylfaen"/>
          <w:sz w:val="22"/>
          <w:szCs w:val="22"/>
        </w:rPr>
        <w:t>ի արդյունք է</w:t>
      </w:r>
      <w:r w:rsidRPr="008F14AD">
        <w:rPr>
          <w:rFonts w:ascii="GHEA Grapalat" w:hAnsi="GHEA Grapalat" w:cs="Sylfaen"/>
          <w:sz w:val="22"/>
          <w:szCs w:val="22"/>
        </w:rPr>
        <w:t xml:space="preserve">: </w:t>
      </w:r>
      <w:r w:rsidRPr="008F14AD">
        <w:rPr>
          <w:rFonts w:ascii="GHEA Grapalat" w:hAnsi="GHEA Grapalat"/>
          <w:sz w:val="22"/>
          <w:szCs w:val="22"/>
          <w:lang w:val="hy-AM"/>
        </w:rPr>
        <w:t>Նախորդ տարվա</w:t>
      </w:r>
      <w:r w:rsidRPr="008F14AD">
        <w:rPr>
          <w:rFonts w:ascii="GHEA Grapalat" w:hAnsi="GHEA Grapalat" w:cs="Sylfaen"/>
          <w:sz w:val="22"/>
          <w:szCs w:val="22"/>
          <w:lang w:val="hy-AM"/>
        </w:rPr>
        <w:t xml:space="preserve"> առաջին </w:t>
      </w:r>
      <w:r w:rsidRPr="008F14AD">
        <w:rPr>
          <w:rFonts w:ascii="GHEA Grapalat" w:hAnsi="GHEA Grapalat" w:cs="Sylfaen"/>
          <w:sz w:val="22"/>
          <w:szCs w:val="22"/>
        </w:rPr>
        <w:t>կիս</w:t>
      </w:r>
      <w:r w:rsidRPr="008F14AD">
        <w:rPr>
          <w:rFonts w:ascii="GHEA Grapalat" w:hAnsi="GHEA Grapalat" w:cs="Sylfaen"/>
          <w:sz w:val="22"/>
          <w:szCs w:val="22"/>
          <w:lang w:val="hy-AM"/>
        </w:rPr>
        <w:t xml:space="preserve">ամյակի համեմատ </w:t>
      </w:r>
      <w:r w:rsidR="001F633A" w:rsidRPr="008F14AD">
        <w:rPr>
          <w:rFonts w:ascii="GHEA Grapalat" w:hAnsi="GHEA Grapalat" w:cs="Times Armenian"/>
          <w:sz w:val="22"/>
          <w:szCs w:val="22"/>
          <w:lang w:val="hy-AM"/>
        </w:rPr>
        <w:t xml:space="preserve">Սոցիալական պաշտպանության բնագավառում պետական քաղաքականության մշակման, ծրագրերի համակարգման և մոնիթորինգի </w:t>
      </w:r>
      <w:r w:rsidRPr="008F14AD">
        <w:rPr>
          <w:rFonts w:ascii="GHEA Grapalat" w:hAnsi="GHEA Grapalat" w:cs="Sylfaen"/>
          <w:sz w:val="22"/>
          <w:szCs w:val="22"/>
          <w:lang w:val="hy-AM"/>
        </w:rPr>
        <w:t>ծրագրի ծախսեր</w:t>
      </w:r>
      <w:r w:rsidRPr="008F14AD">
        <w:rPr>
          <w:rFonts w:ascii="GHEA Grapalat" w:hAnsi="GHEA Grapalat" w:cs="Sylfaen"/>
          <w:sz w:val="22"/>
          <w:szCs w:val="22"/>
        </w:rPr>
        <w:t>ն աճ</w:t>
      </w:r>
      <w:r w:rsidRPr="008F14AD">
        <w:rPr>
          <w:rFonts w:ascii="GHEA Grapalat" w:hAnsi="GHEA Grapalat" w:cs="Sylfaen"/>
          <w:sz w:val="22"/>
          <w:szCs w:val="22"/>
          <w:lang w:val="hy-AM"/>
        </w:rPr>
        <w:t xml:space="preserve">ել են </w:t>
      </w:r>
      <w:r w:rsidRPr="008F14AD">
        <w:rPr>
          <w:rFonts w:ascii="GHEA Grapalat" w:hAnsi="GHEA Grapalat" w:cs="Sylfaen"/>
          <w:sz w:val="22"/>
          <w:szCs w:val="22"/>
        </w:rPr>
        <w:t>3.6</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(77.5 մլն դրամով)</w:t>
      </w:r>
      <w:r w:rsidRPr="008F14AD">
        <w:rPr>
          <w:rFonts w:ascii="GHEA Grapalat" w:hAnsi="GHEA Grapalat" w:cs="Times Armenian"/>
          <w:sz w:val="22"/>
          <w:szCs w:val="22"/>
          <w:lang w:val="hy-AM"/>
        </w:rPr>
        <w:t>` պայմանավ</w:t>
      </w:r>
      <w:r w:rsidRPr="008F14AD">
        <w:rPr>
          <w:rFonts w:ascii="GHEA Grapalat" w:hAnsi="GHEA Grapalat" w:cs="Times Armenian"/>
          <w:sz w:val="22"/>
          <w:szCs w:val="22"/>
        </w:rPr>
        <w:t>ո</w:t>
      </w:r>
      <w:r w:rsidRPr="008F14AD">
        <w:rPr>
          <w:rFonts w:ascii="GHEA Grapalat" w:hAnsi="GHEA Grapalat" w:cs="Times Armenian"/>
          <w:sz w:val="22"/>
          <w:szCs w:val="22"/>
          <w:lang w:val="hy-AM"/>
        </w:rPr>
        <w:t>րված սոցիալական պաշտպանության առանձին ծրագրերի իրականացման ապահովման միջոցառմ</w:t>
      </w:r>
      <w:r w:rsidRPr="008F14AD">
        <w:rPr>
          <w:rFonts w:ascii="GHEA Grapalat" w:hAnsi="GHEA Grapalat" w:cs="Times Armenian"/>
          <w:sz w:val="22"/>
          <w:szCs w:val="22"/>
        </w:rPr>
        <w:t>ան ծախսերի 20</w:t>
      </w:r>
      <w:r w:rsidR="00296215" w:rsidRPr="008F14AD">
        <w:rPr>
          <w:rFonts w:ascii="GHEA Grapalat" w:hAnsi="GHEA Grapalat" w:cs="Times Armenian"/>
          <w:sz w:val="22"/>
          <w:szCs w:val="22"/>
        </w:rPr>
        <w:t>.8</w:t>
      </w:r>
      <w:r w:rsidRPr="008F14AD">
        <w:rPr>
          <w:rFonts w:ascii="GHEA Grapalat" w:hAnsi="GHEA Grapalat" w:cs="Times Armenian"/>
          <w:sz w:val="22"/>
          <w:szCs w:val="22"/>
          <w:lang w:val="hy-AM"/>
        </w:rPr>
        <w:t>%</w:t>
      </w:r>
      <w:r w:rsidRPr="008F14AD">
        <w:rPr>
          <w:rFonts w:ascii="GHEA Grapalat" w:hAnsi="GHEA Grapalat" w:cs="Times Armenian"/>
          <w:sz w:val="22"/>
          <w:szCs w:val="22"/>
        </w:rPr>
        <w:t xml:space="preserve"> (201.3 մլն դրամ) աճով:</w:t>
      </w:r>
    </w:p>
    <w:p w:rsidR="00E23FC6" w:rsidRPr="008F14AD" w:rsidRDefault="00E23FC6" w:rsidP="00E23FC6">
      <w:pPr>
        <w:autoSpaceDE w:val="0"/>
        <w:autoSpaceDN w:val="0"/>
        <w:adjustRightInd w:val="0"/>
        <w:spacing w:line="360" w:lineRule="auto"/>
        <w:ind w:firstLine="567"/>
        <w:jc w:val="both"/>
        <w:rPr>
          <w:rFonts w:ascii="GHEA Grapalat" w:hAnsi="GHEA Grapalat"/>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w:t>
      </w:r>
      <w:r w:rsidRPr="008F14AD">
        <w:rPr>
          <w:rFonts w:ascii="GHEA Grapalat" w:hAnsi="GHEA Grapalat" w:cs="Arial"/>
          <w:sz w:val="22"/>
          <w:szCs w:val="22"/>
          <w:lang w:val="hy-AM"/>
        </w:rPr>
        <w:t xml:space="preserve">թվականի առաջին </w:t>
      </w:r>
      <w:r w:rsidRPr="008F14AD">
        <w:rPr>
          <w:rFonts w:ascii="GHEA Grapalat" w:hAnsi="GHEA Grapalat" w:cs="Arial"/>
          <w:sz w:val="22"/>
          <w:szCs w:val="22"/>
        </w:rPr>
        <w:t>կիսամյակում</w:t>
      </w:r>
      <w:r w:rsidRPr="008F14AD">
        <w:rPr>
          <w:rFonts w:ascii="GHEA Grapalat" w:hAnsi="GHEA Grapalat" w:cs="Sylfaen"/>
          <w:sz w:val="22"/>
          <w:szCs w:val="22"/>
          <w:lang w:val="hy-AM"/>
        </w:rPr>
        <w:t xml:space="preserve"> ՀՀ պետական բյուջեից</w:t>
      </w:r>
      <w:r w:rsidRPr="008F14AD">
        <w:rPr>
          <w:rFonts w:ascii="GHEA Grapalat" w:hAnsi="GHEA Grapalat" w:cs="Sylfaen"/>
          <w:i/>
          <w:sz w:val="22"/>
          <w:szCs w:val="22"/>
          <w:lang w:val="hy-AM"/>
        </w:rPr>
        <w:t xml:space="preserve"> Ընտանիքներին, կանանց և երեխաներին աջակցության</w:t>
      </w:r>
      <w:r w:rsidRPr="008F14AD">
        <w:rPr>
          <w:rFonts w:ascii="GHEA Grapalat" w:hAnsi="GHEA Grapalat" w:cs="Sylfaen"/>
          <w:sz w:val="22"/>
          <w:szCs w:val="22"/>
          <w:lang w:val="hy-AM"/>
        </w:rPr>
        <w:t xml:space="preserve"> ծրագրի շրջանակներում օգտագործվել է </w:t>
      </w:r>
      <w:r w:rsidRPr="008F14AD">
        <w:rPr>
          <w:rFonts w:ascii="GHEA Grapalat" w:hAnsi="GHEA Grapalat" w:cs="Sylfaen"/>
          <w:sz w:val="22"/>
          <w:szCs w:val="22"/>
        </w:rPr>
        <w:t>շուրջ 1.4</w:t>
      </w:r>
      <w:r w:rsidRPr="008F14AD">
        <w:rPr>
          <w:rFonts w:ascii="GHEA Grapalat" w:hAnsi="GHEA Grapalat" w:cs="Sylfaen"/>
          <w:sz w:val="22"/>
          <w:szCs w:val="22"/>
          <w:lang w:val="hy-AM"/>
        </w:rPr>
        <w:t xml:space="preserve"> մլ</w:t>
      </w:r>
      <w:r w:rsidRPr="008F14AD">
        <w:rPr>
          <w:rFonts w:ascii="GHEA Grapalat" w:hAnsi="GHEA Grapalat" w:cs="Sylfaen"/>
          <w:sz w:val="22"/>
          <w:szCs w:val="22"/>
        </w:rPr>
        <w:t>րդ</w:t>
      </w:r>
      <w:r w:rsidRPr="008F14AD">
        <w:rPr>
          <w:rFonts w:ascii="GHEA Grapalat" w:hAnsi="GHEA Grapalat" w:cs="Sylfaen"/>
          <w:sz w:val="22"/>
          <w:szCs w:val="22"/>
          <w:lang w:val="hy-AM"/>
        </w:rPr>
        <w:t xml:space="preserve"> դրամ՝ կազմելով ծրագրված ցուցանիշի </w:t>
      </w:r>
      <w:r w:rsidRPr="008F14AD">
        <w:rPr>
          <w:rFonts w:ascii="GHEA Grapalat" w:hAnsi="GHEA Grapalat" w:cs="Sylfaen"/>
          <w:sz w:val="22"/>
          <w:szCs w:val="22"/>
        </w:rPr>
        <w:t>75.8</w:t>
      </w:r>
      <w:r w:rsidRPr="008F14AD">
        <w:rPr>
          <w:rFonts w:ascii="GHEA Grapalat" w:hAnsi="GHEA Grapalat" w:cs="Times Armenian"/>
          <w:sz w:val="22"/>
          <w:szCs w:val="22"/>
          <w:lang w:val="hy-AM"/>
        </w:rPr>
        <w:t xml:space="preserve">%-ը: Ծրագրի բոլոր միջոցառումներում առկա են շեղումներ: Մասնավորապես՝ </w:t>
      </w:r>
      <w:r w:rsidRPr="008F14AD">
        <w:rPr>
          <w:rFonts w:ascii="GHEA Grapalat" w:hAnsi="GHEA Grapalat" w:cs="Times Armenian"/>
          <w:sz w:val="22"/>
          <w:szCs w:val="22"/>
        </w:rPr>
        <w:t>կ</w:t>
      </w:r>
      <w:r w:rsidRPr="008F14AD">
        <w:rPr>
          <w:rFonts w:ascii="GHEA Grapalat" w:hAnsi="GHEA Grapalat" w:cs="Times Armenian"/>
          <w:sz w:val="22"/>
          <w:szCs w:val="22"/>
          <w:lang w:val="hy-AM"/>
        </w:rPr>
        <w:t>յանքի դժվարին իրավիճակում հայտնված երեխաներին ժամանակավոր խնամքի տրամադրման ծառայությունների շրջանակներում օգտագործվել է</w:t>
      </w:r>
      <w:r w:rsidRPr="008F14AD">
        <w:rPr>
          <w:rFonts w:ascii="GHEA Grapalat" w:hAnsi="GHEA Grapalat" w:cs="Times Armenian"/>
          <w:sz w:val="22"/>
          <w:szCs w:val="22"/>
        </w:rPr>
        <w:t xml:space="preserve"> նախատեսված միջոցների 27.7%</w:t>
      </w:r>
      <w:r w:rsidRPr="008F14AD">
        <w:rPr>
          <w:rFonts w:ascii="GHEA Grapalat" w:hAnsi="GHEA Grapalat" w:cs="Times Armenian"/>
          <w:sz w:val="22"/>
          <w:szCs w:val="22"/>
        </w:rPr>
        <w:noBreakHyphen/>
        <w:t>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65.2</w:t>
      </w:r>
      <w:r w:rsidRPr="008F14AD">
        <w:rPr>
          <w:rFonts w:ascii="GHEA Grapalat" w:hAnsi="GHEA Grapalat" w:cs="Times Armenian"/>
          <w:sz w:val="22"/>
          <w:szCs w:val="22"/>
          <w:lang w:val="hy-AM"/>
        </w:rPr>
        <w:t xml:space="preserve"> մլն դրամ</w:t>
      </w:r>
      <w:r w:rsidRPr="008F14AD">
        <w:rPr>
          <w:rFonts w:ascii="GHEA Grapalat" w:hAnsi="GHEA Grapalat" w:cs="Times Armenian"/>
          <w:sz w:val="22"/>
          <w:szCs w:val="22"/>
        </w:rPr>
        <w:t>: Միջոցառման ցածր կատարողականը</w:t>
      </w:r>
      <w:r w:rsidRPr="008F14AD">
        <w:rPr>
          <w:rFonts w:ascii="GHEA Grapalat" w:hAnsi="GHEA Grapalat" w:cs="Times Armenian"/>
          <w:sz w:val="22"/>
          <w:szCs w:val="22"/>
          <w:lang w:val="hy-AM"/>
        </w:rPr>
        <w:t xml:space="preserve"> պայմանավորված է</w:t>
      </w:r>
      <w:r w:rsidRPr="008F14AD">
        <w:rPr>
          <w:rFonts w:ascii="GHEA Grapalat" w:hAnsi="GHEA Grapalat" w:cs="Times Armenian"/>
          <w:sz w:val="22"/>
          <w:szCs w:val="22"/>
        </w:rPr>
        <w:t xml:space="preserve"> այն հանգամանքով, որ</w:t>
      </w:r>
      <w:r w:rsidR="003C6569" w:rsidRPr="008F14AD">
        <w:rPr>
          <w:rFonts w:ascii="GHEA Grapalat" w:hAnsi="GHEA Grapalat" w:cs="Times Armenian"/>
          <w:sz w:val="22"/>
          <w:szCs w:val="22"/>
        </w:rPr>
        <w:t xml:space="preserve"> միջոցառումն իրականացնող 3 ճգնաժամային կենտրոններից «</w:t>
      </w:r>
      <w:r w:rsidRPr="008F14AD">
        <w:rPr>
          <w:rFonts w:ascii="GHEA Grapalat" w:hAnsi="GHEA Grapalat" w:cs="Times Armenian"/>
          <w:sz w:val="22"/>
          <w:szCs w:val="22"/>
        </w:rPr>
        <w:t>Շիրակի մարզի երեխայի և ընտանիքի աջակցության կենտրոն</w:t>
      </w:r>
      <w:r w:rsidR="003C6569" w:rsidRPr="008F14AD">
        <w:rPr>
          <w:rFonts w:ascii="GHEA Grapalat" w:hAnsi="GHEA Grapalat" w:cs="Times Armenian"/>
          <w:sz w:val="22"/>
          <w:szCs w:val="22"/>
        </w:rPr>
        <w:t>»</w:t>
      </w:r>
      <w:r w:rsidRPr="008F14AD">
        <w:rPr>
          <w:rFonts w:ascii="GHEA Grapalat" w:hAnsi="GHEA Grapalat" w:cs="Times Armenian"/>
          <w:sz w:val="22"/>
          <w:szCs w:val="22"/>
        </w:rPr>
        <w:t xml:space="preserve"> ՊՈԱԿ-ը սկսել է</w:t>
      </w:r>
      <w:r w:rsidR="003942B1" w:rsidRPr="008F14AD">
        <w:rPr>
          <w:rFonts w:ascii="GHEA Grapalat" w:hAnsi="GHEA Grapalat" w:cs="Times Armenian"/>
          <w:sz w:val="22"/>
          <w:szCs w:val="22"/>
        </w:rPr>
        <w:t xml:space="preserve"> գործել սույն թվականի հունիսի 1</w:t>
      </w:r>
      <w:r w:rsidR="003942B1" w:rsidRPr="008F14AD">
        <w:rPr>
          <w:rFonts w:ascii="GHEA Grapalat" w:hAnsi="GHEA Grapalat" w:cs="Times Armenian"/>
          <w:sz w:val="22"/>
          <w:szCs w:val="22"/>
        </w:rPr>
        <w:noBreakHyphen/>
      </w:r>
      <w:r w:rsidRPr="008F14AD">
        <w:rPr>
          <w:rFonts w:ascii="GHEA Grapalat" w:hAnsi="GHEA Grapalat" w:cs="Times Armenian"/>
          <w:sz w:val="22"/>
          <w:szCs w:val="22"/>
        </w:rPr>
        <w:t xml:space="preserve">ից, իսկ </w:t>
      </w:r>
      <w:r w:rsidR="003C6569" w:rsidRPr="008F14AD">
        <w:rPr>
          <w:rFonts w:ascii="GHEA Grapalat" w:hAnsi="GHEA Grapalat" w:cs="Times Armenian"/>
          <w:sz w:val="22"/>
          <w:szCs w:val="22"/>
        </w:rPr>
        <w:t>«</w:t>
      </w:r>
      <w:r w:rsidRPr="008F14AD">
        <w:rPr>
          <w:rFonts w:ascii="GHEA Grapalat" w:hAnsi="GHEA Grapalat" w:cs="Times Armenian"/>
          <w:sz w:val="22"/>
          <w:szCs w:val="22"/>
        </w:rPr>
        <w:t>Սյունիքի մարզի երեխայի</w:t>
      </w:r>
      <w:r w:rsidR="003C6569" w:rsidRPr="008F14AD">
        <w:rPr>
          <w:rFonts w:ascii="GHEA Grapalat" w:hAnsi="GHEA Grapalat" w:cs="Times Armenian"/>
          <w:sz w:val="22"/>
          <w:szCs w:val="22"/>
        </w:rPr>
        <w:t xml:space="preserve"> և ընտանիքի աջակցության կենտրոն»</w:t>
      </w:r>
      <w:r w:rsidRPr="008F14AD">
        <w:rPr>
          <w:rFonts w:ascii="GHEA Grapalat" w:hAnsi="GHEA Grapalat" w:cs="Times Armenian"/>
          <w:sz w:val="22"/>
          <w:szCs w:val="22"/>
        </w:rPr>
        <w:t xml:space="preserve"> ՊՈԱԿ-ը</w:t>
      </w:r>
      <w:r w:rsidR="003C6569" w:rsidRPr="008F14AD">
        <w:rPr>
          <w:rFonts w:ascii="GHEA Grapalat" w:hAnsi="GHEA Grapalat" w:cs="Times Armenian"/>
          <w:sz w:val="22"/>
          <w:szCs w:val="22"/>
        </w:rPr>
        <w:t>՝</w:t>
      </w:r>
      <w:r w:rsidRPr="008F14AD">
        <w:rPr>
          <w:rFonts w:ascii="GHEA Grapalat" w:hAnsi="GHEA Grapalat" w:cs="Times Armenian"/>
          <w:sz w:val="22"/>
          <w:szCs w:val="22"/>
        </w:rPr>
        <w:t xml:space="preserve"> սույն թվականի մայիսի 1-ից: </w:t>
      </w:r>
      <w:r w:rsidR="003C6569" w:rsidRPr="008F14AD">
        <w:rPr>
          <w:rFonts w:ascii="GHEA Grapalat" w:hAnsi="GHEA Grapalat" w:cs="Times Armenian"/>
          <w:sz w:val="22"/>
          <w:szCs w:val="22"/>
        </w:rPr>
        <w:t>Ա</w:t>
      </w:r>
      <w:r w:rsidRPr="008F14AD">
        <w:rPr>
          <w:rFonts w:ascii="GHEA Grapalat" w:hAnsi="GHEA Grapalat" w:cs="Times Armenian"/>
          <w:sz w:val="22"/>
          <w:szCs w:val="22"/>
        </w:rPr>
        <w:t>րդյունքում</w:t>
      </w:r>
      <w:r w:rsidRPr="008F14AD">
        <w:rPr>
          <w:rFonts w:ascii="GHEA Grapalat" w:hAnsi="GHEA Grapalat"/>
        </w:rPr>
        <w:t xml:space="preserve"> </w:t>
      </w:r>
      <w:r w:rsidRPr="008F14AD">
        <w:rPr>
          <w:rFonts w:ascii="GHEA Grapalat" w:hAnsi="GHEA Grapalat" w:cs="Times Armenian"/>
          <w:sz w:val="22"/>
          <w:szCs w:val="22"/>
          <w:lang w:val="hy-AM"/>
        </w:rPr>
        <w:t>շահառուների</w:t>
      </w:r>
      <w:r w:rsidRPr="008F14AD">
        <w:rPr>
          <w:rFonts w:ascii="GHEA Grapalat" w:hAnsi="GHEA Grapalat" w:cs="Times Armenian"/>
          <w:sz w:val="22"/>
          <w:szCs w:val="22"/>
        </w:rPr>
        <w:t xml:space="preserve"> թիվը </w:t>
      </w:r>
      <w:r w:rsidR="003C6569" w:rsidRPr="008F14AD">
        <w:rPr>
          <w:rFonts w:ascii="GHEA Grapalat" w:hAnsi="GHEA Grapalat" w:cs="Times Armenian"/>
          <w:sz w:val="22"/>
          <w:szCs w:val="22"/>
        </w:rPr>
        <w:t>զիջել է նախատեսված ցուցանիշը՝ 99-ի փոխարեն կազմելով</w:t>
      </w:r>
      <w:r w:rsidRPr="008F14AD">
        <w:rPr>
          <w:rFonts w:ascii="GHEA Grapalat" w:hAnsi="GHEA Grapalat" w:cs="Times Armenian"/>
          <w:sz w:val="22"/>
          <w:szCs w:val="22"/>
        </w:rPr>
        <w:t xml:space="preserve"> 52</w:t>
      </w:r>
      <w:r w:rsidR="003C6569" w:rsidRPr="008F14AD">
        <w:rPr>
          <w:rFonts w:ascii="GHEA Grapalat" w:hAnsi="GHEA Grapalat" w:cs="Times Armenian"/>
          <w:sz w:val="22"/>
          <w:szCs w:val="22"/>
        </w:rPr>
        <w:t>: Ծախսերի ցածր կատարողականը պայմանավորված է նաև</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հունիս</w:t>
      </w:r>
      <w:r w:rsidRPr="008F14AD">
        <w:rPr>
          <w:rFonts w:ascii="GHEA Grapalat" w:hAnsi="GHEA Grapalat" w:cs="Times Armenian"/>
          <w:sz w:val="22"/>
          <w:szCs w:val="22"/>
          <w:lang w:val="hy-AM"/>
        </w:rPr>
        <w:t xml:space="preserve"> ամսվա կատարողական հաշվետվություններ</w:t>
      </w:r>
      <w:r w:rsidR="003C6569" w:rsidRPr="008F14AD">
        <w:rPr>
          <w:rFonts w:ascii="GHEA Grapalat" w:hAnsi="GHEA Grapalat" w:cs="Times Armenian"/>
          <w:sz w:val="22"/>
          <w:szCs w:val="22"/>
        </w:rPr>
        <w:t>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հուլիս</w:t>
      </w:r>
      <w:r w:rsidRPr="008F14AD">
        <w:rPr>
          <w:rFonts w:ascii="GHEA Grapalat" w:hAnsi="GHEA Grapalat" w:cs="Times Armenian"/>
          <w:sz w:val="22"/>
          <w:szCs w:val="22"/>
          <w:lang w:val="hy-AM"/>
        </w:rPr>
        <w:t xml:space="preserve"> ամսին ներկայացնելու հանգամանքով: </w:t>
      </w:r>
      <w:r w:rsidRPr="008F14AD">
        <w:rPr>
          <w:rFonts w:ascii="GHEA Grapalat" w:hAnsi="GHEA Grapalat" w:cs="Times Armenian"/>
          <w:sz w:val="22"/>
          <w:szCs w:val="22"/>
        </w:rPr>
        <w:t>Ե</w:t>
      </w:r>
      <w:r w:rsidRPr="008F14AD">
        <w:rPr>
          <w:rFonts w:ascii="GHEA Grapalat" w:hAnsi="GHEA Grapalat" w:cs="Times Armenian"/>
          <w:sz w:val="22"/>
          <w:szCs w:val="22"/>
          <w:lang w:val="hy-AM"/>
        </w:rPr>
        <w:t xml:space="preserve">րեխաների շուրջօրյա խնամքի ծառայություններին հաշվետու ժամանակահատվածում </w:t>
      </w:r>
      <w:r w:rsidRPr="008F14AD">
        <w:rPr>
          <w:rFonts w:ascii="GHEA Grapalat" w:hAnsi="GHEA Grapalat" w:cs="Sylfaen"/>
          <w:sz w:val="22"/>
          <w:szCs w:val="22"/>
          <w:lang w:val="hy-AM"/>
        </w:rPr>
        <w:t xml:space="preserve">տրամադրվել է ծրագրված միջոցների </w:t>
      </w:r>
      <w:r w:rsidRPr="008F14AD">
        <w:rPr>
          <w:rFonts w:ascii="GHEA Grapalat" w:hAnsi="GHEA Grapalat" w:cs="Sylfaen"/>
          <w:sz w:val="22"/>
          <w:szCs w:val="22"/>
        </w:rPr>
        <w:t>90.8</w:t>
      </w:r>
      <w:r w:rsidRPr="008F14AD">
        <w:rPr>
          <w:rFonts w:ascii="GHEA Grapalat" w:hAnsi="GHEA Grapalat" w:cs="Times Armenian"/>
          <w:sz w:val="22"/>
          <w:szCs w:val="22"/>
          <w:lang w:val="hy-AM"/>
        </w:rPr>
        <w:t>%-ը՝</w:t>
      </w:r>
      <w:r w:rsidRPr="008F14AD">
        <w:rPr>
          <w:rFonts w:ascii="GHEA Grapalat" w:hAnsi="GHEA Grapalat" w:cs="Sylfaen"/>
          <w:sz w:val="22"/>
          <w:szCs w:val="22"/>
          <w:lang w:val="hy-AM"/>
        </w:rPr>
        <w:t xml:space="preserve"> </w:t>
      </w:r>
      <w:r w:rsidRPr="008F14AD">
        <w:rPr>
          <w:rFonts w:ascii="GHEA Grapalat" w:hAnsi="GHEA Grapalat" w:cs="Sylfaen"/>
          <w:sz w:val="22"/>
          <w:szCs w:val="22"/>
        </w:rPr>
        <w:t>916.5</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մլն</w:t>
      </w:r>
      <w:r w:rsidRPr="008F14AD">
        <w:rPr>
          <w:rFonts w:ascii="GHEA Grapalat" w:hAnsi="GHEA Grapalat" w:cs="Sylfaen"/>
          <w:sz w:val="22"/>
          <w:szCs w:val="22"/>
          <w:lang w:val="hy-AM"/>
        </w:rPr>
        <w:t xml:space="preserve"> դրամ</w:t>
      </w:r>
      <w:r w:rsidRPr="008F14AD">
        <w:rPr>
          <w:rFonts w:ascii="GHEA Grapalat" w:hAnsi="GHEA Grapalat" w:cs="Times Armenian"/>
          <w:sz w:val="22"/>
          <w:szCs w:val="22"/>
          <w:lang w:val="hy-AM"/>
        </w:rPr>
        <w:t>, որը պայմանավորված է շահառուների՝ նախատեսվածից պակաս թվով</w:t>
      </w:r>
      <w:r w:rsidR="003C6569" w:rsidRPr="008F14AD">
        <w:rPr>
          <w:rFonts w:ascii="GHEA Grapalat" w:hAnsi="GHEA Grapalat" w:cs="Times Armenian"/>
          <w:sz w:val="22"/>
          <w:szCs w:val="22"/>
        </w:rPr>
        <w:t xml:space="preserve"> (որը նախատեսված 649-ի փոխարեն կազմել է 584)</w:t>
      </w:r>
      <w:r w:rsidRPr="008F14AD">
        <w:rPr>
          <w:rFonts w:ascii="GHEA Grapalat" w:hAnsi="GHEA Grapalat" w:cs="Times Armenian"/>
          <w:sz w:val="22"/>
          <w:szCs w:val="22"/>
        </w:rPr>
        <w:t>՝ կապված</w:t>
      </w:r>
      <w:r w:rsidRPr="008F14AD">
        <w:rPr>
          <w:rFonts w:ascii="GHEA Grapalat" w:hAnsi="GHEA Grapalat" w:cs="Times Armenian"/>
          <w:sz w:val="22"/>
          <w:szCs w:val="22"/>
          <w:lang w:val="hy-AM"/>
        </w:rPr>
        <w:t xml:space="preserve"> առանց ծնողական խնամքի մնացած երեխաներին այլընտրանքային խնամքի ծառայությունների տրամադրմա</w:t>
      </w:r>
      <w:r w:rsidRPr="008F14AD">
        <w:rPr>
          <w:rFonts w:ascii="GHEA Grapalat" w:hAnsi="GHEA Grapalat" w:cs="Times Armenian"/>
          <w:sz w:val="22"/>
          <w:szCs w:val="22"/>
        </w:rPr>
        <w:t>ն</w:t>
      </w:r>
      <w:r w:rsidRPr="008F14AD">
        <w:rPr>
          <w:rFonts w:ascii="GHEA Grapalat" w:hAnsi="GHEA Grapalat" w:cs="Times Armenian"/>
          <w:sz w:val="22"/>
          <w:szCs w:val="22"/>
          <w:lang w:val="hy-AM"/>
        </w:rPr>
        <w:t xml:space="preserve"> և երեխաներին կենսաբանական ընտանիքներ վերադարձնելու գործընթաց</w:t>
      </w:r>
      <w:r w:rsidRPr="008F14AD">
        <w:rPr>
          <w:rFonts w:ascii="GHEA Grapalat" w:hAnsi="GHEA Grapalat" w:cs="Times Armenian"/>
          <w:sz w:val="22"/>
          <w:szCs w:val="22"/>
        </w:rPr>
        <w:t xml:space="preserve">ի հետ, </w:t>
      </w:r>
      <w:r w:rsidRPr="008F14AD">
        <w:rPr>
          <w:rFonts w:ascii="GHEA Grapalat" w:hAnsi="GHEA Grapalat" w:cs="Times Armenian"/>
          <w:sz w:val="22"/>
          <w:szCs w:val="22"/>
          <w:lang w:val="hy-AM"/>
        </w:rPr>
        <w:t xml:space="preserve">ինչպես նաև </w:t>
      </w:r>
      <w:r w:rsidRPr="008F14AD">
        <w:rPr>
          <w:rFonts w:ascii="GHEA Grapalat" w:hAnsi="GHEA Grapalat" w:cs="Times Armenian"/>
          <w:sz w:val="22"/>
          <w:szCs w:val="22"/>
        </w:rPr>
        <w:t>հունիս</w:t>
      </w:r>
      <w:r w:rsidRPr="008F14AD">
        <w:rPr>
          <w:rFonts w:ascii="GHEA Grapalat" w:hAnsi="GHEA Grapalat" w:cs="Times Armenian"/>
          <w:sz w:val="22"/>
          <w:szCs w:val="22"/>
          <w:lang w:val="hy-AM"/>
        </w:rPr>
        <w:t xml:space="preserve"> ամսվա կատարողական հաշվետվություններ</w:t>
      </w:r>
      <w:r w:rsidR="003C6569" w:rsidRPr="008F14AD">
        <w:rPr>
          <w:rFonts w:ascii="GHEA Grapalat" w:hAnsi="GHEA Grapalat" w:cs="Times Armenian"/>
          <w:sz w:val="22"/>
          <w:szCs w:val="22"/>
        </w:rPr>
        <w:t>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հուլիս</w:t>
      </w:r>
      <w:r w:rsidRPr="008F14AD">
        <w:rPr>
          <w:rFonts w:ascii="GHEA Grapalat" w:hAnsi="GHEA Grapalat" w:cs="Times Armenian"/>
          <w:sz w:val="22"/>
          <w:szCs w:val="22"/>
          <w:lang w:val="hy-AM"/>
        </w:rPr>
        <w:t xml:space="preserve"> ամսին ներկայացնելու հանգամանքով:</w:t>
      </w:r>
      <w:r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 xml:space="preserve">Երեխաներին և ընտանիքներին աջակցության տրամադրման ծառայությունների շրջանակներում օգտագործվել է </w:t>
      </w:r>
      <w:r w:rsidRPr="008F14AD">
        <w:rPr>
          <w:rFonts w:ascii="GHEA Grapalat" w:hAnsi="GHEA Grapalat" w:cs="Times Armenian"/>
          <w:sz w:val="22"/>
          <w:szCs w:val="22"/>
        </w:rPr>
        <w:t>220.9</w:t>
      </w:r>
      <w:r w:rsidRPr="008F14AD">
        <w:rPr>
          <w:rFonts w:ascii="GHEA Grapalat" w:hAnsi="GHEA Grapalat" w:cs="Times Armenian"/>
          <w:sz w:val="22"/>
          <w:szCs w:val="22"/>
          <w:lang w:val="hy-AM"/>
        </w:rPr>
        <w:t xml:space="preserve"> մլն դրամ կամ նախատեսվածի </w:t>
      </w:r>
      <w:r w:rsidRPr="008F14AD">
        <w:rPr>
          <w:rFonts w:ascii="GHEA Grapalat" w:hAnsi="GHEA Grapalat" w:cs="Times Armenian"/>
          <w:sz w:val="22"/>
          <w:szCs w:val="22"/>
        </w:rPr>
        <w:t>80.8</w:t>
      </w:r>
      <w:r w:rsidRPr="008F14AD">
        <w:rPr>
          <w:rFonts w:ascii="GHEA Grapalat" w:hAnsi="GHEA Grapalat" w:cs="Times Armenian"/>
          <w:sz w:val="22"/>
          <w:szCs w:val="22"/>
          <w:lang w:val="hy-AM"/>
        </w:rPr>
        <w:t>%-ը, որը պայմանավորված է շահառուների</w:t>
      </w:r>
      <w:r w:rsidR="00217301" w:rsidRPr="008F14AD">
        <w:rPr>
          <w:rFonts w:ascii="GHEA Grapalat" w:hAnsi="GHEA Grapalat" w:cs="Times Armenian"/>
          <w:sz w:val="22"/>
          <w:szCs w:val="22"/>
        </w:rPr>
        <w:t>՝ նախատեսվածից</w:t>
      </w:r>
      <w:r w:rsidRPr="008F14AD">
        <w:rPr>
          <w:rFonts w:ascii="GHEA Grapalat" w:hAnsi="GHEA Grapalat" w:cs="Times Armenian"/>
          <w:sz w:val="22"/>
          <w:szCs w:val="22"/>
          <w:lang w:val="hy-AM"/>
        </w:rPr>
        <w:t xml:space="preserve"> </w:t>
      </w:r>
      <w:r w:rsidR="00217301" w:rsidRPr="008F14AD">
        <w:rPr>
          <w:rFonts w:ascii="GHEA Grapalat" w:hAnsi="GHEA Grapalat" w:cs="Times Armenian"/>
          <w:sz w:val="22"/>
          <w:szCs w:val="22"/>
        </w:rPr>
        <w:t>ցածր</w:t>
      </w:r>
      <w:r w:rsidRPr="008F14AD">
        <w:rPr>
          <w:rFonts w:ascii="GHEA Grapalat" w:hAnsi="GHEA Grapalat" w:cs="Times Armenian"/>
          <w:sz w:val="22"/>
          <w:szCs w:val="22"/>
        </w:rPr>
        <w:t xml:space="preserve"> դիմելիությամբ</w:t>
      </w:r>
      <w:r w:rsidRPr="008F14AD">
        <w:rPr>
          <w:rFonts w:ascii="GHEA Grapalat" w:hAnsi="GHEA Grapalat" w:cs="Times Armenian"/>
          <w:sz w:val="22"/>
          <w:szCs w:val="22"/>
          <w:lang w:val="hy-AM"/>
        </w:rPr>
        <w:t xml:space="preserve">, ինչպես նաև </w:t>
      </w:r>
      <w:r w:rsidRPr="008F14AD">
        <w:rPr>
          <w:rFonts w:ascii="GHEA Grapalat" w:hAnsi="GHEA Grapalat" w:cs="Times Armenian"/>
          <w:sz w:val="22"/>
          <w:szCs w:val="22"/>
        </w:rPr>
        <w:t>հունիս</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lang w:val="hy-AM"/>
        </w:rPr>
        <w:lastRenderedPageBreak/>
        <w:t>ամսվա կատարողական հաշվետվություններ</w:t>
      </w:r>
      <w:r w:rsidR="00D13BFD" w:rsidRPr="008F14AD">
        <w:rPr>
          <w:rFonts w:ascii="GHEA Grapalat" w:hAnsi="GHEA Grapalat" w:cs="Times Armenian"/>
          <w:sz w:val="22"/>
          <w:szCs w:val="22"/>
        </w:rPr>
        <w:t>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հուլիս</w:t>
      </w:r>
      <w:r w:rsidRPr="008F14AD">
        <w:rPr>
          <w:rFonts w:ascii="GHEA Grapalat" w:hAnsi="GHEA Grapalat" w:cs="Times Armenian"/>
          <w:sz w:val="22"/>
          <w:szCs w:val="22"/>
          <w:lang w:val="hy-AM"/>
        </w:rPr>
        <w:t xml:space="preserve"> ամսին ներկայացնելու հանգամանքով:</w:t>
      </w:r>
      <w:r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 xml:space="preserve">Երեխաների խնամքի ցերեկային ծառայությունների տրամադրման </w:t>
      </w:r>
      <w:r w:rsidR="00217301" w:rsidRPr="008F14AD">
        <w:rPr>
          <w:rFonts w:ascii="GHEA Grapalat" w:hAnsi="GHEA Grapalat" w:cs="Times Armenian"/>
          <w:sz w:val="22"/>
          <w:szCs w:val="22"/>
        </w:rPr>
        <w:t xml:space="preserve">նպատակով </w:t>
      </w:r>
      <w:r w:rsidRPr="008F14AD">
        <w:rPr>
          <w:rFonts w:ascii="GHEA Grapalat" w:hAnsi="GHEA Grapalat" w:cs="Times Armenian"/>
          <w:sz w:val="22"/>
          <w:szCs w:val="22"/>
          <w:lang w:val="hy-AM"/>
        </w:rPr>
        <w:t xml:space="preserve">օգտագործվել է </w:t>
      </w:r>
      <w:r w:rsidRPr="008F14AD">
        <w:rPr>
          <w:rFonts w:ascii="GHEA Grapalat" w:hAnsi="GHEA Grapalat" w:cs="Times Armenian"/>
          <w:sz w:val="22"/>
          <w:szCs w:val="22"/>
        </w:rPr>
        <w:t>57.1</w:t>
      </w:r>
      <w:r w:rsidR="00217301" w:rsidRPr="008F14AD">
        <w:rPr>
          <w:rFonts w:ascii="Courier New" w:hAnsi="Courier New" w:cs="Courier New"/>
          <w:sz w:val="22"/>
          <w:szCs w:val="22"/>
        </w:rPr>
        <w:t> </w:t>
      </w:r>
      <w:r w:rsidRPr="008F14AD">
        <w:rPr>
          <w:rFonts w:ascii="GHEA Grapalat" w:hAnsi="GHEA Grapalat" w:cs="Times Armenian"/>
          <w:sz w:val="22"/>
          <w:szCs w:val="22"/>
          <w:lang w:val="hy-AM"/>
        </w:rPr>
        <w:t xml:space="preserve">մլն դրամ կամ նախատեսված միջոցների </w:t>
      </w:r>
      <w:r w:rsidRPr="008F14AD">
        <w:rPr>
          <w:rFonts w:ascii="GHEA Grapalat" w:hAnsi="GHEA Grapalat" w:cs="Times Armenian"/>
          <w:sz w:val="22"/>
          <w:szCs w:val="22"/>
        </w:rPr>
        <w:t>50</w:t>
      </w:r>
      <w:r w:rsidRPr="008F14AD">
        <w:rPr>
          <w:rFonts w:ascii="GHEA Grapalat" w:hAnsi="GHEA Grapalat" w:cs="Times Armenian"/>
          <w:sz w:val="22"/>
          <w:szCs w:val="22"/>
          <w:lang w:val="hy-AM"/>
        </w:rPr>
        <w:t>%-ը</w:t>
      </w:r>
      <w:r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որը </w:t>
      </w:r>
      <w:r w:rsidR="00217301" w:rsidRPr="008F14AD">
        <w:rPr>
          <w:rFonts w:ascii="GHEA Grapalat" w:hAnsi="GHEA Grapalat" w:cs="Times Armenian"/>
          <w:sz w:val="22"/>
          <w:szCs w:val="22"/>
        </w:rPr>
        <w:t xml:space="preserve">նույնպես </w:t>
      </w:r>
      <w:r w:rsidRPr="008F14AD">
        <w:rPr>
          <w:rFonts w:ascii="GHEA Grapalat" w:hAnsi="GHEA Grapalat" w:cs="Times Armenian"/>
          <w:sz w:val="22"/>
          <w:szCs w:val="22"/>
          <w:lang w:val="hy-AM"/>
        </w:rPr>
        <w:t xml:space="preserve">պայմանավորված է </w:t>
      </w:r>
      <w:r w:rsidR="00217301" w:rsidRPr="008F14AD">
        <w:rPr>
          <w:rFonts w:ascii="GHEA Grapalat" w:hAnsi="GHEA Grapalat" w:cs="Times Armenian"/>
          <w:sz w:val="22"/>
          <w:szCs w:val="22"/>
          <w:lang w:val="hy-AM"/>
        </w:rPr>
        <w:t xml:space="preserve">շահառուների </w:t>
      </w:r>
      <w:r w:rsidR="00217301" w:rsidRPr="008F14AD">
        <w:rPr>
          <w:rFonts w:ascii="GHEA Grapalat" w:hAnsi="GHEA Grapalat" w:cs="Times Armenian"/>
          <w:sz w:val="22"/>
          <w:szCs w:val="22"/>
        </w:rPr>
        <w:t>ցածր դիմելիությամբ և</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հունիս</w:t>
      </w:r>
      <w:r w:rsidRPr="008F14AD">
        <w:rPr>
          <w:rFonts w:ascii="GHEA Grapalat" w:hAnsi="GHEA Grapalat" w:cs="Times Armenian"/>
          <w:sz w:val="22"/>
          <w:szCs w:val="22"/>
          <w:lang w:val="hy-AM"/>
        </w:rPr>
        <w:t xml:space="preserve"> ամսվա կատարողական հաշվետվություններ</w:t>
      </w:r>
      <w:r w:rsidR="00217301" w:rsidRPr="008F14AD">
        <w:rPr>
          <w:rFonts w:ascii="GHEA Grapalat" w:hAnsi="GHEA Grapalat" w:cs="Times Armenian"/>
          <w:sz w:val="22"/>
          <w:szCs w:val="22"/>
        </w:rPr>
        <w:t>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հուլիս</w:t>
      </w:r>
      <w:r w:rsidRPr="008F14AD">
        <w:rPr>
          <w:rFonts w:ascii="GHEA Grapalat" w:hAnsi="GHEA Grapalat" w:cs="Times Armenian"/>
          <w:sz w:val="22"/>
          <w:szCs w:val="22"/>
          <w:lang w:val="hy-AM"/>
        </w:rPr>
        <w:t>ին ներկայացնելու հանգամանքով:</w:t>
      </w:r>
      <w:r w:rsidRPr="008F14AD">
        <w:rPr>
          <w:rFonts w:ascii="GHEA Grapalat" w:hAnsi="GHEA Grapalat"/>
          <w:lang w:val="hy-AM"/>
        </w:rPr>
        <w:t xml:space="preserve"> </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Sylfaen"/>
          <w:sz w:val="22"/>
          <w:szCs w:val="22"/>
          <w:lang w:val="hy-AM"/>
        </w:rPr>
        <w:t xml:space="preserve">Նախորդ տարվա առաջին </w:t>
      </w:r>
      <w:r w:rsidRPr="008F14AD">
        <w:rPr>
          <w:rFonts w:ascii="GHEA Grapalat" w:hAnsi="GHEA Grapalat" w:cs="Sylfaen"/>
          <w:sz w:val="22"/>
          <w:szCs w:val="22"/>
        </w:rPr>
        <w:t>կիս</w:t>
      </w:r>
      <w:r w:rsidRPr="008F14AD">
        <w:rPr>
          <w:rFonts w:ascii="GHEA Grapalat" w:hAnsi="GHEA Grapalat" w:cs="Sylfaen"/>
          <w:sz w:val="22"/>
          <w:szCs w:val="22"/>
          <w:lang w:val="hy-AM"/>
        </w:rPr>
        <w:t>ամյակի համեմատ Ընտանիքներին, կանանց և երեխաներին աջակցության ծրագրի ծախսերն աճել են 2</w:t>
      </w:r>
      <w:r w:rsidRPr="008F14AD">
        <w:rPr>
          <w:rFonts w:ascii="GHEA Grapalat" w:hAnsi="GHEA Grapalat" w:cs="Sylfaen"/>
          <w:sz w:val="22"/>
          <w:szCs w:val="22"/>
        </w:rPr>
        <w:t>2</w:t>
      </w:r>
      <w:r w:rsidRPr="008F14AD">
        <w:rPr>
          <w:rFonts w:ascii="GHEA Grapalat" w:hAnsi="GHEA Grapalat" w:cs="Sylfaen"/>
          <w:sz w:val="22"/>
          <w:szCs w:val="22"/>
          <w:lang w:val="hy-AM"/>
        </w:rPr>
        <w:t>%-ով</w:t>
      </w:r>
      <w:r w:rsidR="00217301" w:rsidRPr="008F14AD">
        <w:rPr>
          <w:rFonts w:ascii="GHEA Grapalat" w:hAnsi="GHEA Grapalat" w:cs="Sylfaen"/>
          <w:sz w:val="22"/>
          <w:szCs w:val="22"/>
        </w:rPr>
        <w:t xml:space="preserve"> կամ 246 մլն դրամով</w:t>
      </w:r>
      <w:r w:rsidRPr="008F14AD">
        <w:rPr>
          <w:rFonts w:ascii="GHEA Grapalat" w:hAnsi="GHEA Grapalat" w:cs="Sylfaen"/>
          <w:sz w:val="22"/>
          <w:szCs w:val="22"/>
          <w:lang w:val="hy-AM"/>
        </w:rPr>
        <w:t>` հիմնականում պայմանավորված երեխաների</w:t>
      </w:r>
      <w:r w:rsidRPr="008F14AD">
        <w:rPr>
          <w:rFonts w:ascii="GHEA Grapalat" w:hAnsi="GHEA Grapalat" w:cs="Times Armenian"/>
          <w:sz w:val="22"/>
          <w:szCs w:val="22"/>
          <w:lang w:val="hy-AM"/>
        </w:rPr>
        <w:t xml:space="preserve"> շուրջօրյա խնամքի ծառայությունների գծով ծախսերի</w:t>
      </w:r>
      <w:r w:rsidRPr="008F14AD">
        <w:rPr>
          <w:rFonts w:ascii="GHEA Grapalat" w:hAnsi="GHEA Grapalat" w:cs="Times Armenian"/>
          <w:sz w:val="22"/>
          <w:szCs w:val="22"/>
        </w:rPr>
        <w:t xml:space="preserve"> 24.2% (178.3</w:t>
      </w:r>
      <w:r w:rsidR="00444E79" w:rsidRPr="008F14AD">
        <w:rPr>
          <w:rFonts w:ascii="Courier New" w:hAnsi="Courier New" w:cs="Courier New"/>
          <w:sz w:val="22"/>
          <w:szCs w:val="22"/>
        </w:rPr>
        <w:t> </w:t>
      </w:r>
      <w:r w:rsidRPr="008F14AD">
        <w:rPr>
          <w:rFonts w:ascii="GHEA Grapalat" w:hAnsi="GHEA Grapalat" w:cs="Times Armenian"/>
          <w:sz w:val="22"/>
          <w:szCs w:val="22"/>
        </w:rPr>
        <w:t>մլն դրամ)</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աճով</w:t>
      </w:r>
      <w:r w:rsidRPr="008F14AD">
        <w:rPr>
          <w:rFonts w:ascii="GHEA Grapalat" w:hAnsi="GHEA Grapalat" w:cs="Times Armenian"/>
          <w:sz w:val="22"/>
          <w:szCs w:val="22"/>
          <w:lang w:val="hy-AM"/>
        </w:rPr>
        <w:t>:</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Սոցիալական պաշտպանության ոլորտի զարգացման</w:t>
      </w:r>
      <w:r w:rsidRPr="008F14AD">
        <w:rPr>
          <w:rFonts w:ascii="GHEA Grapalat" w:hAnsi="GHEA Grapalat" w:cs="Times Armenian"/>
          <w:sz w:val="22"/>
          <w:szCs w:val="22"/>
          <w:lang w:val="hy-AM"/>
        </w:rPr>
        <w:t xml:space="preserve"> ծրագրի շրջանակներում</w:t>
      </w:r>
      <w:r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202</w:t>
      </w:r>
      <w:r w:rsidRPr="008F14AD">
        <w:rPr>
          <w:rFonts w:ascii="GHEA Grapalat" w:hAnsi="GHEA Grapalat" w:cs="Times Armenian"/>
          <w:sz w:val="22"/>
          <w:szCs w:val="22"/>
        </w:rPr>
        <w:t>1 թվականի առաջին կիսամյակում</w:t>
      </w:r>
      <w:r w:rsidRPr="008F14AD">
        <w:rPr>
          <w:rFonts w:ascii="GHEA Grapalat" w:hAnsi="GHEA Grapalat" w:cs="Times Armenian"/>
          <w:sz w:val="22"/>
          <w:szCs w:val="22"/>
          <w:lang w:val="hy-AM"/>
        </w:rPr>
        <w:t xml:space="preserve"> օգտագործվել է </w:t>
      </w:r>
      <w:r w:rsidRPr="008F14AD">
        <w:rPr>
          <w:rFonts w:ascii="GHEA Grapalat" w:hAnsi="GHEA Grapalat" w:cs="Times Armenian"/>
          <w:sz w:val="22"/>
          <w:szCs w:val="22"/>
        </w:rPr>
        <w:t>59.3</w:t>
      </w:r>
      <w:r w:rsidRPr="008F14AD">
        <w:rPr>
          <w:rFonts w:ascii="GHEA Grapalat" w:hAnsi="GHEA Grapalat" w:cs="Sylfaen"/>
          <w:sz w:val="22"/>
          <w:szCs w:val="22"/>
          <w:lang w:val="hy-AM"/>
        </w:rPr>
        <w:t xml:space="preserve"> մլն դրամ կամ նախատեսված միջոցների </w:t>
      </w:r>
      <w:r w:rsidRPr="008F14AD">
        <w:rPr>
          <w:rFonts w:ascii="GHEA Grapalat" w:hAnsi="GHEA Grapalat" w:cs="Sylfaen"/>
          <w:sz w:val="22"/>
          <w:szCs w:val="22"/>
        </w:rPr>
        <w:t>93.5</w:t>
      </w:r>
      <w:r w:rsidRPr="008F14AD">
        <w:rPr>
          <w:rFonts w:ascii="GHEA Grapalat" w:hAnsi="GHEA Grapalat" w:cs="Times Armenian"/>
          <w:sz w:val="22"/>
          <w:szCs w:val="22"/>
          <w:lang w:val="hy-AM"/>
        </w:rPr>
        <w:t xml:space="preserve">%-ը, որից </w:t>
      </w:r>
      <w:r w:rsidRPr="008F14AD">
        <w:rPr>
          <w:rFonts w:ascii="GHEA Grapalat" w:hAnsi="GHEA Grapalat" w:cs="Times Armenian"/>
          <w:sz w:val="22"/>
          <w:szCs w:val="22"/>
        </w:rPr>
        <w:t>47.8</w:t>
      </w:r>
      <w:r w:rsidRPr="008F14AD">
        <w:rPr>
          <w:rFonts w:ascii="GHEA Grapalat" w:hAnsi="GHEA Grapalat" w:cs="Sylfaen"/>
          <w:sz w:val="22"/>
          <w:szCs w:val="22"/>
          <w:lang w:val="hy-AM"/>
        </w:rPr>
        <w:t xml:space="preserve"> մլն դրամ</w:t>
      </w:r>
      <w:r w:rsidRPr="008F14AD">
        <w:rPr>
          <w:rFonts w:ascii="GHEA Grapalat" w:hAnsi="GHEA Grapalat" w:cs="Sylfaen"/>
          <w:sz w:val="22"/>
          <w:szCs w:val="22"/>
        </w:rPr>
        <w:t>ը</w:t>
      </w:r>
      <w:r w:rsidRPr="008F14AD">
        <w:rPr>
          <w:rFonts w:ascii="GHEA Grapalat" w:hAnsi="GHEA Grapalat" w:cs="Sylfaen"/>
          <w:sz w:val="22"/>
          <w:szCs w:val="22"/>
          <w:lang w:val="hy-AM"/>
        </w:rPr>
        <w:t xml:space="preserve"> (նախատեսվածի </w:t>
      </w:r>
      <w:r w:rsidRPr="008F14AD">
        <w:rPr>
          <w:rFonts w:ascii="GHEA Grapalat" w:hAnsi="GHEA Grapalat" w:cs="Sylfaen"/>
          <w:sz w:val="22"/>
          <w:szCs w:val="22"/>
        </w:rPr>
        <w:t>92.8</w:t>
      </w:r>
      <w:r w:rsidRPr="008F14AD">
        <w:rPr>
          <w:rFonts w:ascii="GHEA Grapalat" w:hAnsi="GHEA Grapalat" w:cs="Sylfaen"/>
          <w:sz w:val="22"/>
          <w:szCs w:val="22"/>
          <w:lang w:val="hy-AM"/>
        </w:rPr>
        <w:t>%-ը) ուղղվել է</w:t>
      </w:r>
      <w:r w:rsidRPr="008F14AD">
        <w:rPr>
          <w:rFonts w:ascii="GHEA Grapalat" w:hAnsi="GHEA Grapalat" w:cs="Times Armenian"/>
          <w:sz w:val="22"/>
          <w:szCs w:val="22"/>
          <w:lang w:val="hy-AM"/>
        </w:rPr>
        <w:t xml:space="preserve"> մեթոդաբանական ձեռնարկների մշակման, հետազոտությունների </w:t>
      </w:r>
      <w:r w:rsidRPr="008F14AD">
        <w:rPr>
          <w:rFonts w:ascii="GHEA Grapalat" w:hAnsi="GHEA Grapalat"/>
          <w:sz w:val="22"/>
          <w:szCs w:val="22"/>
          <w:lang w:val="hy-AM"/>
        </w:rPr>
        <w:t>անցկացման</w:t>
      </w:r>
      <w:r w:rsidRPr="008F14AD">
        <w:rPr>
          <w:rFonts w:ascii="GHEA Grapalat" w:hAnsi="GHEA Grapalat" w:cs="Times Armenian"/>
          <w:sz w:val="22"/>
          <w:szCs w:val="22"/>
          <w:lang w:val="hy-AM"/>
        </w:rPr>
        <w:t xml:space="preserve"> և սոցիալական ապահովության ոլորտի կադրերի վերապատրաստման</w:t>
      </w:r>
      <w:r w:rsidRPr="008F14AD">
        <w:rPr>
          <w:rFonts w:ascii="GHEA Grapalat" w:hAnsi="GHEA Grapalat" w:cs="Times Armenian"/>
          <w:sz w:val="22"/>
          <w:szCs w:val="22"/>
        </w:rPr>
        <w:t xml:space="preserve"> միջոցառմանը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 xml:space="preserve">Ծրագրված ցուցանիշից շեղումը պայմանավորված է </w:t>
      </w:r>
      <w:r w:rsidR="00444E79" w:rsidRPr="008F14AD">
        <w:rPr>
          <w:rFonts w:ascii="GHEA Grapalat" w:hAnsi="GHEA Grapalat" w:cs="Times Armenian"/>
          <w:sz w:val="22"/>
          <w:szCs w:val="22"/>
        </w:rPr>
        <w:t xml:space="preserve">միջոցառման շրջանակներում նախատեսված </w:t>
      </w:r>
      <w:r w:rsidRPr="008F14AD">
        <w:rPr>
          <w:rFonts w:ascii="GHEA Grapalat" w:hAnsi="GHEA Grapalat" w:cs="Times Armenian"/>
          <w:sz w:val="22"/>
          <w:szCs w:val="22"/>
        </w:rPr>
        <w:t>կադրերի վերապատրաստ</w:t>
      </w:r>
      <w:r w:rsidR="00444E79" w:rsidRPr="008F14AD">
        <w:rPr>
          <w:rFonts w:ascii="GHEA Grapalat" w:hAnsi="GHEA Grapalat" w:cs="Times Armenian"/>
          <w:sz w:val="22"/>
          <w:szCs w:val="22"/>
        </w:rPr>
        <w:t>ման հիմնական մասը</w:t>
      </w:r>
      <w:r w:rsidRPr="008F14AD">
        <w:rPr>
          <w:rFonts w:ascii="GHEA Grapalat" w:hAnsi="GHEA Grapalat" w:cs="Times Armenian"/>
          <w:sz w:val="22"/>
          <w:szCs w:val="22"/>
        </w:rPr>
        <w:t xml:space="preserve"> երրորդ եռամսյակ տեղափոխելու հանգամանքով</w:t>
      </w:r>
      <w:r w:rsidR="00444E79" w:rsidRPr="008F14AD">
        <w:rPr>
          <w:rFonts w:ascii="GHEA Grapalat" w:hAnsi="GHEA Grapalat" w:cs="Times Armenian"/>
          <w:sz w:val="22"/>
          <w:szCs w:val="22"/>
        </w:rPr>
        <w:t>, ինչպես նաև գործուղումներ</w:t>
      </w:r>
      <w:r w:rsidR="00061FC9" w:rsidRPr="008F14AD">
        <w:rPr>
          <w:rFonts w:ascii="GHEA Grapalat" w:hAnsi="GHEA Grapalat" w:cs="Times Armenian"/>
          <w:sz w:val="22"/>
          <w:szCs w:val="22"/>
        </w:rPr>
        <w:t xml:space="preserve"> չիրականացնելու արդյունքում միջոցների տնտեսմամբ</w:t>
      </w:r>
      <w:r w:rsidRPr="008F14AD">
        <w:rPr>
          <w:rFonts w:ascii="GHEA Grapalat" w:hAnsi="GHEA Grapalat" w:cs="Times Armenian"/>
          <w:sz w:val="22"/>
          <w:szCs w:val="22"/>
        </w:rPr>
        <w:t>:</w:t>
      </w:r>
    </w:p>
    <w:p w:rsidR="00E23FC6" w:rsidRPr="008F14AD" w:rsidRDefault="00E23FC6" w:rsidP="00E23FC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Times Armenian"/>
          <w:sz w:val="22"/>
          <w:szCs w:val="22"/>
        </w:rPr>
        <w:t>Հաշվետու ժամանակահատվածում 11.6</w:t>
      </w:r>
      <w:r w:rsidRPr="008F14AD">
        <w:rPr>
          <w:rFonts w:ascii="GHEA Grapalat" w:hAnsi="GHEA Grapalat" w:cs="Sylfaen"/>
          <w:sz w:val="22"/>
          <w:szCs w:val="22"/>
          <w:lang w:val="hy-AM"/>
        </w:rPr>
        <w:t xml:space="preserve"> մլն դրամ տրամադրվել է մ</w:t>
      </w:r>
      <w:r w:rsidRPr="008F14AD">
        <w:rPr>
          <w:rFonts w:ascii="GHEA Grapalat" w:hAnsi="GHEA Grapalat"/>
          <w:sz w:val="22"/>
          <w:szCs w:val="22"/>
          <w:lang w:val="hy-AM"/>
        </w:rPr>
        <w:t xml:space="preserve">ասնագիտական կողմնորոշման, համակարգի մեթոդաբանության ապահովման և կադրերի վերապատրաստման ծառայություններին՝ կազմելով </w:t>
      </w:r>
      <w:r w:rsidRPr="008F14AD">
        <w:rPr>
          <w:rFonts w:ascii="GHEA Grapalat" w:hAnsi="GHEA Grapalat" w:cs="Sylfaen"/>
          <w:sz w:val="22"/>
          <w:szCs w:val="22"/>
          <w:lang w:val="hy-AM"/>
        </w:rPr>
        <w:t xml:space="preserve">նախատեսվածի </w:t>
      </w:r>
      <w:r w:rsidRPr="008F14AD">
        <w:rPr>
          <w:rFonts w:ascii="GHEA Grapalat" w:hAnsi="GHEA Grapalat" w:cs="Sylfaen"/>
          <w:sz w:val="22"/>
          <w:szCs w:val="22"/>
        </w:rPr>
        <w:t>96.1</w:t>
      </w:r>
      <w:r w:rsidRPr="008F14AD">
        <w:rPr>
          <w:rFonts w:ascii="GHEA Grapalat" w:hAnsi="GHEA Grapalat" w:cs="Sylfaen"/>
          <w:sz w:val="22"/>
          <w:szCs w:val="22"/>
          <w:lang w:val="hy-AM"/>
        </w:rPr>
        <w:t>%-ը</w:t>
      </w:r>
      <w:r w:rsidRPr="008F14AD">
        <w:rPr>
          <w:rFonts w:ascii="GHEA Grapalat" w:hAnsi="GHEA Grapalat"/>
          <w:sz w:val="22"/>
          <w:szCs w:val="22"/>
          <w:lang w:val="hy-AM"/>
        </w:rPr>
        <w:t>:</w:t>
      </w:r>
      <w:r w:rsidR="00D86CBD" w:rsidRPr="008F14AD">
        <w:rPr>
          <w:rFonts w:ascii="GHEA Grapalat" w:hAnsi="GHEA Grapalat"/>
          <w:sz w:val="22"/>
          <w:szCs w:val="22"/>
        </w:rPr>
        <w:t xml:space="preserve"> Շեղումը պայմանավորված է վերապատրաստումների և սուպերվիզիայի ծառայությունների մասնակի կատարմամբ:</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Sylfaen"/>
          <w:sz w:val="22"/>
          <w:szCs w:val="22"/>
          <w:lang w:val="hy-AM"/>
        </w:rPr>
        <w:t xml:space="preserve">Նախորդ տարվա նույն ժամանակահատվածի համեմատ </w:t>
      </w:r>
      <w:r w:rsidR="00D86CBD" w:rsidRPr="008F14AD">
        <w:rPr>
          <w:rFonts w:ascii="GHEA Grapalat" w:hAnsi="GHEA Grapalat" w:cs="Sylfaen"/>
          <w:sz w:val="22"/>
          <w:szCs w:val="22"/>
          <w:lang w:val="hy-AM"/>
        </w:rPr>
        <w:t xml:space="preserve">Սոցիալական պաշտպանության ոլորտի զարգացման </w:t>
      </w:r>
      <w:r w:rsidRPr="008F14AD">
        <w:rPr>
          <w:rFonts w:ascii="GHEA Grapalat" w:hAnsi="GHEA Grapalat" w:cs="Sylfaen"/>
          <w:sz w:val="22"/>
          <w:szCs w:val="22"/>
          <w:lang w:val="hy-AM"/>
        </w:rPr>
        <w:t>ծրագրի ծախսերն աճել են 55.6%-ով կամ 21.2 մլն դրամով՝ հիմնականում</w:t>
      </w:r>
      <w:r w:rsidRPr="008F14AD">
        <w:rPr>
          <w:rFonts w:ascii="GHEA Grapalat" w:hAnsi="GHEA Grapalat" w:cs="Times Armenian"/>
          <w:sz w:val="22"/>
          <w:szCs w:val="22"/>
        </w:rPr>
        <w:t xml:space="preserve"> պայմանավորված </w:t>
      </w:r>
      <w:r w:rsidRPr="008F14AD">
        <w:rPr>
          <w:rFonts w:ascii="GHEA Grapalat" w:hAnsi="GHEA Grapalat" w:cs="Times Armenian"/>
          <w:sz w:val="22"/>
          <w:szCs w:val="22"/>
          <w:lang w:val="hy-AM"/>
        </w:rPr>
        <w:t xml:space="preserve">մեթոդաբանական ձեռնարկների մշակման, հետազոտությունների </w:t>
      </w:r>
      <w:r w:rsidRPr="008F14AD">
        <w:rPr>
          <w:rFonts w:ascii="GHEA Grapalat" w:hAnsi="GHEA Grapalat"/>
          <w:sz w:val="22"/>
          <w:szCs w:val="22"/>
          <w:lang w:val="hy-AM"/>
        </w:rPr>
        <w:t>անցկացման</w:t>
      </w:r>
      <w:r w:rsidRPr="008F14AD">
        <w:rPr>
          <w:rFonts w:ascii="GHEA Grapalat" w:hAnsi="GHEA Grapalat" w:cs="Times Armenian"/>
          <w:sz w:val="22"/>
          <w:szCs w:val="22"/>
          <w:lang w:val="hy-AM"/>
        </w:rPr>
        <w:t xml:space="preserve"> և սոցիալական ապահովության ոլորտի կադրերի վերապատրաստման ծախսերի 48.2%</w:t>
      </w:r>
      <w:r w:rsidRPr="008F14AD">
        <w:rPr>
          <w:rFonts w:ascii="GHEA Grapalat" w:hAnsi="GHEA Grapalat" w:cs="Times Armenian"/>
          <w:sz w:val="22"/>
          <w:szCs w:val="22"/>
        </w:rPr>
        <w:t xml:space="preserve"> (15.5 մլն դրամ) աճով</w:t>
      </w:r>
      <w:r w:rsidRPr="008F14AD">
        <w:rPr>
          <w:rFonts w:ascii="GHEA Grapalat" w:hAnsi="GHEA Grapalat" w:cs="Times Armenian"/>
          <w:sz w:val="22"/>
          <w:szCs w:val="22"/>
          <w:lang w:val="hy-AM"/>
        </w:rPr>
        <w:t>:</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Հաշմանդամություն ունեցող անձանց աջակցության</w:t>
      </w:r>
      <w:r w:rsidRPr="008F14AD">
        <w:rPr>
          <w:rFonts w:ascii="GHEA Grapalat" w:hAnsi="GHEA Grapalat" w:cs="Times Armenian"/>
          <w:sz w:val="22"/>
          <w:szCs w:val="22"/>
          <w:lang w:val="hy-AM"/>
        </w:rPr>
        <w:t xml:space="preserve"> ծրագրի շրջանակներում հաշվետու ժամանակահատվածում օգտագործվել է հատկացված միջոցների </w:t>
      </w:r>
      <w:r w:rsidRPr="008F14AD">
        <w:rPr>
          <w:rFonts w:ascii="GHEA Grapalat" w:hAnsi="GHEA Grapalat" w:cs="Times Armenian"/>
          <w:sz w:val="22"/>
          <w:szCs w:val="22"/>
        </w:rPr>
        <w:t>88.6</w:t>
      </w:r>
      <w:r w:rsidRPr="008F14AD">
        <w:rPr>
          <w:rFonts w:ascii="GHEA Grapalat" w:hAnsi="GHEA Grapalat" w:cs="Times Armenian"/>
          <w:sz w:val="22"/>
          <w:szCs w:val="22"/>
          <w:lang w:val="hy-AM"/>
        </w:rPr>
        <w:t xml:space="preserve">%-ը՝ </w:t>
      </w:r>
      <w:r w:rsidRPr="008F14AD">
        <w:rPr>
          <w:rFonts w:ascii="GHEA Grapalat" w:hAnsi="GHEA Grapalat" w:cs="Times Armenian"/>
          <w:sz w:val="22"/>
          <w:szCs w:val="22"/>
        </w:rPr>
        <w:t>506.5</w:t>
      </w:r>
      <w:r w:rsidRPr="008F14AD">
        <w:rPr>
          <w:rFonts w:ascii="GHEA Grapalat" w:hAnsi="GHEA Grapalat" w:cs="Sylfaen"/>
          <w:sz w:val="22"/>
          <w:szCs w:val="22"/>
          <w:lang w:val="hy-AM"/>
        </w:rPr>
        <w:t xml:space="preserve"> մլն դրամ</w:t>
      </w:r>
      <w:r w:rsidRPr="008F14AD">
        <w:rPr>
          <w:rFonts w:ascii="GHEA Grapalat" w:hAnsi="GHEA Grapalat" w:cs="Times Armenian"/>
          <w:sz w:val="22"/>
          <w:szCs w:val="22"/>
          <w:lang w:val="hy-AM"/>
        </w:rPr>
        <w:t>: Ցածր կատարողականը հիմնականում պայմանավորված է</w:t>
      </w:r>
      <w:r w:rsidRPr="008F14AD">
        <w:rPr>
          <w:rFonts w:ascii="GHEA Grapalat" w:hAnsi="GHEA Grapalat" w:cs="Times Armenian"/>
          <w:sz w:val="22"/>
          <w:szCs w:val="22"/>
        </w:rPr>
        <w:t xml:space="preserve"> մ</w:t>
      </w:r>
      <w:r w:rsidRPr="008F14AD">
        <w:rPr>
          <w:rFonts w:ascii="GHEA Grapalat" w:hAnsi="GHEA Grapalat" w:cs="Times Armenian"/>
          <w:sz w:val="22"/>
          <w:szCs w:val="22"/>
          <w:lang w:val="hy-AM"/>
        </w:rPr>
        <w:t>տավոր և հոգեկան խնդիրներով հաշմանդամություն ունեցող անձանց ցերեկային սոցիալ-վերականգնողական ծառայություններ</w:t>
      </w:r>
      <w:r w:rsidRPr="008F14AD">
        <w:rPr>
          <w:rFonts w:ascii="GHEA Grapalat" w:hAnsi="GHEA Grapalat" w:cs="Times Armenian"/>
          <w:sz w:val="22"/>
          <w:szCs w:val="22"/>
        </w:rPr>
        <w:t>ի</w:t>
      </w:r>
      <w:r w:rsidR="00154AD0"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ա</w:t>
      </w:r>
      <w:r w:rsidRPr="008F14AD">
        <w:rPr>
          <w:rFonts w:ascii="GHEA Grapalat" w:hAnsi="GHEA Grapalat" w:cs="Times Armenian"/>
          <w:sz w:val="22"/>
          <w:szCs w:val="22"/>
          <w:lang w:val="hy-AM"/>
        </w:rPr>
        <w:t xml:space="preserve">ուտիզմ ունեցող անձանց </w:t>
      </w:r>
      <w:r w:rsidR="00154AD0" w:rsidRPr="008F14AD">
        <w:rPr>
          <w:rFonts w:ascii="GHEA Grapalat" w:hAnsi="GHEA Grapalat" w:cs="Times Armenian"/>
          <w:sz w:val="22"/>
          <w:szCs w:val="22"/>
          <w:lang w:val="hy-AM"/>
        </w:rPr>
        <w:t>ցերեկային կենտրոնում</w:t>
      </w:r>
      <w:r w:rsidR="00154AD0"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սոցիալ-հոգեբանական աջակցությ</w:t>
      </w:r>
      <w:r w:rsidRPr="008F14AD">
        <w:rPr>
          <w:rFonts w:ascii="GHEA Grapalat" w:hAnsi="GHEA Grapalat" w:cs="Times Armenian"/>
          <w:sz w:val="22"/>
          <w:szCs w:val="22"/>
        </w:rPr>
        <w:t>ա</w:t>
      </w:r>
      <w:r w:rsidRPr="008F14AD">
        <w:rPr>
          <w:rFonts w:ascii="GHEA Grapalat" w:hAnsi="GHEA Grapalat" w:cs="Times Armenian"/>
          <w:sz w:val="22"/>
          <w:szCs w:val="22"/>
          <w:lang w:val="hy-AM"/>
        </w:rPr>
        <w:t xml:space="preserve">ն </w:t>
      </w:r>
      <w:r w:rsidR="00154AD0" w:rsidRPr="008F14AD">
        <w:rPr>
          <w:rFonts w:ascii="GHEA Grapalat" w:hAnsi="GHEA Grapalat" w:cs="Times Armenian"/>
          <w:sz w:val="22"/>
          <w:szCs w:val="22"/>
        </w:rPr>
        <w:t>և հոգեկան առողջության խնդիրներ ունեցող անձանց շուրջօրյա խնամքի ծառայությունների գծով</w:t>
      </w:r>
      <w:r w:rsidRPr="008F14AD">
        <w:rPr>
          <w:rFonts w:ascii="GHEA Grapalat" w:hAnsi="GHEA Grapalat"/>
          <w:sz w:val="22"/>
          <w:szCs w:val="22"/>
          <w:lang w:val="hy-AM"/>
        </w:rPr>
        <w:t xml:space="preserve"> ծախսերի</w:t>
      </w:r>
      <w:r w:rsidRPr="008F14AD">
        <w:rPr>
          <w:rFonts w:ascii="GHEA Grapalat" w:hAnsi="GHEA Grapalat" w:cs="Times Armenian"/>
          <w:sz w:val="22"/>
          <w:szCs w:val="22"/>
          <w:lang w:val="hy-AM"/>
        </w:rPr>
        <w:t xml:space="preserve"> կատարողականով, որ</w:t>
      </w:r>
      <w:r w:rsidRPr="008F14AD">
        <w:rPr>
          <w:rFonts w:ascii="GHEA Grapalat" w:hAnsi="GHEA Grapalat" w:cs="Times Armenian"/>
          <w:sz w:val="22"/>
          <w:szCs w:val="22"/>
        </w:rPr>
        <w:t xml:space="preserve">ոնք </w:t>
      </w:r>
      <w:r w:rsidRPr="008F14AD">
        <w:rPr>
          <w:rFonts w:ascii="GHEA Grapalat" w:hAnsi="GHEA Grapalat" w:cs="Times Armenian"/>
          <w:sz w:val="22"/>
          <w:szCs w:val="22"/>
          <w:lang w:val="hy-AM"/>
        </w:rPr>
        <w:t xml:space="preserve">կազմել են համապատասխանաբար </w:t>
      </w:r>
      <w:r w:rsidR="00154AD0" w:rsidRPr="008F14AD">
        <w:rPr>
          <w:rFonts w:ascii="GHEA Grapalat" w:hAnsi="GHEA Grapalat" w:cs="Times Armenian"/>
          <w:sz w:val="22"/>
          <w:szCs w:val="22"/>
        </w:rPr>
        <w:t>19.8</w:t>
      </w:r>
      <w:r w:rsidR="00154AD0" w:rsidRPr="008F14AD">
        <w:rPr>
          <w:rFonts w:ascii="GHEA Grapalat" w:hAnsi="GHEA Grapalat" w:cs="Times Armenian"/>
          <w:sz w:val="22"/>
          <w:szCs w:val="22"/>
          <w:lang w:val="hy-AM"/>
        </w:rPr>
        <w:t xml:space="preserve"> մլն դրամ</w:t>
      </w:r>
      <w:r w:rsidR="00154AD0" w:rsidRPr="008F14AD">
        <w:rPr>
          <w:rFonts w:ascii="GHEA Grapalat" w:hAnsi="GHEA Grapalat" w:cs="Times Armenian"/>
          <w:sz w:val="22"/>
          <w:szCs w:val="22"/>
        </w:rPr>
        <w:t xml:space="preserve"> (</w:t>
      </w:r>
      <w:r w:rsidRPr="008F14AD">
        <w:rPr>
          <w:rFonts w:ascii="GHEA Grapalat" w:hAnsi="GHEA Grapalat" w:cs="Times Armenian"/>
          <w:sz w:val="22"/>
          <w:szCs w:val="22"/>
        </w:rPr>
        <w:t>53.4</w:t>
      </w:r>
      <w:r w:rsidRPr="008F14AD">
        <w:rPr>
          <w:rFonts w:ascii="GHEA Grapalat" w:hAnsi="GHEA Grapalat" w:cs="Times Armenian"/>
          <w:sz w:val="22"/>
          <w:szCs w:val="22"/>
          <w:lang w:val="hy-AM"/>
        </w:rPr>
        <w:t>%</w:t>
      </w:r>
      <w:r w:rsidR="00154AD0" w:rsidRPr="008F14AD">
        <w:rPr>
          <w:rFonts w:ascii="GHEA Grapalat" w:hAnsi="GHEA Grapalat" w:cs="Times Armenian"/>
          <w:sz w:val="22"/>
          <w:szCs w:val="22"/>
        </w:rPr>
        <w:t xml:space="preserve">), </w:t>
      </w:r>
      <w:r w:rsidR="00154AD0" w:rsidRPr="008F14AD">
        <w:rPr>
          <w:rFonts w:ascii="GHEA Grapalat" w:hAnsi="GHEA Grapalat" w:cs="Times Armenian"/>
          <w:sz w:val="22"/>
          <w:szCs w:val="22"/>
        </w:rPr>
        <w:lastRenderedPageBreak/>
        <w:t>20.8 մլն դրամ</w:t>
      </w:r>
      <w:r w:rsidRPr="008F14AD">
        <w:rPr>
          <w:rFonts w:ascii="GHEA Grapalat" w:hAnsi="GHEA Grapalat" w:cs="Times Armenian"/>
          <w:sz w:val="22"/>
          <w:szCs w:val="22"/>
        </w:rPr>
        <w:t xml:space="preserve"> </w:t>
      </w:r>
      <w:r w:rsidR="00154AD0" w:rsidRPr="008F14AD">
        <w:rPr>
          <w:rFonts w:ascii="GHEA Grapalat" w:hAnsi="GHEA Grapalat" w:cs="Times Armenian"/>
          <w:sz w:val="22"/>
          <w:szCs w:val="22"/>
        </w:rPr>
        <w:t>(</w:t>
      </w:r>
      <w:r w:rsidRPr="008F14AD">
        <w:rPr>
          <w:rFonts w:ascii="GHEA Grapalat" w:hAnsi="GHEA Grapalat" w:cs="Times Armenian"/>
          <w:sz w:val="22"/>
          <w:szCs w:val="22"/>
        </w:rPr>
        <w:t>58.6</w:t>
      </w:r>
      <w:r w:rsidRPr="008F14AD">
        <w:rPr>
          <w:rFonts w:ascii="GHEA Grapalat" w:hAnsi="GHEA Grapalat" w:cs="Times Armenian"/>
          <w:sz w:val="22"/>
          <w:szCs w:val="22"/>
          <w:lang w:val="hy-AM"/>
        </w:rPr>
        <w:t>%</w:t>
      </w:r>
      <w:r w:rsidR="00154AD0" w:rsidRPr="008F14AD">
        <w:rPr>
          <w:rFonts w:ascii="GHEA Grapalat" w:hAnsi="GHEA Grapalat" w:cs="Times Armenian"/>
          <w:sz w:val="22"/>
          <w:szCs w:val="22"/>
        </w:rPr>
        <w:t>) և 3 մլն դրամ (19.2%)՝ հիմնականում</w:t>
      </w:r>
      <w:r w:rsidRPr="008F14AD">
        <w:rPr>
          <w:rFonts w:ascii="GHEA Grapalat" w:hAnsi="GHEA Grapalat" w:cs="Times Armenian"/>
          <w:sz w:val="22"/>
          <w:szCs w:val="22"/>
          <w:lang w:val="hy-AM"/>
        </w:rPr>
        <w:t xml:space="preserve"> պայմանավորված</w:t>
      </w:r>
      <w:r w:rsidR="00B07748" w:rsidRPr="008F14AD">
        <w:rPr>
          <w:rFonts w:ascii="GHEA Grapalat" w:hAnsi="GHEA Grapalat" w:cs="Times Armenian"/>
          <w:sz w:val="22"/>
          <w:szCs w:val="22"/>
          <w:lang w:val="hy-AM"/>
        </w:rPr>
        <w:t xml:space="preserve"> </w:t>
      </w:r>
      <w:r w:rsidRPr="008F14AD">
        <w:rPr>
          <w:rFonts w:ascii="GHEA Grapalat" w:hAnsi="GHEA Grapalat" w:cs="Times Armenian"/>
          <w:sz w:val="22"/>
          <w:szCs w:val="22"/>
          <w:lang w:val="hy-AM"/>
        </w:rPr>
        <w:t>մրցույթ</w:t>
      </w:r>
      <w:r w:rsidR="00154AD0" w:rsidRPr="008F14AD">
        <w:rPr>
          <w:rFonts w:ascii="GHEA Grapalat" w:hAnsi="GHEA Grapalat" w:cs="Times Armenian"/>
          <w:sz w:val="22"/>
          <w:szCs w:val="22"/>
        </w:rPr>
        <w:t>ներ</w:t>
      </w:r>
      <w:r w:rsidRPr="008F14AD">
        <w:rPr>
          <w:rFonts w:ascii="GHEA Grapalat" w:hAnsi="GHEA Grapalat" w:cs="Times Armenian"/>
          <w:sz w:val="22"/>
          <w:szCs w:val="22"/>
          <w:lang w:val="hy-AM"/>
        </w:rPr>
        <w:t>ի և կնքված պայմանագրերի ժամկետներով, ինչպես նաև հունիս ամսվա կատարողական հաշվետվությունները հուլիս ամսին ներկայացնելու հանգամանքով:</w:t>
      </w:r>
      <w:r w:rsidRPr="008F14AD">
        <w:rPr>
          <w:rFonts w:ascii="GHEA Grapalat" w:hAnsi="GHEA Grapalat" w:cs="Times Armenian"/>
          <w:sz w:val="22"/>
          <w:szCs w:val="22"/>
        </w:rPr>
        <w:t xml:space="preserve"> </w:t>
      </w:r>
      <w:r w:rsidR="00154AD0" w:rsidRPr="008F14AD">
        <w:rPr>
          <w:rFonts w:ascii="GHEA Grapalat" w:hAnsi="GHEA Grapalat" w:cs="Times Armenian"/>
          <w:sz w:val="22"/>
          <w:szCs w:val="22"/>
        </w:rPr>
        <w:t>Հոգեկան առողջության խնդիրներ ունեցող անձանց շուրջօրյա խնամքի ծառայությունների գծով</w:t>
      </w:r>
      <w:r w:rsidR="00154AD0" w:rsidRPr="008F14AD">
        <w:rPr>
          <w:rFonts w:ascii="GHEA Grapalat" w:hAnsi="GHEA Grapalat"/>
          <w:sz w:val="22"/>
          <w:szCs w:val="22"/>
          <w:lang w:val="hy-AM"/>
        </w:rPr>
        <w:t xml:space="preserve"> ծախսերի</w:t>
      </w:r>
      <w:r w:rsidR="00154AD0" w:rsidRPr="008F14AD">
        <w:rPr>
          <w:rFonts w:ascii="GHEA Grapalat" w:hAnsi="GHEA Grapalat" w:cs="Times Armenian"/>
          <w:sz w:val="22"/>
          <w:szCs w:val="22"/>
          <w:lang w:val="hy-AM"/>
        </w:rPr>
        <w:t xml:space="preserve"> կատարողական</w:t>
      </w:r>
      <w:r w:rsidR="00154AD0" w:rsidRPr="008F14AD">
        <w:rPr>
          <w:rFonts w:ascii="GHEA Grapalat" w:hAnsi="GHEA Grapalat" w:cs="Times Armenian"/>
          <w:sz w:val="22"/>
          <w:szCs w:val="22"/>
        </w:rPr>
        <w:t xml:space="preserve">ը պայմանմավորված է նաև </w:t>
      </w:r>
      <w:r w:rsidR="00A05E68" w:rsidRPr="008F14AD">
        <w:rPr>
          <w:rFonts w:ascii="GHEA Grapalat" w:hAnsi="GHEA Grapalat" w:cs="Times Armenian"/>
          <w:sz w:val="22"/>
          <w:szCs w:val="22"/>
        </w:rPr>
        <w:t xml:space="preserve">դրամաշնորհի մրցույթի 2 չափաբաժիներից մեկի կայացման հանգամանքով, որի արդյունքում սպասարկվող անձանց թիվը նախատեսված 32-ի փոխարեն կազմել է 17: </w:t>
      </w:r>
      <w:r w:rsidRPr="008F14AD">
        <w:rPr>
          <w:rFonts w:ascii="GHEA Grapalat" w:hAnsi="GHEA Grapalat" w:cs="Times Armenian"/>
          <w:sz w:val="22"/>
          <w:szCs w:val="22"/>
          <w:lang w:val="hy-AM"/>
        </w:rPr>
        <w:t>Պետական հավաստագրերով աջակցող միջոցների տրամադրմ</w:t>
      </w:r>
      <w:r w:rsidRPr="008F14AD">
        <w:rPr>
          <w:rFonts w:ascii="GHEA Grapalat" w:hAnsi="GHEA Grapalat" w:cs="Times Armenian"/>
          <w:sz w:val="22"/>
          <w:szCs w:val="22"/>
        </w:rPr>
        <w:t>ան ծախսերը կազմել են 439.4</w:t>
      </w:r>
      <w:r w:rsidRPr="008F14AD">
        <w:rPr>
          <w:rFonts w:ascii="GHEA Grapalat" w:hAnsi="GHEA Grapalat" w:cs="Times Armenian"/>
          <w:sz w:val="22"/>
          <w:szCs w:val="22"/>
          <w:lang w:val="hy-AM"/>
        </w:rPr>
        <w:t xml:space="preserve"> մլն դրամ</w:t>
      </w:r>
      <w:r w:rsidR="00A05E68" w:rsidRPr="008F14AD">
        <w:rPr>
          <w:rFonts w:ascii="GHEA Grapalat" w:hAnsi="GHEA Grapalat" w:cs="Times Armenian"/>
          <w:sz w:val="22"/>
          <w:szCs w:val="22"/>
        </w:rPr>
        <w:t xml:space="preserve"> կամ</w:t>
      </w:r>
      <w:r w:rsidRPr="008F14AD">
        <w:rPr>
          <w:rFonts w:ascii="GHEA Grapalat" w:hAnsi="GHEA Grapalat" w:cs="Times Armenian"/>
          <w:sz w:val="22"/>
          <w:szCs w:val="22"/>
        </w:rPr>
        <w:t xml:space="preserve"> 99.1</w:t>
      </w:r>
      <w:r w:rsidRPr="008F14AD">
        <w:rPr>
          <w:rFonts w:ascii="GHEA Grapalat" w:hAnsi="GHEA Grapalat" w:cs="Times Armenian"/>
          <w:sz w:val="22"/>
          <w:szCs w:val="22"/>
          <w:lang w:val="hy-AM"/>
        </w:rPr>
        <w:t>%</w:t>
      </w:r>
      <w:r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պայմանավորված</w:t>
      </w:r>
      <w:r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հունիս ամսվա կատարողական հաշվետվությունները հուլիսին ներկայացնելու հանգամանքով:</w:t>
      </w:r>
      <w:r w:rsidR="00B07748" w:rsidRPr="008F14AD">
        <w:rPr>
          <w:rFonts w:ascii="GHEA Grapalat" w:hAnsi="GHEA Grapalat" w:cs="Times Armenian"/>
          <w:sz w:val="22"/>
          <w:szCs w:val="22"/>
          <w:lang w:val="hy-AM"/>
        </w:rPr>
        <w:t xml:space="preserve"> </w:t>
      </w:r>
      <w:r w:rsidR="00A05E68" w:rsidRPr="008F14AD">
        <w:rPr>
          <w:rFonts w:ascii="GHEA Grapalat" w:hAnsi="GHEA Grapalat" w:cs="Times Armenian"/>
          <w:sz w:val="22"/>
          <w:szCs w:val="22"/>
        </w:rPr>
        <w:t>Միջոցառման շրջանակներում տրամադրվել են 8917 աջակցող միջոցներ՝ նախատեսված 7347-ի փոխարեն:</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sz w:val="22"/>
          <w:szCs w:val="22"/>
          <w:lang w:val="hy-AM"/>
        </w:rPr>
        <w:t>Նախորդ տարվա</w:t>
      </w:r>
      <w:r w:rsidRPr="008F14AD">
        <w:rPr>
          <w:rFonts w:ascii="GHEA Grapalat" w:hAnsi="GHEA Grapalat" w:cs="Sylfaen"/>
          <w:sz w:val="22"/>
          <w:szCs w:val="22"/>
          <w:lang w:val="hy-AM"/>
        </w:rPr>
        <w:t xml:space="preserve"> առաջին </w:t>
      </w:r>
      <w:r w:rsidRPr="008F14AD">
        <w:rPr>
          <w:rFonts w:ascii="GHEA Grapalat" w:hAnsi="GHEA Grapalat" w:cs="Sylfaen"/>
          <w:sz w:val="22"/>
          <w:szCs w:val="22"/>
        </w:rPr>
        <w:t xml:space="preserve">կիսամյակի </w:t>
      </w:r>
      <w:r w:rsidRPr="008F14AD">
        <w:rPr>
          <w:rFonts w:ascii="GHEA Grapalat" w:hAnsi="GHEA Grapalat" w:cs="Sylfaen"/>
          <w:sz w:val="22"/>
          <w:szCs w:val="22"/>
          <w:lang w:val="hy-AM"/>
        </w:rPr>
        <w:t>համեմատ</w:t>
      </w:r>
      <w:r w:rsidR="00A05E68" w:rsidRPr="008F14AD">
        <w:rPr>
          <w:rFonts w:ascii="GHEA Grapalat" w:hAnsi="GHEA Grapalat" w:cs="Sylfaen"/>
          <w:sz w:val="22"/>
          <w:szCs w:val="22"/>
        </w:rPr>
        <w:t xml:space="preserve"> </w:t>
      </w:r>
      <w:r w:rsidR="00A05E68" w:rsidRPr="008F14AD">
        <w:rPr>
          <w:rFonts w:ascii="GHEA Grapalat" w:hAnsi="GHEA Grapalat" w:cs="Times Armenian"/>
          <w:sz w:val="22"/>
          <w:szCs w:val="22"/>
          <w:lang w:val="hy-AM"/>
        </w:rPr>
        <w:t>Հաշմանդամություն ունեցող անձանց աջակցության</w:t>
      </w:r>
      <w:r w:rsidRPr="008F14AD">
        <w:rPr>
          <w:rFonts w:ascii="GHEA Grapalat" w:hAnsi="GHEA Grapalat" w:cs="Sylfaen"/>
          <w:sz w:val="22"/>
          <w:szCs w:val="22"/>
          <w:lang w:val="hy-AM"/>
        </w:rPr>
        <w:t xml:space="preserve"> ծրագրի ծախսերն աճել են </w:t>
      </w:r>
      <w:r w:rsidRPr="008F14AD">
        <w:rPr>
          <w:rFonts w:ascii="GHEA Grapalat" w:hAnsi="GHEA Grapalat" w:cs="Sylfaen"/>
          <w:sz w:val="22"/>
          <w:szCs w:val="22"/>
        </w:rPr>
        <w:t>37.7</w:t>
      </w:r>
      <w:r w:rsidRPr="008F14AD">
        <w:rPr>
          <w:rFonts w:ascii="GHEA Grapalat" w:hAnsi="GHEA Grapalat" w:cs="Times Armenian"/>
          <w:sz w:val="22"/>
          <w:szCs w:val="22"/>
          <w:lang w:val="hy-AM"/>
        </w:rPr>
        <w:t>%-</w:t>
      </w:r>
      <w:r w:rsidRPr="008F14AD">
        <w:rPr>
          <w:rFonts w:ascii="GHEA Grapalat" w:hAnsi="GHEA Grapalat" w:cs="Times Armenian"/>
          <w:sz w:val="22"/>
          <w:szCs w:val="22"/>
        </w:rPr>
        <w:t>ով կամ 138.7 մլն դրամով</w:t>
      </w:r>
      <w:r w:rsidRPr="008F14AD">
        <w:rPr>
          <w:rFonts w:ascii="GHEA Grapalat" w:hAnsi="GHEA Grapalat" w:cs="Times Armenian"/>
          <w:sz w:val="22"/>
          <w:szCs w:val="22"/>
          <w:lang w:val="hy-AM"/>
        </w:rPr>
        <w:t>`</w:t>
      </w:r>
      <w:r w:rsidR="00A05E68" w:rsidRPr="008F14AD">
        <w:rPr>
          <w:rFonts w:ascii="GHEA Grapalat" w:hAnsi="GHEA Grapalat" w:cs="Times Armenian"/>
          <w:sz w:val="22"/>
          <w:szCs w:val="22"/>
        </w:rPr>
        <w:t xml:space="preserve"> հիմնականում</w:t>
      </w:r>
      <w:r w:rsidRPr="008F14AD">
        <w:rPr>
          <w:rFonts w:ascii="GHEA Grapalat" w:hAnsi="GHEA Grapalat" w:cs="Times Armenian"/>
          <w:sz w:val="22"/>
          <w:szCs w:val="22"/>
          <w:lang w:val="hy-AM"/>
        </w:rPr>
        <w:t xml:space="preserve"> պայմանավորված </w:t>
      </w:r>
      <w:r w:rsidRPr="008F14AD">
        <w:rPr>
          <w:rFonts w:ascii="GHEA Grapalat" w:hAnsi="GHEA Grapalat" w:cs="Times Armenian"/>
          <w:sz w:val="22"/>
          <w:szCs w:val="22"/>
        </w:rPr>
        <w:t>պ</w:t>
      </w:r>
      <w:r w:rsidRPr="008F14AD">
        <w:rPr>
          <w:rFonts w:ascii="GHEA Grapalat" w:hAnsi="GHEA Grapalat" w:cs="Times Armenian"/>
          <w:sz w:val="22"/>
          <w:szCs w:val="22"/>
          <w:lang w:val="hy-AM"/>
        </w:rPr>
        <w:t xml:space="preserve">ետական հավաստագրերով աջակցող միջոցների տրամադրման ծախսերի </w:t>
      </w:r>
      <w:r w:rsidRPr="008F14AD">
        <w:rPr>
          <w:rFonts w:ascii="GHEA Grapalat" w:hAnsi="GHEA Grapalat" w:cs="Times Armenian"/>
          <w:sz w:val="22"/>
          <w:szCs w:val="22"/>
        </w:rPr>
        <w:t>43.5</w:t>
      </w:r>
      <w:r w:rsidRPr="008F14AD">
        <w:rPr>
          <w:rFonts w:ascii="GHEA Grapalat" w:hAnsi="GHEA Grapalat" w:cs="Times Armenian"/>
          <w:sz w:val="22"/>
          <w:szCs w:val="22"/>
          <w:lang w:val="hy-AM"/>
        </w:rPr>
        <w:t>%</w:t>
      </w:r>
      <w:r w:rsidRPr="008F14AD">
        <w:rPr>
          <w:rFonts w:ascii="GHEA Grapalat" w:hAnsi="GHEA Grapalat" w:cs="Times Armenian"/>
          <w:sz w:val="22"/>
          <w:szCs w:val="22"/>
        </w:rPr>
        <w:t xml:space="preserve"> (133.3 մլն դրամ) </w:t>
      </w:r>
      <w:r w:rsidRPr="008F14AD">
        <w:rPr>
          <w:rFonts w:ascii="GHEA Grapalat" w:hAnsi="GHEA Grapalat" w:cs="Times Armenian"/>
          <w:sz w:val="22"/>
          <w:szCs w:val="22"/>
          <w:lang w:val="hy-AM"/>
        </w:rPr>
        <w:t>աճով:</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i/>
          <w:sz w:val="22"/>
          <w:szCs w:val="22"/>
          <w:lang w:val="hy-AM"/>
        </w:rPr>
        <w:t>Ավանդների և այլ փոխհատուցումների</w:t>
      </w:r>
      <w:r w:rsidRPr="008F14AD">
        <w:rPr>
          <w:rFonts w:ascii="GHEA Grapalat" w:hAnsi="GHEA Grapalat" w:cs="Times Armenian"/>
          <w:sz w:val="22"/>
          <w:szCs w:val="22"/>
          <w:lang w:val="hy-AM"/>
        </w:rPr>
        <w:t xml:space="preserve"> ծրագրի շրջանակներում 202</w:t>
      </w:r>
      <w:r w:rsidRPr="008F14AD">
        <w:rPr>
          <w:rFonts w:ascii="GHEA Grapalat" w:hAnsi="GHEA Grapalat" w:cs="Times Armenian"/>
          <w:sz w:val="22"/>
          <w:szCs w:val="22"/>
        </w:rPr>
        <w:t>1</w:t>
      </w:r>
      <w:r w:rsidRPr="008F14AD">
        <w:rPr>
          <w:rFonts w:ascii="GHEA Grapalat" w:hAnsi="GHEA Grapalat" w:cs="Times Armenian"/>
          <w:sz w:val="22"/>
          <w:szCs w:val="22"/>
          <w:lang w:val="hy-AM"/>
        </w:rPr>
        <w:t xml:space="preserve"> թվականի առաջին </w:t>
      </w:r>
      <w:r w:rsidRPr="008F14AD">
        <w:rPr>
          <w:rFonts w:ascii="GHEA Grapalat" w:hAnsi="GHEA Grapalat" w:cs="Times Armenian"/>
          <w:sz w:val="22"/>
          <w:szCs w:val="22"/>
        </w:rPr>
        <w:t>կիս</w:t>
      </w:r>
      <w:r w:rsidRPr="008F14AD">
        <w:rPr>
          <w:rFonts w:ascii="GHEA Grapalat" w:hAnsi="GHEA Grapalat" w:cs="Times Armenian"/>
          <w:sz w:val="22"/>
          <w:szCs w:val="22"/>
          <w:lang w:val="hy-AM"/>
        </w:rPr>
        <w:t xml:space="preserve">ամյակում օգտագործվել է </w:t>
      </w:r>
      <w:r w:rsidRPr="008F14AD">
        <w:rPr>
          <w:rFonts w:ascii="GHEA Grapalat" w:hAnsi="GHEA Grapalat" w:cs="Times Armenian"/>
          <w:sz w:val="22"/>
          <w:szCs w:val="22"/>
        </w:rPr>
        <w:t>604.6</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 xml:space="preserve">մլն դրամ կամ ծրագրված միջոցների </w:t>
      </w:r>
      <w:r w:rsidRPr="008F14AD">
        <w:rPr>
          <w:rFonts w:ascii="GHEA Grapalat" w:hAnsi="GHEA Grapalat" w:cs="Sylfaen"/>
          <w:sz w:val="22"/>
          <w:szCs w:val="22"/>
        </w:rPr>
        <w:t>99.8</w:t>
      </w:r>
      <w:r w:rsidRPr="008F14AD">
        <w:rPr>
          <w:rFonts w:ascii="GHEA Grapalat" w:hAnsi="GHEA Grapalat" w:cs="Times Armenian"/>
          <w:sz w:val="22"/>
          <w:szCs w:val="22"/>
          <w:lang w:val="hy-AM"/>
        </w:rPr>
        <w:t xml:space="preserve">%-ը: </w:t>
      </w:r>
      <w:r w:rsidRPr="008F14AD">
        <w:rPr>
          <w:rFonts w:ascii="GHEA Grapalat" w:hAnsi="GHEA Grapalat" w:cs="Times Armenian"/>
          <w:sz w:val="22"/>
          <w:szCs w:val="22"/>
        </w:rPr>
        <w:t>599.9</w:t>
      </w:r>
      <w:r w:rsidRPr="008F14AD">
        <w:rPr>
          <w:rFonts w:ascii="GHEA Grapalat" w:hAnsi="GHEA Grapalat" w:cs="Times Armenian"/>
          <w:sz w:val="22"/>
          <w:szCs w:val="22"/>
          <w:lang w:val="hy-AM"/>
        </w:rPr>
        <w:t xml:space="preserve"> մլն դրամ</w:t>
      </w:r>
      <w:r w:rsidRPr="008F14AD">
        <w:rPr>
          <w:rFonts w:ascii="GHEA Grapalat" w:hAnsi="GHEA Grapalat" w:cs="Times Armenian"/>
          <w:sz w:val="22"/>
          <w:szCs w:val="22"/>
        </w:rPr>
        <w:t xml:space="preserve"> են</w:t>
      </w:r>
      <w:r w:rsidRPr="008F14AD">
        <w:rPr>
          <w:rFonts w:ascii="GHEA Grapalat" w:hAnsi="GHEA Grapalat" w:cs="Times Armenian"/>
          <w:sz w:val="22"/>
          <w:szCs w:val="22"/>
          <w:lang w:val="hy-AM"/>
        </w:rPr>
        <w:t xml:space="preserve"> կազմել «ՎՏԲ-Հայաստան» ՓԲԸ-ում ավանդատու հանդիսացող քաղաքացիների, </w:t>
      </w:r>
      <w:r w:rsidRPr="008F14AD">
        <w:rPr>
          <w:rFonts w:ascii="GHEA Grapalat" w:hAnsi="GHEA Grapalat"/>
          <w:sz w:val="22"/>
          <w:szCs w:val="22"/>
          <w:lang w:val="hy-AM"/>
        </w:rPr>
        <w:t>որպես</w:t>
      </w:r>
      <w:r w:rsidRPr="008F14AD">
        <w:rPr>
          <w:rFonts w:ascii="GHEA Grapalat" w:hAnsi="GHEA Grapalat" w:cs="Times Armenian"/>
          <w:sz w:val="22"/>
          <w:szCs w:val="22"/>
          <w:lang w:val="hy-AM"/>
        </w:rPr>
        <w:t xml:space="preserve"> նախկին ԽՍՀՄ Խնայբանկի ՀԽՍՀ հանրապետական բանկում մինչև 1993 թվականի հունիսի 10-ը ներդրված դրամական ավանդների դիմաց փոխհատուցման ծախսերը, որոնք կատարվել են </w:t>
      </w:r>
      <w:r w:rsidRPr="008F14AD">
        <w:rPr>
          <w:rFonts w:ascii="GHEA Grapalat" w:hAnsi="GHEA Grapalat" w:cs="Times Armenian"/>
          <w:sz w:val="22"/>
          <w:szCs w:val="22"/>
        </w:rPr>
        <w:t>100</w:t>
      </w:r>
      <w:r w:rsidRPr="008F14AD">
        <w:rPr>
          <w:rFonts w:ascii="GHEA Grapalat" w:hAnsi="GHEA Grapalat" w:cs="Times Armenian"/>
          <w:sz w:val="22"/>
          <w:szCs w:val="22"/>
          <w:lang w:val="hy-AM"/>
        </w:rPr>
        <w:t>%</w:t>
      </w:r>
      <w:r w:rsidRPr="008F14AD">
        <w:rPr>
          <w:rFonts w:ascii="GHEA Grapalat" w:hAnsi="GHEA Grapalat" w:cs="Times Armenian"/>
          <w:sz w:val="22"/>
          <w:szCs w:val="22"/>
        </w:rPr>
        <w:noBreakHyphen/>
      </w:r>
      <w:r w:rsidRPr="008F14AD">
        <w:rPr>
          <w:rFonts w:ascii="GHEA Grapalat" w:hAnsi="GHEA Grapalat" w:cs="Times Armenian"/>
          <w:sz w:val="22"/>
          <w:szCs w:val="22"/>
          <w:lang w:val="hy-AM"/>
        </w:rPr>
        <w:t xml:space="preserve">ով: </w:t>
      </w:r>
      <w:r w:rsidRPr="008F14AD">
        <w:rPr>
          <w:rFonts w:ascii="GHEA Grapalat" w:hAnsi="GHEA Grapalat" w:cs="Times Armenian"/>
          <w:sz w:val="22"/>
          <w:szCs w:val="22"/>
        </w:rPr>
        <w:t>Ն</w:t>
      </w:r>
      <w:r w:rsidRPr="008F14AD">
        <w:rPr>
          <w:rFonts w:ascii="GHEA Grapalat" w:hAnsi="GHEA Grapalat" w:cs="Times Armenian"/>
          <w:sz w:val="22"/>
          <w:szCs w:val="22"/>
          <w:lang w:val="hy-AM"/>
        </w:rPr>
        <w:t xml:space="preserve">ախորդ տարվա առաջին </w:t>
      </w:r>
      <w:r w:rsidRPr="008F14AD">
        <w:rPr>
          <w:rFonts w:ascii="GHEA Grapalat" w:hAnsi="GHEA Grapalat" w:cs="Times Armenian"/>
          <w:sz w:val="22"/>
          <w:szCs w:val="22"/>
        </w:rPr>
        <w:t>կիս</w:t>
      </w:r>
      <w:r w:rsidRPr="008F14AD">
        <w:rPr>
          <w:rFonts w:ascii="GHEA Grapalat" w:hAnsi="GHEA Grapalat" w:cs="Times Armenian"/>
          <w:sz w:val="22"/>
          <w:szCs w:val="22"/>
          <w:lang w:val="hy-AM"/>
        </w:rPr>
        <w:t xml:space="preserve">ամյակի համեմատ </w:t>
      </w:r>
      <w:r w:rsidRPr="008F14AD">
        <w:rPr>
          <w:rFonts w:ascii="GHEA Grapalat" w:hAnsi="GHEA Grapalat" w:cs="Times Armenian"/>
          <w:sz w:val="22"/>
          <w:szCs w:val="22"/>
        </w:rPr>
        <w:t>Ա</w:t>
      </w:r>
      <w:r w:rsidRPr="008F14AD">
        <w:rPr>
          <w:rFonts w:ascii="GHEA Grapalat" w:hAnsi="GHEA Grapalat" w:cs="Times Armenian"/>
          <w:sz w:val="22"/>
          <w:szCs w:val="22"/>
          <w:lang w:val="hy-AM"/>
        </w:rPr>
        <w:t>վանդների և այլ փոխհատուցումների ծախսեր</w:t>
      </w:r>
      <w:r w:rsidRPr="008F14AD">
        <w:rPr>
          <w:rFonts w:ascii="GHEA Grapalat" w:hAnsi="GHEA Grapalat" w:cs="Times Armenian"/>
          <w:sz w:val="22"/>
          <w:szCs w:val="22"/>
        </w:rPr>
        <w:t>ն</w:t>
      </w:r>
      <w:r w:rsidRPr="008F14AD">
        <w:rPr>
          <w:rFonts w:ascii="GHEA Grapalat" w:hAnsi="GHEA Grapalat" w:cs="Times Armenian"/>
          <w:sz w:val="22"/>
          <w:szCs w:val="22"/>
          <w:lang w:val="hy-AM"/>
        </w:rPr>
        <w:t xml:space="preserve"> ա</w:t>
      </w:r>
      <w:r w:rsidRPr="008F14AD">
        <w:rPr>
          <w:rFonts w:ascii="GHEA Grapalat" w:hAnsi="GHEA Grapalat" w:cs="Times Armenian"/>
          <w:sz w:val="22"/>
          <w:szCs w:val="22"/>
        </w:rPr>
        <w:t>ճ</w:t>
      </w:r>
      <w:r w:rsidRPr="008F14AD">
        <w:rPr>
          <w:rFonts w:ascii="GHEA Grapalat" w:hAnsi="GHEA Grapalat" w:cs="Times Armenian"/>
          <w:sz w:val="22"/>
          <w:szCs w:val="22"/>
          <w:lang w:val="hy-AM"/>
        </w:rPr>
        <w:t>ել</w:t>
      </w:r>
      <w:r w:rsidRPr="008F14AD">
        <w:rPr>
          <w:rFonts w:ascii="GHEA Grapalat" w:hAnsi="GHEA Grapalat" w:cs="Arial"/>
          <w:sz w:val="22"/>
          <w:szCs w:val="22"/>
          <w:lang w:val="hy-AM"/>
        </w:rPr>
        <w:t xml:space="preserve"> են </w:t>
      </w:r>
      <w:r w:rsidRPr="008F14AD">
        <w:rPr>
          <w:rFonts w:ascii="GHEA Grapalat" w:hAnsi="GHEA Grapalat" w:cs="Arial"/>
          <w:sz w:val="22"/>
          <w:szCs w:val="22"/>
        </w:rPr>
        <w:t>61.3</w:t>
      </w:r>
      <w:r w:rsidRPr="008F14AD">
        <w:rPr>
          <w:rFonts w:ascii="GHEA Grapalat" w:hAnsi="GHEA Grapalat" w:cs="Times Armenian"/>
          <w:sz w:val="22"/>
          <w:szCs w:val="22"/>
          <w:lang w:val="hy-AM"/>
        </w:rPr>
        <w:t>%-ով</w:t>
      </w:r>
      <w:r w:rsidRPr="008F14AD">
        <w:rPr>
          <w:rFonts w:ascii="GHEA Grapalat" w:hAnsi="GHEA Grapalat" w:cs="Times Armenian"/>
          <w:sz w:val="22"/>
          <w:szCs w:val="22"/>
        </w:rPr>
        <w:t xml:space="preserve"> կամ 229.7 մլն դրամով</w:t>
      </w:r>
      <w:r w:rsidRPr="008F14AD">
        <w:rPr>
          <w:rFonts w:ascii="GHEA Grapalat" w:hAnsi="GHEA Grapalat" w:cs="Times Armenian"/>
          <w:sz w:val="22"/>
          <w:szCs w:val="22"/>
          <w:lang w:val="hy-AM"/>
        </w:rPr>
        <w:t>:</w:t>
      </w:r>
    </w:p>
    <w:p w:rsidR="00E23FC6" w:rsidRPr="008F14AD" w:rsidRDefault="00E23FC6" w:rsidP="00E23FC6">
      <w:pPr>
        <w:spacing w:line="360" w:lineRule="auto"/>
        <w:ind w:firstLine="567"/>
        <w:jc w:val="both"/>
        <w:rPr>
          <w:rFonts w:ascii="GHEA Grapalat" w:hAnsi="GHEA Grapalat" w:cs="Times Armenian"/>
          <w:sz w:val="22"/>
          <w:szCs w:val="22"/>
        </w:rPr>
      </w:pPr>
      <w:r w:rsidRPr="008F14AD">
        <w:rPr>
          <w:rFonts w:ascii="GHEA Grapalat" w:hAnsi="GHEA Grapalat" w:cs="Times Armenian"/>
          <w:i/>
          <w:sz w:val="22"/>
          <w:szCs w:val="22"/>
          <w:lang w:val="hy-AM"/>
        </w:rPr>
        <w:t>Սոցիալական ապահովության</w:t>
      </w:r>
      <w:r w:rsidRPr="008F14AD">
        <w:rPr>
          <w:rFonts w:ascii="GHEA Grapalat" w:hAnsi="GHEA Grapalat" w:cs="Times Armenian"/>
          <w:sz w:val="22"/>
          <w:szCs w:val="22"/>
          <w:lang w:val="hy-AM"/>
        </w:rPr>
        <w:t xml:space="preserve"> ծրագրին </w:t>
      </w:r>
      <w:r w:rsidRPr="008F14AD">
        <w:rPr>
          <w:rFonts w:ascii="GHEA Grapalat" w:hAnsi="GHEA Grapalat"/>
          <w:sz w:val="22"/>
          <w:szCs w:val="22"/>
          <w:lang w:val="hy-AM"/>
        </w:rPr>
        <w:t>հաշվետու ժամանակահատվածում</w:t>
      </w:r>
      <w:r w:rsidRPr="008F14AD">
        <w:rPr>
          <w:rFonts w:ascii="GHEA Grapalat" w:hAnsi="GHEA Grapalat" w:cs="Sylfaen"/>
          <w:sz w:val="22"/>
          <w:szCs w:val="22"/>
          <w:lang w:val="hy-AM"/>
        </w:rPr>
        <w:t xml:space="preserve"> ՀՀ պետական բյուջեից </w:t>
      </w:r>
      <w:r w:rsidRPr="008F14AD">
        <w:rPr>
          <w:rFonts w:ascii="GHEA Grapalat" w:hAnsi="GHEA Grapalat" w:cs="Times Armenian"/>
          <w:sz w:val="22"/>
          <w:szCs w:val="22"/>
          <w:lang w:val="hy-AM"/>
        </w:rPr>
        <w:t xml:space="preserve">տրամադրվել է </w:t>
      </w:r>
      <w:r w:rsidRPr="008F14AD">
        <w:rPr>
          <w:rFonts w:ascii="GHEA Grapalat" w:hAnsi="GHEA Grapalat" w:cs="Times Armenian"/>
          <w:sz w:val="22"/>
          <w:szCs w:val="22"/>
        </w:rPr>
        <w:t>69.5</w:t>
      </w:r>
      <w:r w:rsidRPr="008F14AD">
        <w:rPr>
          <w:rFonts w:ascii="GHEA Grapalat" w:hAnsi="GHEA Grapalat" w:cs="Sylfaen"/>
          <w:sz w:val="22"/>
          <w:szCs w:val="22"/>
          <w:lang w:val="hy-AM"/>
        </w:rPr>
        <w:t xml:space="preserve"> մլրդ դրամ կամ </w:t>
      </w:r>
      <w:r w:rsidR="00A05E68" w:rsidRPr="008F14AD">
        <w:rPr>
          <w:rFonts w:ascii="GHEA Grapalat" w:hAnsi="GHEA Grapalat" w:cs="Sylfaen"/>
          <w:sz w:val="22"/>
          <w:szCs w:val="22"/>
        </w:rPr>
        <w:t>նախատեսված միջոցների</w:t>
      </w:r>
      <w:r w:rsidRPr="008F14AD">
        <w:rPr>
          <w:rFonts w:ascii="GHEA Grapalat" w:hAnsi="GHEA Grapalat" w:cs="Sylfaen"/>
          <w:sz w:val="22"/>
          <w:szCs w:val="22"/>
          <w:lang w:val="hy-AM"/>
        </w:rPr>
        <w:t xml:space="preserve"> 9</w:t>
      </w:r>
      <w:r w:rsidRPr="008F14AD">
        <w:rPr>
          <w:rFonts w:ascii="GHEA Grapalat" w:hAnsi="GHEA Grapalat" w:cs="Sylfaen"/>
          <w:sz w:val="22"/>
          <w:szCs w:val="22"/>
        </w:rPr>
        <w:t>5.1</w:t>
      </w:r>
      <w:r w:rsidRPr="008F14AD">
        <w:rPr>
          <w:rFonts w:ascii="GHEA Grapalat" w:hAnsi="GHEA Grapalat" w:cs="Times Armenian"/>
          <w:sz w:val="22"/>
          <w:szCs w:val="22"/>
          <w:lang w:val="hy-AM"/>
        </w:rPr>
        <w:t>%-ը</w:t>
      </w:r>
      <w:r w:rsidRPr="008F14AD">
        <w:rPr>
          <w:rFonts w:ascii="GHEA Grapalat" w:hAnsi="GHEA Grapalat" w:cs="Times Armenian"/>
          <w:sz w:val="22"/>
          <w:szCs w:val="22"/>
        </w:rPr>
        <w:t>: Ծրագրում ընդգրկված միջոցառումների մեծ մասի գծով առկա են ծրագրված ցուցանիշներից շեղումներ:</w:t>
      </w:r>
    </w:p>
    <w:p w:rsidR="007039BC" w:rsidRPr="008F14AD" w:rsidRDefault="007039BC" w:rsidP="007039BC">
      <w:pPr>
        <w:spacing w:line="360" w:lineRule="auto"/>
        <w:ind w:firstLine="567"/>
        <w:jc w:val="both"/>
        <w:rPr>
          <w:rFonts w:ascii="GHEA Grapalat" w:hAnsi="GHEA Grapalat"/>
          <w:sz w:val="22"/>
          <w:szCs w:val="22"/>
        </w:rPr>
      </w:pPr>
      <w:r w:rsidRPr="008F14AD">
        <w:rPr>
          <w:rFonts w:ascii="GHEA Grapalat" w:hAnsi="GHEA Grapalat"/>
          <w:sz w:val="22"/>
          <w:szCs w:val="22"/>
        </w:rPr>
        <w:t>Տրամադրված միջոցներից 39 մլրդ դրամն ուղղվել է ռազմական դրությամբ պայմանավորված ծախսերին, որոնք կատարվել են 93.8%-ով:</w:t>
      </w:r>
    </w:p>
    <w:p w:rsidR="007039BC" w:rsidRPr="008F14AD" w:rsidRDefault="007039BC" w:rsidP="007039BC">
      <w:pPr>
        <w:spacing w:line="360" w:lineRule="auto"/>
        <w:ind w:firstLine="567"/>
        <w:jc w:val="both"/>
        <w:rPr>
          <w:rFonts w:ascii="GHEA Grapalat" w:hAnsi="GHEA Grapalat"/>
          <w:sz w:val="22"/>
          <w:szCs w:val="22"/>
        </w:rPr>
      </w:pPr>
      <w:r w:rsidRPr="008F14AD">
        <w:rPr>
          <w:rFonts w:ascii="GHEA Grapalat" w:hAnsi="GHEA Grapalat"/>
          <w:sz w:val="22"/>
          <w:szCs w:val="22"/>
        </w:rPr>
        <w:t>Ռազմական դրությամբ պայմանավորված՝ Արցախում հաշվառված քաղաքացիներին տրամադրված միանվագ դրամական օգնության գծով ծախսերը կազմել են 21.2 մլրդ դրամ կամ ծրագրված ցուցանիշի 96.2%-ը: Միջոցառման շրջանակներում առաջին կիսամյակում աջակցություն է տրամադրվել 316848 քաղաքացու՝ կանխատեսված 338630-ի դիմաց:</w:t>
      </w:r>
    </w:p>
    <w:p w:rsidR="007039BC" w:rsidRPr="008F14AD" w:rsidRDefault="007039BC" w:rsidP="007039BC">
      <w:pPr>
        <w:spacing w:line="360" w:lineRule="auto"/>
        <w:ind w:firstLine="567"/>
        <w:jc w:val="both"/>
        <w:rPr>
          <w:rFonts w:ascii="GHEA Grapalat" w:hAnsi="GHEA Grapalat"/>
          <w:sz w:val="22"/>
          <w:szCs w:val="22"/>
        </w:rPr>
      </w:pPr>
      <w:r w:rsidRPr="008F14AD">
        <w:rPr>
          <w:rFonts w:ascii="GHEA Grapalat" w:hAnsi="GHEA Grapalat"/>
          <w:sz w:val="22"/>
          <w:szCs w:val="22"/>
        </w:rPr>
        <w:t xml:space="preserve">Ռազմական դրությամբ պայմանավորված՝ Ադրբեջանի Հանրապետության վերահսկողության տակ անցած տարածքներում հաշվառված քաղաքացիներին աջակցությունը կազմել է 6.7 մլրդ դրամ </w:t>
      </w:r>
      <w:r w:rsidRPr="008F14AD">
        <w:rPr>
          <w:rFonts w:ascii="GHEA Grapalat" w:hAnsi="GHEA Grapalat"/>
          <w:sz w:val="22"/>
          <w:szCs w:val="22"/>
        </w:rPr>
        <w:lastRenderedPageBreak/>
        <w:t>կամ նախատեսվածի 95.7%-ը: Միջոցառման շրջանակներում առաջին կիսամյակում աջակցություն է տրամադրվել 22391 քաղաքացու՝ կանխատեսված 23397-ի դիմաց:</w:t>
      </w:r>
    </w:p>
    <w:p w:rsidR="007039BC" w:rsidRPr="008F14AD" w:rsidRDefault="007039BC" w:rsidP="00ED3507">
      <w:pPr>
        <w:spacing w:line="360" w:lineRule="auto"/>
        <w:ind w:firstLine="567"/>
        <w:jc w:val="both"/>
        <w:rPr>
          <w:rFonts w:ascii="GHEA Grapalat" w:hAnsi="GHEA Grapalat"/>
          <w:sz w:val="22"/>
          <w:szCs w:val="22"/>
        </w:rPr>
      </w:pPr>
      <w:r w:rsidRPr="008F14AD">
        <w:rPr>
          <w:rFonts w:ascii="GHEA Grapalat" w:hAnsi="GHEA Grapalat"/>
          <w:sz w:val="22"/>
          <w:szCs w:val="22"/>
        </w:rPr>
        <w:t>Ռազմական դրությամբ պայմանավորված՝ Արցախի բնակչության</w:t>
      </w:r>
      <w:r w:rsidR="00ED3507" w:rsidRPr="008F14AD">
        <w:rPr>
          <w:rFonts w:ascii="GHEA Grapalat" w:hAnsi="GHEA Grapalat"/>
          <w:sz w:val="22"/>
          <w:szCs w:val="22"/>
        </w:rPr>
        <w:t>ն աջակցությունը</w:t>
      </w:r>
      <w:r w:rsidRPr="008F14AD">
        <w:rPr>
          <w:rFonts w:ascii="GHEA Grapalat" w:hAnsi="GHEA Grapalat"/>
          <w:sz w:val="22"/>
          <w:szCs w:val="22"/>
        </w:rPr>
        <w:t xml:space="preserve"> կազմել է 4.1 մլրդ դրամ կամ նախատեսվածի 100%-ը:</w:t>
      </w:r>
    </w:p>
    <w:p w:rsidR="007039BC" w:rsidRPr="008F14AD" w:rsidRDefault="007039BC" w:rsidP="007039BC">
      <w:pPr>
        <w:spacing w:line="360" w:lineRule="auto"/>
        <w:ind w:firstLine="567"/>
        <w:jc w:val="both"/>
        <w:rPr>
          <w:rFonts w:ascii="GHEA Grapalat" w:hAnsi="GHEA Grapalat"/>
          <w:sz w:val="22"/>
          <w:szCs w:val="22"/>
        </w:rPr>
      </w:pPr>
      <w:r w:rsidRPr="008F14AD">
        <w:rPr>
          <w:rFonts w:ascii="GHEA Grapalat" w:hAnsi="GHEA Grapalat"/>
          <w:sz w:val="22"/>
          <w:szCs w:val="22"/>
        </w:rPr>
        <w:t>Ռազմական դրությամբ պայմանավորված՝ Արցախի Հանրապետությունում հաշվառված և հաշվառման հասցեում գտնվող բնակելի անշարժ գույքը կորցրած քաղաքացիներին դրամական աջակցությունը կազմել է 1.4 մլրդ դրամ կամ նախատեսվածի 97.6%-ը: Միջոցառման շրջանակներում հաշվետու ժամանակահատվածքում աջակցություն է ստացել 5402 քաղաքացի՝ կանխատեսված 5535-ի դիմաց:</w:t>
      </w:r>
    </w:p>
    <w:p w:rsidR="007039BC" w:rsidRPr="008F14AD" w:rsidRDefault="007039BC" w:rsidP="007039BC">
      <w:pPr>
        <w:spacing w:line="360" w:lineRule="auto"/>
        <w:ind w:firstLine="567"/>
        <w:jc w:val="both"/>
        <w:rPr>
          <w:rFonts w:ascii="GHEA Grapalat" w:hAnsi="GHEA Grapalat"/>
          <w:sz w:val="22"/>
          <w:szCs w:val="22"/>
        </w:rPr>
      </w:pPr>
      <w:r w:rsidRPr="008F14AD">
        <w:rPr>
          <w:rFonts w:ascii="GHEA Grapalat" w:hAnsi="GHEA Grapalat"/>
          <w:sz w:val="22"/>
          <w:szCs w:val="22"/>
        </w:rPr>
        <w:t>2020 թվականի սեպտեմբերի 27-ից Ադրբեջանի կողմից Արցախի դեմ սանձազերծված ռազմական գործողությունների հետևանքով վիրավորում ստացած զինծառայողներին սոցիալական աջակցության տրամադրման ծախսերը կազմել են 3.7 մլրդ դրամ կամ նախատեսվածի 99.4%-ը: Միջոցառման շահառուների թիվը հաշվետու ժամանակահատվածում կազմել է 7379՝ կանխատեսված 7420-ի դիմաց:</w:t>
      </w:r>
    </w:p>
    <w:p w:rsidR="00E23FC6" w:rsidRPr="008F14AD" w:rsidRDefault="00E9292D" w:rsidP="00E23FC6">
      <w:pPr>
        <w:spacing w:line="360" w:lineRule="auto"/>
        <w:ind w:firstLine="567"/>
        <w:jc w:val="both"/>
        <w:rPr>
          <w:rFonts w:ascii="GHEA Grapalat" w:hAnsi="GHEA Grapalat"/>
          <w:sz w:val="22"/>
          <w:szCs w:val="22"/>
        </w:rPr>
      </w:pPr>
      <w:r w:rsidRPr="008F14AD">
        <w:rPr>
          <w:rFonts w:ascii="GHEA Grapalat" w:hAnsi="GHEA Grapalat" w:cs="Times Armenian"/>
          <w:sz w:val="22"/>
          <w:szCs w:val="22"/>
        </w:rPr>
        <w:t xml:space="preserve">2021 թվականի առաջին կիսամյակում </w:t>
      </w:r>
      <w:r w:rsidR="00E23FC6" w:rsidRPr="008F14AD">
        <w:rPr>
          <w:rFonts w:ascii="GHEA Grapalat" w:hAnsi="GHEA Grapalat" w:cs="Times Armenian"/>
          <w:sz w:val="22"/>
          <w:szCs w:val="22"/>
        </w:rPr>
        <w:t>12.8 մլրդ դրամ են</w:t>
      </w:r>
      <w:r w:rsidR="00E23FC6" w:rsidRPr="008F14AD">
        <w:rPr>
          <w:rFonts w:ascii="GHEA Grapalat" w:hAnsi="GHEA Grapalat" w:cs="Times Armenian"/>
          <w:sz w:val="22"/>
          <w:szCs w:val="22"/>
          <w:lang w:val="hy-AM"/>
        </w:rPr>
        <w:t xml:space="preserve"> </w:t>
      </w:r>
      <w:r w:rsidR="00E23FC6" w:rsidRPr="008F14AD">
        <w:rPr>
          <w:rFonts w:ascii="GHEA Grapalat" w:hAnsi="GHEA Grapalat"/>
          <w:sz w:val="22"/>
          <w:szCs w:val="22"/>
        </w:rPr>
        <w:t>կազմել ծերության, հաշմանդամության, կերակրողին կորցնելու դեպքում նպաստների տրամադրման ծախսերը, որոնք կատարվել են 97.4%-ով՝ պայմանավորված նպաստառուների փաստացի միջին թվով, որը նախատեսված 79776-ի դիմաց կազմել է 74617:</w:t>
      </w:r>
    </w:p>
    <w:p w:rsidR="00E23FC6" w:rsidRPr="008F14AD" w:rsidRDefault="00E23FC6" w:rsidP="00E23FC6">
      <w:pPr>
        <w:spacing w:line="360" w:lineRule="auto"/>
        <w:ind w:firstLine="567"/>
        <w:jc w:val="both"/>
        <w:rPr>
          <w:rFonts w:ascii="GHEA Grapalat" w:hAnsi="GHEA Grapalat"/>
          <w:sz w:val="22"/>
          <w:szCs w:val="22"/>
        </w:rPr>
      </w:pPr>
      <w:r w:rsidRPr="008F14AD">
        <w:rPr>
          <w:rFonts w:ascii="GHEA Grapalat" w:hAnsi="GHEA Grapalat"/>
          <w:sz w:val="22"/>
          <w:szCs w:val="22"/>
        </w:rPr>
        <w:t>2.8 մլրդ դրամ կամ ծրագրված ցուցանիշի 99.8%-ն են կազմել կենսաթոշակառուի, ծերության, հաշմանդամության, կերակրողին կորցնելու դեպքում նպաստառուի մահվան դեպքում տրվող թաղման նպաստի ծախսերը:</w:t>
      </w:r>
    </w:p>
    <w:p w:rsidR="00E23FC6" w:rsidRPr="008F14AD" w:rsidRDefault="00E23FC6" w:rsidP="00E23FC6">
      <w:pPr>
        <w:spacing w:line="360" w:lineRule="auto"/>
        <w:ind w:firstLine="567"/>
        <w:jc w:val="both"/>
        <w:rPr>
          <w:rFonts w:ascii="GHEA Grapalat" w:hAnsi="GHEA Grapalat"/>
          <w:sz w:val="22"/>
          <w:szCs w:val="22"/>
          <w:u w:val="single"/>
        </w:rPr>
      </w:pPr>
      <w:r w:rsidRPr="008F14AD">
        <w:rPr>
          <w:rFonts w:ascii="GHEA Grapalat" w:hAnsi="GHEA Grapalat"/>
          <w:sz w:val="22"/>
          <w:szCs w:val="22"/>
        </w:rPr>
        <w:t>Հաշվետու ժամանակահատվածում 2.6 մլրդ դրամ աջակցություն է տրամադրվել զոհվածների ընտանիքներին, որը կատարվել է 82.7%-ով՝ պայմանավորված փաստացի պահանջով</w:t>
      </w:r>
      <w:r w:rsidR="00E9292D" w:rsidRPr="008F14AD">
        <w:rPr>
          <w:rFonts w:ascii="GHEA Grapalat" w:hAnsi="GHEA Grapalat"/>
          <w:sz w:val="22"/>
          <w:szCs w:val="22"/>
        </w:rPr>
        <w:t>:</w:t>
      </w:r>
    </w:p>
    <w:p w:rsidR="00E23FC6" w:rsidRPr="008F14AD" w:rsidRDefault="00E23FC6" w:rsidP="00E23FC6">
      <w:pPr>
        <w:spacing w:line="360" w:lineRule="auto"/>
        <w:ind w:firstLine="567"/>
        <w:jc w:val="both"/>
        <w:rPr>
          <w:rFonts w:ascii="GHEA Grapalat" w:hAnsi="GHEA Grapalat"/>
          <w:sz w:val="22"/>
          <w:szCs w:val="22"/>
        </w:rPr>
      </w:pPr>
      <w:r w:rsidRPr="008F14AD">
        <w:rPr>
          <w:rFonts w:ascii="GHEA Grapalat" w:hAnsi="GHEA Grapalat"/>
          <w:sz w:val="22"/>
          <w:szCs w:val="22"/>
        </w:rPr>
        <w:t>Հայաստանի</w:t>
      </w:r>
      <w:r w:rsidRPr="008F14AD">
        <w:rPr>
          <w:rFonts w:ascii="GHEA Grapalat" w:hAnsi="GHEA Grapalat"/>
          <w:sz w:val="22"/>
          <w:szCs w:val="22"/>
          <w:lang w:val="af-ZA"/>
        </w:rPr>
        <w:t xml:space="preserve"> </w:t>
      </w:r>
      <w:r w:rsidRPr="008F14AD">
        <w:rPr>
          <w:rFonts w:ascii="GHEA Grapalat" w:hAnsi="GHEA Grapalat"/>
          <w:sz w:val="22"/>
          <w:szCs w:val="22"/>
        </w:rPr>
        <w:t>Հանրապետության</w:t>
      </w:r>
      <w:r w:rsidRPr="008F14AD">
        <w:rPr>
          <w:rFonts w:ascii="GHEA Grapalat" w:hAnsi="GHEA Grapalat"/>
          <w:sz w:val="22"/>
          <w:szCs w:val="22"/>
          <w:lang w:val="af-ZA"/>
        </w:rPr>
        <w:t xml:space="preserve"> </w:t>
      </w:r>
      <w:r w:rsidRPr="008F14AD">
        <w:rPr>
          <w:rFonts w:ascii="GHEA Grapalat" w:hAnsi="GHEA Grapalat"/>
          <w:sz w:val="22"/>
          <w:szCs w:val="22"/>
        </w:rPr>
        <w:t>պաշտպանության</w:t>
      </w:r>
      <w:r w:rsidRPr="008F14AD">
        <w:rPr>
          <w:rFonts w:ascii="GHEA Grapalat" w:hAnsi="GHEA Grapalat"/>
          <w:sz w:val="22"/>
          <w:szCs w:val="22"/>
          <w:lang w:val="af-ZA"/>
        </w:rPr>
        <w:t xml:space="preserve"> </w:t>
      </w:r>
      <w:r w:rsidRPr="008F14AD">
        <w:rPr>
          <w:rFonts w:ascii="GHEA Grapalat" w:hAnsi="GHEA Grapalat"/>
          <w:sz w:val="22"/>
          <w:szCs w:val="22"/>
        </w:rPr>
        <w:t>ժամանակ</w:t>
      </w:r>
      <w:r w:rsidRPr="008F14AD">
        <w:rPr>
          <w:rFonts w:ascii="GHEA Grapalat" w:hAnsi="GHEA Grapalat"/>
          <w:sz w:val="22"/>
          <w:szCs w:val="22"/>
          <w:lang w:val="af-ZA"/>
        </w:rPr>
        <w:t xml:space="preserve"> </w:t>
      </w:r>
      <w:r w:rsidRPr="008F14AD">
        <w:rPr>
          <w:rFonts w:ascii="GHEA Grapalat" w:hAnsi="GHEA Grapalat"/>
          <w:sz w:val="22"/>
          <w:szCs w:val="22"/>
        </w:rPr>
        <w:t>զինծառայողների</w:t>
      </w:r>
      <w:r w:rsidRPr="008F14AD">
        <w:rPr>
          <w:rFonts w:ascii="GHEA Grapalat" w:hAnsi="GHEA Grapalat"/>
          <w:sz w:val="22"/>
          <w:szCs w:val="22"/>
          <w:lang w:val="af-ZA"/>
        </w:rPr>
        <w:t xml:space="preserve"> </w:t>
      </w:r>
      <w:r w:rsidRPr="008F14AD">
        <w:rPr>
          <w:rFonts w:ascii="GHEA Grapalat" w:hAnsi="GHEA Grapalat"/>
          <w:sz w:val="22"/>
          <w:szCs w:val="22"/>
        </w:rPr>
        <w:t>կյանքին</w:t>
      </w:r>
      <w:r w:rsidRPr="008F14AD">
        <w:rPr>
          <w:rFonts w:ascii="GHEA Grapalat" w:hAnsi="GHEA Grapalat"/>
          <w:sz w:val="22"/>
          <w:szCs w:val="22"/>
          <w:lang w:val="af-ZA"/>
        </w:rPr>
        <w:t xml:space="preserve"> </w:t>
      </w:r>
      <w:r w:rsidRPr="008F14AD">
        <w:rPr>
          <w:rFonts w:ascii="GHEA Grapalat" w:hAnsi="GHEA Grapalat"/>
          <w:sz w:val="22"/>
          <w:szCs w:val="22"/>
        </w:rPr>
        <w:t>կամ</w:t>
      </w:r>
      <w:r w:rsidRPr="008F14AD">
        <w:rPr>
          <w:rFonts w:ascii="GHEA Grapalat" w:hAnsi="GHEA Grapalat"/>
          <w:sz w:val="22"/>
          <w:szCs w:val="22"/>
          <w:lang w:val="af-ZA"/>
        </w:rPr>
        <w:t xml:space="preserve"> </w:t>
      </w:r>
      <w:r w:rsidRPr="008F14AD">
        <w:rPr>
          <w:rFonts w:ascii="GHEA Grapalat" w:hAnsi="GHEA Grapalat"/>
          <w:sz w:val="22"/>
          <w:szCs w:val="22"/>
        </w:rPr>
        <w:t>առողջությանը</w:t>
      </w:r>
      <w:r w:rsidRPr="008F14AD">
        <w:rPr>
          <w:rFonts w:ascii="GHEA Grapalat" w:hAnsi="GHEA Grapalat"/>
          <w:sz w:val="22"/>
          <w:szCs w:val="22"/>
          <w:lang w:val="af-ZA"/>
        </w:rPr>
        <w:t xml:space="preserve"> </w:t>
      </w:r>
      <w:r w:rsidRPr="008F14AD">
        <w:rPr>
          <w:rFonts w:ascii="GHEA Grapalat" w:hAnsi="GHEA Grapalat"/>
          <w:sz w:val="22"/>
          <w:szCs w:val="22"/>
        </w:rPr>
        <w:t>պատճառված</w:t>
      </w:r>
      <w:r w:rsidRPr="008F14AD">
        <w:rPr>
          <w:rFonts w:ascii="GHEA Grapalat" w:hAnsi="GHEA Grapalat"/>
          <w:sz w:val="22"/>
          <w:szCs w:val="22"/>
          <w:lang w:val="af-ZA"/>
        </w:rPr>
        <w:t xml:space="preserve"> </w:t>
      </w:r>
      <w:r w:rsidRPr="008F14AD">
        <w:rPr>
          <w:rFonts w:ascii="GHEA Grapalat" w:hAnsi="GHEA Grapalat"/>
          <w:sz w:val="22"/>
          <w:szCs w:val="22"/>
        </w:rPr>
        <w:t>վնասների</w:t>
      </w:r>
      <w:r w:rsidRPr="008F14AD">
        <w:rPr>
          <w:rFonts w:ascii="GHEA Grapalat" w:hAnsi="GHEA Grapalat"/>
          <w:sz w:val="22"/>
          <w:szCs w:val="22"/>
          <w:lang w:val="af-ZA"/>
        </w:rPr>
        <w:t xml:space="preserve"> </w:t>
      </w:r>
      <w:r w:rsidRPr="008F14AD">
        <w:rPr>
          <w:rFonts w:ascii="GHEA Grapalat" w:hAnsi="GHEA Grapalat"/>
          <w:sz w:val="22"/>
          <w:szCs w:val="22"/>
        </w:rPr>
        <w:t>հատուցման</w:t>
      </w:r>
      <w:r w:rsidRPr="008F14AD">
        <w:rPr>
          <w:rFonts w:ascii="GHEA Grapalat" w:hAnsi="GHEA Grapalat"/>
          <w:sz w:val="22"/>
          <w:szCs w:val="22"/>
          <w:lang w:val="af-ZA"/>
        </w:rPr>
        <w:t xml:space="preserve"> </w:t>
      </w:r>
      <w:r w:rsidRPr="008F14AD">
        <w:rPr>
          <w:rFonts w:ascii="GHEA Grapalat" w:hAnsi="GHEA Grapalat"/>
          <w:sz w:val="22"/>
          <w:szCs w:val="22"/>
        </w:rPr>
        <w:t>նպատակով</w:t>
      </w:r>
      <w:r w:rsidRPr="008F14AD">
        <w:rPr>
          <w:rFonts w:ascii="GHEA Grapalat" w:hAnsi="GHEA Grapalat"/>
          <w:sz w:val="22"/>
          <w:szCs w:val="22"/>
          <w:lang w:val="af-ZA"/>
        </w:rPr>
        <w:t xml:space="preserve"> </w:t>
      </w:r>
      <w:r w:rsidRPr="008F14AD">
        <w:rPr>
          <w:rFonts w:ascii="GHEA Grapalat" w:hAnsi="GHEA Grapalat"/>
          <w:sz w:val="22"/>
          <w:szCs w:val="22"/>
        </w:rPr>
        <w:t>«Հայաստանի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օրենքի 10-րդ հոդվածի համաձայն պետական բյուջե ստացվող դրոշմանիշային վճարի հաշվին Զինծառայողների</w:t>
      </w:r>
      <w:r w:rsidRPr="008F14AD">
        <w:rPr>
          <w:rFonts w:ascii="GHEA Grapalat" w:hAnsi="GHEA Grapalat"/>
          <w:sz w:val="22"/>
          <w:szCs w:val="22"/>
          <w:lang w:val="af-ZA"/>
        </w:rPr>
        <w:t xml:space="preserve"> </w:t>
      </w:r>
      <w:r w:rsidRPr="008F14AD">
        <w:rPr>
          <w:rFonts w:ascii="GHEA Grapalat" w:hAnsi="GHEA Grapalat"/>
          <w:sz w:val="22"/>
          <w:szCs w:val="22"/>
        </w:rPr>
        <w:t>ապահովագրության</w:t>
      </w:r>
      <w:r w:rsidRPr="008F14AD">
        <w:rPr>
          <w:rFonts w:ascii="GHEA Grapalat" w:hAnsi="GHEA Grapalat"/>
          <w:sz w:val="22"/>
          <w:szCs w:val="22"/>
          <w:lang w:val="af-ZA"/>
        </w:rPr>
        <w:t xml:space="preserve"> </w:t>
      </w:r>
      <w:r w:rsidRPr="008F14AD">
        <w:rPr>
          <w:rFonts w:ascii="GHEA Grapalat" w:hAnsi="GHEA Grapalat"/>
          <w:sz w:val="22"/>
          <w:szCs w:val="22"/>
        </w:rPr>
        <w:t>հիմնադրամին է փոխանցվել 12.3 մլրդ</w:t>
      </w:r>
      <w:r w:rsidRPr="008F14AD">
        <w:rPr>
          <w:rFonts w:ascii="GHEA Grapalat" w:hAnsi="GHEA Grapalat"/>
          <w:sz w:val="22"/>
          <w:szCs w:val="22"/>
          <w:lang w:val="af-ZA"/>
        </w:rPr>
        <w:t xml:space="preserve"> </w:t>
      </w:r>
      <w:r w:rsidR="00053BFF" w:rsidRPr="008F14AD">
        <w:rPr>
          <w:rFonts w:ascii="GHEA Grapalat" w:hAnsi="GHEA Grapalat"/>
          <w:sz w:val="22"/>
          <w:szCs w:val="22"/>
        </w:rPr>
        <w:t>դրամ (100%):</w:t>
      </w:r>
    </w:p>
    <w:p w:rsidR="00E23FC6" w:rsidRPr="008F14AD" w:rsidRDefault="00E23FC6" w:rsidP="00E23FC6">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Sylfaen"/>
          <w:sz w:val="22"/>
          <w:szCs w:val="22"/>
          <w:lang w:val="hy-AM"/>
        </w:rPr>
        <w:t>Նախորդ տարվա նույն ժամանակահատվածի համեմատ Սոցիալական ապահովության ծրագրի ծախսերն աճել են 3.</w:t>
      </w:r>
      <w:r w:rsidRPr="008F14AD">
        <w:rPr>
          <w:rFonts w:ascii="GHEA Grapalat" w:hAnsi="GHEA Grapalat" w:cs="Sylfaen"/>
          <w:sz w:val="22"/>
          <w:szCs w:val="22"/>
        </w:rPr>
        <w:t>7</w:t>
      </w:r>
      <w:r w:rsidRPr="008F14AD">
        <w:rPr>
          <w:rFonts w:ascii="GHEA Grapalat" w:hAnsi="GHEA Grapalat" w:cs="Sylfaen"/>
          <w:sz w:val="22"/>
          <w:szCs w:val="22"/>
          <w:lang w:val="hy-AM"/>
        </w:rPr>
        <w:t xml:space="preserve"> անգամ</w:t>
      </w:r>
      <w:r w:rsidRPr="008F14AD">
        <w:rPr>
          <w:rFonts w:ascii="GHEA Grapalat" w:hAnsi="GHEA Grapalat" w:cs="Sylfaen"/>
          <w:sz w:val="22"/>
          <w:szCs w:val="22"/>
        </w:rPr>
        <w:t xml:space="preserve"> կամ 50.8 մլրդ դրամով</w:t>
      </w:r>
      <w:r w:rsidRPr="008F14AD">
        <w:rPr>
          <w:rFonts w:ascii="GHEA Grapalat" w:hAnsi="GHEA Grapalat" w:cs="Sylfaen"/>
          <w:sz w:val="22"/>
          <w:szCs w:val="22"/>
          <w:lang w:val="hy-AM"/>
        </w:rPr>
        <w:t>՝ հիմնականում պայմանավորված Ադրբեջանի կողմից</w:t>
      </w:r>
      <w:r w:rsidRPr="008F14AD">
        <w:rPr>
          <w:rFonts w:ascii="GHEA Grapalat" w:hAnsi="GHEA Grapalat"/>
          <w:sz w:val="22"/>
          <w:szCs w:val="22"/>
        </w:rPr>
        <w:t xml:space="preserve"> Արցախի դեմ սանձազերծված պատերազմի հետևանքների մեղմմանն ուղղված ծախսերով:</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i/>
          <w:sz w:val="22"/>
          <w:szCs w:val="22"/>
          <w:lang w:val="hy-AM"/>
        </w:rPr>
        <w:lastRenderedPageBreak/>
        <w:t>Սոցիալական պաշտպանության համակարգի բարեփոխումների</w:t>
      </w:r>
      <w:r w:rsidRPr="008F14AD">
        <w:rPr>
          <w:rFonts w:ascii="GHEA Grapalat" w:hAnsi="GHEA Grapalat" w:cs="Times Armenian"/>
          <w:sz w:val="22"/>
          <w:szCs w:val="22"/>
          <w:lang w:val="hy-AM"/>
        </w:rPr>
        <w:t xml:space="preserve"> ծրագրի շրջանակներում </w:t>
      </w:r>
      <w:r w:rsidRPr="008F14AD">
        <w:rPr>
          <w:rFonts w:ascii="GHEA Grapalat" w:hAnsi="GHEA Grapalat" w:cs="Times Armenian"/>
          <w:sz w:val="22"/>
          <w:szCs w:val="22"/>
        </w:rPr>
        <w:t>առաջին կիսամյակում օգտագործվել է</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266.6</w:t>
      </w:r>
      <w:r w:rsidRPr="008F14AD">
        <w:rPr>
          <w:rFonts w:ascii="GHEA Grapalat" w:hAnsi="GHEA Grapalat" w:cs="Times Armenian"/>
          <w:sz w:val="22"/>
          <w:szCs w:val="22"/>
          <w:lang w:val="hy-AM"/>
        </w:rPr>
        <w:t xml:space="preserve"> մլն դրամ կամ նախատեսված</w:t>
      </w:r>
      <w:r w:rsidRPr="008F14AD">
        <w:rPr>
          <w:rFonts w:ascii="GHEA Grapalat" w:hAnsi="GHEA Grapalat" w:cs="Times Armenian"/>
          <w:sz w:val="22"/>
          <w:szCs w:val="22"/>
        </w:rPr>
        <w:t xml:space="preserve"> միջոցներ</w:t>
      </w:r>
      <w:r w:rsidRPr="008F14AD">
        <w:rPr>
          <w:rFonts w:ascii="GHEA Grapalat" w:hAnsi="GHEA Grapalat" w:cs="Times Armenian"/>
          <w:sz w:val="22"/>
          <w:szCs w:val="22"/>
          <w:lang w:val="hy-AM"/>
        </w:rPr>
        <w:t xml:space="preserve">ի </w:t>
      </w:r>
      <w:r w:rsidRPr="008F14AD">
        <w:rPr>
          <w:rFonts w:ascii="GHEA Grapalat" w:hAnsi="GHEA Grapalat" w:cs="Times Armenian"/>
          <w:sz w:val="22"/>
          <w:szCs w:val="22"/>
        </w:rPr>
        <w:t>28</w:t>
      </w:r>
      <w:r w:rsidRPr="008F14AD">
        <w:rPr>
          <w:rFonts w:ascii="GHEA Grapalat" w:hAnsi="GHEA Grapalat" w:cs="Times Armenian"/>
          <w:sz w:val="22"/>
          <w:szCs w:val="22"/>
          <w:lang w:val="hy-AM"/>
        </w:rPr>
        <w:t xml:space="preserve">%-ը: Տվյալ ծրագրի շրջանակներում իրականացվում են Համաշխարհային բանկի աջակցությամբ իրականացվող Սոցիալական պաշտպանության ոլորտի </w:t>
      </w:r>
      <w:r w:rsidRPr="008F14AD">
        <w:rPr>
          <w:rFonts w:ascii="GHEA Grapalat" w:hAnsi="GHEA Grapalat"/>
          <w:sz w:val="22"/>
          <w:szCs w:val="22"/>
          <w:lang w:val="hy-AM"/>
        </w:rPr>
        <w:t>վարչարարության</w:t>
      </w:r>
      <w:r w:rsidRPr="008F14AD">
        <w:rPr>
          <w:rFonts w:ascii="GHEA Grapalat" w:hAnsi="GHEA Grapalat" w:cs="Times Armenian"/>
          <w:sz w:val="22"/>
          <w:szCs w:val="22"/>
          <w:lang w:val="hy-AM"/>
        </w:rPr>
        <w:t xml:space="preserve"> երկրորդ վարկային ծրագրի գծով նախատեսված միջոցառումները: Մասնավորապես՝ Սոցիալական պաշտպանության ոլորտի վարչարարության երկրորդ ծրագրի շրջանակներում սոցիալական պաշտպանության ոլորտի բարեփոխումներին ուղղված խորհրդատվական և այլ ծառայությունների ձեռքբերման նպատակով օգտագործվել է նախատեսված միջոցների </w:t>
      </w:r>
      <w:r w:rsidRPr="008F14AD">
        <w:rPr>
          <w:rFonts w:ascii="GHEA Grapalat" w:hAnsi="GHEA Grapalat" w:cs="Times Armenian"/>
          <w:sz w:val="22"/>
          <w:szCs w:val="22"/>
        </w:rPr>
        <w:t>56.7</w:t>
      </w:r>
      <w:r w:rsidRPr="008F14AD">
        <w:rPr>
          <w:rFonts w:ascii="GHEA Grapalat" w:hAnsi="GHEA Grapalat" w:cs="Times Armenian"/>
          <w:sz w:val="22"/>
          <w:szCs w:val="22"/>
          <w:lang w:val="hy-AM"/>
        </w:rPr>
        <w:t xml:space="preserve">%-ը՝ </w:t>
      </w:r>
      <w:r w:rsidRPr="008F14AD">
        <w:rPr>
          <w:rFonts w:ascii="GHEA Grapalat" w:hAnsi="GHEA Grapalat" w:cs="Times Armenian"/>
          <w:sz w:val="22"/>
          <w:szCs w:val="22"/>
        </w:rPr>
        <w:t>83.9</w:t>
      </w:r>
      <w:r w:rsidRPr="008F14AD">
        <w:rPr>
          <w:rFonts w:ascii="GHEA Grapalat" w:hAnsi="GHEA Grapalat" w:cs="Times Armenian"/>
          <w:sz w:val="22"/>
          <w:szCs w:val="22"/>
          <w:lang w:val="hy-AM"/>
        </w:rPr>
        <w:t xml:space="preserve"> մլն դրամ</w:t>
      </w:r>
      <w:r w:rsidR="00B224D6" w:rsidRPr="008F14AD">
        <w:rPr>
          <w:rFonts w:ascii="GHEA Grapalat" w:hAnsi="GHEA Grapalat" w:cs="Times Armenian"/>
          <w:sz w:val="22"/>
          <w:szCs w:val="22"/>
        </w:rPr>
        <w:t>, որը</w:t>
      </w:r>
      <w:r w:rsidRPr="008F14AD">
        <w:rPr>
          <w:rFonts w:ascii="GHEA Grapalat" w:hAnsi="GHEA Grapalat" w:cs="Times Armenian"/>
          <w:sz w:val="22"/>
          <w:szCs w:val="22"/>
          <w:lang w:val="hy-AM"/>
        </w:rPr>
        <w:t xml:space="preserve"> պայմանավորված է որոշ ՄՍԾՏԿ-ների նախագծանախահաշվային փաստաթղթերի փաթեթների պատրաստման և շին</w:t>
      </w:r>
      <w:r w:rsidR="00B224D6" w:rsidRPr="008F14AD">
        <w:rPr>
          <w:rFonts w:ascii="GHEA Grapalat" w:hAnsi="GHEA Grapalat" w:cs="Times Armenian"/>
          <w:sz w:val="22"/>
          <w:szCs w:val="22"/>
          <w:lang w:val="hy-AM"/>
        </w:rPr>
        <w:t>վերանորոգ</w:t>
      </w:r>
      <w:r w:rsidR="00B224D6" w:rsidRPr="008F14AD">
        <w:rPr>
          <w:rFonts w:ascii="GHEA Grapalat" w:hAnsi="GHEA Grapalat" w:cs="Times Armenian"/>
          <w:sz w:val="22"/>
          <w:szCs w:val="22"/>
        </w:rPr>
        <w:t>ման աշխատանքների</w:t>
      </w:r>
      <w:r w:rsidR="00B224D6" w:rsidRPr="008F14AD">
        <w:rPr>
          <w:rFonts w:ascii="GHEA Grapalat" w:hAnsi="GHEA Grapalat" w:cs="Times Armenian"/>
          <w:sz w:val="22"/>
          <w:szCs w:val="22"/>
          <w:lang w:val="hy-AM"/>
        </w:rPr>
        <w:t xml:space="preserve"> հեղի</w:t>
      </w:r>
      <w:r w:rsidRPr="008F14AD">
        <w:rPr>
          <w:rFonts w:ascii="GHEA Grapalat" w:hAnsi="GHEA Grapalat" w:cs="Times Armenian"/>
          <w:sz w:val="22"/>
          <w:szCs w:val="22"/>
          <w:lang w:val="hy-AM"/>
        </w:rPr>
        <w:t>նակային հսկողությ</w:t>
      </w:r>
      <w:r w:rsidR="00B224D6" w:rsidRPr="008F14AD">
        <w:rPr>
          <w:rFonts w:ascii="GHEA Grapalat" w:hAnsi="GHEA Grapalat" w:cs="Times Armenian"/>
          <w:sz w:val="22"/>
          <w:szCs w:val="22"/>
        </w:rPr>
        <w:t xml:space="preserve">ան աշխատանքների՝ </w:t>
      </w:r>
      <w:r w:rsidR="00B224D6" w:rsidRPr="008F14AD">
        <w:rPr>
          <w:rFonts w:ascii="GHEA Grapalat" w:hAnsi="GHEA Grapalat" w:cs="Times Armenian"/>
          <w:sz w:val="22"/>
          <w:szCs w:val="22"/>
          <w:lang w:val="hy-AM"/>
        </w:rPr>
        <w:t>սահմանված ժամկետներից</w:t>
      </w:r>
      <w:r w:rsidRPr="008F14AD">
        <w:rPr>
          <w:rFonts w:ascii="GHEA Grapalat" w:hAnsi="GHEA Grapalat" w:cs="Times Armenian"/>
          <w:sz w:val="22"/>
          <w:szCs w:val="22"/>
          <w:lang w:val="hy-AM"/>
        </w:rPr>
        <w:t xml:space="preserve"> ուշացմամբ:</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rPr>
        <w:t xml:space="preserve"> Ծրագրի շրջանակներում </w:t>
      </w:r>
      <w:r w:rsidRPr="008F14AD">
        <w:rPr>
          <w:rFonts w:ascii="GHEA Grapalat" w:hAnsi="GHEA Grapalat" w:cs="Times Armenian"/>
          <w:sz w:val="22"/>
          <w:szCs w:val="22"/>
          <w:lang w:val="hy-AM"/>
        </w:rPr>
        <w:t xml:space="preserve">շենքերի և շինությունների հիմնանորոգման ծախսերը կազմել են </w:t>
      </w:r>
      <w:r w:rsidRPr="008F14AD">
        <w:rPr>
          <w:rFonts w:ascii="GHEA Grapalat" w:hAnsi="GHEA Grapalat" w:cs="Times Armenian"/>
          <w:sz w:val="22"/>
          <w:szCs w:val="22"/>
        </w:rPr>
        <w:t>182.6</w:t>
      </w:r>
      <w:r w:rsidRPr="008F14AD">
        <w:rPr>
          <w:rFonts w:ascii="Courier New" w:hAnsi="Courier New" w:cs="Courier New"/>
          <w:sz w:val="22"/>
          <w:szCs w:val="22"/>
        </w:rPr>
        <w:t> </w:t>
      </w:r>
      <w:r w:rsidRPr="008F14AD">
        <w:rPr>
          <w:rFonts w:ascii="GHEA Grapalat" w:hAnsi="GHEA Grapalat" w:cs="Times Armenian"/>
          <w:sz w:val="22"/>
          <w:szCs w:val="22"/>
          <w:lang w:val="hy-AM"/>
        </w:rPr>
        <w:t xml:space="preserve">մլն դրամ կամ նախատեսվածի </w:t>
      </w:r>
      <w:r w:rsidRPr="008F14AD">
        <w:rPr>
          <w:rFonts w:ascii="GHEA Grapalat" w:hAnsi="GHEA Grapalat" w:cs="Times Armenian"/>
          <w:sz w:val="22"/>
          <w:szCs w:val="22"/>
        </w:rPr>
        <w:t>24</w:t>
      </w:r>
      <w:r w:rsidRPr="008F14AD">
        <w:rPr>
          <w:rFonts w:ascii="GHEA Grapalat" w:hAnsi="GHEA Grapalat" w:cs="Times Armenian"/>
          <w:sz w:val="22"/>
          <w:szCs w:val="22"/>
          <w:lang w:val="hy-AM"/>
        </w:rPr>
        <w:t>%-ը</w:t>
      </w:r>
      <w:r w:rsidRPr="008F14AD">
        <w:rPr>
          <w:rFonts w:ascii="GHEA Grapalat" w:hAnsi="GHEA Grapalat" w:cs="Times Armenian"/>
          <w:sz w:val="22"/>
          <w:szCs w:val="22"/>
        </w:rPr>
        <w:t>՝</w:t>
      </w:r>
      <w:r w:rsidRPr="008F14AD">
        <w:rPr>
          <w:rFonts w:ascii="GHEA Grapalat" w:hAnsi="GHEA Grapalat"/>
        </w:rPr>
        <w:t xml:space="preserve"> </w:t>
      </w:r>
      <w:r w:rsidRPr="008F14AD">
        <w:rPr>
          <w:rFonts w:ascii="GHEA Grapalat" w:hAnsi="GHEA Grapalat" w:cs="Times Armenian"/>
          <w:sz w:val="22"/>
          <w:szCs w:val="22"/>
          <w:lang w:val="hy-AM"/>
        </w:rPr>
        <w:t>պայմանավորված</w:t>
      </w:r>
      <w:r w:rsidRPr="008F14AD">
        <w:rPr>
          <w:rFonts w:ascii="GHEA Grapalat" w:hAnsi="GHEA Grapalat" w:cs="Times Armenian"/>
          <w:sz w:val="22"/>
          <w:szCs w:val="22"/>
        </w:rPr>
        <w:t xml:space="preserve"> այն հանգամանքով</w:t>
      </w:r>
      <w:r w:rsidR="00B224D6" w:rsidRPr="008F14AD">
        <w:rPr>
          <w:rFonts w:ascii="GHEA Grapalat" w:hAnsi="GHEA Grapalat" w:cs="Times Armenian"/>
          <w:sz w:val="22"/>
          <w:szCs w:val="22"/>
        </w:rPr>
        <w:t>,</w:t>
      </w:r>
      <w:r w:rsidRPr="008F14AD">
        <w:rPr>
          <w:rFonts w:ascii="GHEA Grapalat" w:hAnsi="GHEA Grapalat" w:cs="Times Armenian"/>
          <w:sz w:val="22"/>
          <w:szCs w:val="22"/>
        </w:rPr>
        <w:t xml:space="preserve"> որ</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ո</w:t>
      </w:r>
      <w:r w:rsidRPr="008F14AD">
        <w:rPr>
          <w:rFonts w:ascii="GHEA Grapalat" w:hAnsi="GHEA Grapalat" w:cs="Times Armenian"/>
          <w:sz w:val="22"/>
          <w:szCs w:val="22"/>
          <w:lang w:val="hy-AM"/>
        </w:rPr>
        <w:t>րոշ ՄՍԾՏԿ-ների շինվերանորոգման կատարողականներ ներկայացվել են նախատեսված ժամկետից ուշ:</w:t>
      </w:r>
    </w:p>
    <w:p w:rsidR="00E23FC6" w:rsidRPr="008F14AD" w:rsidRDefault="0039290D" w:rsidP="00E23FC6">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sz w:val="22"/>
          <w:szCs w:val="22"/>
          <w:lang w:val="hy-AM"/>
        </w:rPr>
        <w:t xml:space="preserve">Համաշխարհային բանկի աջակցությամբ իրականացվող Սոցիալական պաշտպանության ոլորտի </w:t>
      </w:r>
      <w:r w:rsidRPr="008F14AD">
        <w:rPr>
          <w:rFonts w:ascii="GHEA Grapalat" w:hAnsi="GHEA Grapalat"/>
          <w:sz w:val="22"/>
          <w:szCs w:val="22"/>
          <w:lang w:val="hy-AM"/>
        </w:rPr>
        <w:t>վարչարարության</w:t>
      </w:r>
      <w:r w:rsidRPr="008F14AD">
        <w:rPr>
          <w:rFonts w:ascii="GHEA Grapalat" w:hAnsi="GHEA Grapalat" w:cs="Times Armenian"/>
          <w:sz w:val="22"/>
          <w:szCs w:val="22"/>
          <w:lang w:val="hy-AM"/>
        </w:rPr>
        <w:t xml:space="preserve"> երկրորդ վարկային </w:t>
      </w:r>
      <w:r w:rsidR="00E23FC6" w:rsidRPr="008F14AD">
        <w:rPr>
          <w:rFonts w:ascii="GHEA Grapalat" w:hAnsi="GHEA Grapalat" w:cs="Times Armenian"/>
          <w:sz w:val="22"/>
          <w:szCs w:val="22"/>
          <w:lang w:val="hy-AM"/>
        </w:rPr>
        <w:t xml:space="preserve">ծրագրի շրջանակներում սարքավորումների, ծրագրային ապահովման և աշխատանքային միջավայրի արդիականացման </w:t>
      </w:r>
      <w:r w:rsidR="00E23FC6" w:rsidRPr="008F14AD">
        <w:rPr>
          <w:rFonts w:ascii="GHEA Grapalat" w:hAnsi="GHEA Grapalat" w:cs="Times Armenian"/>
          <w:sz w:val="22"/>
          <w:szCs w:val="22"/>
        </w:rPr>
        <w:t xml:space="preserve">համար </w:t>
      </w:r>
      <w:r w:rsidR="00E23FC6" w:rsidRPr="008F14AD">
        <w:rPr>
          <w:rFonts w:ascii="GHEA Grapalat" w:hAnsi="GHEA Grapalat" w:cs="Times Armenian"/>
          <w:sz w:val="22"/>
          <w:szCs w:val="22"/>
          <w:lang w:val="hy-AM"/>
        </w:rPr>
        <w:t xml:space="preserve">նախատեսված </w:t>
      </w:r>
      <w:r w:rsidR="00E23FC6" w:rsidRPr="008F14AD">
        <w:rPr>
          <w:rFonts w:ascii="GHEA Grapalat" w:hAnsi="GHEA Grapalat" w:cs="Times Armenian"/>
          <w:sz w:val="22"/>
          <w:szCs w:val="22"/>
        </w:rPr>
        <w:t>42</w:t>
      </w:r>
      <w:r w:rsidR="00E23FC6" w:rsidRPr="008F14AD">
        <w:rPr>
          <w:rFonts w:ascii="GHEA Grapalat" w:hAnsi="GHEA Grapalat" w:cs="Times Armenian"/>
          <w:sz w:val="22"/>
          <w:szCs w:val="22"/>
          <w:lang w:val="hy-AM"/>
        </w:rPr>
        <w:t xml:space="preserve"> մլն դրամ</w:t>
      </w:r>
      <w:r w:rsidR="00E23FC6" w:rsidRPr="008F14AD">
        <w:rPr>
          <w:rFonts w:ascii="GHEA Grapalat" w:hAnsi="GHEA Grapalat" w:cs="Times Armenian"/>
          <w:sz w:val="22"/>
          <w:szCs w:val="22"/>
        </w:rPr>
        <w:t>ի միջոցները</w:t>
      </w:r>
      <w:r w:rsidR="00E23FC6" w:rsidRPr="008F14AD">
        <w:rPr>
          <w:rFonts w:ascii="GHEA Grapalat" w:hAnsi="GHEA Grapalat" w:cs="Times Armenian"/>
          <w:sz w:val="22"/>
          <w:szCs w:val="22"/>
          <w:lang w:val="hy-AM"/>
        </w:rPr>
        <w:t xml:space="preserve"> </w:t>
      </w:r>
      <w:r w:rsidR="00E23FC6" w:rsidRPr="008F14AD">
        <w:rPr>
          <w:rFonts w:ascii="GHEA Grapalat" w:hAnsi="GHEA Grapalat" w:cs="Times Armenian"/>
          <w:sz w:val="22"/>
          <w:szCs w:val="22"/>
        </w:rPr>
        <w:t>չեն օգտագործվել՝</w:t>
      </w:r>
      <w:r w:rsidR="00E23FC6" w:rsidRPr="008F14AD">
        <w:rPr>
          <w:rFonts w:ascii="GHEA Grapalat" w:hAnsi="GHEA Grapalat" w:cs="Times Armenian"/>
          <w:sz w:val="22"/>
          <w:szCs w:val="22"/>
          <w:lang w:val="hy-AM"/>
        </w:rPr>
        <w:t xml:space="preserve"> պայմանավորված </w:t>
      </w:r>
      <w:r w:rsidRPr="008F14AD">
        <w:rPr>
          <w:rFonts w:ascii="GHEA Grapalat" w:hAnsi="GHEA Grapalat" w:cs="Times Armenian"/>
          <w:sz w:val="22"/>
          <w:szCs w:val="22"/>
          <w:lang w:val="hy-AM"/>
        </w:rPr>
        <w:t xml:space="preserve">թերությունների </w:t>
      </w:r>
      <w:r w:rsidRPr="008F14AD">
        <w:rPr>
          <w:rFonts w:ascii="GHEA Grapalat" w:hAnsi="GHEA Grapalat" w:cs="Times Armenian"/>
          <w:sz w:val="22"/>
          <w:szCs w:val="22"/>
        </w:rPr>
        <w:t xml:space="preserve">պատճառով </w:t>
      </w:r>
      <w:r w:rsidRPr="008F14AD">
        <w:rPr>
          <w:rFonts w:ascii="GHEA Grapalat" w:hAnsi="GHEA Grapalat" w:cs="Times Armenian"/>
          <w:sz w:val="22"/>
          <w:szCs w:val="22"/>
          <w:lang w:val="hy-AM"/>
        </w:rPr>
        <w:t>ՄՍԾՏԿ</w:t>
      </w:r>
      <w:r w:rsidRPr="008F14AD">
        <w:rPr>
          <w:rFonts w:ascii="GHEA Grapalat" w:hAnsi="GHEA Grapalat" w:cs="Times Armenian"/>
          <w:sz w:val="22"/>
          <w:szCs w:val="22"/>
        </w:rPr>
        <w:noBreakHyphen/>
      </w:r>
      <w:r w:rsidRPr="008F14AD">
        <w:rPr>
          <w:rFonts w:ascii="GHEA Grapalat" w:hAnsi="GHEA Grapalat" w:cs="Times Armenian"/>
          <w:sz w:val="22"/>
          <w:szCs w:val="22"/>
          <w:lang w:val="hy-AM"/>
        </w:rPr>
        <w:t>ների կահույք</w:t>
      </w:r>
      <w:r w:rsidR="00E23FC6" w:rsidRPr="008F14AD">
        <w:rPr>
          <w:rFonts w:ascii="GHEA Grapalat" w:hAnsi="GHEA Grapalat" w:cs="Times Armenian"/>
          <w:sz w:val="22"/>
          <w:szCs w:val="22"/>
          <w:lang w:val="hy-AM"/>
        </w:rPr>
        <w:t>ի համար վճար</w:t>
      </w:r>
      <w:r w:rsidRPr="008F14AD">
        <w:rPr>
          <w:rFonts w:ascii="GHEA Grapalat" w:hAnsi="GHEA Grapalat" w:cs="Times Armenian"/>
          <w:sz w:val="22"/>
          <w:szCs w:val="22"/>
        </w:rPr>
        <w:t>ում</w:t>
      </w:r>
      <w:r w:rsidR="00E23FC6" w:rsidRPr="008F14AD">
        <w:rPr>
          <w:rFonts w:ascii="GHEA Grapalat" w:hAnsi="GHEA Grapalat" w:cs="Times Armenian"/>
          <w:sz w:val="22"/>
          <w:szCs w:val="22"/>
          <w:lang w:val="hy-AM"/>
        </w:rPr>
        <w:t xml:space="preserve">ների </w:t>
      </w:r>
      <w:r w:rsidRPr="008F14AD">
        <w:rPr>
          <w:rFonts w:ascii="GHEA Grapalat" w:hAnsi="GHEA Grapalat" w:cs="Times Armenian"/>
          <w:sz w:val="22"/>
          <w:szCs w:val="22"/>
        </w:rPr>
        <w:t>հետաձգմամբ, ինչպես նաև</w:t>
      </w:r>
      <w:r w:rsidR="00E23FC6" w:rsidRPr="008F14AD">
        <w:rPr>
          <w:rFonts w:ascii="GHEA Grapalat" w:hAnsi="GHEA Grapalat" w:cs="Times Armenian"/>
          <w:sz w:val="22"/>
          <w:szCs w:val="22"/>
        </w:rPr>
        <w:t xml:space="preserve"> </w:t>
      </w:r>
      <w:r w:rsidRPr="008F14AD">
        <w:rPr>
          <w:rFonts w:ascii="GHEA Grapalat" w:hAnsi="GHEA Grapalat" w:cs="Times Armenian"/>
          <w:sz w:val="22"/>
          <w:szCs w:val="22"/>
        </w:rPr>
        <w:t>հ</w:t>
      </w:r>
      <w:r w:rsidR="00E23FC6" w:rsidRPr="008F14AD">
        <w:rPr>
          <w:rFonts w:ascii="GHEA Grapalat" w:hAnsi="GHEA Grapalat" w:cs="Times Armenian"/>
          <w:sz w:val="22"/>
          <w:szCs w:val="22"/>
          <w:lang w:val="hy-AM"/>
        </w:rPr>
        <w:t>ամակարգչային տեխնիկայի գնման մրցույթ</w:t>
      </w:r>
      <w:r w:rsidRPr="008F14AD">
        <w:rPr>
          <w:rFonts w:ascii="GHEA Grapalat" w:hAnsi="GHEA Grapalat" w:cs="Times Armenian"/>
          <w:sz w:val="22"/>
          <w:szCs w:val="22"/>
        </w:rPr>
        <w:t>ի</w:t>
      </w:r>
      <w:r w:rsidR="00E23FC6" w:rsidRPr="008F14AD">
        <w:rPr>
          <w:rFonts w:ascii="GHEA Grapalat" w:hAnsi="GHEA Grapalat" w:cs="Times Armenian"/>
          <w:sz w:val="22"/>
          <w:szCs w:val="22"/>
          <w:lang w:val="hy-AM"/>
        </w:rPr>
        <w:t xml:space="preserve"> հետաձգ</w:t>
      </w:r>
      <w:r w:rsidRPr="008F14AD">
        <w:rPr>
          <w:rFonts w:ascii="GHEA Grapalat" w:hAnsi="GHEA Grapalat" w:cs="Times Armenian"/>
          <w:sz w:val="22"/>
          <w:szCs w:val="22"/>
        </w:rPr>
        <w:t>մամբ</w:t>
      </w:r>
      <w:r w:rsidR="00E23FC6" w:rsidRPr="008F14AD">
        <w:rPr>
          <w:rFonts w:ascii="GHEA Grapalat" w:hAnsi="GHEA Grapalat" w:cs="Times Armenian"/>
          <w:sz w:val="22"/>
          <w:szCs w:val="22"/>
          <w:lang w:val="hy-AM"/>
        </w:rPr>
        <w:t>:</w:t>
      </w:r>
    </w:p>
    <w:p w:rsidR="00E23FC6" w:rsidRPr="008F14AD" w:rsidRDefault="00E23FC6" w:rsidP="00E23FC6">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 xml:space="preserve">Նախորդ տարվա առաջին </w:t>
      </w:r>
      <w:r w:rsidRPr="008F14AD">
        <w:rPr>
          <w:rFonts w:ascii="GHEA Grapalat" w:hAnsi="GHEA Grapalat"/>
          <w:sz w:val="22"/>
          <w:szCs w:val="22"/>
        </w:rPr>
        <w:t>կիս</w:t>
      </w:r>
      <w:r w:rsidRPr="008F14AD">
        <w:rPr>
          <w:rFonts w:ascii="GHEA Grapalat" w:hAnsi="GHEA Grapalat"/>
          <w:sz w:val="22"/>
          <w:szCs w:val="22"/>
          <w:lang w:val="hy-AM"/>
        </w:rPr>
        <w:t xml:space="preserve">ամյակի համեմատ Սոցիալական պաշտպանության համակարգի բարեփոխումների ծրագրի ծախսերը նվազել են </w:t>
      </w:r>
      <w:r w:rsidRPr="008F14AD">
        <w:rPr>
          <w:rFonts w:ascii="GHEA Grapalat" w:hAnsi="GHEA Grapalat"/>
          <w:sz w:val="22"/>
          <w:szCs w:val="22"/>
        </w:rPr>
        <w:t>49.8</w:t>
      </w:r>
      <w:r w:rsidRPr="008F14AD">
        <w:rPr>
          <w:rFonts w:ascii="GHEA Grapalat" w:hAnsi="GHEA Grapalat"/>
          <w:sz w:val="22"/>
          <w:szCs w:val="22"/>
          <w:lang w:val="hy-AM"/>
        </w:rPr>
        <w:t>%-ով</w:t>
      </w:r>
      <w:r w:rsidRPr="008F14AD">
        <w:rPr>
          <w:rFonts w:ascii="GHEA Grapalat" w:hAnsi="GHEA Grapalat"/>
          <w:sz w:val="22"/>
          <w:szCs w:val="22"/>
        </w:rPr>
        <w:t xml:space="preserve"> կամ 264.9 մլն դրամով</w:t>
      </w:r>
      <w:r w:rsidRPr="008F14AD">
        <w:rPr>
          <w:rFonts w:ascii="GHEA Grapalat" w:hAnsi="GHEA Grapalat"/>
          <w:sz w:val="22"/>
          <w:szCs w:val="22"/>
          <w:lang w:val="hy-AM"/>
        </w:rPr>
        <w:t>:</w:t>
      </w:r>
    </w:p>
    <w:p w:rsidR="00E23FC6" w:rsidRPr="008F14AD" w:rsidRDefault="00E23FC6" w:rsidP="00E23FC6">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i/>
          <w:sz w:val="22"/>
          <w:szCs w:val="22"/>
          <w:lang w:val="hy-AM"/>
        </w:rPr>
        <w:t>Ճգնաժամերի հակազդման և արտակարգ իրավիճակների հետևանքների նվազեցման և վերացման նպատակով առանձին սոցիալական խմբերին տրվող սոցիալական աջակցությ</w:t>
      </w:r>
      <w:r w:rsidRPr="008F14AD">
        <w:rPr>
          <w:rFonts w:ascii="GHEA Grapalat" w:hAnsi="GHEA Grapalat"/>
          <w:i/>
          <w:sz w:val="22"/>
          <w:szCs w:val="22"/>
        </w:rPr>
        <w:t>ան</w:t>
      </w:r>
      <w:r w:rsidRPr="008F14AD">
        <w:rPr>
          <w:rFonts w:ascii="GHEA Grapalat" w:hAnsi="GHEA Grapalat"/>
          <w:sz w:val="22"/>
          <w:szCs w:val="22"/>
        </w:rPr>
        <w:t xml:space="preserve"> ծրագրի շրջանակներում նախատեսված 1 մլն դրամն ամբողջությամբ օգտագործվել է:</w:t>
      </w:r>
    </w:p>
    <w:p w:rsidR="00DB7C94" w:rsidRPr="008F14AD" w:rsidRDefault="00DB7C94" w:rsidP="00DB7C94">
      <w:pPr>
        <w:autoSpaceDE w:val="0"/>
        <w:autoSpaceDN w:val="0"/>
        <w:adjustRightInd w:val="0"/>
        <w:spacing w:line="360" w:lineRule="auto"/>
        <w:ind w:firstLine="567"/>
        <w:jc w:val="both"/>
        <w:rPr>
          <w:rFonts w:ascii="GHEA Grapalat" w:hAnsi="GHEA Grapalat" w:cs="Times Armenian"/>
          <w:sz w:val="22"/>
          <w:szCs w:val="22"/>
        </w:rPr>
      </w:pPr>
    </w:p>
    <w:p w:rsidR="00E72A65" w:rsidRPr="008F14AD" w:rsidRDefault="00DB7C94" w:rsidP="00E72A65">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u w:val="single"/>
        </w:rPr>
        <w:t xml:space="preserve">ՀՀ </w:t>
      </w:r>
      <w:r w:rsidRPr="008F14AD">
        <w:rPr>
          <w:rFonts w:ascii="GHEA Grapalat" w:hAnsi="GHEA Grapalat" w:cs="Arial"/>
          <w:i/>
          <w:sz w:val="22"/>
          <w:szCs w:val="22"/>
          <w:u w:val="single"/>
        </w:rPr>
        <w:t>բ</w:t>
      </w:r>
      <w:r w:rsidRPr="008F14AD">
        <w:rPr>
          <w:rFonts w:ascii="GHEA Grapalat" w:hAnsi="GHEA Grapalat" w:cs="GHEA Grapalat"/>
          <w:i/>
          <w:sz w:val="22"/>
          <w:szCs w:val="22"/>
          <w:u w:val="single"/>
        </w:rPr>
        <w:t>արձր տեխնոլոգիական արդյունաբերության նախարարության</w:t>
      </w:r>
      <w:r w:rsidRPr="008F14AD">
        <w:rPr>
          <w:rFonts w:ascii="GHEA Grapalat" w:hAnsi="GHEA Grapalat" w:cs="GHEA Grapalat"/>
          <w:sz w:val="22"/>
          <w:szCs w:val="22"/>
        </w:rPr>
        <w:t xml:space="preserve"> </w:t>
      </w:r>
      <w:r w:rsidR="00E72A65" w:rsidRPr="008F14AD">
        <w:rPr>
          <w:rFonts w:ascii="GHEA Grapalat" w:hAnsi="GHEA Grapalat" w:cs="GHEA Grapalat"/>
          <w:sz w:val="22"/>
          <w:szCs w:val="22"/>
          <w:lang w:val="hy-AM"/>
        </w:rPr>
        <w:t xml:space="preserve">պատասխանատվությամբ 2021 թվականի առաջին </w:t>
      </w:r>
      <w:r w:rsidR="00E72A65" w:rsidRPr="008F14AD">
        <w:rPr>
          <w:rFonts w:ascii="GHEA Grapalat" w:hAnsi="GHEA Grapalat" w:cs="GHEA Grapalat"/>
          <w:sz w:val="22"/>
          <w:szCs w:val="22"/>
        </w:rPr>
        <w:t>կիս</w:t>
      </w:r>
      <w:r w:rsidR="00E72A65" w:rsidRPr="008F14AD">
        <w:rPr>
          <w:rFonts w:ascii="GHEA Grapalat" w:hAnsi="GHEA Grapalat" w:cs="GHEA Grapalat"/>
          <w:sz w:val="22"/>
          <w:szCs w:val="22"/>
          <w:lang w:val="hy-AM"/>
        </w:rPr>
        <w:t>ամյակում կատարվել</w:t>
      </w:r>
      <w:r w:rsidR="00E72A65" w:rsidRPr="008F14AD">
        <w:rPr>
          <w:rFonts w:ascii="GHEA Grapalat" w:hAnsi="GHEA Grapalat" w:cs="GHEA Grapalat"/>
          <w:sz w:val="22"/>
          <w:szCs w:val="22"/>
        </w:rPr>
        <w:t xml:space="preserve"> են </w:t>
      </w:r>
      <w:r w:rsidR="00E72A65" w:rsidRPr="008F14AD">
        <w:rPr>
          <w:rFonts w:ascii="GHEA Grapalat" w:hAnsi="GHEA Grapalat" w:cs="GHEA Grapalat"/>
          <w:sz w:val="22"/>
          <w:szCs w:val="22"/>
          <w:lang w:val="hy-AM"/>
        </w:rPr>
        <w:t xml:space="preserve">պետական բյուջեի </w:t>
      </w:r>
      <w:r w:rsidR="00E72A65" w:rsidRPr="008F14AD">
        <w:rPr>
          <w:rFonts w:ascii="GHEA Grapalat" w:hAnsi="GHEA Grapalat" w:cs="GHEA Grapalat"/>
          <w:sz w:val="22"/>
          <w:szCs w:val="22"/>
        </w:rPr>
        <w:t xml:space="preserve">չորս </w:t>
      </w:r>
      <w:r w:rsidR="00E72A65" w:rsidRPr="008F14AD">
        <w:rPr>
          <w:rFonts w:ascii="GHEA Grapalat" w:hAnsi="GHEA Grapalat" w:cs="GHEA Grapalat"/>
          <w:sz w:val="22"/>
          <w:szCs w:val="22"/>
          <w:lang w:val="hy-AM"/>
        </w:rPr>
        <w:t>ծրագր</w:t>
      </w:r>
      <w:r w:rsidR="00E72A65" w:rsidRPr="008F14AD">
        <w:rPr>
          <w:rFonts w:ascii="GHEA Grapalat" w:hAnsi="GHEA Grapalat" w:cs="GHEA Grapalat"/>
          <w:sz w:val="22"/>
          <w:szCs w:val="22"/>
        </w:rPr>
        <w:t>եր</w:t>
      </w:r>
      <w:r w:rsidR="00E72A65" w:rsidRPr="008F14AD">
        <w:rPr>
          <w:rFonts w:ascii="GHEA Grapalat" w:hAnsi="GHEA Grapalat" w:cs="GHEA Grapalat"/>
          <w:sz w:val="22"/>
          <w:szCs w:val="22"/>
          <w:lang w:val="hy-AM"/>
        </w:rPr>
        <w:t>:</w:t>
      </w:r>
      <w:r w:rsidR="00E72A65" w:rsidRPr="008F14AD">
        <w:rPr>
          <w:rFonts w:ascii="GHEA Grapalat" w:hAnsi="GHEA Grapalat" w:cs="GHEA Grapalat"/>
          <w:sz w:val="22"/>
          <w:szCs w:val="22"/>
        </w:rPr>
        <w:t xml:space="preserve"> </w:t>
      </w:r>
      <w:r w:rsidR="00E72A65" w:rsidRPr="008F14AD">
        <w:rPr>
          <w:rFonts w:ascii="GHEA Grapalat" w:hAnsi="GHEA Grapalat" w:cs="GHEA Grapalat"/>
          <w:sz w:val="22"/>
          <w:szCs w:val="22"/>
          <w:lang w:val="hy-AM"/>
        </w:rPr>
        <w:t xml:space="preserve">Ծախսերը կազմել են </w:t>
      </w:r>
      <w:r w:rsidR="00E72A65" w:rsidRPr="008F14AD">
        <w:rPr>
          <w:rFonts w:ascii="GHEA Grapalat" w:hAnsi="GHEA Grapalat" w:cs="GHEA Grapalat"/>
          <w:sz w:val="22"/>
          <w:szCs w:val="22"/>
        </w:rPr>
        <w:t>շուրջ 2.4</w:t>
      </w:r>
      <w:r w:rsidR="00E72A65" w:rsidRPr="008F14AD">
        <w:rPr>
          <w:rFonts w:ascii="GHEA Grapalat" w:hAnsi="GHEA Grapalat" w:cs="GHEA Grapalat"/>
          <w:sz w:val="22"/>
          <w:szCs w:val="22"/>
          <w:lang w:val="hy-AM"/>
        </w:rPr>
        <w:t xml:space="preserve"> մլրդ դրամ կամ ծրագրված ցուցանիշի </w:t>
      </w:r>
      <w:r w:rsidR="00E72A65" w:rsidRPr="008F14AD">
        <w:rPr>
          <w:rFonts w:ascii="GHEA Grapalat" w:hAnsi="GHEA Grapalat" w:cs="GHEA Grapalat"/>
          <w:sz w:val="22"/>
          <w:szCs w:val="22"/>
        </w:rPr>
        <w:t>47.</w:t>
      </w:r>
      <w:r w:rsidR="00E72A65" w:rsidRPr="008F14AD">
        <w:rPr>
          <w:rFonts w:ascii="GHEA Grapalat" w:hAnsi="GHEA Grapalat" w:cs="GHEA Grapalat"/>
          <w:sz w:val="22"/>
          <w:szCs w:val="22"/>
          <w:lang w:val="hy-AM"/>
        </w:rPr>
        <w:t>2%</w:t>
      </w:r>
      <w:r w:rsidR="00E72A65" w:rsidRPr="008F14AD">
        <w:rPr>
          <w:rFonts w:ascii="GHEA Grapalat" w:hAnsi="GHEA Grapalat" w:cs="GHEA Grapalat"/>
          <w:sz w:val="22"/>
          <w:szCs w:val="22"/>
          <w:lang w:val="hy-AM"/>
        </w:rPr>
        <w:noBreakHyphen/>
        <w:t>ը: Ցածր կատարողականը հիմնականում պայմանավորված է Պաշտպանության բնագավառում գիտական և գիտատեխնիկական նպատակային հետազոտությունների ու Բարձր տեխնոլոգիական արդյունաբերության էկոհամակարգի և շուկայի զարգացման ծրագրերի կատարողականով:</w:t>
      </w:r>
      <w:r w:rsidR="00E72A65" w:rsidRPr="008F14AD">
        <w:rPr>
          <w:rFonts w:ascii="GHEA Grapalat" w:hAnsi="GHEA Grapalat" w:cs="GHEA Grapalat"/>
          <w:sz w:val="22"/>
          <w:szCs w:val="22"/>
        </w:rPr>
        <w:t xml:space="preserve"> </w:t>
      </w:r>
      <w:r w:rsidR="00E72A65" w:rsidRPr="008F14AD">
        <w:rPr>
          <w:rFonts w:ascii="GHEA Grapalat" w:hAnsi="GHEA Grapalat" w:cs="GHEA Grapalat"/>
          <w:sz w:val="22"/>
          <w:szCs w:val="22"/>
          <w:lang w:val="hy-AM"/>
        </w:rPr>
        <w:lastRenderedPageBreak/>
        <w:t xml:space="preserve">Նախորդ տարվա առաջին </w:t>
      </w:r>
      <w:r w:rsidR="00E72A65" w:rsidRPr="008F14AD">
        <w:rPr>
          <w:rFonts w:ascii="GHEA Grapalat" w:hAnsi="GHEA Grapalat" w:cs="GHEA Grapalat"/>
          <w:sz w:val="22"/>
          <w:szCs w:val="22"/>
        </w:rPr>
        <w:t>կիս</w:t>
      </w:r>
      <w:r w:rsidR="00E72A65" w:rsidRPr="008F14AD">
        <w:rPr>
          <w:rFonts w:ascii="GHEA Grapalat" w:hAnsi="GHEA Grapalat" w:cs="GHEA Grapalat"/>
          <w:sz w:val="22"/>
          <w:szCs w:val="22"/>
          <w:lang w:val="hy-AM"/>
        </w:rPr>
        <w:t>ամյակի համեմատ ՀՀ բարձր տեխնոլոգիական արդյունաբերության նախարարության պատասխանատվությամբ իրականացվող ծրագրերի գծով ծախսերն աճել են</w:t>
      </w:r>
      <w:r w:rsidR="00E72A65" w:rsidRPr="008F14AD">
        <w:rPr>
          <w:rFonts w:ascii="GHEA Grapalat" w:hAnsi="GHEA Grapalat" w:cs="GHEA Grapalat"/>
          <w:sz w:val="22"/>
          <w:szCs w:val="22"/>
        </w:rPr>
        <w:t xml:space="preserve"> 3.6 </w:t>
      </w:r>
      <w:r w:rsidR="00E72A65" w:rsidRPr="008F14AD">
        <w:rPr>
          <w:rFonts w:ascii="GHEA Grapalat" w:hAnsi="GHEA Grapalat" w:cs="GHEA Grapalat"/>
          <w:sz w:val="22"/>
          <w:szCs w:val="22"/>
          <w:lang w:val="hy-AM"/>
        </w:rPr>
        <w:t>անգամ կամ</w:t>
      </w:r>
      <w:r w:rsidR="00E72A65" w:rsidRPr="008F14AD">
        <w:rPr>
          <w:rFonts w:ascii="GHEA Grapalat" w:hAnsi="GHEA Grapalat" w:cs="GHEA Grapalat"/>
          <w:sz w:val="22"/>
          <w:szCs w:val="22"/>
        </w:rPr>
        <w:t xml:space="preserve"> </w:t>
      </w:r>
      <w:r w:rsidR="00E72A65" w:rsidRPr="008F14AD">
        <w:rPr>
          <w:rFonts w:ascii="GHEA Grapalat" w:hAnsi="GHEA Grapalat" w:cs="GHEA Grapalat"/>
          <w:sz w:val="22"/>
          <w:szCs w:val="22"/>
          <w:lang w:val="hy-AM"/>
        </w:rPr>
        <w:t>1</w:t>
      </w:r>
      <w:r w:rsidR="00E72A65" w:rsidRPr="008F14AD">
        <w:rPr>
          <w:rFonts w:ascii="GHEA Grapalat" w:hAnsi="GHEA Grapalat" w:cs="GHEA Grapalat"/>
          <w:sz w:val="22"/>
          <w:szCs w:val="22"/>
        </w:rPr>
        <w:t>.7</w:t>
      </w:r>
      <w:r w:rsidR="00E72A65" w:rsidRPr="008F14AD">
        <w:rPr>
          <w:rFonts w:ascii="Courier New" w:hAnsi="Courier New" w:cs="Courier New"/>
          <w:sz w:val="22"/>
          <w:szCs w:val="22"/>
          <w:lang w:val="hy-AM"/>
        </w:rPr>
        <w:t> </w:t>
      </w:r>
      <w:r w:rsidR="00E72A65" w:rsidRPr="008F14AD">
        <w:rPr>
          <w:rFonts w:ascii="GHEA Grapalat" w:hAnsi="GHEA Grapalat" w:cs="GHEA Grapalat"/>
          <w:sz w:val="22"/>
          <w:szCs w:val="22"/>
          <w:lang w:val="hy-AM"/>
        </w:rPr>
        <w:t>մլ</w:t>
      </w:r>
      <w:r w:rsidR="00E72A65" w:rsidRPr="008F14AD">
        <w:rPr>
          <w:rFonts w:ascii="GHEA Grapalat" w:hAnsi="GHEA Grapalat" w:cs="GHEA Grapalat"/>
          <w:sz w:val="22"/>
          <w:szCs w:val="22"/>
        </w:rPr>
        <w:t>րդ</w:t>
      </w:r>
      <w:r w:rsidR="00E72A65" w:rsidRPr="008F14AD">
        <w:rPr>
          <w:rFonts w:ascii="GHEA Grapalat" w:hAnsi="GHEA Grapalat" w:cs="GHEA Grapalat"/>
          <w:sz w:val="22"/>
          <w:szCs w:val="22"/>
          <w:lang w:val="hy-AM"/>
        </w:rPr>
        <w:t xml:space="preserve"> դրամով՝ պայմանավորված Բարձր տեխնոլոգիական արդյունաբերության էկոհամակարգի և շուկայի զարգացման ծրագրի </w:t>
      </w:r>
      <w:r w:rsidR="00E72A65" w:rsidRPr="008F14AD">
        <w:rPr>
          <w:rFonts w:ascii="GHEA Grapalat" w:hAnsi="GHEA Grapalat" w:cs="GHEA Grapalat"/>
          <w:sz w:val="22"/>
          <w:szCs w:val="22"/>
        </w:rPr>
        <w:t>գծով</w:t>
      </w:r>
      <w:r w:rsidR="00E72A65" w:rsidRPr="008F14AD">
        <w:rPr>
          <w:rFonts w:ascii="GHEA Grapalat" w:hAnsi="GHEA Grapalat" w:cs="GHEA Grapalat"/>
          <w:sz w:val="22"/>
          <w:szCs w:val="22"/>
          <w:lang w:val="hy-AM"/>
        </w:rPr>
        <w:t xml:space="preserve"> ծախսերի 6 անգամ</w:t>
      </w:r>
      <w:r w:rsidR="00E72A65" w:rsidRPr="008F14AD">
        <w:rPr>
          <w:rFonts w:ascii="GHEA Grapalat" w:hAnsi="GHEA Grapalat" w:cs="GHEA Grapalat"/>
          <w:sz w:val="22"/>
          <w:szCs w:val="22"/>
        </w:rPr>
        <w:t xml:space="preserve"> (</w:t>
      </w:r>
      <w:r w:rsidR="00E72A65" w:rsidRPr="008F14AD">
        <w:rPr>
          <w:rFonts w:ascii="GHEA Grapalat" w:hAnsi="GHEA Grapalat" w:cs="GHEA Grapalat"/>
          <w:sz w:val="22"/>
          <w:szCs w:val="22"/>
          <w:lang w:val="hy-AM"/>
        </w:rPr>
        <w:t>շուրջ 969.4 մլն դրամ</w:t>
      </w:r>
      <w:r w:rsidR="00E72A65" w:rsidRPr="008F14AD">
        <w:rPr>
          <w:rFonts w:ascii="GHEA Grapalat" w:hAnsi="GHEA Grapalat" w:cs="GHEA Grapalat"/>
          <w:sz w:val="22"/>
          <w:szCs w:val="22"/>
        </w:rPr>
        <w:t>)</w:t>
      </w:r>
      <w:r w:rsidR="00E72A65" w:rsidRPr="008F14AD">
        <w:rPr>
          <w:rFonts w:ascii="GHEA Grapalat" w:hAnsi="GHEA Grapalat" w:cs="GHEA Grapalat"/>
          <w:sz w:val="22"/>
          <w:szCs w:val="22"/>
          <w:lang w:val="hy-AM"/>
        </w:rPr>
        <w:t xml:space="preserve"> աճով, ինչպես նաև Պաշտպանության բնագավառում գիտական և գիտատեխնիկական նպատակային հետազոտությունների ծրագրի շրջանակներում իրականացված ծախսերով, որի համար 2020 թվականի առաջին կիսամյակում նախատեսված 1.5 մլրդ դրամ</w:t>
      </w:r>
      <w:r w:rsidR="00CB2F4D" w:rsidRPr="008F14AD">
        <w:rPr>
          <w:rFonts w:ascii="GHEA Grapalat" w:hAnsi="GHEA Grapalat" w:cs="GHEA Grapalat"/>
          <w:sz w:val="22"/>
          <w:szCs w:val="22"/>
        </w:rPr>
        <w:t>ի</w:t>
      </w:r>
      <w:r w:rsidR="00E72A65" w:rsidRPr="008F14AD">
        <w:rPr>
          <w:rFonts w:ascii="GHEA Grapalat" w:hAnsi="GHEA Grapalat" w:cs="GHEA Grapalat"/>
          <w:sz w:val="22"/>
          <w:szCs w:val="22"/>
          <w:lang w:val="hy-AM"/>
        </w:rPr>
        <w:t xml:space="preserve"> միջոցները չէին օգտագործվել:</w:t>
      </w:r>
    </w:p>
    <w:p w:rsidR="00795D08" w:rsidRPr="008F14AD" w:rsidRDefault="00E72A65" w:rsidP="00E72A65">
      <w:pPr>
        <w:spacing w:line="360" w:lineRule="auto"/>
        <w:ind w:firstLine="561"/>
        <w:jc w:val="both"/>
        <w:rPr>
          <w:rFonts w:ascii="GHEA Grapalat" w:hAnsi="GHEA Grapalat" w:cs="GHEA Grapalat"/>
          <w:sz w:val="22"/>
          <w:szCs w:val="22"/>
        </w:rPr>
      </w:pPr>
      <w:r w:rsidRPr="008F14AD">
        <w:rPr>
          <w:rFonts w:ascii="GHEA Grapalat" w:hAnsi="GHEA Grapalat" w:cs="GHEA Grapalat"/>
          <w:sz w:val="22"/>
          <w:szCs w:val="22"/>
          <w:lang w:val="hy-AM"/>
        </w:rPr>
        <w:t xml:space="preserve">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ամյակում շուրջ 1</w:t>
      </w:r>
      <w:r w:rsidRPr="008F14AD">
        <w:rPr>
          <w:rFonts w:ascii="GHEA Grapalat" w:hAnsi="GHEA Grapalat" w:cs="GHEA Grapalat"/>
          <w:sz w:val="22"/>
          <w:szCs w:val="22"/>
        </w:rPr>
        <w:t>.2</w:t>
      </w:r>
      <w:r w:rsidRPr="008F14AD">
        <w:rPr>
          <w:rFonts w:ascii="GHEA Grapalat" w:hAnsi="GHEA Grapalat" w:cs="GHEA Grapalat"/>
          <w:sz w:val="22"/>
          <w:szCs w:val="22"/>
          <w:lang w:val="hy-AM"/>
        </w:rPr>
        <w:t xml:space="preserve"> մլ</w:t>
      </w:r>
      <w:r w:rsidRPr="008F14AD">
        <w:rPr>
          <w:rFonts w:ascii="GHEA Grapalat" w:hAnsi="GHEA Grapalat" w:cs="GHEA Grapalat"/>
          <w:sz w:val="22"/>
          <w:szCs w:val="22"/>
        </w:rPr>
        <w:t>րդ</w:t>
      </w:r>
      <w:r w:rsidRPr="008F14AD">
        <w:rPr>
          <w:rFonts w:ascii="GHEA Grapalat" w:hAnsi="GHEA Grapalat" w:cs="GHEA Grapalat"/>
          <w:sz w:val="22"/>
          <w:szCs w:val="22"/>
          <w:lang w:val="hy-AM"/>
        </w:rPr>
        <w:t xml:space="preserve"> դրամ է օգտագործվել </w:t>
      </w:r>
      <w:r w:rsidRPr="008F14AD">
        <w:rPr>
          <w:rFonts w:ascii="GHEA Grapalat" w:hAnsi="GHEA Grapalat" w:cs="GHEA Grapalat"/>
          <w:i/>
          <w:sz w:val="22"/>
          <w:szCs w:val="22"/>
          <w:lang w:val="hy-AM"/>
        </w:rPr>
        <w:t>Բարձր տեխնոլոգիական արդյունաբերության էկոհամակարգի և շուկայի զարգացման</w:t>
      </w:r>
      <w:r w:rsidRPr="008F14AD">
        <w:rPr>
          <w:rFonts w:ascii="GHEA Grapalat" w:hAnsi="GHEA Grapalat" w:cs="GHEA Grapalat"/>
          <w:sz w:val="22"/>
          <w:szCs w:val="22"/>
          <w:lang w:val="hy-AM"/>
        </w:rPr>
        <w:t xml:space="preserve"> ծրագրի շրջանակներում՝ կազմելով ծրագրային ցուցանիշի </w:t>
      </w:r>
      <w:r w:rsidRPr="008F14AD">
        <w:rPr>
          <w:rFonts w:ascii="GHEA Grapalat" w:hAnsi="GHEA Grapalat" w:cs="GHEA Grapalat"/>
          <w:sz w:val="22"/>
          <w:szCs w:val="22"/>
        </w:rPr>
        <w:t>55</w:t>
      </w:r>
      <w:r w:rsidRPr="008F14AD">
        <w:rPr>
          <w:rFonts w:ascii="GHEA Grapalat" w:hAnsi="GHEA Grapalat" w:cs="GHEA Grapalat"/>
          <w:sz w:val="22"/>
          <w:szCs w:val="22"/>
          <w:lang w:val="hy-AM"/>
        </w:rPr>
        <w:t xml:space="preserve">%-ը: Շեղումը հիմնականում պայմանավորված է </w:t>
      </w:r>
      <w:r w:rsidRPr="008F14AD">
        <w:rPr>
          <w:rFonts w:ascii="GHEA Grapalat" w:hAnsi="GHEA Grapalat" w:cs="GHEA Grapalat"/>
          <w:sz w:val="22"/>
          <w:szCs w:val="22"/>
        </w:rPr>
        <w:t>հ</w:t>
      </w:r>
      <w:r w:rsidRPr="008F14AD">
        <w:rPr>
          <w:rFonts w:ascii="GHEA Grapalat" w:hAnsi="GHEA Grapalat" w:cs="GHEA Grapalat"/>
          <w:sz w:val="22"/>
          <w:szCs w:val="22"/>
          <w:lang w:val="hy-AM"/>
        </w:rPr>
        <w:t xml:space="preserve">ամալսարանական, գիտահետազոտական խմբերին, նորաստեղծ ընկերություններին, ստարտափ ընկերություններին «Գաղափարից մինչև բիզնես» դրամաշնորհների տրամադրման միջոցառման ծախսերի </w:t>
      </w:r>
      <w:r w:rsidRPr="008F14AD">
        <w:rPr>
          <w:rFonts w:ascii="GHEA Grapalat" w:hAnsi="GHEA Grapalat" w:cs="Sylfaen"/>
          <w:sz w:val="22"/>
          <w:szCs w:val="22"/>
          <w:lang w:val="hy-AM"/>
        </w:rPr>
        <w:t>կատարողականով</w:t>
      </w:r>
      <w:r w:rsidRPr="008F14AD">
        <w:rPr>
          <w:rFonts w:ascii="GHEA Grapalat" w:hAnsi="GHEA Grapalat" w:cs="Sylfaen"/>
          <w:sz w:val="22"/>
          <w:szCs w:val="22"/>
        </w:rPr>
        <w:t xml:space="preserve">, որը </w:t>
      </w:r>
      <w:r w:rsidRPr="008F14AD">
        <w:rPr>
          <w:rFonts w:ascii="GHEA Grapalat" w:hAnsi="GHEA Grapalat" w:cs="GHEA Grapalat"/>
          <w:sz w:val="22"/>
          <w:szCs w:val="22"/>
        </w:rPr>
        <w:t>կազմել է 17.8% կամ 155.2 մլն դրամ: Վերջինս պայմանավորված է նրանով, որ միջոցառման արդյունավետ իրականացման նպատակով վերանայվել են միջոցառման առաջնահերթությունները, նպատակները, բաղադրիչների նկարագրերը, գնահատման ընթացակարգերը, ինչի հետևանքով միջոցառման իրականացումը հետաձգվել է</w:t>
      </w:r>
      <w:r w:rsidR="00B01A5A" w:rsidRPr="008F14AD">
        <w:rPr>
          <w:rFonts w:ascii="GHEA Grapalat" w:hAnsi="GHEA Grapalat" w:cs="GHEA Grapalat"/>
          <w:sz w:val="22"/>
          <w:szCs w:val="22"/>
        </w:rPr>
        <w:t xml:space="preserve"> երկրորդ կիսամյակ</w:t>
      </w:r>
      <w:r w:rsidRPr="008F14AD">
        <w:rPr>
          <w:rFonts w:ascii="GHEA Grapalat" w:hAnsi="GHEA Grapalat" w:cs="GHEA Grapalat"/>
          <w:sz w:val="22"/>
          <w:szCs w:val="22"/>
        </w:rPr>
        <w:t>: Ծրագրի շրջանակներում հատկացված միջոցներն ուղղվել են հինգ միջոցառումների իրականացմանը, որոնցից մեկի՝ կորոնավիրուսի (COVID-19) տնտեսական հետևանքների չեզոքացման 17-րդ միջոցառման շրջանակներում աջակցության նպատակով տրամադրված ծախսերի համար նախատեսված 725.9 մլն դրամ միջոցներն օգտագործվել են ամբողջությամբ: Միջոցառման շրջանակներում կանխատեսված 62-ի փոխարեն կնքվել են 61 դրամաշնորհների պայման</w:t>
      </w:r>
      <w:r w:rsidR="00B01A5A" w:rsidRPr="008F14AD">
        <w:rPr>
          <w:rFonts w:ascii="GHEA Grapalat" w:hAnsi="GHEA Grapalat" w:cs="GHEA Grapalat"/>
          <w:sz w:val="22"/>
          <w:szCs w:val="22"/>
        </w:rPr>
        <w:t>ա</w:t>
      </w:r>
      <w:r w:rsidRPr="008F14AD">
        <w:rPr>
          <w:rFonts w:ascii="GHEA Grapalat" w:hAnsi="GHEA Grapalat" w:cs="GHEA Grapalat"/>
          <w:sz w:val="22"/>
          <w:szCs w:val="22"/>
        </w:rPr>
        <w:t xml:space="preserve">գրեր` պայմանավորված նրանով, որ սահմանված պահանջներին չբավարարելու հետևանքով մեկ ընկերության կողմից ներկայացված հայտը մերժվել է: </w:t>
      </w:r>
    </w:p>
    <w:p w:rsidR="009875BF" w:rsidRPr="008F14AD" w:rsidRDefault="00E72A65" w:rsidP="00E72A65">
      <w:pPr>
        <w:spacing w:line="360" w:lineRule="auto"/>
        <w:ind w:firstLine="561"/>
        <w:jc w:val="both"/>
        <w:rPr>
          <w:rFonts w:ascii="GHEA Grapalat" w:hAnsi="GHEA Grapalat" w:cs="GHEA Grapalat"/>
          <w:sz w:val="22"/>
          <w:szCs w:val="22"/>
        </w:rPr>
      </w:pPr>
      <w:r w:rsidRPr="008F14AD">
        <w:rPr>
          <w:rFonts w:ascii="GHEA Grapalat" w:hAnsi="GHEA Grapalat" w:cs="GHEA Grapalat"/>
          <w:sz w:val="22"/>
          <w:szCs w:val="22"/>
        </w:rPr>
        <w:t>Հաշվետու ժամանակահատվածում «Հայկական վիրտուալ կամուրջ» միջոցառման համար նախատեսված 130 մլն դրամի դիմաց օգտագործվել է 1 մլն դրամ կամ նախատեսված</w:t>
      </w:r>
      <w:r w:rsidR="00795D08" w:rsidRPr="008F14AD">
        <w:rPr>
          <w:rFonts w:ascii="GHEA Grapalat" w:hAnsi="GHEA Grapalat" w:cs="GHEA Grapalat"/>
          <w:sz w:val="22"/>
          <w:szCs w:val="22"/>
        </w:rPr>
        <w:t xml:space="preserve"> միջոցներ</w:t>
      </w:r>
      <w:r w:rsidRPr="008F14AD">
        <w:rPr>
          <w:rFonts w:ascii="GHEA Grapalat" w:hAnsi="GHEA Grapalat" w:cs="GHEA Grapalat"/>
          <w:sz w:val="22"/>
          <w:szCs w:val="22"/>
        </w:rPr>
        <w:t>ի 0.8%-ը</w:t>
      </w:r>
      <w:r w:rsidR="00795D08" w:rsidRPr="008F14AD">
        <w:rPr>
          <w:rFonts w:ascii="GHEA Grapalat" w:hAnsi="GHEA Grapalat" w:cs="GHEA Grapalat"/>
          <w:sz w:val="22"/>
          <w:szCs w:val="22"/>
        </w:rPr>
        <w:t>, որը</w:t>
      </w:r>
      <w:r w:rsidRPr="008F14AD">
        <w:rPr>
          <w:rFonts w:ascii="GHEA Grapalat" w:hAnsi="GHEA Grapalat" w:cs="GHEA Grapalat"/>
          <w:sz w:val="22"/>
          <w:szCs w:val="22"/>
        </w:rPr>
        <w:t xml:space="preserve"> պայմանավորված է կորոնավիրուսի համավարակի հետևանքով միջոցառման </w:t>
      </w:r>
      <w:r w:rsidR="00795D08" w:rsidRPr="008F14AD">
        <w:rPr>
          <w:rFonts w:ascii="GHEA Grapalat" w:hAnsi="GHEA Grapalat" w:cs="GHEA Grapalat"/>
          <w:sz w:val="22"/>
          <w:szCs w:val="22"/>
        </w:rPr>
        <w:t>հետաձգմամբ</w:t>
      </w:r>
      <w:r w:rsidRPr="008F14AD">
        <w:rPr>
          <w:rFonts w:ascii="GHEA Grapalat" w:hAnsi="GHEA Grapalat" w:cs="GHEA Grapalat"/>
          <w:sz w:val="22"/>
          <w:szCs w:val="22"/>
        </w:rPr>
        <w:t>: ԲՈՒՀ-մասնավոր հատված համագործակցության մասնագետների պատրաստման միջոցառման</w:t>
      </w:r>
      <w:r w:rsidR="009875BF" w:rsidRPr="008F14AD">
        <w:rPr>
          <w:rFonts w:ascii="GHEA Grapalat" w:hAnsi="GHEA Grapalat" w:cs="GHEA Grapalat"/>
          <w:sz w:val="22"/>
          <w:szCs w:val="22"/>
        </w:rPr>
        <w:t xml:space="preserve"> շրջանակներում օգտագործվել է նախատեսված միջոցների 61.8%-ը՝ </w:t>
      </w:r>
      <w:r w:rsidRPr="008F14AD">
        <w:rPr>
          <w:rFonts w:ascii="GHEA Grapalat" w:hAnsi="GHEA Grapalat" w:cs="GHEA Grapalat"/>
          <w:sz w:val="22"/>
          <w:szCs w:val="22"/>
        </w:rPr>
        <w:t xml:space="preserve">117.5 </w:t>
      </w:r>
      <w:r w:rsidR="009875BF" w:rsidRPr="008F14AD">
        <w:rPr>
          <w:rFonts w:ascii="GHEA Grapalat" w:hAnsi="GHEA Grapalat" w:cs="GHEA Grapalat"/>
          <w:sz w:val="22"/>
          <w:szCs w:val="22"/>
        </w:rPr>
        <w:t xml:space="preserve">մլն դրամ: Շեղումը </w:t>
      </w:r>
      <w:r w:rsidRPr="008F14AD">
        <w:rPr>
          <w:rFonts w:ascii="GHEA Grapalat" w:hAnsi="GHEA Grapalat" w:cs="GHEA Grapalat"/>
          <w:sz w:val="22"/>
          <w:szCs w:val="22"/>
        </w:rPr>
        <w:t>պայմանավորված</w:t>
      </w:r>
      <w:r w:rsidR="009875BF" w:rsidRPr="008F14AD">
        <w:rPr>
          <w:rFonts w:ascii="GHEA Grapalat" w:hAnsi="GHEA Grapalat" w:cs="GHEA Grapalat"/>
          <w:sz w:val="22"/>
          <w:szCs w:val="22"/>
        </w:rPr>
        <w:t xml:space="preserve"> է այն հանգամանքո</w:t>
      </w:r>
      <w:r w:rsidRPr="008F14AD">
        <w:rPr>
          <w:rFonts w:ascii="GHEA Grapalat" w:hAnsi="GHEA Grapalat" w:cs="GHEA Grapalat"/>
          <w:sz w:val="22"/>
          <w:szCs w:val="22"/>
        </w:rPr>
        <w:t xml:space="preserve">վ, որ </w:t>
      </w:r>
      <w:r w:rsidRPr="008F14AD">
        <w:rPr>
          <w:rFonts w:ascii="GHEA Grapalat" w:hAnsi="GHEA Grapalat"/>
          <w:sz w:val="22"/>
          <w:szCs w:val="22"/>
        </w:rPr>
        <w:t>մի քանի դրամաշնորհային մրցո</w:t>
      </w:r>
      <w:r w:rsidR="009875BF" w:rsidRPr="008F14AD">
        <w:rPr>
          <w:rFonts w:ascii="GHEA Grapalat" w:hAnsi="GHEA Grapalat"/>
          <w:sz w:val="22"/>
          <w:szCs w:val="22"/>
        </w:rPr>
        <w:t>ւյթներ հայտարարվել են չկայացած</w:t>
      </w:r>
      <w:r w:rsidRPr="008F14AD">
        <w:rPr>
          <w:rFonts w:ascii="GHEA Grapalat" w:hAnsi="GHEA Grapalat"/>
          <w:sz w:val="22"/>
          <w:szCs w:val="22"/>
        </w:rPr>
        <w:t>: 162.3</w:t>
      </w:r>
      <w:r w:rsidRPr="008F14AD">
        <w:rPr>
          <w:rFonts w:ascii="GHEA Grapalat" w:hAnsi="GHEA Grapalat"/>
          <w:sz w:val="22"/>
          <w:szCs w:val="22"/>
          <w:lang w:val="hy-AM"/>
        </w:rPr>
        <w:t xml:space="preserve"> մլն դրամ</w:t>
      </w:r>
      <w:r w:rsidRPr="008F14AD">
        <w:rPr>
          <w:rFonts w:ascii="GHEA Grapalat" w:hAnsi="GHEA Grapalat" w:cs="Sylfaen"/>
          <w:sz w:val="22"/>
          <w:szCs w:val="22"/>
          <w:lang w:val="hy-AM"/>
        </w:rPr>
        <w:t xml:space="preserve"> ուղղվել է </w:t>
      </w:r>
      <w:r w:rsidRPr="008F14AD">
        <w:rPr>
          <w:rFonts w:ascii="GHEA Grapalat" w:hAnsi="GHEA Grapalat" w:cs="GHEA Grapalat"/>
          <w:sz w:val="22"/>
          <w:szCs w:val="22"/>
          <w:lang w:val="hy-AM"/>
        </w:rPr>
        <w:t xml:space="preserve">շուկաների զարգացման և միջազգային համագործակցության միջոցառման իրականացմանը՝ ապահովելով </w:t>
      </w:r>
      <w:r w:rsidRPr="008F14AD">
        <w:rPr>
          <w:rFonts w:ascii="GHEA Grapalat" w:hAnsi="GHEA Grapalat" w:cs="GHEA Grapalat"/>
          <w:sz w:val="22"/>
          <w:szCs w:val="22"/>
        </w:rPr>
        <w:t>83.5</w:t>
      </w:r>
      <w:r w:rsidRPr="008F14AD">
        <w:rPr>
          <w:rFonts w:ascii="GHEA Grapalat" w:hAnsi="GHEA Grapalat" w:cs="GHEA Grapalat"/>
          <w:sz w:val="22"/>
          <w:szCs w:val="22"/>
          <w:lang w:val="hy-AM"/>
        </w:rPr>
        <w:t xml:space="preserve">% կատարողական: Շեղումը </w:t>
      </w:r>
      <w:r w:rsidRPr="008F14AD">
        <w:rPr>
          <w:rFonts w:ascii="GHEA Grapalat" w:hAnsi="GHEA Grapalat" w:cs="GHEA Grapalat"/>
          <w:sz w:val="22"/>
          <w:szCs w:val="22"/>
          <w:lang w:val="hy-AM"/>
        </w:rPr>
        <w:lastRenderedPageBreak/>
        <w:t>պայմանավորված է կորոնավիրուսի համավարակի հետևանքով ArmHiTec 2021</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ցուցահանդեսի </w:t>
      </w:r>
      <w:r w:rsidRPr="008F14AD">
        <w:rPr>
          <w:rFonts w:ascii="GHEA Grapalat" w:hAnsi="GHEA Grapalat" w:cs="Sylfaen"/>
          <w:sz w:val="22"/>
          <w:szCs w:val="22"/>
          <w:lang w:val="hy-AM"/>
        </w:rPr>
        <w:t>հետաձգմամբ:</w:t>
      </w:r>
      <w:r w:rsidRPr="008F14AD">
        <w:rPr>
          <w:rFonts w:ascii="GHEA Grapalat" w:hAnsi="GHEA Grapalat" w:cs="GHEA Grapalat"/>
          <w:sz w:val="22"/>
          <w:szCs w:val="22"/>
          <w:lang w:val="hy-AM"/>
        </w:rPr>
        <w:t xml:space="preserve"> </w:t>
      </w:r>
    </w:p>
    <w:p w:rsidR="00E72A65" w:rsidRPr="008F14AD" w:rsidRDefault="00E72A65" w:rsidP="00E72A65">
      <w:pPr>
        <w:spacing w:line="360" w:lineRule="auto"/>
        <w:ind w:firstLine="561"/>
        <w:jc w:val="both"/>
        <w:rPr>
          <w:rFonts w:ascii="GHEA Grapalat" w:hAnsi="GHEA Grapalat"/>
          <w:sz w:val="22"/>
          <w:szCs w:val="22"/>
        </w:rPr>
      </w:pPr>
      <w:r w:rsidRPr="008F14AD">
        <w:rPr>
          <w:rFonts w:ascii="GHEA Grapalat" w:hAnsi="GHEA Grapalat" w:cs="GHEA Grapalat"/>
          <w:sz w:val="22"/>
          <w:szCs w:val="22"/>
          <w:lang w:val="hy-AM"/>
        </w:rPr>
        <w:t xml:space="preserve">Նախորդ տարվա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w:t>
      </w:r>
      <w:r w:rsidRPr="008F14AD">
        <w:rPr>
          <w:rFonts w:ascii="GHEA Grapalat" w:hAnsi="GHEA Grapalat" w:cs="GHEA Grapalat"/>
          <w:sz w:val="22"/>
          <w:szCs w:val="22"/>
        </w:rPr>
        <w:t>ի համեմատ</w:t>
      </w:r>
      <w:r w:rsidRPr="008F14AD">
        <w:rPr>
          <w:rFonts w:ascii="GHEA Grapalat" w:hAnsi="GHEA Grapalat" w:cs="GHEA Grapalat"/>
          <w:sz w:val="22"/>
          <w:szCs w:val="22"/>
          <w:lang w:val="hy-AM"/>
        </w:rPr>
        <w:t xml:space="preserve"> Բարձր տեխնոլոգիական արդյունաբերության էկոհամակարգի և շուկայի զարգացման ծրագրի</w:t>
      </w:r>
      <w:r w:rsidRPr="008F14AD">
        <w:rPr>
          <w:rFonts w:ascii="GHEA Grapalat" w:hAnsi="GHEA Grapalat" w:cs="GHEA Grapalat"/>
          <w:sz w:val="22"/>
          <w:szCs w:val="22"/>
        </w:rPr>
        <w:t xml:space="preserve"> ծախսեր</w:t>
      </w:r>
      <w:r w:rsidRPr="008F14AD">
        <w:rPr>
          <w:rFonts w:ascii="GHEA Grapalat" w:hAnsi="GHEA Grapalat" w:cs="GHEA Grapalat"/>
          <w:sz w:val="22"/>
          <w:szCs w:val="22"/>
          <w:lang w:val="hy-AM"/>
        </w:rPr>
        <w:t>ն</w:t>
      </w:r>
      <w:r w:rsidRPr="008F14AD">
        <w:rPr>
          <w:rFonts w:ascii="GHEA Grapalat" w:hAnsi="GHEA Grapalat" w:cs="GHEA Grapalat"/>
          <w:sz w:val="22"/>
          <w:szCs w:val="22"/>
        </w:rPr>
        <w:t xml:space="preserve"> աճել են 6 անգամ կամ 969.4 մլն դրամով՝ հիմնականում պայմանավորված</w:t>
      </w:r>
      <w:r w:rsidR="001059AE" w:rsidRPr="008F14AD">
        <w:rPr>
          <w:rFonts w:ascii="GHEA Grapalat" w:hAnsi="GHEA Grapalat" w:cs="GHEA Grapalat"/>
          <w:sz w:val="22"/>
          <w:szCs w:val="22"/>
          <w:lang w:val="hy-AM"/>
        </w:rPr>
        <w:t xml:space="preserve"> </w:t>
      </w:r>
      <w:r w:rsidRPr="008F14AD">
        <w:rPr>
          <w:rFonts w:ascii="GHEA Grapalat" w:hAnsi="GHEA Grapalat" w:cs="GHEA Grapalat"/>
          <w:sz w:val="22"/>
          <w:szCs w:val="22"/>
        </w:rPr>
        <w:t xml:space="preserve">կորոնավիրուսի (COVID-19) տնտեսական հետևանքների չեզոքացման 17-րդ միջոցառման շրջանակներում աջակցության նպատակով տրամադրման ու </w:t>
      </w:r>
      <w:r w:rsidRPr="008F14AD">
        <w:rPr>
          <w:rFonts w:ascii="GHEA Grapalat" w:hAnsi="GHEA Grapalat" w:cs="GHEA Grapalat"/>
          <w:sz w:val="22"/>
          <w:szCs w:val="22"/>
          <w:lang w:val="hy-AM"/>
        </w:rPr>
        <w:t>շուկաների զարգացման և միջազգային համագործակցության միջոցառման շրջանակներում իրականացված ծախսերով</w:t>
      </w:r>
      <w:r w:rsidR="001D603D" w:rsidRPr="008F14AD">
        <w:rPr>
          <w:rFonts w:ascii="GHEA Grapalat" w:hAnsi="GHEA Grapalat" w:cs="GHEA Grapalat"/>
          <w:sz w:val="22"/>
          <w:szCs w:val="22"/>
        </w:rPr>
        <w:t>, որոնց 2020 թվականի առաջին կիսամյակում միջոցներ չէին հատկացվել</w:t>
      </w:r>
      <w:r w:rsidRPr="008F14AD">
        <w:rPr>
          <w:rFonts w:ascii="GHEA Grapalat" w:hAnsi="GHEA Grapalat" w:cs="GHEA Grapalat"/>
          <w:sz w:val="22"/>
          <w:szCs w:val="22"/>
        </w:rPr>
        <w:t>:</w:t>
      </w:r>
    </w:p>
    <w:p w:rsidR="00E72A65" w:rsidRPr="008F14AD" w:rsidRDefault="00E72A65" w:rsidP="00E72A6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Բարձր տեխնոլոգիական արդյունաբերության բնագավառում պետական քաղաքականության մշակման, ծրագրերի համակարգման և մոնիտորինգի</w:t>
      </w:r>
      <w:r w:rsidRPr="008F14AD">
        <w:rPr>
          <w:rFonts w:ascii="GHEA Grapalat" w:hAnsi="GHEA Grapalat" w:cs="GHEA Grapalat"/>
          <w:sz w:val="22"/>
          <w:szCs w:val="22"/>
          <w:lang w:val="hy-AM"/>
        </w:rPr>
        <w:t xml:space="preserve"> ծրագրի ծախսերը կազմել են</w:t>
      </w:r>
      <w:r w:rsidRPr="008F14AD">
        <w:rPr>
          <w:rFonts w:ascii="GHEA Grapalat" w:hAnsi="GHEA Grapalat" w:cs="GHEA Grapalat"/>
          <w:sz w:val="22"/>
          <w:szCs w:val="22"/>
        </w:rPr>
        <w:t xml:space="preserve"> 441.</w:t>
      </w:r>
      <w:r w:rsidRPr="008F14AD">
        <w:rPr>
          <w:rFonts w:ascii="GHEA Grapalat" w:hAnsi="GHEA Grapalat" w:cs="GHEA Grapalat"/>
          <w:sz w:val="22"/>
          <w:szCs w:val="22"/>
          <w:lang w:val="hy-AM"/>
        </w:rPr>
        <w:t>8</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մլն դրամ՝ </w:t>
      </w:r>
      <w:r w:rsidRPr="008F14AD">
        <w:rPr>
          <w:rFonts w:ascii="GHEA Grapalat" w:hAnsi="GHEA Grapalat" w:cs="GHEA Grapalat"/>
          <w:sz w:val="22"/>
          <w:szCs w:val="22"/>
        </w:rPr>
        <w:t>90.1</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ով ապահովելով ծրագրված ցուցանիշը: Շեղումը </w:t>
      </w:r>
      <w:r w:rsidRPr="008F14AD">
        <w:rPr>
          <w:rFonts w:ascii="GHEA Grapalat" w:hAnsi="GHEA Grapalat" w:cs="Sylfaen"/>
          <w:sz w:val="22"/>
          <w:szCs w:val="22"/>
          <w:lang w:val="hy-AM"/>
        </w:rPr>
        <w:t>հիմնականում պայմանավորված է Ռազմարդյունաբերության բնագավառում պետական քաղաքականության մշակման խորհրդատվական, մոնիտորինգի և աջակցության ծառայությունների, ծրագրերի համակարգման ու Բ</w:t>
      </w:r>
      <w:r w:rsidRPr="008F14AD">
        <w:rPr>
          <w:rFonts w:ascii="GHEA Grapalat" w:hAnsi="GHEA Grapalat" w:cs="GHEA Grapalat"/>
          <w:sz w:val="22"/>
          <w:szCs w:val="22"/>
          <w:lang w:val="hy-AM"/>
        </w:rPr>
        <w:t>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w:t>
      </w:r>
      <w:r w:rsidRPr="008F14AD">
        <w:rPr>
          <w:rFonts w:ascii="GHEA Grapalat" w:hAnsi="GHEA Grapalat" w:cs="Sylfaen"/>
          <w:sz w:val="22"/>
          <w:szCs w:val="22"/>
          <w:lang w:val="hy-AM"/>
        </w:rPr>
        <w:t xml:space="preserve"> միջոցառումների կատարողականով: </w:t>
      </w:r>
      <w:r w:rsidRPr="008F14AD">
        <w:rPr>
          <w:rFonts w:ascii="GHEA Grapalat" w:hAnsi="GHEA Grapalat" w:cs="GHEA Grapalat"/>
          <w:sz w:val="22"/>
          <w:szCs w:val="22"/>
          <w:lang w:val="hy-AM"/>
        </w:rPr>
        <w:t xml:space="preserve">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ամյակում նշված երկու միջոցառումների շրջանակներում օգտագործվել են</w:t>
      </w:r>
      <w:r w:rsidRPr="008F14AD">
        <w:rPr>
          <w:rFonts w:ascii="GHEA Grapalat" w:hAnsi="GHEA Grapalat" w:cs="Sylfaen"/>
          <w:sz w:val="22"/>
          <w:szCs w:val="22"/>
          <w:lang w:val="hy-AM"/>
        </w:rPr>
        <w:t xml:space="preserve"> համապատասխանաբար </w:t>
      </w:r>
      <w:r w:rsidRPr="008F14AD">
        <w:rPr>
          <w:rFonts w:ascii="GHEA Grapalat" w:hAnsi="GHEA Grapalat" w:cs="Sylfaen"/>
          <w:sz w:val="22"/>
          <w:szCs w:val="22"/>
        </w:rPr>
        <w:t>74.7</w:t>
      </w:r>
      <w:r w:rsidRPr="008F14AD">
        <w:rPr>
          <w:rFonts w:ascii="GHEA Grapalat" w:hAnsi="GHEA Grapalat" w:cs="Sylfaen"/>
          <w:sz w:val="22"/>
          <w:szCs w:val="22"/>
          <w:lang w:val="hy-AM"/>
        </w:rPr>
        <w:t xml:space="preserve"> մլն դրամ և </w:t>
      </w:r>
      <w:r w:rsidRPr="008F14AD">
        <w:rPr>
          <w:rFonts w:ascii="GHEA Grapalat" w:hAnsi="GHEA Grapalat" w:cs="Sylfaen"/>
          <w:sz w:val="22"/>
          <w:szCs w:val="22"/>
        </w:rPr>
        <w:t xml:space="preserve">358.2 </w:t>
      </w:r>
      <w:r w:rsidRPr="008F14AD">
        <w:rPr>
          <w:rFonts w:ascii="GHEA Grapalat" w:hAnsi="GHEA Grapalat" w:cs="Sylfaen"/>
          <w:sz w:val="22"/>
          <w:szCs w:val="22"/>
          <w:lang w:val="hy-AM"/>
        </w:rPr>
        <w:t xml:space="preserve">մլն դրամ միջոցներ՝ </w:t>
      </w:r>
      <w:r w:rsidRPr="008F14AD">
        <w:rPr>
          <w:rFonts w:ascii="GHEA Grapalat" w:hAnsi="GHEA Grapalat" w:cs="GHEA Grapalat"/>
          <w:sz w:val="22"/>
          <w:szCs w:val="22"/>
          <w:lang w:val="hy-AM"/>
        </w:rPr>
        <w:t>6</w:t>
      </w:r>
      <w:r w:rsidRPr="008F14AD">
        <w:rPr>
          <w:rFonts w:ascii="GHEA Grapalat" w:hAnsi="GHEA Grapalat" w:cs="GHEA Grapalat"/>
          <w:sz w:val="22"/>
          <w:szCs w:val="22"/>
        </w:rPr>
        <w:t>7.7</w:t>
      </w:r>
      <w:r w:rsidRPr="008F14AD">
        <w:rPr>
          <w:rFonts w:ascii="GHEA Grapalat" w:hAnsi="GHEA Grapalat" w:cs="GHEA Grapalat"/>
          <w:sz w:val="22"/>
          <w:szCs w:val="22"/>
          <w:lang w:val="hy-AM"/>
        </w:rPr>
        <w:t xml:space="preserve">%-ով և </w:t>
      </w:r>
      <w:r w:rsidRPr="008F14AD">
        <w:rPr>
          <w:rFonts w:ascii="GHEA Grapalat" w:hAnsi="GHEA Grapalat"/>
          <w:sz w:val="22"/>
          <w:szCs w:val="22"/>
          <w:lang w:val="hy-AM"/>
        </w:rPr>
        <w:t>96</w:t>
      </w:r>
      <w:r w:rsidRPr="008F14AD">
        <w:rPr>
          <w:rFonts w:ascii="GHEA Grapalat" w:hAnsi="GHEA Grapalat"/>
          <w:sz w:val="22"/>
          <w:szCs w:val="22"/>
        </w:rPr>
        <w:t>.9</w:t>
      </w:r>
      <w:r w:rsidRPr="008F14AD">
        <w:rPr>
          <w:rFonts w:ascii="GHEA Grapalat" w:hAnsi="GHEA Grapalat"/>
          <w:sz w:val="22"/>
          <w:szCs w:val="22"/>
          <w:lang w:val="hy-AM"/>
        </w:rPr>
        <w:t xml:space="preserve">%-ով ապահովելով </w:t>
      </w:r>
      <w:r w:rsidRPr="008F14AD">
        <w:rPr>
          <w:rFonts w:ascii="GHEA Grapalat" w:hAnsi="GHEA Grapalat" w:cs="GHEA Grapalat"/>
          <w:sz w:val="22"/>
          <w:szCs w:val="22"/>
          <w:lang w:val="hy-AM"/>
        </w:rPr>
        <w:t xml:space="preserve">ծրագրված ցուցանիշները: </w:t>
      </w:r>
      <w:r w:rsidRPr="008F14AD">
        <w:rPr>
          <w:rFonts w:ascii="GHEA Grapalat" w:hAnsi="GHEA Grapalat" w:cs="GHEA Grapalat"/>
          <w:sz w:val="22"/>
          <w:szCs w:val="22"/>
        </w:rPr>
        <w:t>Շեղում</w:t>
      </w:r>
      <w:r w:rsidRPr="008F14AD">
        <w:rPr>
          <w:rFonts w:ascii="GHEA Grapalat" w:hAnsi="GHEA Grapalat" w:cs="Sylfaen"/>
          <w:sz w:val="22"/>
          <w:szCs w:val="22"/>
          <w:lang w:val="hy-AM"/>
        </w:rPr>
        <w:t>ը պայմանավորված է թափուր հաստիքների առկայության արդյունքում աշխատավարձի ֆոնդի և գործուղումների ծախսերի տնտեսմամբ, ինչպես նաև ապրանքների և ծառայությունների գնման մրցույթների արդյունքում առաջացած տնտեսումներով:</w:t>
      </w:r>
      <w:r w:rsidRPr="008F14AD">
        <w:rPr>
          <w:rFonts w:ascii="GHEA Grapalat" w:hAnsi="GHEA Grapalat" w:cs="Sylfaen"/>
          <w:sz w:val="22"/>
          <w:szCs w:val="22"/>
        </w:rPr>
        <w:t xml:space="preserve"> </w:t>
      </w:r>
      <w:r w:rsidRPr="008F14AD">
        <w:rPr>
          <w:rFonts w:ascii="GHEA Grapalat" w:hAnsi="GHEA Grapalat" w:cs="Sylfaen"/>
          <w:sz w:val="22"/>
          <w:szCs w:val="22"/>
          <w:lang w:val="hy-AM"/>
        </w:rPr>
        <w:t xml:space="preserve">Նախորդ տարվա առաջին </w:t>
      </w:r>
      <w:r w:rsidRPr="008F14AD">
        <w:rPr>
          <w:rFonts w:ascii="GHEA Grapalat" w:hAnsi="GHEA Grapalat" w:cs="Sylfaen"/>
          <w:sz w:val="22"/>
          <w:szCs w:val="22"/>
        </w:rPr>
        <w:t>կիս</w:t>
      </w:r>
      <w:r w:rsidRPr="008F14AD">
        <w:rPr>
          <w:rFonts w:ascii="GHEA Grapalat" w:hAnsi="GHEA Grapalat" w:cs="Sylfaen"/>
          <w:sz w:val="22"/>
          <w:szCs w:val="22"/>
          <w:lang w:val="hy-AM"/>
        </w:rPr>
        <w:t>ամյակի համեմատ</w:t>
      </w:r>
      <w:r w:rsidRPr="008F14AD">
        <w:rPr>
          <w:rFonts w:ascii="GHEA Grapalat" w:hAnsi="GHEA Grapalat" w:cs="GHEA Grapalat"/>
          <w:sz w:val="22"/>
          <w:szCs w:val="22"/>
          <w:lang w:val="hy-AM"/>
        </w:rPr>
        <w:t xml:space="preserve"> Բարձր տեխնոլոգիական արդյունաբերության բնագավառում պետական քաղաքականության մշակման, ծրագրերի համակարգման և մոնիտորինգի ծրագրի ծախսերն աճել են 4</w:t>
      </w:r>
      <w:r w:rsidRPr="008F14AD">
        <w:rPr>
          <w:rFonts w:ascii="GHEA Grapalat" w:hAnsi="GHEA Grapalat" w:cs="GHEA Grapalat"/>
          <w:sz w:val="22"/>
          <w:szCs w:val="22"/>
        </w:rPr>
        <w:t>9</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1</w:t>
      </w:r>
      <w:r w:rsidRPr="008F14AD">
        <w:rPr>
          <w:rFonts w:ascii="GHEA Grapalat" w:hAnsi="GHEA Grapalat" w:cs="GHEA Grapalat"/>
          <w:sz w:val="22"/>
          <w:szCs w:val="22"/>
          <w:lang w:val="hy-AM"/>
        </w:rPr>
        <w:t>4</w:t>
      </w:r>
      <w:r w:rsidRPr="008F14AD">
        <w:rPr>
          <w:rFonts w:ascii="GHEA Grapalat" w:hAnsi="GHEA Grapalat" w:cs="GHEA Grapalat"/>
          <w:sz w:val="22"/>
          <w:szCs w:val="22"/>
        </w:rPr>
        <w:t>5</w:t>
      </w:r>
      <w:r w:rsidRPr="008F14AD">
        <w:rPr>
          <w:rFonts w:ascii="GHEA Grapalat" w:hAnsi="GHEA Grapalat" w:cs="GHEA Grapalat"/>
          <w:sz w:val="22"/>
          <w:szCs w:val="22"/>
          <w:lang w:val="hy-AM"/>
        </w:rPr>
        <w:t>.</w:t>
      </w:r>
      <w:r w:rsidRPr="008F14AD">
        <w:rPr>
          <w:rFonts w:ascii="GHEA Grapalat" w:hAnsi="GHEA Grapalat" w:cs="GHEA Grapalat"/>
          <w:sz w:val="22"/>
          <w:szCs w:val="22"/>
        </w:rPr>
        <w:t>3</w:t>
      </w:r>
      <w:r w:rsidRPr="008F14AD">
        <w:rPr>
          <w:rFonts w:ascii="GHEA Grapalat" w:hAnsi="GHEA Grapalat" w:cs="GHEA Grapalat"/>
          <w:sz w:val="22"/>
          <w:szCs w:val="22"/>
          <w:lang w:val="hy-AM"/>
        </w:rPr>
        <w:t xml:space="preserve"> մլն դրամով՝ հիմնականում պայմանավորված </w:t>
      </w:r>
      <w:r w:rsidRPr="008F14AD">
        <w:rPr>
          <w:rFonts w:ascii="GHEA Grapalat" w:hAnsi="GHEA Grapalat" w:cs="GHEA Grapalat"/>
          <w:sz w:val="22"/>
          <w:szCs w:val="22"/>
        </w:rPr>
        <w:t>Բ</w:t>
      </w:r>
      <w:r w:rsidRPr="008F14AD">
        <w:rPr>
          <w:rFonts w:ascii="GHEA Grapalat" w:hAnsi="GHEA Grapalat" w:cs="GHEA Grapalat"/>
          <w:sz w:val="22"/>
          <w:szCs w:val="22"/>
          <w:lang w:val="hy-AM"/>
        </w:rPr>
        <w:t xml:space="preserve">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w:t>
      </w:r>
      <w:r w:rsidRPr="008F14AD">
        <w:rPr>
          <w:rFonts w:ascii="GHEA Grapalat" w:hAnsi="GHEA Grapalat"/>
          <w:sz w:val="22"/>
          <w:szCs w:val="22"/>
          <w:lang w:val="hy-AM"/>
        </w:rPr>
        <w:t>մոնիտորինգի</w:t>
      </w:r>
      <w:r w:rsidRPr="008F14AD">
        <w:rPr>
          <w:rFonts w:ascii="GHEA Grapalat" w:hAnsi="GHEA Grapalat" w:cs="GHEA Grapalat"/>
          <w:sz w:val="22"/>
          <w:szCs w:val="22"/>
          <w:lang w:val="hy-AM"/>
        </w:rPr>
        <w:t xml:space="preserve"> ծախսերի </w:t>
      </w:r>
      <w:r w:rsidRPr="008F14AD">
        <w:rPr>
          <w:rFonts w:ascii="GHEA Grapalat" w:hAnsi="GHEA Grapalat" w:cs="GHEA Grapalat"/>
          <w:sz w:val="22"/>
          <w:szCs w:val="22"/>
        </w:rPr>
        <w:t>42.3</w:t>
      </w:r>
      <w:r w:rsidRPr="008F14AD">
        <w:rPr>
          <w:rFonts w:ascii="GHEA Grapalat" w:hAnsi="GHEA Grapalat" w:cs="GHEA Grapalat"/>
          <w:sz w:val="22"/>
          <w:szCs w:val="22"/>
          <w:lang w:val="hy-AM"/>
        </w:rPr>
        <w:t>% (1</w:t>
      </w:r>
      <w:r w:rsidRPr="008F14AD">
        <w:rPr>
          <w:rFonts w:ascii="GHEA Grapalat" w:hAnsi="GHEA Grapalat" w:cs="GHEA Grapalat"/>
          <w:sz w:val="22"/>
          <w:szCs w:val="22"/>
        </w:rPr>
        <w:t>06</w:t>
      </w:r>
      <w:r w:rsidRPr="008F14AD">
        <w:rPr>
          <w:rFonts w:ascii="GHEA Grapalat" w:hAnsi="GHEA Grapalat" w:cs="GHEA Grapalat"/>
          <w:sz w:val="22"/>
          <w:szCs w:val="22"/>
          <w:lang w:val="hy-AM"/>
        </w:rPr>
        <w:t>.</w:t>
      </w:r>
      <w:r w:rsidRPr="008F14AD">
        <w:rPr>
          <w:rFonts w:ascii="GHEA Grapalat" w:hAnsi="GHEA Grapalat" w:cs="GHEA Grapalat"/>
          <w:sz w:val="22"/>
          <w:szCs w:val="22"/>
        </w:rPr>
        <w:t>4</w:t>
      </w:r>
      <w:r w:rsidRPr="008F14AD">
        <w:rPr>
          <w:rFonts w:ascii="GHEA Grapalat" w:hAnsi="GHEA Grapalat" w:cs="GHEA Grapalat"/>
          <w:sz w:val="22"/>
          <w:szCs w:val="22"/>
          <w:lang w:val="hy-AM"/>
        </w:rPr>
        <w:t xml:space="preserve"> մլն դրամ) աճով:</w:t>
      </w:r>
    </w:p>
    <w:p w:rsidR="00E72A65" w:rsidRPr="008F14AD" w:rsidRDefault="00E72A65" w:rsidP="00E72A65">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GHEA Grapalat"/>
          <w:sz w:val="22"/>
          <w:szCs w:val="22"/>
          <w:lang w:val="hy-AM"/>
        </w:rPr>
        <w:t>202</w:t>
      </w:r>
      <w:r w:rsidR="00082B1E"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ամյակում </w:t>
      </w:r>
      <w:r w:rsidRPr="008F14AD">
        <w:rPr>
          <w:rFonts w:ascii="GHEA Grapalat" w:hAnsi="GHEA Grapalat" w:cs="GHEA Grapalat"/>
          <w:i/>
          <w:sz w:val="22"/>
          <w:szCs w:val="22"/>
          <w:lang w:val="hy-AM"/>
        </w:rPr>
        <w:t>Պաշտպանության բնագավառում գիտական և գիտատեխնիկական նպատակային հետազոտությունների</w:t>
      </w:r>
      <w:r w:rsidRPr="008F14AD">
        <w:rPr>
          <w:rFonts w:ascii="GHEA Grapalat" w:hAnsi="GHEA Grapalat" w:cs="GHEA Grapalat"/>
          <w:sz w:val="22"/>
          <w:szCs w:val="22"/>
          <w:lang w:val="hy-AM"/>
        </w:rPr>
        <w:t xml:space="preserve"> ծրագրի շրջանակներում հատուկ </w:t>
      </w:r>
      <w:r w:rsidRPr="008F14AD">
        <w:rPr>
          <w:rFonts w:ascii="GHEA Grapalat" w:hAnsi="GHEA Grapalat"/>
          <w:sz w:val="22"/>
          <w:szCs w:val="22"/>
          <w:lang w:val="hy-AM"/>
        </w:rPr>
        <w:t xml:space="preserve">գիտահետազոտական և </w:t>
      </w:r>
      <w:r w:rsidRPr="008F14AD">
        <w:rPr>
          <w:rFonts w:ascii="GHEA Grapalat" w:hAnsi="GHEA Grapalat"/>
          <w:sz w:val="22"/>
          <w:szCs w:val="22"/>
        </w:rPr>
        <w:t xml:space="preserve">փորձակոնստրուկտորական աշխատանքների իրականացման նպատակով </w:t>
      </w:r>
      <w:r w:rsidRPr="008F14AD">
        <w:rPr>
          <w:rFonts w:ascii="GHEA Grapalat" w:hAnsi="GHEA Grapalat"/>
          <w:sz w:val="22"/>
          <w:szCs w:val="22"/>
        </w:rPr>
        <w:lastRenderedPageBreak/>
        <w:t xml:space="preserve">օգտագործվել է շուրջ 605.8 մլն դրամ միջոցներ կամ կիսամյակային ծրագրային ցուցանիշի 26.7%-ը: Ցածր կատարողականը պայմանավորված է նրանով, որ աշխատանքները ձգձգվել են՝ հաշվի առնելով աշխատանքների </w:t>
      </w:r>
      <w:r w:rsidR="00453C5B" w:rsidRPr="008F14AD">
        <w:rPr>
          <w:rFonts w:ascii="GHEA Grapalat" w:hAnsi="GHEA Grapalat"/>
          <w:sz w:val="22"/>
          <w:szCs w:val="22"/>
        </w:rPr>
        <w:t>բնույթը</w:t>
      </w:r>
      <w:r w:rsidRPr="008F14AD">
        <w:rPr>
          <w:rFonts w:ascii="GHEA Grapalat" w:hAnsi="GHEA Grapalat"/>
          <w:sz w:val="22"/>
          <w:szCs w:val="22"/>
        </w:rPr>
        <w:t>, բացի այդ, առաջացել են հումք</w:t>
      </w:r>
      <w:r w:rsidR="00453C5B" w:rsidRPr="008F14AD">
        <w:rPr>
          <w:rFonts w:ascii="GHEA Grapalat" w:hAnsi="GHEA Grapalat"/>
          <w:sz w:val="22"/>
          <w:szCs w:val="22"/>
        </w:rPr>
        <w:t xml:space="preserve">ի ու </w:t>
      </w:r>
      <w:r w:rsidRPr="008F14AD">
        <w:rPr>
          <w:rFonts w:ascii="GHEA Grapalat" w:hAnsi="GHEA Grapalat"/>
          <w:sz w:val="22"/>
          <w:szCs w:val="22"/>
        </w:rPr>
        <w:t xml:space="preserve">նյութերի, սարքերի և սարքավորումների ներմուծման խնդիրներ, որոնք հանգեցրել են կատարման ժամկետների փոփոխության: </w:t>
      </w:r>
      <w:r w:rsidRPr="008F14AD">
        <w:rPr>
          <w:rFonts w:ascii="GHEA Grapalat" w:hAnsi="GHEA Grapalat" w:cs="GHEA Grapalat"/>
          <w:sz w:val="22"/>
          <w:szCs w:val="22"/>
          <w:lang w:val="hy-AM"/>
        </w:rPr>
        <w:t xml:space="preserve">2020 թվականի առաջին </w:t>
      </w:r>
      <w:r w:rsidRPr="008F14AD">
        <w:rPr>
          <w:rFonts w:ascii="GHEA Grapalat" w:hAnsi="GHEA Grapalat"/>
          <w:sz w:val="22"/>
          <w:szCs w:val="22"/>
        </w:rPr>
        <w:t xml:space="preserve">կիսամյակում </w:t>
      </w:r>
      <w:r w:rsidR="00453C5B" w:rsidRPr="008F14AD">
        <w:rPr>
          <w:rFonts w:ascii="GHEA Grapalat" w:hAnsi="GHEA Grapalat"/>
          <w:sz w:val="22"/>
          <w:szCs w:val="22"/>
        </w:rPr>
        <w:t>Պաշտպանության բնագավառում գիտական և գիտատեխնիկական նպատակային հետազոտությունների</w:t>
      </w:r>
      <w:r w:rsidR="00453C5B" w:rsidRPr="008F14AD">
        <w:rPr>
          <w:rFonts w:ascii="GHEA Grapalat" w:hAnsi="GHEA Grapalat" w:cs="GHEA Grapalat"/>
          <w:sz w:val="22"/>
          <w:szCs w:val="22"/>
          <w:lang w:val="hy-AM"/>
        </w:rPr>
        <w:t xml:space="preserve"> </w:t>
      </w:r>
      <w:r w:rsidR="00453C5B" w:rsidRPr="008F14AD">
        <w:rPr>
          <w:rFonts w:ascii="GHEA Grapalat" w:hAnsi="GHEA Grapalat" w:cs="GHEA Grapalat"/>
          <w:sz w:val="22"/>
          <w:szCs w:val="22"/>
        </w:rPr>
        <w:t xml:space="preserve">ծրագրի շրջանակներում նախատեսված </w:t>
      </w:r>
      <w:r w:rsidR="00453C5B" w:rsidRPr="008F14AD">
        <w:rPr>
          <w:rFonts w:ascii="GHEA Grapalat" w:hAnsi="GHEA Grapalat" w:cs="GHEA Grapalat"/>
          <w:sz w:val="22"/>
          <w:szCs w:val="22"/>
          <w:lang w:val="hy-AM"/>
        </w:rPr>
        <w:t>1.5 մլրդ դրամ</w:t>
      </w:r>
      <w:r w:rsidR="00453C5B" w:rsidRPr="008F14AD">
        <w:rPr>
          <w:rFonts w:ascii="GHEA Grapalat" w:hAnsi="GHEA Grapalat" w:cs="GHEA Grapalat"/>
          <w:sz w:val="22"/>
          <w:szCs w:val="22"/>
        </w:rPr>
        <w:t>ի</w:t>
      </w:r>
      <w:r w:rsidR="00453C5B" w:rsidRPr="008F14AD">
        <w:rPr>
          <w:rFonts w:ascii="GHEA Grapalat" w:hAnsi="GHEA Grapalat" w:cs="GHEA Grapalat"/>
          <w:sz w:val="22"/>
          <w:szCs w:val="22"/>
          <w:lang w:val="hy-AM"/>
        </w:rPr>
        <w:t xml:space="preserve"> միջոցները </w:t>
      </w:r>
      <w:r w:rsidRPr="008F14AD">
        <w:rPr>
          <w:rFonts w:ascii="GHEA Grapalat" w:hAnsi="GHEA Grapalat" w:cs="GHEA Grapalat"/>
          <w:sz w:val="22"/>
          <w:szCs w:val="22"/>
          <w:lang w:val="hy-AM"/>
        </w:rPr>
        <w:t>չէին օգտագործվել:</w:t>
      </w:r>
    </w:p>
    <w:p w:rsidR="00E72A65" w:rsidRPr="008F14AD" w:rsidRDefault="00E72A65" w:rsidP="00E72A6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Հեռահաղորդակցության ապահովման</w:t>
      </w:r>
      <w:r w:rsidRPr="008F14AD">
        <w:rPr>
          <w:rFonts w:ascii="GHEA Grapalat" w:hAnsi="GHEA Grapalat" w:cs="GHEA Grapalat"/>
          <w:sz w:val="22"/>
          <w:szCs w:val="22"/>
          <w:lang w:val="hy-AM"/>
        </w:rPr>
        <w:t xml:space="preserve"> ծրագրի շրջանակներում օգտագործվել է </w:t>
      </w:r>
      <w:r w:rsidRPr="008F14AD">
        <w:rPr>
          <w:rFonts w:ascii="GHEA Grapalat" w:hAnsi="GHEA Grapalat" w:cs="GHEA Grapalat"/>
          <w:sz w:val="22"/>
          <w:szCs w:val="22"/>
        </w:rPr>
        <w:t>177.2</w:t>
      </w:r>
      <w:r w:rsidRPr="008F14AD">
        <w:rPr>
          <w:rFonts w:ascii="GHEA Grapalat" w:hAnsi="GHEA Grapalat" w:cs="GHEA Grapalat"/>
          <w:sz w:val="22"/>
          <w:szCs w:val="22"/>
          <w:lang w:val="hy-AM"/>
        </w:rPr>
        <w:t xml:space="preserve"> մլն դրամ կամ նախատեսված միջոցների </w:t>
      </w:r>
      <w:r w:rsidRPr="008F14AD">
        <w:rPr>
          <w:rFonts w:ascii="GHEA Grapalat" w:hAnsi="GHEA Grapalat" w:cs="GHEA Grapalat"/>
          <w:sz w:val="22"/>
          <w:szCs w:val="22"/>
        </w:rPr>
        <w:t>9</w:t>
      </w:r>
      <w:r w:rsidRPr="008F14AD">
        <w:rPr>
          <w:rFonts w:ascii="GHEA Grapalat" w:hAnsi="GHEA Grapalat" w:cs="GHEA Grapalat"/>
          <w:sz w:val="22"/>
          <w:szCs w:val="22"/>
          <w:lang w:val="hy-AM"/>
        </w:rPr>
        <w:t>8.</w:t>
      </w:r>
      <w:r w:rsidRPr="008F14AD">
        <w:rPr>
          <w:rFonts w:ascii="GHEA Grapalat" w:hAnsi="GHEA Grapalat" w:cs="GHEA Grapalat"/>
          <w:sz w:val="22"/>
          <w:szCs w:val="22"/>
        </w:rPr>
        <w:t>1</w:t>
      </w:r>
      <w:r w:rsidRPr="008F14AD">
        <w:rPr>
          <w:rFonts w:ascii="GHEA Grapalat" w:hAnsi="GHEA Grapalat" w:cs="GHEA Grapalat"/>
          <w:sz w:val="22"/>
          <w:szCs w:val="22"/>
          <w:lang w:val="hy-AM"/>
        </w:rPr>
        <w:t>%-ը: Շեղումը պայմանավորված է թվային հեռուստահեռարձակման ապահովման ծառայությունների</w:t>
      </w:r>
      <w:r w:rsidRPr="008F14AD">
        <w:rPr>
          <w:rFonts w:ascii="GHEA Grapalat" w:hAnsi="GHEA Grapalat" w:cs="GHEA Grapalat"/>
          <w:sz w:val="22"/>
          <w:szCs w:val="22"/>
        </w:rPr>
        <w:t xml:space="preserve"> կատարողականով</w:t>
      </w:r>
      <w:r w:rsidR="00453C5B" w:rsidRPr="008F14AD">
        <w:rPr>
          <w:rFonts w:ascii="GHEA Grapalat" w:hAnsi="GHEA Grapalat" w:cs="GHEA Grapalat"/>
          <w:sz w:val="22"/>
          <w:szCs w:val="22"/>
        </w:rPr>
        <w:t>, որը կազմել է 93.2% կամ 48 մլն դրամ:</w:t>
      </w:r>
      <w:r w:rsidRPr="008F14AD">
        <w:rPr>
          <w:rFonts w:ascii="GHEA Grapalat" w:hAnsi="GHEA Grapalat" w:cs="GHEA Grapalat"/>
          <w:sz w:val="22"/>
          <w:szCs w:val="22"/>
        </w:rPr>
        <w:t xml:space="preserve"> </w:t>
      </w:r>
      <w:r w:rsidR="00453C5B" w:rsidRPr="008F14AD">
        <w:rPr>
          <w:rFonts w:ascii="GHEA Grapalat" w:hAnsi="GHEA Grapalat" w:cs="GHEA Grapalat"/>
          <w:sz w:val="22"/>
          <w:szCs w:val="22"/>
          <w:lang w:val="hy-AM"/>
        </w:rPr>
        <w:t xml:space="preserve">Շեղումը </w:t>
      </w:r>
      <w:r w:rsidR="00453C5B" w:rsidRPr="008F14AD">
        <w:rPr>
          <w:rFonts w:ascii="GHEA Grapalat" w:hAnsi="GHEA Grapalat" w:cs="Sylfaen"/>
          <w:sz w:val="22"/>
          <w:szCs w:val="22"/>
          <w:lang w:val="hy-AM"/>
        </w:rPr>
        <w:t xml:space="preserve">պայմանավորված է այն հանգամանքով, որ հանրապետական սփռման մուլտիպլեքսի արբանյակային տարածման համար արբանյակային ունակության հունիս ամսվա վարձակալության գումարը վճարվել է հուլիս ամսին: </w:t>
      </w:r>
      <w:r w:rsidR="00453C5B" w:rsidRPr="008F14AD">
        <w:rPr>
          <w:rFonts w:ascii="GHEA Grapalat" w:hAnsi="GHEA Grapalat" w:cs="GHEA Grapalat"/>
          <w:sz w:val="22"/>
          <w:szCs w:val="22"/>
        </w:rPr>
        <w:t>Ծրագրի շրջանակներում</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129.2</w:t>
      </w:r>
      <w:r w:rsidR="00453C5B" w:rsidRPr="008F14AD">
        <w:rPr>
          <w:rFonts w:ascii="GHEA Grapalat" w:hAnsi="GHEA Grapalat" w:cs="GHEA Grapalat"/>
          <w:sz w:val="22"/>
          <w:szCs w:val="22"/>
          <w:lang w:val="hy-AM"/>
        </w:rPr>
        <w:t xml:space="preserve"> մլն դրամ</w:t>
      </w:r>
      <w:r w:rsidRPr="008F14AD">
        <w:rPr>
          <w:rFonts w:ascii="GHEA Grapalat" w:hAnsi="GHEA Grapalat" w:cs="GHEA Grapalat"/>
          <w:sz w:val="22"/>
          <w:szCs w:val="22"/>
          <w:lang w:val="hy-AM"/>
        </w:rPr>
        <w:t xml:space="preserve"> ուղղվել է հեռահաղորդակցության և կապի կանոնակարգման միջոցառմանը՝ ապահովելով 100% կատարողական: </w:t>
      </w:r>
      <w:r w:rsidRPr="008F14AD">
        <w:rPr>
          <w:rFonts w:ascii="GHEA Grapalat" w:hAnsi="GHEA Grapalat" w:cs="Sylfaen"/>
          <w:sz w:val="22"/>
          <w:szCs w:val="22"/>
          <w:lang w:val="hy-AM"/>
        </w:rPr>
        <w:t xml:space="preserve">Նախորդ տարվա նույն ժամանակահատվածի համեմատ Հեռահաղորդակցության ապահովման ծրագրի ծախսերը նվազել են 1%-ով կամ 1.8 մլն դրամով՝ </w:t>
      </w:r>
      <w:r w:rsidRPr="008F14AD">
        <w:rPr>
          <w:rFonts w:ascii="GHEA Grapalat" w:hAnsi="GHEA Grapalat" w:cs="Sylfaen"/>
          <w:sz w:val="22"/>
          <w:szCs w:val="22"/>
        </w:rPr>
        <w:t xml:space="preserve">հիմնականում </w:t>
      </w:r>
      <w:r w:rsidRPr="008F14AD">
        <w:rPr>
          <w:rFonts w:ascii="GHEA Grapalat" w:hAnsi="GHEA Grapalat" w:cs="Sylfaen"/>
          <w:sz w:val="22"/>
          <w:szCs w:val="22"/>
          <w:lang w:val="hy-AM"/>
        </w:rPr>
        <w:t xml:space="preserve">պայմանավորված թվային հեռուստահեռարձակման ապահովման ծառայությունների </w:t>
      </w:r>
      <w:r w:rsidRPr="008F14AD">
        <w:rPr>
          <w:rFonts w:ascii="GHEA Grapalat" w:hAnsi="GHEA Grapalat" w:cs="Sylfaen"/>
          <w:sz w:val="22"/>
          <w:szCs w:val="22"/>
        </w:rPr>
        <w:t xml:space="preserve">գծով </w:t>
      </w:r>
      <w:r w:rsidRPr="008F14AD">
        <w:rPr>
          <w:rFonts w:ascii="GHEA Grapalat" w:hAnsi="GHEA Grapalat" w:cs="Sylfaen"/>
          <w:sz w:val="22"/>
          <w:szCs w:val="22"/>
          <w:lang w:val="hy-AM"/>
        </w:rPr>
        <w:t>ծախսերի 3</w:t>
      </w:r>
      <w:r w:rsidRPr="008F14AD">
        <w:rPr>
          <w:rFonts w:ascii="GHEA Grapalat" w:hAnsi="GHEA Grapalat" w:cs="Sylfaen"/>
          <w:sz w:val="22"/>
          <w:szCs w:val="22"/>
        </w:rPr>
        <w:t>.4</w:t>
      </w:r>
      <w:r w:rsidRPr="008F14AD">
        <w:rPr>
          <w:rFonts w:ascii="GHEA Grapalat" w:hAnsi="GHEA Grapalat" w:cs="Sylfaen"/>
          <w:sz w:val="22"/>
          <w:szCs w:val="22"/>
          <w:lang w:val="hy-AM"/>
        </w:rPr>
        <w:t>%</w:t>
      </w:r>
      <w:r w:rsidR="00453C5B" w:rsidRPr="008F14AD">
        <w:rPr>
          <w:rFonts w:ascii="GHEA Grapalat" w:hAnsi="GHEA Grapalat" w:cs="Sylfaen"/>
          <w:sz w:val="22"/>
          <w:szCs w:val="22"/>
        </w:rPr>
        <w:t xml:space="preserve"> </w:t>
      </w:r>
      <w:r w:rsidRPr="008F14AD">
        <w:rPr>
          <w:rFonts w:ascii="GHEA Grapalat" w:hAnsi="GHEA Grapalat" w:cs="Sylfaen"/>
          <w:sz w:val="22"/>
          <w:szCs w:val="22"/>
        </w:rPr>
        <w:t>(1.7 մլն դրամ)</w:t>
      </w:r>
      <w:r w:rsidRPr="008F14AD">
        <w:rPr>
          <w:rFonts w:ascii="GHEA Grapalat" w:hAnsi="GHEA Grapalat" w:cs="Sylfaen"/>
          <w:sz w:val="22"/>
          <w:szCs w:val="22"/>
          <w:lang w:val="hy-AM"/>
        </w:rPr>
        <w:t xml:space="preserve"> նվազմամբ:</w:t>
      </w:r>
    </w:p>
    <w:p w:rsidR="00DB7C94" w:rsidRPr="008F14AD" w:rsidRDefault="00DB7C94" w:rsidP="00615D34">
      <w:pPr>
        <w:autoSpaceDE w:val="0"/>
        <w:autoSpaceDN w:val="0"/>
        <w:adjustRightInd w:val="0"/>
        <w:spacing w:line="360" w:lineRule="auto"/>
        <w:ind w:firstLine="567"/>
        <w:jc w:val="both"/>
        <w:rPr>
          <w:rFonts w:ascii="GHEA Grapalat" w:hAnsi="GHEA Grapalat" w:cs="GHEA Grapalat"/>
          <w:sz w:val="22"/>
          <w:szCs w:val="22"/>
        </w:rPr>
      </w:pPr>
    </w:p>
    <w:p w:rsidR="00DE31F7" w:rsidRPr="008F14AD" w:rsidRDefault="00DB7C94" w:rsidP="00DE31F7">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i/>
          <w:sz w:val="22"/>
          <w:szCs w:val="22"/>
          <w:u w:val="single"/>
          <w:lang w:val="hy-AM"/>
        </w:rPr>
        <w:t xml:space="preserve">ՀՀ </w:t>
      </w:r>
      <w:r w:rsidRPr="008F14AD">
        <w:rPr>
          <w:rFonts w:ascii="GHEA Grapalat" w:hAnsi="GHEA Grapalat" w:cs="GHEA Grapalat"/>
          <w:i/>
          <w:sz w:val="22"/>
          <w:szCs w:val="22"/>
          <w:u w:val="single"/>
        </w:rPr>
        <w:t>ֆինանսների</w:t>
      </w:r>
      <w:r w:rsidRPr="008F14AD">
        <w:rPr>
          <w:rFonts w:ascii="GHEA Grapalat" w:hAnsi="GHEA Grapalat" w:cs="Sylfaen"/>
          <w:i/>
          <w:sz w:val="22"/>
          <w:szCs w:val="22"/>
          <w:u w:val="single"/>
          <w:lang w:val="hy-AM"/>
        </w:rPr>
        <w:t xml:space="preserve"> նախարարության</w:t>
      </w:r>
      <w:r w:rsidR="00DE31F7" w:rsidRPr="008F14AD">
        <w:rPr>
          <w:rFonts w:ascii="GHEA Grapalat" w:hAnsi="GHEA Grapalat" w:cs="Sylfaen"/>
          <w:sz w:val="22"/>
          <w:szCs w:val="22"/>
          <w:lang w:val="hy-AM"/>
        </w:rPr>
        <w:t xml:space="preserve"> պատասխանատվության ներքո</w:t>
      </w:r>
      <w:r w:rsidR="00DE31F7" w:rsidRPr="008F14AD">
        <w:rPr>
          <w:rFonts w:ascii="GHEA Grapalat" w:hAnsi="GHEA Grapalat" w:cs="Sylfaen"/>
          <w:sz w:val="22"/>
          <w:szCs w:val="22"/>
        </w:rPr>
        <w:t xml:space="preserve"> իրականացվել </w:t>
      </w:r>
      <w:r w:rsidR="00114C3F" w:rsidRPr="008F14AD">
        <w:rPr>
          <w:rFonts w:ascii="GHEA Grapalat" w:hAnsi="GHEA Grapalat" w:cs="Sylfaen"/>
          <w:sz w:val="22"/>
          <w:szCs w:val="22"/>
        </w:rPr>
        <w:t>են</w:t>
      </w:r>
      <w:r w:rsidR="00DE31F7" w:rsidRPr="008F14AD">
        <w:rPr>
          <w:rFonts w:ascii="GHEA Grapalat" w:hAnsi="GHEA Grapalat" w:cs="Sylfaen"/>
          <w:sz w:val="22"/>
          <w:szCs w:val="22"/>
          <w:lang w:val="hy-AM"/>
        </w:rPr>
        <w:t xml:space="preserve"> 4 ծրագրեր, որոնց շրջանակներում 202</w:t>
      </w:r>
      <w:r w:rsidR="00DE31F7" w:rsidRPr="008F14AD">
        <w:rPr>
          <w:rFonts w:ascii="GHEA Grapalat" w:hAnsi="GHEA Grapalat" w:cs="Sylfaen"/>
          <w:sz w:val="22"/>
          <w:szCs w:val="22"/>
        </w:rPr>
        <w:t>1</w:t>
      </w:r>
      <w:r w:rsidR="00DE31F7" w:rsidRPr="008F14AD">
        <w:rPr>
          <w:rFonts w:ascii="GHEA Grapalat" w:hAnsi="GHEA Grapalat" w:cs="Sylfaen"/>
          <w:sz w:val="22"/>
          <w:szCs w:val="22"/>
          <w:lang w:val="hy-AM"/>
        </w:rPr>
        <w:t xml:space="preserve"> թվականի </w:t>
      </w:r>
      <w:r w:rsidR="00DE31F7" w:rsidRPr="008F14AD">
        <w:rPr>
          <w:rFonts w:ascii="GHEA Grapalat" w:hAnsi="GHEA Grapalat" w:cs="Sylfaen"/>
          <w:sz w:val="22"/>
          <w:szCs w:val="22"/>
        </w:rPr>
        <w:t>առաջին կիսամյակում</w:t>
      </w:r>
      <w:r w:rsidR="00DE31F7" w:rsidRPr="008F14AD">
        <w:rPr>
          <w:rFonts w:ascii="GHEA Grapalat" w:hAnsi="GHEA Grapalat" w:cs="Sylfaen"/>
          <w:sz w:val="22"/>
          <w:szCs w:val="22"/>
          <w:lang w:val="hy-AM"/>
        </w:rPr>
        <w:t xml:space="preserve"> ՀՀ պետական բյուջեից տրամադրվել է </w:t>
      </w:r>
      <w:r w:rsidR="00DE31F7" w:rsidRPr="008F14AD">
        <w:rPr>
          <w:rFonts w:ascii="GHEA Grapalat" w:hAnsi="GHEA Grapalat" w:cs="Sylfaen"/>
          <w:sz w:val="22"/>
          <w:szCs w:val="22"/>
        </w:rPr>
        <w:t>89</w:t>
      </w:r>
      <w:r w:rsidR="00DE31F7" w:rsidRPr="008F14AD">
        <w:rPr>
          <w:rFonts w:ascii="Courier New" w:hAnsi="Courier New" w:cs="Courier New"/>
          <w:sz w:val="22"/>
          <w:szCs w:val="22"/>
          <w:lang w:val="hy-AM"/>
        </w:rPr>
        <w:t> </w:t>
      </w:r>
      <w:r w:rsidR="00DE31F7" w:rsidRPr="008F14AD">
        <w:rPr>
          <w:rFonts w:ascii="GHEA Grapalat" w:hAnsi="GHEA Grapalat" w:cs="GHEA Grapalat"/>
          <w:sz w:val="22"/>
          <w:szCs w:val="22"/>
          <w:lang w:val="hy-AM"/>
        </w:rPr>
        <w:t>մլրդ</w:t>
      </w:r>
      <w:r w:rsidR="00DE31F7" w:rsidRPr="008F14AD">
        <w:rPr>
          <w:rFonts w:ascii="GHEA Grapalat" w:hAnsi="GHEA Grapalat" w:cs="Sylfaen"/>
          <w:sz w:val="22"/>
          <w:szCs w:val="22"/>
          <w:lang w:val="hy-AM"/>
        </w:rPr>
        <w:t xml:space="preserve"> </w:t>
      </w:r>
      <w:r w:rsidR="00DE31F7" w:rsidRPr="008F14AD">
        <w:rPr>
          <w:rFonts w:ascii="GHEA Grapalat" w:hAnsi="GHEA Grapalat" w:cs="GHEA Grapalat"/>
          <w:sz w:val="22"/>
          <w:szCs w:val="22"/>
          <w:lang w:val="hy-AM"/>
        </w:rPr>
        <w:t>դրամ՝</w:t>
      </w:r>
      <w:r w:rsidR="00DE31F7" w:rsidRPr="008F14AD">
        <w:rPr>
          <w:rFonts w:ascii="GHEA Grapalat" w:hAnsi="GHEA Grapalat" w:cs="Sylfaen"/>
          <w:sz w:val="22"/>
          <w:szCs w:val="22"/>
          <w:lang w:val="hy-AM"/>
        </w:rPr>
        <w:t xml:space="preserve"> </w:t>
      </w:r>
      <w:r w:rsidR="00DE31F7" w:rsidRPr="008F14AD">
        <w:rPr>
          <w:rFonts w:ascii="GHEA Grapalat" w:hAnsi="GHEA Grapalat" w:cs="GHEA Grapalat"/>
          <w:sz w:val="22"/>
          <w:szCs w:val="22"/>
          <w:lang w:val="hy-AM"/>
        </w:rPr>
        <w:t>ապահովելով</w:t>
      </w:r>
      <w:r w:rsidR="00DE31F7" w:rsidRPr="008F14AD">
        <w:rPr>
          <w:rFonts w:ascii="GHEA Grapalat" w:hAnsi="GHEA Grapalat" w:cs="Sylfaen"/>
          <w:sz w:val="22"/>
          <w:szCs w:val="22"/>
          <w:lang w:val="hy-AM"/>
        </w:rPr>
        <w:t xml:space="preserve"> </w:t>
      </w:r>
      <w:r w:rsidR="00DE31F7" w:rsidRPr="008F14AD">
        <w:rPr>
          <w:rFonts w:ascii="GHEA Grapalat" w:hAnsi="GHEA Grapalat" w:cs="GHEA Grapalat"/>
          <w:sz w:val="22"/>
          <w:szCs w:val="22"/>
          <w:lang w:val="hy-AM"/>
        </w:rPr>
        <w:t>ծրագրի</w:t>
      </w:r>
      <w:r w:rsidR="00DE31F7" w:rsidRPr="008F14AD">
        <w:rPr>
          <w:rFonts w:ascii="GHEA Grapalat" w:hAnsi="GHEA Grapalat" w:cs="Sylfaen"/>
          <w:sz w:val="22"/>
          <w:szCs w:val="22"/>
          <w:lang w:val="hy-AM"/>
        </w:rPr>
        <w:t xml:space="preserve"> 9</w:t>
      </w:r>
      <w:r w:rsidR="00DE31F7" w:rsidRPr="008F14AD">
        <w:rPr>
          <w:rFonts w:ascii="GHEA Grapalat" w:hAnsi="GHEA Grapalat" w:cs="Sylfaen"/>
          <w:sz w:val="22"/>
          <w:szCs w:val="22"/>
        </w:rPr>
        <w:t>6</w:t>
      </w:r>
      <w:r w:rsidR="00DE31F7" w:rsidRPr="008F14AD">
        <w:rPr>
          <w:rFonts w:ascii="GHEA Grapalat" w:hAnsi="GHEA Grapalat" w:cs="Sylfaen"/>
          <w:sz w:val="22"/>
          <w:szCs w:val="22"/>
          <w:lang w:val="hy-AM"/>
        </w:rPr>
        <w:t xml:space="preserve">% կատարողական: Հատկացված միջոցների գերակշիռ մասը բաժին է ընկել </w:t>
      </w:r>
      <w:r w:rsidR="00DE31F7" w:rsidRPr="008F14AD">
        <w:rPr>
          <w:rFonts w:ascii="GHEA Grapalat" w:hAnsi="GHEA Grapalat" w:cs="Sylfaen"/>
          <w:i/>
          <w:sz w:val="22"/>
          <w:szCs w:val="22"/>
          <w:lang w:val="hy-AM"/>
        </w:rPr>
        <w:t>Պետական պարտքի կառավարման</w:t>
      </w:r>
      <w:r w:rsidR="00DE31F7" w:rsidRPr="008F14AD">
        <w:rPr>
          <w:rFonts w:ascii="GHEA Grapalat" w:hAnsi="GHEA Grapalat" w:cs="Sylfaen"/>
          <w:sz w:val="22"/>
          <w:szCs w:val="22"/>
          <w:lang w:val="hy-AM"/>
        </w:rPr>
        <w:t xml:space="preserve"> ծրագրին, որը կազմել է </w:t>
      </w:r>
      <w:r w:rsidR="00DE31F7" w:rsidRPr="008F14AD">
        <w:rPr>
          <w:rFonts w:ascii="GHEA Grapalat" w:hAnsi="GHEA Grapalat" w:cs="Sylfaen"/>
          <w:sz w:val="22"/>
          <w:szCs w:val="22"/>
        </w:rPr>
        <w:t>ավելի քան 87.7</w:t>
      </w:r>
      <w:r w:rsidR="00DE31F7" w:rsidRPr="008F14AD">
        <w:rPr>
          <w:rFonts w:ascii="GHEA Grapalat" w:hAnsi="GHEA Grapalat" w:cs="Sylfaen"/>
          <w:sz w:val="22"/>
          <w:szCs w:val="22"/>
          <w:lang w:val="hy-AM"/>
        </w:rPr>
        <w:t xml:space="preserve"> մլրդ դրամ կամ </w:t>
      </w:r>
      <w:r w:rsidR="00F5227E" w:rsidRPr="008F14AD">
        <w:rPr>
          <w:rFonts w:ascii="GHEA Grapalat" w:hAnsi="GHEA Grapalat" w:cs="Sylfaen"/>
          <w:sz w:val="22"/>
          <w:szCs w:val="22"/>
        </w:rPr>
        <w:t>ծրագր</w:t>
      </w:r>
      <w:r w:rsidR="00DE31F7" w:rsidRPr="008F14AD">
        <w:rPr>
          <w:rFonts w:ascii="GHEA Grapalat" w:hAnsi="GHEA Grapalat" w:cs="Sylfaen"/>
          <w:sz w:val="22"/>
          <w:szCs w:val="22"/>
          <w:lang w:val="hy-AM"/>
        </w:rPr>
        <w:t>ված ցուցանիշի 9</w:t>
      </w:r>
      <w:r w:rsidR="00DE31F7" w:rsidRPr="008F14AD">
        <w:rPr>
          <w:rFonts w:ascii="GHEA Grapalat" w:hAnsi="GHEA Grapalat" w:cs="Sylfaen"/>
          <w:sz w:val="22"/>
          <w:szCs w:val="22"/>
        </w:rPr>
        <w:t>6.3</w:t>
      </w:r>
      <w:r w:rsidR="00DE31F7" w:rsidRPr="008F14AD">
        <w:rPr>
          <w:rFonts w:ascii="GHEA Grapalat" w:hAnsi="GHEA Grapalat" w:cs="Sylfaen"/>
          <w:sz w:val="22"/>
          <w:szCs w:val="22"/>
          <w:lang w:val="hy-AM"/>
        </w:rPr>
        <w:t>%-ը:</w:t>
      </w:r>
      <w:r w:rsidR="00DE31F7" w:rsidRPr="008F14AD">
        <w:rPr>
          <w:rFonts w:ascii="GHEA Grapalat" w:hAnsi="GHEA Grapalat" w:cs="Sylfaen"/>
          <w:sz w:val="22"/>
          <w:szCs w:val="22"/>
        </w:rPr>
        <w:t xml:space="preserve"> Նշված գումարից 87.1 մլրդ դրամն ուղղվել է Կառավարության պարտքի սպասարկմանը, որը կատարվել է 96.3%-ով</w:t>
      </w:r>
      <w:r w:rsidR="00DE31F7" w:rsidRPr="008F14AD">
        <w:rPr>
          <w:rStyle w:val="FootnoteReference"/>
          <w:rFonts w:ascii="GHEA Grapalat" w:hAnsi="GHEA Grapalat" w:cs="Sylfaen"/>
          <w:sz w:val="22"/>
          <w:szCs w:val="22"/>
        </w:rPr>
        <w:footnoteReference w:id="24"/>
      </w:r>
      <w:r w:rsidR="00DE31F7" w:rsidRPr="008F14AD">
        <w:rPr>
          <w:rFonts w:ascii="GHEA Grapalat" w:hAnsi="GHEA Grapalat" w:cs="Sylfaen"/>
          <w:sz w:val="22"/>
          <w:szCs w:val="22"/>
        </w:rPr>
        <w:t xml:space="preserve">, 567.5 մլն դրամ է տրամադրվել արտարժութային պետական պարտատոմսերի թողարկմանն առնչվող ծախսերին, որոնք կատարվել են 99.9%-ով: Նախորդ տարվա նույն ժամանակահատվածի համեմատ </w:t>
      </w:r>
      <w:r w:rsidR="00B655DC" w:rsidRPr="008F14AD">
        <w:rPr>
          <w:rFonts w:ascii="GHEA Grapalat" w:hAnsi="GHEA Grapalat" w:cs="Sylfaen"/>
          <w:sz w:val="22"/>
          <w:szCs w:val="22"/>
        </w:rPr>
        <w:t xml:space="preserve">Պետական պարտքի կառավարման </w:t>
      </w:r>
      <w:r w:rsidR="00DE31F7" w:rsidRPr="008F14AD">
        <w:rPr>
          <w:rFonts w:ascii="GHEA Grapalat" w:hAnsi="GHEA Grapalat" w:cs="Sylfaen"/>
          <w:sz w:val="22"/>
          <w:szCs w:val="22"/>
        </w:rPr>
        <w:t>ծրագրի ծախսերն աճել են 9.8%-ով</w:t>
      </w:r>
      <w:r w:rsidR="00B655DC" w:rsidRPr="008F14AD">
        <w:rPr>
          <w:rFonts w:ascii="GHEA Grapalat" w:hAnsi="GHEA Grapalat" w:cs="Sylfaen"/>
          <w:sz w:val="22"/>
          <w:szCs w:val="22"/>
        </w:rPr>
        <w:t xml:space="preserve"> կամ 7.9 մլրդ դրամով՝</w:t>
      </w:r>
      <w:r w:rsidR="00DE31F7" w:rsidRPr="008F14AD">
        <w:rPr>
          <w:rFonts w:ascii="GHEA Grapalat" w:hAnsi="GHEA Grapalat" w:cs="Sylfaen"/>
          <w:sz w:val="22"/>
          <w:szCs w:val="22"/>
        </w:rPr>
        <w:t xml:space="preserve"> հիմնականում պայմանավորված պարտքի սպասարկման ծախսերի </w:t>
      </w:r>
      <w:r w:rsidR="00B655DC" w:rsidRPr="008F14AD">
        <w:rPr>
          <w:rFonts w:ascii="GHEA Grapalat" w:hAnsi="GHEA Grapalat" w:cs="Sylfaen"/>
          <w:sz w:val="22"/>
          <w:szCs w:val="22"/>
        </w:rPr>
        <w:t xml:space="preserve">9.2% (7.3 մլրդ դրամ) </w:t>
      </w:r>
      <w:r w:rsidR="00DE31F7" w:rsidRPr="008F14AD">
        <w:rPr>
          <w:rFonts w:ascii="GHEA Grapalat" w:hAnsi="GHEA Grapalat" w:cs="Sylfaen"/>
          <w:sz w:val="22"/>
          <w:szCs w:val="22"/>
        </w:rPr>
        <w:t xml:space="preserve">աճով: </w:t>
      </w:r>
    </w:p>
    <w:p w:rsidR="00DE31F7" w:rsidRPr="008F14AD" w:rsidRDefault="00DE31F7" w:rsidP="00DE31F7">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i/>
          <w:sz w:val="22"/>
          <w:szCs w:val="22"/>
          <w:lang w:val="hy-AM"/>
        </w:rPr>
        <w:t>Հանրային հատվածի ֆինանսական ոլորտի մասնագետների վերապատրաստման</w:t>
      </w:r>
      <w:r w:rsidRPr="008F14AD">
        <w:rPr>
          <w:rFonts w:ascii="GHEA Grapalat" w:hAnsi="GHEA Grapalat" w:cs="Sylfaen"/>
          <w:sz w:val="22"/>
          <w:szCs w:val="22"/>
          <w:lang w:val="hy-AM"/>
        </w:rPr>
        <w:t xml:space="preserve"> ծրագ</w:t>
      </w:r>
      <w:r w:rsidRPr="008F14AD">
        <w:rPr>
          <w:rFonts w:ascii="GHEA Grapalat" w:hAnsi="GHEA Grapalat" w:cs="Sylfaen"/>
          <w:sz w:val="22"/>
          <w:szCs w:val="22"/>
        </w:rPr>
        <w:t>ր</w:t>
      </w:r>
      <w:r w:rsidRPr="008F14AD">
        <w:rPr>
          <w:rFonts w:ascii="GHEA Grapalat" w:hAnsi="GHEA Grapalat" w:cs="Sylfaen"/>
          <w:sz w:val="22"/>
          <w:szCs w:val="22"/>
          <w:lang w:val="hy-AM"/>
        </w:rPr>
        <w:t xml:space="preserve">ի </w:t>
      </w:r>
      <w:r w:rsidRPr="008F14AD">
        <w:rPr>
          <w:rFonts w:ascii="GHEA Grapalat" w:hAnsi="GHEA Grapalat" w:cs="Sylfaen"/>
          <w:sz w:val="22"/>
          <w:szCs w:val="22"/>
        </w:rPr>
        <w:t>շրջանակներում օգտագործվել է 6.1 մլն դրամ, որը կազմել է ծրագրված ցուցանիշի 50.2</w:t>
      </w:r>
      <w:r w:rsidRPr="008F14AD">
        <w:rPr>
          <w:rFonts w:ascii="GHEA Grapalat" w:hAnsi="GHEA Grapalat" w:cs="Sylfaen"/>
          <w:sz w:val="22"/>
          <w:szCs w:val="22"/>
          <w:lang w:val="hy-AM"/>
        </w:rPr>
        <w:t>%-</w:t>
      </w:r>
      <w:r w:rsidRPr="008F14AD">
        <w:rPr>
          <w:rFonts w:ascii="GHEA Grapalat" w:hAnsi="GHEA Grapalat" w:cs="Sylfaen"/>
          <w:sz w:val="22"/>
          <w:szCs w:val="22"/>
        </w:rPr>
        <w:t xml:space="preserve">ը: Ցածր </w:t>
      </w:r>
      <w:r w:rsidRPr="008F14AD">
        <w:rPr>
          <w:rFonts w:ascii="GHEA Grapalat" w:hAnsi="GHEA Grapalat" w:cs="Sylfaen"/>
          <w:sz w:val="22"/>
          <w:szCs w:val="22"/>
        </w:rPr>
        <w:lastRenderedPageBreak/>
        <w:t>կատարողականը պայմանավորված է այն հանգամանքով, որ</w:t>
      </w:r>
      <w:r w:rsidRPr="008F14AD">
        <w:rPr>
          <w:rFonts w:ascii="GHEA Grapalat" w:hAnsi="GHEA Grapalat" w:cs="Sylfaen"/>
          <w:sz w:val="22"/>
          <w:szCs w:val="22"/>
          <w:lang w:val="hy-AM"/>
        </w:rPr>
        <w:t xml:space="preserve"> կնքված պայմ</w:t>
      </w:r>
      <w:r w:rsidRPr="008F14AD">
        <w:rPr>
          <w:rFonts w:ascii="GHEA Grapalat" w:hAnsi="GHEA Grapalat" w:cs="Sylfaen"/>
          <w:sz w:val="22"/>
          <w:szCs w:val="22"/>
        </w:rPr>
        <w:t>անագրերից</w:t>
      </w:r>
      <w:r w:rsidRPr="008F14AD">
        <w:rPr>
          <w:rFonts w:ascii="GHEA Grapalat" w:hAnsi="GHEA Grapalat" w:cs="Sylfaen"/>
          <w:sz w:val="22"/>
          <w:szCs w:val="22"/>
          <w:lang w:val="hy-AM"/>
        </w:rPr>
        <w:t xml:space="preserve"> մեկ</w:t>
      </w:r>
      <w:r w:rsidRPr="008F14AD">
        <w:rPr>
          <w:rFonts w:ascii="GHEA Grapalat" w:hAnsi="GHEA Grapalat" w:cs="Sylfaen"/>
          <w:sz w:val="22"/>
          <w:szCs w:val="22"/>
        </w:rPr>
        <w:t>ի համաձայն</w:t>
      </w:r>
      <w:r w:rsidRPr="008F14AD">
        <w:rPr>
          <w:rFonts w:ascii="GHEA Grapalat" w:hAnsi="GHEA Grapalat" w:cs="Sylfaen"/>
          <w:sz w:val="22"/>
          <w:szCs w:val="22"/>
          <w:lang w:val="hy-AM"/>
        </w:rPr>
        <w:t xml:space="preserve"> ծառ</w:t>
      </w:r>
      <w:r w:rsidRPr="008F14AD">
        <w:rPr>
          <w:rFonts w:ascii="GHEA Grapalat" w:hAnsi="GHEA Grapalat" w:cs="Sylfaen"/>
          <w:sz w:val="22"/>
          <w:szCs w:val="22"/>
        </w:rPr>
        <w:t>այությունները</w:t>
      </w:r>
      <w:r w:rsidRPr="008F14AD">
        <w:rPr>
          <w:rFonts w:ascii="GHEA Grapalat" w:hAnsi="GHEA Grapalat" w:cs="Sylfaen"/>
          <w:sz w:val="22"/>
          <w:szCs w:val="22"/>
          <w:lang w:val="hy-AM"/>
        </w:rPr>
        <w:t xml:space="preserve"> մատուցվելու են 3-րդ և 4-րդ եռամս</w:t>
      </w:r>
      <w:r w:rsidRPr="008F14AD">
        <w:rPr>
          <w:rFonts w:ascii="GHEA Grapalat" w:hAnsi="GHEA Grapalat" w:cs="Sylfaen"/>
          <w:sz w:val="22"/>
          <w:szCs w:val="22"/>
        </w:rPr>
        <w:t>յակներում</w:t>
      </w:r>
      <w:r w:rsidRPr="008F14AD">
        <w:rPr>
          <w:rFonts w:ascii="GHEA Grapalat" w:hAnsi="GHEA Grapalat" w:cs="Sylfaen"/>
          <w:sz w:val="22"/>
          <w:szCs w:val="22"/>
          <w:lang w:val="hy-AM"/>
        </w:rPr>
        <w:t>, իսկ մյուս պայմ</w:t>
      </w:r>
      <w:r w:rsidRPr="008F14AD">
        <w:rPr>
          <w:rFonts w:ascii="GHEA Grapalat" w:hAnsi="GHEA Grapalat" w:cs="Sylfaen"/>
          <w:sz w:val="22"/>
          <w:szCs w:val="22"/>
        </w:rPr>
        <w:t>անագրի շրջանակներում</w:t>
      </w:r>
      <w:r w:rsidRPr="008F14AD">
        <w:rPr>
          <w:rFonts w:ascii="GHEA Grapalat" w:hAnsi="GHEA Grapalat" w:cs="Sylfaen"/>
          <w:sz w:val="22"/>
          <w:szCs w:val="22"/>
          <w:lang w:val="hy-AM"/>
        </w:rPr>
        <w:t xml:space="preserve"> ձեռք բերված ծառ</w:t>
      </w:r>
      <w:r w:rsidRPr="008F14AD">
        <w:rPr>
          <w:rFonts w:ascii="GHEA Grapalat" w:hAnsi="GHEA Grapalat" w:cs="Sylfaen"/>
          <w:sz w:val="22"/>
          <w:szCs w:val="22"/>
        </w:rPr>
        <w:t>այության</w:t>
      </w:r>
      <w:r w:rsidRPr="008F14AD">
        <w:rPr>
          <w:rFonts w:ascii="GHEA Grapalat" w:hAnsi="GHEA Grapalat" w:cs="Sylfaen"/>
          <w:sz w:val="22"/>
          <w:szCs w:val="22"/>
          <w:lang w:val="hy-AM"/>
        </w:rPr>
        <w:t xml:space="preserve"> դիմաց վճար</w:t>
      </w:r>
      <w:r w:rsidRPr="008F14AD">
        <w:rPr>
          <w:rFonts w:ascii="GHEA Grapalat" w:hAnsi="GHEA Grapalat" w:cs="Sylfaen"/>
          <w:sz w:val="22"/>
          <w:szCs w:val="22"/>
        </w:rPr>
        <w:t>ումները</w:t>
      </w:r>
      <w:r w:rsidRPr="008F14AD">
        <w:rPr>
          <w:rFonts w:ascii="GHEA Grapalat" w:hAnsi="GHEA Grapalat" w:cs="Sylfaen"/>
          <w:sz w:val="22"/>
          <w:szCs w:val="22"/>
          <w:lang w:val="hy-AM"/>
        </w:rPr>
        <w:t xml:space="preserve"> կատարվ</w:t>
      </w:r>
      <w:r w:rsidRPr="008F14AD">
        <w:rPr>
          <w:rFonts w:ascii="GHEA Grapalat" w:hAnsi="GHEA Grapalat" w:cs="Sylfaen"/>
          <w:sz w:val="22"/>
          <w:szCs w:val="22"/>
        </w:rPr>
        <w:t xml:space="preserve">ել </w:t>
      </w:r>
      <w:r w:rsidRPr="008F14AD">
        <w:rPr>
          <w:rFonts w:ascii="GHEA Grapalat" w:hAnsi="GHEA Grapalat" w:cs="Sylfaen"/>
          <w:sz w:val="22"/>
          <w:szCs w:val="22"/>
          <w:lang w:val="hy-AM"/>
        </w:rPr>
        <w:t xml:space="preserve">են </w:t>
      </w:r>
      <w:r w:rsidRPr="008F14AD">
        <w:rPr>
          <w:rFonts w:ascii="GHEA Grapalat" w:hAnsi="GHEA Grapalat" w:cs="Sylfaen"/>
          <w:sz w:val="22"/>
          <w:szCs w:val="22"/>
        </w:rPr>
        <w:t>հուլիս</w:t>
      </w:r>
      <w:r w:rsidRPr="008F14AD">
        <w:rPr>
          <w:rFonts w:ascii="GHEA Grapalat" w:hAnsi="GHEA Grapalat" w:cs="Sylfaen"/>
          <w:sz w:val="22"/>
          <w:szCs w:val="22"/>
          <w:lang w:val="hy-AM"/>
        </w:rPr>
        <w:t xml:space="preserve"> ամսին</w:t>
      </w:r>
      <w:r w:rsidR="003A5F6C" w:rsidRPr="008F14AD">
        <w:rPr>
          <w:rFonts w:ascii="GHEA Grapalat" w:hAnsi="GHEA Grapalat" w:cs="Sylfaen"/>
          <w:sz w:val="22"/>
          <w:szCs w:val="22"/>
        </w:rPr>
        <w:t>, քանի որ կնքված պայմանագրի շրջանակներում ծառայությունների մատուցման գործընթացը սկսվել է հունիսի 14-ին</w:t>
      </w:r>
      <w:r w:rsidRPr="008F14AD">
        <w:rPr>
          <w:rFonts w:ascii="GHEA Grapalat" w:hAnsi="GHEA Grapalat" w:cs="Sylfaen"/>
          <w:sz w:val="22"/>
          <w:szCs w:val="22"/>
          <w:lang w:val="hy-AM"/>
        </w:rPr>
        <w:t xml:space="preserve">: </w:t>
      </w:r>
    </w:p>
    <w:p w:rsidR="00DE31F7" w:rsidRPr="008F14AD" w:rsidRDefault="00DE31F7" w:rsidP="00DE31F7">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i/>
          <w:sz w:val="22"/>
          <w:szCs w:val="22"/>
          <w:lang w:val="hy-AM"/>
        </w:rPr>
        <w:t>Հանրային ֆինանսների կառավարման բնագավառում պետական քաղաքականության մշակման, ծրագրերի համակարգման և մոնիտորինգի</w:t>
      </w:r>
      <w:r w:rsidRPr="008F14AD">
        <w:rPr>
          <w:rFonts w:ascii="GHEA Grapalat" w:hAnsi="GHEA Grapalat" w:cs="Sylfaen"/>
          <w:sz w:val="22"/>
          <w:szCs w:val="22"/>
          <w:lang w:val="hy-AM"/>
        </w:rPr>
        <w:t xml:space="preserve"> ծախսերը կազմել են </w:t>
      </w:r>
      <w:r w:rsidRPr="008F14AD">
        <w:rPr>
          <w:rFonts w:ascii="GHEA Grapalat" w:hAnsi="GHEA Grapalat" w:cs="Sylfaen"/>
          <w:sz w:val="22"/>
          <w:szCs w:val="22"/>
        </w:rPr>
        <w:t>1.2 մլրդ</w:t>
      </w:r>
      <w:r w:rsidRPr="008F14AD">
        <w:rPr>
          <w:rFonts w:ascii="GHEA Grapalat" w:hAnsi="GHEA Grapalat" w:cs="Sylfaen"/>
          <w:sz w:val="22"/>
          <w:szCs w:val="22"/>
          <w:lang w:val="hy-AM"/>
        </w:rPr>
        <w:t xml:space="preserve"> դրամ՝ ապահովելով </w:t>
      </w:r>
      <w:r w:rsidRPr="008F14AD">
        <w:rPr>
          <w:rFonts w:ascii="GHEA Grapalat" w:hAnsi="GHEA Grapalat" w:cs="Sylfaen"/>
          <w:sz w:val="22"/>
          <w:szCs w:val="22"/>
        </w:rPr>
        <w:t>կիսամյա</w:t>
      </w:r>
      <w:r w:rsidRPr="008F14AD">
        <w:rPr>
          <w:rFonts w:ascii="GHEA Grapalat" w:hAnsi="GHEA Grapalat" w:cs="Sylfaen"/>
          <w:sz w:val="22"/>
          <w:szCs w:val="22"/>
          <w:lang w:val="hy-AM"/>
        </w:rPr>
        <w:t xml:space="preserve"> ծրագրի </w:t>
      </w:r>
      <w:r w:rsidRPr="008F14AD">
        <w:rPr>
          <w:rFonts w:ascii="GHEA Grapalat" w:hAnsi="GHEA Grapalat" w:cs="Sylfaen"/>
          <w:sz w:val="22"/>
          <w:szCs w:val="22"/>
        </w:rPr>
        <w:t>75.3</w:t>
      </w:r>
      <w:r w:rsidRPr="008F14AD">
        <w:rPr>
          <w:rFonts w:ascii="GHEA Grapalat" w:hAnsi="GHEA Grapalat" w:cs="Sylfaen"/>
          <w:sz w:val="22"/>
          <w:szCs w:val="22"/>
          <w:lang w:val="hy-AM"/>
        </w:rPr>
        <w:t xml:space="preserve">%-ը: Շեղումը հիմնականում պայմանավորված է Ռուսաստանի Դաշնության կողմից Հայաստանի Հանրապետությանն անհատույց ֆինանսական օգնության դրամաշնորհային ծրագրի շրջանակներում </w:t>
      </w:r>
      <w:r w:rsidR="003A5F6C" w:rsidRPr="008F14AD">
        <w:rPr>
          <w:rFonts w:ascii="GHEA Grapalat" w:hAnsi="GHEA Grapalat" w:cs="Sylfaen"/>
          <w:sz w:val="22"/>
          <w:szCs w:val="22"/>
          <w:lang w:val="hy-AM"/>
        </w:rPr>
        <w:t>ԿՖԿՏՀ ներդրմ</w:t>
      </w:r>
      <w:r w:rsidR="003A5F6C" w:rsidRPr="008F14AD">
        <w:rPr>
          <w:rFonts w:ascii="GHEA Grapalat" w:hAnsi="GHEA Grapalat" w:cs="Sylfaen"/>
          <w:sz w:val="22"/>
          <w:szCs w:val="22"/>
        </w:rPr>
        <w:t xml:space="preserve">ան և </w:t>
      </w:r>
      <w:r w:rsidRPr="008F14AD">
        <w:rPr>
          <w:rFonts w:ascii="GHEA Grapalat" w:hAnsi="GHEA Grapalat" w:cs="Sylfaen"/>
          <w:sz w:val="22"/>
          <w:szCs w:val="22"/>
          <w:lang w:val="hy-AM"/>
        </w:rPr>
        <w:t>խորհրդատվական ծառայությունների ձեռքբեր</w:t>
      </w:r>
      <w:r w:rsidR="003A5F6C" w:rsidRPr="008F14AD">
        <w:rPr>
          <w:rFonts w:ascii="GHEA Grapalat" w:hAnsi="GHEA Grapalat" w:cs="Sylfaen"/>
          <w:sz w:val="22"/>
          <w:szCs w:val="22"/>
        </w:rPr>
        <w:t xml:space="preserve">ման </w:t>
      </w:r>
      <w:r w:rsidRPr="008F14AD">
        <w:rPr>
          <w:rFonts w:ascii="GHEA Grapalat" w:hAnsi="GHEA Grapalat" w:cs="Sylfaen"/>
          <w:sz w:val="22"/>
          <w:szCs w:val="22"/>
        </w:rPr>
        <w:t>նպատակով</w:t>
      </w:r>
      <w:r w:rsidR="003A5F6C" w:rsidRPr="008F14AD">
        <w:rPr>
          <w:rFonts w:ascii="GHEA Grapalat" w:hAnsi="GHEA Grapalat" w:cs="Sylfaen"/>
          <w:sz w:val="22"/>
          <w:szCs w:val="22"/>
        </w:rPr>
        <w:t xml:space="preserve"> նախատեսված համապատասխանաբար</w:t>
      </w:r>
      <w:r w:rsidRPr="008F14AD">
        <w:rPr>
          <w:rFonts w:ascii="GHEA Grapalat" w:hAnsi="GHEA Grapalat" w:cs="Sylfaen"/>
          <w:sz w:val="22"/>
          <w:szCs w:val="22"/>
        </w:rPr>
        <w:t xml:space="preserve"> </w:t>
      </w:r>
      <w:r w:rsidR="003A5F6C" w:rsidRPr="008F14AD">
        <w:rPr>
          <w:rFonts w:ascii="GHEA Grapalat" w:hAnsi="GHEA Grapalat" w:cs="Sylfaen"/>
          <w:sz w:val="22"/>
          <w:szCs w:val="22"/>
        </w:rPr>
        <w:t xml:space="preserve">218.8 մլն դրամը և </w:t>
      </w:r>
      <w:r w:rsidRPr="008F14AD">
        <w:rPr>
          <w:rFonts w:ascii="GHEA Grapalat" w:hAnsi="GHEA Grapalat" w:cs="Sylfaen"/>
          <w:sz w:val="22"/>
          <w:szCs w:val="22"/>
        </w:rPr>
        <w:t>50 մլն դրամ</w:t>
      </w:r>
      <w:r w:rsidR="003A5F6C" w:rsidRPr="008F14AD">
        <w:rPr>
          <w:rFonts w:ascii="GHEA Grapalat" w:hAnsi="GHEA Grapalat" w:cs="Sylfaen"/>
          <w:sz w:val="22"/>
          <w:szCs w:val="22"/>
        </w:rPr>
        <w:t xml:space="preserve">ը </w:t>
      </w:r>
      <w:r w:rsidRPr="008F14AD">
        <w:rPr>
          <w:rFonts w:ascii="GHEA Grapalat" w:hAnsi="GHEA Grapalat" w:cs="Sylfaen"/>
          <w:sz w:val="22"/>
          <w:szCs w:val="22"/>
        </w:rPr>
        <w:t>չօգտագործ</w:t>
      </w:r>
      <w:r w:rsidR="003A5F6C" w:rsidRPr="008F14AD">
        <w:rPr>
          <w:rFonts w:ascii="GHEA Grapalat" w:hAnsi="GHEA Grapalat" w:cs="Sylfaen"/>
          <w:sz w:val="22"/>
          <w:szCs w:val="22"/>
        </w:rPr>
        <w:t>ելու հանգամանքով, քանի որ</w:t>
      </w:r>
      <w:r w:rsidRPr="008F14AD">
        <w:rPr>
          <w:rFonts w:ascii="GHEA Grapalat" w:hAnsi="GHEA Grapalat" w:cs="Sylfaen"/>
          <w:sz w:val="22"/>
          <w:szCs w:val="22"/>
        </w:rPr>
        <w:t xml:space="preserve"> խորհրդատուի կողմից համապատասխան ծառայությունները </w:t>
      </w:r>
      <w:r w:rsidR="003A5F6C" w:rsidRPr="008F14AD">
        <w:rPr>
          <w:rFonts w:ascii="GHEA Grapalat" w:hAnsi="GHEA Grapalat" w:cs="Sylfaen"/>
          <w:sz w:val="22"/>
          <w:szCs w:val="22"/>
        </w:rPr>
        <w:t>հաշվետու ժամանակահատվածում</w:t>
      </w:r>
      <w:r w:rsidRPr="008F14AD">
        <w:rPr>
          <w:rFonts w:ascii="GHEA Grapalat" w:hAnsi="GHEA Grapalat" w:cs="Sylfaen"/>
          <w:sz w:val="22"/>
          <w:szCs w:val="22"/>
        </w:rPr>
        <w:t xml:space="preserve"> չեն մատուցվել</w:t>
      </w:r>
      <w:r w:rsidR="003A5F6C" w:rsidRPr="008F14AD">
        <w:rPr>
          <w:rFonts w:ascii="GHEA Grapalat" w:hAnsi="GHEA Grapalat" w:cs="Sylfaen"/>
          <w:sz w:val="22"/>
          <w:szCs w:val="22"/>
        </w:rPr>
        <w:t>,</w:t>
      </w:r>
      <w:r w:rsidRPr="008F14AD">
        <w:rPr>
          <w:rFonts w:ascii="GHEA Grapalat" w:hAnsi="GHEA Grapalat" w:cs="Sylfaen"/>
          <w:sz w:val="22"/>
          <w:szCs w:val="22"/>
        </w:rPr>
        <w:t xml:space="preserve"> և ապարատածրագրային համակարգի տեխնիկական բնութագիրը չի կազմվել: Միջոցառումները կիրականացվեն 2021 թվականի երկրորդ կիսամյակում:</w:t>
      </w:r>
    </w:p>
    <w:p w:rsidR="00DE31F7" w:rsidRPr="008F14AD" w:rsidRDefault="00DE31F7" w:rsidP="00DE31F7">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Sylfaen"/>
          <w:sz w:val="22"/>
          <w:szCs w:val="22"/>
        </w:rPr>
        <w:t>Ծրագրի շրջանակներում հատկացված միջոցների մեծ մասը բաժին է ընկել</w:t>
      </w:r>
      <w:r w:rsidRPr="008F14AD">
        <w:rPr>
          <w:rFonts w:ascii="GHEA Grapalat" w:hAnsi="GHEA Grapalat" w:cs="Sylfaen"/>
          <w:sz w:val="22"/>
          <w:szCs w:val="22"/>
          <w:lang w:val="hy-AM"/>
        </w:rPr>
        <w:t xml:space="preserve">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w:t>
      </w:r>
      <w:r w:rsidRPr="008F14AD">
        <w:rPr>
          <w:rFonts w:ascii="GHEA Grapalat" w:hAnsi="GHEA Grapalat" w:cs="Sylfaen"/>
          <w:sz w:val="22"/>
          <w:szCs w:val="22"/>
        </w:rPr>
        <w:t>ն,</w:t>
      </w:r>
      <w:r w:rsidRPr="008F14AD">
        <w:rPr>
          <w:rFonts w:ascii="GHEA Grapalat" w:hAnsi="GHEA Grapalat" w:cs="Sylfaen"/>
          <w:sz w:val="22"/>
          <w:szCs w:val="22"/>
          <w:lang w:val="hy-AM"/>
        </w:rPr>
        <w:t xml:space="preserve"> որ</w:t>
      </w:r>
      <w:r w:rsidRPr="008F14AD">
        <w:rPr>
          <w:rFonts w:ascii="GHEA Grapalat" w:hAnsi="GHEA Grapalat" w:cs="Sylfaen"/>
          <w:sz w:val="22"/>
          <w:szCs w:val="22"/>
        </w:rPr>
        <w:t>ոնք կատարվել են</w:t>
      </w:r>
      <w:r w:rsidRPr="008F14AD">
        <w:rPr>
          <w:rFonts w:ascii="GHEA Grapalat" w:hAnsi="GHEA Grapalat" w:cs="Sylfaen"/>
          <w:sz w:val="22"/>
          <w:szCs w:val="22"/>
          <w:lang w:val="hy-AM"/>
        </w:rPr>
        <w:t xml:space="preserve"> 9</w:t>
      </w:r>
      <w:r w:rsidRPr="008F14AD">
        <w:rPr>
          <w:rFonts w:ascii="GHEA Grapalat" w:hAnsi="GHEA Grapalat" w:cs="Sylfaen"/>
          <w:sz w:val="22"/>
          <w:szCs w:val="22"/>
        </w:rPr>
        <w:t>6</w:t>
      </w:r>
      <w:r w:rsidRPr="008F14AD">
        <w:rPr>
          <w:rFonts w:ascii="GHEA Grapalat" w:hAnsi="GHEA Grapalat" w:cs="Sylfaen"/>
          <w:sz w:val="22"/>
          <w:szCs w:val="22"/>
          <w:lang w:val="hy-AM"/>
        </w:rPr>
        <w:t>%</w:t>
      </w:r>
      <w:r w:rsidRPr="008F14AD">
        <w:rPr>
          <w:rFonts w:ascii="GHEA Grapalat" w:hAnsi="GHEA Grapalat" w:cs="Sylfaen"/>
          <w:sz w:val="22"/>
          <w:szCs w:val="22"/>
        </w:rPr>
        <w:t>-ով և կազմել 1</w:t>
      </w:r>
      <w:r w:rsidRPr="008F14AD">
        <w:rPr>
          <w:rFonts w:ascii="GHEA Grapalat" w:hAnsi="GHEA Grapalat" w:cs="Sylfaen"/>
          <w:sz w:val="22"/>
          <w:szCs w:val="22"/>
          <w:lang w:val="hy-AM"/>
        </w:rPr>
        <w:t xml:space="preserve"> մլ</w:t>
      </w:r>
      <w:r w:rsidRPr="008F14AD">
        <w:rPr>
          <w:rFonts w:ascii="GHEA Grapalat" w:hAnsi="GHEA Grapalat" w:cs="Sylfaen"/>
          <w:sz w:val="22"/>
          <w:szCs w:val="22"/>
        </w:rPr>
        <w:t>րդ</w:t>
      </w:r>
      <w:r w:rsidRPr="008F14AD">
        <w:rPr>
          <w:rFonts w:ascii="GHEA Grapalat" w:hAnsi="GHEA Grapalat" w:cs="Sylfaen"/>
          <w:sz w:val="22"/>
          <w:szCs w:val="22"/>
          <w:lang w:val="hy-AM"/>
        </w:rPr>
        <w:t xml:space="preserve"> դրամ: </w:t>
      </w:r>
      <w:r w:rsidRPr="008F14AD">
        <w:rPr>
          <w:rFonts w:ascii="GHEA Grapalat" w:hAnsi="GHEA Grapalat" w:cs="Sylfaen"/>
          <w:sz w:val="22"/>
          <w:szCs w:val="22"/>
        </w:rPr>
        <w:t>Շեղումը</w:t>
      </w:r>
      <w:r w:rsidRPr="008F14AD">
        <w:rPr>
          <w:rFonts w:ascii="GHEA Grapalat" w:hAnsi="GHEA Grapalat" w:cs="Sylfaen"/>
          <w:sz w:val="22"/>
          <w:szCs w:val="22"/>
          <w:lang w:val="hy-AM"/>
        </w:rPr>
        <w:t xml:space="preserve"> պայմանավորված է </w:t>
      </w:r>
      <w:r w:rsidRPr="008F14AD">
        <w:rPr>
          <w:rFonts w:ascii="GHEA Grapalat" w:hAnsi="GHEA Grapalat" w:cs="Sylfaen"/>
          <w:sz w:val="22"/>
          <w:szCs w:val="22"/>
        </w:rPr>
        <w:t xml:space="preserve">հունիս </w:t>
      </w:r>
      <w:r w:rsidRPr="008F14AD">
        <w:rPr>
          <w:rFonts w:ascii="GHEA Grapalat" w:hAnsi="GHEA Grapalat" w:cs="Sylfaen"/>
          <w:sz w:val="22"/>
          <w:szCs w:val="22"/>
          <w:lang w:val="hy-AM"/>
        </w:rPr>
        <w:t xml:space="preserve">ամսին ձեռք բերված որոշ ապրանքների ու ծառայությունների դիմաց վճարումները </w:t>
      </w:r>
      <w:r w:rsidRPr="008F14AD">
        <w:rPr>
          <w:rFonts w:ascii="GHEA Grapalat" w:hAnsi="GHEA Grapalat" w:cs="Sylfaen"/>
          <w:sz w:val="22"/>
          <w:szCs w:val="22"/>
        </w:rPr>
        <w:t>հուլիս</w:t>
      </w:r>
      <w:r w:rsidRPr="008F14AD">
        <w:rPr>
          <w:rFonts w:ascii="GHEA Grapalat" w:hAnsi="GHEA Grapalat" w:cs="Sylfaen"/>
          <w:sz w:val="22"/>
          <w:szCs w:val="22"/>
          <w:lang w:val="hy-AM"/>
        </w:rPr>
        <w:t xml:space="preserve"> ամսին կատարելու հանգամանքով</w:t>
      </w:r>
      <w:r w:rsidRPr="008F14AD">
        <w:rPr>
          <w:rFonts w:ascii="GHEA Grapalat" w:hAnsi="GHEA Grapalat" w:cs="Times Armenian"/>
          <w:sz w:val="22"/>
          <w:szCs w:val="22"/>
          <w:lang w:val="hy-AM"/>
        </w:rPr>
        <w:t>:</w:t>
      </w:r>
    </w:p>
    <w:p w:rsidR="00DE31F7" w:rsidRPr="008F14AD" w:rsidRDefault="00DE31F7" w:rsidP="00DE31F7">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sz w:val="22"/>
          <w:szCs w:val="22"/>
          <w:lang w:val="hy-AM"/>
        </w:rPr>
        <w:t>Նախորդ տարվա</w:t>
      </w:r>
      <w:r w:rsidRPr="008F14AD">
        <w:rPr>
          <w:rFonts w:ascii="GHEA Grapalat" w:hAnsi="GHEA Grapalat" w:cs="Sylfaen"/>
          <w:sz w:val="22"/>
          <w:szCs w:val="22"/>
          <w:lang w:val="hy-AM"/>
        </w:rPr>
        <w:t xml:space="preserve"> նույն ժամանակահատվածի համեմատ Հանրային ֆինանսների կառավարման բնագավառում պետական քաղաքականության մշակման, ծրագրերի համակարգման և մոնիտորինգի ծրագրի ծախսերն</w:t>
      </w:r>
      <w:r w:rsidRPr="008F14AD">
        <w:rPr>
          <w:rFonts w:ascii="GHEA Grapalat" w:hAnsi="GHEA Grapalat" w:cs="Sylfaen"/>
          <w:sz w:val="22"/>
          <w:szCs w:val="22"/>
        </w:rPr>
        <w:t xml:space="preserve"> </w:t>
      </w:r>
      <w:r w:rsidRPr="008F14AD">
        <w:rPr>
          <w:rFonts w:ascii="GHEA Grapalat" w:hAnsi="GHEA Grapalat" w:cs="Sylfaen"/>
          <w:sz w:val="22"/>
          <w:szCs w:val="22"/>
          <w:lang w:val="hy-AM"/>
        </w:rPr>
        <w:t xml:space="preserve">աճել են </w:t>
      </w:r>
      <w:r w:rsidRPr="008F14AD">
        <w:rPr>
          <w:rFonts w:ascii="GHEA Grapalat" w:hAnsi="GHEA Grapalat" w:cs="Sylfaen"/>
          <w:sz w:val="22"/>
          <w:szCs w:val="22"/>
        </w:rPr>
        <w:t>11.5</w:t>
      </w:r>
      <w:r w:rsidRPr="008F14AD">
        <w:rPr>
          <w:rFonts w:ascii="GHEA Grapalat" w:hAnsi="GHEA Grapalat" w:cs="Sylfaen"/>
          <w:sz w:val="22"/>
          <w:szCs w:val="22"/>
          <w:lang w:val="hy-AM"/>
        </w:rPr>
        <w:t>%-</w:t>
      </w:r>
      <w:r w:rsidRPr="008F14AD">
        <w:rPr>
          <w:rFonts w:ascii="GHEA Grapalat" w:hAnsi="GHEA Grapalat" w:cs="Times Armenian"/>
          <w:sz w:val="22"/>
          <w:szCs w:val="22"/>
          <w:lang w:val="hy-AM"/>
        </w:rPr>
        <w:t>ով</w:t>
      </w:r>
      <w:r w:rsidR="00072493" w:rsidRPr="008F14AD">
        <w:rPr>
          <w:rFonts w:ascii="GHEA Grapalat" w:hAnsi="GHEA Grapalat" w:cs="Times Armenian"/>
          <w:sz w:val="22"/>
          <w:szCs w:val="22"/>
        </w:rPr>
        <w:t xml:space="preserve"> (126.4 մլն դրամով)</w:t>
      </w:r>
      <w:r w:rsidRPr="008F14AD">
        <w:rPr>
          <w:rFonts w:ascii="GHEA Grapalat" w:hAnsi="GHEA Grapalat" w:cs="Times Armenian"/>
          <w:sz w:val="22"/>
          <w:szCs w:val="22"/>
          <w:lang w:val="hy-AM"/>
        </w:rPr>
        <w:t xml:space="preserve">՝ հիմնականում պայմանավորված </w:t>
      </w:r>
      <w:r w:rsidRPr="008F14AD">
        <w:rPr>
          <w:rFonts w:ascii="GHEA Grapalat" w:hAnsi="GHEA Grapalat" w:cs="Sylfaen"/>
          <w:sz w:val="22"/>
          <w:szCs w:val="22"/>
          <w:lang w:val="hy-AM"/>
        </w:rPr>
        <w:t xml:space="preserve">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 </w:t>
      </w:r>
      <w:r w:rsidRPr="008F14AD">
        <w:rPr>
          <w:rFonts w:ascii="GHEA Grapalat" w:hAnsi="GHEA Grapalat" w:cs="Sylfaen"/>
          <w:sz w:val="22"/>
          <w:szCs w:val="22"/>
        </w:rPr>
        <w:t>11.4</w:t>
      </w:r>
      <w:r w:rsidRPr="008F14AD">
        <w:rPr>
          <w:rFonts w:ascii="GHEA Grapalat" w:hAnsi="GHEA Grapalat" w:cs="Sylfaen"/>
          <w:sz w:val="22"/>
          <w:szCs w:val="22"/>
          <w:lang w:val="hy-AM"/>
        </w:rPr>
        <w:t>% (</w:t>
      </w:r>
      <w:r w:rsidRPr="008F14AD">
        <w:rPr>
          <w:rFonts w:ascii="GHEA Grapalat" w:hAnsi="GHEA Grapalat" w:cs="Sylfaen"/>
          <w:sz w:val="22"/>
          <w:szCs w:val="22"/>
        </w:rPr>
        <w:t xml:space="preserve">104.9 </w:t>
      </w:r>
      <w:r w:rsidRPr="008F14AD">
        <w:rPr>
          <w:rFonts w:ascii="GHEA Grapalat" w:hAnsi="GHEA Grapalat" w:cs="Sylfaen"/>
          <w:sz w:val="22"/>
          <w:szCs w:val="22"/>
          <w:lang w:val="hy-AM"/>
        </w:rPr>
        <w:t xml:space="preserve">մլն դրամ) </w:t>
      </w:r>
      <w:r w:rsidRPr="008F14AD">
        <w:rPr>
          <w:rFonts w:ascii="GHEA Grapalat" w:hAnsi="GHEA Grapalat" w:cs="Sylfaen"/>
          <w:sz w:val="22"/>
          <w:szCs w:val="22"/>
        </w:rPr>
        <w:t>աճով</w:t>
      </w:r>
      <w:r w:rsidRPr="008F14AD">
        <w:rPr>
          <w:rFonts w:ascii="GHEA Grapalat" w:hAnsi="GHEA Grapalat" w:cs="Times Armenian"/>
          <w:sz w:val="22"/>
          <w:szCs w:val="22"/>
          <w:lang w:val="hy-AM"/>
        </w:rPr>
        <w:t>:</w:t>
      </w:r>
    </w:p>
    <w:p w:rsidR="00DE31F7" w:rsidRPr="008F14AD" w:rsidRDefault="00DE31F7" w:rsidP="00DE31F7">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i/>
          <w:sz w:val="22"/>
          <w:szCs w:val="22"/>
          <w:lang w:val="hy-AM"/>
        </w:rPr>
        <w:t>Գնումների գործընթացի կարգավորման և համակարգման</w:t>
      </w:r>
      <w:r w:rsidRPr="008F14AD">
        <w:rPr>
          <w:rFonts w:ascii="GHEA Grapalat" w:hAnsi="GHEA Grapalat" w:cs="Times Armenian"/>
          <w:sz w:val="22"/>
          <w:szCs w:val="22"/>
          <w:lang w:val="hy-AM"/>
        </w:rPr>
        <w:t xml:space="preserve"> ծրագրի շրջանակներում օգտագործվել է </w:t>
      </w:r>
      <w:r w:rsidRPr="008F14AD">
        <w:rPr>
          <w:rFonts w:ascii="GHEA Grapalat" w:hAnsi="GHEA Grapalat" w:cs="Times Armenian"/>
          <w:sz w:val="22"/>
          <w:szCs w:val="22"/>
        </w:rPr>
        <w:t>կիսամյակի</w:t>
      </w:r>
      <w:r w:rsidRPr="008F14AD">
        <w:rPr>
          <w:rFonts w:ascii="GHEA Grapalat" w:hAnsi="GHEA Grapalat" w:cs="Times Armenian"/>
          <w:sz w:val="22"/>
          <w:szCs w:val="22"/>
          <w:lang w:val="hy-AM"/>
        </w:rPr>
        <w:t xml:space="preserve"> ծրագրով նախատեսված միջոցների </w:t>
      </w:r>
      <w:r w:rsidRPr="008F14AD">
        <w:rPr>
          <w:rFonts w:ascii="GHEA Grapalat" w:hAnsi="GHEA Grapalat" w:cs="Times Armenian"/>
          <w:sz w:val="22"/>
          <w:szCs w:val="22"/>
        </w:rPr>
        <w:t>83.5</w:t>
      </w:r>
      <w:r w:rsidRPr="008F14AD">
        <w:rPr>
          <w:rFonts w:ascii="GHEA Grapalat" w:hAnsi="GHEA Grapalat" w:cs="Sylfaen"/>
          <w:sz w:val="22"/>
          <w:szCs w:val="22"/>
          <w:lang w:val="hy-AM"/>
        </w:rPr>
        <w:t>%-ը՝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49.8</w:t>
      </w:r>
      <w:r w:rsidRPr="008F14AD">
        <w:rPr>
          <w:rFonts w:ascii="GHEA Grapalat" w:hAnsi="GHEA Grapalat" w:cs="Times Armenian"/>
          <w:sz w:val="22"/>
          <w:szCs w:val="22"/>
          <w:lang w:val="hy-AM"/>
        </w:rPr>
        <w:t xml:space="preserve"> </w:t>
      </w:r>
      <w:r w:rsidRPr="008F14AD">
        <w:rPr>
          <w:rFonts w:ascii="GHEA Grapalat" w:hAnsi="GHEA Grapalat" w:cs="Sylfaen"/>
          <w:sz w:val="22"/>
          <w:szCs w:val="22"/>
          <w:lang w:val="hy-AM"/>
        </w:rPr>
        <w:t>մլն դրամ</w:t>
      </w:r>
      <w:r w:rsidRPr="008F14AD">
        <w:rPr>
          <w:rFonts w:ascii="GHEA Grapalat" w:hAnsi="GHEA Grapalat" w:cs="Sylfaen"/>
          <w:sz w:val="22"/>
          <w:szCs w:val="22"/>
        </w:rPr>
        <w:t xml:space="preserve">, որը </w:t>
      </w:r>
      <w:r w:rsidRPr="008F14AD">
        <w:rPr>
          <w:rFonts w:ascii="GHEA Grapalat" w:hAnsi="GHEA Grapalat"/>
          <w:sz w:val="22"/>
          <w:szCs w:val="22"/>
          <w:lang w:val="hy-AM"/>
        </w:rPr>
        <w:t xml:space="preserve">պայմանավորված </w:t>
      </w:r>
      <w:r w:rsidRPr="008F14AD">
        <w:rPr>
          <w:rFonts w:ascii="GHEA Grapalat" w:hAnsi="GHEA Grapalat"/>
          <w:sz w:val="22"/>
          <w:szCs w:val="22"/>
        </w:rPr>
        <w:t>է հունիս</w:t>
      </w:r>
      <w:r w:rsidRPr="008F14AD">
        <w:rPr>
          <w:rFonts w:ascii="GHEA Grapalat" w:hAnsi="GHEA Grapalat"/>
          <w:sz w:val="22"/>
          <w:szCs w:val="22"/>
          <w:lang w:val="hy-AM"/>
        </w:rPr>
        <w:t xml:space="preserve"> ամսին մատուցված ծառայությունների</w:t>
      </w:r>
      <w:r w:rsidR="00072493" w:rsidRPr="008F14AD">
        <w:rPr>
          <w:rFonts w:ascii="GHEA Grapalat" w:hAnsi="GHEA Grapalat"/>
          <w:sz w:val="22"/>
          <w:szCs w:val="22"/>
        </w:rPr>
        <w:t xml:space="preserve"> մի մասի</w:t>
      </w:r>
      <w:r w:rsidRPr="008F14AD">
        <w:rPr>
          <w:rFonts w:ascii="GHEA Grapalat" w:hAnsi="GHEA Grapalat"/>
          <w:sz w:val="22"/>
          <w:szCs w:val="22"/>
          <w:lang w:val="hy-AM"/>
        </w:rPr>
        <w:t xml:space="preserve"> դիմաց վճարումները </w:t>
      </w:r>
      <w:r w:rsidRPr="008F14AD">
        <w:rPr>
          <w:rFonts w:ascii="GHEA Grapalat" w:hAnsi="GHEA Grapalat"/>
          <w:sz w:val="22"/>
          <w:szCs w:val="22"/>
        </w:rPr>
        <w:t>հուլիս</w:t>
      </w:r>
      <w:r w:rsidRPr="008F14AD">
        <w:rPr>
          <w:rFonts w:ascii="GHEA Grapalat" w:hAnsi="GHEA Grapalat"/>
          <w:sz w:val="22"/>
          <w:szCs w:val="22"/>
          <w:lang w:val="hy-AM"/>
        </w:rPr>
        <w:t>ին կատարելու հանգամանքով:</w:t>
      </w:r>
      <w:r w:rsidRPr="008F14AD">
        <w:rPr>
          <w:rFonts w:ascii="GHEA Grapalat" w:hAnsi="GHEA Grapalat" w:cs="Sylfaen"/>
          <w:sz w:val="22"/>
          <w:szCs w:val="22"/>
          <w:lang w:val="hy-AM"/>
        </w:rPr>
        <w:t xml:space="preserve"> Մասնավորապես՝ </w:t>
      </w:r>
      <w:r w:rsidRPr="008F14AD">
        <w:rPr>
          <w:rFonts w:ascii="GHEA Grapalat" w:hAnsi="GHEA Grapalat" w:cs="Sylfaen"/>
          <w:sz w:val="22"/>
          <w:szCs w:val="22"/>
        </w:rPr>
        <w:t>41.7</w:t>
      </w:r>
      <w:r w:rsidRPr="008F14AD">
        <w:rPr>
          <w:rFonts w:ascii="GHEA Grapalat" w:hAnsi="GHEA Grapalat" w:cs="Sylfaen"/>
          <w:sz w:val="22"/>
          <w:szCs w:val="22"/>
          <w:lang w:val="hy-AM"/>
        </w:rPr>
        <w:t xml:space="preserve"> մլն դրամ է տրամադրվել գնումների պլանների կազմման, էլեկտրոնային մրցույթների անցկացման, պայմանագրերի կատարման և գնումների հաշվետվողականության` միմյանց ինտեգրված մոդուլների տեխնիկական սպասարկման </w:t>
      </w:r>
      <w:r w:rsidRPr="008F14AD">
        <w:rPr>
          <w:rFonts w:ascii="GHEA Grapalat" w:hAnsi="GHEA Grapalat" w:cs="Sylfaen"/>
          <w:sz w:val="22"/>
          <w:szCs w:val="22"/>
          <w:lang w:val="hy-AM"/>
        </w:rPr>
        <w:lastRenderedPageBreak/>
        <w:t xml:space="preserve">միջոցառմանը, որը կատարվել է </w:t>
      </w:r>
      <w:r w:rsidRPr="008F14AD">
        <w:rPr>
          <w:rFonts w:ascii="GHEA Grapalat" w:hAnsi="GHEA Grapalat" w:cs="Sylfaen"/>
          <w:sz w:val="22"/>
          <w:szCs w:val="22"/>
        </w:rPr>
        <w:t>83.7</w:t>
      </w:r>
      <w:r w:rsidRPr="008F14AD">
        <w:rPr>
          <w:rFonts w:ascii="GHEA Grapalat" w:hAnsi="GHEA Grapalat" w:cs="Sylfaen"/>
          <w:sz w:val="22"/>
          <w:szCs w:val="22"/>
          <w:lang w:val="hy-AM"/>
        </w:rPr>
        <w:t>%-ով</w:t>
      </w:r>
      <w:r w:rsidRPr="008F14AD">
        <w:rPr>
          <w:rFonts w:ascii="GHEA Grapalat" w:hAnsi="GHEA Grapalat" w:cs="Sylfaen"/>
          <w:sz w:val="22"/>
          <w:szCs w:val="22"/>
        </w:rPr>
        <w:t>, իսկ</w:t>
      </w:r>
      <w:r w:rsidRPr="008F14AD">
        <w:rPr>
          <w:rFonts w:ascii="GHEA Grapalat" w:hAnsi="GHEA Grapalat"/>
          <w:sz w:val="22"/>
          <w:szCs w:val="22"/>
          <w:lang w:val="hy-AM"/>
        </w:rPr>
        <w:t xml:space="preserve"> </w:t>
      </w:r>
      <w:r w:rsidRPr="008F14AD">
        <w:rPr>
          <w:rFonts w:ascii="GHEA Grapalat" w:hAnsi="GHEA Grapalat"/>
          <w:sz w:val="22"/>
          <w:szCs w:val="22"/>
        </w:rPr>
        <w:t>է</w:t>
      </w:r>
      <w:r w:rsidRPr="008F14AD">
        <w:rPr>
          <w:rFonts w:ascii="GHEA Grapalat" w:hAnsi="GHEA Grapalat"/>
          <w:sz w:val="22"/>
          <w:szCs w:val="22"/>
          <w:lang w:val="hy-AM"/>
        </w:rPr>
        <w:t xml:space="preserve">լեկտրոնային գնումների համակարգի տեխնիկական սպասարկման համար նախատեսված միջոցներն օգտագործվել են </w:t>
      </w:r>
      <w:r w:rsidRPr="008F14AD">
        <w:rPr>
          <w:rFonts w:ascii="GHEA Grapalat" w:hAnsi="GHEA Grapalat"/>
          <w:sz w:val="22"/>
          <w:szCs w:val="22"/>
        </w:rPr>
        <w:t>82.5</w:t>
      </w:r>
      <w:r w:rsidRPr="008F14AD">
        <w:rPr>
          <w:rFonts w:ascii="GHEA Grapalat" w:hAnsi="GHEA Grapalat" w:cs="Sylfaen"/>
          <w:sz w:val="22"/>
          <w:szCs w:val="22"/>
          <w:lang w:val="hy-AM"/>
        </w:rPr>
        <w:t xml:space="preserve">%-ով՝ կազմելով </w:t>
      </w:r>
      <w:r w:rsidRPr="008F14AD">
        <w:rPr>
          <w:rFonts w:ascii="GHEA Grapalat" w:hAnsi="GHEA Grapalat" w:cs="Sylfaen"/>
          <w:sz w:val="22"/>
          <w:szCs w:val="22"/>
        </w:rPr>
        <w:t>8.1</w:t>
      </w:r>
      <w:r w:rsidRPr="008F14AD">
        <w:rPr>
          <w:rFonts w:ascii="GHEA Grapalat" w:hAnsi="GHEA Grapalat" w:cs="Sylfaen"/>
          <w:sz w:val="22"/>
          <w:szCs w:val="22"/>
          <w:lang w:val="hy-AM"/>
        </w:rPr>
        <w:t xml:space="preserve"> մլն դրամ</w:t>
      </w:r>
      <w:r w:rsidRPr="008F14AD">
        <w:rPr>
          <w:rFonts w:ascii="GHEA Grapalat" w:hAnsi="GHEA Grapalat" w:cs="Sylfaen"/>
          <w:sz w:val="22"/>
          <w:szCs w:val="22"/>
        </w:rPr>
        <w:t>:</w:t>
      </w:r>
      <w:r w:rsidRPr="008F14AD">
        <w:rPr>
          <w:rFonts w:ascii="GHEA Grapalat" w:hAnsi="GHEA Grapalat" w:cs="Sylfaen"/>
          <w:sz w:val="22"/>
          <w:szCs w:val="22"/>
          <w:lang w:val="hy-AM"/>
        </w:rPr>
        <w:t xml:space="preserve"> Նախորդ տարվա նույն ժամանակահատվածի համեմատ Գնումների գործընթացի կարգավորման և համակարգման ծրագրի ծախսեր</w:t>
      </w:r>
      <w:r w:rsidRPr="008F14AD">
        <w:rPr>
          <w:rFonts w:ascii="GHEA Grapalat" w:hAnsi="GHEA Grapalat" w:cs="Sylfaen"/>
          <w:sz w:val="22"/>
          <w:szCs w:val="22"/>
        </w:rPr>
        <w:t xml:space="preserve">ը </w:t>
      </w:r>
      <w:r w:rsidRPr="008F14AD">
        <w:rPr>
          <w:rFonts w:ascii="GHEA Grapalat" w:hAnsi="GHEA Grapalat" w:cs="Sylfaen"/>
          <w:sz w:val="22"/>
          <w:szCs w:val="22"/>
          <w:lang w:val="hy-AM"/>
        </w:rPr>
        <w:t>ն</w:t>
      </w:r>
      <w:r w:rsidRPr="008F14AD">
        <w:rPr>
          <w:rFonts w:ascii="GHEA Grapalat" w:hAnsi="GHEA Grapalat" w:cs="Sylfaen"/>
          <w:sz w:val="22"/>
          <w:szCs w:val="22"/>
        </w:rPr>
        <w:t>վ</w:t>
      </w:r>
      <w:r w:rsidRPr="008F14AD">
        <w:rPr>
          <w:rFonts w:ascii="GHEA Grapalat" w:hAnsi="GHEA Grapalat" w:cs="Sylfaen"/>
          <w:sz w:val="22"/>
          <w:szCs w:val="22"/>
          <w:lang w:val="hy-AM"/>
        </w:rPr>
        <w:t>ա</w:t>
      </w:r>
      <w:r w:rsidRPr="008F14AD">
        <w:rPr>
          <w:rFonts w:ascii="GHEA Grapalat" w:hAnsi="GHEA Grapalat" w:cs="Sylfaen"/>
          <w:sz w:val="22"/>
          <w:szCs w:val="22"/>
        </w:rPr>
        <w:t>զ</w:t>
      </w:r>
      <w:r w:rsidRPr="008F14AD">
        <w:rPr>
          <w:rFonts w:ascii="GHEA Grapalat" w:hAnsi="GHEA Grapalat" w:cs="Sylfaen"/>
          <w:sz w:val="22"/>
          <w:szCs w:val="22"/>
          <w:lang w:val="hy-AM"/>
        </w:rPr>
        <w:t xml:space="preserve">ել են </w:t>
      </w:r>
      <w:r w:rsidRPr="008F14AD">
        <w:rPr>
          <w:rFonts w:ascii="GHEA Grapalat" w:hAnsi="GHEA Grapalat" w:cs="Sylfaen"/>
          <w:sz w:val="22"/>
          <w:szCs w:val="22"/>
        </w:rPr>
        <w:t>4.1</w:t>
      </w:r>
      <w:r w:rsidRPr="008F14AD">
        <w:rPr>
          <w:rFonts w:ascii="GHEA Grapalat" w:hAnsi="GHEA Grapalat" w:cs="Times Armenian"/>
          <w:sz w:val="22"/>
          <w:szCs w:val="22"/>
          <w:lang w:val="hy-AM"/>
        </w:rPr>
        <w:t>%-ով</w:t>
      </w:r>
      <w:r w:rsidR="00072493" w:rsidRPr="008F14AD">
        <w:rPr>
          <w:rFonts w:ascii="GHEA Grapalat" w:hAnsi="GHEA Grapalat" w:cs="Times Armenian"/>
          <w:sz w:val="22"/>
          <w:szCs w:val="22"/>
        </w:rPr>
        <w:t xml:space="preserve"> (2.1 մլն դրամով)</w:t>
      </w:r>
      <w:r w:rsidRPr="008F14AD">
        <w:rPr>
          <w:rFonts w:ascii="GHEA Grapalat" w:hAnsi="GHEA Grapalat" w:cs="Times Armenian"/>
          <w:sz w:val="22"/>
          <w:szCs w:val="22"/>
          <w:lang w:val="hy-AM"/>
        </w:rPr>
        <w:t>:</w:t>
      </w:r>
    </w:p>
    <w:p w:rsidR="00DB7C94" w:rsidRPr="008F14AD" w:rsidRDefault="00DB7C94" w:rsidP="00615D34">
      <w:pPr>
        <w:autoSpaceDE w:val="0"/>
        <w:autoSpaceDN w:val="0"/>
        <w:adjustRightInd w:val="0"/>
        <w:spacing w:line="360" w:lineRule="auto"/>
        <w:ind w:firstLine="567"/>
        <w:jc w:val="both"/>
        <w:rPr>
          <w:rFonts w:ascii="GHEA Grapalat" w:hAnsi="GHEA Grapalat" w:cs="Sylfaen"/>
          <w:sz w:val="22"/>
          <w:szCs w:val="22"/>
        </w:rPr>
      </w:pPr>
    </w:p>
    <w:p w:rsidR="002345E2" w:rsidRPr="008F14AD" w:rsidRDefault="00DB7C94"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u w:val="single"/>
          <w:lang w:val="hy-AM"/>
        </w:rPr>
        <w:t>ՀՀ արտակարգ իրավիճակների նախարարության</w:t>
      </w:r>
      <w:r w:rsidRPr="008F14AD">
        <w:rPr>
          <w:rFonts w:ascii="GHEA Grapalat" w:hAnsi="GHEA Grapalat" w:cs="GHEA Grapalat"/>
          <w:sz w:val="22"/>
          <w:szCs w:val="22"/>
          <w:lang w:val="hy-AM"/>
        </w:rPr>
        <w:t xml:space="preserve"> </w:t>
      </w:r>
      <w:r w:rsidR="007F1CB3" w:rsidRPr="008F14AD">
        <w:rPr>
          <w:rFonts w:ascii="GHEA Grapalat" w:hAnsi="GHEA Grapalat" w:cs="GHEA Grapalat"/>
          <w:sz w:val="22"/>
          <w:szCs w:val="22"/>
          <w:lang w:val="hy-AM"/>
        </w:rPr>
        <w:t xml:space="preserve">պատասխանատվությամբ 2021 թվականի առաջին </w:t>
      </w:r>
      <w:r w:rsidR="007F1CB3" w:rsidRPr="008F14AD">
        <w:rPr>
          <w:rFonts w:ascii="GHEA Grapalat" w:hAnsi="GHEA Grapalat" w:cs="GHEA Grapalat"/>
          <w:sz w:val="22"/>
          <w:szCs w:val="22"/>
        </w:rPr>
        <w:t>կիս</w:t>
      </w:r>
      <w:r w:rsidR="007F1CB3" w:rsidRPr="008F14AD">
        <w:rPr>
          <w:rFonts w:ascii="GHEA Grapalat" w:hAnsi="GHEA Grapalat" w:cs="GHEA Grapalat"/>
          <w:sz w:val="22"/>
          <w:szCs w:val="22"/>
          <w:lang w:val="hy-AM"/>
        </w:rPr>
        <w:t>ամյակում կատարվել</w:t>
      </w:r>
      <w:r w:rsidR="007F1CB3" w:rsidRPr="008F14AD">
        <w:rPr>
          <w:rFonts w:ascii="GHEA Grapalat" w:hAnsi="GHEA Grapalat" w:cs="GHEA Grapalat"/>
          <w:sz w:val="22"/>
          <w:szCs w:val="22"/>
        </w:rPr>
        <w:t xml:space="preserve"> են</w:t>
      </w:r>
      <w:r w:rsidR="007F1CB3" w:rsidRPr="008F14AD">
        <w:rPr>
          <w:rFonts w:ascii="GHEA Grapalat" w:hAnsi="GHEA Grapalat" w:cs="GHEA Grapalat"/>
          <w:sz w:val="22"/>
          <w:szCs w:val="22"/>
          <w:lang w:val="hy-AM"/>
        </w:rPr>
        <w:t xml:space="preserve"> պետական բյուջեի </w:t>
      </w:r>
      <w:r w:rsidR="007F1CB3" w:rsidRPr="008F14AD">
        <w:rPr>
          <w:rFonts w:ascii="GHEA Grapalat" w:hAnsi="GHEA Grapalat" w:cs="GHEA Grapalat"/>
          <w:sz w:val="22"/>
          <w:szCs w:val="22"/>
        </w:rPr>
        <w:t>վեց</w:t>
      </w:r>
      <w:r w:rsidR="007F1CB3" w:rsidRPr="008F14AD">
        <w:rPr>
          <w:rFonts w:ascii="GHEA Grapalat" w:hAnsi="GHEA Grapalat" w:cs="GHEA Grapalat"/>
          <w:sz w:val="22"/>
          <w:szCs w:val="22"/>
          <w:lang w:val="hy-AM"/>
        </w:rPr>
        <w:t xml:space="preserve"> ծրագր</w:t>
      </w:r>
      <w:r w:rsidR="007F1CB3" w:rsidRPr="008F14AD">
        <w:rPr>
          <w:rFonts w:ascii="GHEA Grapalat" w:hAnsi="GHEA Grapalat" w:cs="GHEA Grapalat"/>
          <w:sz w:val="22"/>
          <w:szCs w:val="22"/>
        </w:rPr>
        <w:t>եր</w:t>
      </w:r>
      <w:r w:rsidR="007F1CB3" w:rsidRPr="008F14AD">
        <w:rPr>
          <w:rFonts w:ascii="GHEA Grapalat" w:hAnsi="GHEA Grapalat" w:cs="GHEA Grapalat"/>
          <w:sz w:val="22"/>
          <w:szCs w:val="22"/>
          <w:lang w:val="hy-AM"/>
        </w:rPr>
        <w:t>, որոնց գծով ծախսերը կազմել են</w:t>
      </w:r>
      <w:r w:rsidR="007F1CB3" w:rsidRPr="008F14AD">
        <w:rPr>
          <w:rFonts w:ascii="GHEA Grapalat" w:hAnsi="GHEA Grapalat" w:cs="GHEA Grapalat"/>
          <w:sz w:val="22"/>
          <w:szCs w:val="22"/>
        </w:rPr>
        <w:t xml:space="preserve"> շուրջ 5.7</w:t>
      </w:r>
      <w:r w:rsidR="007F1CB3" w:rsidRPr="008F14AD">
        <w:rPr>
          <w:rFonts w:ascii="GHEA Grapalat" w:hAnsi="GHEA Grapalat" w:cs="GHEA Grapalat"/>
          <w:sz w:val="22"/>
          <w:szCs w:val="22"/>
          <w:lang w:val="hy-AM"/>
        </w:rPr>
        <w:t xml:space="preserve"> մլրդ դրամ կամ ծրագրված </w:t>
      </w:r>
      <w:r w:rsidR="007F1CB3" w:rsidRPr="008F14AD">
        <w:rPr>
          <w:rFonts w:ascii="GHEA Grapalat" w:hAnsi="GHEA Grapalat" w:cs="GHEA Grapalat"/>
          <w:sz w:val="22"/>
          <w:szCs w:val="22"/>
        </w:rPr>
        <w:t>ցուցանիշի 81.1%</w:t>
      </w:r>
      <w:r w:rsidR="007F1CB3" w:rsidRPr="008F14AD">
        <w:rPr>
          <w:rFonts w:ascii="GHEA Grapalat" w:hAnsi="GHEA Grapalat" w:cs="GHEA Grapalat"/>
          <w:sz w:val="22"/>
          <w:szCs w:val="22"/>
        </w:rPr>
        <w:noBreakHyphen/>
        <w:t xml:space="preserve">ը: Շեղումը հիմնականում պայմանավորված է նախարարության ծախսերի գերակշիռ մասը կազմող «Փրկարարական ծառայություններ» ծրագրի կատարողականով: </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rPr>
        <w:t xml:space="preserve">Նախորդ տարվա առաջին կիսամյակի համեմատ </w:t>
      </w:r>
      <w:r w:rsidRPr="008F14AD">
        <w:rPr>
          <w:rFonts w:ascii="GHEA Grapalat" w:hAnsi="GHEA Grapalat" w:cs="GHEA Grapalat"/>
          <w:sz w:val="22"/>
          <w:szCs w:val="22"/>
          <w:lang w:val="hy-AM"/>
        </w:rPr>
        <w:t>ՀՀ արտակարգ իրավիճակների նախարարության պատասխանատվությամբ իրականացվող ծրագրերի գծով ծախսեր</w:t>
      </w:r>
      <w:r w:rsidRPr="008F14AD">
        <w:rPr>
          <w:rFonts w:ascii="GHEA Grapalat" w:hAnsi="GHEA Grapalat" w:cs="GHEA Grapalat"/>
          <w:sz w:val="22"/>
          <w:szCs w:val="22"/>
        </w:rPr>
        <w:t xml:space="preserve">ը </w:t>
      </w:r>
      <w:r w:rsidRPr="008F14AD">
        <w:rPr>
          <w:rFonts w:ascii="GHEA Grapalat" w:hAnsi="GHEA Grapalat" w:cs="GHEA Grapalat"/>
          <w:sz w:val="22"/>
          <w:szCs w:val="22"/>
          <w:lang w:val="hy-AM"/>
        </w:rPr>
        <w:t>ն</w:t>
      </w:r>
      <w:r w:rsidRPr="008F14AD">
        <w:rPr>
          <w:rFonts w:ascii="GHEA Grapalat" w:hAnsi="GHEA Grapalat" w:cs="GHEA Grapalat"/>
          <w:sz w:val="22"/>
          <w:szCs w:val="22"/>
        </w:rPr>
        <w:t>վ</w:t>
      </w:r>
      <w:r w:rsidRPr="008F14AD">
        <w:rPr>
          <w:rFonts w:ascii="GHEA Grapalat" w:hAnsi="GHEA Grapalat" w:cs="GHEA Grapalat"/>
          <w:sz w:val="22"/>
          <w:szCs w:val="22"/>
          <w:lang w:val="hy-AM"/>
        </w:rPr>
        <w:t>ա</w:t>
      </w:r>
      <w:r w:rsidRPr="008F14AD">
        <w:rPr>
          <w:rFonts w:ascii="GHEA Grapalat" w:hAnsi="GHEA Grapalat" w:cs="GHEA Grapalat"/>
          <w:sz w:val="22"/>
          <w:szCs w:val="22"/>
        </w:rPr>
        <w:t>զ</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6.2</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ով կամ շուրջ </w:t>
      </w:r>
      <w:r w:rsidRPr="008F14AD">
        <w:rPr>
          <w:rFonts w:ascii="GHEA Grapalat" w:hAnsi="GHEA Grapalat" w:cs="GHEA Grapalat"/>
          <w:sz w:val="22"/>
          <w:szCs w:val="22"/>
        </w:rPr>
        <w:t>375.6</w:t>
      </w:r>
      <w:r w:rsidRPr="008F14AD">
        <w:rPr>
          <w:rFonts w:ascii="GHEA Grapalat" w:hAnsi="GHEA Grapalat" w:cs="GHEA Grapalat"/>
          <w:sz w:val="22"/>
          <w:szCs w:val="22"/>
          <w:lang w:val="hy-AM"/>
        </w:rPr>
        <w:t xml:space="preserve"> մլն դրամով՝ պայմանավորված 2020 թվականին 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«Հիդրոօդերևութաբանության և մոնիթորինգի կենտրոն» ՊՈԱԿ-</w:t>
      </w:r>
      <w:r w:rsidR="00B16DB8" w:rsidRPr="008F14AD">
        <w:rPr>
          <w:rFonts w:ascii="GHEA Grapalat" w:hAnsi="GHEA Grapalat" w:cs="GHEA Grapalat"/>
          <w:sz w:val="22"/>
          <w:szCs w:val="22"/>
        </w:rPr>
        <w:t>ի ստեղծմամբ</w:t>
      </w:r>
      <w:r w:rsidRPr="008F14AD">
        <w:rPr>
          <w:rFonts w:ascii="GHEA Grapalat" w:hAnsi="GHEA Grapalat" w:cs="GHEA Grapalat"/>
          <w:sz w:val="22"/>
          <w:szCs w:val="22"/>
          <w:lang w:val="hy-AM"/>
        </w:rPr>
        <w:t xml:space="preserve">, </w:t>
      </w:r>
      <w:r w:rsidRPr="008F14AD">
        <w:rPr>
          <w:rFonts w:ascii="GHEA Grapalat" w:hAnsi="GHEA Grapalat" w:cs="Sylfaen"/>
          <w:sz w:val="22"/>
          <w:szCs w:val="22"/>
          <w:lang w:val="hy-AM"/>
        </w:rPr>
        <w:t>որի արդյունքում 2020 թվականի երկրորդ կիսամյակից նախկինում ՀՀ արտակարգ իրավիճակների նախարարության պատասխանատվությամբ իրականացվող «Հիդրոօդերևութաբա</w:t>
      </w:r>
      <w:r w:rsidR="002345E2" w:rsidRPr="008F14AD">
        <w:rPr>
          <w:rFonts w:ascii="GHEA Grapalat" w:hAnsi="GHEA Grapalat" w:cs="Sylfaen"/>
          <w:sz w:val="22"/>
          <w:szCs w:val="22"/>
        </w:rPr>
        <w:t>-</w:t>
      </w:r>
      <w:r w:rsidRPr="008F14AD">
        <w:rPr>
          <w:rFonts w:ascii="GHEA Grapalat" w:hAnsi="GHEA Grapalat" w:cs="Sylfaen"/>
          <w:sz w:val="22"/>
          <w:szCs w:val="22"/>
          <w:lang w:val="hy-AM"/>
        </w:rPr>
        <w:t xml:space="preserve">նական ծառայություններ» ծրագրից միջոցները փոխանցվել են ՀՀ շրջակա միջավայրի նախարարության պատասխանատվությամբ իրականացվող «Շրջակա միջավայրի վրա ազդեցության գնահատում և մոնիթորինգ» ծրագրին: 2020 թվականի առաջին </w:t>
      </w:r>
      <w:r w:rsidRPr="008F14AD">
        <w:rPr>
          <w:rFonts w:ascii="GHEA Grapalat" w:hAnsi="GHEA Grapalat" w:cs="Sylfaen"/>
          <w:sz w:val="22"/>
          <w:szCs w:val="22"/>
        </w:rPr>
        <w:t>կիս</w:t>
      </w:r>
      <w:r w:rsidRPr="008F14AD">
        <w:rPr>
          <w:rFonts w:ascii="GHEA Grapalat" w:hAnsi="GHEA Grapalat" w:cs="Sylfaen"/>
          <w:sz w:val="22"/>
          <w:szCs w:val="22"/>
          <w:lang w:val="hy-AM"/>
        </w:rPr>
        <w:t xml:space="preserve">ամյակի համադրելի ցուցանիշի համեմատ </w:t>
      </w:r>
      <w:r w:rsidRPr="008F14AD">
        <w:rPr>
          <w:rFonts w:ascii="GHEA Grapalat" w:hAnsi="GHEA Grapalat" w:cs="GHEA Grapalat"/>
          <w:sz w:val="22"/>
          <w:szCs w:val="22"/>
          <w:lang w:val="hy-AM"/>
        </w:rPr>
        <w:t>ՀՀ արտակարգ իրավիճակների նախարարության պատասխանատվությամբ իրականացվող ծախսեր</w:t>
      </w:r>
      <w:r w:rsidRPr="008F14AD">
        <w:rPr>
          <w:rFonts w:ascii="GHEA Grapalat" w:hAnsi="GHEA Grapalat" w:cs="GHEA Grapalat"/>
          <w:sz w:val="22"/>
          <w:szCs w:val="22"/>
        </w:rPr>
        <w:t>ն աճել են 3.2</w:t>
      </w:r>
      <w:r w:rsidR="00B16DB8" w:rsidRPr="008F14AD">
        <w:rPr>
          <w:rFonts w:ascii="GHEA Grapalat" w:hAnsi="GHEA Grapalat" w:cs="GHEA Grapalat"/>
          <w:sz w:val="22"/>
          <w:szCs w:val="22"/>
          <w:lang w:val="hy-AM"/>
        </w:rPr>
        <w:t>%</w:t>
      </w:r>
      <w:r w:rsidR="00B16DB8" w:rsidRPr="008F14AD">
        <w:rPr>
          <w:rFonts w:ascii="GHEA Grapalat" w:hAnsi="GHEA Grapalat" w:cs="GHEA Grapalat"/>
          <w:sz w:val="22"/>
          <w:szCs w:val="22"/>
          <w:lang w:val="hy-AM"/>
        </w:rPr>
        <w:noBreakHyphen/>
        <w:t xml:space="preserve">ով կամ </w:t>
      </w:r>
      <w:r w:rsidRPr="008F14AD">
        <w:rPr>
          <w:rFonts w:ascii="GHEA Grapalat" w:hAnsi="GHEA Grapalat" w:cs="GHEA Grapalat"/>
          <w:sz w:val="22"/>
          <w:szCs w:val="22"/>
        </w:rPr>
        <w:t>176</w:t>
      </w:r>
      <w:r w:rsidR="00B16DB8" w:rsidRPr="008F14AD">
        <w:rPr>
          <w:rFonts w:ascii="Courier New" w:hAnsi="Courier New" w:cs="Courier New"/>
          <w:sz w:val="22"/>
          <w:szCs w:val="22"/>
        </w:rPr>
        <w:t> </w:t>
      </w:r>
      <w:r w:rsidRPr="008F14AD">
        <w:rPr>
          <w:rFonts w:ascii="GHEA Grapalat" w:hAnsi="GHEA Grapalat" w:cs="GHEA Grapalat"/>
          <w:sz w:val="22"/>
          <w:szCs w:val="22"/>
          <w:lang w:val="hy-AM"/>
        </w:rPr>
        <w:t>մլն դրամով՝</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հիմնականում պայմանավորված </w:t>
      </w:r>
      <w:r w:rsidRPr="008F14AD">
        <w:rPr>
          <w:rFonts w:ascii="GHEA Grapalat" w:hAnsi="GHEA Grapalat"/>
          <w:sz w:val="22"/>
          <w:szCs w:val="22"/>
          <w:lang w:val="hy-AM"/>
        </w:rPr>
        <w:t>Տեխնիկական</w:t>
      </w:r>
      <w:r w:rsidRPr="008F14AD">
        <w:rPr>
          <w:rFonts w:ascii="GHEA Grapalat" w:hAnsi="GHEA Grapalat" w:cs="GHEA Grapalat"/>
          <w:sz w:val="22"/>
          <w:szCs w:val="22"/>
          <w:lang w:val="hy-AM"/>
        </w:rPr>
        <w:t xml:space="preserve"> անվտանգության կանոնակարգման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ծրագրի ծախսերի </w:t>
      </w:r>
      <w:r w:rsidRPr="008F14AD">
        <w:rPr>
          <w:rFonts w:ascii="GHEA Grapalat" w:hAnsi="GHEA Grapalat" w:cs="GHEA Grapalat"/>
          <w:sz w:val="22"/>
          <w:szCs w:val="22"/>
        </w:rPr>
        <w:t>3.4 անգամ</w:t>
      </w:r>
      <w:r w:rsidRPr="008F14AD">
        <w:rPr>
          <w:rFonts w:ascii="GHEA Grapalat" w:hAnsi="GHEA Grapalat" w:cs="GHEA Grapalat"/>
          <w:sz w:val="22"/>
          <w:szCs w:val="22"/>
          <w:lang w:val="hy-AM"/>
        </w:rPr>
        <w:t xml:space="preserve"> (1</w:t>
      </w:r>
      <w:r w:rsidRPr="008F14AD">
        <w:rPr>
          <w:rFonts w:ascii="GHEA Grapalat" w:hAnsi="GHEA Grapalat" w:cs="GHEA Grapalat"/>
          <w:sz w:val="22"/>
          <w:szCs w:val="22"/>
        </w:rPr>
        <w:t>7</w:t>
      </w:r>
      <w:r w:rsidRPr="008F14AD">
        <w:rPr>
          <w:rFonts w:ascii="GHEA Grapalat" w:hAnsi="GHEA Grapalat" w:cs="GHEA Grapalat"/>
          <w:sz w:val="22"/>
          <w:szCs w:val="22"/>
          <w:lang w:val="hy-AM"/>
        </w:rPr>
        <w:t>6.1 մլն դրամ)</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ա</w:t>
      </w:r>
      <w:r w:rsidRPr="008F14AD">
        <w:rPr>
          <w:rFonts w:ascii="GHEA Grapalat" w:hAnsi="GHEA Grapalat" w:cs="GHEA Grapalat"/>
          <w:sz w:val="22"/>
          <w:szCs w:val="22"/>
        </w:rPr>
        <w:t>ճով</w:t>
      </w:r>
      <w:r w:rsidRPr="008F14AD">
        <w:rPr>
          <w:rFonts w:ascii="GHEA Grapalat" w:hAnsi="GHEA Grapalat" w:cs="GHEA Grapalat"/>
          <w:sz w:val="22"/>
          <w:szCs w:val="22"/>
          <w:lang w:val="hy-AM"/>
        </w:rPr>
        <w:t>:</w:t>
      </w:r>
    </w:p>
    <w:p w:rsidR="007F1CB3" w:rsidRPr="008F14AD" w:rsidRDefault="007F1CB3" w:rsidP="007F1CB3">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GHEA Grapalat"/>
          <w:sz w:val="22"/>
          <w:szCs w:val="22"/>
          <w:lang w:val="hy-AM"/>
        </w:rPr>
        <w:t>2021 թվականի առաջին</w:t>
      </w:r>
      <w:r w:rsidRPr="008F14AD">
        <w:rPr>
          <w:rFonts w:ascii="GHEA Grapalat" w:hAnsi="GHEA Grapalat" w:cs="GHEA Grapalat"/>
          <w:sz w:val="22"/>
          <w:szCs w:val="22"/>
        </w:rPr>
        <w:t xml:space="preserve"> կիսամյակում </w:t>
      </w:r>
      <w:r w:rsidRPr="008F14AD">
        <w:rPr>
          <w:rFonts w:ascii="GHEA Grapalat" w:hAnsi="GHEA Grapalat"/>
          <w:sz w:val="22"/>
          <w:szCs w:val="22"/>
          <w:lang w:val="hy-AM"/>
        </w:rPr>
        <w:t>Տեխնիկական</w:t>
      </w:r>
      <w:r w:rsidRPr="008F14AD">
        <w:rPr>
          <w:rFonts w:ascii="GHEA Grapalat" w:hAnsi="GHEA Grapalat" w:cs="GHEA Grapalat"/>
          <w:sz w:val="22"/>
          <w:szCs w:val="22"/>
          <w:lang w:val="hy-AM"/>
        </w:rPr>
        <w:t xml:space="preserve"> անվտանգության ծրագրի ծախսերը</w:t>
      </w:r>
      <w:r w:rsidRPr="008F14AD">
        <w:rPr>
          <w:rFonts w:ascii="GHEA Grapalat" w:hAnsi="GHEA Grapalat" w:cs="GHEA Grapalat"/>
          <w:sz w:val="22"/>
          <w:szCs w:val="22"/>
        </w:rPr>
        <w:t xml:space="preserve"> կազմել են 249.5 մլն դրամ կամ </w:t>
      </w:r>
      <w:r w:rsidR="00B16DB8" w:rsidRPr="008F14AD">
        <w:rPr>
          <w:rFonts w:ascii="GHEA Grapalat" w:hAnsi="GHEA Grapalat" w:cs="GHEA Grapalat"/>
          <w:sz w:val="22"/>
          <w:szCs w:val="22"/>
        </w:rPr>
        <w:t>ծրագրված ցուցանիշի</w:t>
      </w:r>
      <w:r w:rsidRPr="008F14AD">
        <w:rPr>
          <w:rFonts w:ascii="GHEA Grapalat" w:hAnsi="GHEA Grapalat" w:cs="GHEA Grapalat"/>
          <w:sz w:val="22"/>
          <w:szCs w:val="22"/>
        </w:rPr>
        <w:t xml:space="preserve"> 82%-ը:</w:t>
      </w:r>
      <w:r w:rsidRPr="008F14AD">
        <w:rPr>
          <w:rFonts w:ascii="GHEA Grapalat" w:hAnsi="GHEA Grapalat" w:cs="GHEA Grapalat"/>
          <w:sz w:val="22"/>
          <w:szCs w:val="22"/>
          <w:lang w:val="hy-AM"/>
        </w:rPr>
        <w:t xml:space="preserve"> Շեղումը պայմանավորված է</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«Նաիրիտ գործարան» ՓԲԸ-ի անվտանգության ապահով</w:t>
      </w:r>
      <w:r w:rsidRPr="008F14AD">
        <w:rPr>
          <w:rFonts w:ascii="GHEA Grapalat" w:hAnsi="GHEA Grapalat" w:cs="GHEA Grapalat"/>
          <w:sz w:val="22"/>
          <w:szCs w:val="22"/>
        </w:rPr>
        <w:t>ման միջոցառման կատարողականով</w:t>
      </w:r>
      <w:r w:rsidR="00B16DB8" w:rsidRPr="008F14AD">
        <w:rPr>
          <w:rFonts w:ascii="GHEA Grapalat" w:hAnsi="GHEA Grapalat" w:cs="GHEA Grapalat"/>
          <w:sz w:val="22"/>
          <w:szCs w:val="22"/>
        </w:rPr>
        <w:t>, որը կազմել է 80.9% կամ 231.3</w:t>
      </w:r>
      <w:r w:rsidR="00B16DB8" w:rsidRPr="008F14AD">
        <w:rPr>
          <w:rFonts w:ascii="GHEA Grapalat" w:hAnsi="GHEA Grapalat" w:cs="GHEA Grapalat"/>
          <w:sz w:val="22"/>
          <w:szCs w:val="22"/>
          <w:lang w:val="hy-AM"/>
        </w:rPr>
        <w:t xml:space="preserve"> մլն դրամ</w:t>
      </w:r>
      <w:r w:rsidRPr="008F14AD">
        <w:rPr>
          <w:rFonts w:ascii="GHEA Grapalat" w:hAnsi="GHEA Grapalat" w:cs="GHEA Grapalat"/>
          <w:sz w:val="22"/>
          <w:szCs w:val="22"/>
        </w:rPr>
        <w:t xml:space="preserve">: </w:t>
      </w:r>
      <w:r w:rsidR="00B16DB8" w:rsidRPr="008F14AD">
        <w:rPr>
          <w:rFonts w:ascii="GHEA Grapalat" w:hAnsi="GHEA Grapalat" w:cs="Times Armenian"/>
          <w:sz w:val="22"/>
          <w:szCs w:val="22"/>
        </w:rPr>
        <w:t xml:space="preserve">Շեղումը պայմանավորված է ժամանակի սղությամբ (գումարը տրամադրվել է ՀՀ կառավարության 2021թ. հունիսի 3-ի թիվ 923-Ն որոշմամբ), քանի որ </w:t>
      </w:r>
      <w:r w:rsidR="00B16DB8" w:rsidRPr="008F14AD">
        <w:rPr>
          <w:rFonts w:ascii="GHEA Grapalat" w:hAnsi="GHEA Grapalat" w:cs="Times Armenian"/>
          <w:sz w:val="22"/>
          <w:szCs w:val="22"/>
        </w:rPr>
        <w:lastRenderedPageBreak/>
        <w:t>փոխանցման ենթակա փաստաթղթերի հավաստիու</w:t>
      </w:r>
      <w:r w:rsidR="00AE79BC" w:rsidRPr="008F14AD">
        <w:rPr>
          <w:rFonts w:ascii="GHEA Grapalat" w:hAnsi="GHEA Grapalat" w:cs="Times Armenian"/>
          <w:sz w:val="22"/>
          <w:szCs w:val="22"/>
        </w:rPr>
        <w:t>թյան ստուգման աշխատանքները գտնվել</w:t>
      </w:r>
      <w:r w:rsidR="00B16DB8" w:rsidRPr="008F14AD">
        <w:rPr>
          <w:rFonts w:ascii="GHEA Grapalat" w:hAnsi="GHEA Grapalat" w:cs="Times Armenian"/>
          <w:sz w:val="22"/>
          <w:szCs w:val="22"/>
        </w:rPr>
        <w:t xml:space="preserve"> են ուսումնասիրության փուլում: </w:t>
      </w:r>
      <w:r w:rsidRPr="008F14AD">
        <w:rPr>
          <w:rFonts w:ascii="GHEA Grapalat" w:hAnsi="GHEA Grapalat" w:cs="GHEA Grapalat"/>
          <w:sz w:val="22"/>
          <w:szCs w:val="22"/>
          <w:lang w:val="hy-AM"/>
        </w:rPr>
        <w:t xml:space="preserve">Հատկացված միջոցներից </w:t>
      </w:r>
      <w:r w:rsidRPr="008F14AD">
        <w:rPr>
          <w:rFonts w:ascii="GHEA Grapalat" w:hAnsi="GHEA Grapalat" w:cs="GHEA Grapalat"/>
          <w:sz w:val="22"/>
          <w:szCs w:val="22"/>
        </w:rPr>
        <w:t xml:space="preserve">շուրջ 18.3 </w:t>
      </w:r>
      <w:r w:rsidRPr="008F14AD">
        <w:rPr>
          <w:rFonts w:ascii="GHEA Grapalat" w:hAnsi="GHEA Grapalat" w:cs="GHEA Grapalat"/>
          <w:sz w:val="22"/>
          <w:szCs w:val="22"/>
          <w:lang w:val="hy-AM"/>
        </w:rPr>
        <w:t>մլն դրամն ուղղվել է</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Տեխնիկական անվտանգության կանոնակարգման ծառայություններ</w:t>
      </w:r>
      <w:r w:rsidRPr="008F14AD">
        <w:rPr>
          <w:rFonts w:ascii="GHEA Grapalat" w:hAnsi="GHEA Grapalat" w:cs="GHEA Grapalat"/>
          <w:sz w:val="22"/>
          <w:szCs w:val="22"/>
        </w:rPr>
        <w:t xml:space="preserve">ի </w:t>
      </w:r>
      <w:r w:rsidRPr="008F14AD">
        <w:rPr>
          <w:rFonts w:ascii="GHEA Grapalat" w:hAnsi="GHEA Grapalat" w:cs="GHEA Grapalat"/>
          <w:sz w:val="22"/>
          <w:szCs w:val="22"/>
          <w:lang w:val="hy-AM"/>
        </w:rPr>
        <w:t>միջոցառմանը՝ ապահովելով 100% կատարողական</w:t>
      </w:r>
      <w:r w:rsidRPr="008F14AD">
        <w:rPr>
          <w:rFonts w:ascii="GHEA Grapalat" w:hAnsi="GHEA Grapalat" w:cs="Times Armenian"/>
          <w:sz w:val="22"/>
          <w:szCs w:val="22"/>
        </w:rPr>
        <w:t>: Նախորդ տարվա առաջին կիսամյակի համեմատ Տեխնիկական անվտանգության ծրագրի ծախսերն աճել են 3.4 անգամ (176.1 մլն դրամով)՝ պայմանավորված</w:t>
      </w:r>
      <w:r w:rsidR="00AE79BC" w:rsidRPr="008F14AD">
        <w:rPr>
          <w:rFonts w:ascii="GHEA Grapalat" w:hAnsi="GHEA Grapalat" w:cs="Times Armenian"/>
          <w:sz w:val="22"/>
          <w:szCs w:val="22"/>
        </w:rPr>
        <w:t xml:space="preserve"> 2021 թվականին</w:t>
      </w:r>
      <w:r w:rsidRPr="008F14AD">
        <w:rPr>
          <w:rFonts w:ascii="GHEA Grapalat" w:hAnsi="GHEA Grapalat" w:cs="Times Armenian"/>
          <w:sz w:val="22"/>
          <w:szCs w:val="22"/>
        </w:rPr>
        <w:t xml:space="preserve"> «Նաիրիտ գործարան» ՓԲԸ-ի անվտանգության ապահովման </w:t>
      </w:r>
      <w:r w:rsidR="00AE79BC" w:rsidRPr="008F14AD">
        <w:rPr>
          <w:rFonts w:ascii="GHEA Grapalat" w:hAnsi="GHEA Grapalat" w:cs="Times Armenian"/>
          <w:sz w:val="22"/>
          <w:szCs w:val="22"/>
        </w:rPr>
        <w:t>նպատակով միջոցների հատկացմամբ</w:t>
      </w:r>
      <w:r w:rsidRPr="008F14AD">
        <w:rPr>
          <w:rFonts w:ascii="GHEA Grapalat" w:hAnsi="GHEA Grapalat" w:cs="Times Armenian"/>
          <w:sz w:val="22"/>
          <w:szCs w:val="22"/>
        </w:rPr>
        <w:t>:</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Times Armenian"/>
          <w:sz w:val="22"/>
          <w:szCs w:val="22"/>
        </w:rPr>
        <w:t xml:space="preserve">Հաշվետու ժամանակահատվածում երկու ծրագրերի շրջանակներում արձանագրվել է կիսամյակային ծրագրի 100% կատարողական: Մասնավորապես՝ 323.8 մլն դրամ են կազմել </w:t>
      </w:r>
      <w:r w:rsidRPr="008F14AD">
        <w:rPr>
          <w:rFonts w:ascii="GHEA Grapalat" w:hAnsi="GHEA Grapalat" w:cs="Times Armenian"/>
          <w:i/>
          <w:sz w:val="22"/>
          <w:szCs w:val="22"/>
        </w:rPr>
        <w:t>Սեյսմիկ պաշտպանության</w:t>
      </w:r>
      <w:r w:rsidRPr="008F14AD">
        <w:rPr>
          <w:rFonts w:ascii="GHEA Grapalat" w:hAnsi="GHEA Grapalat" w:cs="Times Armenian"/>
          <w:sz w:val="22"/>
          <w:szCs w:val="22"/>
        </w:rPr>
        <w:t xml:space="preserve"> և 53.8 մլն դրամ</w:t>
      </w:r>
      <w:r w:rsidRPr="008F14AD">
        <w:rPr>
          <w:rFonts w:ascii="GHEA Grapalat" w:hAnsi="GHEA Grapalat" w:cs="GHEA Grapalat"/>
          <w:sz w:val="22"/>
          <w:szCs w:val="22"/>
          <w:lang w:val="hy-AM"/>
        </w:rPr>
        <w:t xml:space="preserve">՝ </w:t>
      </w:r>
      <w:r w:rsidRPr="008F14AD">
        <w:rPr>
          <w:rFonts w:ascii="GHEA Grapalat" w:hAnsi="GHEA Grapalat" w:cs="GHEA Grapalat"/>
          <w:i/>
          <w:sz w:val="22"/>
          <w:szCs w:val="22"/>
          <w:lang w:val="hy-AM"/>
        </w:rPr>
        <w:t>Արտակարգ իրավիճակների արձագանքման կարողությունների զարգացման</w:t>
      </w:r>
      <w:r w:rsidRPr="008F14AD">
        <w:rPr>
          <w:rFonts w:ascii="GHEA Grapalat" w:hAnsi="GHEA Grapalat" w:cs="GHEA Grapalat"/>
          <w:sz w:val="22"/>
          <w:szCs w:val="22"/>
          <w:lang w:val="hy-AM"/>
        </w:rPr>
        <w:t xml:space="preserve"> ծրագրերին հատկացված միջոցները: Նախորդ տարվա առաջին կիսամյակի համեմատ </w:t>
      </w:r>
      <w:r w:rsidR="00AE79BC" w:rsidRPr="008F14AD">
        <w:rPr>
          <w:rFonts w:ascii="GHEA Grapalat" w:hAnsi="GHEA Grapalat" w:cs="GHEA Grapalat"/>
          <w:sz w:val="22"/>
          <w:szCs w:val="22"/>
          <w:lang w:val="hy-AM"/>
        </w:rPr>
        <w:t xml:space="preserve">Սեյսմիկ պաշտպանության </w:t>
      </w:r>
      <w:r w:rsidR="00AE79BC" w:rsidRPr="008F14AD">
        <w:rPr>
          <w:rFonts w:ascii="GHEA Grapalat" w:hAnsi="GHEA Grapalat" w:cs="GHEA Grapalat"/>
          <w:sz w:val="22"/>
          <w:szCs w:val="22"/>
        </w:rPr>
        <w:t xml:space="preserve">և </w:t>
      </w:r>
      <w:r w:rsidRPr="008F14AD">
        <w:rPr>
          <w:rFonts w:ascii="GHEA Grapalat" w:hAnsi="GHEA Grapalat" w:cs="GHEA Grapalat"/>
          <w:sz w:val="22"/>
          <w:szCs w:val="22"/>
          <w:lang w:val="hy-AM"/>
        </w:rPr>
        <w:t>Արտակարգ իրավիճակների արձագանքման կարողությունների զարգացման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ծրագրերի </w:t>
      </w:r>
      <w:r w:rsidR="00AE79BC" w:rsidRPr="008F14AD">
        <w:rPr>
          <w:rFonts w:ascii="GHEA Grapalat" w:hAnsi="GHEA Grapalat" w:cs="GHEA Grapalat"/>
          <w:sz w:val="22"/>
          <w:szCs w:val="22"/>
        </w:rPr>
        <w:t xml:space="preserve">շրջանակներում կատարված </w:t>
      </w:r>
      <w:r w:rsidRPr="008F14AD">
        <w:rPr>
          <w:rFonts w:ascii="GHEA Grapalat" w:hAnsi="GHEA Grapalat" w:cs="GHEA Grapalat"/>
          <w:sz w:val="22"/>
          <w:szCs w:val="22"/>
          <w:lang w:val="hy-AM"/>
        </w:rPr>
        <w:t>ծախսերը</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նվազել</w:t>
      </w:r>
      <w:r w:rsidRPr="008F14AD">
        <w:rPr>
          <w:rFonts w:ascii="GHEA Grapalat" w:hAnsi="GHEA Grapalat" w:cs="GHEA Grapalat"/>
          <w:sz w:val="22"/>
          <w:szCs w:val="22"/>
        </w:rPr>
        <w:t xml:space="preserve"> են </w:t>
      </w:r>
      <w:r w:rsidRPr="008F14AD">
        <w:rPr>
          <w:rFonts w:ascii="GHEA Grapalat" w:hAnsi="GHEA Grapalat" w:cs="GHEA Grapalat"/>
          <w:sz w:val="22"/>
          <w:szCs w:val="22"/>
          <w:lang w:val="hy-AM"/>
        </w:rPr>
        <w:t xml:space="preserve">համապատասխանաբար </w:t>
      </w:r>
      <w:r w:rsidRPr="008F14AD">
        <w:rPr>
          <w:rFonts w:ascii="GHEA Grapalat" w:hAnsi="GHEA Grapalat" w:cs="GHEA Grapalat"/>
          <w:sz w:val="22"/>
          <w:szCs w:val="22"/>
        </w:rPr>
        <w:t>13.2</w:t>
      </w:r>
      <w:r w:rsidRPr="008F14AD">
        <w:rPr>
          <w:rFonts w:ascii="GHEA Grapalat" w:hAnsi="GHEA Grapalat" w:cs="GHEA Grapalat"/>
          <w:sz w:val="22"/>
          <w:szCs w:val="22"/>
          <w:lang w:val="hy-AM"/>
        </w:rPr>
        <w:t>%-ով (</w:t>
      </w:r>
      <w:r w:rsidRPr="008F14AD">
        <w:rPr>
          <w:rFonts w:ascii="GHEA Grapalat" w:hAnsi="GHEA Grapalat" w:cs="GHEA Grapalat"/>
          <w:sz w:val="22"/>
          <w:szCs w:val="22"/>
        </w:rPr>
        <w:t>49</w:t>
      </w:r>
      <w:r w:rsidRPr="008F14AD">
        <w:rPr>
          <w:rFonts w:ascii="GHEA Grapalat" w:hAnsi="GHEA Grapalat" w:cs="GHEA Grapalat"/>
          <w:sz w:val="22"/>
          <w:szCs w:val="22"/>
          <w:lang w:val="hy-AM"/>
        </w:rPr>
        <w:t>.4 մլն դրամով) և</w:t>
      </w:r>
      <w:r w:rsidRPr="008F14AD">
        <w:rPr>
          <w:rFonts w:ascii="GHEA Grapalat" w:hAnsi="GHEA Grapalat" w:cs="GHEA Grapalat"/>
          <w:sz w:val="22"/>
          <w:szCs w:val="22"/>
        </w:rPr>
        <w:t xml:space="preserve"> 5.</w:t>
      </w:r>
      <w:r w:rsidRPr="008F14AD">
        <w:rPr>
          <w:rFonts w:ascii="GHEA Grapalat" w:hAnsi="GHEA Grapalat" w:cs="GHEA Grapalat"/>
          <w:sz w:val="22"/>
          <w:szCs w:val="22"/>
          <w:lang w:val="hy-AM"/>
        </w:rPr>
        <w:t>4%-ով (</w:t>
      </w:r>
      <w:r w:rsidRPr="008F14AD">
        <w:rPr>
          <w:rFonts w:ascii="GHEA Grapalat" w:hAnsi="GHEA Grapalat" w:cs="GHEA Grapalat"/>
          <w:sz w:val="22"/>
          <w:szCs w:val="22"/>
        </w:rPr>
        <w:t xml:space="preserve">3.1 </w:t>
      </w:r>
      <w:r w:rsidRPr="008F14AD">
        <w:rPr>
          <w:rFonts w:ascii="GHEA Grapalat" w:hAnsi="GHEA Grapalat" w:cs="GHEA Grapalat"/>
          <w:sz w:val="22"/>
          <w:szCs w:val="22"/>
          <w:lang w:val="hy-AM"/>
        </w:rPr>
        <w:t>մլն դրամով):</w:t>
      </w:r>
    </w:p>
    <w:p w:rsidR="007F1CB3" w:rsidRPr="008F14AD" w:rsidRDefault="007F1CB3" w:rsidP="007F1CB3">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GHEA Grapalat"/>
          <w:sz w:val="22"/>
          <w:szCs w:val="22"/>
          <w:lang w:val="hy-AM"/>
        </w:rPr>
        <w:t xml:space="preserve">2021 թվականի առաջին կիսամյակում </w:t>
      </w:r>
      <w:r w:rsidRPr="008F14AD">
        <w:rPr>
          <w:rFonts w:ascii="GHEA Grapalat" w:hAnsi="GHEA Grapalat" w:cs="GHEA Grapalat"/>
          <w:i/>
          <w:sz w:val="22"/>
          <w:szCs w:val="22"/>
          <w:lang w:val="hy-AM"/>
        </w:rPr>
        <w:t>«Փրկարարական ծառայություններ»</w:t>
      </w:r>
      <w:r w:rsidRPr="008F14AD">
        <w:rPr>
          <w:rFonts w:ascii="GHEA Grapalat" w:hAnsi="GHEA Grapalat" w:cs="GHEA Grapalat"/>
          <w:sz w:val="22"/>
          <w:szCs w:val="22"/>
          <w:lang w:val="hy-AM"/>
        </w:rPr>
        <w:t xml:space="preserve"> ծրագրի ծախսերը կազմել են </w:t>
      </w:r>
      <w:r w:rsidRPr="008F14AD">
        <w:rPr>
          <w:rFonts w:ascii="GHEA Grapalat" w:hAnsi="GHEA Grapalat" w:cs="GHEA Grapalat"/>
          <w:sz w:val="22"/>
          <w:szCs w:val="22"/>
        </w:rPr>
        <w:t>շուրջ 4.4</w:t>
      </w:r>
      <w:r w:rsidRPr="008F14AD">
        <w:rPr>
          <w:rFonts w:ascii="GHEA Grapalat" w:hAnsi="GHEA Grapalat" w:cs="GHEA Grapalat"/>
          <w:sz w:val="22"/>
          <w:szCs w:val="22"/>
          <w:lang w:val="hy-AM"/>
        </w:rPr>
        <w:t xml:space="preserve"> մլրդ դրամ կամ նախատեսվածի </w:t>
      </w:r>
      <w:r w:rsidRPr="008F14AD">
        <w:rPr>
          <w:rFonts w:ascii="GHEA Grapalat" w:hAnsi="GHEA Grapalat" w:cs="GHEA Grapalat"/>
          <w:sz w:val="22"/>
          <w:szCs w:val="22"/>
        </w:rPr>
        <w:t>78.8</w:t>
      </w:r>
      <w:r w:rsidRPr="008F14AD">
        <w:rPr>
          <w:rFonts w:ascii="GHEA Grapalat" w:hAnsi="GHEA Grapalat" w:cs="GHEA Grapalat"/>
          <w:sz w:val="22"/>
          <w:szCs w:val="22"/>
          <w:lang w:val="hy-AM"/>
        </w:rPr>
        <w:t>%-ը: Շեղումը հիմնականում առաջացել է «</w:t>
      </w:r>
      <w:r w:rsidRPr="008F14AD">
        <w:rPr>
          <w:rFonts w:ascii="GHEA Grapalat" w:hAnsi="GHEA Grapalat" w:cs="Sylfaen"/>
          <w:sz w:val="22"/>
          <w:szCs w:val="22"/>
          <w:lang w:val="hy-AM"/>
        </w:rPr>
        <w:t xml:space="preserve">Փրկարարական ծառայություններ» միջոցառման ծախսերում, որոնք կատարվել են </w:t>
      </w:r>
      <w:r w:rsidRPr="008F14AD">
        <w:rPr>
          <w:rFonts w:ascii="GHEA Grapalat" w:hAnsi="GHEA Grapalat" w:cs="Sylfaen"/>
          <w:sz w:val="22"/>
          <w:szCs w:val="22"/>
        </w:rPr>
        <w:t>78.8</w:t>
      </w:r>
      <w:r w:rsidRPr="008F14AD">
        <w:rPr>
          <w:rFonts w:ascii="GHEA Grapalat" w:hAnsi="GHEA Grapalat" w:cs="Sylfaen"/>
          <w:sz w:val="22"/>
          <w:szCs w:val="22"/>
          <w:lang w:val="hy-AM"/>
        </w:rPr>
        <w:t>%-ով և կազմել</w:t>
      </w:r>
      <w:r w:rsidRPr="008F14AD">
        <w:rPr>
          <w:rFonts w:ascii="GHEA Grapalat" w:hAnsi="GHEA Grapalat" w:cs="Sylfaen"/>
          <w:sz w:val="22"/>
          <w:szCs w:val="22"/>
        </w:rPr>
        <w:t xml:space="preserve"> </w:t>
      </w:r>
      <w:r w:rsidRPr="008F14AD">
        <w:rPr>
          <w:rFonts w:ascii="GHEA Grapalat" w:hAnsi="GHEA Grapalat" w:cs="GHEA Grapalat"/>
          <w:sz w:val="22"/>
          <w:szCs w:val="22"/>
        </w:rPr>
        <w:t>4.3</w:t>
      </w:r>
      <w:r w:rsidRPr="008F14AD">
        <w:rPr>
          <w:rFonts w:ascii="GHEA Grapalat" w:hAnsi="GHEA Grapalat" w:cs="GHEA Grapalat"/>
          <w:sz w:val="22"/>
          <w:szCs w:val="22"/>
          <w:lang w:val="hy-AM"/>
        </w:rPr>
        <w:t xml:space="preserve"> </w:t>
      </w:r>
      <w:r w:rsidRPr="008F14AD">
        <w:rPr>
          <w:rFonts w:ascii="GHEA Grapalat" w:hAnsi="GHEA Grapalat" w:cs="Sylfaen"/>
          <w:sz w:val="22"/>
          <w:szCs w:val="22"/>
          <w:lang w:val="hy-AM"/>
        </w:rPr>
        <w:t>մլրդ դրամ: Շեղումը հիմնականում պայմանավորված է նրանով, որ</w:t>
      </w:r>
      <w:r w:rsidRPr="008F14AD">
        <w:rPr>
          <w:rFonts w:ascii="GHEA Grapalat" w:hAnsi="GHEA Grapalat" w:cs="Sylfaen"/>
          <w:sz w:val="22"/>
          <w:szCs w:val="22"/>
        </w:rPr>
        <w:t xml:space="preserve"> հունիս</w:t>
      </w:r>
      <w:r w:rsidRPr="008F14AD">
        <w:rPr>
          <w:rFonts w:ascii="GHEA Grapalat" w:hAnsi="GHEA Grapalat" w:cs="Sylfaen"/>
          <w:sz w:val="22"/>
          <w:szCs w:val="22"/>
          <w:lang w:val="hy-AM"/>
        </w:rPr>
        <w:t xml:space="preserve"> ամսվա աշխատավարձի ծախսերը վճարվել են հուլիս ամսին: Տվյալ ծրագրի շրջանակներում արտակարգ իրավիճակներում մարդասիրական աջակցության կազմակերպման համար նախատեսված 17.3 մլն դրամ միջոցներն օգտագործվել են ամբողջությամբ: Օտարերկրյա պետությունների ուսումնական հաստատություններ գործուղված փրկարարական ծառայողների ուսուցման կազմակերպման ծախսերը կազմել են </w:t>
      </w:r>
      <w:r w:rsidRPr="008F14AD">
        <w:rPr>
          <w:rFonts w:ascii="GHEA Grapalat" w:hAnsi="GHEA Grapalat" w:cs="Sylfaen"/>
          <w:sz w:val="22"/>
          <w:szCs w:val="22"/>
        </w:rPr>
        <w:t>2.3 մլն</w:t>
      </w:r>
      <w:r w:rsidRPr="008F14AD">
        <w:rPr>
          <w:rFonts w:ascii="GHEA Grapalat" w:hAnsi="GHEA Grapalat" w:cs="Sylfaen"/>
          <w:sz w:val="22"/>
          <w:szCs w:val="22"/>
          <w:lang w:val="hy-AM"/>
        </w:rPr>
        <w:t xml:space="preserve"> դրամ՝ 4</w:t>
      </w:r>
      <w:r w:rsidRPr="008F14AD">
        <w:rPr>
          <w:rFonts w:ascii="GHEA Grapalat" w:hAnsi="GHEA Grapalat" w:cs="Sylfaen"/>
          <w:sz w:val="22"/>
          <w:szCs w:val="22"/>
        </w:rPr>
        <w:t>8.8</w:t>
      </w:r>
      <w:r w:rsidRPr="008F14AD">
        <w:rPr>
          <w:rFonts w:ascii="GHEA Grapalat" w:hAnsi="GHEA Grapalat" w:cs="Sylfaen"/>
          <w:sz w:val="22"/>
          <w:szCs w:val="22"/>
          <w:lang w:val="hy-AM"/>
        </w:rPr>
        <w:t>%</w:t>
      </w:r>
      <w:r w:rsidRPr="008F14AD">
        <w:rPr>
          <w:rFonts w:ascii="GHEA Grapalat" w:hAnsi="GHEA Grapalat" w:cs="Sylfaen"/>
          <w:sz w:val="22"/>
          <w:szCs w:val="22"/>
          <w:lang w:val="hy-AM"/>
        </w:rPr>
        <w:noBreakHyphen/>
        <w:t xml:space="preserve">ով ապահովելով նախատեսված ցուցանիշը: Շեղումը </w:t>
      </w:r>
      <w:r w:rsidR="00CA2FB6" w:rsidRPr="008F14AD">
        <w:rPr>
          <w:rFonts w:ascii="GHEA Grapalat" w:hAnsi="GHEA Grapalat" w:cs="Sylfaen"/>
          <w:sz w:val="22"/>
          <w:szCs w:val="22"/>
          <w:lang w:val="hy-AM"/>
        </w:rPr>
        <w:t xml:space="preserve">հիմնականում </w:t>
      </w:r>
      <w:r w:rsidRPr="008F14AD">
        <w:rPr>
          <w:rFonts w:ascii="GHEA Grapalat" w:hAnsi="GHEA Grapalat" w:cs="Sylfaen"/>
          <w:sz w:val="22"/>
          <w:szCs w:val="22"/>
          <w:lang w:val="hy-AM"/>
        </w:rPr>
        <w:t xml:space="preserve">պայմանավորված է թվով 3 ուսանողների՝ ուսումն ավարտելու հանգամանքով, </w:t>
      </w:r>
      <w:r w:rsidR="00FA3F4E" w:rsidRPr="008F14AD">
        <w:rPr>
          <w:rFonts w:ascii="GHEA Grapalat" w:hAnsi="GHEA Grapalat" w:cs="Sylfaen"/>
          <w:sz w:val="22"/>
          <w:szCs w:val="22"/>
          <w:lang w:val="hy-AM"/>
        </w:rPr>
        <w:t>որ</w:t>
      </w:r>
      <w:r w:rsidRPr="008F14AD">
        <w:rPr>
          <w:rFonts w:ascii="GHEA Grapalat" w:hAnsi="GHEA Grapalat" w:cs="Sylfaen"/>
          <w:sz w:val="22"/>
          <w:szCs w:val="22"/>
          <w:lang w:val="hy-AM"/>
        </w:rPr>
        <w:t>ի արդյունքում ուսանողների և նրանց ընտանիքի անդամների ճանապարհածախսի ու կրթական նպաստի համար նախատեսված միջոցները չեն օգտագործվել: Նախորդ տարվա նույն ժամանակահատվածի</w:t>
      </w:r>
      <w:r w:rsidRPr="008F14AD">
        <w:rPr>
          <w:rFonts w:ascii="GHEA Grapalat" w:hAnsi="GHEA Grapalat" w:cs="GHEA Grapalat"/>
          <w:sz w:val="22"/>
          <w:szCs w:val="22"/>
          <w:lang w:val="hy-AM"/>
        </w:rPr>
        <w:t xml:space="preserve"> </w:t>
      </w:r>
      <w:r w:rsidRPr="008F14AD">
        <w:rPr>
          <w:rFonts w:ascii="GHEA Grapalat" w:hAnsi="GHEA Grapalat" w:cs="Sylfaen"/>
          <w:sz w:val="22"/>
          <w:szCs w:val="22"/>
          <w:lang w:val="hy-AM"/>
        </w:rPr>
        <w:t xml:space="preserve">համեմատ </w:t>
      </w:r>
      <w:r w:rsidR="00AE79BC" w:rsidRPr="008F14AD">
        <w:rPr>
          <w:rFonts w:ascii="GHEA Grapalat" w:hAnsi="GHEA Grapalat" w:cs="Sylfaen"/>
          <w:sz w:val="22"/>
          <w:szCs w:val="22"/>
          <w:lang w:val="hy-AM"/>
        </w:rPr>
        <w:t xml:space="preserve">«Փրկարարական ծառայություններ» </w:t>
      </w:r>
      <w:r w:rsidRPr="008F14AD">
        <w:rPr>
          <w:rFonts w:ascii="GHEA Grapalat" w:hAnsi="GHEA Grapalat" w:cs="Sylfaen"/>
          <w:sz w:val="22"/>
          <w:szCs w:val="22"/>
          <w:lang w:val="hy-AM"/>
        </w:rPr>
        <w:t>ծրագրի ծախսերը նվազել են 1%</w:t>
      </w:r>
      <w:r w:rsidRPr="008F14AD">
        <w:rPr>
          <w:rFonts w:ascii="GHEA Grapalat" w:hAnsi="GHEA Grapalat" w:cs="Sylfaen"/>
          <w:sz w:val="22"/>
          <w:szCs w:val="22"/>
          <w:lang w:val="hy-AM"/>
        </w:rPr>
        <w:noBreakHyphen/>
        <w:t>ով կամ 43.9 մլն</w:t>
      </w:r>
      <w:r w:rsidRPr="008F14AD">
        <w:rPr>
          <w:rFonts w:ascii="GHEA Grapalat" w:hAnsi="GHEA Grapalat" w:cs="GHEA Grapalat"/>
          <w:sz w:val="22"/>
          <w:szCs w:val="22"/>
          <w:lang w:val="hy-AM"/>
        </w:rPr>
        <w:t xml:space="preserve"> դրամով՝ պայմանավորված «Փրկարարական ծառայություններ» միջոցառման ծախսերի </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.1% </w:t>
      </w:r>
      <w:r w:rsidR="00AE79BC" w:rsidRPr="008F14AD">
        <w:rPr>
          <w:rFonts w:ascii="GHEA Grapalat" w:hAnsi="GHEA Grapalat" w:cs="GHEA Grapalat"/>
          <w:sz w:val="22"/>
          <w:szCs w:val="22"/>
        </w:rPr>
        <w:t>(48.2</w:t>
      </w:r>
      <w:r w:rsidR="00AE79BC" w:rsidRPr="008F14AD">
        <w:rPr>
          <w:rFonts w:ascii="Courier New" w:hAnsi="Courier New" w:cs="Courier New"/>
          <w:sz w:val="22"/>
          <w:szCs w:val="22"/>
        </w:rPr>
        <w:t> </w:t>
      </w:r>
      <w:r w:rsidR="00AE79BC" w:rsidRPr="008F14AD">
        <w:rPr>
          <w:rFonts w:ascii="GHEA Grapalat" w:hAnsi="GHEA Grapalat" w:cs="GHEA Grapalat"/>
          <w:sz w:val="22"/>
          <w:szCs w:val="22"/>
        </w:rPr>
        <w:t xml:space="preserve">մլն դրամ) </w:t>
      </w:r>
      <w:r w:rsidRPr="008F14AD">
        <w:rPr>
          <w:rFonts w:ascii="GHEA Grapalat" w:hAnsi="GHEA Grapalat" w:cs="GHEA Grapalat"/>
          <w:sz w:val="22"/>
          <w:szCs w:val="22"/>
          <w:lang w:val="hy-AM"/>
        </w:rPr>
        <w:t>նվազմամբ:</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 xml:space="preserve">Հաշվետու ժամանակահատվածում </w:t>
      </w:r>
      <w:r w:rsidRPr="008F14AD">
        <w:rPr>
          <w:rFonts w:ascii="GHEA Grapalat" w:hAnsi="GHEA Grapalat" w:cs="GHEA Grapalat"/>
          <w:i/>
          <w:sz w:val="22"/>
          <w:szCs w:val="22"/>
          <w:lang w:val="hy-AM"/>
        </w:rPr>
        <w:t>Ռազմավարական նշանակության պաշարների կառավարման</w:t>
      </w:r>
      <w:r w:rsidRPr="008F14AD">
        <w:rPr>
          <w:rFonts w:ascii="GHEA Grapalat" w:hAnsi="GHEA Grapalat" w:cs="GHEA Grapalat"/>
          <w:sz w:val="22"/>
          <w:szCs w:val="22"/>
          <w:lang w:val="hy-AM"/>
        </w:rPr>
        <w:t xml:space="preserve"> ծրագրի ծախսերը կազմել են </w:t>
      </w:r>
      <w:r w:rsidRPr="008F14AD">
        <w:rPr>
          <w:rFonts w:ascii="GHEA Grapalat" w:hAnsi="GHEA Grapalat" w:cs="GHEA Grapalat"/>
          <w:sz w:val="22"/>
          <w:szCs w:val="22"/>
        </w:rPr>
        <w:t>շուրջ 22</w:t>
      </w:r>
      <w:r w:rsidRPr="008F14AD">
        <w:rPr>
          <w:rFonts w:ascii="GHEA Grapalat" w:hAnsi="GHEA Grapalat" w:cs="GHEA Grapalat"/>
          <w:sz w:val="22"/>
          <w:szCs w:val="22"/>
          <w:lang w:val="hy-AM"/>
        </w:rPr>
        <w:t>7</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 xml:space="preserve">մլն դրամ՝ </w:t>
      </w:r>
      <w:r w:rsidRPr="008F14AD">
        <w:rPr>
          <w:rFonts w:ascii="GHEA Grapalat" w:hAnsi="GHEA Grapalat" w:cs="GHEA Grapalat"/>
          <w:sz w:val="22"/>
          <w:szCs w:val="22"/>
        </w:rPr>
        <w:t>87.5</w:t>
      </w:r>
      <w:r w:rsidRPr="008F14AD">
        <w:rPr>
          <w:rFonts w:ascii="GHEA Grapalat" w:hAnsi="GHEA Grapalat" w:cs="GHEA Grapalat"/>
          <w:sz w:val="22"/>
          <w:szCs w:val="22"/>
          <w:lang w:val="hy-AM"/>
        </w:rPr>
        <w:t xml:space="preserve">%-ով ապահովելով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ամյակային ծրագրի կատարումը: </w:t>
      </w:r>
      <w:r w:rsidR="00EC0924" w:rsidRPr="008F14AD">
        <w:rPr>
          <w:rFonts w:ascii="GHEA Grapalat" w:hAnsi="GHEA Grapalat" w:cs="GHEA Grapalat"/>
          <w:sz w:val="22"/>
          <w:szCs w:val="22"/>
        </w:rPr>
        <w:t>Մ</w:t>
      </w:r>
      <w:r w:rsidRPr="008F14AD">
        <w:rPr>
          <w:rFonts w:ascii="GHEA Grapalat" w:hAnsi="GHEA Grapalat" w:cs="GHEA Grapalat"/>
          <w:sz w:val="22"/>
          <w:szCs w:val="22"/>
        </w:rPr>
        <w:t xml:space="preserve">իջոցներն </w:t>
      </w:r>
      <w:r w:rsidRPr="008F14AD">
        <w:rPr>
          <w:rFonts w:ascii="GHEA Grapalat" w:hAnsi="GHEA Grapalat" w:cs="GHEA Grapalat"/>
          <w:sz w:val="22"/>
          <w:szCs w:val="22"/>
          <w:lang w:val="hy-AM"/>
        </w:rPr>
        <w:t xml:space="preserve">օգտագործվել </w:t>
      </w:r>
      <w:r w:rsidRPr="008F14AD">
        <w:rPr>
          <w:rFonts w:ascii="GHEA Grapalat" w:hAnsi="GHEA Grapalat" w:cs="GHEA Grapalat"/>
          <w:sz w:val="22"/>
          <w:szCs w:val="22"/>
        </w:rPr>
        <w:t>են</w:t>
      </w:r>
      <w:r w:rsidRPr="008F14AD">
        <w:rPr>
          <w:rFonts w:ascii="GHEA Grapalat" w:hAnsi="GHEA Grapalat" w:cs="GHEA Grapalat"/>
          <w:sz w:val="22"/>
          <w:szCs w:val="22"/>
          <w:lang w:val="hy-AM"/>
        </w:rPr>
        <w:t xml:space="preserve"> </w:t>
      </w:r>
      <w:r w:rsidR="00EC0924" w:rsidRPr="008F14AD">
        <w:rPr>
          <w:rFonts w:ascii="GHEA Grapalat" w:hAnsi="GHEA Grapalat" w:cs="GHEA Grapalat"/>
          <w:sz w:val="22"/>
          <w:szCs w:val="22"/>
        </w:rPr>
        <w:t xml:space="preserve">ծրագրի </w:t>
      </w:r>
      <w:r w:rsidRPr="008F14AD">
        <w:rPr>
          <w:rFonts w:ascii="GHEA Grapalat" w:hAnsi="GHEA Grapalat" w:cs="GHEA Grapalat"/>
          <w:sz w:val="22"/>
          <w:szCs w:val="22"/>
          <w:lang w:val="hy-AM"/>
        </w:rPr>
        <w:t>պետական ռեզերվների պահպանման միջոցառման շրջանակներում՝ ապահովելով 91.2%</w:t>
      </w:r>
      <w:r w:rsidR="00EC0924" w:rsidRPr="008F14AD">
        <w:rPr>
          <w:rFonts w:ascii="GHEA Grapalat" w:hAnsi="GHEA Grapalat" w:cs="GHEA Grapalat"/>
          <w:sz w:val="22"/>
          <w:szCs w:val="22"/>
        </w:rPr>
        <w:t xml:space="preserve"> կատարողական</w:t>
      </w:r>
      <w:r w:rsidR="00EC0924" w:rsidRPr="008F14AD">
        <w:rPr>
          <w:rFonts w:ascii="GHEA Grapalat" w:hAnsi="GHEA Grapalat" w:cs="GHEA Grapalat"/>
          <w:sz w:val="22"/>
          <w:szCs w:val="22"/>
          <w:lang w:val="hy-AM"/>
        </w:rPr>
        <w:t xml:space="preserve">: </w:t>
      </w:r>
      <w:r w:rsidR="00EC0924" w:rsidRPr="008F14AD">
        <w:rPr>
          <w:rFonts w:ascii="GHEA Grapalat" w:hAnsi="GHEA Grapalat" w:cs="GHEA Grapalat"/>
          <w:sz w:val="22"/>
          <w:szCs w:val="22"/>
        </w:rPr>
        <w:t xml:space="preserve">Շեղումը </w:t>
      </w:r>
      <w:r w:rsidRPr="008F14AD">
        <w:rPr>
          <w:rFonts w:ascii="GHEA Grapalat" w:hAnsi="GHEA Grapalat" w:cs="GHEA Grapalat"/>
          <w:sz w:val="22"/>
          <w:szCs w:val="22"/>
          <w:lang w:val="hy-AM"/>
        </w:rPr>
        <w:lastRenderedPageBreak/>
        <w:t>պայմանավորված է միջոցառումն իրականացնող երկու ՊՈԱԿ-</w:t>
      </w:r>
      <w:r w:rsidR="00EC0924"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երի լուծարային գործընթացով: </w:t>
      </w:r>
      <w:r w:rsidR="00EC0924" w:rsidRPr="008F14AD">
        <w:rPr>
          <w:rFonts w:ascii="GHEA Grapalat" w:hAnsi="GHEA Grapalat" w:cs="GHEA Grapalat"/>
          <w:sz w:val="22"/>
          <w:szCs w:val="22"/>
        </w:rPr>
        <w:t>Չի</w:t>
      </w:r>
      <w:r w:rsidRPr="008F14AD">
        <w:rPr>
          <w:rFonts w:ascii="GHEA Grapalat" w:hAnsi="GHEA Grapalat" w:cs="GHEA Grapalat"/>
          <w:sz w:val="22"/>
          <w:szCs w:val="22"/>
          <w:lang w:val="hy-AM"/>
        </w:rPr>
        <w:t xml:space="preserve"> օգտագործվել ծրագրում ընդգրկված նյութական ռեսուրսների ՀՀ պետական պահուստի ձևավորման և պահպանման համար նախատեսված </w:t>
      </w:r>
      <w:r w:rsidRPr="008F14AD">
        <w:rPr>
          <w:rFonts w:ascii="GHEA Grapalat" w:hAnsi="GHEA Grapalat" w:cs="GHEA Grapalat"/>
          <w:sz w:val="22"/>
          <w:szCs w:val="22"/>
        </w:rPr>
        <w:t>10.4</w:t>
      </w:r>
      <w:r w:rsidRPr="008F14AD">
        <w:rPr>
          <w:rFonts w:ascii="GHEA Grapalat" w:hAnsi="GHEA Grapalat" w:cs="GHEA Grapalat"/>
          <w:sz w:val="22"/>
          <w:szCs w:val="22"/>
          <w:lang w:val="hy-AM"/>
        </w:rPr>
        <w:t xml:space="preserve"> մլն դրամը</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պայմանավորված պետական պահուստի պահպանման համար 202</w:t>
      </w:r>
      <w:r w:rsidRPr="008F14AD">
        <w:rPr>
          <w:rFonts w:ascii="GHEA Grapalat" w:hAnsi="GHEA Grapalat" w:cs="GHEA Grapalat"/>
          <w:sz w:val="22"/>
          <w:szCs w:val="22"/>
        </w:rPr>
        <w:t>1</w:t>
      </w:r>
      <w:r w:rsidRPr="008F14AD">
        <w:rPr>
          <w:rFonts w:ascii="GHEA Grapalat" w:hAnsi="GHEA Grapalat" w:cs="GHEA Grapalat"/>
          <w:sz w:val="22"/>
          <w:szCs w:val="22"/>
          <w:lang w:val="hy-AM"/>
        </w:rPr>
        <w:t xml:space="preserve"> թվականին անհատույց պայմանագրերի կնքմամբ: Նախորդ տարվա առաջին կիսամյակի համեմատ Ռազմավարական նշանակության պաշարների կառավարման ծրագրի ծախսերն</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ա</w:t>
      </w:r>
      <w:r w:rsidRPr="008F14AD">
        <w:rPr>
          <w:rFonts w:ascii="GHEA Grapalat" w:hAnsi="GHEA Grapalat" w:cs="GHEA Grapalat"/>
          <w:sz w:val="22"/>
          <w:szCs w:val="22"/>
        </w:rPr>
        <w:t>ճ</w:t>
      </w:r>
      <w:r w:rsidRPr="008F14AD">
        <w:rPr>
          <w:rFonts w:ascii="GHEA Grapalat" w:hAnsi="GHEA Grapalat" w:cs="GHEA Grapalat"/>
          <w:sz w:val="22"/>
          <w:szCs w:val="22"/>
          <w:lang w:val="hy-AM"/>
        </w:rPr>
        <w:t xml:space="preserve">ել են </w:t>
      </w:r>
      <w:r w:rsidRPr="008F14AD">
        <w:rPr>
          <w:rFonts w:ascii="GHEA Grapalat" w:hAnsi="GHEA Grapalat" w:cs="GHEA Grapalat"/>
          <w:sz w:val="22"/>
          <w:szCs w:val="22"/>
        </w:rPr>
        <w:t>44.3</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ով կամ </w:t>
      </w:r>
      <w:r w:rsidRPr="008F14AD">
        <w:rPr>
          <w:rFonts w:ascii="GHEA Grapalat" w:hAnsi="GHEA Grapalat" w:cs="GHEA Grapalat"/>
          <w:sz w:val="22"/>
          <w:szCs w:val="22"/>
        </w:rPr>
        <w:t>69.7</w:t>
      </w:r>
      <w:r w:rsidRPr="008F14AD">
        <w:rPr>
          <w:rFonts w:ascii="GHEA Grapalat" w:hAnsi="GHEA Grapalat" w:cs="GHEA Grapalat"/>
          <w:sz w:val="22"/>
          <w:szCs w:val="22"/>
          <w:lang w:val="hy-AM"/>
        </w:rPr>
        <w:t xml:space="preserve"> մլն դրամով</w:t>
      </w:r>
      <w:r w:rsidRPr="008F14AD">
        <w:rPr>
          <w:rFonts w:ascii="GHEA Grapalat" w:hAnsi="GHEA Grapalat" w:cs="GHEA Grapalat"/>
          <w:sz w:val="22"/>
          <w:szCs w:val="22"/>
        </w:rPr>
        <w:t>:</w:t>
      </w:r>
    </w:p>
    <w:p w:rsidR="007F1CB3" w:rsidRPr="008F14AD" w:rsidRDefault="007F1CB3"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sz w:val="22"/>
          <w:szCs w:val="22"/>
          <w:lang w:val="hy-AM"/>
        </w:rPr>
        <w:t xml:space="preserve">2021 թվականի առաջին </w:t>
      </w:r>
      <w:r w:rsidRPr="008F14AD">
        <w:rPr>
          <w:rFonts w:ascii="GHEA Grapalat" w:hAnsi="GHEA Grapalat" w:cs="GHEA Grapalat"/>
          <w:sz w:val="22"/>
          <w:szCs w:val="22"/>
        </w:rPr>
        <w:t>կիս</w:t>
      </w:r>
      <w:r w:rsidRPr="008F14AD">
        <w:rPr>
          <w:rFonts w:ascii="GHEA Grapalat" w:hAnsi="GHEA Grapalat" w:cs="GHEA Grapalat"/>
          <w:sz w:val="22"/>
          <w:szCs w:val="22"/>
          <w:lang w:val="hy-AM"/>
        </w:rPr>
        <w:t xml:space="preserve">ամյակում </w:t>
      </w:r>
      <w:r w:rsidRPr="008F14AD">
        <w:rPr>
          <w:rFonts w:ascii="GHEA Grapalat" w:hAnsi="GHEA Grapalat" w:cs="GHEA Grapalat"/>
          <w:i/>
          <w:sz w:val="22"/>
          <w:szCs w:val="22"/>
          <w:lang w:val="hy-AM"/>
        </w:rPr>
        <w:t xml:space="preserve">Արտակարգ իրավիճակների բնագավառի պետական քաղաքականության մշակման, ծրագրերի համակարգման և մոնիտորինգի </w:t>
      </w:r>
      <w:r w:rsidRPr="008F14AD">
        <w:rPr>
          <w:rFonts w:ascii="GHEA Grapalat" w:hAnsi="GHEA Grapalat" w:cs="GHEA Grapalat"/>
          <w:sz w:val="22"/>
          <w:szCs w:val="22"/>
          <w:lang w:val="hy-AM"/>
        </w:rPr>
        <w:t xml:space="preserve">ծրագրի շրջանակներում օգտագործվել է </w:t>
      </w:r>
      <w:r w:rsidRPr="008F14AD">
        <w:rPr>
          <w:rFonts w:ascii="GHEA Grapalat" w:hAnsi="GHEA Grapalat" w:cs="GHEA Grapalat"/>
          <w:sz w:val="22"/>
          <w:szCs w:val="22"/>
        </w:rPr>
        <w:t>453.8</w:t>
      </w:r>
      <w:r w:rsidRPr="008F14AD">
        <w:rPr>
          <w:rFonts w:ascii="GHEA Grapalat" w:hAnsi="GHEA Grapalat" w:cs="GHEA Grapalat"/>
          <w:sz w:val="22"/>
          <w:szCs w:val="22"/>
          <w:lang w:val="hy-AM"/>
        </w:rPr>
        <w:t xml:space="preserve"> մլն դրամ կամ նախատեսված</w:t>
      </w:r>
      <w:r w:rsidR="00EC0924" w:rsidRPr="008F14AD">
        <w:rPr>
          <w:rFonts w:ascii="GHEA Grapalat" w:hAnsi="GHEA Grapalat" w:cs="GHEA Grapalat"/>
          <w:sz w:val="22"/>
          <w:szCs w:val="22"/>
        </w:rPr>
        <w:t xml:space="preserve"> միջոցներ</w:t>
      </w:r>
      <w:r w:rsidRPr="008F14AD">
        <w:rPr>
          <w:rFonts w:ascii="GHEA Grapalat" w:hAnsi="GHEA Grapalat" w:cs="GHEA Grapalat"/>
          <w:sz w:val="22"/>
          <w:szCs w:val="22"/>
          <w:lang w:val="hy-AM"/>
        </w:rPr>
        <w:t>ի 8</w:t>
      </w:r>
      <w:r w:rsidRPr="008F14AD">
        <w:rPr>
          <w:rFonts w:ascii="GHEA Grapalat" w:hAnsi="GHEA Grapalat" w:cs="GHEA Grapalat"/>
          <w:sz w:val="22"/>
          <w:szCs w:val="22"/>
        </w:rPr>
        <w:t>8</w:t>
      </w:r>
      <w:r w:rsidRPr="008F14AD">
        <w:rPr>
          <w:rFonts w:ascii="GHEA Grapalat" w:hAnsi="GHEA Grapalat" w:cs="GHEA Grapalat"/>
          <w:sz w:val="22"/>
          <w:szCs w:val="22"/>
          <w:lang w:val="hy-AM"/>
        </w:rPr>
        <w:t xml:space="preserve">%-ը: Շեղումը հիմնականում պայմանավորված է </w:t>
      </w:r>
      <w:r w:rsidR="00E76EA9" w:rsidRPr="008F14AD">
        <w:rPr>
          <w:rFonts w:ascii="GHEA Grapalat" w:hAnsi="GHEA Grapalat" w:cs="GHEA Grapalat"/>
          <w:sz w:val="22"/>
          <w:szCs w:val="22"/>
        </w:rPr>
        <w:t>ա</w:t>
      </w:r>
      <w:r w:rsidRPr="008F14AD">
        <w:rPr>
          <w:rFonts w:ascii="GHEA Grapalat" w:hAnsi="GHEA Grapalat" w:cs="GHEA Grapalat"/>
          <w:sz w:val="22"/>
          <w:szCs w:val="22"/>
        </w:rPr>
        <w:t>րտակարգ իրավիճակների բնագավառում խորհրդատվական և հոգեբանական ծառայությունների տրամադրման համար նախատեսված 33.3 մլն դրամ միջոցները</w:t>
      </w:r>
      <w:r w:rsidR="00E76EA9" w:rsidRPr="008F14AD">
        <w:rPr>
          <w:rFonts w:ascii="GHEA Grapalat" w:hAnsi="GHEA Grapalat" w:cs="GHEA Grapalat"/>
          <w:sz w:val="22"/>
          <w:szCs w:val="22"/>
        </w:rPr>
        <w:t xml:space="preserve"> չօգտագործելու հանգամանքով, ինչպես նաև ա</w:t>
      </w:r>
      <w:r w:rsidR="00E76EA9" w:rsidRPr="008F14AD">
        <w:rPr>
          <w:rFonts w:ascii="GHEA Grapalat" w:hAnsi="GHEA Grapalat" w:cs="GHEA Grapalat"/>
          <w:sz w:val="22"/>
          <w:szCs w:val="22"/>
          <w:lang w:val="hy-AM"/>
        </w:rPr>
        <w:t xml:space="preserve">րտակարգ իրավիճակների բնագավառի պետական </w:t>
      </w:r>
      <w:r w:rsidR="00E76EA9" w:rsidRPr="008F14AD">
        <w:rPr>
          <w:rFonts w:ascii="GHEA Grapalat" w:hAnsi="GHEA Grapalat" w:cs="GHEA Grapalat"/>
          <w:sz w:val="22"/>
          <w:szCs w:val="22"/>
        </w:rPr>
        <w:t>քաղաքականության մշակման, ծրագրերի համակարգման և մոնիտորինգի իրականացման միջոցառման կատարողականով, որը կազմել է 94.1% կամ 452.7 մլն դրամ</w:t>
      </w:r>
      <w:r w:rsidRPr="008F14AD">
        <w:rPr>
          <w:rFonts w:ascii="GHEA Grapalat" w:hAnsi="GHEA Grapalat" w:cs="GHEA Grapalat"/>
          <w:sz w:val="22"/>
          <w:szCs w:val="22"/>
        </w:rPr>
        <w:t>:</w:t>
      </w:r>
      <w:r w:rsidR="00E76EA9" w:rsidRPr="008F14AD">
        <w:rPr>
          <w:rFonts w:ascii="GHEA Grapalat" w:hAnsi="GHEA Grapalat" w:cs="GHEA Grapalat"/>
          <w:sz w:val="22"/>
          <w:szCs w:val="22"/>
        </w:rPr>
        <w:t xml:space="preserve"> Վեոհիշյալ առաջին միջոցառման շրջանակներում շահառուներին մատուցվել են համապատասխան ծառայություններ, որոնց համար, սակայն, կատարողական ակտեր և արձանագրություններ </w:t>
      </w:r>
      <w:r w:rsidR="001B620C" w:rsidRPr="008F14AD">
        <w:rPr>
          <w:rFonts w:ascii="GHEA Grapalat" w:hAnsi="GHEA Grapalat" w:cs="GHEA Grapalat"/>
          <w:sz w:val="22"/>
          <w:szCs w:val="22"/>
        </w:rPr>
        <w:t xml:space="preserve">հաշվետու ժամանակահատվածում </w:t>
      </w:r>
      <w:r w:rsidR="00E76EA9" w:rsidRPr="008F14AD">
        <w:rPr>
          <w:rFonts w:ascii="GHEA Grapalat" w:hAnsi="GHEA Grapalat" w:cs="GHEA Grapalat"/>
          <w:sz w:val="22"/>
          <w:szCs w:val="22"/>
        </w:rPr>
        <w:t xml:space="preserve">չեն ներկայացվել: </w:t>
      </w:r>
      <w:r w:rsidR="001B620C" w:rsidRPr="008F14AD">
        <w:rPr>
          <w:rFonts w:ascii="GHEA Grapalat" w:hAnsi="GHEA Grapalat" w:cs="GHEA Grapalat"/>
          <w:sz w:val="22"/>
          <w:szCs w:val="22"/>
        </w:rPr>
        <w:t>Հիմնականում ն</w:t>
      </w:r>
      <w:r w:rsidR="00E76EA9" w:rsidRPr="008F14AD">
        <w:rPr>
          <w:rFonts w:ascii="GHEA Grapalat" w:hAnsi="GHEA Grapalat" w:cs="GHEA Grapalat"/>
          <w:sz w:val="22"/>
          <w:szCs w:val="22"/>
        </w:rPr>
        <w:t>ույն հանգաման</w:t>
      </w:r>
      <w:r w:rsidR="001B620C" w:rsidRPr="008F14AD">
        <w:rPr>
          <w:rFonts w:ascii="GHEA Grapalat" w:hAnsi="GHEA Grapalat" w:cs="GHEA Grapalat"/>
          <w:sz w:val="22"/>
          <w:szCs w:val="22"/>
        </w:rPr>
        <w:t>ք</w:t>
      </w:r>
      <w:r w:rsidR="00E76EA9" w:rsidRPr="008F14AD">
        <w:rPr>
          <w:rFonts w:ascii="GHEA Grapalat" w:hAnsi="GHEA Grapalat" w:cs="GHEA Grapalat"/>
          <w:sz w:val="22"/>
          <w:szCs w:val="22"/>
        </w:rPr>
        <w:t>ով է պայմանավորված նաև ա</w:t>
      </w:r>
      <w:r w:rsidR="00E76EA9" w:rsidRPr="008F14AD">
        <w:rPr>
          <w:rFonts w:ascii="GHEA Grapalat" w:hAnsi="GHEA Grapalat" w:cs="GHEA Grapalat"/>
          <w:sz w:val="22"/>
          <w:szCs w:val="22"/>
          <w:lang w:val="hy-AM"/>
        </w:rPr>
        <w:t xml:space="preserve">րտակարգ իրավիճակների բնագավառի պետական </w:t>
      </w:r>
      <w:r w:rsidR="00E76EA9" w:rsidRPr="008F14AD">
        <w:rPr>
          <w:rFonts w:ascii="GHEA Grapalat" w:hAnsi="GHEA Grapalat" w:cs="GHEA Grapalat"/>
          <w:sz w:val="22"/>
          <w:szCs w:val="22"/>
        </w:rPr>
        <w:t>քաղաքականության մշակման, ծրագրերի համակարգման և մոնիտորինգի իրականացման միջոցառման կատարողականը</w:t>
      </w:r>
      <w:r w:rsidRPr="008F14AD">
        <w:rPr>
          <w:rFonts w:ascii="GHEA Grapalat" w:hAnsi="GHEA Grapalat" w:cs="GHEA Grapalat"/>
          <w:sz w:val="22"/>
          <w:szCs w:val="22"/>
        </w:rPr>
        <w:t>:</w:t>
      </w:r>
      <w:r w:rsidR="00E76EA9" w:rsidRPr="008F14AD">
        <w:rPr>
          <w:rFonts w:ascii="GHEA Grapalat" w:hAnsi="GHEA Grapalat" w:cs="GHEA Grapalat"/>
          <w:sz w:val="22"/>
          <w:szCs w:val="22"/>
        </w:rPr>
        <w:t xml:space="preserve"> </w:t>
      </w:r>
      <w:r w:rsidRPr="008F14AD">
        <w:rPr>
          <w:rFonts w:ascii="GHEA Grapalat" w:hAnsi="GHEA Grapalat" w:cs="GHEA Grapalat"/>
          <w:sz w:val="22"/>
          <w:szCs w:val="22"/>
        </w:rPr>
        <w:t xml:space="preserve">Նախորդ տարվա առաջին կիսամյակի համեմատ </w:t>
      </w:r>
      <w:r w:rsidR="00E76EA9" w:rsidRPr="008F14AD">
        <w:rPr>
          <w:rFonts w:ascii="GHEA Grapalat" w:hAnsi="GHEA Grapalat" w:cs="GHEA Grapalat"/>
          <w:sz w:val="22"/>
          <w:szCs w:val="22"/>
        </w:rPr>
        <w:t xml:space="preserve">Արտակարգ իրավիճակների բնագավառի պետական քաղաքականության մշակման, ծրագրերի համակարգման և մոնիտորինգի </w:t>
      </w:r>
      <w:r w:rsidRPr="008F14AD">
        <w:rPr>
          <w:rFonts w:ascii="GHEA Grapalat" w:hAnsi="GHEA Grapalat" w:cs="GHEA Grapalat"/>
          <w:sz w:val="22"/>
          <w:szCs w:val="22"/>
        </w:rPr>
        <w:t>ծրագրի ծախսերն աճել են 6.2%</w:t>
      </w:r>
      <w:r w:rsidRPr="008F14AD">
        <w:rPr>
          <w:rFonts w:ascii="GHEA Grapalat" w:hAnsi="GHEA Grapalat" w:cs="GHEA Grapalat"/>
          <w:sz w:val="22"/>
          <w:szCs w:val="22"/>
        </w:rPr>
        <w:noBreakHyphen/>
        <w:t xml:space="preserve">ով կամ 26.6 մլն դրամով՝ </w:t>
      </w:r>
      <w:r w:rsidR="00E76EA9" w:rsidRPr="008F14AD">
        <w:rPr>
          <w:rFonts w:ascii="GHEA Grapalat" w:hAnsi="GHEA Grapalat" w:cs="GHEA Grapalat"/>
          <w:sz w:val="22"/>
          <w:szCs w:val="22"/>
        </w:rPr>
        <w:t xml:space="preserve">հիմնականում </w:t>
      </w:r>
      <w:r w:rsidRPr="008F14AD">
        <w:rPr>
          <w:rFonts w:ascii="GHEA Grapalat" w:hAnsi="GHEA Grapalat" w:cs="GHEA Grapalat"/>
          <w:sz w:val="22"/>
          <w:szCs w:val="22"/>
        </w:rPr>
        <w:t>պայմանավորված</w:t>
      </w:r>
      <w:r w:rsidRPr="008F14AD">
        <w:rPr>
          <w:rFonts w:ascii="GHEA Grapalat" w:hAnsi="GHEA Grapalat" w:cs="GHEA Grapalat"/>
          <w:sz w:val="22"/>
          <w:szCs w:val="22"/>
          <w:lang w:val="hy-AM"/>
        </w:rPr>
        <w:t xml:space="preserve"> </w:t>
      </w:r>
      <w:r w:rsidR="00E76EA9" w:rsidRPr="008F14AD">
        <w:rPr>
          <w:rFonts w:ascii="GHEA Grapalat" w:hAnsi="GHEA Grapalat" w:cs="GHEA Grapalat"/>
          <w:sz w:val="22"/>
          <w:szCs w:val="22"/>
          <w:lang w:val="hy-AM"/>
        </w:rPr>
        <w:t>ա</w:t>
      </w:r>
      <w:r w:rsidRPr="008F14AD">
        <w:rPr>
          <w:rFonts w:ascii="GHEA Grapalat" w:hAnsi="GHEA Grapalat" w:cs="GHEA Grapalat"/>
          <w:sz w:val="22"/>
          <w:szCs w:val="22"/>
          <w:lang w:val="hy-AM"/>
        </w:rPr>
        <w:t>րտակարգ իրավիճակների բնագավառի պետական քաղաքականության մշակման, ծրագրերի համակարգման և մոնիտորինգի իրականաց</w:t>
      </w:r>
      <w:r w:rsidRPr="008F14AD">
        <w:rPr>
          <w:rFonts w:ascii="GHEA Grapalat" w:hAnsi="GHEA Grapalat" w:cs="GHEA Grapalat"/>
          <w:sz w:val="22"/>
          <w:szCs w:val="22"/>
        </w:rPr>
        <w:t xml:space="preserve">ման </w:t>
      </w:r>
      <w:r w:rsidRPr="008F14AD">
        <w:rPr>
          <w:rFonts w:ascii="GHEA Grapalat" w:hAnsi="GHEA Grapalat" w:cs="GHEA Grapalat"/>
          <w:sz w:val="22"/>
          <w:szCs w:val="22"/>
          <w:lang w:val="hy-AM"/>
        </w:rPr>
        <w:t>միջոցառման ծախսերի</w:t>
      </w:r>
      <w:r w:rsidRPr="008F14AD">
        <w:rPr>
          <w:rFonts w:ascii="GHEA Grapalat" w:hAnsi="GHEA Grapalat" w:cs="GHEA Grapalat"/>
          <w:sz w:val="22"/>
          <w:szCs w:val="22"/>
        </w:rPr>
        <w:t xml:space="preserve"> 6.9</w:t>
      </w:r>
      <w:r w:rsidRPr="008F14AD">
        <w:rPr>
          <w:rFonts w:ascii="GHEA Grapalat" w:hAnsi="GHEA Grapalat" w:cs="GHEA Grapalat"/>
          <w:sz w:val="22"/>
          <w:szCs w:val="22"/>
          <w:lang w:val="hy-AM"/>
        </w:rPr>
        <w:t>%</w:t>
      </w:r>
      <w:r w:rsidRPr="008F14AD">
        <w:rPr>
          <w:rFonts w:ascii="GHEA Grapalat" w:hAnsi="GHEA Grapalat" w:cs="GHEA Grapalat"/>
          <w:sz w:val="22"/>
          <w:szCs w:val="22"/>
        </w:rPr>
        <w:t xml:space="preserve"> (29.2 </w:t>
      </w:r>
      <w:r w:rsidRPr="008F14AD">
        <w:rPr>
          <w:rFonts w:ascii="GHEA Grapalat" w:hAnsi="GHEA Grapalat" w:cs="GHEA Grapalat"/>
          <w:sz w:val="22"/>
          <w:szCs w:val="22"/>
          <w:lang w:val="hy-AM"/>
        </w:rPr>
        <w:t>մլն դրամ</w:t>
      </w:r>
      <w:r w:rsidRPr="008F14AD">
        <w:rPr>
          <w:rFonts w:ascii="GHEA Grapalat" w:hAnsi="GHEA Grapalat" w:cs="GHEA Grapalat"/>
          <w:sz w:val="22"/>
          <w:szCs w:val="22"/>
        </w:rPr>
        <w:t>) աճ</w:t>
      </w:r>
      <w:r w:rsidRPr="008F14AD">
        <w:rPr>
          <w:rFonts w:ascii="GHEA Grapalat" w:hAnsi="GHEA Grapalat" w:cs="GHEA Grapalat"/>
          <w:sz w:val="22"/>
          <w:szCs w:val="22"/>
          <w:lang w:val="hy-AM"/>
        </w:rPr>
        <w:t>ով</w:t>
      </w:r>
      <w:r w:rsidRPr="008F14AD">
        <w:rPr>
          <w:rFonts w:ascii="GHEA Grapalat" w:hAnsi="GHEA Grapalat" w:cs="GHEA Grapalat"/>
          <w:sz w:val="22"/>
          <w:szCs w:val="22"/>
        </w:rPr>
        <w:t>:</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lang w:val="hy-AM"/>
        </w:rPr>
      </w:pPr>
    </w:p>
    <w:p w:rsidR="007C6DB5" w:rsidRPr="008F14AD" w:rsidRDefault="00DB7C94"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GHEA Grapalat"/>
          <w:i/>
          <w:sz w:val="22"/>
          <w:szCs w:val="22"/>
          <w:u w:val="single"/>
          <w:lang w:val="hy-AM"/>
        </w:rPr>
        <w:t>ՀՀ վիճակագրական կոմիտեի</w:t>
      </w:r>
      <w:r w:rsidRPr="008F14AD">
        <w:rPr>
          <w:rFonts w:ascii="GHEA Grapalat" w:hAnsi="GHEA Grapalat" w:cs="GHEA Grapalat"/>
          <w:sz w:val="22"/>
          <w:szCs w:val="22"/>
          <w:lang w:val="hy-AM"/>
        </w:rPr>
        <w:t xml:space="preserve"> </w:t>
      </w:r>
      <w:r w:rsidR="007C6DB5" w:rsidRPr="008F14AD">
        <w:rPr>
          <w:rFonts w:ascii="GHEA Grapalat" w:hAnsi="GHEA Grapalat" w:cs="Sylfaen"/>
          <w:sz w:val="22"/>
          <w:szCs w:val="22"/>
          <w:lang w:val="hy-AM"/>
        </w:rPr>
        <w:t>պատասխանատվությամբ 202</w:t>
      </w:r>
      <w:r w:rsidR="007C6DB5" w:rsidRPr="008F14AD">
        <w:rPr>
          <w:rFonts w:ascii="GHEA Grapalat" w:hAnsi="GHEA Grapalat" w:cs="Sylfaen"/>
          <w:sz w:val="22"/>
          <w:szCs w:val="22"/>
        </w:rPr>
        <w:t>1</w:t>
      </w:r>
      <w:r w:rsidR="007C6DB5" w:rsidRPr="008F14AD">
        <w:rPr>
          <w:rFonts w:ascii="GHEA Grapalat" w:hAnsi="GHEA Grapalat" w:cs="Sylfaen"/>
          <w:sz w:val="22"/>
          <w:szCs w:val="22"/>
          <w:lang w:val="hy-AM"/>
        </w:rPr>
        <w:t xml:space="preserve"> թվականի </w:t>
      </w:r>
      <w:r w:rsidR="007C6DB5" w:rsidRPr="008F14AD">
        <w:rPr>
          <w:rFonts w:ascii="GHEA Grapalat" w:hAnsi="GHEA Grapalat" w:cs="Sylfaen"/>
          <w:sz w:val="22"/>
          <w:szCs w:val="22"/>
        </w:rPr>
        <w:t>առաջին կիսամյակում</w:t>
      </w:r>
      <w:r w:rsidR="007C6DB5" w:rsidRPr="008F14AD">
        <w:rPr>
          <w:rFonts w:ascii="GHEA Grapalat" w:hAnsi="GHEA Grapalat" w:cs="Sylfaen"/>
          <w:sz w:val="22"/>
          <w:szCs w:val="22"/>
          <w:lang w:val="hy-AM"/>
        </w:rPr>
        <w:t xml:space="preserve"> կատարվել է պետական բյուջեի 2 ծրագիր, որոնց գծով ծախսերը կազմել են </w:t>
      </w:r>
      <w:r w:rsidR="007C6DB5" w:rsidRPr="008F14AD">
        <w:rPr>
          <w:rFonts w:ascii="GHEA Grapalat" w:hAnsi="GHEA Grapalat" w:cs="Sylfaen"/>
          <w:sz w:val="22"/>
          <w:szCs w:val="22"/>
        </w:rPr>
        <w:t>ավելի քան 1 մլրդ</w:t>
      </w:r>
      <w:r w:rsidR="007C6DB5" w:rsidRPr="008F14AD">
        <w:rPr>
          <w:rFonts w:ascii="GHEA Grapalat" w:hAnsi="GHEA Grapalat" w:cs="Sylfaen"/>
          <w:sz w:val="22"/>
          <w:szCs w:val="22"/>
          <w:lang w:val="hy-AM"/>
        </w:rPr>
        <w:t xml:space="preserve"> դրամ կամ ծրագրված ցուցանիշի </w:t>
      </w:r>
      <w:r w:rsidR="007C6DB5" w:rsidRPr="008F14AD">
        <w:rPr>
          <w:rFonts w:ascii="GHEA Grapalat" w:hAnsi="GHEA Grapalat" w:cs="Sylfaen"/>
          <w:sz w:val="22"/>
          <w:szCs w:val="22"/>
        </w:rPr>
        <w:t>62.1</w:t>
      </w:r>
      <w:r w:rsidR="007C6DB5" w:rsidRPr="008F14AD">
        <w:rPr>
          <w:rFonts w:ascii="GHEA Grapalat" w:hAnsi="GHEA Grapalat" w:cs="Sylfaen"/>
          <w:sz w:val="22"/>
          <w:szCs w:val="22"/>
          <w:lang w:val="hy-AM"/>
        </w:rPr>
        <w:t>%</w:t>
      </w:r>
      <w:r w:rsidR="007C6DB5" w:rsidRPr="008F14AD">
        <w:rPr>
          <w:rFonts w:ascii="GHEA Grapalat" w:hAnsi="GHEA Grapalat" w:cs="Sylfaen"/>
          <w:sz w:val="22"/>
          <w:szCs w:val="22"/>
          <w:lang w:val="hy-AM"/>
        </w:rPr>
        <w:noBreakHyphen/>
        <w:t xml:space="preserve">ը: Շեղումը </w:t>
      </w:r>
      <w:r w:rsidR="007C6DB5" w:rsidRPr="008F14AD">
        <w:rPr>
          <w:rFonts w:ascii="GHEA Grapalat" w:hAnsi="GHEA Grapalat" w:cs="Arial"/>
          <w:sz w:val="22"/>
          <w:szCs w:val="22"/>
          <w:lang w:val="hy-AM"/>
        </w:rPr>
        <w:t>հիմնականում</w:t>
      </w:r>
      <w:r w:rsidR="007C6DB5" w:rsidRPr="008F14AD">
        <w:rPr>
          <w:rFonts w:ascii="GHEA Grapalat" w:hAnsi="GHEA Grapalat" w:cs="Sylfaen"/>
          <w:sz w:val="22"/>
          <w:szCs w:val="22"/>
          <w:lang w:val="hy-AM"/>
        </w:rPr>
        <w:t xml:space="preserve"> պայմանավորված է </w:t>
      </w:r>
      <w:r w:rsidR="007C6DB5" w:rsidRPr="008F14AD">
        <w:rPr>
          <w:rFonts w:ascii="GHEA Grapalat" w:hAnsi="GHEA Grapalat" w:cs="Sylfaen"/>
          <w:i/>
          <w:sz w:val="22"/>
          <w:szCs w:val="22"/>
          <w:lang w:val="hy-AM"/>
        </w:rPr>
        <w:t xml:space="preserve">Վիճակագրական համակարգի ամրապնդման ազգային ռազմավարական ծրագրի </w:t>
      </w:r>
      <w:r w:rsidR="007C6DB5" w:rsidRPr="008F14AD">
        <w:rPr>
          <w:rFonts w:ascii="GHEA Grapalat" w:hAnsi="GHEA Grapalat" w:cs="Sylfaen"/>
          <w:sz w:val="22"/>
          <w:szCs w:val="22"/>
          <w:lang w:val="hy-AM"/>
        </w:rPr>
        <w:t xml:space="preserve">կատարողականով: Ծրագրի շրջանակներում օգտագործվել է նախատեսված միջոցների </w:t>
      </w:r>
      <w:r w:rsidR="007C6DB5" w:rsidRPr="008F14AD">
        <w:rPr>
          <w:rFonts w:ascii="GHEA Grapalat" w:hAnsi="GHEA Grapalat" w:cs="Sylfaen"/>
          <w:sz w:val="22"/>
          <w:szCs w:val="22"/>
        </w:rPr>
        <w:t>31.7</w:t>
      </w:r>
      <w:r w:rsidR="007C6DB5" w:rsidRPr="008F14AD">
        <w:rPr>
          <w:rFonts w:ascii="GHEA Grapalat" w:hAnsi="GHEA Grapalat" w:cs="Sylfaen"/>
          <w:sz w:val="22"/>
          <w:szCs w:val="22"/>
          <w:lang w:val="hy-AM"/>
        </w:rPr>
        <w:t xml:space="preserve">%-ը՝ </w:t>
      </w:r>
      <w:r w:rsidR="007C6DB5" w:rsidRPr="008F14AD">
        <w:rPr>
          <w:rFonts w:ascii="GHEA Grapalat" w:hAnsi="GHEA Grapalat" w:cs="Sylfaen"/>
          <w:sz w:val="22"/>
          <w:szCs w:val="22"/>
        </w:rPr>
        <w:t>246.4</w:t>
      </w:r>
      <w:r w:rsidR="007C6DB5" w:rsidRPr="008F14AD">
        <w:rPr>
          <w:rFonts w:ascii="GHEA Grapalat" w:hAnsi="GHEA Grapalat" w:cs="Sylfaen"/>
          <w:sz w:val="22"/>
          <w:szCs w:val="22"/>
          <w:lang w:val="hy-AM"/>
        </w:rPr>
        <w:t xml:space="preserve"> մլն դրամ: </w:t>
      </w:r>
      <w:r w:rsidR="00D21E63" w:rsidRPr="008F14AD">
        <w:rPr>
          <w:rFonts w:ascii="GHEA Grapalat" w:hAnsi="GHEA Grapalat" w:cs="Sylfaen"/>
          <w:sz w:val="22"/>
          <w:szCs w:val="22"/>
        </w:rPr>
        <w:t xml:space="preserve">Շեղումը հիմնականում պայմանավորված է Համաշխարհային բանկի աջակցությամբ իրականացվող վիճակագրական համակարգի զարգացման համար ազգային ռազմավարական ծրագրի իրականացման դրամաշնորհային ծրագրի կատարողականով, որի </w:t>
      </w:r>
      <w:r w:rsidR="00D21E63" w:rsidRPr="008F14AD">
        <w:rPr>
          <w:rFonts w:ascii="GHEA Grapalat" w:hAnsi="GHEA Grapalat" w:cs="Sylfaen"/>
          <w:sz w:val="22"/>
          <w:szCs w:val="22"/>
        </w:rPr>
        <w:lastRenderedPageBreak/>
        <w:t xml:space="preserve">շրջանակներում օգտագործվել է նախատեսված միջոցների 28.7%-ը՝ 212.5 մլն դրամ: </w:t>
      </w:r>
      <w:r w:rsidR="007C6DB5" w:rsidRPr="008F14AD">
        <w:rPr>
          <w:rFonts w:ascii="GHEA Grapalat" w:hAnsi="GHEA Grapalat" w:cs="Sylfaen"/>
          <w:sz w:val="22"/>
          <w:szCs w:val="22"/>
        </w:rPr>
        <w:t>Շուրջ 171.2</w:t>
      </w:r>
      <w:r w:rsidR="007C6DB5" w:rsidRPr="008F14AD">
        <w:rPr>
          <w:rFonts w:ascii="GHEA Grapalat" w:hAnsi="GHEA Grapalat" w:cs="Sylfaen"/>
          <w:sz w:val="22"/>
          <w:szCs w:val="22"/>
          <w:lang w:val="hy-AM"/>
        </w:rPr>
        <w:t xml:space="preserve"> մլն դրամ ուղղվել է դրամաշնորհային ծրագրի ապահովման միջոցառմանը, որը կատարվել է </w:t>
      </w:r>
      <w:r w:rsidR="007C6DB5" w:rsidRPr="008F14AD">
        <w:rPr>
          <w:rFonts w:ascii="GHEA Grapalat" w:hAnsi="GHEA Grapalat" w:cs="Sylfaen"/>
          <w:sz w:val="22"/>
          <w:szCs w:val="22"/>
        </w:rPr>
        <w:t>31%</w:t>
      </w:r>
      <w:r w:rsidR="00D21E63" w:rsidRPr="008F14AD">
        <w:rPr>
          <w:rFonts w:ascii="GHEA Grapalat" w:hAnsi="GHEA Grapalat" w:cs="Sylfaen"/>
          <w:sz w:val="22"/>
          <w:szCs w:val="22"/>
          <w:lang w:val="hy-AM"/>
        </w:rPr>
        <w:t>-ով</w:t>
      </w:r>
      <w:r w:rsidR="00D21E63" w:rsidRPr="008F14AD">
        <w:rPr>
          <w:rFonts w:ascii="GHEA Grapalat" w:hAnsi="GHEA Grapalat" w:cs="Sylfaen"/>
          <w:sz w:val="22"/>
          <w:szCs w:val="22"/>
        </w:rPr>
        <w:t xml:space="preserve">՝ </w:t>
      </w:r>
      <w:r w:rsidR="007C6DB5" w:rsidRPr="008F14AD">
        <w:rPr>
          <w:rFonts w:ascii="GHEA Grapalat" w:hAnsi="GHEA Grapalat" w:cs="Sylfaen"/>
          <w:sz w:val="22"/>
          <w:szCs w:val="22"/>
          <w:lang w:val="hy-AM"/>
        </w:rPr>
        <w:t>պայմանավորված կորոնավիրուսի համավարակով, որի հետևանքով հետաձգվել են ծրագրի ԹՎԻՆՆԻՆԳ գործընկերության շրջանակում նախատեսված միջոցառումները (միջազգային փորձագետների այցեր, ուսումնական այցեր)</w:t>
      </w:r>
      <w:r w:rsidR="007C6DB5" w:rsidRPr="008F14AD">
        <w:rPr>
          <w:rFonts w:ascii="GHEA Grapalat" w:hAnsi="GHEA Grapalat" w:cs="Sylfaen"/>
          <w:sz w:val="22"/>
          <w:szCs w:val="22"/>
        </w:rPr>
        <w:t>, ինչպես նաև վիճակագրական 4 ոլորտներում նախատեսված հետազոտություններից 2-ը</w:t>
      </w:r>
      <w:r w:rsidR="007C6DB5" w:rsidRPr="008F14AD">
        <w:rPr>
          <w:rFonts w:ascii="GHEA Grapalat" w:hAnsi="GHEA Grapalat" w:cs="Sylfaen"/>
          <w:sz w:val="22"/>
          <w:szCs w:val="22"/>
          <w:lang w:val="hy-AM"/>
        </w:rPr>
        <w:t xml:space="preserve">: </w:t>
      </w:r>
      <w:r w:rsidR="00D21E63" w:rsidRPr="008F14AD">
        <w:rPr>
          <w:rFonts w:ascii="GHEA Grapalat" w:hAnsi="GHEA Grapalat" w:cs="Sylfaen"/>
          <w:sz w:val="22"/>
          <w:szCs w:val="22"/>
        </w:rPr>
        <w:t>Դ</w:t>
      </w:r>
      <w:r w:rsidR="007C6DB5" w:rsidRPr="008F14AD">
        <w:rPr>
          <w:rFonts w:ascii="GHEA Grapalat" w:hAnsi="GHEA Grapalat" w:cs="Sylfaen"/>
          <w:sz w:val="22"/>
          <w:szCs w:val="22"/>
          <w:lang w:val="hy-AM"/>
        </w:rPr>
        <w:t xml:space="preserve">րամաշնորհային ծրագրի շրջանակներում Վիճակագրական կոմիտեի շենքային պայմանների բարելավման համար նախատեսված միջոցներն օգտագործվել են </w:t>
      </w:r>
      <w:r w:rsidR="007C6DB5" w:rsidRPr="008F14AD">
        <w:rPr>
          <w:rFonts w:ascii="GHEA Grapalat" w:hAnsi="GHEA Grapalat" w:cs="Sylfaen"/>
          <w:sz w:val="22"/>
          <w:szCs w:val="22"/>
        </w:rPr>
        <w:t>93.8</w:t>
      </w:r>
      <w:r w:rsidR="007C6DB5" w:rsidRPr="008F14AD">
        <w:rPr>
          <w:rFonts w:ascii="GHEA Grapalat" w:hAnsi="GHEA Grapalat" w:cs="Sylfaen"/>
          <w:sz w:val="22"/>
          <w:szCs w:val="22"/>
          <w:lang w:val="hy-AM"/>
        </w:rPr>
        <w:t>%-ով</w:t>
      </w:r>
      <w:r w:rsidR="007C6DB5" w:rsidRPr="008F14AD">
        <w:rPr>
          <w:rFonts w:ascii="GHEA Grapalat" w:hAnsi="GHEA Grapalat" w:cs="Sylfaen"/>
          <w:sz w:val="22"/>
          <w:szCs w:val="22"/>
        </w:rPr>
        <w:t xml:space="preserve">, որը </w:t>
      </w:r>
      <w:r w:rsidR="007C6DB5" w:rsidRPr="008F14AD">
        <w:rPr>
          <w:rFonts w:ascii="GHEA Grapalat" w:hAnsi="GHEA Grapalat" w:cs="Sylfaen"/>
          <w:sz w:val="22"/>
          <w:szCs w:val="22"/>
          <w:lang w:val="hy-AM"/>
        </w:rPr>
        <w:t>կազմել</w:t>
      </w:r>
      <w:r w:rsidR="007C6DB5" w:rsidRPr="008F14AD">
        <w:rPr>
          <w:rFonts w:ascii="GHEA Grapalat" w:hAnsi="GHEA Grapalat" w:cs="Sylfaen"/>
          <w:sz w:val="22"/>
          <w:szCs w:val="22"/>
        </w:rPr>
        <w:t xml:space="preserve"> է</w:t>
      </w:r>
      <w:r w:rsidR="007C6DB5" w:rsidRPr="008F14AD">
        <w:rPr>
          <w:rFonts w:ascii="GHEA Grapalat" w:hAnsi="GHEA Grapalat" w:cs="Sylfaen"/>
          <w:sz w:val="22"/>
          <w:szCs w:val="22"/>
          <w:lang w:val="hy-AM"/>
        </w:rPr>
        <w:t xml:space="preserve"> </w:t>
      </w:r>
      <w:r w:rsidR="007C6DB5" w:rsidRPr="008F14AD">
        <w:rPr>
          <w:rFonts w:ascii="GHEA Grapalat" w:hAnsi="GHEA Grapalat" w:cs="Sylfaen"/>
          <w:sz w:val="22"/>
          <w:szCs w:val="22"/>
        </w:rPr>
        <w:t>41.3</w:t>
      </w:r>
      <w:r w:rsidR="007C6DB5" w:rsidRPr="008F14AD">
        <w:rPr>
          <w:rFonts w:ascii="GHEA Grapalat" w:hAnsi="GHEA Grapalat" w:cs="Sylfaen"/>
          <w:sz w:val="22"/>
          <w:szCs w:val="22"/>
          <w:lang w:val="hy-AM"/>
        </w:rPr>
        <w:t xml:space="preserve"> մլն դրամ՝ պայմանավորված </w:t>
      </w:r>
      <w:r w:rsidR="007C6DB5" w:rsidRPr="008F14AD">
        <w:rPr>
          <w:rFonts w:ascii="GHEA Grapalat" w:hAnsi="GHEA Grapalat" w:cs="Sylfaen"/>
          <w:sz w:val="22"/>
          <w:szCs w:val="22"/>
        </w:rPr>
        <w:t xml:space="preserve">նրանով, որ աշխատանքների իրականացման ընթացքում որոշ աշխատանքների մասով </w:t>
      </w:r>
      <w:r w:rsidR="00D21E63" w:rsidRPr="008F14AD">
        <w:rPr>
          <w:rFonts w:ascii="GHEA Grapalat" w:hAnsi="GHEA Grapalat" w:cs="Sylfaen"/>
          <w:sz w:val="22"/>
          <w:szCs w:val="22"/>
        </w:rPr>
        <w:t>կատարվել են</w:t>
      </w:r>
      <w:r w:rsidR="007C6DB5" w:rsidRPr="008F14AD">
        <w:rPr>
          <w:rFonts w:ascii="GHEA Grapalat" w:hAnsi="GHEA Grapalat" w:cs="Sylfaen"/>
          <w:sz w:val="22"/>
          <w:szCs w:val="22"/>
        </w:rPr>
        <w:t xml:space="preserve"> փոփոխություններ, ինչով էլ պայմանավորված՝ շինարարական-վերանորոգման աշխատանքների ծավալը նվազել է</w:t>
      </w:r>
      <w:r w:rsidR="007C6DB5" w:rsidRPr="008F14AD">
        <w:rPr>
          <w:rFonts w:ascii="GHEA Grapalat" w:hAnsi="GHEA Grapalat" w:cs="Sylfaen"/>
          <w:sz w:val="22"/>
          <w:szCs w:val="22"/>
          <w:lang w:val="hy-AM"/>
        </w:rPr>
        <w:t xml:space="preserve">: </w:t>
      </w:r>
      <w:r w:rsidR="00D21E63" w:rsidRPr="008F14AD">
        <w:rPr>
          <w:rFonts w:ascii="GHEA Grapalat" w:hAnsi="GHEA Grapalat" w:cs="Sylfaen"/>
          <w:sz w:val="22"/>
          <w:szCs w:val="22"/>
        </w:rPr>
        <w:t>Տ</w:t>
      </w:r>
      <w:r w:rsidR="007C6DB5" w:rsidRPr="008F14AD">
        <w:rPr>
          <w:rFonts w:ascii="GHEA Grapalat" w:hAnsi="GHEA Grapalat" w:cs="Sylfaen"/>
          <w:sz w:val="22"/>
          <w:szCs w:val="22"/>
          <w:lang w:val="hy-AM"/>
        </w:rPr>
        <w:t xml:space="preserve">եխնիկական հագեցվածության բարելավման համար նախատեսված </w:t>
      </w:r>
      <w:r w:rsidR="007C6DB5" w:rsidRPr="008F14AD">
        <w:rPr>
          <w:rFonts w:ascii="GHEA Grapalat" w:hAnsi="GHEA Grapalat" w:cs="Sylfaen"/>
          <w:sz w:val="22"/>
          <w:szCs w:val="22"/>
        </w:rPr>
        <w:t>144</w:t>
      </w:r>
      <w:r w:rsidR="007C6DB5" w:rsidRPr="008F14AD">
        <w:rPr>
          <w:rFonts w:ascii="GHEA Grapalat" w:hAnsi="GHEA Grapalat" w:cs="Sylfaen"/>
          <w:sz w:val="22"/>
          <w:szCs w:val="22"/>
          <w:lang w:val="hy-AM"/>
        </w:rPr>
        <w:t xml:space="preserve"> մլն դրամը չի օգտագործվել, քանի որ խորհրդատուների կողմից առաջարկված սարքավորումների ցանկը ներկայացվել </w:t>
      </w:r>
      <w:r w:rsidR="007C6DB5" w:rsidRPr="008F14AD">
        <w:rPr>
          <w:rFonts w:ascii="GHEA Grapalat" w:hAnsi="GHEA Grapalat" w:cs="Sylfaen"/>
          <w:sz w:val="22"/>
          <w:szCs w:val="22"/>
        </w:rPr>
        <w:t>է</w:t>
      </w:r>
      <w:r w:rsidR="007C6DB5" w:rsidRPr="008F14AD">
        <w:rPr>
          <w:rFonts w:ascii="GHEA Grapalat" w:hAnsi="GHEA Grapalat" w:cs="Sylfaen"/>
          <w:sz w:val="22"/>
          <w:szCs w:val="22"/>
          <w:lang w:val="hy-AM"/>
        </w:rPr>
        <w:t xml:space="preserve"> Համաշխարհային բանկի համաձայնեցմանը, </w:t>
      </w:r>
      <w:r w:rsidR="007C6DB5" w:rsidRPr="008F14AD">
        <w:rPr>
          <w:rFonts w:ascii="GHEA Grapalat" w:hAnsi="GHEA Grapalat" w:cs="Sylfaen"/>
          <w:sz w:val="22"/>
          <w:szCs w:val="22"/>
        </w:rPr>
        <w:t>ուստի դրանց</w:t>
      </w:r>
      <w:r w:rsidR="007C6DB5" w:rsidRPr="008F14AD">
        <w:rPr>
          <w:rFonts w:ascii="GHEA Grapalat" w:hAnsi="GHEA Grapalat" w:cs="Sylfaen"/>
          <w:sz w:val="22"/>
          <w:szCs w:val="22"/>
          <w:lang w:val="hy-AM"/>
        </w:rPr>
        <w:t xml:space="preserve"> ձեռքբերումը հետաձգվել է: </w:t>
      </w:r>
    </w:p>
    <w:p w:rsidR="00500AD2"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Ժամանակի օգտագործման փորձնական հետազոտությ</w:t>
      </w:r>
      <w:r w:rsidRPr="008F14AD">
        <w:rPr>
          <w:rFonts w:ascii="GHEA Grapalat" w:hAnsi="GHEA Grapalat" w:cs="Sylfaen"/>
          <w:sz w:val="22"/>
          <w:szCs w:val="22"/>
        </w:rPr>
        <w:t xml:space="preserve">ան ծրագրի </w:t>
      </w:r>
      <w:r w:rsidR="00500AD2" w:rsidRPr="008F14AD">
        <w:rPr>
          <w:rFonts w:ascii="GHEA Grapalat" w:hAnsi="GHEA Grapalat" w:cs="Sylfaen"/>
          <w:sz w:val="22"/>
          <w:szCs w:val="22"/>
        </w:rPr>
        <w:t xml:space="preserve">շրջանակներում օգտագործվել է 33.9 մլն դրամ կամ նախատեսվածի 92.7%-ը: Նշված գումարից 31.4 մլն դրամն ուղղվել է ծառայությունների ձեռքբերմանը, որը կատարվել է 92.1%-ով՝ պայմանավորված հաշվարկված հարկերը հուլիսին վճարելու հանգամանքով: </w:t>
      </w:r>
      <w:r w:rsidR="00500AD2" w:rsidRPr="008F14AD">
        <w:rPr>
          <w:rFonts w:ascii="GHEA Grapalat" w:hAnsi="GHEA Grapalat" w:cs="Sylfaen"/>
          <w:sz w:val="22"/>
          <w:szCs w:val="22"/>
          <w:lang w:val="hy-AM"/>
        </w:rPr>
        <w:t>Ժամանակի օգտագործման փորձնական հետազոտությ</w:t>
      </w:r>
      <w:r w:rsidR="00500AD2" w:rsidRPr="008F14AD">
        <w:rPr>
          <w:rFonts w:ascii="GHEA Grapalat" w:hAnsi="GHEA Grapalat" w:cs="Sylfaen"/>
          <w:sz w:val="22"/>
          <w:szCs w:val="22"/>
        </w:rPr>
        <w:t>ան իրականացման ծրագրի</w:t>
      </w:r>
      <w:r w:rsidRPr="008F14AD">
        <w:rPr>
          <w:rFonts w:ascii="GHEA Grapalat" w:hAnsi="GHEA Grapalat" w:cs="Sylfaen"/>
          <w:sz w:val="22"/>
          <w:szCs w:val="22"/>
        </w:rPr>
        <w:t xml:space="preserve"> շրջանակում Վիճակագրական կոմիտեի տեխնիկական հագեցվածության բարելավման համար նախատեսված </w:t>
      </w:r>
      <w:r w:rsidR="00500AD2" w:rsidRPr="008F14AD">
        <w:rPr>
          <w:rFonts w:ascii="GHEA Grapalat" w:hAnsi="GHEA Grapalat" w:cs="Sylfaen"/>
          <w:sz w:val="22"/>
          <w:szCs w:val="22"/>
        </w:rPr>
        <w:t>2.5 մլն դրամն</w:t>
      </w:r>
      <w:r w:rsidRPr="008F14AD">
        <w:rPr>
          <w:rFonts w:ascii="GHEA Grapalat" w:hAnsi="GHEA Grapalat" w:cs="Sylfaen"/>
          <w:sz w:val="22"/>
          <w:szCs w:val="22"/>
        </w:rPr>
        <w:t xml:space="preserve"> </w:t>
      </w:r>
      <w:r w:rsidR="00500AD2" w:rsidRPr="008F14AD">
        <w:rPr>
          <w:rFonts w:ascii="GHEA Grapalat" w:hAnsi="GHEA Grapalat" w:cs="Sylfaen"/>
          <w:sz w:val="22"/>
          <w:szCs w:val="22"/>
        </w:rPr>
        <w:t>օգտագործվել է</w:t>
      </w:r>
      <w:r w:rsidRPr="008F14AD">
        <w:rPr>
          <w:rFonts w:ascii="GHEA Grapalat" w:hAnsi="GHEA Grapalat" w:cs="Sylfaen"/>
          <w:sz w:val="22"/>
          <w:szCs w:val="22"/>
        </w:rPr>
        <w:t xml:space="preserve"> ամբողջությամբ: </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rPr>
        <w:t xml:space="preserve">Նախորդ տարվա նույն ժամանակահատվածի համեմատ Վիճակագրական համակարգի ամրապնդման ազգային ռազմավարական ծրագրի գծով ծախսերն աճել են 79.4%-ով (109.1 մլն դրամով)՝ պայմանավորված </w:t>
      </w:r>
      <w:r w:rsidR="00500AD2" w:rsidRPr="008F14AD">
        <w:rPr>
          <w:rFonts w:ascii="GHEA Grapalat" w:hAnsi="GHEA Grapalat" w:cs="Sylfaen"/>
          <w:sz w:val="22"/>
          <w:szCs w:val="22"/>
        </w:rPr>
        <w:t xml:space="preserve">2020 թվականի առաջին կիսամյակում </w:t>
      </w:r>
      <w:r w:rsidRPr="008F14AD">
        <w:rPr>
          <w:rFonts w:ascii="GHEA Grapalat" w:hAnsi="GHEA Grapalat" w:cs="Sylfaen"/>
          <w:sz w:val="22"/>
          <w:szCs w:val="22"/>
        </w:rPr>
        <w:t xml:space="preserve">Համաշխարհային բանկի աջակցությամբ </w:t>
      </w:r>
      <w:r w:rsidR="00500AD2" w:rsidRPr="008F14AD">
        <w:rPr>
          <w:rFonts w:ascii="GHEA Grapalat" w:hAnsi="GHEA Grapalat" w:cs="Sylfaen"/>
          <w:sz w:val="22"/>
          <w:szCs w:val="22"/>
        </w:rPr>
        <w:t>իրականացվող վիճակագրական համակարգի զարգացման համար ազգային ռազմավարական ծրագրի իրականացման դրամաշնորհային ծրագրի ցածր կատարողականով, ինչպես նաև 2021 թվականին</w:t>
      </w:r>
      <w:r w:rsidRPr="008F14AD">
        <w:rPr>
          <w:rFonts w:ascii="GHEA Grapalat" w:hAnsi="GHEA Grapalat" w:cs="Sylfaen"/>
          <w:sz w:val="22"/>
          <w:szCs w:val="22"/>
        </w:rPr>
        <w:t xml:space="preserve"> </w:t>
      </w:r>
      <w:r w:rsidRPr="008F14AD">
        <w:rPr>
          <w:rFonts w:ascii="GHEA Grapalat" w:hAnsi="GHEA Grapalat" w:cs="Sylfaen"/>
          <w:sz w:val="22"/>
          <w:szCs w:val="22"/>
          <w:lang w:val="hy-AM"/>
        </w:rPr>
        <w:t>Ժամանակի օգտագործման փորձնական հետազոտությ</w:t>
      </w:r>
      <w:r w:rsidRPr="008F14AD">
        <w:rPr>
          <w:rFonts w:ascii="GHEA Grapalat" w:hAnsi="GHEA Grapalat" w:cs="Sylfaen"/>
          <w:sz w:val="22"/>
          <w:szCs w:val="22"/>
        </w:rPr>
        <w:t xml:space="preserve">ան ծրագրի </w:t>
      </w:r>
      <w:r w:rsidR="00500AD2" w:rsidRPr="008F14AD">
        <w:rPr>
          <w:rFonts w:ascii="GHEA Grapalat" w:hAnsi="GHEA Grapalat" w:cs="Sylfaen"/>
          <w:sz w:val="22"/>
          <w:szCs w:val="22"/>
        </w:rPr>
        <w:t>մեկնարկով</w:t>
      </w:r>
      <w:r w:rsidRPr="008F14AD">
        <w:rPr>
          <w:rFonts w:ascii="GHEA Grapalat" w:hAnsi="GHEA Grapalat" w:cs="Sylfaen"/>
          <w:sz w:val="22"/>
          <w:szCs w:val="22"/>
        </w:rPr>
        <w:t>:</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i/>
          <w:sz w:val="22"/>
          <w:szCs w:val="22"/>
          <w:lang w:val="hy-AM"/>
        </w:rPr>
        <w:t>Ազգային պաշտոնական վիճակագրության արտադրության և տարածման</w:t>
      </w:r>
      <w:r w:rsidRPr="008F14AD">
        <w:rPr>
          <w:rFonts w:ascii="GHEA Grapalat" w:hAnsi="GHEA Grapalat" w:cs="Sylfaen"/>
          <w:sz w:val="22"/>
          <w:szCs w:val="22"/>
          <w:lang w:val="hy-AM"/>
        </w:rPr>
        <w:t xml:space="preserve"> ծրագրի շրջանակներում օգտագործվել է հատկացված միջոցների </w:t>
      </w:r>
      <w:r w:rsidRPr="008F14AD">
        <w:rPr>
          <w:rFonts w:ascii="GHEA Grapalat" w:hAnsi="GHEA Grapalat" w:cs="Sylfaen"/>
          <w:sz w:val="22"/>
          <w:szCs w:val="22"/>
        </w:rPr>
        <w:t>89.4</w:t>
      </w:r>
      <w:r w:rsidRPr="008F14AD">
        <w:rPr>
          <w:rFonts w:ascii="GHEA Grapalat" w:hAnsi="GHEA Grapalat" w:cs="Sylfaen"/>
          <w:sz w:val="22"/>
          <w:szCs w:val="22"/>
          <w:lang w:val="hy-AM"/>
        </w:rPr>
        <w:t xml:space="preserve">%-ը՝ </w:t>
      </w:r>
      <w:r w:rsidRPr="008F14AD">
        <w:rPr>
          <w:rFonts w:ascii="GHEA Grapalat" w:hAnsi="GHEA Grapalat" w:cs="Sylfaen"/>
          <w:sz w:val="22"/>
          <w:szCs w:val="22"/>
        </w:rPr>
        <w:t>ավելի քան 770.6 մլն</w:t>
      </w:r>
      <w:r w:rsidRPr="008F14AD">
        <w:rPr>
          <w:rFonts w:ascii="GHEA Grapalat" w:hAnsi="GHEA Grapalat" w:cs="Sylfaen"/>
          <w:sz w:val="22"/>
          <w:szCs w:val="22"/>
          <w:lang w:val="hy-AM"/>
        </w:rPr>
        <w:t xml:space="preserve"> դրամ: </w:t>
      </w:r>
      <w:r w:rsidRPr="008F14AD">
        <w:rPr>
          <w:rFonts w:ascii="GHEA Grapalat" w:hAnsi="GHEA Grapalat" w:cs="Sylfaen"/>
          <w:sz w:val="22"/>
          <w:szCs w:val="22"/>
        </w:rPr>
        <w:t xml:space="preserve">Միջոցներն ուղղվել են 3 միջոցառումների՝ </w:t>
      </w:r>
      <w:r w:rsidRPr="008F14AD">
        <w:rPr>
          <w:rFonts w:ascii="GHEA Grapalat" w:hAnsi="GHEA Grapalat" w:cs="Sylfaen"/>
          <w:sz w:val="22"/>
          <w:szCs w:val="22"/>
          <w:lang w:val="hy-AM"/>
        </w:rPr>
        <w:t xml:space="preserve">«Վիճակագրության քաղաքականության մշակում և իրականացում, պաշտոնական վիճակագրական տեղեկատվության մշակում, արտադրում և տարածում», «Վիճակագրական տեղեկատվության հավաքում» և «Հերթական մարդահամարի </w:t>
      </w:r>
      <w:r w:rsidRPr="008F14AD">
        <w:rPr>
          <w:rFonts w:ascii="GHEA Grapalat" w:hAnsi="GHEA Grapalat" w:cs="Sylfaen"/>
          <w:sz w:val="22"/>
          <w:szCs w:val="22"/>
          <w:lang w:val="hy-AM"/>
        </w:rPr>
        <w:lastRenderedPageBreak/>
        <w:t xml:space="preserve">նախապատրաստման և անցկացման միջոցառումների իրականացում» միջոցառումների </w:t>
      </w:r>
      <w:r w:rsidRPr="008F14AD">
        <w:rPr>
          <w:rFonts w:ascii="GHEA Grapalat" w:hAnsi="GHEA Grapalat" w:cs="Sylfaen"/>
          <w:sz w:val="22"/>
          <w:szCs w:val="22"/>
        </w:rPr>
        <w:t>ֆինանսավորմանը</w:t>
      </w:r>
      <w:r w:rsidRPr="008F14AD">
        <w:rPr>
          <w:rFonts w:ascii="GHEA Grapalat" w:hAnsi="GHEA Grapalat" w:cs="Sylfaen"/>
          <w:sz w:val="22"/>
          <w:szCs w:val="22"/>
          <w:lang w:val="hy-AM"/>
        </w:rPr>
        <w:t xml:space="preserve">, որոնց շրջանակներում օգտագործվել է նախատեսված միջոցների համապատասխանաբար </w:t>
      </w:r>
      <w:r w:rsidRPr="008F14AD">
        <w:rPr>
          <w:rFonts w:ascii="GHEA Grapalat" w:hAnsi="GHEA Grapalat" w:cs="Sylfaen"/>
          <w:sz w:val="22"/>
          <w:szCs w:val="22"/>
        </w:rPr>
        <w:t>85.9</w:t>
      </w:r>
      <w:r w:rsidRPr="008F14AD">
        <w:rPr>
          <w:rFonts w:ascii="GHEA Grapalat" w:hAnsi="GHEA Grapalat" w:cs="Sylfaen"/>
          <w:sz w:val="22"/>
          <w:szCs w:val="22"/>
          <w:lang w:val="hy-AM"/>
        </w:rPr>
        <w:t>%-ը</w:t>
      </w:r>
      <w:r w:rsidR="00500AD2" w:rsidRPr="008F14AD">
        <w:rPr>
          <w:rFonts w:ascii="GHEA Grapalat" w:hAnsi="GHEA Grapalat" w:cs="Sylfaen"/>
          <w:sz w:val="22"/>
          <w:szCs w:val="22"/>
        </w:rPr>
        <w:t>՝ 486.5</w:t>
      </w:r>
      <w:r w:rsidR="00500AD2" w:rsidRPr="008F14AD">
        <w:rPr>
          <w:rFonts w:ascii="GHEA Grapalat" w:hAnsi="GHEA Grapalat" w:cs="Sylfaen"/>
          <w:sz w:val="22"/>
          <w:szCs w:val="22"/>
          <w:lang w:val="hy-AM"/>
        </w:rPr>
        <w:t xml:space="preserve"> մլն դրամ</w:t>
      </w:r>
      <w:r w:rsidRPr="008F14AD">
        <w:rPr>
          <w:rFonts w:ascii="GHEA Grapalat" w:hAnsi="GHEA Grapalat" w:cs="Sylfaen"/>
          <w:sz w:val="22"/>
          <w:szCs w:val="22"/>
          <w:lang w:val="hy-AM"/>
        </w:rPr>
        <w:t xml:space="preserve">, </w:t>
      </w:r>
      <w:r w:rsidRPr="008F14AD">
        <w:rPr>
          <w:rFonts w:ascii="GHEA Grapalat" w:hAnsi="GHEA Grapalat" w:cs="Sylfaen"/>
          <w:sz w:val="22"/>
          <w:szCs w:val="22"/>
        </w:rPr>
        <w:t>96.6</w:t>
      </w:r>
      <w:r w:rsidRPr="008F14AD">
        <w:rPr>
          <w:rFonts w:ascii="GHEA Grapalat" w:hAnsi="GHEA Grapalat" w:cs="Sylfaen"/>
          <w:sz w:val="22"/>
          <w:szCs w:val="22"/>
          <w:lang w:val="hy-AM"/>
        </w:rPr>
        <w:t>%-ը</w:t>
      </w:r>
      <w:r w:rsidR="00A75618" w:rsidRPr="008F14AD">
        <w:rPr>
          <w:rFonts w:ascii="GHEA Grapalat" w:hAnsi="GHEA Grapalat" w:cs="Sylfaen"/>
          <w:sz w:val="22"/>
          <w:szCs w:val="22"/>
        </w:rPr>
        <w:t>՝ 251.8</w:t>
      </w:r>
      <w:r w:rsidR="00A75618" w:rsidRPr="008F14AD">
        <w:rPr>
          <w:rFonts w:ascii="GHEA Grapalat" w:hAnsi="GHEA Grapalat" w:cs="Sylfaen"/>
          <w:sz w:val="22"/>
          <w:szCs w:val="22"/>
          <w:lang w:val="hy-AM"/>
        </w:rPr>
        <w:t xml:space="preserve"> մլն դրամ</w:t>
      </w:r>
      <w:r w:rsidRPr="008F14AD">
        <w:rPr>
          <w:rFonts w:ascii="GHEA Grapalat" w:hAnsi="GHEA Grapalat" w:cs="Sylfaen"/>
          <w:sz w:val="22"/>
          <w:szCs w:val="22"/>
          <w:lang w:val="hy-AM"/>
        </w:rPr>
        <w:t xml:space="preserve"> և </w:t>
      </w:r>
      <w:r w:rsidRPr="008F14AD">
        <w:rPr>
          <w:rFonts w:ascii="GHEA Grapalat" w:hAnsi="GHEA Grapalat" w:cs="Sylfaen"/>
          <w:sz w:val="22"/>
          <w:szCs w:val="22"/>
        </w:rPr>
        <w:t>92.4</w:t>
      </w:r>
      <w:r w:rsidRPr="008F14AD">
        <w:rPr>
          <w:rFonts w:ascii="GHEA Grapalat" w:hAnsi="GHEA Grapalat" w:cs="Sylfaen"/>
          <w:sz w:val="22"/>
          <w:szCs w:val="22"/>
          <w:lang w:val="hy-AM"/>
        </w:rPr>
        <w:t xml:space="preserve">%-ը՝ </w:t>
      </w:r>
      <w:r w:rsidRPr="008F14AD">
        <w:rPr>
          <w:rFonts w:ascii="GHEA Grapalat" w:hAnsi="GHEA Grapalat" w:cs="Sylfaen"/>
          <w:sz w:val="22"/>
          <w:szCs w:val="22"/>
        </w:rPr>
        <w:t>32.3</w:t>
      </w:r>
      <w:r w:rsidRPr="008F14AD">
        <w:rPr>
          <w:rFonts w:ascii="GHEA Grapalat" w:hAnsi="GHEA Grapalat" w:cs="Sylfaen"/>
          <w:sz w:val="22"/>
          <w:szCs w:val="22"/>
          <w:lang w:val="hy-AM"/>
        </w:rPr>
        <w:t xml:space="preserve"> մլն դրամ: </w:t>
      </w:r>
      <w:r w:rsidRPr="008F14AD">
        <w:rPr>
          <w:rFonts w:ascii="GHEA Grapalat" w:hAnsi="GHEA Grapalat" w:cs="Sylfaen"/>
          <w:sz w:val="22"/>
          <w:szCs w:val="22"/>
        </w:rPr>
        <w:t>Ծրագրված ցուցանիշներից շ</w:t>
      </w:r>
      <w:r w:rsidRPr="008F14AD">
        <w:rPr>
          <w:rFonts w:ascii="GHEA Grapalat" w:hAnsi="GHEA Grapalat" w:cs="Sylfaen"/>
          <w:sz w:val="22"/>
          <w:szCs w:val="22"/>
          <w:lang w:val="hy-AM"/>
        </w:rPr>
        <w:t>եղում</w:t>
      </w:r>
      <w:r w:rsidRPr="008F14AD">
        <w:rPr>
          <w:rFonts w:ascii="GHEA Grapalat" w:hAnsi="GHEA Grapalat" w:cs="Sylfaen"/>
          <w:sz w:val="22"/>
          <w:szCs w:val="22"/>
        </w:rPr>
        <w:t>ներ</w:t>
      </w:r>
      <w:r w:rsidRPr="008F14AD">
        <w:rPr>
          <w:rFonts w:ascii="GHEA Grapalat" w:hAnsi="GHEA Grapalat" w:cs="Sylfaen"/>
          <w:sz w:val="22"/>
          <w:szCs w:val="22"/>
          <w:lang w:val="hy-AM"/>
        </w:rPr>
        <w:t xml:space="preserve">ը պայմանավորված </w:t>
      </w:r>
      <w:r w:rsidRPr="008F14AD">
        <w:rPr>
          <w:rFonts w:ascii="GHEA Grapalat" w:hAnsi="GHEA Grapalat" w:cs="Sylfaen"/>
          <w:sz w:val="22"/>
          <w:szCs w:val="22"/>
        </w:rPr>
        <w:t>են</w:t>
      </w:r>
      <w:r w:rsidRPr="008F14AD">
        <w:rPr>
          <w:rFonts w:ascii="GHEA Grapalat" w:hAnsi="GHEA Grapalat" w:cs="Sylfaen"/>
          <w:sz w:val="22"/>
          <w:szCs w:val="22"/>
          <w:lang w:val="hy-AM"/>
        </w:rPr>
        <w:t xml:space="preserve"> այն հանգամանքով, որ </w:t>
      </w:r>
      <w:r w:rsidR="00A75618" w:rsidRPr="008F14AD">
        <w:rPr>
          <w:rFonts w:ascii="GHEA Grapalat" w:hAnsi="GHEA Grapalat" w:cs="Sylfaen"/>
          <w:sz w:val="22"/>
          <w:szCs w:val="22"/>
        </w:rPr>
        <w:t>առաջին կիսամյակ</w:t>
      </w:r>
      <w:r w:rsidRPr="008F14AD">
        <w:rPr>
          <w:rFonts w:ascii="GHEA Grapalat" w:hAnsi="GHEA Grapalat" w:cs="Sylfaen"/>
          <w:sz w:val="22"/>
          <w:szCs w:val="22"/>
          <w:lang w:val="hy-AM"/>
        </w:rPr>
        <w:t>ում մատուցված ծառայությունների</w:t>
      </w:r>
      <w:r w:rsidR="00A75618" w:rsidRPr="008F14AD">
        <w:rPr>
          <w:rFonts w:ascii="GHEA Grapalat" w:hAnsi="GHEA Grapalat" w:cs="Sylfaen"/>
          <w:sz w:val="22"/>
          <w:szCs w:val="22"/>
        </w:rPr>
        <w:t xml:space="preserve"> դիմաց</w:t>
      </w:r>
      <w:r w:rsidRPr="008F14AD">
        <w:rPr>
          <w:rFonts w:ascii="GHEA Grapalat" w:hAnsi="GHEA Grapalat" w:cs="Sylfaen"/>
          <w:sz w:val="22"/>
          <w:szCs w:val="22"/>
          <w:lang w:val="hy-AM"/>
        </w:rPr>
        <w:t xml:space="preserve"> ֆինանսավորման հայտերը ստացվել են </w:t>
      </w:r>
      <w:r w:rsidRPr="008F14AD">
        <w:rPr>
          <w:rFonts w:ascii="GHEA Grapalat" w:hAnsi="GHEA Grapalat" w:cs="Sylfaen"/>
          <w:sz w:val="22"/>
          <w:szCs w:val="22"/>
        </w:rPr>
        <w:t>հուլիս</w:t>
      </w:r>
      <w:r w:rsidRPr="008F14AD">
        <w:rPr>
          <w:rFonts w:ascii="GHEA Grapalat" w:hAnsi="GHEA Grapalat" w:cs="Sylfaen"/>
          <w:sz w:val="22"/>
          <w:szCs w:val="22"/>
          <w:lang w:val="hy-AM"/>
        </w:rPr>
        <w:t xml:space="preserve"> ամսին: </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20</w:t>
      </w:r>
      <w:r w:rsidRPr="008F14AD">
        <w:rPr>
          <w:rFonts w:ascii="GHEA Grapalat" w:hAnsi="GHEA Grapalat" w:cs="Sylfaen"/>
          <w:sz w:val="22"/>
          <w:szCs w:val="22"/>
        </w:rPr>
        <w:t>20</w:t>
      </w:r>
      <w:r w:rsidRPr="008F14AD">
        <w:rPr>
          <w:rFonts w:ascii="GHEA Grapalat" w:hAnsi="GHEA Grapalat" w:cs="Sylfaen"/>
          <w:sz w:val="22"/>
          <w:szCs w:val="22"/>
          <w:lang w:val="hy-AM"/>
        </w:rPr>
        <w:t xml:space="preserve"> թվականի </w:t>
      </w:r>
      <w:r w:rsidRPr="008F14AD">
        <w:rPr>
          <w:rFonts w:ascii="GHEA Grapalat" w:hAnsi="GHEA Grapalat" w:cs="Sylfaen"/>
          <w:sz w:val="22"/>
          <w:szCs w:val="22"/>
        </w:rPr>
        <w:t>առաջին կիսամյակի</w:t>
      </w:r>
      <w:r w:rsidR="00A75618" w:rsidRPr="008F14AD">
        <w:rPr>
          <w:rFonts w:ascii="GHEA Grapalat" w:hAnsi="GHEA Grapalat" w:cs="Sylfaen"/>
          <w:sz w:val="22"/>
          <w:szCs w:val="22"/>
          <w:lang w:val="hy-AM"/>
        </w:rPr>
        <w:t xml:space="preserve"> համեմատ Ազգային պաշտոնական վիճակագրության արտադրության և տարածման</w:t>
      </w:r>
      <w:r w:rsidRPr="008F14AD">
        <w:rPr>
          <w:rFonts w:ascii="GHEA Grapalat" w:hAnsi="GHEA Grapalat" w:cs="Sylfaen"/>
          <w:sz w:val="22"/>
          <w:szCs w:val="22"/>
          <w:lang w:val="hy-AM"/>
        </w:rPr>
        <w:t xml:space="preserve"> ծրագրի գծով ծախսեր</w:t>
      </w:r>
      <w:r w:rsidR="00A75618" w:rsidRPr="008F14AD">
        <w:rPr>
          <w:rFonts w:ascii="GHEA Grapalat" w:hAnsi="GHEA Grapalat" w:cs="Sylfaen"/>
          <w:sz w:val="22"/>
          <w:szCs w:val="22"/>
        </w:rPr>
        <w:t>ն</w:t>
      </w:r>
      <w:r w:rsidRPr="008F14AD">
        <w:rPr>
          <w:rFonts w:ascii="GHEA Grapalat" w:hAnsi="GHEA Grapalat" w:cs="Sylfaen"/>
          <w:sz w:val="22"/>
          <w:szCs w:val="22"/>
          <w:lang w:val="hy-AM"/>
        </w:rPr>
        <w:t xml:space="preserve"> </w:t>
      </w:r>
      <w:r w:rsidRPr="008F14AD">
        <w:rPr>
          <w:rFonts w:ascii="GHEA Grapalat" w:hAnsi="GHEA Grapalat" w:cs="Sylfaen"/>
          <w:sz w:val="22"/>
          <w:szCs w:val="22"/>
        </w:rPr>
        <w:t>աճ</w:t>
      </w:r>
      <w:r w:rsidRPr="008F14AD">
        <w:rPr>
          <w:rFonts w:ascii="GHEA Grapalat" w:hAnsi="GHEA Grapalat" w:cs="Sylfaen"/>
          <w:sz w:val="22"/>
          <w:szCs w:val="22"/>
          <w:lang w:val="hy-AM"/>
        </w:rPr>
        <w:t xml:space="preserve">ել են </w:t>
      </w:r>
      <w:r w:rsidRPr="008F14AD">
        <w:rPr>
          <w:rFonts w:ascii="GHEA Grapalat" w:hAnsi="GHEA Grapalat" w:cs="Sylfaen"/>
          <w:sz w:val="22"/>
          <w:szCs w:val="22"/>
        </w:rPr>
        <w:t>2.2</w:t>
      </w:r>
      <w:r w:rsidRPr="008F14AD">
        <w:rPr>
          <w:rFonts w:ascii="GHEA Grapalat" w:hAnsi="GHEA Grapalat" w:cs="Sylfaen"/>
          <w:sz w:val="22"/>
          <w:szCs w:val="22"/>
          <w:lang w:val="hy-AM"/>
        </w:rPr>
        <w:t>%</w:t>
      </w:r>
      <w:r w:rsidRPr="008F14AD">
        <w:rPr>
          <w:rFonts w:ascii="GHEA Grapalat" w:hAnsi="GHEA Grapalat" w:cs="Sylfaen"/>
          <w:sz w:val="22"/>
          <w:szCs w:val="22"/>
        </w:rPr>
        <w:noBreakHyphen/>
      </w:r>
      <w:r w:rsidRPr="008F14AD">
        <w:rPr>
          <w:rFonts w:ascii="GHEA Grapalat" w:hAnsi="GHEA Grapalat" w:cs="Sylfaen"/>
          <w:sz w:val="22"/>
          <w:szCs w:val="22"/>
          <w:lang w:val="hy-AM"/>
        </w:rPr>
        <w:t>ով</w:t>
      </w:r>
      <w:r w:rsidRPr="008F14AD">
        <w:rPr>
          <w:rFonts w:ascii="GHEA Grapalat" w:hAnsi="GHEA Grapalat" w:cs="Sylfaen"/>
          <w:sz w:val="22"/>
          <w:szCs w:val="22"/>
        </w:rPr>
        <w:t xml:space="preserve"> (16.8 մլն դրամով)</w:t>
      </w:r>
      <w:r w:rsidRPr="008F14AD">
        <w:rPr>
          <w:rFonts w:ascii="GHEA Grapalat" w:hAnsi="GHEA Grapalat" w:cs="Sylfaen"/>
          <w:sz w:val="22"/>
          <w:szCs w:val="22"/>
          <w:lang w:val="hy-AM"/>
        </w:rPr>
        <w:t xml:space="preserve">՝ հիմնականում պայմանավորված վիճակագրության քաղաքականության մշակման և իրականացման, պաշտոնական վիճակագրական տեղեկատվության մշակման, արտադրման և տարածման միջոցառման շրջանակներում կատարված ծախսերի </w:t>
      </w:r>
      <w:r w:rsidRPr="008F14AD">
        <w:rPr>
          <w:rFonts w:ascii="GHEA Grapalat" w:hAnsi="GHEA Grapalat" w:cs="Sylfaen"/>
          <w:sz w:val="22"/>
          <w:szCs w:val="22"/>
        </w:rPr>
        <w:t>4.8</w:t>
      </w:r>
      <w:r w:rsidRPr="008F14AD">
        <w:rPr>
          <w:rFonts w:ascii="GHEA Grapalat" w:hAnsi="GHEA Grapalat" w:cs="Sylfaen"/>
          <w:sz w:val="22"/>
          <w:szCs w:val="22"/>
          <w:lang w:val="hy-AM"/>
        </w:rPr>
        <w:t>%</w:t>
      </w:r>
      <w:r w:rsidRPr="008F14AD">
        <w:rPr>
          <w:rFonts w:ascii="GHEA Grapalat" w:hAnsi="GHEA Grapalat" w:cs="Sylfaen"/>
          <w:sz w:val="22"/>
          <w:szCs w:val="22"/>
        </w:rPr>
        <w:t xml:space="preserve"> (22.5 մլն դրամ)</w:t>
      </w:r>
      <w:r w:rsidRPr="008F14AD">
        <w:rPr>
          <w:rFonts w:ascii="GHEA Grapalat" w:hAnsi="GHEA Grapalat" w:cs="Sylfaen"/>
          <w:sz w:val="22"/>
          <w:szCs w:val="22"/>
          <w:lang w:val="hy-AM"/>
        </w:rPr>
        <w:t xml:space="preserve"> </w:t>
      </w:r>
      <w:r w:rsidRPr="008F14AD">
        <w:rPr>
          <w:rFonts w:ascii="GHEA Grapalat" w:hAnsi="GHEA Grapalat" w:cs="Sylfaen"/>
          <w:sz w:val="22"/>
          <w:szCs w:val="22"/>
        </w:rPr>
        <w:t>աճով:</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sz w:val="22"/>
          <w:szCs w:val="22"/>
          <w:lang w:val="hy-AM"/>
        </w:rPr>
        <w:t xml:space="preserve">Նախորդ տարվա նույն ժամանակահատվածի համեմատ ՀՀ վիճակագրական կոմիտեի պատասխանատվությամբ իրականացվող ծախսերն </w:t>
      </w:r>
      <w:r w:rsidRPr="008F14AD">
        <w:rPr>
          <w:rFonts w:ascii="GHEA Grapalat" w:hAnsi="GHEA Grapalat" w:cs="Sylfaen"/>
          <w:sz w:val="22"/>
          <w:szCs w:val="22"/>
        </w:rPr>
        <w:t xml:space="preserve">աճել են 14.1%-ով՝ հիմնականում </w:t>
      </w:r>
      <w:r w:rsidR="00A75618" w:rsidRPr="008F14AD">
        <w:rPr>
          <w:rFonts w:ascii="GHEA Grapalat" w:hAnsi="GHEA Grapalat" w:cs="Sylfaen"/>
          <w:sz w:val="22"/>
          <w:szCs w:val="22"/>
        </w:rPr>
        <w:t xml:space="preserve">պայմանավորված </w:t>
      </w:r>
      <w:r w:rsidRPr="008F14AD">
        <w:rPr>
          <w:rFonts w:ascii="GHEA Grapalat" w:hAnsi="GHEA Grapalat" w:cs="Sylfaen"/>
          <w:sz w:val="22"/>
          <w:szCs w:val="22"/>
        </w:rPr>
        <w:t xml:space="preserve">Վիճակագրական համակարգի ամրապնդման ազգային ռազմավարական ծրագրի </w:t>
      </w:r>
      <w:r w:rsidR="00A75618" w:rsidRPr="008F14AD">
        <w:rPr>
          <w:rFonts w:ascii="GHEA Grapalat" w:hAnsi="GHEA Grapalat" w:cs="Sylfaen"/>
          <w:sz w:val="22"/>
          <w:szCs w:val="22"/>
        </w:rPr>
        <w:t>շրջանակներում կատարված ծախսերի աճով</w:t>
      </w:r>
      <w:r w:rsidRPr="008F14AD">
        <w:rPr>
          <w:rFonts w:ascii="GHEA Grapalat" w:hAnsi="GHEA Grapalat" w:cs="Sylfaen"/>
          <w:sz w:val="22"/>
          <w:szCs w:val="22"/>
          <w:lang w:val="hy-AM"/>
        </w:rPr>
        <w:t>:</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rPr>
      </w:pPr>
    </w:p>
    <w:p w:rsidR="00A37DBF" w:rsidRPr="008F14AD" w:rsidRDefault="00DB7C94" w:rsidP="00A37DBF">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Sylfaen"/>
          <w:i/>
          <w:sz w:val="22"/>
          <w:szCs w:val="22"/>
          <w:u w:val="single"/>
          <w:lang w:val="hy-AM"/>
        </w:rPr>
        <w:t>ՀՀ հանրային ծառայությունները կարգավորող հանձնաժողով</w:t>
      </w:r>
      <w:r w:rsidRPr="008F14AD">
        <w:rPr>
          <w:rFonts w:ascii="GHEA Grapalat" w:hAnsi="GHEA Grapalat" w:cs="Sylfaen"/>
          <w:i/>
          <w:sz w:val="22"/>
          <w:szCs w:val="22"/>
          <w:u w:val="single"/>
        </w:rPr>
        <w:t>ին</w:t>
      </w:r>
      <w:r w:rsidRPr="008F14AD">
        <w:rPr>
          <w:rFonts w:ascii="GHEA Grapalat" w:hAnsi="GHEA Grapalat" w:cs="Sylfaen"/>
          <w:sz w:val="22"/>
          <w:szCs w:val="22"/>
          <w:lang w:val="hy-AM"/>
        </w:rPr>
        <w:t xml:space="preserve"> </w:t>
      </w:r>
      <w:r w:rsidR="00A37DBF" w:rsidRPr="008F14AD">
        <w:rPr>
          <w:rFonts w:ascii="GHEA Grapalat" w:hAnsi="GHEA Grapalat" w:cs="Sylfaen"/>
          <w:i/>
          <w:sz w:val="22"/>
          <w:szCs w:val="22"/>
          <w:lang w:val="hy-AM"/>
        </w:rPr>
        <w:t>Հանրային ծառայությունների ոլորտի կարգավորման</w:t>
      </w:r>
      <w:r w:rsidR="00A37DBF" w:rsidRPr="008F14AD">
        <w:rPr>
          <w:rFonts w:ascii="GHEA Grapalat" w:hAnsi="GHEA Grapalat" w:cs="Sylfaen"/>
          <w:sz w:val="22"/>
          <w:szCs w:val="22"/>
          <w:lang w:val="hy-AM"/>
        </w:rPr>
        <w:t xml:space="preserve"> ծրագրի շրջանակներում հաշվետու</w:t>
      </w:r>
      <w:r w:rsidR="00A37DBF" w:rsidRPr="008F14AD">
        <w:rPr>
          <w:rFonts w:ascii="GHEA Grapalat" w:hAnsi="GHEA Grapalat" w:cs="Times Armenian"/>
          <w:sz w:val="22"/>
          <w:szCs w:val="22"/>
          <w:lang w:val="hy-AM"/>
        </w:rPr>
        <w:t xml:space="preserve"> ժամանակահատված</w:t>
      </w:r>
      <w:r w:rsidR="00A37DBF" w:rsidRPr="008F14AD">
        <w:rPr>
          <w:rFonts w:ascii="GHEA Grapalat" w:hAnsi="GHEA Grapalat" w:cs="Sylfaen"/>
          <w:sz w:val="22"/>
          <w:szCs w:val="22"/>
          <w:lang w:val="hy-AM"/>
        </w:rPr>
        <w:t>ում տրամադրվել է</w:t>
      </w:r>
      <w:r w:rsidR="00A37DBF" w:rsidRPr="008F14AD">
        <w:rPr>
          <w:rFonts w:ascii="GHEA Grapalat" w:hAnsi="GHEA Grapalat" w:cs="Times Armenian"/>
          <w:sz w:val="22"/>
          <w:szCs w:val="22"/>
          <w:lang w:val="hy-AM"/>
        </w:rPr>
        <w:t xml:space="preserve"> </w:t>
      </w:r>
      <w:r w:rsidR="00A37DBF" w:rsidRPr="008F14AD">
        <w:rPr>
          <w:rFonts w:ascii="GHEA Grapalat" w:hAnsi="GHEA Grapalat" w:cs="Times Armenian"/>
          <w:sz w:val="22"/>
          <w:szCs w:val="22"/>
        </w:rPr>
        <w:t>296.7</w:t>
      </w:r>
      <w:r w:rsidR="00A37DBF" w:rsidRPr="008F14AD">
        <w:rPr>
          <w:rFonts w:ascii="GHEA Grapalat" w:hAnsi="GHEA Grapalat" w:cs="Times Armenian"/>
          <w:sz w:val="22"/>
          <w:szCs w:val="22"/>
          <w:lang w:val="hy-AM"/>
        </w:rPr>
        <w:t xml:space="preserve"> </w:t>
      </w:r>
      <w:r w:rsidR="00A37DBF" w:rsidRPr="008F14AD">
        <w:rPr>
          <w:rFonts w:ascii="GHEA Grapalat" w:hAnsi="GHEA Grapalat" w:cs="Sylfaen"/>
          <w:sz w:val="22"/>
          <w:szCs w:val="22"/>
          <w:lang w:val="hy-AM"/>
        </w:rPr>
        <w:t>մլն</w:t>
      </w:r>
      <w:r w:rsidR="00A37DBF" w:rsidRPr="008F14AD">
        <w:rPr>
          <w:rFonts w:ascii="GHEA Grapalat" w:hAnsi="GHEA Grapalat" w:cs="Times Armenian"/>
          <w:sz w:val="22"/>
          <w:szCs w:val="22"/>
          <w:lang w:val="hy-AM"/>
        </w:rPr>
        <w:t xml:space="preserve"> </w:t>
      </w:r>
      <w:r w:rsidR="00A37DBF" w:rsidRPr="008F14AD">
        <w:rPr>
          <w:rFonts w:ascii="GHEA Grapalat" w:hAnsi="GHEA Grapalat" w:cs="Sylfaen"/>
          <w:sz w:val="22"/>
          <w:szCs w:val="22"/>
          <w:lang w:val="hy-AM"/>
        </w:rPr>
        <w:t xml:space="preserve">դրամ, </w:t>
      </w:r>
      <w:r w:rsidR="00A37DBF" w:rsidRPr="008F14AD">
        <w:rPr>
          <w:rFonts w:ascii="GHEA Grapalat" w:hAnsi="GHEA Grapalat" w:cs="Times Armenian"/>
          <w:sz w:val="22"/>
          <w:szCs w:val="22"/>
          <w:lang w:val="hy-AM"/>
        </w:rPr>
        <w:t xml:space="preserve">որը կազմել է </w:t>
      </w:r>
      <w:r w:rsidR="00A37DBF" w:rsidRPr="008F14AD">
        <w:rPr>
          <w:rFonts w:ascii="GHEA Grapalat" w:hAnsi="GHEA Grapalat" w:cs="Times Armenian"/>
          <w:sz w:val="22"/>
          <w:szCs w:val="22"/>
        </w:rPr>
        <w:t>ծրագրված ցուցանիշի</w:t>
      </w:r>
      <w:r w:rsidR="00A37DBF" w:rsidRPr="008F14AD">
        <w:rPr>
          <w:rFonts w:ascii="GHEA Grapalat" w:hAnsi="GHEA Grapalat" w:cs="Sylfaen"/>
          <w:sz w:val="22"/>
          <w:szCs w:val="22"/>
          <w:lang w:val="hy-AM"/>
        </w:rPr>
        <w:t xml:space="preserve"> </w:t>
      </w:r>
      <w:r w:rsidR="00A37DBF" w:rsidRPr="008F14AD">
        <w:rPr>
          <w:rFonts w:ascii="GHEA Grapalat" w:hAnsi="GHEA Grapalat" w:cs="Sylfaen"/>
          <w:sz w:val="22"/>
          <w:szCs w:val="22"/>
        </w:rPr>
        <w:t>80.7</w:t>
      </w:r>
      <w:r w:rsidR="00A37DBF" w:rsidRPr="008F14AD">
        <w:rPr>
          <w:rFonts w:ascii="GHEA Grapalat" w:hAnsi="GHEA Grapalat" w:cs="Times Armenian"/>
          <w:sz w:val="22"/>
          <w:szCs w:val="22"/>
          <w:lang w:val="hy-AM"/>
        </w:rPr>
        <w:t>%</w:t>
      </w:r>
      <w:r w:rsidR="00A37DBF" w:rsidRPr="008F14AD">
        <w:rPr>
          <w:rFonts w:ascii="GHEA Grapalat" w:hAnsi="GHEA Grapalat" w:cs="Times Armenian"/>
          <w:sz w:val="22"/>
          <w:szCs w:val="22"/>
          <w:lang w:val="hy-AM"/>
        </w:rPr>
        <w:noBreakHyphen/>
        <w:t xml:space="preserve">ը՝ </w:t>
      </w:r>
      <w:r w:rsidR="00A37DBF" w:rsidRPr="008F14AD">
        <w:rPr>
          <w:rFonts w:ascii="GHEA Grapalat" w:hAnsi="GHEA Grapalat"/>
          <w:sz w:val="22"/>
          <w:szCs w:val="22"/>
          <w:lang w:val="hy-AM"/>
        </w:rPr>
        <w:t>պայմանավորված</w:t>
      </w:r>
      <w:r w:rsidR="00A37DBF" w:rsidRPr="008F14AD">
        <w:rPr>
          <w:rFonts w:ascii="GHEA Grapalat" w:hAnsi="GHEA Grapalat" w:cs="Times Armenian"/>
          <w:sz w:val="22"/>
          <w:szCs w:val="22"/>
          <w:lang w:val="hy-AM"/>
        </w:rPr>
        <w:t xml:space="preserve"> </w:t>
      </w:r>
      <w:r w:rsidR="00942A0E" w:rsidRPr="008F14AD">
        <w:rPr>
          <w:rFonts w:ascii="GHEA Grapalat" w:hAnsi="GHEA Grapalat" w:cs="Times Armenian"/>
          <w:sz w:val="22"/>
          <w:szCs w:val="22"/>
          <w:lang w:val="hy-AM"/>
        </w:rPr>
        <w:t xml:space="preserve">աշխատակիցների </w:t>
      </w:r>
      <w:r w:rsidR="00942A0E" w:rsidRPr="008F14AD">
        <w:rPr>
          <w:rFonts w:ascii="GHEA Grapalat" w:hAnsi="GHEA Grapalat" w:cs="Times Armenian"/>
          <w:sz w:val="22"/>
          <w:szCs w:val="22"/>
        </w:rPr>
        <w:t>երկրորդ</w:t>
      </w:r>
      <w:r w:rsidR="00942A0E" w:rsidRPr="008F14AD">
        <w:rPr>
          <w:rFonts w:ascii="GHEA Grapalat" w:hAnsi="GHEA Grapalat" w:cs="Times Armenian"/>
          <w:sz w:val="22"/>
          <w:szCs w:val="22"/>
          <w:lang w:val="hy-AM"/>
        </w:rPr>
        <w:t xml:space="preserve"> եռամսյակի համար նախատեսված պարգևատրումը </w:t>
      </w:r>
      <w:r w:rsidR="00942A0E" w:rsidRPr="008F14AD">
        <w:rPr>
          <w:rFonts w:ascii="GHEA Grapalat" w:hAnsi="GHEA Grapalat" w:cs="Times Armenian"/>
          <w:sz w:val="22"/>
          <w:szCs w:val="22"/>
        </w:rPr>
        <w:t xml:space="preserve">հուլիսին </w:t>
      </w:r>
      <w:r w:rsidR="00942A0E" w:rsidRPr="008F14AD">
        <w:rPr>
          <w:rFonts w:ascii="GHEA Grapalat" w:hAnsi="GHEA Grapalat" w:cs="Times Armenian"/>
          <w:sz w:val="22"/>
          <w:szCs w:val="22"/>
          <w:lang w:val="hy-AM"/>
        </w:rPr>
        <w:t>վճար</w:t>
      </w:r>
      <w:r w:rsidR="00942A0E" w:rsidRPr="008F14AD">
        <w:rPr>
          <w:rFonts w:ascii="GHEA Grapalat" w:hAnsi="GHEA Grapalat" w:cs="Times Armenian"/>
          <w:sz w:val="22"/>
          <w:szCs w:val="22"/>
        </w:rPr>
        <w:t>ելու հանգամանքով</w:t>
      </w:r>
      <w:r w:rsidR="00942A0E" w:rsidRPr="008F14AD">
        <w:rPr>
          <w:rFonts w:ascii="GHEA Grapalat" w:hAnsi="GHEA Grapalat" w:cs="Times Armenian"/>
          <w:sz w:val="22"/>
          <w:szCs w:val="22"/>
          <w:lang w:val="hy-AM"/>
        </w:rPr>
        <w:t>,</w:t>
      </w:r>
      <w:r w:rsidR="00942A0E" w:rsidRPr="008F14AD">
        <w:rPr>
          <w:rFonts w:ascii="GHEA Grapalat" w:hAnsi="GHEA Grapalat" w:cs="Times Armenian"/>
          <w:sz w:val="22"/>
          <w:szCs w:val="22"/>
        </w:rPr>
        <w:t xml:space="preserve"> ինչպես նաև</w:t>
      </w:r>
      <w:r w:rsidR="00942A0E" w:rsidRPr="008F14AD">
        <w:rPr>
          <w:rFonts w:ascii="GHEA Grapalat" w:hAnsi="GHEA Grapalat" w:cs="Times Armenian"/>
          <w:sz w:val="22"/>
          <w:szCs w:val="22"/>
          <w:lang w:val="hy-AM"/>
        </w:rPr>
        <w:t xml:space="preserve"> </w:t>
      </w:r>
      <w:r w:rsidR="00A37DBF" w:rsidRPr="008F14AD">
        <w:rPr>
          <w:rFonts w:ascii="GHEA Grapalat" w:hAnsi="GHEA Grapalat" w:cs="Times Armenian"/>
          <w:sz w:val="22"/>
          <w:szCs w:val="22"/>
        </w:rPr>
        <w:t>տնտեսումներով</w:t>
      </w:r>
      <w:r w:rsidR="00A37DBF" w:rsidRPr="008F14AD">
        <w:rPr>
          <w:rFonts w:ascii="GHEA Grapalat" w:hAnsi="GHEA Grapalat" w:cs="Times Armenian"/>
          <w:sz w:val="22"/>
          <w:szCs w:val="22"/>
          <w:lang w:val="hy-AM"/>
        </w:rPr>
        <w:t xml:space="preserve">: </w:t>
      </w:r>
      <w:r w:rsidR="004F28FE" w:rsidRPr="008F14AD">
        <w:rPr>
          <w:rFonts w:ascii="GHEA Grapalat" w:hAnsi="GHEA Grapalat" w:cs="Times Armenian"/>
          <w:sz w:val="22"/>
          <w:szCs w:val="22"/>
          <w:lang w:val="hy-AM"/>
        </w:rPr>
        <w:t>Հանրային ծառայությունները կարգավորող հանձնաժողովի տրանսպորտային միջոցներով ապահովվածության բարելավ</w:t>
      </w:r>
      <w:r w:rsidR="004F28FE" w:rsidRPr="008F14AD">
        <w:rPr>
          <w:rFonts w:ascii="GHEA Grapalat" w:hAnsi="GHEA Grapalat" w:cs="Times Armenian"/>
          <w:sz w:val="22"/>
          <w:szCs w:val="22"/>
        </w:rPr>
        <w:t>ման նպատակով նախատեսված 7.5 մլն դրամը հաշվետու ժամանակահատվածում չի օգտագործվել, քանի որ գնված ավտոմեքենայի դիմաց վճարումը կատարվել է հուլիս ամսին:</w:t>
      </w:r>
      <w:r w:rsidR="004F28FE" w:rsidRPr="008F14AD">
        <w:rPr>
          <w:rFonts w:ascii="GHEA Grapalat" w:hAnsi="GHEA Grapalat" w:cs="Times Armenian"/>
          <w:sz w:val="22"/>
          <w:szCs w:val="22"/>
          <w:lang w:val="hy-AM"/>
        </w:rPr>
        <w:t xml:space="preserve"> </w:t>
      </w:r>
      <w:r w:rsidR="00A37DBF" w:rsidRPr="008F14AD">
        <w:rPr>
          <w:rFonts w:ascii="GHEA Grapalat" w:hAnsi="GHEA Grapalat" w:cs="Sylfaen"/>
          <w:sz w:val="22"/>
          <w:szCs w:val="22"/>
          <w:lang w:val="hy-AM"/>
        </w:rPr>
        <w:t xml:space="preserve">Նախորդ տարվա </w:t>
      </w:r>
      <w:r w:rsidR="00A37DBF" w:rsidRPr="008F14AD">
        <w:rPr>
          <w:rFonts w:ascii="GHEA Grapalat" w:hAnsi="GHEA Grapalat" w:cs="Sylfaen"/>
          <w:sz w:val="22"/>
          <w:szCs w:val="22"/>
        </w:rPr>
        <w:t>առաջ</w:t>
      </w:r>
      <w:r w:rsidR="00A37DBF" w:rsidRPr="008F14AD">
        <w:rPr>
          <w:rFonts w:ascii="GHEA Grapalat" w:hAnsi="GHEA Grapalat" w:cs="Sylfaen"/>
          <w:sz w:val="22"/>
          <w:szCs w:val="22"/>
          <w:lang w:val="hy-AM"/>
        </w:rPr>
        <w:t>ին</w:t>
      </w:r>
      <w:r w:rsidR="00A37DBF" w:rsidRPr="008F14AD">
        <w:rPr>
          <w:rFonts w:ascii="GHEA Grapalat" w:hAnsi="GHEA Grapalat" w:cs="Sylfaen"/>
          <w:sz w:val="22"/>
          <w:szCs w:val="22"/>
        </w:rPr>
        <w:t xml:space="preserve"> կիսամյակի </w:t>
      </w:r>
      <w:r w:rsidR="00A37DBF" w:rsidRPr="008F14AD">
        <w:rPr>
          <w:rFonts w:ascii="GHEA Grapalat" w:hAnsi="GHEA Grapalat" w:cs="Sylfaen"/>
          <w:sz w:val="22"/>
          <w:szCs w:val="22"/>
          <w:lang w:val="hy-AM"/>
        </w:rPr>
        <w:t xml:space="preserve">համեմատ </w:t>
      </w:r>
      <w:r w:rsidR="00A37DBF" w:rsidRPr="008F14AD">
        <w:rPr>
          <w:rFonts w:ascii="GHEA Grapalat" w:hAnsi="GHEA Grapalat" w:cs="Sylfaen"/>
          <w:sz w:val="22"/>
          <w:szCs w:val="22"/>
        </w:rPr>
        <w:t>նշված</w:t>
      </w:r>
      <w:r w:rsidR="00A37DBF" w:rsidRPr="008F14AD">
        <w:rPr>
          <w:rFonts w:ascii="GHEA Grapalat" w:hAnsi="GHEA Grapalat" w:cs="Sylfaen"/>
          <w:sz w:val="22"/>
          <w:szCs w:val="22"/>
          <w:lang w:val="hy-AM"/>
        </w:rPr>
        <w:t xml:space="preserve"> ծախսեր</w:t>
      </w:r>
      <w:r w:rsidR="00A37DBF" w:rsidRPr="008F14AD">
        <w:rPr>
          <w:rFonts w:ascii="GHEA Grapalat" w:hAnsi="GHEA Grapalat" w:cs="Sylfaen"/>
          <w:sz w:val="22"/>
          <w:szCs w:val="22"/>
        </w:rPr>
        <w:t xml:space="preserve">ը </w:t>
      </w:r>
      <w:r w:rsidR="00A37DBF" w:rsidRPr="008F14AD">
        <w:rPr>
          <w:rFonts w:ascii="GHEA Grapalat" w:hAnsi="GHEA Grapalat" w:cs="Sylfaen"/>
          <w:sz w:val="22"/>
          <w:szCs w:val="22"/>
          <w:lang w:val="hy-AM"/>
        </w:rPr>
        <w:t>ն</w:t>
      </w:r>
      <w:r w:rsidR="00A37DBF" w:rsidRPr="008F14AD">
        <w:rPr>
          <w:rFonts w:ascii="GHEA Grapalat" w:hAnsi="GHEA Grapalat" w:cs="Sylfaen"/>
          <w:sz w:val="22"/>
          <w:szCs w:val="22"/>
        </w:rPr>
        <w:t>վազ</w:t>
      </w:r>
      <w:r w:rsidR="00A37DBF" w:rsidRPr="008F14AD">
        <w:rPr>
          <w:rFonts w:ascii="GHEA Grapalat" w:hAnsi="GHEA Grapalat" w:cs="Sylfaen"/>
          <w:sz w:val="22"/>
          <w:szCs w:val="22"/>
          <w:lang w:val="hy-AM"/>
        </w:rPr>
        <w:t xml:space="preserve">ել են </w:t>
      </w:r>
      <w:r w:rsidR="00A37DBF" w:rsidRPr="008F14AD">
        <w:rPr>
          <w:rFonts w:ascii="GHEA Grapalat" w:hAnsi="GHEA Grapalat" w:cs="Sylfaen"/>
          <w:sz w:val="22"/>
          <w:szCs w:val="22"/>
        </w:rPr>
        <w:t>3.9</w:t>
      </w:r>
      <w:r w:rsidR="00A37DBF" w:rsidRPr="008F14AD">
        <w:rPr>
          <w:rFonts w:ascii="GHEA Grapalat" w:hAnsi="GHEA Grapalat" w:cs="Sylfaen"/>
          <w:sz w:val="22"/>
          <w:szCs w:val="22"/>
          <w:lang w:val="hy-AM"/>
        </w:rPr>
        <w:t>%</w:t>
      </w:r>
      <w:r w:rsidR="00A37DBF" w:rsidRPr="008F14AD">
        <w:rPr>
          <w:rFonts w:ascii="GHEA Grapalat" w:hAnsi="GHEA Grapalat" w:cs="Sylfaen"/>
          <w:sz w:val="22"/>
          <w:szCs w:val="22"/>
        </w:rPr>
        <w:noBreakHyphen/>
      </w:r>
      <w:r w:rsidR="00A37DBF" w:rsidRPr="008F14AD">
        <w:rPr>
          <w:rFonts w:ascii="GHEA Grapalat" w:hAnsi="GHEA Grapalat" w:cs="Sylfaen"/>
          <w:sz w:val="22"/>
          <w:szCs w:val="22"/>
          <w:lang w:val="hy-AM"/>
        </w:rPr>
        <w:t xml:space="preserve">ով կամ </w:t>
      </w:r>
      <w:r w:rsidR="00A37DBF" w:rsidRPr="008F14AD">
        <w:rPr>
          <w:rFonts w:ascii="GHEA Grapalat" w:hAnsi="GHEA Grapalat" w:cs="Sylfaen"/>
          <w:sz w:val="22"/>
          <w:szCs w:val="22"/>
        </w:rPr>
        <w:t>12.2</w:t>
      </w:r>
      <w:r w:rsidR="00A37DBF" w:rsidRPr="008F14AD">
        <w:rPr>
          <w:rFonts w:ascii="GHEA Grapalat" w:hAnsi="GHEA Grapalat" w:cs="Sylfaen"/>
          <w:sz w:val="22"/>
          <w:szCs w:val="22"/>
          <w:lang w:val="hy-AM"/>
        </w:rPr>
        <w:t xml:space="preserve"> մլն դրամով</w:t>
      </w:r>
      <w:r w:rsidR="00A37DBF" w:rsidRPr="008F14AD">
        <w:rPr>
          <w:rFonts w:ascii="GHEA Grapalat" w:hAnsi="GHEA Grapalat"/>
        </w:rPr>
        <w:t>:</w:t>
      </w:r>
    </w:p>
    <w:p w:rsidR="00DB7C94" w:rsidRPr="008F14AD" w:rsidRDefault="00DB7C94" w:rsidP="00615D34">
      <w:pPr>
        <w:autoSpaceDE w:val="0"/>
        <w:autoSpaceDN w:val="0"/>
        <w:adjustRightInd w:val="0"/>
        <w:spacing w:line="360" w:lineRule="auto"/>
        <w:ind w:firstLine="567"/>
        <w:jc w:val="both"/>
        <w:rPr>
          <w:rFonts w:ascii="GHEA Grapalat" w:hAnsi="GHEA Grapalat" w:cs="Times Armenian"/>
          <w:sz w:val="22"/>
          <w:szCs w:val="22"/>
        </w:rPr>
      </w:pPr>
    </w:p>
    <w:p w:rsidR="00A37DBF" w:rsidRPr="008F14AD" w:rsidRDefault="00DB7C94" w:rsidP="00A37DBF">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Sylfaen"/>
          <w:i/>
          <w:sz w:val="22"/>
          <w:szCs w:val="22"/>
          <w:u w:val="single"/>
          <w:lang w:val="hy-AM"/>
        </w:rPr>
        <w:t>ՀՀ կենտրոնական ընտրական հանձնաժողով</w:t>
      </w:r>
      <w:r w:rsidRPr="008F14AD">
        <w:rPr>
          <w:rFonts w:ascii="GHEA Grapalat" w:hAnsi="GHEA Grapalat" w:cs="Sylfaen"/>
          <w:i/>
          <w:sz w:val="22"/>
          <w:szCs w:val="22"/>
          <w:u w:val="single"/>
        </w:rPr>
        <w:t>ին</w:t>
      </w:r>
      <w:r w:rsidR="00A37DBF" w:rsidRPr="008F14AD">
        <w:rPr>
          <w:rFonts w:ascii="GHEA Grapalat" w:hAnsi="GHEA Grapalat" w:cs="Sylfaen"/>
          <w:sz w:val="22"/>
          <w:szCs w:val="22"/>
        </w:rPr>
        <w:t xml:space="preserve"> կողմից </w:t>
      </w:r>
      <w:r w:rsidR="00A37DBF" w:rsidRPr="008F14AD">
        <w:rPr>
          <w:rFonts w:ascii="GHEA Grapalat" w:hAnsi="GHEA Grapalat" w:cs="Sylfaen"/>
          <w:sz w:val="22"/>
          <w:szCs w:val="22"/>
          <w:lang w:val="hy-AM"/>
        </w:rPr>
        <w:t>202</w:t>
      </w:r>
      <w:r w:rsidR="00A37DBF" w:rsidRPr="008F14AD">
        <w:rPr>
          <w:rFonts w:ascii="GHEA Grapalat" w:hAnsi="GHEA Grapalat" w:cs="Sylfaen"/>
          <w:sz w:val="22"/>
          <w:szCs w:val="22"/>
        </w:rPr>
        <w:t>1</w:t>
      </w:r>
      <w:r w:rsidR="00A37DBF" w:rsidRPr="008F14AD">
        <w:rPr>
          <w:rFonts w:ascii="GHEA Grapalat" w:hAnsi="GHEA Grapalat" w:cs="Sylfaen"/>
          <w:sz w:val="22"/>
          <w:szCs w:val="22"/>
          <w:lang w:val="hy-AM"/>
        </w:rPr>
        <w:t xml:space="preserve"> թվականի</w:t>
      </w:r>
      <w:r w:rsidR="00A37DBF" w:rsidRPr="008F14AD">
        <w:rPr>
          <w:rFonts w:ascii="GHEA Grapalat" w:hAnsi="GHEA Grapalat" w:cs="Sylfaen"/>
          <w:sz w:val="22"/>
          <w:szCs w:val="22"/>
        </w:rPr>
        <w:t xml:space="preserve"> առաջ</w:t>
      </w:r>
      <w:r w:rsidR="00A37DBF" w:rsidRPr="008F14AD">
        <w:rPr>
          <w:rFonts w:ascii="GHEA Grapalat" w:hAnsi="GHEA Grapalat" w:cs="Sylfaen"/>
          <w:sz w:val="22"/>
          <w:szCs w:val="22"/>
          <w:lang w:val="hy-AM"/>
        </w:rPr>
        <w:t>ին</w:t>
      </w:r>
      <w:r w:rsidR="00A37DBF" w:rsidRPr="008F14AD">
        <w:rPr>
          <w:rFonts w:ascii="GHEA Grapalat" w:hAnsi="GHEA Grapalat" w:cs="Sylfaen"/>
          <w:sz w:val="22"/>
          <w:szCs w:val="22"/>
        </w:rPr>
        <w:t xml:space="preserve"> կիսամյակում</w:t>
      </w:r>
      <w:r w:rsidR="00A37DBF" w:rsidRPr="008F14AD">
        <w:rPr>
          <w:rFonts w:ascii="GHEA Grapalat" w:hAnsi="GHEA Grapalat" w:cs="Sylfaen"/>
          <w:sz w:val="22"/>
          <w:szCs w:val="22"/>
          <w:lang w:val="hy-AM"/>
        </w:rPr>
        <w:t xml:space="preserve"> </w:t>
      </w:r>
      <w:r w:rsidR="00A37DBF" w:rsidRPr="008F14AD">
        <w:rPr>
          <w:rFonts w:ascii="GHEA Grapalat" w:hAnsi="GHEA Grapalat" w:cs="Sylfaen"/>
          <w:i/>
          <w:sz w:val="22"/>
          <w:szCs w:val="22"/>
          <w:lang w:val="hy-AM"/>
        </w:rPr>
        <w:t>Ընտրական գործընթացների համակարգման, կանոնակարգման և տեղեկատվության տրամադրման</w:t>
      </w:r>
      <w:r w:rsidR="00A37DBF" w:rsidRPr="008F14AD">
        <w:rPr>
          <w:rFonts w:ascii="GHEA Grapalat" w:hAnsi="GHEA Grapalat" w:cs="Sylfaen"/>
          <w:sz w:val="22"/>
          <w:szCs w:val="22"/>
          <w:lang w:val="hy-AM"/>
        </w:rPr>
        <w:t xml:space="preserve"> ծրագրի շրջանակներում </w:t>
      </w:r>
      <w:r w:rsidR="00A37DBF" w:rsidRPr="008F14AD">
        <w:rPr>
          <w:rFonts w:ascii="GHEA Grapalat" w:hAnsi="GHEA Grapalat" w:cs="Sylfaen"/>
          <w:sz w:val="22"/>
          <w:szCs w:val="22"/>
        </w:rPr>
        <w:t>օգտագործ</w:t>
      </w:r>
      <w:r w:rsidR="00A37DBF" w:rsidRPr="008F14AD">
        <w:rPr>
          <w:rFonts w:ascii="GHEA Grapalat" w:hAnsi="GHEA Grapalat" w:cs="Sylfaen"/>
          <w:sz w:val="22"/>
          <w:szCs w:val="22"/>
          <w:lang w:val="hy-AM"/>
        </w:rPr>
        <w:t>վել է</w:t>
      </w:r>
      <w:r w:rsidR="00A37DBF" w:rsidRPr="008F14AD">
        <w:rPr>
          <w:rFonts w:ascii="GHEA Grapalat" w:hAnsi="GHEA Grapalat" w:cs="Sylfaen"/>
          <w:sz w:val="22"/>
          <w:szCs w:val="22"/>
        </w:rPr>
        <w:t xml:space="preserve"> նախատեսված միջոցների 29.9%-ը՝</w:t>
      </w:r>
      <w:r w:rsidR="00A37DBF" w:rsidRPr="008F14AD">
        <w:rPr>
          <w:rFonts w:ascii="GHEA Grapalat" w:hAnsi="GHEA Grapalat" w:cs="Sylfaen"/>
          <w:sz w:val="22"/>
          <w:szCs w:val="22"/>
          <w:lang w:val="hy-AM"/>
        </w:rPr>
        <w:t xml:space="preserve"> շուրջ </w:t>
      </w:r>
      <w:r w:rsidR="00A37DBF" w:rsidRPr="008F14AD">
        <w:rPr>
          <w:rFonts w:ascii="GHEA Grapalat" w:hAnsi="GHEA Grapalat" w:cs="Sylfaen"/>
          <w:sz w:val="22"/>
          <w:szCs w:val="22"/>
        </w:rPr>
        <w:t>1.5</w:t>
      </w:r>
      <w:r w:rsidR="00A37DBF" w:rsidRPr="008F14AD">
        <w:rPr>
          <w:rFonts w:ascii="Courier New" w:hAnsi="Courier New" w:cs="Courier New"/>
          <w:sz w:val="22"/>
          <w:szCs w:val="22"/>
        </w:rPr>
        <w:t> </w:t>
      </w:r>
      <w:r w:rsidR="00A37DBF" w:rsidRPr="008F14AD">
        <w:rPr>
          <w:rFonts w:ascii="GHEA Grapalat" w:hAnsi="GHEA Grapalat" w:cs="Sylfaen"/>
          <w:sz w:val="22"/>
          <w:szCs w:val="22"/>
          <w:lang w:val="hy-AM"/>
        </w:rPr>
        <w:t>մլ</w:t>
      </w:r>
      <w:r w:rsidR="00A37DBF" w:rsidRPr="008F14AD">
        <w:rPr>
          <w:rFonts w:ascii="GHEA Grapalat" w:hAnsi="GHEA Grapalat" w:cs="Sylfaen"/>
          <w:sz w:val="22"/>
          <w:szCs w:val="22"/>
        </w:rPr>
        <w:t>րդ</w:t>
      </w:r>
      <w:r w:rsidR="00A37DBF" w:rsidRPr="008F14AD">
        <w:rPr>
          <w:rFonts w:ascii="GHEA Grapalat" w:hAnsi="GHEA Grapalat" w:cs="Sylfaen"/>
          <w:sz w:val="22"/>
          <w:szCs w:val="22"/>
          <w:lang w:val="hy-AM"/>
        </w:rPr>
        <w:t xml:space="preserve"> դրամ</w:t>
      </w:r>
      <w:r w:rsidR="00A37DBF" w:rsidRPr="008F14AD">
        <w:rPr>
          <w:rFonts w:ascii="GHEA Grapalat" w:hAnsi="GHEA Grapalat" w:cs="Times Armenian"/>
          <w:sz w:val="22"/>
          <w:szCs w:val="22"/>
          <w:lang w:val="hy-AM"/>
        </w:rPr>
        <w:t xml:space="preserve">: Շեղումը հիմնականում </w:t>
      </w:r>
      <w:r w:rsidR="00A37DBF" w:rsidRPr="008F14AD">
        <w:rPr>
          <w:rFonts w:ascii="GHEA Grapalat" w:hAnsi="GHEA Grapalat" w:cs="Times Armenian"/>
          <w:sz w:val="22"/>
          <w:szCs w:val="22"/>
        </w:rPr>
        <w:t xml:space="preserve">արձանագրվել </w:t>
      </w:r>
      <w:r w:rsidR="00A37DBF" w:rsidRPr="008F14AD">
        <w:rPr>
          <w:rFonts w:ascii="GHEA Grapalat" w:hAnsi="GHEA Grapalat" w:cs="Times Armenian"/>
          <w:sz w:val="22"/>
          <w:szCs w:val="22"/>
          <w:lang w:val="hy-AM"/>
        </w:rPr>
        <w:t>է</w:t>
      </w:r>
      <w:r w:rsidR="00A37DBF" w:rsidRPr="008F14AD">
        <w:rPr>
          <w:rFonts w:ascii="GHEA Grapalat" w:hAnsi="GHEA Grapalat" w:cs="Times Armenian"/>
          <w:sz w:val="22"/>
          <w:szCs w:val="22"/>
        </w:rPr>
        <w:t xml:space="preserve"> </w:t>
      </w:r>
      <w:r w:rsidR="00A37DBF" w:rsidRPr="008F14AD">
        <w:rPr>
          <w:rFonts w:ascii="GHEA Grapalat" w:hAnsi="GHEA Grapalat" w:cs="Times Armenian"/>
          <w:sz w:val="22"/>
          <w:szCs w:val="22"/>
          <w:lang w:val="hy-AM"/>
        </w:rPr>
        <w:t>ՀՀ Ազգային ժողովի հերթական և արտահերթ ընտրությունների, ինչպես նաև ՀՀ սահմանադրության հանրաքվեի կազմակերպմ</w:t>
      </w:r>
      <w:r w:rsidR="00A37DBF" w:rsidRPr="008F14AD">
        <w:rPr>
          <w:rFonts w:ascii="GHEA Grapalat" w:hAnsi="GHEA Grapalat" w:cs="Times Armenian"/>
          <w:sz w:val="22"/>
          <w:szCs w:val="22"/>
        </w:rPr>
        <w:t>ան համար նախատեսված միջոցներ</w:t>
      </w:r>
      <w:r w:rsidR="003964EA" w:rsidRPr="008F14AD">
        <w:rPr>
          <w:rFonts w:ascii="GHEA Grapalat" w:hAnsi="GHEA Grapalat" w:cs="Times Armenian"/>
          <w:sz w:val="22"/>
          <w:szCs w:val="22"/>
        </w:rPr>
        <w:t>ն ամբողջությամբ չօգտագործելու հանգամանքով, որոնք կազմել են 552 մլն դրամ կամ ծրագրված ցուցանիշի</w:t>
      </w:r>
      <w:r w:rsidR="00A37DBF" w:rsidRPr="008F14AD">
        <w:rPr>
          <w:rFonts w:ascii="GHEA Grapalat" w:hAnsi="GHEA Grapalat" w:cs="Times Armenian"/>
          <w:sz w:val="22"/>
          <w:szCs w:val="22"/>
        </w:rPr>
        <w:t xml:space="preserve"> 18.3</w:t>
      </w:r>
      <w:r w:rsidR="00A37DBF" w:rsidRPr="008F14AD">
        <w:rPr>
          <w:rFonts w:ascii="GHEA Grapalat" w:hAnsi="GHEA Grapalat" w:cs="Sylfaen"/>
          <w:sz w:val="22"/>
          <w:szCs w:val="22"/>
          <w:lang w:val="hy-AM"/>
        </w:rPr>
        <w:t>%</w:t>
      </w:r>
      <w:r w:rsidR="003964EA" w:rsidRPr="008F14AD">
        <w:rPr>
          <w:rFonts w:ascii="GHEA Grapalat" w:hAnsi="GHEA Grapalat" w:cs="Sylfaen"/>
          <w:sz w:val="22"/>
          <w:szCs w:val="22"/>
        </w:rPr>
        <w:t xml:space="preserve">-ը: Ցածր կատարողականը պայմանավորված է այն </w:t>
      </w:r>
      <w:r w:rsidR="003964EA" w:rsidRPr="008F14AD">
        <w:rPr>
          <w:rFonts w:ascii="GHEA Grapalat" w:hAnsi="GHEA Grapalat" w:cs="Sylfaen"/>
          <w:sz w:val="22"/>
          <w:szCs w:val="22"/>
        </w:rPr>
        <w:lastRenderedPageBreak/>
        <w:t>հանգամանքով, որ ՀՀ Աժ ընտրությունները կայացել են հունիսի 20-ին, և, ըստ ժամանակացույցի, վճարումների մի մասը կատարվել է հուլիս ամսին:</w:t>
      </w:r>
      <w:r w:rsidR="00B22211" w:rsidRPr="008F14AD">
        <w:rPr>
          <w:rFonts w:ascii="GHEA Grapalat" w:hAnsi="GHEA Grapalat" w:cs="Sylfaen"/>
          <w:sz w:val="22"/>
          <w:szCs w:val="22"/>
        </w:rPr>
        <w:t xml:space="preserve"> Նույն պատճառով ցածր կատարողական է արձանագրվել ՀՀ Ազգային ժողովի հերթական և արտահերթ ընտրությունների, ինչպես նաև ՀՀ Սահմանադրության փոփոխությունների հանրաքվեի քվեարկության ընթացքի և քվեարկության արդյունքների ամփոփման գործընթացի տեսանկարահանման և միաժամանակյա համացանցային հեռարձակման գործընթացի ապահովման ծախսերում, որոնք կատարվել են 50%-ով և կազմել 242</w:t>
      </w:r>
      <w:r w:rsidR="00B22211" w:rsidRPr="008F14AD">
        <w:rPr>
          <w:rFonts w:ascii="Courier New" w:hAnsi="Courier New" w:cs="Courier New"/>
          <w:sz w:val="22"/>
          <w:szCs w:val="22"/>
        </w:rPr>
        <w:t> </w:t>
      </w:r>
      <w:r w:rsidR="00B22211" w:rsidRPr="008F14AD">
        <w:rPr>
          <w:rFonts w:ascii="GHEA Grapalat" w:hAnsi="GHEA Grapalat" w:cs="Sylfaen"/>
          <w:sz w:val="22"/>
          <w:szCs w:val="22"/>
        </w:rPr>
        <w:t>մլն դրամ:</w:t>
      </w:r>
      <w:r w:rsidR="00DD70ED" w:rsidRPr="008F14AD">
        <w:rPr>
          <w:rFonts w:ascii="GHEA Grapalat" w:hAnsi="GHEA Grapalat" w:cs="Sylfaen"/>
          <w:sz w:val="22"/>
          <w:szCs w:val="22"/>
        </w:rPr>
        <w:t xml:space="preserve"> ՀՀ Ազգային ժողովի հերթական և արտահերթ ընտրությունների, ինչպես նաև ՀՀ Սահմանադրության փոփոխությունների հանրաքվեի կազմակերպման տեղեկատվական աջակցության ծախսերը կատարվել են 78.5%-ով՝ կազմելով 521.5 մլն դրամ, որը պայմանավորված է հիմնականում փոստային ծառայությունների գծով ծախսերի տնտեսմամբ:</w:t>
      </w:r>
      <w:r w:rsidR="003964EA" w:rsidRPr="008F14AD">
        <w:rPr>
          <w:rFonts w:ascii="GHEA Grapalat" w:hAnsi="GHEA Grapalat" w:cs="Sylfaen"/>
          <w:sz w:val="22"/>
          <w:szCs w:val="22"/>
        </w:rPr>
        <w:t xml:space="preserve"> Հաշվետու ժամանակահատվածում չեն օգտագործվել</w:t>
      </w:r>
      <w:r w:rsidR="00A37DBF" w:rsidRPr="008F14AD">
        <w:rPr>
          <w:rFonts w:ascii="GHEA Grapalat" w:hAnsi="GHEA Grapalat" w:cs="Times Armenian"/>
          <w:sz w:val="22"/>
          <w:szCs w:val="22"/>
          <w:lang w:val="hy-AM"/>
        </w:rPr>
        <w:t xml:space="preserve"> տեղական ինքնակառավարման մարմինների ընտրությունների կազմակերպման </w:t>
      </w:r>
      <w:r w:rsidR="00A37DBF" w:rsidRPr="008F14AD">
        <w:rPr>
          <w:rFonts w:ascii="GHEA Grapalat" w:hAnsi="GHEA Grapalat" w:cs="Times Armenian"/>
          <w:sz w:val="22"/>
          <w:szCs w:val="22"/>
        </w:rPr>
        <w:t>նպատակով նախատեսված 497.3 մլն դրամի միջոցները</w:t>
      </w:r>
      <w:r w:rsidR="003964EA" w:rsidRPr="008F14AD">
        <w:rPr>
          <w:rFonts w:ascii="GHEA Grapalat" w:hAnsi="GHEA Grapalat" w:cs="Times Armenian"/>
          <w:sz w:val="22"/>
          <w:szCs w:val="22"/>
        </w:rPr>
        <w:t>, քանի որ</w:t>
      </w:r>
      <w:r w:rsidR="00A37DBF" w:rsidRPr="008F14AD">
        <w:rPr>
          <w:rFonts w:ascii="GHEA Grapalat" w:hAnsi="GHEA Grapalat" w:cs="Times Armenian"/>
          <w:sz w:val="22"/>
          <w:szCs w:val="22"/>
        </w:rPr>
        <w:t xml:space="preserve"> </w:t>
      </w:r>
      <w:r w:rsidR="003964EA" w:rsidRPr="008F14AD">
        <w:rPr>
          <w:rFonts w:ascii="GHEA Grapalat" w:hAnsi="GHEA Grapalat" w:cs="Times Armenian"/>
          <w:sz w:val="22"/>
          <w:szCs w:val="22"/>
        </w:rPr>
        <w:t>ը</w:t>
      </w:r>
      <w:r w:rsidR="00A37DBF" w:rsidRPr="008F14AD">
        <w:rPr>
          <w:rFonts w:ascii="GHEA Grapalat" w:hAnsi="GHEA Grapalat" w:cs="Times Armenian"/>
          <w:sz w:val="22"/>
          <w:szCs w:val="22"/>
        </w:rPr>
        <w:t>նտրական</w:t>
      </w:r>
      <w:r w:rsidR="00A37DBF" w:rsidRPr="008F14AD">
        <w:rPr>
          <w:rFonts w:ascii="GHEA Grapalat" w:hAnsi="GHEA Grapalat" w:cs="Times Armenian"/>
          <w:sz w:val="22"/>
          <w:szCs w:val="22"/>
          <w:lang w:val="hy-AM"/>
        </w:rPr>
        <w:t xml:space="preserve"> </w:t>
      </w:r>
      <w:r w:rsidR="00A37DBF" w:rsidRPr="008F14AD">
        <w:rPr>
          <w:rFonts w:ascii="GHEA Grapalat" w:hAnsi="GHEA Grapalat" w:cs="Times Armenian"/>
          <w:sz w:val="22"/>
          <w:szCs w:val="22"/>
        </w:rPr>
        <w:t>գ</w:t>
      </w:r>
      <w:r w:rsidR="00A37DBF" w:rsidRPr="008F14AD">
        <w:rPr>
          <w:rFonts w:ascii="GHEA Grapalat" w:hAnsi="GHEA Grapalat" w:cs="Times Armenian"/>
          <w:sz w:val="22"/>
          <w:szCs w:val="22"/>
          <w:lang w:val="hy-AM"/>
        </w:rPr>
        <w:t>ործընթացները և միջոցառումները ժամանակավորապես դադար</w:t>
      </w:r>
      <w:r w:rsidR="00A37DBF" w:rsidRPr="008F14AD">
        <w:rPr>
          <w:rFonts w:ascii="GHEA Grapalat" w:hAnsi="GHEA Grapalat" w:cs="Times Armenian"/>
          <w:sz w:val="22"/>
          <w:szCs w:val="22"/>
        </w:rPr>
        <w:t>ե</w:t>
      </w:r>
      <w:r w:rsidR="00A37DBF" w:rsidRPr="008F14AD">
        <w:rPr>
          <w:rFonts w:ascii="GHEA Grapalat" w:hAnsi="GHEA Grapalat" w:cs="Times Armenian"/>
          <w:sz w:val="22"/>
          <w:szCs w:val="22"/>
          <w:lang w:val="hy-AM"/>
        </w:rPr>
        <w:t xml:space="preserve">ցվել են՝ </w:t>
      </w:r>
      <w:r w:rsidR="00A37DBF" w:rsidRPr="008F14AD">
        <w:rPr>
          <w:rFonts w:ascii="GHEA Grapalat" w:hAnsi="GHEA Grapalat" w:cs="Times Armenian"/>
          <w:sz w:val="22"/>
          <w:szCs w:val="22"/>
        </w:rPr>
        <w:t>ելնելով ՀՀ</w:t>
      </w:r>
      <w:r w:rsidR="00A37DBF" w:rsidRPr="008F14AD">
        <w:rPr>
          <w:rFonts w:ascii="GHEA Grapalat" w:hAnsi="GHEA Grapalat" w:cs="Times Armenian"/>
          <w:sz w:val="22"/>
          <w:szCs w:val="22"/>
          <w:lang w:val="hy-AM"/>
        </w:rPr>
        <w:t xml:space="preserve"> </w:t>
      </w:r>
      <w:r w:rsidR="00A37DBF" w:rsidRPr="008F14AD">
        <w:rPr>
          <w:rFonts w:ascii="GHEA Grapalat" w:hAnsi="GHEA Grapalat" w:cs="Times Armenian"/>
          <w:sz w:val="22"/>
          <w:szCs w:val="22"/>
        </w:rPr>
        <w:t>ը</w:t>
      </w:r>
      <w:r w:rsidR="00A37DBF" w:rsidRPr="008F14AD">
        <w:rPr>
          <w:rFonts w:ascii="GHEA Grapalat" w:hAnsi="GHEA Grapalat" w:cs="Times Armenian"/>
          <w:sz w:val="22"/>
          <w:szCs w:val="22"/>
          <w:lang w:val="hy-AM"/>
        </w:rPr>
        <w:t>նտրական օրենսգրքի պահանջ</w:t>
      </w:r>
      <w:r w:rsidR="00A37DBF" w:rsidRPr="008F14AD">
        <w:rPr>
          <w:rFonts w:ascii="GHEA Grapalat" w:hAnsi="GHEA Grapalat" w:cs="Times Armenian"/>
          <w:sz w:val="22"/>
          <w:szCs w:val="22"/>
        </w:rPr>
        <w:t>ներից</w:t>
      </w:r>
      <w:r w:rsidR="00A37DBF" w:rsidRPr="008F14AD">
        <w:rPr>
          <w:rFonts w:ascii="GHEA Grapalat" w:hAnsi="GHEA Grapalat" w:cs="Times Armenian"/>
          <w:sz w:val="22"/>
          <w:szCs w:val="22"/>
          <w:lang w:val="hy-AM"/>
        </w:rPr>
        <w:t>,</w:t>
      </w:r>
      <w:r w:rsidR="003964EA" w:rsidRPr="008F14AD">
        <w:rPr>
          <w:rFonts w:ascii="GHEA Grapalat" w:hAnsi="GHEA Grapalat" w:cs="Times Armenian"/>
          <w:sz w:val="22"/>
          <w:szCs w:val="22"/>
        </w:rPr>
        <w:t xml:space="preserve"> որոնց</w:t>
      </w:r>
      <w:r w:rsidR="00A37DBF" w:rsidRPr="008F14AD">
        <w:rPr>
          <w:rFonts w:ascii="GHEA Grapalat" w:hAnsi="GHEA Grapalat" w:cs="Times Armenian"/>
          <w:sz w:val="22"/>
          <w:szCs w:val="22"/>
        </w:rPr>
        <w:t xml:space="preserve"> համաձայն</w:t>
      </w:r>
      <w:r w:rsidR="00A37DBF" w:rsidRPr="008F14AD">
        <w:rPr>
          <w:rFonts w:ascii="GHEA Grapalat" w:hAnsi="GHEA Grapalat" w:cs="Times Armenian"/>
          <w:sz w:val="22"/>
          <w:szCs w:val="22"/>
          <w:lang w:val="hy-AM"/>
        </w:rPr>
        <w:t xml:space="preserve"> </w:t>
      </w:r>
      <w:r w:rsidR="00A37DBF" w:rsidRPr="008F14AD">
        <w:rPr>
          <w:rFonts w:ascii="GHEA Grapalat" w:hAnsi="GHEA Grapalat" w:cs="Times Armenian"/>
          <w:sz w:val="22"/>
          <w:szCs w:val="22"/>
        </w:rPr>
        <w:t>ռ</w:t>
      </w:r>
      <w:r w:rsidR="00A37DBF" w:rsidRPr="008F14AD">
        <w:rPr>
          <w:rFonts w:ascii="GHEA Grapalat" w:hAnsi="GHEA Grapalat" w:cs="Times Armenian"/>
          <w:sz w:val="22"/>
          <w:szCs w:val="22"/>
          <w:lang w:val="hy-AM"/>
        </w:rPr>
        <w:t>ազմական կամ արտակարգ դրության ժամանակ Ազգային ժողովի և տեղական ինքնակառավարման մարմինների ընտրություններ չեն անցկացվում:</w:t>
      </w:r>
    </w:p>
    <w:p w:rsidR="00A37DBF" w:rsidRPr="008F14AD" w:rsidRDefault="00A37DBF" w:rsidP="00A37DBF">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lang w:val="hy-AM"/>
        </w:rPr>
        <w:t xml:space="preserve">Կենտրոնական ընտրական հանձնաժողովի գործունեության ապահովման և ընտրական ծրագրերի համակարգման, կազմակերպման, անցկացման, մոնիտորինգի ծառայություններին հաշվետու ժամանակահատվածում տրամադրվել է </w:t>
      </w:r>
      <w:r w:rsidRPr="008F14AD">
        <w:rPr>
          <w:rFonts w:ascii="GHEA Grapalat" w:hAnsi="GHEA Grapalat" w:cs="Times Armenian"/>
          <w:sz w:val="22"/>
          <w:szCs w:val="22"/>
        </w:rPr>
        <w:t>114</w:t>
      </w:r>
      <w:r w:rsidRPr="008F14AD">
        <w:rPr>
          <w:rFonts w:ascii="GHEA Grapalat" w:hAnsi="GHEA Grapalat" w:cs="Times Armenian"/>
          <w:sz w:val="22"/>
          <w:szCs w:val="22"/>
          <w:lang w:val="hy-AM"/>
        </w:rPr>
        <w:t xml:space="preserve"> մլն դրամ կամ ծրագրված ցուցանիշի 69%</w:t>
      </w:r>
      <w:r w:rsidRPr="008F14AD">
        <w:rPr>
          <w:rFonts w:ascii="GHEA Grapalat" w:hAnsi="GHEA Grapalat" w:cs="Times Armenian"/>
          <w:sz w:val="22"/>
          <w:szCs w:val="22"/>
        </w:rPr>
        <w:noBreakHyphen/>
      </w:r>
      <w:r w:rsidRPr="008F14AD">
        <w:rPr>
          <w:rFonts w:ascii="GHEA Grapalat" w:hAnsi="GHEA Grapalat" w:cs="Times Armenian"/>
          <w:sz w:val="22"/>
          <w:szCs w:val="22"/>
          <w:lang w:val="hy-AM"/>
        </w:rPr>
        <w:t>ը, որը պայմանավորված է այն հանգամանքով, որ գնման պայմանագրերի ժամանակացույցի համաձայն</w:t>
      </w:r>
      <w:r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պարտավորությունների մի մասի դիմաց վճարումները նախատեսված են եր</w:t>
      </w:r>
      <w:r w:rsidRPr="008F14AD">
        <w:rPr>
          <w:rFonts w:ascii="GHEA Grapalat" w:hAnsi="GHEA Grapalat" w:cs="Times Armenian"/>
          <w:sz w:val="22"/>
          <w:szCs w:val="22"/>
        </w:rPr>
        <w:t>ր</w:t>
      </w:r>
      <w:r w:rsidRPr="008F14AD">
        <w:rPr>
          <w:rFonts w:ascii="GHEA Grapalat" w:hAnsi="GHEA Grapalat" w:cs="Times Armenian"/>
          <w:sz w:val="22"/>
          <w:szCs w:val="22"/>
          <w:lang w:val="hy-AM"/>
        </w:rPr>
        <w:t>որդ եռամսյակում:</w:t>
      </w:r>
    </w:p>
    <w:p w:rsidR="00DB7C94" w:rsidRPr="008F14AD" w:rsidRDefault="00A37DBF" w:rsidP="00A37DBF">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lang w:val="hy-AM"/>
        </w:rPr>
        <w:t xml:space="preserve">Նախորդ տարվա առաջին </w:t>
      </w:r>
      <w:r w:rsidRPr="008F14AD">
        <w:rPr>
          <w:rFonts w:ascii="GHEA Grapalat" w:hAnsi="GHEA Grapalat" w:cs="Times Armenian"/>
          <w:sz w:val="22"/>
          <w:szCs w:val="22"/>
        </w:rPr>
        <w:t>կիս</w:t>
      </w:r>
      <w:r w:rsidRPr="008F14AD">
        <w:rPr>
          <w:rFonts w:ascii="GHEA Grapalat" w:hAnsi="GHEA Grapalat" w:cs="Times Armenian"/>
          <w:sz w:val="22"/>
          <w:szCs w:val="22"/>
          <w:lang w:val="hy-AM"/>
        </w:rPr>
        <w:t>ամյակի համեմատ ՀՀ կենտրոնական ընտրական հանձնաժողովի ծախսերն</w:t>
      </w:r>
      <w:r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ա</w:t>
      </w:r>
      <w:r w:rsidRPr="008F14AD">
        <w:rPr>
          <w:rFonts w:ascii="GHEA Grapalat" w:hAnsi="GHEA Grapalat" w:cs="Times Armenian"/>
          <w:sz w:val="22"/>
          <w:szCs w:val="22"/>
        </w:rPr>
        <w:t>ճ</w:t>
      </w:r>
      <w:r w:rsidRPr="008F14AD">
        <w:rPr>
          <w:rFonts w:ascii="GHEA Grapalat" w:hAnsi="GHEA Grapalat" w:cs="Times Armenian"/>
          <w:sz w:val="22"/>
          <w:szCs w:val="22"/>
          <w:lang w:val="hy-AM"/>
        </w:rPr>
        <w:t xml:space="preserve">ել </w:t>
      </w:r>
      <w:r w:rsidRPr="008F14AD">
        <w:rPr>
          <w:rFonts w:ascii="GHEA Grapalat" w:hAnsi="GHEA Grapalat" w:cs="Times Armenian"/>
          <w:sz w:val="22"/>
          <w:szCs w:val="22"/>
        </w:rPr>
        <w:t>147.8</w:t>
      </w:r>
      <w:r w:rsidRPr="008F14AD">
        <w:rPr>
          <w:rFonts w:ascii="GHEA Grapalat" w:hAnsi="GHEA Grapalat" w:cs="Times Armenian"/>
          <w:sz w:val="22"/>
          <w:szCs w:val="22"/>
          <w:lang w:val="hy-AM"/>
        </w:rPr>
        <w:t xml:space="preserve">%-ով կամ </w:t>
      </w:r>
      <w:r w:rsidRPr="008F14AD">
        <w:rPr>
          <w:rFonts w:ascii="GHEA Grapalat" w:hAnsi="GHEA Grapalat" w:cs="Times Armenian"/>
          <w:sz w:val="22"/>
          <w:szCs w:val="22"/>
        </w:rPr>
        <w:t>879.3</w:t>
      </w:r>
      <w:r w:rsidRPr="008F14AD">
        <w:rPr>
          <w:rFonts w:ascii="GHEA Grapalat" w:hAnsi="GHEA Grapalat" w:cs="Times Armenian"/>
          <w:sz w:val="22"/>
          <w:szCs w:val="22"/>
          <w:lang w:val="hy-AM"/>
        </w:rPr>
        <w:t xml:space="preserve"> մլն դրամով՝ հիմնականում պայմանավորված </w:t>
      </w:r>
      <w:r w:rsidRPr="008F14AD">
        <w:rPr>
          <w:rFonts w:ascii="GHEA Grapalat" w:hAnsi="GHEA Grapalat" w:cs="Times Armenian"/>
          <w:sz w:val="22"/>
          <w:szCs w:val="22"/>
        </w:rPr>
        <w:t xml:space="preserve">2021 թվականի </w:t>
      </w:r>
      <w:r w:rsidR="00DD70ED" w:rsidRPr="008F14AD">
        <w:rPr>
          <w:rFonts w:ascii="GHEA Grapalat" w:hAnsi="GHEA Grapalat" w:cs="Times Armenian"/>
          <w:sz w:val="22"/>
          <w:szCs w:val="22"/>
        </w:rPr>
        <w:t>հունիսի 20-ին</w:t>
      </w:r>
      <w:r w:rsidRPr="008F14AD">
        <w:rPr>
          <w:rFonts w:ascii="GHEA Grapalat" w:hAnsi="GHEA Grapalat" w:cs="Times Armenian"/>
          <w:sz w:val="22"/>
          <w:szCs w:val="22"/>
          <w:lang w:val="hy-AM"/>
        </w:rPr>
        <w:t xml:space="preserve"> ՀՀ Ազգային ժողովի արտահերթ ընտրությունների</w:t>
      </w:r>
      <w:r w:rsidR="00DD70ED" w:rsidRPr="008F14AD">
        <w:rPr>
          <w:rFonts w:ascii="GHEA Grapalat" w:hAnsi="GHEA Grapalat" w:cs="Times Armenian"/>
          <w:sz w:val="22"/>
          <w:szCs w:val="22"/>
        </w:rPr>
        <w:t xml:space="preserve"> անցկացմամբ</w:t>
      </w:r>
      <w:r w:rsidRPr="008F14AD">
        <w:rPr>
          <w:rFonts w:ascii="GHEA Grapalat" w:hAnsi="GHEA Grapalat" w:cs="Times Armenian"/>
          <w:sz w:val="22"/>
          <w:szCs w:val="22"/>
        </w:rPr>
        <w:t>:</w:t>
      </w:r>
    </w:p>
    <w:p w:rsidR="00DB7C94" w:rsidRPr="008F14AD" w:rsidRDefault="00DB7C94" w:rsidP="00615D34">
      <w:pPr>
        <w:autoSpaceDE w:val="0"/>
        <w:autoSpaceDN w:val="0"/>
        <w:adjustRightInd w:val="0"/>
        <w:spacing w:line="360" w:lineRule="auto"/>
        <w:ind w:firstLine="567"/>
        <w:jc w:val="both"/>
        <w:rPr>
          <w:rFonts w:ascii="GHEA Grapalat" w:hAnsi="GHEA Grapalat" w:cs="Sylfaen"/>
          <w:sz w:val="22"/>
          <w:szCs w:val="22"/>
        </w:rPr>
      </w:pPr>
    </w:p>
    <w:p w:rsidR="007F1CB3" w:rsidRPr="008F14AD" w:rsidRDefault="00DB7C94" w:rsidP="007F1CB3">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i/>
          <w:sz w:val="22"/>
          <w:szCs w:val="22"/>
          <w:u w:val="single"/>
        </w:rPr>
        <w:t>ՀՀ տնտեսական մրցակցության պաշտպանության պետական հանձնաժողովին</w:t>
      </w:r>
      <w:r w:rsidRPr="008F14AD">
        <w:rPr>
          <w:rFonts w:ascii="GHEA Grapalat" w:hAnsi="GHEA Grapalat" w:cs="GHEA Grapalat"/>
          <w:sz w:val="22"/>
          <w:szCs w:val="22"/>
        </w:rPr>
        <w:t xml:space="preserve"> </w:t>
      </w:r>
      <w:r w:rsidR="00705F91" w:rsidRPr="008F14AD">
        <w:rPr>
          <w:rFonts w:ascii="GHEA Grapalat" w:hAnsi="GHEA Grapalat" w:cs="GHEA Grapalat"/>
          <w:i/>
          <w:sz w:val="22"/>
          <w:szCs w:val="22"/>
          <w:lang w:val="hy-AM"/>
        </w:rPr>
        <w:t>Հայաստանի Հանրապետությունում տնտեսական մրցակցության</w:t>
      </w:r>
      <w:r w:rsidR="00705F91" w:rsidRPr="008F14AD">
        <w:rPr>
          <w:rFonts w:ascii="GHEA Grapalat" w:hAnsi="GHEA Grapalat"/>
          <w:i/>
          <w:sz w:val="22"/>
          <w:szCs w:val="22"/>
          <w:lang w:val="hy-AM"/>
        </w:rPr>
        <w:t xml:space="preserve"> պաշտպանության բնագավառում քաղաքականության մշակման և վերահսկողության</w:t>
      </w:r>
      <w:r w:rsidR="00705F91" w:rsidRPr="008F14AD">
        <w:rPr>
          <w:rFonts w:ascii="GHEA Grapalat" w:hAnsi="GHEA Grapalat"/>
          <w:sz w:val="22"/>
          <w:szCs w:val="22"/>
          <w:lang w:val="hy-AM"/>
        </w:rPr>
        <w:t xml:space="preserve"> </w:t>
      </w:r>
      <w:r w:rsidR="00705F91" w:rsidRPr="008F14AD">
        <w:rPr>
          <w:rFonts w:ascii="GHEA Grapalat" w:hAnsi="GHEA Grapalat"/>
          <w:sz w:val="22"/>
          <w:szCs w:val="22"/>
        </w:rPr>
        <w:t>ծրագ</w:t>
      </w:r>
      <w:r w:rsidR="00705F91" w:rsidRPr="008F14AD">
        <w:rPr>
          <w:rFonts w:ascii="GHEA Grapalat" w:hAnsi="GHEA Grapalat"/>
          <w:sz w:val="22"/>
          <w:szCs w:val="22"/>
          <w:lang w:val="hy-AM"/>
        </w:rPr>
        <w:t>րի</w:t>
      </w:r>
      <w:r w:rsidR="00705F91" w:rsidRPr="008F14AD">
        <w:rPr>
          <w:rFonts w:ascii="GHEA Grapalat" w:hAnsi="GHEA Grapalat"/>
          <w:sz w:val="22"/>
          <w:szCs w:val="22"/>
        </w:rPr>
        <w:t xml:space="preserve"> շրջանակներում</w:t>
      </w:r>
      <w:r w:rsidR="00705F91" w:rsidRPr="008F14AD">
        <w:rPr>
          <w:rFonts w:ascii="GHEA Grapalat" w:hAnsi="GHEA Grapalat" w:cs="GHEA Grapalat"/>
          <w:sz w:val="22"/>
          <w:szCs w:val="22"/>
          <w:lang w:val="hy-AM"/>
        </w:rPr>
        <w:t xml:space="preserve"> </w:t>
      </w:r>
      <w:r w:rsidR="007F1CB3" w:rsidRPr="008F14AD">
        <w:rPr>
          <w:rFonts w:ascii="GHEA Grapalat" w:hAnsi="GHEA Grapalat" w:cs="GHEA Grapalat"/>
          <w:sz w:val="22"/>
          <w:szCs w:val="22"/>
          <w:lang w:val="hy-AM"/>
        </w:rPr>
        <w:t xml:space="preserve">2021 թվականի առաջին </w:t>
      </w:r>
      <w:r w:rsidR="007F1CB3" w:rsidRPr="008F14AD">
        <w:rPr>
          <w:rFonts w:ascii="GHEA Grapalat" w:hAnsi="GHEA Grapalat" w:cs="GHEA Grapalat"/>
          <w:sz w:val="22"/>
          <w:szCs w:val="22"/>
        </w:rPr>
        <w:t>կիս</w:t>
      </w:r>
      <w:r w:rsidR="007F1CB3" w:rsidRPr="008F14AD">
        <w:rPr>
          <w:rFonts w:ascii="GHEA Grapalat" w:hAnsi="GHEA Grapalat" w:cs="GHEA Grapalat"/>
          <w:sz w:val="22"/>
          <w:szCs w:val="22"/>
          <w:lang w:val="hy-AM"/>
        </w:rPr>
        <w:t xml:space="preserve">ամյակում տրամադրվել է </w:t>
      </w:r>
      <w:r w:rsidR="007F1CB3" w:rsidRPr="008F14AD">
        <w:rPr>
          <w:rFonts w:ascii="GHEA Grapalat" w:hAnsi="GHEA Grapalat" w:cs="GHEA Grapalat"/>
          <w:sz w:val="22"/>
          <w:szCs w:val="22"/>
        </w:rPr>
        <w:t>շուրջ 1</w:t>
      </w:r>
      <w:r w:rsidR="007F1CB3" w:rsidRPr="008F14AD">
        <w:rPr>
          <w:rFonts w:ascii="GHEA Grapalat" w:hAnsi="GHEA Grapalat" w:cs="GHEA Grapalat"/>
          <w:sz w:val="22"/>
          <w:szCs w:val="22"/>
          <w:lang w:val="hy-AM"/>
        </w:rPr>
        <w:t>9</w:t>
      </w:r>
      <w:r w:rsidR="007F1CB3" w:rsidRPr="008F14AD">
        <w:rPr>
          <w:rFonts w:ascii="GHEA Grapalat" w:hAnsi="GHEA Grapalat" w:cs="GHEA Grapalat"/>
          <w:sz w:val="22"/>
          <w:szCs w:val="22"/>
        </w:rPr>
        <w:t>8</w:t>
      </w:r>
      <w:r w:rsidR="007F1CB3" w:rsidRPr="008F14AD">
        <w:rPr>
          <w:rFonts w:ascii="GHEA Grapalat" w:hAnsi="GHEA Grapalat" w:cs="GHEA Grapalat"/>
          <w:sz w:val="22"/>
          <w:szCs w:val="22"/>
          <w:lang w:val="hy-AM"/>
        </w:rPr>
        <w:t>.</w:t>
      </w:r>
      <w:r w:rsidR="007F1CB3" w:rsidRPr="008F14AD">
        <w:rPr>
          <w:rFonts w:ascii="GHEA Grapalat" w:hAnsi="GHEA Grapalat" w:cs="GHEA Grapalat"/>
          <w:sz w:val="22"/>
          <w:szCs w:val="22"/>
        </w:rPr>
        <w:t>6</w:t>
      </w:r>
      <w:r w:rsidR="007F1CB3" w:rsidRPr="008F14AD">
        <w:rPr>
          <w:rFonts w:ascii="GHEA Grapalat" w:hAnsi="GHEA Grapalat" w:cs="GHEA Grapalat"/>
          <w:sz w:val="22"/>
          <w:szCs w:val="22"/>
          <w:lang w:val="hy-AM"/>
        </w:rPr>
        <w:t xml:space="preserve"> մլն դրամ, որը կազմել է ծրագրված ցուցանիշի 8</w:t>
      </w:r>
      <w:r w:rsidR="007F1CB3" w:rsidRPr="008F14AD">
        <w:rPr>
          <w:rFonts w:ascii="GHEA Grapalat" w:hAnsi="GHEA Grapalat" w:cs="GHEA Grapalat"/>
          <w:sz w:val="22"/>
          <w:szCs w:val="22"/>
        </w:rPr>
        <w:t>6.9</w:t>
      </w:r>
      <w:r w:rsidR="007F1CB3" w:rsidRPr="008F14AD">
        <w:rPr>
          <w:rFonts w:ascii="GHEA Grapalat" w:hAnsi="GHEA Grapalat" w:cs="GHEA Grapalat"/>
          <w:sz w:val="22"/>
          <w:szCs w:val="22"/>
          <w:lang w:val="hy-AM"/>
        </w:rPr>
        <w:t>%</w:t>
      </w:r>
      <w:r w:rsidR="007F1CB3" w:rsidRPr="008F14AD">
        <w:rPr>
          <w:rFonts w:ascii="GHEA Grapalat" w:hAnsi="GHEA Grapalat" w:cs="GHEA Grapalat"/>
          <w:sz w:val="22"/>
          <w:szCs w:val="22"/>
          <w:lang w:val="hy-AM"/>
        </w:rPr>
        <w:noBreakHyphen/>
        <w:t xml:space="preserve">ը: </w:t>
      </w:r>
      <w:r w:rsidR="007F1CB3" w:rsidRPr="008F14AD">
        <w:rPr>
          <w:rFonts w:ascii="GHEA Grapalat" w:hAnsi="GHEA Grapalat"/>
          <w:sz w:val="22"/>
          <w:szCs w:val="22"/>
          <w:lang w:val="hy-AM"/>
        </w:rPr>
        <w:t xml:space="preserve">Շեղումը </w:t>
      </w:r>
      <w:r w:rsidR="007F1CB3" w:rsidRPr="008F14AD">
        <w:rPr>
          <w:rFonts w:ascii="GHEA Grapalat" w:hAnsi="GHEA Grapalat" w:cs="GHEA Grapalat"/>
          <w:sz w:val="22"/>
          <w:szCs w:val="22"/>
          <w:lang w:val="hy-AM"/>
        </w:rPr>
        <w:t xml:space="preserve">հիմնականում </w:t>
      </w:r>
      <w:r w:rsidR="007F1CB3" w:rsidRPr="008F14AD">
        <w:rPr>
          <w:rFonts w:ascii="GHEA Grapalat" w:hAnsi="GHEA Grapalat"/>
          <w:sz w:val="22"/>
          <w:szCs w:val="22"/>
          <w:lang w:val="hy-AM"/>
        </w:rPr>
        <w:t>պայմանավորված</w:t>
      </w:r>
      <w:r w:rsidR="007F1CB3" w:rsidRPr="008F14AD">
        <w:rPr>
          <w:rFonts w:ascii="GHEA Grapalat" w:hAnsi="GHEA Grapalat" w:cs="GHEA Grapalat"/>
          <w:sz w:val="22"/>
          <w:szCs w:val="22"/>
          <w:lang w:val="hy-AM"/>
        </w:rPr>
        <w:t xml:space="preserve"> է </w:t>
      </w:r>
      <w:r w:rsidR="007F1CB3" w:rsidRPr="008F14AD">
        <w:rPr>
          <w:rFonts w:ascii="GHEA Grapalat" w:hAnsi="GHEA Grapalat" w:cs="Sylfaen"/>
          <w:sz w:val="22"/>
          <w:szCs w:val="22"/>
          <w:lang w:val="hy-AM"/>
        </w:rPr>
        <w:t>թափուր հաստիքների առկայության արդյունքում աշխատավարձի ֆոնդի տնտեսմամբ</w:t>
      </w:r>
      <w:r w:rsidR="007F1CB3" w:rsidRPr="008F14AD">
        <w:rPr>
          <w:rFonts w:ascii="GHEA Grapalat" w:hAnsi="GHEA Grapalat" w:cs="GHEA Grapalat"/>
          <w:sz w:val="22"/>
          <w:szCs w:val="22"/>
          <w:lang w:val="hy-AM"/>
        </w:rPr>
        <w:t>, ինչպես նաև տեխնիկական պատճառներով</w:t>
      </w:r>
      <w:r w:rsidR="00705F91" w:rsidRPr="008F14AD">
        <w:rPr>
          <w:rFonts w:ascii="GHEA Grapalat" w:hAnsi="GHEA Grapalat" w:cs="GHEA Grapalat"/>
          <w:sz w:val="22"/>
          <w:szCs w:val="22"/>
        </w:rPr>
        <w:t xml:space="preserve"> որոշ</w:t>
      </w:r>
      <w:r w:rsidR="007F1CB3" w:rsidRPr="008F14AD">
        <w:rPr>
          <w:rFonts w:ascii="GHEA Grapalat" w:hAnsi="GHEA Grapalat" w:cs="GHEA Grapalat"/>
          <w:sz w:val="22"/>
          <w:szCs w:val="22"/>
          <w:lang w:val="hy-AM"/>
        </w:rPr>
        <w:t xml:space="preserve"> </w:t>
      </w:r>
      <w:r w:rsidR="007F1CB3" w:rsidRPr="008F14AD">
        <w:rPr>
          <w:rFonts w:ascii="GHEA Grapalat" w:hAnsi="GHEA Grapalat" w:cs="Sylfaen"/>
          <w:sz w:val="22"/>
          <w:szCs w:val="22"/>
          <w:lang w:val="hy-AM"/>
        </w:rPr>
        <w:t xml:space="preserve">ապրանքների և ծառայությունների գնման գործընթացի հետաձգմամբ: Հաշվետու </w:t>
      </w:r>
      <w:r w:rsidR="007F1CB3" w:rsidRPr="008F14AD">
        <w:rPr>
          <w:rFonts w:ascii="GHEA Grapalat" w:hAnsi="GHEA Grapalat" w:cs="Sylfaen"/>
          <w:sz w:val="22"/>
          <w:szCs w:val="22"/>
          <w:lang w:val="hy-AM"/>
        </w:rPr>
        <w:lastRenderedPageBreak/>
        <w:t xml:space="preserve">ժամանակահատվածում </w:t>
      </w:r>
      <w:r w:rsidR="00705F91" w:rsidRPr="008F14AD">
        <w:rPr>
          <w:rFonts w:ascii="GHEA Grapalat" w:hAnsi="GHEA Grapalat" w:cs="Sylfaen"/>
          <w:sz w:val="22"/>
          <w:szCs w:val="22"/>
          <w:lang w:val="hy-AM"/>
        </w:rPr>
        <w:t>տնտեսական մրցակցության իրավիճակ</w:t>
      </w:r>
      <w:r w:rsidR="00705F91" w:rsidRPr="008F14AD">
        <w:rPr>
          <w:rFonts w:ascii="GHEA Grapalat" w:hAnsi="GHEA Grapalat" w:cs="Sylfaen"/>
          <w:sz w:val="22"/>
          <w:szCs w:val="22"/>
        </w:rPr>
        <w:t>ի</w:t>
      </w:r>
      <w:r w:rsidR="00705F91" w:rsidRPr="008F14AD">
        <w:rPr>
          <w:rFonts w:ascii="GHEA Grapalat" w:hAnsi="GHEA Grapalat" w:cs="Sylfaen"/>
          <w:sz w:val="22"/>
          <w:szCs w:val="22"/>
          <w:lang w:val="hy-AM"/>
        </w:rPr>
        <w:t xml:space="preserve"> գնահատ</w:t>
      </w:r>
      <w:r w:rsidR="00705F91" w:rsidRPr="008F14AD">
        <w:rPr>
          <w:rFonts w:ascii="GHEA Grapalat" w:hAnsi="GHEA Grapalat" w:cs="Sylfaen"/>
          <w:sz w:val="22"/>
          <w:szCs w:val="22"/>
        </w:rPr>
        <w:t>ման նպատակով</w:t>
      </w:r>
      <w:r w:rsidR="007F1CB3" w:rsidRPr="008F14AD">
        <w:rPr>
          <w:rFonts w:ascii="GHEA Grapalat" w:hAnsi="GHEA Grapalat" w:cs="Sylfaen"/>
          <w:sz w:val="22"/>
          <w:szCs w:val="22"/>
          <w:lang w:val="hy-AM"/>
        </w:rPr>
        <w:t xml:space="preserve"> կատարվել են </w:t>
      </w:r>
      <w:r w:rsidR="007F1CB3" w:rsidRPr="008F14AD">
        <w:rPr>
          <w:rFonts w:ascii="GHEA Grapalat" w:hAnsi="GHEA Grapalat" w:cs="Sylfaen"/>
          <w:sz w:val="22"/>
          <w:szCs w:val="22"/>
        </w:rPr>
        <w:t>50</w:t>
      </w:r>
      <w:r w:rsidR="007F1CB3" w:rsidRPr="008F14AD">
        <w:rPr>
          <w:rFonts w:ascii="GHEA Grapalat" w:hAnsi="GHEA Grapalat" w:cs="Sylfaen"/>
          <w:sz w:val="22"/>
          <w:szCs w:val="22"/>
          <w:lang w:val="hy-AM"/>
        </w:rPr>
        <w:t xml:space="preserve"> ուսումնասիրություններ՝ նախատեսված </w:t>
      </w:r>
      <w:r w:rsidR="007F1CB3" w:rsidRPr="008F14AD">
        <w:rPr>
          <w:rFonts w:ascii="GHEA Grapalat" w:hAnsi="GHEA Grapalat" w:cs="Sylfaen"/>
          <w:sz w:val="22"/>
          <w:szCs w:val="22"/>
        </w:rPr>
        <w:t>40</w:t>
      </w:r>
      <w:r w:rsidR="007F1CB3" w:rsidRPr="008F14AD">
        <w:rPr>
          <w:rFonts w:ascii="GHEA Grapalat" w:hAnsi="GHEA Grapalat" w:cs="Sylfaen"/>
          <w:sz w:val="22"/>
          <w:szCs w:val="22"/>
          <w:lang w:val="hy-AM"/>
        </w:rPr>
        <w:t>-ի փոխարեն, որը պայմանավորված է քաղաքացիների դիմում-բողոքների թվի աճով:</w:t>
      </w:r>
      <w:r w:rsidR="007F1CB3" w:rsidRPr="008F14AD">
        <w:rPr>
          <w:rFonts w:ascii="GHEA Grapalat" w:hAnsi="GHEA Grapalat" w:cs="GHEA Grapalat"/>
          <w:sz w:val="22"/>
          <w:szCs w:val="22"/>
        </w:rPr>
        <w:t xml:space="preserve"> </w:t>
      </w:r>
      <w:r w:rsidR="007F1CB3" w:rsidRPr="008F14AD">
        <w:rPr>
          <w:rFonts w:ascii="GHEA Grapalat" w:hAnsi="GHEA Grapalat" w:cs="GHEA Grapalat"/>
          <w:sz w:val="22"/>
          <w:szCs w:val="22"/>
          <w:lang w:val="hy-AM"/>
        </w:rPr>
        <w:t>Նախորդ տարվա նույն ժամանակահատվածի համեմատ ՀՀ տնտեսական մրցակցության պաշտպանության պետական հանձնաժողովի ծախսերն աճել են 23.6%</w:t>
      </w:r>
      <w:r w:rsidR="007F1CB3" w:rsidRPr="008F14AD">
        <w:rPr>
          <w:rFonts w:ascii="GHEA Grapalat" w:hAnsi="GHEA Grapalat" w:cs="GHEA Grapalat"/>
          <w:sz w:val="22"/>
          <w:szCs w:val="22"/>
          <w:lang w:val="hy-AM"/>
        </w:rPr>
        <w:noBreakHyphen/>
        <w:t>ով կամ 37.9 մլն դրամով:</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lang w:val="hy-AM"/>
        </w:rPr>
      </w:pPr>
    </w:p>
    <w:p w:rsidR="007F1CB3" w:rsidRPr="008F14AD" w:rsidRDefault="00DB7C94"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u w:val="single"/>
          <w:lang w:val="hy-AM"/>
        </w:rPr>
        <w:t>ՀՀ կադաստրի կոմիտեի</w:t>
      </w:r>
      <w:r w:rsidRPr="008F14AD">
        <w:rPr>
          <w:rFonts w:ascii="GHEA Grapalat" w:hAnsi="GHEA Grapalat" w:cs="GHEA Grapalat"/>
          <w:sz w:val="22"/>
          <w:szCs w:val="22"/>
          <w:lang w:val="hy-AM"/>
        </w:rPr>
        <w:t xml:space="preserve"> </w:t>
      </w:r>
      <w:r w:rsidR="007F1CB3" w:rsidRPr="008F14AD">
        <w:rPr>
          <w:rFonts w:ascii="GHEA Grapalat" w:hAnsi="GHEA Grapalat" w:cs="GHEA Grapalat"/>
          <w:sz w:val="22"/>
          <w:szCs w:val="22"/>
          <w:lang w:val="hy-AM"/>
        </w:rPr>
        <w:t xml:space="preserve">պատասխանատվությամբ 2021 թվականի առաջին </w:t>
      </w:r>
      <w:r w:rsidR="007F1CB3" w:rsidRPr="008F14AD">
        <w:rPr>
          <w:rFonts w:ascii="GHEA Grapalat" w:hAnsi="GHEA Grapalat" w:cs="GHEA Grapalat"/>
          <w:sz w:val="22"/>
          <w:szCs w:val="22"/>
        </w:rPr>
        <w:t>կիս</w:t>
      </w:r>
      <w:r w:rsidR="007F1CB3" w:rsidRPr="008F14AD">
        <w:rPr>
          <w:rFonts w:ascii="GHEA Grapalat" w:hAnsi="GHEA Grapalat" w:cs="GHEA Grapalat"/>
          <w:sz w:val="22"/>
          <w:szCs w:val="22"/>
          <w:lang w:val="hy-AM"/>
        </w:rPr>
        <w:t xml:space="preserve">ամյակում կատարվել է </w:t>
      </w:r>
      <w:r w:rsidR="007F1CB3" w:rsidRPr="008F14AD">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7F1CB3" w:rsidRPr="008F14AD">
        <w:rPr>
          <w:rFonts w:ascii="GHEA Grapalat" w:hAnsi="GHEA Grapalat" w:cs="GHEA Grapalat"/>
          <w:sz w:val="22"/>
          <w:szCs w:val="22"/>
          <w:lang w:val="hy-AM"/>
        </w:rPr>
        <w:t xml:space="preserve"> ծրագիրը, որի գծով ծախսերը կազմել են </w:t>
      </w:r>
      <w:r w:rsidR="007F1CB3" w:rsidRPr="008F14AD">
        <w:rPr>
          <w:rFonts w:ascii="GHEA Grapalat" w:hAnsi="GHEA Grapalat" w:cs="GHEA Grapalat"/>
          <w:sz w:val="22"/>
          <w:szCs w:val="22"/>
        </w:rPr>
        <w:t>շուրջ 1.</w:t>
      </w:r>
      <w:r w:rsidR="007F1CB3" w:rsidRPr="008F14AD">
        <w:rPr>
          <w:rFonts w:ascii="GHEA Grapalat" w:hAnsi="GHEA Grapalat" w:cs="GHEA Grapalat"/>
          <w:sz w:val="22"/>
          <w:szCs w:val="22"/>
          <w:lang w:val="hy-AM"/>
        </w:rPr>
        <w:t>5</w:t>
      </w:r>
      <w:r w:rsidR="007F1CB3" w:rsidRPr="008F14AD">
        <w:rPr>
          <w:rFonts w:ascii="GHEA Grapalat" w:hAnsi="GHEA Grapalat" w:cs="GHEA Grapalat"/>
          <w:sz w:val="22"/>
          <w:szCs w:val="22"/>
        </w:rPr>
        <w:t xml:space="preserve"> </w:t>
      </w:r>
      <w:r w:rsidR="007F1CB3" w:rsidRPr="008F14AD">
        <w:rPr>
          <w:rFonts w:ascii="GHEA Grapalat" w:hAnsi="GHEA Grapalat" w:cs="GHEA Grapalat"/>
          <w:sz w:val="22"/>
          <w:szCs w:val="22"/>
          <w:lang w:val="hy-AM"/>
        </w:rPr>
        <w:t>մլ</w:t>
      </w:r>
      <w:r w:rsidR="007F1CB3" w:rsidRPr="008F14AD">
        <w:rPr>
          <w:rFonts w:ascii="GHEA Grapalat" w:hAnsi="GHEA Grapalat" w:cs="GHEA Grapalat"/>
          <w:sz w:val="22"/>
          <w:szCs w:val="22"/>
        </w:rPr>
        <w:t>րդ</w:t>
      </w:r>
      <w:r w:rsidR="007F1CB3" w:rsidRPr="008F14AD">
        <w:rPr>
          <w:rFonts w:ascii="GHEA Grapalat" w:hAnsi="GHEA Grapalat" w:cs="GHEA Grapalat"/>
          <w:sz w:val="22"/>
          <w:szCs w:val="22"/>
          <w:lang w:val="hy-AM"/>
        </w:rPr>
        <w:t xml:space="preserve"> դրամ կամ նախատեսվածի </w:t>
      </w:r>
      <w:r w:rsidR="007F1CB3" w:rsidRPr="008F14AD">
        <w:rPr>
          <w:rFonts w:ascii="GHEA Grapalat" w:hAnsi="GHEA Grapalat" w:cs="GHEA Grapalat"/>
          <w:sz w:val="22"/>
          <w:szCs w:val="22"/>
        </w:rPr>
        <w:t>64.1</w:t>
      </w:r>
      <w:r w:rsidR="007F1CB3" w:rsidRPr="008F14AD">
        <w:rPr>
          <w:rFonts w:ascii="GHEA Grapalat" w:hAnsi="GHEA Grapalat" w:cs="GHEA Grapalat"/>
          <w:sz w:val="22"/>
          <w:szCs w:val="22"/>
          <w:lang w:val="hy-AM"/>
        </w:rPr>
        <w:t>%</w:t>
      </w:r>
      <w:r w:rsidR="007F1CB3" w:rsidRPr="008F14AD">
        <w:rPr>
          <w:rFonts w:ascii="GHEA Grapalat" w:hAnsi="GHEA Grapalat" w:cs="GHEA Grapalat"/>
          <w:sz w:val="22"/>
          <w:szCs w:val="22"/>
          <w:lang w:val="hy-AM"/>
        </w:rPr>
        <w:noBreakHyphen/>
        <w:t xml:space="preserve">ը: </w:t>
      </w:r>
      <w:r w:rsidR="00373AA5" w:rsidRPr="008F14AD">
        <w:rPr>
          <w:rFonts w:ascii="GHEA Grapalat" w:hAnsi="GHEA Grapalat" w:cs="GHEA Grapalat"/>
          <w:sz w:val="22"/>
          <w:szCs w:val="22"/>
        </w:rPr>
        <w:t>Ցածր կատարողական</w:t>
      </w:r>
      <w:r w:rsidR="007F1CB3" w:rsidRPr="008F14AD">
        <w:rPr>
          <w:rFonts w:ascii="GHEA Grapalat" w:hAnsi="GHEA Grapalat" w:cs="GHEA Grapalat"/>
          <w:sz w:val="22"/>
          <w:szCs w:val="22"/>
          <w:lang w:val="hy-AM"/>
        </w:rPr>
        <w:t xml:space="preserve">ը պայմանավորված է նրանով, որ չեն օգտագործվել ծրագրում ընդգրկված՝ ՀՀ տարածքի օդալուսանկարահանման, օրթոֆոտոհատակագծերի և թվային բարձունքային մոդելի ստեղծման աշխատանքների համար նախատեսված </w:t>
      </w:r>
      <w:r w:rsidR="007F1CB3" w:rsidRPr="008F14AD">
        <w:rPr>
          <w:rFonts w:ascii="GHEA Grapalat" w:hAnsi="GHEA Grapalat" w:cs="GHEA Grapalat"/>
          <w:sz w:val="22"/>
          <w:szCs w:val="22"/>
        </w:rPr>
        <w:t>5</w:t>
      </w:r>
      <w:r w:rsidR="007F1CB3" w:rsidRPr="008F14AD">
        <w:rPr>
          <w:rFonts w:ascii="GHEA Grapalat" w:hAnsi="GHEA Grapalat" w:cs="GHEA Grapalat"/>
          <w:sz w:val="22"/>
          <w:szCs w:val="22"/>
          <w:lang w:val="hy-AM"/>
        </w:rPr>
        <w:t>9</w:t>
      </w:r>
      <w:r w:rsidR="007F1CB3" w:rsidRPr="008F14AD">
        <w:rPr>
          <w:rFonts w:ascii="GHEA Grapalat" w:hAnsi="GHEA Grapalat" w:cs="GHEA Grapalat"/>
          <w:sz w:val="22"/>
          <w:szCs w:val="22"/>
        </w:rPr>
        <w:t>7.9</w:t>
      </w:r>
      <w:r w:rsidR="00373AA5" w:rsidRPr="008F14AD">
        <w:rPr>
          <w:rFonts w:ascii="GHEA Grapalat" w:hAnsi="GHEA Grapalat" w:cs="GHEA Grapalat"/>
          <w:sz w:val="22"/>
          <w:szCs w:val="22"/>
          <w:lang w:val="hy-AM"/>
        </w:rPr>
        <w:t xml:space="preserve"> մլն դրամի միջոցները</w:t>
      </w:r>
      <w:r w:rsidR="00373AA5" w:rsidRPr="008F14AD">
        <w:rPr>
          <w:rFonts w:ascii="GHEA Grapalat" w:hAnsi="GHEA Grapalat" w:cs="GHEA Grapalat"/>
          <w:sz w:val="22"/>
          <w:szCs w:val="22"/>
        </w:rPr>
        <w:t>՝</w:t>
      </w:r>
      <w:r w:rsidR="007F1CB3" w:rsidRPr="008F14AD">
        <w:rPr>
          <w:rFonts w:ascii="GHEA Grapalat" w:hAnsi="GHEA Grapalat" w:cs="GHEA Grapalat"/>
          <w:sz w:val="22"/>
          <w:szCs w:val="22"/>
          <w:lang w:val="hy-AM"/>
        </w:rPr>
        <w:t xml:space="preserve"> եղանակային անբարենպաստ պայմանների </w:t>
      </w:r>
      <w:r w:rsidR="00373AA5" w:rsidRPr="008F14AD">
        <w:rPr>
          <w:rFonts w:ascii="GHEA Grapalat" w:hAnsi="GHEA Grapalat" w:cs="GHEA Grapalat"/>
          <w:sz w:val="22"/>
          <w:szCs w:val="22"/>
        </w:rPr>
        <w:t>պատճառով</w:t>
      </w:r>
      <w:r w:rsidR="007F1CB3" w:rsidRPr="008F14AD">
        <w:rPr>
          <w:rFonts w:ascii="GHEA Grapalat" w:hAnsi="GHEA Grapalat" w:cs="GHEA Grapalat"/>
          <w:sz w:val="22"/>
          <w:szCs w:val="22"/>
        </w:rPr>
        <w:t xml:space="preserve"> </w:t>
      </w:r>
      <w:r w:rsidR="007F1CB3" w:rsidRPr="008F14AD">
        <w:rPr>
          <w:rFonts w:ascii="GHEA Grapalat" w:hAnsi="GHEA Grapalat" w:cs="GHEA Grapalat"/>
          <w:sz w:val="22"/>
          <w:szCs w:val="22"/>
          <w:lang w:val="hy-AM"/>
        </w:rPr>
        <w:t>աշխատանքներ</w:t>
      </w:r>
      <w:r w:rsidR="00373AA5" w:rsidRPr="008F14AD">
        <w:rPr>
          <w:rFonts w:ascii="GHEA Grapalat" w:hAnsi="GHEA Grapalat" w:cs="GHEA Grapalat"/>
          <w:sz w:val="22"/>
          <w:szCs w:val="22"/>
        </w:rPr>
        <w:t>ի ուշ մեկնարկի հետևանքով, իսկ</w:t>
      </w:r>
      <w:r w:rsidR="007F1CB3" w:rsidRPr="008F14AD">
        <w:rPr>
          <w:rFonts w:ascii="GHEA Grapalat" w:hAnsi="GHEA Grapalat" w:cs="GHEA Grapalat"/>
          <w:sz w:val="22"/>
          <w:szCs w:val="22"/>
          <w:lang w:val="hy-AM"/>
        </w:rPr>
        <w:t xml:space="preserve"> </w:t>
      </w:r>
      <w:r w:rsidR="00373AA5" w:rsidRPr="008F14AD">
        <w:rPr>
          <w:rFonts w:ascii="GHEA Grapalat" w:hAnsi="GHEA Grapalat" w:cs="GHEA Grapalat"/>
          <w:sz w:val="22"/>
          <w:szCs w:val="22"/>
          <w:lang w:val="hy-AM"/>
        </w:rPr>
        <w:t>է «Գույքի նկատմամբ իրավունքների պետական գրանցում՝ գույքի և դրա նկատմամբ գրանցված իրավունքների և սահմանափակումների վերաբերյալ տեղեկատվության տրամադրում» միջոցառման</w:t>
      </w:r>
      <w:r w:rsidR="00373AA5" w:rsidRPr="008F14AD">
        <w:rPr>
          <w:rFonts w:ascii="GHEA Grapalat" w:hAnsi="GHEA Grapalat" w:cs="GHEA Grapalat"/>
          <w:sz w:val="22"/>
          <w:szCs w:val="22"/>
        </w:rPr>
        <w:t xml:space="preserve"> շրջանակներում օգտագործվել է հատկացված միջոցների 86.3%-ը՝</w:t>
      </w:r>
      <w:r w:rsidR="007F1CB3" w:rsidRPr="008F14AD">
        <w:rPr>
          <w:rFonts w:ascii="GHEA Grapalat" w:hAnsi="GHEA Grapalat" w:cs="GHEA Grapalat"/>
          <w:sz w:val="22"/>
          <w:szCs w:val="22"/>
          <w:lang w:val="hy-AM"/>
        </w:rPr>
        <w:t xml:space="preserve"> </w:t>
      </w:r>
      <w:r w:rsidR="00373AA5" w:rsidRPr="008F14AD">
        <w:rPr>
          <w:rFonts w:ascii="GHEA Grapalat" w:hAnsi="GHEA Grapalat" w:cs="GHEA Grapalat"/>
          <w:sz w:val="22"/>
          <w:szCs w:val="22"/>
        </w:rPr>
        <w:t>1.4</w:t>
      </w:r>
      <w:r w:rsidR="00373AA5" w:rsidRPr="008F14AD">
        <w:rPr>
          <w:rFonts w:ascii="Courier New" w:hAnsi="Courier New" w:cs="Courier New"/>
          <w:sz w:val="22"/>
          <w:szCs w:val="22"/>
        </w:rPr>
        <w:t> </w:t>
      </w:r>
      <w:r w:rsidR="007F1CB3" w:rsidRPr="008F14AD">
        <w:rPr>
          <w:rFonts w:ascii="GHEA Grapalat" w:hAnsi="GHEA Grapalat" w:cs="GHEA Grapalat"/>
          <w:sz w:val="22"/>
          <w:szCs w:val="22"/>
          <w:lang w:val="hy-AM"/>
        </w:rPr>
        <w:t>մլ</w:t>
      </w:r>
      <w:r w:rsidR="007F1CB3" w:rsidRPr="008F14AD">
        <w:rPr>
          <w:rFonts w:ascii="GHEA Grapalat" w:hAnsi="GHEA Grapalat" w:cs="GHEA Grapalat"/>
          <w:sz w:val="22"/>
          <w:szCs w:val="22"/>
        </w:rPr>
        <w:t>րդ</w:t>
      </w:r>
      <w:r w:rsidR="00373AA5" w:rsidRPr="008F14AD">
        <w:rPr>
          <w:rFonts w:ascii="GHEA Grapalat" w:hAnsi="GHEA Grapalat" w:cs="GHEA Grapalat"/>
          <w:sz w:val="22"/>
          <w:szCs w:val="22"/>
          <w:lang w:val="hy-AM"/>
        </w:rPr>
        <w:t xml:space="preserve"> դրամ</w:t>
      </w:r>
      <w:r w:rsidR="007F1CB3" w:rsidRPr="008F14AD">
        <w:rPr>
          <w:rFonts w:ascii="GHEA Grapalat" w:hAnsi="GHEA Grapalat" w:cs="GHEA Grapalat"/>
          <w:sz w:val="22"/>
          <w:szCs w:val="22"/>
        </w:rPr>
        <w:t xml:space="preserve">: Վերջինս հիմնականում պայմանավորված է թափուր հաստիքների առկայության արդյունքում աշխատավարձի, ինչպես նաև կորոնավիրուսի համավարակի հետևանքով մասնագիտական և էներգետիկ ծառայությունների գծով </w:t>
      </w:r>
      <w:r w:rsidR="00C74159" w:rsidRPr="008F14AD">
        <w:rPr>
          <w:rFonts w:ascii="GHEA Grapalat" w:hAnsi="GHEA Grapalat" w:cs="GHEA Grapalat"/>
          <w:sz w:val="22"/>
          <w:szCs w:val="22"/>
        </w:rPr>
        <w:t>նախատեսված միջոցների տնտեսմամբ</w:t>
      </w:r>
      <w:r w:rsidR="007F1CB3" w:rsidRPr="008F14AD">
        <w:rPr>
          <w:rFonts w:ascii="GHEA Grapalat" w:hAnsi="GHEA Grapalat" w:cs="GHEA Grapalat"/>
          <w:sz w:val="22"/>
          <w:szCs w:val="22"/>
        </w:rPr>
        <w:t>: Նախորդ տարվա նույն ժամանակահատվածի համեմատ ՀՀ կադաստրի կոմիտեի պատասխանատվությամբ իրականացվող ծախսերը նվազել են 5.9%</w:t>
      </w:r>
      <w:r w:rsidR="007F1CB3" w:rsidRPr="008F14AD">
        <w:rPr>
          <w:rFonts w:ascii="GHEA Grapalat" w:hAnsi="GHEA Grapalat" w:cs="GHEA Grapalat"/>
          <w:sz w:val="22"/>
          <w:szCs w:val="22"/>
        </w:rPr>
        <w:noBreakHyphen/>
        <w:t>ով կամ 91.7 մլն դրամով` հիմնականում պայմանավորված ՀՀ կադաստրի կոմիտեի տեխնիկական հագեցվածության բարելավման ծախսերի 51.4% (կամ 102.9 մլն դրամ) նվազմամբ:</w:t>
      </w:r>
    </w:p>
    <w:p w:rsidR="00DB7C94" w:rsidRPr="008F14AD" w:rsidRDefault="00DB7C94" w:rsidP="00DB7C94">
      <w:pPr>
        <w:autoSpaceDE w:val="0"/>
        <w:autoSpaceDN w:val="0"/>
        <w:adjustRightInd w:val="0"/>
        <w:spacing w:line="360" w:lineRule="auto"/>
        <w:ind w:firstLine="567"/>
        <w:jc w:val="both"/>
        <w:rPr>
          <w:rFonts w:ascii="GHEA Grapalat" w:hAnsi="GHEA Grapalat" w:cs="Sylfaen"/>
          <w:sz w:val="22"/>
          <w:szCs w:val="22"/>
        </w:rPr>
      </w:pPr>
    </w:p>
    <w:p w:rsidR="00D769ED" w:rsidRPr="008F14AD" w:rsidRDefault="00F86B4E" w:rsidP="00D769ED">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cs="Sylfaen"/>
          <w:i/>
          <w:sz w:val="22"/>
          <w:szCs w:val="22"/>
          <w:u w:val="single"/>
          <w:lang w:val="hy-AM"/>
        </w:rPr>
        <w:t xml:space="preserve">Հեռուստատեսության և ռադիոյի </w:t>
      </w:r>
      <w:r w:rsidR="00C40594" w:rsidRPr="008F14AD">
        <w:rPr>
          <w:rFonts w:ascii="GHEA Grapalat" w:hAnsi="GHEA Grapalat" w:cs="Sylfaen"/>
          <w:i/>
          <w:sz w:val="22"/>
          <w:szCs w:val="22"/>
          <w:u w:val="single"/>
        </w:rPr>
        <w:t>հանձնաժողովի</w:t>
      </w:r>
      <w:r w:rsidR="00C40594" w:rsidRPr="008F14AD">
        <w:rPr>
          <w:rFonts w:ascii="GHEA Grapalat" w:hAnsi="GHEA Grapalat" w:cs="Sylfaen"/>
          <w:sz w:val="22"/>
          <w:szCs w:val="22"/>
        </w:rPr>
        <w:t xml:space="preserve"> </w:t>
      </w:r>
      <w:r w:rsidR="00D769ED" w:rsidRPr="008F14AD">
        <w:rPr>
          <w:rFonts w:ascii="GHEA Grapalat" w:hAnsi="GHEA Grapalat" w:cs="Arial"/>
          <w:sz w:val="22"/>
          <w:szCs w:val="22"/>
          <w:lang w:val="hy-AM"/>
        </w:rPr>
        <w:t>պատասխանատվությամբ 2021 թվականի առաջին</w:t>
      </w:r>
      <w:r w:rsidR="00C40594" w:rsidRPr="008F14AD">
        <w:rPr>
          <w:rFonts w:ascii="GHEA Grapalat" w:hAnsi="GHEA Grapalat" w:cs="Arial"/>
          <w:sz w:val="22"/>
          <w:szCs w:val="22"/>
          <w:lang w:val="hy-AM"/>
        </w:rPr>
        <w:t xml:space="preserve"> </w:t>
      </w:r>
      <w:r w:rsidR="00C40594" w:rsidRPr="008F14AD">
        <w:rPr>
          <w:rFonts w:ascii="GHEA Grapalat" w:hAnsi="GHEA Grapalat" w:cs="Arial"/>
          <w:sz w:val="22"/>
          <w:szCs w:val="22"/>
        </w:rPr>
        <w:t>կիսամ</w:t>
      </w:r>
      <w:r w:rsidR="00D769ED" w:rsidRPr="008F14AD">
        <w:rPr>
          <w:rFonts w:ascii="GHEA Grapalat" w:hAnsi="GHEA Grapalat" w:cs="Arial"/>
          <w:sz w:val="22"/>
          <w:szCs w:val="22"/>
          <w:lang w:val="hy-AM"/>
        </w:rPr>
        <w:t>յակում</w:t>
      </w:r>
      <w:r w:rsidR="00D769ED" w:rsidRPr="008F14AD">
        <w:rPr>
          <w:rFonts w:ascii="GHEA Grapalat" w:hAnsi="GHEA Grapalat" w:cs="GHEA Grapalat"/>
          <w:sz w:val="22"/>
          <w:szCs w:val="22"/>
          <w:lang w:val="hy-AM"/>
        </w:rPr>
        <w:t xml:space="preserve"> </w:t>
      </w:r>
      <w:r w:rsidR="00D769ED" w:rsidRPr="008F14AD">
        <w:rPr>
          <w:rFonts w:ascii="GHEA Grapalat" w:hAnsi="GHEA Grapalat" w:cs="Arial"/>
          <w:sz w:val="22"/>
          <w:szCs w:val="22"/>
          <w:lang w:val="hy-AM"/>
        </w:rPr>
        <w:t>իրականացվել</w:t>
      </w:r>
      <w:r w:rsidR="00D769ED" w:rsidRPr="008F14AD">
        <w:rPr>
          <w:rFonts w:ascii="GHEA Grapalat" w:hAnsi="GHEA Grapalat"/>
          <w:sz w:val="22"/>
          <w:szCs w:val="22"/>
          <w:lang w:val="hy-AM"/>
        </w:rPr>
        <w:t xml:space="preserve"> </w:t>
      </w:r>
      <w:r w:rsidR="00D769ED" w:rsidRPr="008F14AD">
        <w:rPr>
          <w:rFonts w:ascii="GHEA Grapalat" w:hAnsi="GHEA Grapalat" w:cs="Arial"/>
          <w:sz w:val="22"/>
          <w:szCs w:val="22"/>
          <w:lang w:val="hy-AM"/>
        </w:rPr>
        <w:t xml:space="preserve">է </w:t>
      </w:r>
      <w:r w:rsidR="00D769ED" w:rsidRPr="008F14AD">
        <w:rPr>
          <w:rFonts w:ascii="GHEA Grapalat" w:hAnsi="GHEA Grapalat" w:cs="Arial"/>
          <w:i/>
          <w:sz w:val="22"/>
          <w:szCs w:val="22"/>
          <w:lang w:val="hy-AM"/>
        </w:rPr>
        <w:t>Հեռուստատեսության</w:t>
      </w:r>
      <w:r w:rsidR="00D769ED" w:rsidRPr="008F14AD">
        <w:rPr>
          <w:rFonts w:ascii="GHEA Grapalat" w:hAnsi="GHEA Grapalat"/>
          <w:i/>
          <w:sz w:val="22"/>
          <w:szCs w:val="22"/>
          <w:lang w:val="hy-AM"/>
        </w:rPr>
        <w:t xml:space="preserve"> </w:t>
      </w:r>
      <w:r w:rsidR="00D769ED" w:rsidRPr="008F14AD">
        <w:rPr>
          <w:rFonts w:ascii="GHEA Grapalat" w:hAnsi="GHEA Grapalat" w:cs="Arial"/>
          <w:i/>
          <w:sz w:val="22"/>
          <w:szCs w:val="22"/>
          <w:lang w:val="hy-AM"/>
        </w:rPr>
        <w:t>և</w:t>
      </w:r>
      <w:r w:rsidR="00D769ED" w:rsidRPr="008F14AD">
        <w:rPr>
          <w:rFonts w:ascii="GHEA Grapalat" w:hAnsi="GHEA Grapalat"/>
          <w:i/>
          <w:sz w:val="22"/>
          <w:szCs w:val="22"/>
          <w:lang w:val="hy-AM"/>
        </w:rPr>
        <w:t xml:space="preserve"> </w:t>
      </w:r>
      <w:r w:rsidR="00D769ED" w:rsidRPr="008F14AD">
        <w:rPr>
          <w:rFonts w:ascii="GHEA Grapalat" w:hAnsi="GHEA Grapalat" w:cs="Arial"/>
          <w:i/>
          <w:sz w:val="22"/>
          <w:szCs w:val="22"/>
          <w:lang w:val="hy-AM"/>
        </w:rPr>
        <w:t>ռադիոյի</w:t>
      </w:r>
      <w:r w:rsidR="00D769ED" w:rsidRPr="008F14AD">
        <w:rPr>
          <w:rFonts w:ascii="GHEA Grapalat" w:hAnsi="GHEA Grapalat"/>
          <w:i/>
          <w:sz w:val="22"/>
          <w:szCs w:val="22"/>
          <w:lang w:val="hy-AM"/>
        </w:rPr>
        <w:t xml:space="preserve"> </w:t>
      </w:r>
      <w:r w:rsidR="00D769ED" w:rsidRPr="008F14AD">
        <w:rPr>
          <w:rFonts w:ascii="GHEA Grapalat" w:hAnsi="GHEA Grapalat" w:cs="Arial"/>
          <w:i/>
          <w:sz w:val="22"/>
          <w:szCs w:val="22"/>
          <w:lang w:val="hy-AM"/>
        </w:rPr>
        <w:t>բնագավառի</w:t>
      </w:r>
      <w:r w:rsidR="00D769ED" w:rsidRPr="008F14AD">
        <w:rPr>
          <w:rFonts w:ascii="GHEA Grapalat" w:hAnsi="GHEA Grapalat"/>
          <w:i/>
          <w:sz w:val="22"/>
          <w:szCs w:val="22"/>
          <w:lang w:val="hy-AM"/>
        </w:rPr>
        <w:t xml:space="preserve"> </w:t>
      </w:r>
      <w:r w:rsidR="00D769ED" w:rsidRPr="008F14AD">
        <w:rPr>
          <w:rFonts w:ascii="GHEA Grapalat" w:hAnsi="GHEA Grapalat" w:cs="Arial"/>
          <w:i/>
          <w:sz w:val="22"/>
          <w:szCs w:val="22"/>
          <w:lang w:val="hy-AM"/>
        </w:rPr>
        <w:t>կանոնակարգման</w:t>
      </w:r>
      <w:r w:rsidR="00D769ED" w:rsidRPr="008F14AD">
        <w:rPr>
          <w:rFonts w:ascii="GHEA Grapalat" w:hAnsi="GHEA Grapalat" w:cs="Arial"/>
          <w:sz w:val="22"/>
          <w:szCs w:val="22"/>
          <w:lang w:val="hy-AM"/>
        </w:rPr>
        <w:t xml:space="preserve"> ծրագիրը, որի կատարողականը կազմել է 93.</w:t>
      </w:r>
      <w:r w:rsidR="00C40594" w:rsidRPr="008F14AD">
        <w:rPr>
          <w:rFonts w:ascii="GHEA Grapalat" w:hAnsi="GHEA Grapalat" w:cs="Arial"/>
          <w:sz w:val="22"/>
          <w:szCs w:val="22"/>
        </w:rPr>
        <w:t>7</w:t>
      </w:r>
      <w:r w:rsidR="00C40594" w:rsidRPr="008F14AD">
        <w:rPr>
          <w:rFonts w:ascii="GHEA Grapalat" w:hAnsi="GHEA Grapalat" w:cs="Arial"/>
          <w:sz w:val="22"/>
          <w:szCs w:val="22"/>
          <w:lang w:val="hy-AM"/>
        </w:rPr>
        <w:t xml:space="preserve">% կամ </w:t>
      </w:r>
      <w:r w:rsidR="00C40594" w:rsidRPr="008F14AD">
        <w:rPr>
          <w:rFonts w:ascii="GHEA Grapalat" w:hAnsi="GHEA Grapalat" w:cs="Arial"/>
          <w:sz w:val="22"/>
          <w:szCs w:val="22"/>
        </w:rPr>
        <w:t>137.6</w:t>
      </w:r>
      <w:r w:rsidR="00D769ED" w:rsidRPr="008F14AD">
        <w:rPr>
          <w:rFonts w:ascii="GHEA Grapalat" w:hAnsi="GHEA Grapalat" w:cs="Arial"/>
          <w:sz w:val="22"/>
          <w:szCs w:val="22"/>
          <w:lang w:val="hy-AM"/>
        </w:rPr>
        <w:t xml:space="preserve"> մլն դրամ՝ պայմանավորված </w:t>
      </w:r>
      <w:r w:rsidR="00D769ED" w:rsidRPr="008F14AD">
        <w:rPr>
          <w:rFonts w:ascii="GHEA Grapalat" w:hAnsi="GHEA Grapalat" w:cs="Arial"/>
          <w:sz w:val="22"/>
          <w:szCs w:val="22"/>
        </w:rPr>
        <w:t>համավարակի</w:t>
      </w:r>
      <w:r w:rsidR="00D769ED" w:rsidRPr="008F14AD">
        <w:rPr>
          <w:rFonts w:ascii="GHEA Grapalat" w:hAnsi="GHEA Grapalat" w:cs="Arial"/>
          <w:sz w:val="22"/>
          <w:szCs w:val="22"/>
          <w:lang w:val="hy-AM"/>
        </w:rPr>
        <w:t xml:space="preserve"> </w:t>
      </w:r>
      <w:r w:rsidR="00D769ED" w:rsidRPr="008F14AD">
        <w:rPr>
          <w:rFonts w:ascii="GHEA Grapalat" w:hAnsi="GHEA Grapalat" w:cs="Arial"/>
          <w:sz w:val="22"/>
          <w:szCs w:val="22"/>
        </w:rPr>
        <w:t>պայմաններում</w:t>
      </w:r>
      <w:r w:rsidR="00D769ED" w:rsidRPr="008F14AD">
        <w:rPr>
          <w:rFonts w:ascii="GHEA Grapalat" w:hAnsi="GHEA Grapalat" w:cs="Arial"/>
          <w:sz w:val="22"/>
          <w:szCs w:val="22"/>
          <w:lang w:val="hy-AM"/>
        </w:rPr>
        <w:t xml:space="preserve"> արտասահմանյան գործուղումների հետաձգմամբ</w:t>
      </w:r>
      <w:r w:rsidR="00D769ED" w:rsidRPr="008F14AD">
        <w:rPr>
          <w:rFonts w:ascii="GHEA Grapalat" w:hAnsi="GHEA Grapalat" w:cs="Arial"/>
          <w:sz w:val="22"/>
          <w:szCs w:val="22"/>
        </w:rPr>
        <w:t>,</w:t>
      </w:r>
      <w:r w:rsidR="00D769ED" w:rsidRPr="008F14AD">
        <w:rPr>
          <w:rFonts w:ascii="GHEA Grapalat" w:hAnsi="GHEA Grapalat" w:cs="Arial"/>
          <w:sz w:val="22"/>
          <w:szCs w:val="22"/>
          <w:lang w:val="hy-AM"/>
        </w:rPr>
        <w:t xml:space="preserve"> որոշ ապրանքների ձեռքբերման ու ծառայությունների մատուցման դիմաց վճարման փաստաթղթերը </w:t>
      </w:r>
      <w:r w:rsidR="00C40594" w:rsidRPr="008F14AD">
        <w:rPr>
          <w:rFonts w:ascii="GHEA Grapalat" w:hAnsi="GHEA Grapalat" w:cs="Arial"/>
          <w:sz w:val="22"/>
          <w:szCs w:val="22"/>
        </w:rPr>
        <w:t>հունիս</w:t>
      </w:r>
      <w:r w:rsidR="00D769ED" w:rsidRPr="008F14AD">
        <w:rPr>
          <w:rFonts w:ascii="GHEA Grapalat" w:hAnsi="GHEA Grapalat" w:cs="Arial"/>
          <w:sz w:val="22"/>
          <w:szCs w:val="22"/>
          <w:lang w:val="hy-AM"/>
        </w:rPr>
        <w:t xml:space="preserve"> ամսվա վերջում ներկայացնելու հանգամանքով, ինչի արդյունքում վճարումները տեղափոխվել են </w:t>
      </w:r>
      <w:r w:rsidR="00C40594" w:rsidRPr="008F14AD">
        <w:rPr>
          <w:rFonts w:ascii="GHEA Grapalat" w:hAnsi="GHEA Grapalat" w:cs="Arial"/>
          <w:sz w:val="22"/>
          <w:szCs w:val="22"/>
        </w:rPr>
        <w:t>հաջորդ</w:t>
      </w:r>
      <w:r w:rsidR="00D769ED" w:rsidRPr="008F14AD">
        <w:rPr>
          <w:rFonts w:ascii="GHEA Grapalat" w:hAnsi="GHEA Grapalat" w:cs="Arial"/>
          <w:sz w:val="22"/>
          <w:szCs w:val="22"/>
          <w:lang w:val="hy-AM"/>
        </w:rPr>
        <w:t xml:space="preserve"> եռամսյակ</w:t>
      </w:r>
      <w:r w:rsidR="00C40594" w:rsidRPr="008F14AD">
        <w:rPr>
          <w:rFonts w:ascii="GHEA Grapalat" w:hAnsi="GHEA Grapalat" w:cs="Arial"/>
          <w:sz w:val="22"/>
          <w:szCs w:val="22"/>
        </w:rPr>
        <w:t>, ինչպես նաև որոշ պայմանագրեր կնքման փուլում գտնվելու հանգամանքով</w:t>
      </w:r>
      <w:r w:rsidR="00D769ED" w:rsidRPr="008F14AD">
        <w:rPr>
          <w:rFonts w:ascii="GHEA Grapalat" w:hAnsi="GHEA Grapalat" w:cs="Arial"/>
          <w:sz w:val="22"/>
          <w:szCs w:val="22"/>
          <w:lang w:val="hy-AM"/>
        </w:rPr>
        <w:t>։ Նախորդ տարվա</w:t>
      </w:r>
      <w:r w:rsidR="00C40594" w:rsidRPr="008F14AD">
        <w:rPr>
          <w:rFonts w:ascii="GHEA Grapalat" w:hAnsi="GHEA Grapalat" w:cs="Arial"/>
          <w:sz w:val="22"/>
          <w:szCs w:val="22"/>
        </w:rPr>
        <w:t xml:space="preserve"> առաջին կիսամյակի</w:t>
      </w:r>
      <w:r w:rsidR="00D769ED" w:rsidRPr="008F14AD">
        <w:rPr>
          <w:rFonts w:ascii="GHEA Grapalat" w:hAnsi="GHEA Grapalat" w:cs="Arial"/>
          <w:sz w:val="22"/>
          <w:szCs w:val="22"/>
          <w:lang w:val="hy-AM"/>
        </w:rPr>
        <w:t xml:space="preserve"> համեմատ </w:t>
      </w:r>
      <w:r w:rsidR="00C40594" w:rsidRPr="008F14AD">
        <w:rPr>
          <w:rFonts w:ascii="GHEA Grapalat" w:hAnsi="GHEA Grapalat" w:cs="Arial"/>
          <w:sz w:val="22"/>
          <w:szCs w:val="22"/>
          <w:lang w:val="hy-AM"/>
        </w:rPr>
        <w:t xml:space="preserve">Հեռուստատեսության և ռադիոյի հանձնաժողովի ծախսերն աճել են </w:t>
      </w:r>
      <w:r w:rsidR="00C40594" w:rsidRPr="008F14AD">
        <w:rPr>
          <w:rFonts w:ascii="GHEA Grapalat" w:hAnsi="GHEA Grapalat" w:cs="Arial"/>
          <w:sz w:val="22"/>
          <w:szCs w:val="22"/>
        </w:rPr>
        <w:t>1</w:t>
      </w:r>
      <w:r w:rsidR="00D769ED" w:rsidRPr="008F14AD">
        <w:rPr>
          <w:rFonts w:ascii="GHEA Grapalat" w:hAnsi="GHEA Grapalat" w:cs="Arial"/>
          <w:sz w:val="22"/>
          <w:szCs w:val="22"/>
          <w:lang w:val="hy-AM"/>
        </w:rPr>
        <w:t>2.7%-ով կամ 1</w:t>
      </w:r>
      <w:r w:rsidR="00C40594" w:rsidRPr="008F14AD">
        <w:rPr>
          <w:rFonts w:ascii="GHEA Grapalat" w:hAnsi="GHEA Grapalat" w:cs="Arial"/>
          <w:sz w:val="22"/>
          <w:szCs w:val="22"/>
        </w:rPr>
        <w:t>5.5</w:t>
      </w:r>
      <w:r w:rsidR="00D769ED" w:rsidRPr="008F14AD">
        <w:rPr>
          <w:rFonts w:ascii="GHEA Grapalat" w:hAnsi="GHEA Grapalat" w:cs="Arial"/>
          <w:sz w:val="22"/>
          <w:szCs w:val="22"/>
          <w:lang w:val="hy-AM"/>
        </w:rPr>
        <w:t xml:space="preserve"> մլն դրամով:</w:t>
      </w:r>
    </w:p>
    <w:p w:rsidR="00F86B4E" w:rsidRPr="008F14AD" w:rsidRDefault="00F86B4E" w:rsidP="00F86B4E">
      <w:pPr>
        <w:autoSpaceDE w:val="0"/>
        <w:autoSpaceDN w:val="0"/>
        <w:adjustRightInd w:val="0"/>
        <w:spacing w:line="360" w:lineRule="auto"/>
        <w:ind w:firstLine="567"/>
        <w:jc w:val="both"/>
        <w:rPr>
          <w:rFonts w:ascii="GHEA Grapalat" w:hAnsi="GHEA Grapalat" w:cs="Times Armenian"/>
          <w:sz w:val="22"/>
          <w:szCs w:val="22"/>
          <w:lang w:val="hy-AM"/>
        </w:rPr>
      </w:pPr>
    </w:p>
    <w:p w:rsidR="007F1CB3" w:rsidRPr="008F14AD" w:rsidRDefault="00DB7C94"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u w:val="single"/>
        </w:rPr>
        <w:t>ՀՀ պետական եկամուտների կոմիտեի</w:t>
      </w:r>
      <w:r w:rsidR="007F1CB3" w:rsidRPr="008F14AD">
        <w:rPr>
          <w:rFonts w:ascii="GHEA Grapalat" w:hAnsi="GHEA Grapalat" w:cs="GHEA Grapalat"/>
          <w:sz w:val="22"/>
          <w:szCs w:val="22"/>
          <w:lang w:val="hy-AM"/>
        </w:rPr>
        <w:t xml:space="preserve"> պատասխանատվությամբ 2021 թվականի առաջին </w:t>
      </w:r>
      <w:r w:rsidR="007F1CB3" w:rsidRPr="008F14AD">
        <w:rPr>
          <w:rFonts w:ascii="GHEA Grapalat" w:hAnsi="GHEA Grapalat" w:cs="GHEA Grapalat"/>
          <w:sz w:val="22"/>
          <w:szCs w:val="22"/>
        </w:rPr>
        <w:t>կիս</w:t>
      </w:r>
      <w:r w:rsidR="007F1CB3" w:rsidRPr="008F14AD">
        <w:rPr>
          <w:rFonts w:ascii="GHEA Grapalat" w:hAnsi="GHEA Grapalat" w:cs="GHEA Grapalat"/>
          <w:sz w:val="22"/>
          <w:szCs w:val="22"/>
          <w:lang w:val="hy-AM"/>
        </w:rPr>
        <w:t xml:space="preserve">ամյակում կատարվել է </w:t>
      </w:r>
      <w:r w:rsidR="007F1CB3" w:rsidRPr="008F14AD">
        <w:rPr>
          <w:rFonts w:ascii="GHEA Grapalat" w:hAnsi="GHEA Grapalat" w:cs="GHEA Grapalat"/>
          <w:i/>
          <w:sz w:val="22"/>
          <w:szCs w:val="22"/>
          <w:lang w:val="hy-AM"/>
        </w:rPr>
        <w:t>«Հարկային և մաքսային ծառայություններ»</w:t>
      </w:r>
      <w:r w:rsidR="007F1CB3" w:rsidRPr="008F14AD">
        <w:rPr>
          <w:rFonts w:ascii="GHEA Grapalat" w:hAnsi="GHEA Grapalat" w:cs="GHEA Grapalat"/>
          <w:sz w:val="22"/>
          <w:szCs w:val="22"/>
          <w:lang w:val="hy-AM"/>
        </w:rPr>
        <w:t xml:space="preserve"> ծրագիրը, որի գծով ծախսերը կազմել են </w:t>
      </w:r>
      <w:r w:rsidR="007F1CB3" w:rsidRPr="008F14AD">
        <w:rPr>
          <w:rFonts w:ascii="GHEA Grapalat" w:hAnsi="GHEA Grapalat" w:cs="GHEA Grapalat"/>
          <w:sz w:val="22"/>
          <w:szCs w:val="22"/>
        </w:rPr>
        <w:t>10.8</w:t>
      </w:r>
      <w:r w:rsidR="007F1CB3" w:rsidRPr="008F14AD">
        <w:rPr>
          <w:rFonts w:ascii="GHEA Grapalat" w:hAnsi="GHEA Grapalat" w:cs="GHEA Grapalat"/>
          <w:sz w:val="22"/>
          <w:szCs w:val="22"/>
          <w:lang w:val="hy-AM"/>
        </w:rPr>
        <w:t xml:space="preserve"> մլրդ դրամ կամ նախատեսվածի </w:t>
      </w:r>
      <w:r w:rsidR="007F1CB3" w:rsidRPr="008F14AD">
        <w:rPr>
          <w:rFonts w:ascii="GHEA Grapalat" w:hAnsi="GHEA Grapalat" w:cs="GHEA Grapalat"/>
          <w:sz w:val="22"/>
          <w:szCs w:val="22"/>
        </w:rPr>
        <w:t>69.3</w:t>
      </w:r>
      <w:r w:rsidR="007F1CB3" w:rsidRPr="008F14AD">
        <w:rPr>
          <w:rFonts w:ascii="GHEA Grapalat" w:hAnsi="GHEA Grapalat" w:cs="GHEA Grapalat"/>
          <w:sz w:val="22"/>
          <w:szCs w:val="22"/>
          <w:lang w:val="hy-AM"/>
        </w:rPr>
        <w:t>%</w:t>
      </w:r>
      <w:r w:rsidR="007F1CB3" w:rsidRPr="008F14AD">
        <w:rPr>
          <w:rFonts w:ascii="GHEA Grapalat" w:hAnsi="GHEA Grapalat" w:cs="GHEA Grapalat"/>
          <w:sz w:val="22"/>
          <w:szCs w:val="22"/>
          <w:lang w:val="hy-AM"/>
        </w:rPr>
        <w:noBreakHyphen/>
        <w:t xml:space="preserve">ը: </w:t>
      </w:r>
      <w:r w:rsidR="007F1CB3" w:rsidRPr="008F14AD">
        <w:rPr>
          <w:rFonts w:ascii="GHEA Grapalat" w:hAnsi="GHEA Grapalat" w:cs="Sylfaen"/>
          <w:sz w:val="22"/>
          <w:szCs w:val="22"/>
          <w:lang w:val="hy-AM"/>
        </w:rPr>
        <w:t xml:space="preserve">Տվյալ ծրագրի շրջանակներում իրականացվել են </w:t>
      </w:r>
      <w:r w:rsidR="00BA2336" w:rsidRPr="008F14AD">
        <w:rPr>
          <w:rFonts w:ascii="GHEA Grapalat" w:hAnsi="GHEA Grapalat" w:cs="Sylfaen"/>
          <w:sz w:val="22"/>
          <w:szCs w:val="22"/>
        </w:rPr>
        <w:t>9</w:t>
      </w:r>
      <w:r w:rsidR="007F1CB3" w:rsidRPr="008F14AD">
        <w:rPr>
          <w:rFonts w:ascii="GHEA Grapalat" w:hAnsi="GHEA Grapalat" w:cs="Sylfaen"/>
          <w:sz w:val="22"/>
          <w:szCs w:val="22"/>
        </w:rPr>
        <w:t xml:space="preserve"> </w:t>
      </w:r>
      <w:r w:rsidR="007F1CB3" w:rsidRPr="008F14AD">
        <w:rPr>
          <w:rFonts w:ascii="GHEA Grapalat" w:hAnsi="GHEA Grapalat" w:cs="Sylfaen"/>
          <w:sz w:val="22"/>
          <w:szCs w:val="22"/>
          <w:lang w:val="hy-AM"/>
        </w:rPr>
        <w:t>միջոցառումներ, որոնցից եր</w:t>
      </w:r>
      <w:r w:rsidR="007F1CB3" w:rsidRPr="008F14AD">
        <w:rPr>
          <w:rFonts w:ascii="GHEA Grapalat" w:hAnsi="GHEA Grapalat" w:cs="Sylfaen"/>
          <w:sz w:val="22"/>
          <w:szCs w:val="22"/>
        </w:rPr>
        <w:t>կուս</w:t>
      </w:r>
      <w:r w:rsidR="007F1CB3" w:rsidRPr="008F14AD">
        <w:rPr>
          <w:rFonts w:ascii="GHEA Grapalat" w:hAnsi="GHEA Grapalat" w:cs="Sylfaen"/>
          <w:sz w:val="22"/>
          <w:szCs w:val="22"/>
          <w:lang w:val="hy-AM"/>
        </w:rPr>
        <w:t xml:space="preserve">ի համար նախատեսված </w:t>
      </w:r>
      <w:r w:rsidR="007F1CB3" w:rsidRPr="008F14AD">
        <w:rPr>
          <w:rFonts w:ascii="GHEA Grapalat" w:hAnsi="GHEA Grapalat" w:cs="Sylfaen"/>
          <w:sz w:val="22"/>
          <w:szCs w:val="22"/>
        </w:rPr>
        <w:t xml:space="preserve">118.1 </w:t>
      </w:r>
      <w:r w:rsidR="007F1CB3" w:rsidRPr="008F14AD">
        <w:rPr>
          <w:rFonts w:ascii="GHEA Grapalat" w:hAnsi="GHEA Grapalat" w:cs="Sylfaen"/>
          <w:sz w:val="22"/>
          <w:szCs w:val="22"/>
          <w:lang w:val="hy-AM"/>
        </w:rPr>
        <w:t>մլն դրամ միջոցներն օգտագործվել են ամբողջությամբ:</w:t>
      </w:r>
      <w:r w:rsidR="007F1CB3" w:rsidRPr="008F14AD">
        <w:rPr>
          <w:rFonts w:ascii="GHEA Grapalat" w:hAnsi="GHEA Grapalat" w:cs="Sylfaen"/>
          <w:sz w:val="22"/>
          <w:szCs w:val="22"/>
        </w:rPr>
        <w:t xml:space="preserve"> </w:t>
      </w:r>
      <w:r w:rsidR="007F1CB3" w:rsidRPr="008F14AD">
        <w:rPr>
          <w:rFonts w:ascii="GHEA Grapalat" w:hAnsi="GHEA Grapalat" w:cs="GHEA Grapalat"/>
          <w:sz w:val="22"/>
          <w:szCs w:val="22"/>
          <w:lang w:val="hy-AM"/>
        </w:rPr>
        <w:t>Շեղումը հիմնականում պայմանավորված է դրոշմապիտակների և ակցիզային դրոշմանիշերի ձեռքբերման</w:t>
      </w:r>
      <w:r w:rsidR="007F1CB3" w:rsidRPr="008F14AD">
        <w:rPr>
          <w:rFonts w:ascii="GHEA Grapalat" w:hAnsi="GHEA Grapalat" w:cs="GHEA Grapalat"/>
          <w:sz w:val="22"/>
          <w:szCs w:val="22"/>
        </w:rPr>
        <w:t>, ինչպես նաև</w:t>
      </w:r>
      <w:r w:rsidR="007F1CB3" w:rsidRPr="008F14AD">
        <w:rPr>
          <w:rFonts w:ascii="GHEA Grapalat" w:hAnsi="GHEA Grapalat"/>
        </w:rPr>
        <w:t xml:space="preserve"> </w:t>
      </w:r>
      <w:r w:rsidR="007F1CB3" w:rsidRPr="008F14AD">
        <w:rPr>
          <w:rFonts w:ascii="GHEA Grapalat" w:hAnsi="GHEA Grapalat" w:cs="GHEA Grapalat"/>
          <w:sz w:val="22"/>
          <w:szCs w:val="22"/>
        </w:rPr>
        <w:t>ՀՀ պետական եկամուտների կոմիտեի տեխնիկական հագեցվածության բարելավ</w:t>
      </w:r>
      <w:r w:rsidR="007F1CB3" w:rsidRPr="008F14AD">
        <w:rPr>
          <w:rFonts w:ascii="GHEA Grapalat" w:hAnsi="GHEA Grapalat" w:cs="GHEA Grapalat"/>
          <w:sz w:val="22"/>
          <w:szCs w:val="22"/>
          <w:lang w:val="hy-AM"/>
        </w:rPr>
        <w:t>ման</w:t>
      </w:r>
      <w:r w:rsidR="007F1CB3" w:rsidRPr="008F14AD">
        <w:rPr>
          <w:rFonts w:ascii="GHEA Grapalat" w:hAnsi="GHEA Grapalat" w:cs="GHEA Grapalat"/>
          <w:sz w:val="22"/>
          <w:szCs w:val="22"/>
        </w:rPr>
        <w:t xml:space="preserve"> միջոցառումների կատարողականով: </w:t>
      </w:r>
      <w:r w:rsidR="007F1CB3" w:rsidRPr="008F14AD">
        <w:rPr>
          <w:rFonts w:ascii="GHEA Grapalat" w:hAnsi="GHEA Grapalat" w:cs="GHEA Grapalat"/>
          <w:sz w:val="22"/>
          <w:szCs w:val="22"/>
          <w:lang w:val="hy-AM"/>
        </w:rPr>
        <w:t xml:space="preserve">Հաշվետու ժամանակահատվածում դրոշմապիտակների և ակցիզային դրոշմանիշերի ձեռքբերման </w:t>
      </w:r>
      <w:r w:rsidR="00BA2336" w:rsidRPr="008F14AD">
        <w:rPr>
          <w:rFonts w:ascii="GHEA Grapalat" w:hAnsi="GHEA Grapalat" w:cs="GHEA Grapalat"/>
          <w:sz w:val="22"/>
          <w:szCs w:val="22"/>
        </w:rPr>
        <w:t>նպատակով</w:t>
      </w:r>
      <w:r w:rsidR="00BA2336" w:rsidRPr="008F14AD">
        <w:rPr>
          <w:rFonts w:ascii="GHEA Grapalat" w:hAnsi="GHEA Grapalat" w:cs="GHEA Grapalat"/>
          <w:sz w:val="22"/>
          <w:szCs w:val="22"/>
          <w:lang w:val="hy-AM"/>
        </w:rPr>
        <w:t xml:space="preserve"> օգտագործվել </w:t>
      </w:r>
      <w:r w:rsidR="00BA2336" w:rsidRPr="008F14AD">
        <w:rPr>
          <w:rFonts w:ascii="GHEA Grapalat" w:hAnsi="GHEA Grapalat" w:cs="GHEA Grapalat"/>
          <w:sz w:val="22"/>
          <w:szCs w:val="22"/>
        </w:rPr>
        <w:t>է</w:t>
      </w:r>
      <w:r w:rsidR="007F1CB3" w:rsidRPr="008F14AD">
        <w:rPr>
          <w:rFonts w:ascii="GHEA Grapalat" w:hAnsi="GHEA Grapalat" w:cs="GHEA Grapalat"/>
          <w:sz w:val="22"/>
          <w:szCs w:val="22"/>
          <w:lang w:val="hy-AM"/>
        </w:rPr>
        <w:t xml:space="preserve"> </w:t>
      </w:r>
      <w:r w:rsidR="007F1CB3" w:rsidRPr="008F14AD">
        <w:rPr>
          <w:rFonts w:ascii="GHEA Grapalat" w:hAnsi="GHEA Grapalat" w:cs="GHEA Grapalat"/>
          <w:sz w:val="22"/>
          <w:szCs w:val="22"/>
        </w:rPr>
        <w:t>1.4-ական</w:t>
      </w:r>
      <w:r w:rsidR="007F1CB3" w:rsidRPr="008F14AD">
        <w:rPr>
          <w:rFonts w:ascii="GHEA Grapalat" w:hAnsi="GHEA Grapalat" w:cs="GHEA Grapalat"/>
          <w:sz w:val="22"/>
          <w:szCs w:val="22"/>
          <w:lang w:val="hy-AM"/>
        </w:rPr>
        <w:t xml:space="preserve"> մլրդ դրամ</w:t>
      </w:r>
      <w:r w:rsidR="00BA2336" w:rsidRPr="008F14AD">
        <w:rPr>
          <w:rFonts w:ascii="GHEA Grapalat" w:hAnsi="GHEA Grapalat" w:cs="GHEA Grapalat"/>
          <w:sz w:val="22"/>
          <w:szCs w:val="22"/>
        </w:rPr>
        <w:t xml:space="preserve"> </w:t>
      </w:r>
      <w:r w:rsidR="007F1CB3" w:rsidRPr="008F14AD">
        <w:rPr>
          <w:rFonts w:ascii="GHEA Grapalat" w:hAnsi="GHEA Grapalat" w:cs="GHEA Grapalat"/>
          <w:sz w:val="22"/>
          <w:szCs w:val="22"/>
          <w:lang w:val="hy-AM"/>
        </w:rPr>
        <w:t>կա</w:t>
      </w:r>
      <w:r w:rsidR="00BA2336" w:rsidRPr="008F14AD">
        <w:rPr>
          <w:rFonts w:ascii="GHEA Grapalat" w:hAnsi="GHEA Grapalat" w:cs="GHEA Grapalat"/>
          <w:sz w:val="22"/>
          <w:szCs w:val="22"/>
        </w:rPr>
        <w:t>մ նախատեսված միջոցների հ</w:t>
      </w:r>
      <w:r w:rsidR="007F1CB3" w:rsidRPr="008F14AD">
        <w:rPr>
          <w:rFonts w:ascii="GHEA Grapalat" w:hAnsi="GHEA Grapalat" w:cs="GHEA Grapalat"/>
          <w:sz w:val="22"/>
          <w:szCs w:val="22"/>
          <w:lang w:val="hy-AM"/>
        </w:rPr>
        <w:t xml:space="preserve">ամապատասխանաբար </w:t>
      </w:r>
      <w:r w:rsidR="007F1CB3" w:rsidRPr="008F14AD">
        <w:rPr>
          <w:rFonts w:ascii="GHEA Grapalat" w:hAnsi="GHEA Grapalat" w:cs="GHEA Grapalat"/>
          <w:sz w:val="22"/>
          <w:szCs w:val="22"/>
        </w:rPr>
        <w:t>47.7</w:t>
      </w:r>
      <w:r w:rsidR="00833525" w:rsidRPr="008F14AD">
        <w:rPr>
          <w:rFonts w:ascii="GHEA Grapalat" w:hAnsi="GHEA Grapalat" w:cs="GHEA Grapalat"/>
          <w:sz w:val="22"/>
          <w:szCs w:val="22"/>
          <w:lang w:val="hy-AM"/>
        </w:rPr>
        <w:t>%-</w:t>
      </w:r>
      <w:r w:rsidR="00833525" w:rsidRPr="008F14AD">
        <w:rPr>
          <w:rFonts w:ascii="GHEA Grapalat" w:hAnsi="GHEA Grapalat" w:cs="GHEA Grapalat"/>
          <w:sz w:val="22"/>
          <w:szCs w:val="22"/>
        </w:rPr>
        <w:t>ը</w:t>
      </w:r>
      <w:r w:rsidR="007F1CB3" w:rsidRPr="008F14AD">
        <w:rPr>
          <w:rFonts w:ascii="GHEA Grapalat" w:hAnsi="GHEA Grapalat" w:cs="GHEA Grapalat"/>
          <w:sz w:val="22"/>
          <w:szCs w:val="22"/>
          <w:lang w:val="hy-AM"/>
        </w:rPr>
        <w:t xml:space="preserve"> և </w:t>
      </w:r>
      <w:r w:rsidR="007F1CB3" w:rsidRPr="008F14AD">
        <w:rPr>
          <w:rFonts w:ascii="GHEA Grapalat" w:hAnsi="GHEA Grapalat" w:cs="GHEA Grapalat"/>
          <w:sz w:val="22"/>
          <w:szCs w:val="22"/>
        </w:rPr>
        <w:t>56.7</w:t>
      </w:r>
      <w:r w:rsidR="00833525" w:rsidRPr="008F14AD">
        <w:rPr>
          <w:rFonts w:ascii="GHEA Grapalat" w:hAnsi="GHEA Grapalat" w:cs="GHEA Grapalat"/>
          <w:sz w:val="22"/>
          <w:szCs w:val="22"/>
          <w:lang w:val="hy-AM"/>
        </w:rPr>
        <w:t>%-</w:t>
      </w:r>
      <w:r w:rsidR="00833525" w:rsidRPr="008F14AD">
        <w:rPr>
          <w:rFonts w:ascii="GHEA Grapalat" w:hAnsi="GHEA Grapalat" w:cs="GHEA Grapalat"/>
          <w:sz w:val="22"/>
          <w:szCs w:val="22"/>
        </w:rPr>
        <w:t>ը</w:t>
      </w:r>
      <w:r w:rsidR="007F1CB3" w:rsidRPr="008F14AD">
        <w:rPr>
          <w:rFonts w:ascii="GHEA Grapalat" w:hAnsi="GHEA Grapalat" w:cs="GHEA Grapalat"/>
          <w:sz w:val="22"/>
          <w:szCs w:val="22"/>
          <w:lang w:val="hy-AM"/>
        </w:rPr>
        <w:t>:</w:t>
      </w:r>
      <w:r w:rsidR="007F1CB3" w:rsidRPr="008F14AD">
        <w:rPr>
          <w:rFonts w:ascii="GHEA Grapalat" w:hAnsi="GHEA Grapalat" w:cs="GHEA Grapalat"/>
          <w:sz w:val="22"/>
          <w:szCs w:val="22"/>
        </w:rPr>
        <w:t xml:space="preserve"> Շեղումը պայմանավորված է այն հանգամանքով, </w:t>
      </w:r>
      <w:r w:rsidR="007F1CB3" w:rsidRPr="008F14AD">
        <w:rPr>
          <w:rFonts w:ascii="GHEA Grapalat" w:hAnsi="GHEA Grapalat" w:cs="GHEA Grapalat"/>
          <w:sz w:val="22"/>
          <w:szCs w:val="22"/>
          <w:lang w:val="hy-AM"/>
        </w:rPr>
        <w:t xml:space="preserve">որ հաշվետու ժամանակահատվածում օգտագործվել է դրոշմապիտակների և ակցիզային դրոշմանիշերի՝ </w:t>
      </w:r>
      <w:r w:rsidR="007F1CB3" w:rsidRPr="008F14AD">
        <w:rPr>
          <w:rFonts w:ascii="GHEA Grapalat" w:hAnsi="GHEA Grapalat" w:cs="GHEA Grapalat"/>
          <w:sz w:val="22"/>
          <w:szCs w:val="22"/>
        </w:rPr>
        <w:t xml:space="preserve">նախորդ տարվա մնացորդը: ՀՀ պետական եկամուտների կոմիտեի տեխնիկական հագեցվածության բարելավման միջոցառման </w:t>
      </w:r>
      <w:r w:rsidR="00833525" w:rsidRPr="008F14AD">
        <w:rPr>
          <w:rFonts w:ascii="GHEA Grapalat" w:hAnsi="GHEA Grapalat" w:cs="GHEA Grapalat"/>
          <w:sz w:val="22"/>
          <w:szCs w:val="22"/>
        </w:rPr>
        <w:t>շրջանակներում</w:t>
      </w:r>
      <w:r w:rsidR="007F1CB3" w:rsidRPr="008F14AD">
        <w:rPr>
          <w:rFonts w:ascii="GHEA Grapalat" w:hAnsi="GHEA Grapalat" w:cs="GHEA Grapalat"/>
          <w:sz w:val="22"/>
          <w:szCs w:val="22"/>
        </w:rPr>
        <w:t xml:space="preserve"> </w:t>
      </w:r>
      <w:r w:rsidR="00AA4965" w:rsidRPr="008F14AD">
        <w:rPr>
          <w:rFonts w:ascii="GHEA Grapalat" w:hAnsi="GHEA Grapalat" w:cs="GHEA Grapalat"/>
          <w:sz w:val="22"/>
          <w:szCs w:val="22"/>
        </w:rPr>
        <w:t>օգտագործվել է 132.4</w:t>
      </w:r>
      <w:r w:rsidR="00AA4965" w:rsidRPr="008F14AD">
        <w:rPr>
          <w:rFonts w:ascii="Courier New" w:hAnsi="Courier New" w:cs="Courier New"/>
          <w:sz w:val="22"/>
          <w:szCs w:val="22"/>
        </w:rPr>
        <w:t> </w:t>
      </w:r>
      <w:r w:rsidR="007F1CB3" w:rsidRPr="008F14AD">
        <w:rPr>
          <w:rFonts w:ascii="GHEA Grapalat" w:hAnsi="GHEA Grapalat" w:cs="GHEA Grapalat"/>
          <w:sz w:val="22"/>
          <w:szCs w:val="22"/>
        </w:rPr>
        <w:t>մլն դրամ կամ նախատեսված</w:t>
      </w:r>
      <w:r w:rsidR="00AA4965" w:rsidRPr="008F14AD">
        <w:rPr>
          <w:rFonts w:ascii="GHEA Grapalat" w:hAnsi="GHEA Grapalat" w:cs="GHEA Grapalat"/>
          <w:sz w:val="22"/>
          <w:szCs w:val="22"/>
        </w:rPr>
        <w:t xml:space="preserve"> միջոցներ</w:t>
      </w:r>
      <w:r w:rsidR="007F1CB3" w:rsidRPr="008F14AD">
        <w:rPr>
          <w:rFonts w:ascii="GHEA Grapalat" w:hAnsi="GHEA Grapalat" w:cs="GHEA Grapalat"/>
          <w:sz w:val="22"/>
          <w:szCs w:val="22"/>
        </w:rPr>
        <w:t xml:space="preserve">ի 9.7%-ը: Ցածր կատարողականը պայմանավորված է նրանով, որ </w:t>
      </w:r>
      <w:r w:rsidR="00D21EB1" w:rsidRPr="008F14AD">
        <w:rPr>
          <w:rFonts w:ascii="GHEA Grapalat" w:hAnsi="GHEA Grapalat" w:cs="GHEA Grapalat"/>
          <w:sz w:val="22"/>
          <w:szCs w:val="22"/>
        </w:rPr>
        <w:t>էլեկտրոնային հաշվառման համակարգերի տեխնիկական բնութագրերը ներկայացվել են ուշացումով, որի հետևանքով գնման գործընթացը կազմակերպվել է սահմանված ժամկետից</w:t>
      </w:r>
      <w:r w:rsidR="001059AE" w:rsidRPr="008F14AD">
        <w:rPr>
          <w:rFonts w:ascii="GHEA Grapalat" w:hAnsi="GHEA Grapalat" w:cs="GHEA Grapalat"/>
          <w:sz w:val="22"/>
          <w:szCs w:val="22"/>
        </w:rPr>
        <w:t xml:space="preserve"> </w:t>
      </w:r>
      <w:r w:rsidR="00D21EB1" w:rsidRPr="008F14AD">
        <w:rPr>
          <w:rFonts w:ascii="GHEA Grapalat" w:hAnsi="GHEA Grapalat" w:cs="GHEA Grapalat"/>
          <w:sz w:val="22"/>
          <w:szCs w:val="22"/>
        </w:rPr>
        <w:t>ուշ:</w:t>
      </w:r>
      <w:r w:rsidR="007F1CB3" w:rsidRPr="008F14AD">
        <w:rPr>
          <w:rFonts w:ascii="GHEA Grapalat" w:hAnsi="GHEA Grapalat" w:cs="GHEA Grapalat"/>
          <w:sz w:val="22"/>
          <w:szCs w:val="22"/>
        </w:rPr>
        <w:t xml:space="preserve"> Հաշվետու </w:t>
      </w:r>
      <w:r w:rsidR="00AA4965" w:rsidRPr="008F14AD">
        <w:rPr>
          <w:rFonts w:ascii="GHEA Grapalat" w:hAnsi="GHEA Grapalat" w:cs="GHEA Grapalat"/>
          <w:sz w:val="22"/>
          <w:szCs w:val="22"/>
        </w:rPr>
        <w:t>ժամանակահատվածում 7.8 մլրդ դրամ</w:t>
      </w:r>
      <w:r w:rsidR="007F1CB3" w:rsidRPr="008F14AD">
        <w:rPr>
          <w:rFonts w:ascii="GHEA Grapalat" w:hAnsi="GHEA Grapalat" w:cs="GHEA Grapalat"/>
          <w:sz w:val="22"/>
          <w:szCs w:val="22"/>
        </w:rPr>
        <w:t xml:space="preserve"> օգտագործվել է «Հարկային և </w:t>
      </w:r>
      <w:r w:rsidR="007F1CB3" w:rsidRPr="008F14AD">
        <w:rPr>
          <w:rFonts w:ascii="GHEA Grapalat" w:hAnsi="GHEA Grapalat" w:cs="Sylfaen"/>
          <w:sz w:val="22"/>
          <w:szCs w:val="22"/>
          <w:lang w:val="hy-AM"/>
        </w:rPr>
        <w:t xml:space="preserve">մաքսային ծառայություններ» միջոցառման </w:t>
      </w:r>
      <w:r w:rsidR="00AA4965" w:rsidRPr="008F14AD">
        <w:rPr>
          <w:rFonts w:ascii="GHEA Grapalat" w:hAnsi="GHEA Grapalat" w:cs="Sylfaen"/>
          <w:sz w:val="22"/>
          <w:szCs w:val="22"/>
        </w:rPr>
        <w:t>շրջանակներում</w:t>
      </w:r>
      <w:r w:rsidR="007F1CB3" w:rsidRPr="008F14AD">
        <w:rPr>
          <w:rFonts w:ascii="GHEA Grapalat" w:hAnsi="GHEA Grapalat" w:cs="Sylfaen"/>
          <w:sz w:val="22"/>
          <w:szCs w:val="22"/>
          <w:lang w:val="hy-AM"/>
        </w:rPr>
        <w:t xml:space="preserve">՝ կազմելով </w:t>
      </w:r>
      <w:r w:rsidR="00AA4965" w:rsidRPr="008F14AD">
        <w:rPr>
          <w:rFonts w:ascii="GHEA Grapalat" w:hAnsi="GHEA Grapalat" w:cs="Sylfaen"/>
          <w:sz w:val="22"/>
          <w:szCs w:val="22"/>
        </w:rPr>
        <w:t>ծրագրված ցուցանիշ</w:t>
      </w:r>
      <w:r w:rsidR="007F1CB3" w:rsidRPr="008F14AD">
        <w:rPr>
          <w:rFonts w:ascii="GHEA Grapalat" w:hAnsi="GHEA Grapalat" w:cs="Sylfaen"/>
          <w:sz w:val="22"/>
          <w:szCs w:val="22"/>
          <w:lang w:val="hy-AM"/>
        </w:rPr>
        <w:t>ի 89.4%</w:t>
      </w:r>
      <w:r w:rsidR="007F1CB3" w:rsidRPr="008F14AD">
        <w:rPr>
          <w:rFonts w:ascii="GHEA Grapalat" w:hAnsi="GHEA Grapalat" w:cs="Sylfaen"/>
          <w:sz w:val="22"/>
          <w:szCs w:val="22"/>
          <w:lang w:val="hy-AM"/>
        </w:rPr>
        <w:noBreakHyphen/>
        <w:t>ը, ինչը հիմնականում պայմանավորված է նրանով, որ հունիս ամսվա համար նախատեսված ապրանքների և ծառայությունների ձեռքբերման, ինչպես նաև աշխատավարձի գծով պարտավորությունների որոշ մասի դիմաց վճարումները կատարվել են հուլիսին: Նախորդ տարվա առաջին կիսամյակի համեմատ ՀՀ պետական եկամուտների կոմիտեի պատասխանատվությամբ իրականացվող ծախսերը նվազել</w:t>
      </w:r>
      <w:r w:rsidR="007F1CB3" w:rsidRPr="008F14AD">
        <w:rPr>
          <w:rFonts w:ascii="GHEA Grapalat" w:hAnsi="GHEA Grapalat" w:cs="GHEA Grapalat"/>
          <w:sz w:val="22"/>
          <w:szCs w:val="22"/>
          <w:lang w:val="hy-AM"/>
        </w:rPr>
        <w:t xml:space="preserve"> են </w:t>
      </w:r>
      <w:r w:rsidR="007F1CB3" w:rsidRPr="008F14AD">
        <w:rPr>
          <w:rFonts w:ascii="GHEA Grapalat" w:hAnsi="GHEA Grapalat" w:cs="GHEA Grapalat"/>
          <w:sz w:val="22"/>
          <w:szCs w:val="22"/>
        </w:rPr>
        <w:t>29.</w:t>
      </w:r>
      <w:r w:rsidR="007F1CB3" w:rsidRPr="008F14AD">
        <w:rPr>
          <w:rFonts w:ascii="GHEA Grapalat" w:hAnsi="GHEA Grapalat" w:cs="GHEA Grapalat"/>
          <w:sz w:val="22"/>
          <w:szCs w:val="22"/>
          <w:lang w:val="hy-AM"/>
        </w:rPr>
        <w:t>4%</w:t>
      </w:r>
      <w:r w:rsidR="007F1CB3" w:rsidRPr="008F14AD">
        <w:rPr>
          <w:rFonts w:ascii="GHEA Grapalat" w:hAnsi="GHEA Grapalat" w:cs="GHEA Grapalat"/>
          <w:sz w:val="22"/>
          <w:szCs w:val="22"/>
          <w:lang w:val="hy-AM"/>
        </w:rPr>
        <w:noBreakHyphen/>
        <w:t>ով կամ</w:t>
      </w:r>
      <w:r w:rsidR="007F1CB3" w:rsidRPr="008F14AD">
        <w:rPr>
          <w:rFonts w:ascii="GHEA Grapalat" w:hAnsi="GHEA Grapalat" w:cs="GHEA Grapalat"/>
          <w:sz w:val="22"/>
          <w:szCs w:val="22"/>
        </w:rPr>
        <w:t xml:space="preserve"> </w:t>
      </w:r>
      <w:r w:rsidR="007F1CB3" w:rsidRPr="008F14AD">
        <w:rPr>
          <w:rFonts w:ascii="GHEA Grapalat" w:hAnsi="GHEA Grapalat" w:cs="GHEA Grapalat"/>
          <w:sz w:val="22"/>
          <w:szCs w:val="22"/>
          <w:lang w:val="hy-AM"/>
        </w:rPr>
        <w:t>4</w:t>
      </w:r>
      <w:r w:rsidR="007F1CB3" w:rsidRPr="008F14AD">
        <w:rPr>
          <w:rFonts w:ascii="GHEA Grapalat" w:hAnsi="GHEA Grapalat" w:cs="GHEA Grapalat"/>
          <w:sz w:val="22"/>
          <w:szCs w:val="22"/>
        </w:rPr>
        <w:t xml:space="preserve">.5 </w:t>
      </w:r>
      <w:r w:rsidR="007F1CB3" w:rsidRPr="008F14AD">
        <w:rPr>
          <w:rFonts w:ascii="GHEA Grapalat" w:hAnsi="GHEA Grapalat" w:cs="GHEA Grapalat"/>
          <w:sz w:val="22"/>
          <w:szCs w:val="22"/>
          <w:lang w:val="hy-AM"/>
        </w:rPr>
        <w:t>մլրդ դրամով</w:t>
      </w:r>
      <w:r w:rsidR="007F1CB3" w:rsidRPr="008F14AD">
        <w:rPr>
          <w:rFonts w:ascii="GHEA Grapalat" w:hAnsi="GHEA Grapalat" w:cs="GHEA Grapalat"/>
          <w:sz w:val="22"/>
          <w:szCs w:val="22"/>
        </w:rPr>
        <w:t xml:space="preserve">, </w:t>
      </w:r>
      <w:r w:rsidR="008626CB" w:rsidRPr="008F14AD">
        <w:rPr>
          <w:rFonts w:ascii="GHEA Grapalat" w:hAnsi="GHEA Grapalat" w:cs="GHEA Grapalat"/>
          <w:sz w:val="22"/>
          <w:szCs w:val="22"/>
        </w:rPr>
        <w:t>որ</w:t>
      </w:r>
      <w:r w:rsidR="007F1CB3" w:rsidRPr="008F14AD">
        <w:rPr>
          <w:rFonts w:ascii="GHEA Grapalat" w:hAnsi="GHEA Grapalat" w:cs="Sylfaen"/>
          <w:sz w:val="22"/>
          <w:szCs w:val="22"/>
        </w:rPr>
        <w:t>ը</w:t>
      </w:r>
      <w:r w:rsidR="007F1CB3" w:rsidRPr="008F14AD">
        <w:rPr>
          <w:rFonts w:ascii="GHEA Grapalat" w:hAnsi="GHEA Grapalat" w:cs="Sylfaen"/>
          <w:sz w:val="22"/>
          <w:szCs w:val="22"/>
          <w:lang w:val="hy-AM"/>
        </w:rPr>
        <w:t xml:space="preserve"> հիմնականում պայմանավորված է </w:t>
      </w:r>
      <w:r w:rsidR="007F1CB3" w:rsidRPr="008F14AD">
        <w:rPr>
          <w:rFonts w:ascii="GHEA Grapalat" w:hAnsi="GHEA Grapalat" w:cs="GHEA Grapalat"/>
          <w:sz w:val="22"/>
          <w:szCs w:val="22"/>
          <w:lang w:val="hy-AM"/>
        </w:rPr>
        <w:t>դրոշմապիտակների և ակցիզային դրոշմանիշերի ձեռքբերման</w:t>
      </w:r>
      <w:r w:rsidR="007F1CB3" w:rsidRPr="008F14AD">
        <w:rPr>
          <w:rFonts w:ascii="GHEA Grapalat" w:hAnsi="GHEA Grapalat" w:cs="GHEA Grapalat"/>
          <w:sz w:val="22"/>
          <w:szCs w:val="22"/>
        </w:rPr>
        <w:t xml:space="preserve">, ինչպես նաև ՀՀ պետական եկամուտների կոմիտեի շենքային ապահովվածության բարելավման </w:t>
      </w:r>
      <w:r w:rsidR="007F1CB3" w:rsidRPr="008F14AD">
        <w:rPr>
          <w:rFonts w:ascii="GHEA Grapalat" w:hAnsi="GHEA Grapalat" w:cs="Sylfaen"/>
          <w:sz w:val="22"/>
          <w:szCs w:val="22"/>
        </w:rPr>
        <w:t xml:space="preserve">գծով </w:t>
      </w:r>
      <w:r w:rsidR="007F1CB3" w:rsidRPr="008F14AD">
        <w:rPr>
          <w:rFonts w:ascii="GHEA Grapalat" w:hAnsi="GHEA Grapalat" w:cs="Sylfaen"/>
          <w:sz w:val="22"/>
          <w:szCs w:val="22"/>
          <w:lang w:val="hy-AM"/>
        </w:rPr>
        <w:t xml:space="preserve">ծախսերի </w:t>
      </w:r>
      <w:r w:rsidR="007F1CB3" w:rsidRPr="008F14AD">
        <w:rPr>
          <w:rFonts w:ascii="GHEA Grapalat" w:hAnsi="GHEA Grapalat" w:cs="Sylfaen"/>
          <w:sz w:val="22"/>
          <w:szCs w:val="22"/>
        </w:rPr>
        <w:t>համապատասխանաբար 71.6</w:t>
      </w:r>
      <w:r w:rsidR="007F1CB3" w:rsidRPr="008F14AD">
        <w:rPr>
          <w:rFonts w:ascii="GHEA Grapalat" w:hAnsi="GHEA Grapalat" w:cs="Sylfaen"/>
          <w:sz w:val="22"/>
          <w:szCs w:val="22"/>
          <w:lang w:val="hy-AM"/>
        </w:rPr>
        <w:t>% (</w:t>
      </w:r>
      <w:r w:rsidR="007F1CB3" w:rsidRPr="008F14AD">
        <w:rPr>
          <w:rFonts w:ascii="GHEA Grapalat" w:hAnsi="GHEA Grapalat" w:cs="Sylfaen"/>
          <w:sz w:val="22"/>
          <w:szCs w:val="22"/>
        </w:rPr>
        <w:t xml:space="preserve">3.4 </w:t>
      </w:r>
      <w:r w:rsidR="007F1CB3" w:rsidRPr="008F14AD">
        <w:rPr>
          <w:rFonts w:ascii="GHEA Grapalat" w:hAnsi="GHEA Grapalat" w:cs="Sylfaen"/>
          <w:sz w:val="22"/>
          <w:szCs w:val="22"/>
          <w:lang w:val="hy-AM"/>
        </w:rPr>
        <w:t>մլ</w:t>
      </w:r>
      <w:r w:rsidR="007F1CB3" w:rsidRPr="008F14AD">
        <w:rPr>
          <w:rFonts w:ascii="GHEA Grapalat" w:hAnsi="GHEA Grapalat" w:cs="Sylfaen"/>
          <w:sz w:val="22"/>
          <w:szCs w:val="22"/>
        </w:rPr>
        <w:t>րդ</w:t>
      </w:r>
      <w:r w:rsidR="007F1CB3" w:rsidRPr="008F14AD">
        <w:rPr>
          <w:rFonts w:ascii="GHEA Grapalat" w:hAnsi="GHEA Grapalat" w:cs="Sylfaen"/>
          <w:sz w:val="22"/>
          <w:szCs w:val="22"/>
          <w:lang w:val="hy-AM"/>
        </w:rPr>
        <w:t xml:space="preserve"> դրամ)</w:t>
      </w:r>
      <w:r w:rsidR="007F1CB3" w:rsidRPr="008F14AD">
        <w:rPr>
          <w:rFonts w:ascii="GHEA Grapalat" w:hAnsi="GHEA Grapalat" w:cs="Sylfaen"/>
          <w:sz w:val="22"/>
          <w:szCs w:val="22"/>
        </w:rPr>
        <w:t>, 26.5</w:t>
      </w:r>
      <w:r w:rsidR="007F1CB3" w:rsidRPr="008F14AD">
        <w:rPr>
          <w:rFonts w:ascii="GHEA Grapalat" w:hAnsi="GHEA Grapalat" w:cs="Sylfaen"/>
          <w:sz w:val="22"/>
          <w:szCs w:val="22"/>
          <w:lang w:val="hy-AM"/>
        </w:rPr>
        <w:t>% (</w:t>
      </w:r>
      <w:r w:rsidR="007F1CB3" w:rsidRPr="008F14AD">
        <w:rPr>
          <w:rFonts w:ascii="GHEA Grapalat" w:hAnsi="GHEA Grapalat" w:cs="Sylfaen"/>
          <w:sz w:val="22"/>
          <w:szCs w:val="22"/>
        </w:rPr>
        <w:t xml:space="preserve">496.4 </w:t>
      </w:r>
      <w:r w:rsidR="007F1CB3" w:rsidRPr="008F14AD">
        <w:rPr>
          <w:rFonts w:ascii="GHEA Grapalat" w:hAnsi="GHEA Grapalat" w:cs="Sylfaen"/>
          <w:sz w:val="22"/>
          <w:szCs w:val="22"/>
          <w:lang w:val="hy-AM"/>
        </w:rPr>
        <w:t xml:space="preserve">մլն դրամ) </w:t>
      </w:r>
      <w:r w:rsidR="008626CB" w:rsidRPr="008F14AD">
        <w:rPr>
          <w:rFonts w:ascii="GHEA Grapalat" w:hAnsi="GHEA Grapalat" w:cs="Sylfaen"/>
          <w:sz w:val="22"/>
          <w:szCs w:val="22"/>
        </w:rPr>
        <w:t>և 97.8% (463.6 մլն դրամ</w:t>
      </w:r>
      <w:r w:rsidR="007F1CB3" w:rsidRPr="008F14AD">
        <w:rPr>
          <w:rFonts w:ascii="GHEA Grapalat" w:hAnsi="GHEA Grapalat" w:cs="Sylfaen"/>
          <w:sz w:val="22"/>
          <w:szCs w:val="22"/>
        </w:rPr>
        <w:t>) նվազմամբ</w:t>
      </w:r>
      <w:r w:rsidR="007F1CB3" w:rsidRPr="008F14AD">
        <w:rPr>
          <w:rFonts w:ascii="GHEA Grapalat" w:hAnsi="GHEA Grapalat" w:cs="Sylfaen"/>
          <w:sz w:val="22"/>
          <w:szCs w:val="22"/>
          <w:lang w:val="hy-AM"/>
        </w:rPr>
        <w:t>:</w:t>
      </w:r>
    </w:p>
    <w:p w:rsidR="00DB7C94" w:rsidRPr="008F14AD" w:rsidRDefault="00DB7C94" w:rsidP="00615D34">
      <w:pPr>
        <w:autoSpaceDE w:val="0"/>
        <w:autoSpaceDN w:val="0"/>
        <w:adjustRightInd w:val="0"/>
        <w:spacing w:line="360" w:lineRule="auto"/>
        <w:ind w:firstLine="567"/>
        <w:jc w:val="both"/>
        <w:rPr>
          <w:rFonts w:ascii="GHEA Grapalat" w:hAnsi="GHEA Grapalat" w:cs="GHEA Grapalat"/>
          <w:sz w:val="22"/>
          <w:szCs w:val="22"/>
          <w:lang w:val="hy-AM"/>
        </w:rPr>
      </w:pPr>
    </w:p>
    <w:p w:rsidR="00615D34" w:rsidRPr="008F14AD" w:rsidRDefault="00DB7C94" w:rsidP="00615D34">
      <w:pPr>
        <w:autoSpaceDE w:val="0"/>
        <w:autoSpaceDN w:val="0"/>
        <w:adjustRightInd w:val="0"/>
        <w:spacing w:line="360" w:lineRule="auto"/>
        <w:ind w:firstLine="567"/>
        <w:jc w:val="both"/>
        <w:rPr>
          <w:rFonts w:ascii="GHEA Grapalat" w:hAnsi="GHEA Grapalat" w:cs="Calibri"/>
          <w:sz w:val="22"/>
          <w:szCs w:val="22"/>
          <w:lang w:val="hy-AM"/>
        </w:rPr>
      </w:pPr>
      <w:r w:rsidRPr="008F14AD">
        <w:rPr>
          <w:rFonts w:ascii="GHEA Grapalat" w:hAnsi="GHEA Grapalat"/>
          <w:i/>
          <w:sz w:val="22"/>
          <w:szCs w:val="22"/>
          <w:u w:val="single"/>
          <w:lang w:val="hy-AM"/>
        </w:rPr>
        <w:t>ՀՀ ազգային անվտանգության ծառայության</w:t>
      </w:r>
      <w:r w:rsidRPr="008F14AD">
        <w:rPr>
          <w:rFonts w:ascii="GHEA Grapalat" w:hAnsi="GHEA Grapalat"/>
          <w:sz w:val="22"/>
          <w:szCs w:val="22"/>
          <w:lang w:val="hy-AM"/>
        </w:rPr>
        <w:t xml:space="preserve"> </w:t>
      </w:r>
      <w:r w:rsidR="00615D34" w:rsidRPr="008F14AD">
        <w:rPr>
          <w:rFonts w:ascii="GHEA Grapalat" w:hAnsi="GHEA Grapalat"/>
          <w:sz w:val="22"/>
          <w:szCs w:val="22"/>
          <w:lang w:val="hy-AM"/>
        </w:rPr>
        <w:t>պատասխանատվությամբ 202</w:t>
      </w:r>
      <w:r w:rsidR="00615D34" w:rsidRPr="008F14AD">
        <w:rPr>
          <w:rFonts w:ascii="GHEA Grapalat" w:hAnsi="GHEA Grapalat"/>
          <w:sz w:val="22"/>
          <w:szCs w:val="22"/>
        </w:rPr>
        <w:t>1</w:t>
      </w:r>
      <w:r w:rsidR="00615D34" w:rsidRPr="008F14AD">
        <w:rPr>
          <w:rFonts w:ascii="GHEA Grapalat" w:hAnsi="GHEA Grapalat"/>
          <w:sz w:val="22"/>
          <w:szCs w:val="22"/>
          <w:lang w:val="hy-AM"/>
        </w:rPr>
        <w:t xml:space="preserve"> թվականի </w:t>
      </w:r>
      <w:r w:rsidR="00615D34" w:rsidRPr="008F14AD">
        <w:rPr>
          <w:rFonts w:ascii="GHEA Grapalat" w:hAnsi="GHEA Grapalat" w:cs="Arial"/>
          <w:sz w:val="22"/>
          <w:szCs w:val="22"/>
          <w:lang w:val="hy-AM"/>
        </w:rPr>
        <w:t xml:space="preserve">առաջին </w:t>
      </w:r>
      <w:r w:rsidR="00615D34" w:rsidRPr="008F14AD">
        <w:rPr>
          <w:rFonts w:ascii="GHEA Grapalat" w:hAnsi="GHEA Grapalat" w:cs="Arial"/>
          <w:sz w:val="22"/>
          <w:szCs w:val="22"/>
        </w:rPr>
        <w:t>կիսամյակում</w:t>
      </w:r>
      <w:r w:rsidR="00615D34" w:rsidRPr="008F14AD">
        <w:rPr>
          <w:rFonts w:ascii="GHEA Grapalat" w:hAnsi="GHEA Grapalat"/>
          <w:sz w:val="22"/>
          <w:szCs w:val="22"/>
          <w:lang w:val="hy-AM"/>
        </w:rPr>
        <w:t xml:space="preserve"> կատարվել են 16</w:t>
      </w:r>
      <w:r w:rsidR="00615D34" w:rsidRPr="008F14AD">
        <w:rPr>
          <w:rFonts w:ascii="Courier New" w:hAnsi="Courier New" w:cs="Courier New"/>
          <w:sz w:val="22"/>
          <w:szCs w:val="22"/>
          <w:lang w:val="hy-AM"/>
        </w:rPr>
        <w:t> </w:t>
      </w:r>
      <w:r w:rsidR="00615D34" w:rsidRPr="008F14AD">
        <w:rPr>
          <w:rFonts w:ascii="GHEA Grapalat" w:hAnsi="GHEA Grapalat" w:cs="Arial"/>
          <w:sz w:val="22"/>
          <w:szCs w:val="22"/>
          <w:lang w:val="hy-AM"/>
        </w:rPr>
        <w:t>մլրդ</w:t>
      </w:r>
      <w:r w:rsidR="00615D34" w:rsidRPr="008F14AD">
        <w:rPr>
          <w:rFonts w:ascii="GHEA Grapalat" w:hAnsi="GHEA Grapalat" w:cs="GHEA Grapalat"/>
          <w:sz w:val="22"/>
          <w:szCs w:val="22"/>
          <w:lang w:val="hy-AM"/>
        </w:rPr>
        <w:t xml:space="preserve"> </w:t>
      </w:r>
      <w:r w:rsidR="00615D34" w:rsidRPr="008F14AD">
        <w:rPr>
          <w:rFonts w:ascii="GHEA Grapalat" w:hAnsi="GHEA Grapalat" w:cs="Arial"/>
          <w:sz w:val="22"/>
          <w:szCs w:val="22"/>
          <w:lang w:val="hy-AM"/>
        </w:rPr>
        <w:t>դրամի</w:t>
      </w:r>
      <w:r w:rsidR="00615D34" w:rsidRPr="008F14AD">
        <w:rPr>
          <w:rFonts w:ascii="GHEA Grapalat" w:hAnsi="GHEA Grapalat" w:cs="GHEA Grapalat"/>
          <w:sz w:val="22"/>
          <w:szCs w:val="22"/>
          <w:lang w:val="hy-AM"/>
        </w:rPr>
        <w:t xml:space="preserve"> </w:t>
      </w:r>
      <w:r w:rsidR="00615D34" w:rsidRPr="008F14AD">
        <w:rPr>
          <w:rFonts w:ascii="GHEA Grapalat" w:hAnsi="GHEA Grapalat" w:cs="Arial"/>
          <w:sz w:val="22"/>
          <w:szCs w:val="22"/>
          <w:lang w:val="hy-AM"/>
        </w:rPr>
        <w:t>ծախսեր՝</w:t>
      </w:r>
      <w:r w:rsidR="00615D34" w:rsidRPr="008F14AD">
        <w:rPr>
          <w:rFonts w:ascii="GHEA Grapalat" w:hAnsi="GHEA Grapalat" w:cs="GHEA Grapalat"/>
          <w:sz w:val="22"/>
          <w:szCs w:val="22"/>
          <w:lang w:val="hy-AM"/>
        </w:rPr>
        <w:t xml:space="preserve"> </w:t>
      </w:r>
      <w:r w:rsidR="00615D34" w:rsidRPr="008F14AD">
        <w:rPr>
          <w:rFonts w:ascii="GHEA Grapalat" w:hAnsi="GHEA Grapalat" w:cs="Arial"/>
          <w:sz w:val="22"/>
          <w:szCs w:val="22"/>
          <w:lang w:val="hy-AM"/>
        </w:rPr>
        <w:t>ապահովելով</w:t>
      </w:r>
      <w:r w:rsidR="00615D34" w:rsidRPr="008F14AD">
        <w:rPr>
          <w:rFonts w:ascii="GHEA Grapalat" w:hAnsi="GHEA Grapalat" w:cs="GHEA Grapalat"/>
          <w:sz w:val="22"/>
          <w:szCs w:val="22"/>
          <w:lang w:val="hy-AM"/>
        </w:rPr>
        <w:t xml:space="preserve"> </w:t>
      </w:r>
      <w:r w:rsidR="00615D34" w:rsidRPr="008F14AD">
        <w:rPr>
          <w:rFonts w:ascii="GHEA Grapalat" w:hAnsi="GHEA Grapalat" w:cs="Arial"/>
          <w:sz w:val="22"/>
          <w:szCs w:val="22"/>
          <w:lang w:val="hy-AM"/>
        </w:rPr>
        <w:t>ծրագրված</w:t>
      </w:r>
      <w:r w:rsidR="00615D34" w:rsidRPr="008F14AD">
        <w:rPr>
          <w:rFonts w:ascii="GHEA Grapalat" w:hAnsi="GHEA Grapalat" w:cs="GHEA Grapalat"/>
          <w:sz w:val="22"/>
          <w:szCs w:val="22"/>
          <w:lang w:val="hy-AM"/>
        </w:rPr>
        <w:t xml:space="preserve"> </w:t>
      </w:r>
      <w:r w:rsidR="00615D34" w:rsidRPr="008F14AD">
        <w:rPr>
          <w:rFonts w:ascii="GHEA Grapalat" w:hAnsi="GHEA Grapalat" w:cs="Arial"/>
          <w:sz w:val="22"/>
          <w:szCs w:val="22"/>
          <w:lang w:val="hy-AM"/>
        </w:rPr>
        <w:t>ցուցանիշի</w:t>
      </w:r>
      <w:r w:rsidR="00615D34" w:rsidRPr="008F14AD">
        <w:rPr>
          <w:rFonts w:ascii="GHEA Grapalat" w:hAnsi="GHEA Grapalat" w:cs="GHEA Grapalat"/>
          <w:sz w:val="22"/>
          <w:szCs w:val="22"/>
          <w:lang w:val="hy-AM"/>
        </w:rPr>
        <w:t xml:space="preserve"> </w:t>
      </w:r>
      <w:r w:rsidR="00615D34" w:rsidRPr="008F14AD">
        <w:rPr>
          <w:rFonts w:ascii="GHEA Grapalat" w:hAnsi="GHEA Grapalat" w:cs="GHEA Grapalat"/>
          <w:sz w:val="22"/>
          <w:szCs w:val="22"/>
        </w:rPr>
        <w:t>84.2</w:t>
      </w:r>
      <w:r w:rsidR="00615D34" w:rsidRPr="008F14AD">
        <w:rPr>
          <w:rFonts w:ascii="GHEA Grapalat" w:hAnsi="GHEA Grapalat" w:cs="GHEA Grapalat"/>
          <w:sz w:val="22"/>
          <w:szCs w:val="22"/>
          <w:lang w:val="hy-AM"/>
        </w:rPr>
        <w:t>%-</w:t>
      </w:r>
      <w:r w:rsidR="00615D34" w:rsidRPr="008F14AD">
        <w:rPr>
          <w:rFonts w:ascii="GHEA Grapalat" w:hAnsi="GHEA Grapalat" w:cs="Arial"/>
          <w:sz w:val="22"/>
          <w:szCs w:val="22"/>
          <w:lang w:val="hy-AM"/>
        </w:rPr>
        <w:t>ը</w:t>
      </w:r>
      <w:r w:rsidR="00615D34" w:rsidRPr="008F14AD">
        <w:rPr>
          <w:rFonts w:ascii="GHEA Grapalat" w:hAnsi="GHEA Grapalat" w:cs="GHEA Grapalat"/>
          <w:sz w:val="22"/>
          <w:szCs w:val="22"/>
          <w:lang w:val="hy-AM"/>
        </w:rPr>
        <w:t>:</w:t>
      </w:r>
      <w:r w:rsidR="00615D34" w:rsidRPr="008F14AD">
        <w:rPr>
          <w:rFonts w:ascii="GHEA Grapalat" w:hAnsi="GHEA Grapalat" w:cs="Calibri"/>
          <w:sz w:val="22"/>
          <w:szCs w:val="22"/>
          <w:lang w:val="hy-AM"/>
        </w:rPr>
        <w:t xml:space="preserve"> </w:t>
      </w:r>
      <w:r w:rsidR="00615D34" w:rsidRPr="008F14AD">
        <w:rPr>
          <w:rFonts w:ascii="GHEA Grapalat" w:hAnsi="GHEA Grapalat" w:cs="GHEA Grapalat"/>
          <w:sz w:val="22"/>
          <w:szCs w:val="22"/>
          <w:lang w:val="hy-AM"/>
        </w:rPr>
        <w:t>Հատկացված միջոցներով ի</w:t>
      </w:r>
      <w:r w:rsidR="00615D34" w:rsidRPr="008F14AD">
        <w:rPr>
          <w:rFonts w:ascii="GHEA Grapalat" w:hAnsi="GHEA Grapalat"/>
          <w:sz w:val="22"/>
          <w:szCs w:val="22"/>
          <w:lang w:val="hy-AM"/>
        </w:rPr>
        <w:t>րականացվել</w:t>
      </w:r>
      <w:r w:rsidR="00615D34" w:rsidRPr="008F14AD">
        <w:rPr>
          <w:rFonts w:ascii="GHEA Grapalat" w:hAnsi="GHEA Grapalat" w:cs="GHEA Grapalat"/>
          <w:sz w:val="22"/>
          <w:szCs w:val="22"/>
          <w:lang w:val="hy-AM"/>
        </w:rPr>
        <w:t xml:space="preserve"> են ե</w:t>
      </w:r>
      <w:r w:rsidR="00615D34" w:rsidRPr="008F14AD">
        <w:rPr>
          <w:rFonts w:ascii="GHEA Grapalat" w:hAnsi="GHEA Grapalat" w:cs="Arial"/>
          <w:sz w:val="22"/>
          <w:szCs w:val="22"/>
          <w:lang w:val="hy-AM"/>
        </w:rPr>
        <w:t>րկու</w:t>
      </w:r>
      <w:r w:rsidR="00615D34" w:rsidRPr="008F14AD">
        <w:rPr>
          <w:rFonts w:ascii="GHEA Grapalat" w:hAnsi="GHEA Grapalat" w:cs="GHEA Grapalat"/>
          <w:sz w:val="22"/>
          <w:szCs w:val="22"/>
          <w:lang w:val="hy-AM"/>
        </w:rPr>
        <w:t xml:space="preserve"> </w:t>
      </w:r>
      <w:r w:rsidR="00615D34" w:rsidRPr="008F14AD">
        <w:rPr>
          <w:rFonts w:ascii="GHEA Grapalat" w:hAnsi="GHEA Grapalat" w:cs="Arial"/>
          <w:sz w:val="22"/>
          <w:szCs w:val="22"/>
          <w:lang w:val="hy-AM"/>
        </w:rPr>
        <w:t xml:space="preserve">ծրագրեր։ </w:t>
      </w:r>
      <w:r w:rsidR="00615D34" w:rsidRPr="008F14AD">
        <w:rPr>
          <w:rFonts w:ascii="GHEA Grapalat" w:hAnsi="GHEA Grapalat" w:cs="Calibri"/>
          <w:sz w:val="22"/>
          <w:szCs w:val="22"/>
          <w:lang w:val="hy-AM"/>
        </w:rPr>
        <w:t>Շ</w:t>
      </w:r>
      <w:r w:rsidR="00615D34" w:rsidRPr="008F14AD">
        <w:rPr>
          <w:rFonts w:ascii="GHEA Grapalat" w:hAnsi="GHEA Grapalat" w:cs="Times Armenian"/>
          <w:sz w:val="22"/>
          <w:szCs w:val="22"/>
          <w:lang w:val="hy-AM"/>
        </w:rPr>
        <w:t xml:space="preserve">եղումը </w:t>
      </w:r>
      <w:r w:rsidR="00615D34" w:rsidRPr="008F14AD">
        <w:rPr>
          <w:rFonts w:ascii="GHEA Grapalat" w:hAnsi="GHEA Grapalat" w:cs="Arial"/>
          <w:sz w:val="22"/>
          <w:szCs w:val="22"/>
          <w:lang w:val="hy-AM"/>
        </w:rPr>
        <w:t>հիմնականում պայմանավորված</w:t>
      </w:r>
      <w:r w:rsidR="00615D34" w:rsidRPr="008F14AD">
        <w:rPr>
          <w:rFonts w:ascii="GHEA Grapalat" w:hAnsi="GHEA Grapalat" w:cs="GHEA Grapalat"/>
          <w:sz w:val="22"/>
          <w:szCs w:val="22"/>
          <w:lang w:val="pt-BR"/>
        </w:rPr>
        <w:t xml:space="preserve"> </w:t>
      </w:r>
      <w:r w:rsidR="00615D34" w:rsidRPr="008F14AD">
        <w:rPr>
          <w:rFonts w:ascii="GHEA Grapalat" w:hAnsi="GHEA Grapalat" w:cs="Arial"/>
          <w:sz w:val="22"/>
          <w:szCs w:val="22"/>
          <w:lang w:val="hy-AM"/>
        </w:rPr>
        <w:t xml:space="preserve">է </w:t>
      </w:r>
      <w:r w:rsidR="00615D34" w:rsidRPr="008F14AD">
        <w:rPr>
          <w:rFonts w:ascii="GHEA Grapalat" w:hAnsi="GHEA Grapalat" w:cs="Sylfaen"/>
          <w:sz w:val="22"/>
          <w:szCs w:val="22"/>
          <w:lang w:val="hy-AM"/>
        </w:rPr>
        <w:t>Ազգային անվտանգության ծրագրի ծախսերի</w:t>
      </w:r>
      <w:r w:rsidR="00615D34" w:rsidRPr="008F14AD">
        <w:rPr>
          <w:rFonts w:ascii="GHEA Grapalat" w:hAnsi="GHEA Grapalat" w:cs="Arial"/>
          <w:sz w:val="22"/>
          <w:szCs w:val="22"/>
          <w:lang w:val="hy-AM"/>
        </w:rPr>
        <w:t xml:space="preserve"> կատարողականով։</w:t>
      </w:r>
      <w:r w:rsidR="00615D34" w:rsidRPr="008F14AD">
        <w:rPr>
          <w:rFonts w:ascii="GHEA Grapalat" w:hAnsi="GHEA Grapalat" w:cs="Calibri"/>
          <w:sz w:val="22"/>
          <w:szCs w:val="22"/>
          <w:lang w:val="hy-AM"/>
        </w:rPr>
        <w:t xml:space="preserve"> </w:t>
      </w:r>
      <w:r w:rsidR="00D60F9C" w:rsidRPr="008F14AD">
        <w:rPr>
          <w:rFonts w:ascii="GHEA Grapalat" w:hAnsi="GHEA Grapalat" w:cs="Calibri"/>
          <w:sz w:val="22"/>
          <w:szCs w:val="22"/>
          <w:lang w:val="hy-AM"/>
        </w:rPr>
        <w:t xml:space="preserve">Նախորդ </w:t>
      </w:r>
      <w:r w:rsidR="00D60F9C" w:rsidRPr="008F14AD">
        <w:rPr>
          <w:rFonts w:ascii="GHEA Grapalat" w:hAnsi="GHEA Grapalat" w:cs="Sylfaen"/>
          <w:sz w:val="22"/>
          <w:szCs w:val="22"/>
          <w:lang w:val="hy-AM"/>
        </w:rPr>
        <w:lastRenderedPageBreak/>
        <w:t>տարվա նույն ժամանակահատվածի համեմատ ՀՀ ազգային անվտանգության ծառայության</w:t>
      </w:r>
      <w:r w:rsidR="00D60F9C" w:rsidRPr="008F14AD">
        <w:rPr>
          <w:rFonts w:ascii="GHEA Grapalat" w:hAnsi="GHEA Grapalat" w:cs="Arial"/>
          <w:sz w:val="22"/>
          <w:szCs w:val="22"/>
          <w:lang w:val="hy-AM"/>
        </w:rPr>
        <w:t xml:space="preserve"> </w:t>
      </w:r>
      <w:r w:rsidR="00D60F9C" w:rsidRPr="008F14AD">
        <w:rPr>
          <w:rFonts w:ascii="GHEA Grapalat" w:hAnsi="GHEA Grapalat" w:cs="Calibri"/>
          <w:sz w:val="22"/>
          <w:szCs w:val="22"/>
          <w:lang w:val="hy-AM"/>
        </w:rPr>
        <w:t>ծախսերն աճել են 6.5%-ով կամ 975.2 մլն դրամով</w:t>
      </w:r>
      <w:r w:rsidR="00D60F9C" w:rsidRPr="008F14AD">
        <w:rPr>
          <w:rFonts w:ascii="GHEA Grapalat" w:hAnsi="GHEA Grapalat" w:cs="Calibri"/>
          <w:sz w:val="22"/>
          <w:szCs w:val="22"/>
        </w:rPr>
        <w:t xml:space="preserve">` </w:t>
      </w:r>
      <w:r w:rsidR="00D60F9C" w:rsidRPr="008F14AD">
        <w:rPr>
          <w:rFonts w:ascii="GHEA Grapalat" w:hAnsi="GHEA Grapalat" w:cs="Arial"/>
          <w:sz w:val="22"/>
          <w:szCs w:val="22"/>
          <w:lang w:val="hy-AM"/>
        </w:rPr>
        <w:t>հիմնականում պայմանավորված</w:t>
      </w:r>
      <w:r w:rsidR="00D60F9C" w:rsidRPr="008F14AD">
        <w:rPr>
          <w:rFonts w:ascii="GHEA Grapalat" w:hAnsi="GHEA Grapalat" w:cs="GHEA Grapalat"/>
          <w:sz w:val="22"/>
          <w:szCs w:val="22"/>
          <w:lang w:val="pt-BR"/>
        </w:rPr>
        <w:t xml:space="preserve"> </w:t>
      </w:r>
      <w:r w:rsidR="00D60F9C" w:rsidRPr="008F14AD">
        <w:rPr>
          <w:rFonts w:ascii="GHEA Grapalat" w:hAnsi="GHEA Grapalat" w:cs="Sylfaen"/>
          <w:sz w:val="22"/>
          <w:szCs w:val="22"/>
          <w:lang w:val="hy-AM"/>
        </w:rPr>
        <w:t xml:space="preserve">Ազգային անվտանգության ծրագրի </w:t>
      </w:r>
      <w:r w:rsidR="00D60F9C" w:rsidRPr="008F14AD">
        <w:rPr>
          <w:rFonts w:ascii="GHEA Grapalat" w:hAnsi="GHEA Grapalat" w:cs="Sylfaen"/>
          <w:sz w:val="22"/>
          <w:szCs w:val="22"/>
        </w:rPr>
        <w:t xml:space="preserve">շրջանակներում կատարված </w:t>
      </w:r>
      <w:r w:rsidR="00D60F9C" w:rsidRPr="008F14AD">
        <w:rPr>
          <w:rFonts w:ascii="GHEA Grapalat" w:hAnsi="GHEA Grapalat" w:cs="Sylfaen"/>
          <w:sz w:val="22"/>
          <w:szCs w:val="22"/>
          <w:lang w:val="hy-AM"/>
        </w:rPr>
        <w:t>ծախսերի</w:t>
      </w:r>
      <w:r w:rsidR="00D60F9C" w:rsidRPr="008F14AD">
        <w:rPr>
          <w:rFonts w:ascii="GHEA Grapalat" w:hAnsi="GHEA Grapalat" w:cs="Sylfaen"/>
          <w:sz w:val="22"/>
          <w:szCs w:val="22"/>
        </w:rPr>
        <w:t xml:space="preserve"> աճով</w:t>
      </w:r>
      <w:r w:rsidR="00D60F9C" w:rsidRPr="008F14AD">
        <w:rPr>
          <w:rFonts w:ascii="GHEA Grapalat" w:hAnsi="GHEA Grapalat" w:cs="Calibri"/>
          <w:sz w:val="22"/>
          <w:szCs w:val="22"/>
          <w:lang w:val="hy-AM"/>
        </w:rPr>
        <w:t>:</w:t>
      </w:r>
    </w:p>
    <w:p w:rsidR="00615D34" w:rsidRPr="008F14AD" w:rsidRDefault="00615D34" w:rsidP="00615D34">
      <w:pPr>
        <w:autoSpaceDE w:val="0"/>
        <w:autoSpaceDN w:val="0"/>
        <w:adjustRightInd w:val="0"/>
        <w:spacing w:line="360" w:lineRule="auto"/>
        <w:ind w:firstLine="567"/>
        <w:jc w:val="both"/>
        <w:rPr>
          <w:rFonts w:ascii="GHEA Grapalat" w:hAnsi="GHEA Grapalat" w:cs="Calibri"/>
          <w:sz w:val="22"/>
          <w:szCs w:val="22"/>
          <w:lang w:val="hy-AM"/>
        </w:rPr>
      </w:pPr>
      <w:r w:rsidRPr="008F14AD">
        <w:rPr>
          <w:rFonts w:ascii="GHEA Grapalat" w:hAnsi="GHEA Grapalat"/>
          <w:sz w:val="22"/>
          <w:szCs w:val="22"/>
          <w:lang w:val="hy-AM"/>
        </w:rPr>
        <w:t>Հաշվետու ժամանակահատվածում 1.8 մ</w:t>
      </w:r>
      <w:r w:rsidRPr="008F14AD">
        <w:rPr>
          <w:rFonts w:ascii="GHEA Grapalat" w:hAnsi="GHEA Grapalat" w:cs="Arial"/>
          <w:sz w:val="22"/>
          <w:szCs w:val="22"/>
          <w:lang w:val="hy-AM"/>
        </w:rPr>
        <w:t>լրդ</w:t>
      </w:r>
      <w:r w:rsidRPr="008F14AD">
        <w:rPr>
          <w:rFonts w:ascii="GHEA Grapalat" w:hAnsi="GHEA Grapalat"/>
          <w:sz w:val="22"/>
          <w:szCs w:val="22"/>
          <w:lang w:val="hy-AM"/>
        </w:rPr>
        <w:t xml:space="preserve"> դրամ է տրամադրվել </w:t>
      </w:r>
      <w:r w:rsidRPr="008F14AD">
        <w:rPr>
          <w:rFonts w:ascii="GHEA Grapalat" w:hAnsi="GHEA Grapalat"/>
          <w:i/>
          <w:sz w:val="22"/>
          <w:szCs w:val="22"/>
          <w:lang w:val="hy-AM"/>
        </w:rPr>
        <w:t xml:space="preserve">Պետական պահպանության ապահովման </w:t>
      </w:r>
      <w:r w:rsidRPr="008F14AD">
        <w:rPr>
          <w:rFonts w:ascii="GHEA Grapalat" w:hAnsi="GHEA Grapalat"/>
          <w:sz w:val="22"/>
          <w:szCs w:val="22"/>
          <w:lang w:val="hy-AM"/>
        </w:rPr>
        <w:t xml:space="preserve">ծրագրին՝ </w:t>
      </w:r>
      <w:r w:rsidRPr="008F14AD">
        <w:rPr>
          <w:rFonts w:ascii="GHEA Grapalat" w:hAnsi="GHEA Grapalat" w:cs="Sylfaen"/>
          <w:sz w:val="22"/>
          <w:szCs w:val="22"/>
          <w:lang w:val="hy-AM"/>
        </w:rPr>
        <w:t>կազմելով ծրագրված ցուցանիշի 95.4%-ը: Շեղումը պայմանավորված է հիմնականում թափուր հաստիքների առկայությամբ և ապրանքների մատակարարման</w:t>
      </w:r>
      <w:r w:rsidRPr="008F14AD">
        <w:rPr>
          <w:rFonts w:ascii="GHEA Grapalat" w:hAnsi="GHEA Grapalat" w:cs="GHEA Grapalat"/>
          <w:sz w:val="22"/>
          <w:szCs w:val="22"/>
          <w:lang w:val="hy-AM"/>
        </w:rPr>
        <w:t xml:space="preserve"> ժամանակացույցերի փոփոխությ</w:t>
      </w:r>
      <w:r w:rsidRPr="008F14AD">
        <w:rPr>
          <w:rFonts w:ascii="GHEA Grapalat" w:hAnsi="GHEA Grapalat" w:cs="Sylfaen"/>
          <w:sz w:val="22"/>
          <w:szCs w:val="22"/>
          <w:lang w:val="hy-AM"/>
        </w:rPr>
        <w:t>ամբ</w:t>
      </w:r>
      <w:r w:rsidRPr="008F14AD">
        <w:rPr>
          <w:rFonts w:ascii="GHEA Grapalat" w:hAnsi="GHEA Grapalat" w:cs="Arial"/>
          <w:sz w:val="22"/>
          <w:szCs w:val="22"/>
          <w:lang w:val="hy-AM"/>
        </w:rPr>
        <w:t>։</w:t>
      </w:r>
      <w:r w:rsidRPr="008F14AD">
        <w:rPr>
          <w:rFonts w:ascii="GHEA Grapalat" w:hAnsi="GHEA Grapalat" w:cs="Calibri"/>
          <w:sz w:val="22"/>
          <w:szCs w:val="22"/>
          <w:lang w:val="hy-AM"/>
        </w:rPr>
        <w:t xml:space="preserve"> Նախորդ տարվա նույն ժամանակահատվածի համեմատ նշված </w:t>
      </w:r>
      <w:r w:rsidRPr="008F14AD">
        <w:rPr>
          <w:rFonts w:ascii="GHEA Grapalat" w:hAnsi="GHEA Grapalat" w:cs="Arial"/>
          <w:sz w:val="22"/>
          <w:szCs w:val="22"/>
          <w:lang w:val="hy-AM"/>
        </w:rPr>
        <w:t>ծրագրի</w:t>
      </w:r>
      <w:r w:rsidRPr="008F14AD">
        <w:rPr>
          <w:rFonts w:ascii="GHEA Grapalat" w:hAnsi="GHEA Grapalat" w:cs="Calibri"/>
          <w:sz w:val="22"/>
          <w:szCs w:val="22"/>
          <w:lang w:val="hy-AM"/>
        </w:rPr>
        <w:t xml:space="preserve"> ծախսերն աճել են </w:t>
      </w:r>
      <w:r w:rsidR="002C0029" w:rsidRPr="008F14AD">
        <w:rPr>
          <w:rFonts w:ascii="GHEA Grapalat" w:hAnsi="GHEA Grapalat" w:cs="Calibri"/>
          <w:sz w:val="22"/>
          <w:szCs w:val="22"/>
          <w:lang w:val="hy-AM"/>
        </w:rPr>
        <w:t>12.</w:t>
      </w:r>
      <w:r w:rsidR="002C0029" w:rsidRPr="008F14AD">
        <w:rPr>
          <w:rFonts w:ascii="GHEA Grapalat" w:hAnsi="GHEA Grapalat" w:cs="Calibri"/>
          <w:sz w:val="22"/>
          <w:szCs w:val="22"/>
        </w:rPr>
        <w:t>3</w:t>
      </w:r>
      <w:r w:rsidRPr="008F14AD">
        <w:rPr>
          <w:rFonts w:ascii="GHEA Grapalat" w:hAnsi="GHEA Grapalat" w:cs="Calibri"/>
          <w:sz w:val="22"/>
          <w:szCs w:val="22"/>
          <w:lang w:val="hy-AM"/>
        </w:rPr>
        <w:t xml:space="preserve">%-ով կամ </w:t>
      </w:r>
      <w:r w:rsidR="002C0029" w:rsidRPr="008F14AD">
        <w:rPr>
          <w:rFonts w:ascii="GHEA Grapalat" w:hAnsi="GHEA Grapalat" w:cs="Calibri"/>
          <w:sz w:val="22"/>
          <w:szCs w:val="22"/>
          <w:lang w:val="hy-AM"/>
        </w:rPr>
        <w:t>19</w:t>
      </w:r>
      <w:r w:rsidR="002C0029" w:rsidRPr="008F14AD">
        <w:rPr>
          <w:rFonts w:ascii="GHEA Grapalat" w:hAnsi="GHEA Grapalat" w:cs="Calibri"/>
          <w:sz w:val="22"/>
          <w:szCs w:val="22"/>
        </w:rPr>
        <w:t>3.5</w:t>
      </w:r>
      <w:r w:rsidRPr="008F14AD">
        <w:rPr>
          <w:rFonts w:ascii="GHEA Grapalat" w:hAnsi="GHEA Grapalat" w:cs="Calibri"/>
          <w:sz w:val="22"/>
          <w:szCs w:val="22"/>
          <w:lang w:val="hy-AM"/>
        </w:rPr>
        <w:t xml:space="preserve"> մլն դրամով:</w:t>
      </w:r>
    </w:p>
    <w:p w:rsidR="00615D34" w:rsidRPr="008F14AD" w:rsidRDefault="00615D34" w:rsidP="00615D34">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Sylfaen"/>
          <w:sz w:val="22"/>
          <w:szCs w:val="22"/>
          <w:lang w:val="hy-AM"/>
        </w:rPr>
        <w:t xml:space="preserve">Հաշվետու ժամանակահատվածում </w:t>
      </w:r>
      <w:r w:rsidRPr="008F14AD">
        <w:rPr>
          <w:rFonts w:ascii="GHEA Grapalat" w:hAnsi="GHEA Grapalat" w:cs="Sylfaen"/>
          <w:i/>
          <w:sz w:val="22"/>
          <w:szCs w:val="22"/>
          <w:lang w:val="hy-AM"/>
        </w:rPr>
        <w:t>Ազգային անվտանգության</w:t>
      </w:r>
      <w:r w:rsidRPr="008F14AD">
        <w:rPr>
          <w:rFonts w:ascii="GHEA Grapalat" w:hAnsi="GHEA Grapalat" w:cs="Sylfaen"/>
          <w:sz w:val="22"/>
          <w:szCs w:val="22"/>
          <w:lang w:val="hy-AM"/>
        </w:rPr>
        <w:t xml:space="preserve"> ծրագրի իրականացման նպատակով պետական բյուջեից ծախսվել է 14.2 մլրդ դրամ` կազմելով ծրագրված ցուցանիշի 83%</w:t>
      </w:r>
      <w:r w:rsidRPr="008F14AD">
        <w:rPr>
          <w:rFonts w:ascii="GHEA Grapalat" w:hAnsi="GHEA Grapalat" w:cs="Sylfaen"/>
          <w:sz w:val="22"/>
          <w:szCs w:val="22"/>
          <w:lang w:val="hy-AM"/>
        </w:rPr>
        <w:noBreakHyphen/>
        <w:t xml:space="preserve">ը: </w:t>
      </w:r>
      <w:r w:rsidR="00D60F9C" w:rsidRPr="008F14AD">
        <w:rPr>
          <w:rFonts w:ascii="GHEA Grapalat" w:hAnsi="GHEA Grapalat" w:cs="Sylfaen"/>
          <w:sz w:val="22"/>
          <w:szCs w:val="22"/>
          <w:lang w:val="hy-AM"/>
        </w:rPr>
        <w:t>Ծրագր</w:t>
      </w:r>
      <w:r w:rsidR="00D60F9C" w:rsidRPr="008F14AD">
        <w:rPr>
          <w:rFonts w:ascii="GHEA Grapalat" w:hAnsi="GHEA Grapalat" w:cs="Sylfaen"/>
          <w:sz w:val="22"/>
          <w:szCs w:val="22"/>
        </w:rPr>
        <w:t>ված ցուցանիշից</w:t>
      </w:r>
      <w:r w:rsidRPr="008F14AD">
        <w:rPr>
          <w:rFonts w:ascii="GHEA Grapalat" w:hAnsi="GHEA Grapalat" w:cs="Sylfaen"/>
          <w:sz w:val="22"/>
          <w:szCs w:val="22"/>
          <w:lang w:val="hy-AM"/>
        </w:rPr>
        <w:t xml:space="preserve"> ծախսերի շեղումը հիմնականում պայմանավորված է Ազգային անվտանգության համակարգի շենքային ապահովվածության բարելավման մ</w:t>
      </w:r>
      <w:r w:rsidRPr="008F14AD">
        <w:rPr>
          <w:rFonts w:ascii="GHEA Grapalat" w:hAnsi="GHEA Grapalat" w:cs="Arial"/>
          <w:sz w:val="22"/>
          <w:szCs w:val="22"/>
          <w:lang w:val="hy-AM"/>
        </w:rPr>
        <w:t>իջոցառման կատարողականով,</w:t>
      </w:r>
      <w:r w:rsidRPr="008F14AD">
        <w:rPr>
          <w:rFonts w:ascii="GHEA Grapalat" w:hAnsi="GHEA Grapalat" w:cs="GHEA Grapalat"/>
          <w:sz w:val="22"/>
          <w:szCs w:val="22"/>
          <w:lang w:val="hy-AM"/>
        </w:rPr>
        <w:t xml:space="preserve"> որը կազմել է 0.4% կամ 7.5 մլն դրամ (տրամադրվել է կանխավճար): Ցածր կատարողականը պայմանավորված է մրցույթների</w:t>
      </w:r>
      <w:r w:rsidR="00D60F9C"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նախատեսված ժամկետից ուշ կայացմամբ</w:t>
      </w:r>
      <w:r w:rsidR="00D60F9C" w:rsidRPr="008F14AD">
        <w:rPr>
          <w:rFonts w:ascii="GHEA Grapalat" w:hAnsi="GHEA Grapalat" w:cs="GHEA Grapalat"/>
          <w:sz w:val="22"/>
          <w:szCs w:val="22"/>
        </w:rPr>
        <w:t>, որի հետևանքով աշխատանքների կատարման</w:t>
      </w:r>
      <w:r w:rsidRPr="008F14AD">
        <w:rPr>
          <w:rFonts w:ascii="GHEA Grapalat" w:hAnsi="GHEA Grapalat" w:cs="GHEA Grapalat"/>
          <w:sz w:val="22"/>
          <w:szCs w:val="22"/>
          <w:lang w:val="hy-AM"/>
        </w:rPr>
        <w:t xml:space="preserve"> </w:t>
      </w:r>
      <w:r w:rsidRPr="008F14AD">
        <w:rPr>
          <w:rFonts w:ascii="GHEA Grapalat" w:hAnsi="GHEA Grapalat" w:cs="Times Armenian"/>
          <w:sz w:val="22"/>
          <w:szCs w:val="22"/>
          <w:lang w:val="hy-AM"/>
        </w:rPr>
        <w:t xml:space="preserve">պայմանագրերը գտնվել են կնքման փուլում: </w:t>
      </w:r>
      <w:r w:rsidR="00D60F9C" w:rsidRPr="008F14AD">
        <w:rPr>
          <w:rFonts w:ascii="GHEA Grapalat" w:hAnsi="GHEA Grapalat" w:cs="Times Armenian"/>
          <w:sz w:val="22"/>
          <w:szCs w:val="22"/>
          <w:lang w:val="hy-AM"/>
        </w:rPr>
        <w:t>Ազգային անվտանգության ծ</w:t>
      </w:r>
      <w:r w:rsidRPr="008F14AD">
        <w:rPr>
          <w:rFonts w:ascii="GHEA Grapalat" w:hAnsi="GHEA Grapalat" w:cs="Times Armenian"/>
          <w:sz w:val="22"/>
          <w:szCs w:val="22"/>
          <w:lang w:val="hy-AM"/>
        </w:rPr>
        <w:t>րագրում ընդգրկված են 5 միջոցառումներ</w:t>
      </w:r>
      <w:r w:rsidR="00D60F9C" w:rsidRPr="008F14AD">
        <w:rPr>
          <w:rFonts w:ascii="GHEA Grapalat" w:hAnsi="GHEA Grapalat" w:cs="Times Armenian"/>
          <w:sz w:val="22"/>
          <w:szCs w:val="22"/>
        </w:rPr>
        <w:t>: Դրան</w:t>
      </w:r>
      <w:r w:rsidRPr="008F14AD">
        <w:rPr>
          <w:rFonts w:ascii="GHEA Grapalat" w:hAnsi="GHEA Grapalat" w:cs="Times Armenian"/>
          <w:sz w:val="22"/>
          <w:szCs w:val="22"/>
          <w:lang w:val="hy-AM"/>
        </w:rPr>
        <w:t>ում մեծ տեսակար</w:t>
      </w:r>
      <w:r w:rsidRPr="008F14AD">
        <w:rPr>
          <w:rFonts w:ascii="GHEA Grapalat" w:hAnsi="GHEA Grapalat"/>
          <w:sz w:val="22"/>
          <w:szCs w:val="22"/>
          <w:lang w:val="zu-ZA"/>
        </w:rPr>
        <w:t xml:space="preserve">ար կշիռ ունեն «Հետախուզական, հակահետախուզական, ռազմական հակահետախուզության, հանցագործությունների դեմ պայքարի և </w:t>
      </w:r>
      <w:r w:rsidRPr="008F14AD">
        <w:rPr>
          <w:rFonts w:ascii="GHEA Grapalat" w:hAnsi="GHEA Grapalat"/>
          <w:sz w:val="22"/>
          <w:szCs w:val="22"/>
          <w:lang w:val="hy-AM"/>
        </w:rPr>
        <w:t>պետական</w:t>
      </w:r>
      <w:r w:rsidRPr="008F14AD">
        <w:rPr>
          <w:rFonts w:ascii="GHEA Grapalat" w:hAnsi="GHEA Grapalat"/>
          <w:sz w:val="22"/>
          <w:szCs w:val="22"/>
          <w:lang w:val="zu-ZA"/>
        </w:rPr>
        <w:t xml:space="preserve"> սահմանի պահպանության գործունեության կազմակերպում» և «Պաշտպանության բնագավառի այլ ծախսեր» միջոցառումներ</w:t>
      </w:r>
      <w:r w:rsidRPr="008F14AD">
        <w:rPr>
          <w:rFonts w:ascii="GHEA Grapalat" w:hAnsi="GHEA Grapalat" w:cs="Sylfaen"/>
          <w:sz w:val="22"/>
          <w:szCs w:val="22"/>
          <w:lang w:val="hy-AM"/>
        </w:rPr>
        <w:t>ը, որոնց գծով ծախսերը կազմել են համապատասխանաբար 9.9 մլրդ դրամ (նախատեսվածի 95.1%-ը) և 4.3 մրդ դրամ (նախատեսվածի 100%-ը): Հ</w:t>
      </w:r>
      <w:r w:rsidRPr="008F14AD">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w:t>
      </w:r>
      <w:r w:rsidRPr="008F14AD">
        <w:rPr>
          <w:rFonts w:ascii="GHEA Grapalat" w:hAnsi="GHEA Grapalat"/>
          <w:sz w:val="22"/>
          <w:szCs w:val="22"/>
          <w:lang w:val="hy-AM"/>
        </w:rPr>
        <w:t>պետական</w:t>
      </w:r>
      <w:r w:rsidRPr="008F14AD">
        <w:rPr>
          <w:rFonts w:ascii="GHEA Grapalat" w:hAnsi="GHEA Grapalat"/>
          <w:sz w:val="22"/>
          <w:szCs w:val="22"/>
          <w:lang w:val="zu-ZA"/>
        </w:rPr>
        <w:t xml:space="preserve"> սահմանի պահպանության գործունեության կազմակերպման միջոցառման կատարողականը </w:t>
      </w:r>
      <w:r w:rsidRPr="008F14AD">
        <w:rPr>
          <w:rFonts w:ascii="GHEA Grapalat" w:hAnsi="GHEA Grapalat" w:cs="Sylfaen"/>
          <w:sz w:val="22"/>
          <w:szCs w:val="22"/>
          <w:lang w:val="hy-AM"/>
        </w:rPr>
        <w:t xml:space="preserve">պայմանավորված է </w:t>
      </w:r>
      <w:r w:rsidRPr="008F14AD">
        <w:rPr>
          <w:rFonts w:ascii="GHEA Grapalat" w:hAnsi="GHEA Grapalat" w:cs="GHEA Grapalat"/>
          <w:sz w:val="22"/>
          <w:szCs w:val="22"/>
          <w:lang w:val="hy-AM"/>
        </w:rPr>
        <w:t>գնման գործընթացներո</w:t>
      </w:r>
      <w:r w:rsidRPr="008F14AD">
        <w:rPr>
          <w:rFonts w:ascii="GHEA Grapalat" w:hAnsi="GHEA Grapalat" w:cs="Arial"/>
          <w:sz w:val="22"/>
          <w:szCs w:val="22"/>
          <w:lang w:val="hy-AM"/>
        </w:rPr>
        <w:t>վ</w:t>
      </w:r>
      <w:r w:rsidRPr="008F14AD">
        <w:rPr>
          <w:rFonts w:ascii="GHEA Grapalat" w:hAnsi="GHEA Grapalat" w:cs="GHEA Grapalat"/>
          <w:sz w:val="22"/>
          <w:szCs w:val="22"/>
          <w:lang w:val="hy-AM"/>
        </w:rPr>
        <w:t>`</w:t>
      </w:r>
      <w:r w:rsidRPr="008F14AD">
        <w:rPr>
          <w:rFonts w:ascii="GHEA Grapalat" w:hAnsi="GHEA Grapalat" w:cs="Arial"/>
          <w:sz w:val="22"/>
          <w:szCs w:val="22"/>
          <w:lang w:val="hy-AM"/>
        </w:rPr>
        <w:t xml:space="preserve"> մրցույթների</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վերահայտարարման</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պատճառով</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պայմանագրերը</w:t>
      </w:r>
      <w:r w:rsidR="00321B8B" w:rsidRPr="008F14AD">
        <w:rPr>
          <w:rFonts w:ascii="GHEA Grapalat" w:hAnsi="GHEA Grapalat" w:cs="Arial"/>
          <w:sz w:val="22"/>
          <w:szCs w:val="22"/>
          <w:lang w:val="hy-AM"/>
        </w:rPr>
        <w:t xml:space="preserve"> </w:t>
      </w:r>
      <w:r w:rsidRPr="008F14AD">
        <w:rPr>
          <w:rFonts w:ascii="GHEA Grapalat" w:hAnsi="GHEA Grapalat" w:cs="Arial"/>
          <w:sz w:val="22"/>
          <w:szCs w:val="22"/>
          <w:lang w:val="hy-AM"/>
        </w:rPr>
        <w:t>հաշվետու եռամսյակի վերջում</w:t>
      </w:r>
      <w:r w:rsidRPr="008F14AD">
        <w:rPr>
          <w:rFonts w:ascii="GHEA Grapalat" w:hAnsi="GHEA Grapalat" w:cs="GHEA Grapalat"/>
          <w:sz w:val="22"/>
          <w:szCs w:val="22"/>
          <w:lang w:val="hy-AM"/>
        </w:rPr>
        <w:t xml:space="preserve"> </w:t>
      </w:r>
      <w:r w:rsidRPr="008F14AD">
        <w:rPr>
          <w:rFonts w:ascii="GHEA Grapalat" w:hAnsi="GHEA Grapalat" w:cs="Arial"/>
          <w:sz w:val="22"/>
          <w:szCs w:val="22"/>
          <w:lang w:val="hy-AM"/>
        </w:rPr>
        <w:t xml:space="preserve">կնքելու </w:t>
      </w:r>
      <w:r w:rsidRPr="008F14AD">
        <w:rPr>
          <w:rFonts w:ascii="GHEA Grapalat" w:hAnsi="GHEA Grapalat"/>
          <w:sz w:val="22"/>
          <w:szCs w:val="22"/>
          <w:lang w:val="zu-ZA"/>
        </w:rPr>
        <w:t>հանգամանքով, գնումների արդյունքում առաջացած տնտեսումներով, ինչպես նաև թափուր հաստիքների առկայության արդյունքում աշխատանքի վարձատրության համար նախատեսված միջոցների տնտեսմամբ։</w:t>
      </w:r>
      <w:r w:rsidRPr="008F14AD">
        <w:rPr>
          <w:rFonts w:ascii="GHEA Grapalat" w:hAnsi="GHEA Grapalat" w:cs="Sylfaen"/>
          <w:sz w:val="22"/>
          <w:szCs w:val="22"/>
          <w:lang w:val="hy-AM"/>
        </w:rPr>
        <w:t xml:space="preserve"> </w:t>
      </w:r>
      <w:r w:rsidRPr="008F14AD">
        <w:rPr>
          <w:rFonts w:ascii="GHEA Grapalat" w:hAnsi="GHEA Grapalat"/>
          <w:sz w:val="22"/>
          <w:szCs w:val="22"/>
          <w:lang w:val="zu-ZA"/>
        </w:rPr>
        <w:t>Նախորդ տարվա նույն</w:t>
      </w:r>
      <w:r w:rsidRPr="008F14AD">
        <w:rPr>
          <w:rFonts w:ascii="GHEA Grapalat" w:hAnsi="GHEA Grapalat" w:cs="Calibri"/>
          <w:sz w:val="22"/>
          <w:szCs w:val="22"/>
          <w:lang w:val="hy-AM"/>
        </w:rPr>
        <w:t xml:space="preserve"> </w:t>
      </w:r>
      <w:r w:rsidRPr="008F14AD">
        <w:rPr>
          <w:rFonts w:ascii="GHEA Grapalat" w:hAnsi="GHEA Grapalat" w:cs="GHEA Grapalat"/>
          <w:sz w:val="22"/>
          <w:szCs w:val="22"/>
          <w:lang w:val="hy-AM"/>
        </w:rPr>
        <w:t>ժամանակահատվածի համեմատ Ազգային անվտանգության ծրագրի ծախսերն աճել են 5.8</w:t>
      </w:r>
      <w:r w:rsidR="00D60F9C" w:rsidRPr="008F14AD">
        <w:rPr>
          <w:rFonts w:ascii="GHEA Grapalat" w:hAnsi="GHEA Grapalat" w:cs="GHEA Grapalat"/>
          <w:sz w:val="22"/>
          <w:szCs w:val="22"/>
          <w:lang w:val="hy-AM"/>
        </w:rPr>
        <w:t>%</w:t>
      </w:r>
      <w:r w:rsidR="00D60F9C" w:rsidRPr="008F14AD">
        <w:rPr>
          <w:rFonts w:ascii="GHEA Grapalat" w:hAnsi="GHEA Grapalat" w:cs="GHEA Grapalat"/>
          <w:sz w:val="22"/>
          <w:szCs w:val="22"/>
        </w:rPr>
        <w:noBreakHyphen/>
      </w:r>
      <w:r w:rsidRPr="008F14AD">
        <w:rPr>
          <w:rFonts w:ascii="GHEA Grapalat" w:hAnsi="GHEA Grapalat" w:cs="GHEA Grapalat"/>
          <w:sz w:val="22"/>
          <w:szCs w:val="22"/>
          <w:lang w:val="hy-AM"/>
        </w:rPr>
        <w:t>ով կամ 781.7 մլն դրամով՝ հիմնականում պայմանավորված պաշտպանության բնագավառի այլ ծախսերի և հ</w:t>
      </w:r>
      <w:r w:rsidRPr="008F14AD">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w:t>
      </w:r>
      <w:r w:rsidRPr="008F14AD">
        <w:rPr>
          <w:rFonts w:ascii="GHEA Grapalat" w:hAnsi="GHEA Grapalat"/>
          <w:sz w:val="22"/>
          <w:szCs w:val="22"/>
          <w:lang w:val="hy-AM"/>
        </w:rPr>
        <w:t>պետական</w:t>
      </w:r>
      <w:r w:rsidRPr="008F14AD">
        <w:rPr>
          <w:rFonts w:ascii="GHEA Grapalat" w:hAnsi="GHEA Grapalat"/>
          <w:sz w:val="22"/>
          <w:szCs w:val="22"/>
          <w:lang w:val="zu-ZA"/>
        </w:rPr>
        <w:t xml:space="preserve"> սահմանի պահպանության գործունեության կազմակերպման </w:t>
      </w:r>
      <w:r w:rsidRPr="008F14AD">
        <w:rPr>
          <w:rFonts w:ascii="GHEA Grapalat" w:hAnsi="GHEA Grapalat" w:cs="GHEA Grapalat"/>
          <w:sz w:val="22"/>
          <w:szCs w:val="22"/>
          <w:lang w:val="hy-AM"/>
        </w:rPr>
        <w:t>ծախսերի համապատասխանաբար 16.3% (596.5</w:t>
      </w:r>
      <w:r w:rsidR="00D60F9C" w:rsidRPr="008F14AD">
        <w:rPr>
          <w:rFonts w:ascii="GHEA Grapalat" w:hAnsi="GHEA Grapalat" w:cs="GHEA Grapalat"/>
          <w:sz w:val="22"/>
          <w:szCs w:val="22"/>
          <w:lang w:val="hy-AM"/>
        </w:rPr>
        <w:t xml:space="preserve"> մլն դրամ</w:t>
      </w:r>
      <w:r w:rsidRPr="008F14AD">
        <w:rPr>
          <w:rFonts w:ascii="GHEA Grapalat" w:hAnsi="GHEA Grapalat" w:cs="GHEA Grapalat"/>
          <w:sz w:val="22"/>
          <w:szCs w:val="22"/>
          <w:lang w:val="hy-AM"/>
        </w:rPr>
        <w:t>) և 2.3% (222.7</w:t>
      </w:r>
      <w:r w:rsidR="00D60F9C" w:rsidRPr="008F14AD">
        <w:rPr>
          <w:rFonts w:ascii="GHEA Grapalat" w:hAnsi="GHEA Grapalat" w:cs="GHEA Grapalat"/>
          <w:sz w:val="22"/>
          <w:szCs w:val="22"/>
          <w:lang w:val="hy-AM"/>
        </w:rPr>
        <w:t xml:space="preserve"> մլն դրամ</w:t>
      </w:r>
      <w:r w:rsidRPr="008F14AD">
        <w:rPr>
          <w:rFonts w:ascii="GHEA Grapalat" w:hAnsi="GHEA Grapalat" w:cs="GHEA Grapalat"/>
          <w:sz w:val="22"/>
          <w:szCs w:val="22"/>
          <w:lang w:val="hy-AM"/>
        </w:rPr>
        <w:t>)</w:t>
      </w:r>
      <w:r w:rsidR="00321B8B"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աճով:</w:t>
      </w:r>
    </w:p>
    <w:p w:rsidR="00DB7C94" w:rsidRPr="008F14AD" w:rsidRDefault="00DB7C94" w:rsidP="00DB7C94">
      <w:pPr>
        <w:spacing w:line="360" w:lineRule="auto"/>
        <w:ind w:firstLine="561"/>
        <w:jc w:val="both"/>
        <w:rPr>
          <w:rFonts w:ascii="GHEA Grapalat" w:hAnsi="GHEA Grapalat" w:cs="GHEA Grapalat"/>
          <w:sz w:val="22"/>
          <w:szCs w:val="22"/>
          <w:lang w:val="hy-AM"/>
        </w:rPr>
      </w:pPr>
    </w:p>
    <w:p w:rsidR="00A977A6" w:rsidRPr="008F14AD" w:rsidRDefault="00DB7C94" w:rsidP="00F86B4E">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Sylfaen"/>
          <w:i/>
          <w:sz w:val="22"/>
          <w:szCs w:val="22"/>
          <w:u w:val="single"/>
          <w:lang w:val="hy-AM"/>
        </w:rPr>
        <w:t>ՀՀ ոստիկանությ</w:t>
      </w:r>
      <w:r w:rsidRPr="008F14AD">
        <w:rPr>
          <w:rFonts w:ascii="GHEA Grapalat" w:hAnsi="GHEA Grapalat" w:cs="Sylfaen"/>
          <w:i/>
          <w:sz w:val="22"/>
          <w:szCs w:val="22"/>
          <w:u w:val="single"/>
        </w:rPr>
        <w:t>ա</w:t>
      </w:r>
      <w:r w:rsidRPr="008F14AD">
        <w:rPr>
          <w:rFonts w:ascii="GHEA Grapalat" w:hAnsi="GHEA Grapalat" w:cs="Sylfaen"/>
          <w:i/>
          <w:sz w:val="22"/>
          <w:szCs w:val="22"/>
          <w:u w:val="single"/>
          <w:lang w:val="hy-AM"/>
        </w:rPr>
        <w:t>ն</w:t>
      </w:r>
      <w:r w:rsidRPr="008F14AD">
        <w:rPr>
          <w:rFonts w:ascii="GHEA Grapalat" w:hAnsi="GHEA Grapalat" w:cs="Sylfaen"/>
          <w:sz w:val="22"/>
          <w:szCs w:val="22"/>
          <w:lang w:val="hy-AM"/>
        </w:rPr>
        <w:t xml:space="preserve"> </w:t>
      </w:r>
      <w:r w:rsidR="00F86B4E" w:rsidRPr="008F14AD">
        <w:rPr>
          <w:rFonts w:ascii="GHEA Grapalat" w:hAnsi="GHEA Grapalat" w:cs="Sylfaen"/>
          <w:sz w:val="22"/>
          <w:szCs w:val="22"/>
          <w:lang w:val="hy-AM"/>
        </w:rPr>
        <w:t>պատասխանատվությամբ հաշվետու</w:t>
      </w:r>
      <w:r w:rsidR="00F86B4E" w:rsidRPr="008F14AD">
        <w:rPr>
          <w:rFonts w:ascii="GHEA Grapalat" w:hAnsi="GHEA Grapalat" w:cs="Times Armenian"/>
          <w:sz w:val="22"/>
          <w:szCs w:val="22"/>
          <w:lang w:val="hy-AM"/>
        </w:rPr>
        <w:t xml:space="preserve"> ժամանակահատված</w:t>
      </w:r>
      <w:r w:rsidR="00F86B4E" w:rsidRPr="008F14AD">
        <w:rPr>
          <w:rFonts w:ascii="GHEA Grapalat" w:hAnsi="GHEA Grapalat" w:cs="Sylfaen"/>
          <w:sz w:val="22"/>
          <w:szCs w:val="22"/>
          <w:lang w:val="hy-AM"/>
        </w:rPr>
        <w:t xml:space="preserve">ում իրականացվել են </w:t>
      </w:r>
      <w:r w:rsidR="00F86B4E" w:rsidRPr="008F14AD">
        <w:rPr>
          <w:rFonts w:ascii="GHEA Grapalat" w:hAnsi="GHEA Grapalat" w:cs="Sylfaen"/>
          <w:sz w:val="22"/>
          <w:szCs w:val="22"/>
        </w:rPr>
        <w:t>2</w:t>
      </w:r>
      <w:r w:rsidR="00F86B4E" w:rsidRPr="008F14AD">
        <w:rPr>
          <w:rFonts w:ascii="GHEA Grapalat" w:hAnsi="GHEA Grapalat" w:cs="Sylfaen"/>
          <w:sz w:val="22"/>
          <w:szCs w:val="22"/>
          <w:lang w:val="hy-AM"/>
        </w:rPr>
        <w:t xml:space="preserve"> ծրագրեր, որոնց տրամադրվել է</w:t>
      </w:r>
      <w:r w:rsidR="00F86B4E" w:rsidRPr="008F14AD">
        <w:rPr>
          <w:rFonts w:ascii="GHEA Grapalat" w:hAnsi="GHEA Grapalat" w:cs="Times Armenian"/>
          <w:sz w:val="22"/>
          <w:szCs w:val="22"/>
          <w:lang w:val="hy-AM"/>
        </w:rPr>
        <w:t xml:space="preserve"> </w:t>
      </w:r>
      <w:r w:rsidR="00F86B4E" w:rsidRPr="008F14AD">
        <w:rPr>
          <w:rFonts w:ascii="GHEA Grapalat" w:hAnsi="GHEA Grapalat" w:cs="Times Armenian"/>
          <w:sz w:val="22"/>
          <w:szCs w:val="22"/>
        </w:rPr>
        <w:t>ավելի քան 27</w:t>
      </w:r>
      <w:r w:rsidR="00F86B4E" w:rsidRPr="008F14AD">
        <w:rPr>
          <w:rFonts w:ascii="GHEA Grapalat" w:hAnsi="GHEA Grapalat" w:cs="Times Armenian"/>
          <w:sz w:val="22"/>
          <w:szCs w:val="22"/>
          <w:lang w:val="hy-AM"/>
        </w:rPr>
        <w:t xml:space="preserve"> </w:t>
      </w:r>
      <w:r w:rsidR="00F86B4E" w:rsidRPr="008F14AD">
        <w:rPr>
          <w:rFonts w:ascii="GHEA Grapalat" w:hAnsi="GHEA Grapalat" w:cs="Sylfaen"/>
          <w:sz w:val="22"/>
          <w:szCs w:val="22"/>
          <w:lang w:val="hy-AM"/>
        </w:rPr>
        <w:t>մլրդ</w:t>
      </w:r>
      <w:r w:rsidR="00F86B4E" w:rsidRPr="008F14AD">
        <w:rPr>
          <w:rFonts w:ascii="GHEA Grapalat" w:hAnsi="GHEA Grapalat" w:cs="Times Armenian"/>
          <w:sz w:val="22"/>
          <w:szCs w:val="22"/>
          <w:lang w:val="hy-AM"/>
        </w:rPr>
        <w:t xml:space="preserve"> </w:t>
      </w:r>
      <w:r w:rsidR="00F86B4E" w:rsidRPr="008F14AD">
        <w:rPr>
          <w:rFonts w:ascii="GHEA Grapalat" w:hAnsi="GHEA Grapalat" w:cs="Sylfaen"/>
          <w:sz w:val="22"/>
          <w:szCs w:val="22"/>
          <w:lang w:val="hy-AM"/>
        </w:rPr>
        <w:t xml:space="preserve">դրամ՝ </w:t>
      </w:r>
      <w:r w:rsidR="00F86B4E" w:rsidRPr="008F14AD">
        <w:rPr>
          <w:rFonts w:ascii="GHEA Grapalat" w:hAnsi="GHEA Grapalat" w:cs="Times Armenian"/>
          <w:sz w:val="22"/>
          <w:szCs w:val="22"/>
          <w:lang w:val="hy-AM"/>
        </w:rPr>
        <w:t>կազմելով ծրագրային ցուցանիշի</w:t>
      </w:r>
      <w:r w:rsidR="00F86B4E" w:rsidRPr="008F14AD">
        <w:rPr>
          <w:rFonts w:ascii="GHEA Grapalat" w:hAnsi="GHEA Grapalat" w:cs="Sylfaen"/>
          <w:sz w:val="22"/>
          <w:szCs w:val="22"/>
          <w:lang w:val="hy-AM"/>
        </w:rPr>
        <w:t xml:space="preserve"> </w:t>
      </w:r>
      <w:r w:rsidR="00F86B4E" w:rsidRPr="008F14AD">
        <w:rPr>
          <w:rFonts w:ascii="GHEA Grapalat" w:hAnsi="GHEA Grapalat" w:cs="Sylfaen"/>
          <w:sz w:val="22"/>
          <w:szCs w:val="22"/>
        </w:rPr>
        <w:t>83.1</w:t>
      </w:r>
      <w:r w:rsidR="00F86B4E" w:rsidRPr="008F14AD">
        <w:rPr>
          <w:rFonts w:ascii="GHEA Grapalat" w:hAnsi="GHEA Grapalat" w:cs="Times Armenian"/>
          <w:sz w:val="22"/>
          <w:szCs w:val="22"/>
          <w:lang w:val="hy-AM"/>
        </w:rPr>
        <w:t xml:space="preserve">%-ը: </w:t>
      </w:r>
      <w:r w:rsidR="00F86B4E" w:rsidRPr="008F14AD">
        <w:rPr>
          <w:rFonts w:ascii="GHEA Grapalat" w:hAnsi="GHEA Grapalat" w:cs="Times Armenian"/>
          <w:sz w:val="22"/>
          <w:szCs w:val="22"/>
        </w:rPr>
        <w:t xml:space="preserve">Շեղումը պայմանավորված է հիմնականում </w:t>
      </w:r>
      <w:r w:rsidR="00F86B4E" w:rsidRPr="008F14AD">
        <w:rPr>
          <w:rFonts w:ascii="GHEA Grapalat" w:hAnsi="GHEA Grapalat" w:cs="Times Armenian"/>
          <w:i/>
          <w:sz w:val="22"/>
          <w:szCs w:val="22"/>
          <w:lang w:val="hy-AM"/>
        </w:rPr>
        <w:t>Ոստիկանության ոլորտի քաղաքականության մշակման, կառավարման, կենտրոնացված միջոցառումների, մոնիտորինգի ու վերահսկողության</w:t>
      </w:r>
      <w:r w:rsidR="00F86B4E" w:rsidRPr="008F14AD">
        <w:rPr>
          <w:rFonts w:ascii="GHEA Grapalat" w:hAnsi="GHEA Grapalat" w:cs="Times Armenian"/>
          <w:sz w:val="22"/>
          <w:szCs w:val="22"/>
          <w:lang w:val="hy-AM"/>
        </w:rPr>
        <w:t xml:space="preserve"> ծրագր</w:t>
      </w:r>
      <w:r w:rsidR="00F86B4E" w:rsidRPr="008F14AD">
        <w:rPr>
          <w:rFonts w:ascii="GHEA Grapalat" w:hAnsi="GHEA Grapalat" w:cs="Times Armenian"/>
          <w:sz w:val="22"/>
          <w:szCs w:val="22"/>
        </w:rPr>
        <w:t xml:space="preserve">ի կատարողականով, որի շրջանակներում </w:t>
      </w:r>
      <w:r w:rsidR="00F86B4E" w:rsidRPr="008F14AD">
        <w:rPr>
          <w:rFonts w:ascii="GHEA Grapalat" w:hAnsi="GHEA Grapalat" w:cs="Times Armenian"/>
          <w:sz w:val="22"/>
          <w:szCs w:val="22"/>
          <w:lang w:val="hy-AM"/>
        </w:rPr>
        <w:t>օգտագործվել</w:t>
      </w:r>
      <w:r w:rsidR="00F86B4E" w:rsidRPr="008F14AD">
        <w:rPr>
          <w:rFonts w:ascii="GHEA Grapalat" w:hAnsi="GHEA Grapalat" w:cs="Times Armenian"/>
          <w:sz w:val="22"/>
          <w:szCs w:val="22"/>
        </w:rPr>
        <w:t xml:space="preserve"> է 26.4 մլրդ դրամ կամ ծրագրված ցուցանիշի 83.1</w:t>
      </w:r>
      <w:r w:rsidR="00F86B4E" w:rsidRPr="008F14AD">
        <w:rPr>
          <w:rFonts w:ascii="GHEA Grapalat" w:hAnsi="GHEA Grapalat" w:cs="Times Armenian"/>
          <w:sz w:val="22"/>
          <w:szCs w:val="22"/>
          <w:lang w:val="hy-AM"/>
        </w:rPr>
        <w:t>%-</w:t>
      </w:r>
      <w:r w:rsidR="00893FD7" w:rsidRPr="008F14AD">
        <w:rPr>
          <w:rFonts w:ascii="GHEA Grapalat" w:hAnsi="GHEA Grapalat" w:cs="Times Armenian"/>
          <w:sz w:val="22"/>
          <w:szCs w:val="22"/>
        </w:rPr>
        <w:t>ը:</w:t>
      </w:r>
      <w:r w:rsidR="00A977A6" w:rsidRPr="008F14AD">
        <w:rPr>
          <w:rFonts w:ascii="GHEA Grapalat" w:hAnsi="GHEA Grapalat" w:cs="Times Armenian"/>
          <w:sz w:val="22"/>
          <w:szCs w:val="22"/>
        </w:rPr>
        <w:t xml:space="preserve"> </w:t>
      </w:r>
      <w:r w:rsidR="00893FD7" w:rsidRPr="008F14AD">
        <w:rPr>
          <w:rFonts w:ascii="GHEA Grapalat" w:hAnsi="GHEA Grapalat" w:cs="Times Armenian"/>
          <w:sz w:val="22"/>
          <w:szCs w:val="22"/>
        </w:rPr>
        <w:t>Ծրագրի կատարողականը հիմնականում</w:t>
      </w:r>
      <w:r w:rsidR="00A977A6" w:rsidRPr="008F14AD">
        <w:rPr>
          <w:rFonts w:ascii="GHEA Grapalat" w:hAnsi="GHEA Grapalat" w:cs="Times Armenian"/>
          <w:sz w:val="22"/>
          <w:szCs w:val="22"/>
        </w:rPr>
        <w:t xml:space="preserve"> </w:t>
      </w:r>
      <w:r w:rsidR="00F86B4E" w:rsidRPr="008F14AD">
        <w:rPr>
          <w:rFonts w:ascii="GHEA Grapalat" w:hAnsi="GHEA Grapalat" w:cs="Times Armenian"/>
          <w:sz w:val="22"/>
          <w:szCs w:val="22"/>
        </w:rPr>
        <w:t>պայմանավորված</w:t>
      </w:r>
      <w:r w:rsidR="00893FD7" w:rsidRPr="008F14AD">
        <w:rPr>
          <w:rFonts w:ascii="GHEA Grapalat" w:hAnsi="GHEA Grapalat" w:cs="Times Armenian"/>
          <w:sz w:val="22"/>
          <w:szCs w:val="22"/>
        </w:rPr>
        <w:t xml:space="preserve"> է</w:t>
      </w:r>
      <w:r w:rsidR="00F86B4E" w:rsidRPr="008F14AD">
        <w:rPr>
          <w:rFonts w:ascii="GHEA Grapalat" w:hAnsi="GHEA Grapalat" w:cs="Times Armenian"/>
          <w:sz w:val="22"/>
          <w:szCs w:val="22"/>
        </w:rPr>
        <w:t xml:space="preserve"> </w:t>
      </w:r>
      <w:r w:rsidR="00A977A6" w:rsidRPr="008F14AD">
        <w:rPr>
          <w:rFonts w:ascii="GHEA Grapalat" w:hAnsi="GHEA Grapalat" w:cs="Times Armenian"/>
          <w:sz w:val="22"/>
          <w:szCs w:val="22"/>
        </w:rPr>
        <w:t>«ՀՀ ոստիկանության կարիքի բավարարում»</w:t>
      </w:r>
      <w:r w:rsidR="00893FD7" w:rsidRPr="008F14AD">
        <w:rPr>
          <w:rFonts w:ascii="GHEA Grapalat" w:hAnsi="GHEA Grapalat" w:cs="Times Armenian"/>
          <w:sz w:val="22"/>
          <w:szCs w:val="22"/>
        </w:rPr>
        <w:t xml:space="preserve"> միջոցառմանը հատկացված 2.2 մլրդ դրամը չօգտագործելու հանգամանքով</w:t>
      </w:r>
      <w:r w:rsidR="00A977A6" w:rsidRPr="008F14AD">
        <w:rPr>
          <w:rFonts w:ascii="GHEA Grapalat" w:hAnsi="GHEA Grapalat" w:cs="Times Armenian"/>
          <w:sz w:val="22"/>
          <w:szCs w:val="22"/>
        </w:rPr>
        <w:t xml:space="preserve">, </w:t>
      </w:r>
      <w:r w:rsidR="00893FD7" w:rsidRPr="008F14AD">
        <w:rPr>
          <w:rFonts w:ascii="GHEA Grapalat" w:hAnsi="GHEA Grapalat" w:cs="Times Armenian"/>
          <w:sz w:val="22"/>
          <w:szCs w:val="22"/>
        </w:rPr>
        <w:t xml:space="preserve">որի շրջանակներում մատակարարված գույքի և սարքավորումների դիմաց վճարումները սկսել են իրականացվել հուլիս ամսից, ինչպես նաև </w:t>
      </w:r>
      <w:r w:rsidR="00A977A6" w:rsidRPr="008F14AD">
        <w:rPr>
          <w:rFonts w:ascii="GHEA Grapalat" w:hAnsi="GHEA Grapalat" w:cs="Times Armenian"/>
          <w:sz w:val="22"/>
          <w:szCs w:val="22"/>
        </w:rPr>
        <w:t>«Ճանապարհային երթևեկության անվտանգության ապահովում և</w:t>
      </w:r>
      <w:r w:rsidR="001059AE" w:rsidRPr="008F14AD">
        <w:rPr>
          <w:rFonts w:ascii="GHEA Grapalat" w:hAnsi="GHEA Grapalat" w:cs="Times Armenian"/>
          <w:sz w:val="22"/>
          <w:szCs w:val="22"/>
        </w:rPr>
        <w:t xml:space="preserve"> </w:t>
      </w:r>
      <w:r w:rsidR="00A977A6" w:rsidRPr="008F14AD">
        <w:rPr>
          <w:rFonts w:ascii="GHEA Grapalat" w:hAnsi="GHEA Grapalat" w:cs="Times Armenian"/>
          <w:sz w:val="22"/>
          <w:szCs w:val="22"/>
        </w:rPr>
        <w:t>ճանապարհատրանսպորտային պատահարների կանխարգելում» և «Ոստիկանության ոլորտի քաղաքականության մշակում, կառավարում, կենտրոնացված միջոցառումների, մոնիտորինգի և վերահսկողության իրականացում» միջոցառումների կատարողականով</w:t>
      </w:r>
      <w:r w:rsidR="00F86B4E" w:rsidRPr="008F14AD">
        <w:rPr>
          <w:rFonts w:ascii="GHEA Grapalat" w:hAnsi="GHEA Grapalat" w:cs="Times Armenian"/>
          <w:sz w:val="22"/>
          <w:szCs w:val="22"/>
        </w:rPr>
        <w:t xml:space="preserve">: </w:t>
      </w:r>
      <w:r w:rsidR="006B5360" w:rsidRPr="008F14AD">
        <w:rPr>
          <w:rFonts w:ascii="GHEA Grapalat" w:hAnsi="GHEA Grapalat" w:cs="Times Armenian"/>
          <w:sz w:val="22"/>
          <w:szCs w:val="22"/>
        </w:rPr>
        <w:t>Ճանապարհային երթևեկության անվտանգության ապահովման և ճանապարհատրանսպորտային պատահարների կանխարգելման ծախսերը կատարվել են 82.4%-ով՝ կազմելով 4.9 մլրդ դրամ,</w:t>
      </w:r>
      <w:r w:rsidR="00714431" w:rsidRPr="008F14AD">
        <w:rPr>
          <w:rFonts w:ascii="GHEA Grapalat" w:hAnsi="GHEA Grapalat" w:cs="Times Armenian"/>
          <w:sz w:val="22"/>
          <w:szCs w:val="22"/>
        </w:rPr>
        <w:t xml:space="preserve"> իսկ Ոստիկանության ոլորտի քաղաքականության մշակման, կառավարման, կենտրոնացված միջոցառումների, մոնիտորինգի և վերահսկողության իրականացման շրջանակներում օգտագործվել է նախատեսված միջոցների 80.6%-ը կամ 4 մլրդ դրամ՝ հիմնականում պայմանավորված առանձին</w:t>
      </w:r>
      <w:r w:rsidR="001059AE" w:rsidRPr="008F14AD">
        <w:rPr>
          <w:rFonts w:ascii="GHEA Grapalat" w:hAnsi="GHEA Grapalat" w:cs="Times Armenian"/>
          <w:sz w:val="22"/>
          <w:szCs w:val="22"/>
        </w:rPr>
        <w:t xml:space="preserve"> </w:t>
      </w:r>
      <w:r w:rsidR="00714431" w:rsidRPr="008F14AD">
        <w:rPr>
          <w:rFonts w:ascii="GHEA Grapalat" w:hAnsi="GHEA Grapalat" w:cs="Times Armenian"/>
          <w:sz w:val="22"/>
          <w:szCs w:val="22"/>
        </w:rPr>
        <w:t>վճարման փաստաթղթեր հուլիսի ընթացքում ներկայացնելու հանգամանքով:</w:t>
      </w:r>
    </w:p>
    <w:p w:rsidR="00A977A6" w:rsidRPr="008F14AD" w:rsidRDefault="00F86B4E" w:rsidP="00F86B4E">
      <w:pPr>
        <w:autoSpaceDE w:val="0"/>
        <w:autoSpaceDN w:val="0"/>
        <w:adjustRightInd w:val="0"/>
        <w:spacing w:line="360" w:lineRule="auto"/>
        <w:ind w:firstLine="567"/>
        <w:jc w:val="both"/>
        <w:rPr>
          <w:rFonts w:ascii="GHEA Grapalat" w:hAnsi="GHEA Grapalat" w:cs="Times Armenian"/>
          <w:sz w:val="22"/>
          <w:szCs w:val="22"/>
        </w:rPr>
      </w:pPr>
      <w:r w:rsidRPr="008F14AD">
        <w:rPr>
          <w:rFonts w:ascii="GHEA Grapalat" w:hAnsi="GHEA Grapalat" w:cs="Times Armenian"/>
          <w:sz w:val="22"/>
          <w:szCs w:val="22"/>
        </w:rPr>
        <w:t xml:space="preserve">Ծրագրի շրջանակներում </w:t>
      </w:r>
      <w:r w:rsidR="00A977A6" w:rsidRPr="008F14AD">
        <w:rPr>
          <w:rFonts w:ascii="GHEA Grapalat" w:hAnsi="GHEA Grapalat" w:cs="Times Armenian"/>
          <w:sz w:val="22"/>
          <w:szCs w:val="22"/>
        </w:rPr>
        <w:t>շուրջ 12</w:t>
      </w:r>
      <w:r w:rsidR="00A977A6" w:rsidRPr="008F14AD">
        <w:rPr>
          <w:rFonts w:ascii="Courier New" w:hAnsi="Courier New" w:cs="Courier New"/>
          <w:sz w:val="22"/>
          <w:szCs w:val="22"/>
        </w:rPr>
        <w:t> </w:t>
      </w:r>
      <w:r w:rsidR="00A977A6" w:rsidRPr="008F14AD">
        <w:rPr>
          <w:rFonts w:ascii="GHEA Grapalat" w:hAnsi="GHEA Grapalat" w:cs="Times Armenian"/>
          <w:sz w:val="22"/>
          <w:szCs w:val="22"/>
        </w:rPr>
        <w:t xml:space="preserve">մլրդ դրամ է տրամադրվել </w:t>
      </w:r>
      <w:r w:rsidRPr="008F14AD">
        <w:rPr>
          <w:rFonts w:ascii="GHEA Grapalat" w:hAnsi="GHEA Grapalat" w:cs="Times Armenian"/>
          <w:sz w:val="22"/>
          <w:szCs w:val="22"/>
        </w:rPr>
        <w:t xml:space="preserve">հասարակական կարգի պահպանության, անվտանգության ապահովման և հանցագործությունների դեմ պայքարի </w:t>
      </w:r>
      <w:r w:rsidR="00A977A6" w:rsidRPr="008F14AD">
        <w:rPr>
          <w:rFonts w:ascii="GHEA Grapalat" w:hAnsi="GHEA Grapalat" w:cs="Times Armenian"/>
          <w:sz w:val="22"/>
          <w:szCs w:val="22"/>
        </w:rPr>
        <w:t>միջոցառմանը, որը կատարվել է</w:t>
      </w:r>
      <w:r w:rsidRPr="008F14AD">
        <w:rPr>
          <w:rFonts w:ascii="GHEA Grapalat" w:hAnsi="GHEA Grapalat" w:cs="Times Armenian"/>
          <w:sz w:val="22"/>
          <w:szCs w:val="22"/>
        </w:rPr>
        <w:t xml:space="preserve"> 96.2%-</w:t>
      </w:r>
      <w:r w:rsidR="00A977A6" w:rsidRPr="008F14AD">
        <w:rPr>
          <w:rFonts w:ascii="GHEA Grapalat" w:hAnsi="GHEA Grapalat" w:cs="Times Armenian"/>
          <w:sz w:val="22"/>
          <w:szCs w:val="22"/>
        </w:rPr>
        <w:t>ով</w:t>
      </w:r>
      <w:r w:rsidR="00714431" w:rsidRPr="008F14AD">
        <w:rPr>
          <w:rFonts w:ascii="GHEA Grapalat" w:hAnsi="GHEA Grapalat" w:cs="Times Armenian"/>
          <w:sz w:val="22"/>
          <w:szCs w:val="22"/>
        </w:rPr>
        <w:t>՝ պայմանավորված հաստիքների թերհամալրվածության արդյունքում աշխատանքի վարձատրության միջոցների տնտեսման և առանձին</w:t>
      </w:r>
      <w:r w:rsidR="001059AE" w:rsidRPr="008F14AD">
        <w:rPr>
          <w:rFonts w:ascii="GHEA Grapalat" w:hAnsi="GHEA Grapalat" w:cs="Times Armenian"/>
          <w:sz w:val="22"/>
          <w:szCs w:val="22"/>
        </w:rPr>
        <w:t xml:space="preserve"> </w:t>
      </w:r>
      <w:r w:rsidR="00714431" w:rsidRPr="008F14AD">
        <w:rPr>
          <w:rFonts w:ascii="GHEA Grapalat" w:hAnsi="GHEA Grapalat" w:cs="Times Armenian"/>
          <w:sz w:val="22"/>
          <w:szCs w:val="22"/>
        </w:rPr>
        <w:t>վճարման փաստաթղթեր հուլիսի ընթացքում ներկայացնելու հանգամանքով:</w:t>
      </w:r>
      <w:r w:rsidRPr="008F14AD">
        <w:rPr>
          <w:rFonts w:ascii="GHEA Grapalat" w:hAnsi="GHEA Grapalat" w:cs="Times Armenian"/>
          <w:sz w:val="22"/>
          <w:szCs w:val="22"/>
        </w:rPr>
        <w:t xml:space="preserve"> </w:t>
      </w:r>
    </w:p>
    <w:p w:rsidR="00F86B4E" w:rsidRPr="008F14AD" w:rsidRDefault="00F86B4E" w:rsidP="00F86B4E">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sz w:val="22"/>
          <w:szCs w:val="22"/>
        </w:rPr>
        <w:t>Պետական պահպանության ծառայություններ մատուցող ՀՀ ոստիկանության ստորաբաժանումների կարիքի բավարարման</w:t>
      </w:r>
      <w:r w:rsidR="00C20FD1" w:rsidRPr="008F14AD">
        <w:rPr>
          <w:rFonts w:ascii="GHEA Grapalat" w:hAnsi="GHEA Grapalat" w:cs="Times Armenian"/>
          <w:sz w:val="22"/>
          <w:szCs w:val="22"/>
        </w:rPr>
        <w:t>ը</w:t>
      </w:r>
      <w:r w:rsidRPr="008F14AD">
        <w:rPr>
          <w:rFonts w:ascii="GHEA Grapalat" w:hAnsi="GHEA Grapalat" w:cs="Times Armenian"/>
          <w:sz w:val="22"/>
          <w:szCs w:val="22"/>
        </w:rPr>
        <w:t xml:space="preserve"> տրամադրվել է շուրջ 2.5 մլրդ դրամ, որը կազմել է </w:t>
      </w:r>
      <w:r w:rsidR="00C20FD1" w:rsidRPr="008F14AD">
        <w:rPr>
          <w:rFonts w:ascii="GHEA Grapalat" w:hAnsi="GHEA Grapalat" w:cs="Times Armenian"/>
          <w:sz w:val="22"/>
          <w:szCs w:val="22"/>
        </w:rPr>
        <w:t>ծրագրված ցուցանիշ</w:t>
      </w:r>
      <w:r w:rsidRPr="008F14AD">
        <w:rPr>
          <w:rFonts w:ascii="GHEA Grapalat" w:hAnsi="GHEA Grapalat" w:cs="Times Armenian"/>
          <w:sz w:val="22"/>
          <w:szCs w:val="22"/>
        </w:rPr>
        <w:t>ի 87.8</w:t>
      </w:r>
      <w:r w:rsidRPr="008F14AD">
        <w:rPr>
          <w:rFonts w:ascii="GHEA Grapalat" w:hAnsi="GHEA Grapalat" w:cs="Times Armenian"/>
          <w:sz w:val="22"/>
          <w:szCs w:val="22"/>
          <w:lang w:val="hy-AM"/>
        </w:rPr>
        <w:t>%-</w:t>
      </w:r>
      <w:r w:rsidRPr="008F14AD">
        <w:rPr>
          <w:rFonts w:ascii="GHEA Grapalat" w:hAnsi="GHEA Grapalat" w:cs="Times Armenian"/>
          <w:sz w:val="22"/>
          <w:szCs w:val="22"/>
        </w:rPr>
        <w:t>ը:</w:t>
      </w:r>
      <w:r w:rsidRPr="008F14AD">
        <w:rPr>
          <w:rFonts w:ascii="GHEA Grapalat" w:hAnsi="GHEA Grapalat"/>
        </w:rPr>
        <w:t xml:space="preserve"> </w:t>
      </w:r>
      <w:r w:rsidRPr="008F14AD">
        <w:rPr>
          <w:rFonts w:ascii="GHEA Grapalat" w:hAnsi="GHEA Grapalat" w:cs="Times Armenian"/>
          <w:sz w:val="22"/>
          <w:szCs w:val="22"/>
        </w:rPr>
        <w:t>Պետական պահպանության ծառայությունների կազմակերպման և իրականացման ծախսերը կազմել են 1.9 մլրդ դրամ կամ նախատեսվածի 94.4</w:t>
      </w:r>
      <w:r w:rsidRPr="008F14AD">
        <w:rPr>
          <w:rFonts w:ascii="GHEA Grapalat" w:hAnsi="GHEA Grapalat" w:cs="Times Armenian"/>
          <w:sz w:val="22"/>
          <w:szCs w:val="22"/>
          <w:lang w:val="hy-AM"/>
        </w:rPr>
        <w:t>%-</w:t>
      </w:r>
      <w:r w:rsidRPr="008F14AD">
        <w:rPr>
          <w:rFonts w:ascii="GHEA Grapalat" w:hAnsi="GHEA Grapalat" w:cs="Times Armenian"/>
          <w:sz w:val="22"/>
          <w:szCs w:val="22"/>
        </w:rPr>
        <w:t>ը:</w:t>
      </w:r>
      <w:r w:rsidRPr="008F14AD">
        <w:rPr>
          <w:rFonts w:ascii="GHEA Grapalat" w:hAnsi="GHEA Grapalat"/>
        </w:rPr>
        <w:t xml:space="preserve"> </w:t>
      </w:r>
      <w:r w:rsidRPr="008F14AD">
        <w:rPr>
          <w:rFonts w:ascii="GHEA Grapalat" w:hAnsi="GHEA Grapalat" w:cs="Times Armenian"/>
          <w:sz w:val="22"/>
          <w:szCs w:val="22"/>
        </w:rPr>
        <w:t xml:space="preserve">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նպատակով </w:t>
      </w:r>
      <w:r w:rsidRPr="008F14AD">
        <w:rPr>
          <w:rFonts w:ascii="GHEA Grapalat" w:hAnsi="GHEA Grapalat" w:cs="Times Armenian"/>
          <w:sz w:val="22"/>
          <w:szCs w:val="22"/>
          <w:lang w:val="hy-AM"/>
        </w:rPr>
        <w:t xml:space="preserve">օգտագործվել է </w:t>
      </w:r>
      <w:r w:rsidRPr="008F14AD">
        <w:rPr>
          <w:rFonts w:ascii="GHEA Grapalat" w:hAnsi="GHEA Grapalat" w:cs="Times Armenian"/>
          <w:sz w:val="22"/>
          <w:szCs w:val="22"/>
        </w:rPr>
        <w:t>շուրջ 814.3</w:t>
      </w:r>
      <w:r w:rsidRPr="008F14AD">
        <w:rPr>
          <w:rFonts w:ascii="GHEA Grapalat" w:hAnsi="GHEA Grapalat" w:cs="Times Armenian"/>
          <w:sz w:val="22"/>
          <w:szCs w:val="22"/>
          <w:lang w:val="hy-AM"/>
        </w:rPr>
        <w:t xml:space="preserve"> մլն դրամ, որը կազմել է </w:t>
      </w:r>
      <w:r w:rsidR="00C20FD1" w:rsidRPr="008F14AD">
        <w:rPr>
          <w:rFonts w:ascii="GHEA Grapalat" w:hAnsi="GHEA Grapalat" w:cs="Times Armenian"/>
          <w:sz w:val="22"/>
          <w:szCs w:val="22"/>
        </w:rPr>
        <w:t>ծրագր</w:t>
      </w:r>
      <w:r w:rsidRPr="008F14AD">
        <w:rPr>
          <w:rFonts w:ascii="GHEA Grapalat" w:hAnsi="GHEA Grapalat" w:cs="Times Armenian"/>
          <w:sz w:val="22"/>
          <w:szCs w:val="22"/>
          <w:lang w:val="hy-AM"/>
        </w:rPr>
        <w:t xml:space="preserve">ված ցուցանիշի </w:t>
      </w:r>
      <w:r w:rsidRPr="008F14AD">
        <w:rPr>
          <w:rFonts w:ascii="GHEA Grapalat" w:hAnsi="GHEA Grapalat" w:cs="Times Armenian"/>
          <w:sz w:val="22"/>
          <w:szCs w:val="22"/>
        </w:rPr>
        <w:t>87.7</w:t>
      </w:r>
      <w:r w:rsidRPr="008F14AD">
        <w:rPr>
          <w:rFonts w:ascii="GHEA Grapalat" w:hAnsi="GHEA Grapalat" w:cs="Times Armenian"/>
          <w:sz w:val="22"/>
          <w:szCs w:val="22"/>
          <w:lang w:val="hy-AM"/>
        </w:rPr>
        <w:t>%-ը:</w:t>
      </w:r>
      <w:r w:rsidRPr="008F14AD">
        <w:rPr>
          <w:rFonts w:ascii="GHEA Grapalat" w:hAnsi="GHEA Grapalat"/>
        </w:rPr>
        <w:t xml:space="preserve"> </w:t>
      </w:r>
      <w:r w:rsidRPr="008F14AD">
        <w:rPr>
          <w:rFonts w:ascii="GHEA Grapalat" w:hAnsi="GHEA Grapalat" w:cs="Times Armenian"/>
          <w:sz w:val="22"/>
          <w:szCs w:val="22"/>
          <w:lang w:val="hy-AM"/>
        </w:rPr>
        <w:t xml:space="preserve">Առողջապահական ծառայությունների </w:t>
      </w:r>
      <w:r w:rsidRPr="008F14AD">
        <w:rPr>
          <w:rFonts w:ascii="GHEA Grapalat" w:hAnsi="GHEA Grapalat" w:cs="Times Armenian"/>
          <w:sz w:val="22"/>
          <w:szCs w:val="22"/>
          <w:lang w:val="hy-AM"/>
        </w:rPr>
        <w:lastRenderedPageBreak/>
        <w:t>տրամադրմ</w:t>
      </w:r>
      <w:r w:rsidRPr="008F14AD">
        <w:rPr>
          <w:rFonts w:ascii="GHEA Grapalat" w:hAnsi="GHEA Grapalat" w:cs="Times Armenian"/>
          <w:sz w:val="22"/>
          <w:szCs w:val="22"/>
        </w:rPr>
        <w:t xml:space="preserve">ան նպատակով </w:t>
      </w:r>
      <w:r w:rsidRPr="008F14AD">
        <w:rPr>
          <w:rFonts w:ascii="GHEA Grapalat" w:hAnsi="GHEA Grapalat" w:cs="Times Armenian"/>
          <w:sz w:val="22"/>
          <w:szCs w:val="22"/>
          <w:lang w:val="hy-AM"/>
        </w:rPr>
        <w:t xml:space="preserve">օգտագործվել է </w:t>
      </w:r>
      <w:r w:rsidRPr="008F14AD">
        <w:rPr>
          <w:rFonts w:ascii="GHEA Grapalat" w:hAnsi="GHEA Grapalat" w:cs="Times Armenian"/>
          <w:sz w:val="22"/>
          <w:szCs w:val="22"/>
        </w:rPr>
        <w:t>233.2</w:t>
      </w:r>
      <w:r w:rsidRPr="008F14AD">
        <w:rPr>
          <w:rFonts w:ascii="GHEA Grapalat" w:hAnsi="GHEA Grapalat" w:cs="Times Armenian"/>
          <w:sz w:val="22"/>
          <w:szCs w:val="22"/>
          <w:lang w:val="hy-AM"/>
        </w:rPr>
        <w:t xml:space="preserve"> մլն դրամ, որը կազմել է </w:t>
      </w:r>
      <w:r w:rsidR="00C20FD1" w:rsidRPr="008F14AD">
        <w:rPr>
          <w:rFonts w:ascii="GHEA Grapalat" w:hAnsi="GHEA Grapalat" w:cs="Times Armenian"/>
          <w:sz w:val="22"/>
          <w:szCs w:val="22"/>
        </w:rPr>
        <w:t>ծրագր</w:t>
      </w:r>
      <w:r w:rsidRPr="008F14AD">
        <w:rPr>
          <w:rFonts w:ascii="GHEA Grapalat" w:hAnsi="GHEA Grapalat" w:cs="Times Armenian"/>
          <w:sz w:val="22"/>
          <w:szCs w:val="22"/>
          <w:lang w:val="hy-AM"/>
        </w:rPr>
        <w:t xml:space="preserve">ված ցուցանիշի </w:t>
      </w:r>
      <w:r w:rsidRPr="008F14AD">
        <w:rPr>
          <w:rFonts w:ascii="GHEA Grapalat" w:hAnsi="GHEA Grapalat" w:cs="Times Armenian"/>
          <w:sz w:val="22"/>
          <w:szCs w:val="22"/>
        </w:rPr>
        <w:t>96</w:t>
      </w:r>
      <w:r w:rsidRPr="008F14AD">
        <w:rPr>
          <w:rFonts w:ascii="GHEA Grapalat" w:hAnsi="GHEA Grapalat" w:cs="Times Armenian"/>
          <w:sz w:val="22"/>
          <w:szCs w:val="22"/>
          <w:lang w:val="hy-AM"/>
        </w:rPr>
        <w:t>%-ը:</w:t>
      </w:r>
      <w:r w:rsidRPr="008F14AD">
        <w:rPr>
          <w:rFonts w:ascii="GHEA Grapalat" w:hAnsi="GHEA Grapalat" w:cs="Times Armenian"/>
          <w:sz w:val="22"/>
          <w:szCs w:val="22"/>
        </w:rPr>
        <w:t xml:space="preserve"> </w:t>
      </w:r>
      <w:r w:rsidR="00C20FD1" w:rsidRPr="008F14AD">
        <w:rPr>
          <w:rFonts w:ascii="GHEA Grapalat" w:hAnsi="GHEA Grapalat" w:cs="Times Armenian"/>
          <w:sz w:val="22"/>
          <w:szCs w:val="22"/>
        </w:rPr>
        <w:t>Նշված միջոցառումների կատարողականը հիմնականում պայմանավորված է հաստիքների թերհամալրվածությամբ, ինչպես նաև հունիսի վերջին կատարված մատակարարումների դիմաց վճարումները հուլիս ամսին կատարելու հանգամանքով:</w:t>
      </w:r>
    </w:p>
    <w:p w:rsidR="00F86B4E" w:rsidRPr="008F14AD" w:rsidRDefault="00F86B4E" w:rsidP="00F86B4E">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Times Armenian"/>
          <w:sz w:val="22"/>
          <w:szCs w:val="22"/>
          <w:lang w:val="hy-AM"/>
        </w:rPr>
        <w:t xml:space="preserve">Նախորդ տարվա առաջին </w:t>
      </w:r>
      <w:r w:rsidRPr="008F14AD">
        <w:rPr>
          <w:rFonts w:ascii="GHEA Grapalat" w:hAnsi="GHEA Grapalat" w:cs="Times Armenian"/>
          <w:sz w:val="22"/>
          <w:szCs w:val="22"/>
        </w:rPr>
        <w:t>կիսամ</w:t>
      </w:r>
      <w:r w:rsidRPr="008F14AD">
        <w:rPr>
          <w:rFonts w:ascii="GHEA Grapalat" w:hAnsi="GHEA Grapalat" w:cs="Times Armenian"/>
          <w:sz w:val="22"/>
          <w:szCs w:val="22"/>
          <w:lang w:val="hy-AM"/>
        </w:rPr>
        <w:t>յակի համադրելի ցուցանիշի համեմատ (2020 թվականի «Հասարակական անվտանգության ապահովում»</w:t>
      </w:r>
      <w:r w:rsidRPr="008F14AD">
        <w:rPr>
          <w:rFonts w:ascii="GHEA Grapalat" w:hAnsi="GHEA Grapalat" w:cs="Times Armenian"/>
          <w:sz w:val="22"/>
          <w:szCs w:val="22"/>
        </w:rPr>
        <w:t>, «Անձնագրերի և վիզաների տրամադրում, բնակչության պետական ռեգիստրի միասնական համակարգի վարում», «Ոստիկանության աշխատողների և նրանց ընտանիքի անդամների առողջության պահպանում»</w:t>
      </w:r>
      <w:r w:rsidRPr="008F14AD">
        <w:rPr>
          <w:rFonts w:ascii="GHEA Grapalat" w:hAnsi="GHEA Grapalat" w:cs="Times Armenian"/>
          <w:sz w:val="22"/>
          <w:szCs w:val="22"/>
          <w:lang w:val="hy-AM"/>
        </w:rPr>
        <w:t xml:space="preserve"> և </w:t>
      </w:r>
      <w:r w:rsidRPr="008F14AD">
        <w:rPr>
          <w:rFonts w:ascii="GHEA Grapalat" w:hAnsi="GHEA Grapalat" w:cs="Times Armenian"/>
          <w:sz w:val="22"/>
          <w:szCs w:val="22"/>
        </w:rPr>
        <w:t>«</w:t>
      </w:r>
      <w:r w:rsidRPr="008F14AD">
        <w:rPr>
          <w:rFonts w:ascii="GHEA Grapalat" w:hAnsi="GHEA Grapalat" w:cs="Times Armenian"/>
          <w:sz w:val="22"/>
          <w:szCs w:val="22"/>
          <w:lang w:val="hy-AM"/>
        </w:rPr>
        <w:t>Ճանապարհային երթևեկության անվտանգության ապահովում</w:t>
      </w:r>
      <w:r w:rsidRPr="008F14AD">
        <w:rPr>
          <w:rFonts w:ascii="GHEA Grapalat" w:hAnsi="GHEA Grapalat" w:cs="Times Armenian"/>
          <w:sz w:val="22"/>
          <w:szCs w:val="22"/>
        </w:rPr>
        <w:t>»</w:t>
      </w:r>
      <w:r w:rsidRPr="008F14AD">
        <w:rPr>
          <w:rFonts w:ascii="GHEA Grapalat" w:hAnsi="GHEA Grapalat" w:cs="Times Armenian"/>
          <w:sz w:val="22"/>
          <w:szCs w:val="22"/>
          <w:lang w:val="hy-AM"/>
        </w:rPr>
        <w:t xml:space="preserve"> ծրագրեր</w:t>
      </w:r>
      <w:r w:rsidRPr="008F14AD">
        <w:rPr>
          <w:rFonts w:ascii="GHEA Grapalat" w:hAnsi="GHEA Grapalat" w:cs="Times Armenian"/>
          <w:sz w:val="22"/>
          <w:szCs w:val="22"/>
        </w:rPr>
        <w:t>ի միջոցառումները</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2021 թվականին ներառվել են</w:t>
      </w:r>
      <w:r w:rsidRPr="008F14AD">
        <w:rPr>
          <w:rFonts w:ascii="GHEA Grapalat" w:hAnsi="GHEA Grapalat" w:cs="Times Armenian"/>
          <w:sz w:val="22"/>
          <w:szCs w:val="22"/>
          <w:lang w:val="hy-AM"/>
        </w:rPr>
        <w:t xml:space="preserve"> </w:t>
      </w:r>
      <w:r w:rsidRPr="008F14AD">
        <w:rPr>
          <w:rFonts w:ascii="GHEA Grapalat" w:hAnsi="GHEA Grapalat" w:cs="Times Armenian"/>
          <w:sz w:val="22"/>
          <w:szCs w:val="22"/>
        </w:rPr>
        <w:t>«</w:t>
      </w:r>
      <w:r w:rsidRPr="008F14AD">
        <w:rPr>
          <w:rFonts w:ascii="GHEA Grapalat" w:hAnsi="GHEA Grapalat" w:cs="Times Armenian"/>
          <w:sz w:val="22"/>
          <w:szCs w:val="22"/>
          <w:lang w:val="hy-AM"/>
        </w:rPr>
        <w:t>Ոստիկանության ոլորտի քաղաքականության մշակ</w:t>
      </w:r>
      <w:r w:rsidRPr="008F14AD">
        <w:rPr>
          <w:rFonts w:ascii="GHEA Grapalat" w:hAnsi="GHEA Grapalat" w:cs="Times Armenian"/>
          <w:sz w:val="22"/>
          <w:szCs w:val="22"/>
        </w:rPr>
        <w:t>ում</w:t>
      </w:r>
      <w:r w:rsidRPr="008F14AD">
        <w:rPr>
          <w:rFonts w:ascii="GHEA Grapalat" w:hAnsi="GHEA Grapalat" w:cs="Times Armenian"/>
          <w:sz w:val="22"/>
          <w:szCs w:val="22"/>
          <w:lang w:val="hy-AM"/>
        </w:rPr>
        <w:t>, կառավար</w:t>
      </w:r>
      <w:r w:rsidRPr="008F14AD">
        <w:rPr>
          <w:rFonts w:ascii="GHEA Grapalat" w:hAnsi="GHEA Grapalat" w:cs="Times Armenian"/>
          <w:sz w:val="22"/>
          <w:szCs w:val="22"/>
        </w:rPr>
        <w:t>ու</w:t>
      </w:r>
      <w:r w:rsidRPr="008F14AD">
        <w:rPr>
          <w:rFonts w:ascii="GHEA Grapalat" w:hAnsi="GHEA Grapalat" w:cs="Times Armenian"/>
          <w:sz w:val="22"/>
          <w:szCs w:val="22"/>
          <w:lang w:val="hy-AM"/>
        </w:rPr>
        <w:t>մ, կենտրոնացված միջոցառումներ</w:t>
      </w:r>
      <w:r w:rsidRPr="008F14AD">
        <w:rPr>
          <w:rFonts w:ascii="GHEA Grapalat" w:hAnsi="GHEA Grapalat" w:cs="Times Armenian"/>
          <w:sz w:val="22"/>
          <w:szCs w:val="22"/>
        </w:rPr>
        <w:t>ի</w:t>
      </w:r>
      <w:r w:rsidRPr="008F14AD">
        <w:rPr>
          <w:rFonts w:ascii="GHEA Grapalat" w:hAnsi="GHEA Grapalat" w:cs="Times Armenian"/>
          <w:sz w:val="22"/>
          <w:szCs w:val="22"/>
          <w:lang w:val="hy-AM"/>
        </w:rPr>
        <w:t>, մոնիտորինգ</w:t>
      </w:r>
      <w:r w:rsidRPr="008F14AD">
        <w:rPr>
          <w:rFonts w:ascii="GHEA Grapalat" w:hAnsi="GHEA Grapalat" w:cs="Times Armenian"/>
          <w:sz w:val="22"/>
          <w:szCs w:val="22"/>
        </w:rPr>
        <w:t>ի</w:t>
      </w:r>
      <w:r w:rsidRPr="008F14AD">
        <w:rPr>
          <w:rFonts w:ascii="GHEA Grapalat" w:hAnsi="GHEA Grapalat" w:cs="Times Armenian"/>
          <w:sz w:val="22"/>
          <w:szCs w:val="22"/>
          <w:lang w:val="hy-AM"/>
        </w:rPr>
        <w:t xml:space="preserve"> ու վերահսկողությ</w:t>
      </w:r>
      <w:r w:rsidRPr="008F14AD">
        <w:rPr>
          <w:rFonts w:ascii="GHEA Grapalat" w:hAnsi="GHEA Grapalat" w:cs="Times Armenian"/>
          <w:sz w:val="22"/>
          <w:szCs w:val="22"/>
        </w:rPr>
        <w:t>ա</w:t>
      </w:r>
      <w:r w:rsidRPr="008F14AD">
        <w:rPr>
          <w:rFonts w:ascii="GHEA Grapalat" w:hAnsi="GHEA Grapalat" w:cs="Times Armenian"/>
          <w:sz w:val="22"/>
          <w:szCs w:val="22"/>
          <w:lang w:val="hy-AM"/>
        </w:rPr>
        <w:t>ն</w:t>
      </w:r>
      <w:r w:rsidRPr="008F14AD">
        <w:rPr>
          <w:rFonts w:ascii="GHEA Grapalat" w:hAnsi="GHEA Grapalat" w:cs="Times Armenian"/>
          <w:sz w:val="22"/>
          <w:szCs w:val="22"/>
        </w:rPr>
        <w:t xml:space="preserve"> իրականացում»</w:t>
      </w:r>
      <w:r w:rsidRPr="008F14AD">
        <w:rPr>
          <w:rFonts w:ascii="GHEA Grapalat" w:hAnsi="GHEA Grapalat" w:cs="Times Armenian"/>
          <w:sz w:val="22"/>
          <w:szCs w:val="22"/>
          <w:lang w:val="hy-AM"/>
        </w:rPr>
        <w:t xml:space="preserve"> ծրագրում</w:t>
      </w:r>
      <w:r w:rsidRPr="008F14AD">
        <w:rPr>
          <w:rFonts w:ascii="GHEA Grapalat" w:hAnsi="GHEA Grapalat" w:cs="Times Armenian"/>
          <w:sz w:val="22"/>
          <w:szCs w:val="22"/>
        </w:rPr>
        <w:t xml:space="preserve">) </w:t>
      </w:r>
      <w:r w:rsidR="00C20FD1" w:rsidRPr="008F14AD">
        <w:rPr>
          <w:rFonts w:ascii="GHEA Grapalat" w:hAnsi="GHEA Grapalat" w:cs="Times Armenian"/>
          <w:sz w:val="22"/>
          <w:szCs w:val="22"/>
          <w:lang w:val="hy-AM"/>
        </w:rPr>
        <w:t>Ոստիկանության ոլորտի քաղաքականության մշակման, կառավարման, կենտրոնացված միջոցառումների, մոնիտորինգի ու վերահսկողության</w:t>
      </w:r>
      <w:r w:rsidR="00C20FD1" w:rsidRPr="008F14AD">
        <w:rPr>
          <w:rFonts w:ascii="GHEA Grapalat" w:hAnsi="GHEA Grapalat" w:cs="Times Armenian"/>
          <w:sz w:val="22"/>
          <w:szCs w:val="22"/>
        </w:rPr>
        <w:t xml:space="preserve"> </w:t>
      </w:r>
      <w:r w:rsidRPr="008F14AD">
        <w:rPr>
          <w:rFonts w:ascii="GHEA Grapalat" w:hAnsi="GHEA Grapalat" w:cs="Times Armenian"/>
          <w:sz w:val="22"/>
          <w:szCs w:val="22"/>
        </w:rPr>
        <w:t>ծրագ</w:t>
      </w:r>
      <w:r w:rsidR="00C20FD1" w:rsidRPr="008F14AD">
        <w:rPr>
          <w:rFonts w:ascii="GHEA Grapalat" w:hAnsi="GHEA Grapalat" w:cs="Times Armenian"/>
          <w:sz w:val="22"/>
          <w:szCs w:val="22"/>
        </w:rPr>
        <w:t>րի ծախսերը նվազել են 4%-ով կամ</w:t>
      </w:r>
      <w:r w:rsidRPr="008F14AD">
        <w:rPr>
          <w:rFonts w:ascii="GHEA Grapalat" w:hAnsi="GHEA Grapalat" w:cs="Times Armenian"/>
          <w:sz w:val="22"/>
          <w:szCs w:val="22"/>
        </w:rPr>
        <w:t xml:space="preserve"> 1.1 մլրդ դրամով</w:t>
      </w:r>
      <w:r w:rsidR="00C20FD1" w:rsidRPr="008F14AD">
        <w:rPr>
          <w:rFonts w:ascii="GHEA Grapalat" w:hAnsi="GHEA Grapalat" w:cs="Times Armenian"/>
          <w:sz w:val="22"/>
          <w:szCs w:val="22"/>
        </w:rPr>
        <w:t>, որը</w:t>
      </w:r>
      <w:r w:rsidRPr="008F14AD">
        <w:rPr>
          <w:rFonts w:ascii="GHEA Grapalat" w:hAnsi="GHEA Grapalat" w:cs="Times Armenian"/>
          <w:sz w:val="22"/>
          <w:szCs w:val="22"/>
        </w:rPr>
        <w:t xml:space="preserve"> հիմնականում պայմանավորված </w:t>
      </w:r>
      <w:r w:rsidR="00C20FD1" w:rsidRPr="008F14AD">
        <w:rPr>
          <w:rFonts w:ascii="GHEA Grapalat" w:hAnsi="GHEA Grapalat" w:cs="Times Armenian"/>
          <w:sz w:val="22"/>
          <w:szCs w:val="22"/>
        </w:rPr>
        <w:t xml:space="preserve">է </w:t>
      </w:r>
      <w:r w:rsidRPr="008F14AD">
        <w:rPr>
          <w:rFonts w:ascii="GHEA Grapalat" w:hAnsi="GHEA Grapalat" w:cs="Times Armenian"/>
          <w:sz w:val="22"/>
          <w:szCs w:val="22"/>
        </w:rPr>
        <w:t>Ճանապարհային երթև</w:t>
      </w:r>
      <w:r w:rsidR="00C20FD1" w:rsidRPr="008F14AD">
        <w:rPr>
          <w:rFonts w:ascii="GHEA Grapalat" w:hAnsi="GHEA Grapalat" w:cs="Times Armenian"/>
          <w:sz w:val="22"/>
          <w:szCs w:val="22"/>
        </w:rPr>
        <w:t>եկության անվտանգության ապահով</w:t>
      </w:r>
      <w:r w:rsidR="00F473BA" w:rsidRPr="008F14AD">
        <w:rPr>
          <w:rFonts w:ascii="GHEA Grapalat" w:hAnsi="GHEA Grapalat" w:cs="Times Armenian"/>
          <w:sz w:val="22"/>
          <w:szCs w:val="22"/>
        </w:rPr>
        <w:t>ման</w:t>
      </w:r>
      <w:r w:rsidRPr="008F14AD">
        <w:rPr>
          <w:rFonts w:ascii="GHEA Grapalat" w:hAnsi="GHEA Grapalat" w:cs="Times Armenian"/>
          <w:sz w:val="22"/>
          <w:szCs w:val="22"/>
        </w:rPr>
        <w:t xml:space="preserve"> և</w:t>
      </w:r>
      <w:r w:rsidR="001059AE" w:rsidRPr="008F14AD">
        <w:rPr>
          <w:rFonts w:ascii="GHEA Grapalat" w:hAnsi="GHEA Grapalat" w:cs="Times Armenian"/>
          <w:sz w:val="22"/>
          <w:szCs w:val="22"/>
        </w:rPr>
        <w:t xml:space="preserve"> </w:t>
      </w:r>
      <w:r w:rsidRPr="008F14AD">
        <w:rPr>
          <w:rFonts w:ascii="GHEA Grapalat" w:hAnsi="GHEA Grapalat" w:cs="Times Armenian"/>
          <w:sz w:val="22"/>
          <w:szCs w:val="22"/>
        </w:rPr>
        <w:t xml:space="preserve">ճանապարհատրանսպորտային պատահարների կանխարգելման </w:t>
      </w:r>
      <w:r w:rsidR="00F473BA" w:rsidRPr="008F14AD">
        <w:rPr>
          <w:rFonts w:ascii="GHEA Grapalat" w:hAnsi="GHEA Grapalat" w:cs="Times Armenian"/>
          <w:sz w:val="22"/>
          <w:szCs w:val="22"/>
        </w:rPr>
        <w:t>միջոցառման ծախսերի 13.7% (781.9 մլն դրամ)</w:t>
      </w:r>
      <w:r w:rsidRPr="008F14AD">
        <w:rPr>
          <w:rFonts w:ascii="GHEA Grapalat" w:hAnsi="GHEA Grapalat" w:cs="Times Armenian"/>
          <w:sz w:val="22"/>
          <w:szCs w:val="22"/>
        </w:rPr>
        <w:t xml:space="preserve"> նվազմամբ</w:t>
      </w:r>
      <w:r w:rsidRPr="008F14AD">
        <w:rPr>
          <w:rFonts w:ascii="GHEA Grapalat" w:hAnsi="GHEA Grapalat" w:cs="Times Armenian"/>
          <w:sz w:val="22"/>
          <w:szCs w:val="22"/>
          <w:lang w:val="hy-AM"/>
        </w:rPr>
        <w:t xml:space="preserve">: </w:t>
      </w:r>
    </w:p>
    <w:p w:rsidR="00F86B4E" w:rsidRPr="008F14AD" w:rsidRDefault="00F86B4E" w:rsidP="00F86B4E">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Sylfaen"/>
          <w:i/>
          <w:sz w:val="22"/>
          <w:szCs w:val="22"/>
          <w:lang w:val="hy-AM"/>
        </w:rPr>
        <w:t>Ոստիկանության կրթական ծառայությունների</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ծրագրի շրջանակներում</w:t>
      </w:r>
      <w:r w:rsidRPr="008F14AD">
        <w:rPr>
          <w:rFonts w:ascii="GHEA Grapalat" w:hAnsi="GHEA Grapalat" w:cs="Times Armenian"/>
          <w:sz w:val="22"/>
          <w:szCs w:val="22"/>
        </w:rPr>
        <w:t xml:space="preserve"> </w:t>
      </w:r>
      <w:r w:rsidRPr="008F14AD">
        <w:rPr>
          <w:rFonts w:ascii="GHEA Grapalat" w:hAnsi="GHEA Grapalat" w:cs="Times Armenian"/>
          <w:sz w:val="22"/>
          <w:szCs w:val="22"/>
          <w:lang w:val="hy-AM"/>
        </w:rPr>
        <w:t>202</w:t>
      </w:r>
      <w:r w:rsidRPr="008F14AD">
        <w:rPr>
          <w:rFonts w:ascii="GHEA Grapalat" w:hAnsi="GHEA Grapalat" w:cs="Times Armenian"/>
          <w:sz w:val="22"/>
          <w:szCs w:val="22"/>
        </w:rPr>
        <w:t xml:space="preserve">1 </w:t>
      </w:r>
      <w:r w:rsidRPr="008F14AD">
        <w:rPr>
          <w:rFonts w:ascii="GHEA Grapalat" w:hAnsi="GHEA Grapalat" w:cs="Times Armenian"/>
          <w:sz w:val="22"/>
          <w:szCs w:val="22"/>
          <w:lang w:val="hy-AM"/>
        </w:rPr>
        <w:t xml:space="preserve">թվականի </w:t>
      </w:r>
      <w:r w:rsidRPr="008F14AD">
        <w:rPr>
          <w:rFonts w:ascii="GHEA Grapalat" w:hAnsi="GHEA Grapalat" w:cs="Times Armenian"/>
          <w:sz w:val="22"/>
          <w:szCs w:val="22"/>
        </w:rPr>
        <w:t>առաջին կիսամյակում</w:t>
      </w:r>
      <w:r w:rsidRPr="008F14AD">
        <w:rPr>
          <w:rFonts w:ascii="GHEA Grapalat" w:hAnsi="GHEA Grapalat" w:cs="Times Armenian"/>
          <w:sz w:val="22"/>
          <w:szCs w:val="22"/>
          <w:lang w:val="hy-AM"/>
        </w:rPr>
        <w:t xml:space="preserve"> օգտագործվել է </w:t>
      </w:r>
      <w:r w:rsidRPr="008F14AD">
        <w:rPr>
          <w:rFonts w:ascii="GHEA Grapalat" w:hAnsi="GHEA Grapalat" w:cs="Times Armenian"/>
          <w:sz w:val="22"/>
          <w:szCs w:val="22"/>
        </w:rPr>
        <w:t>շուրջ 652.5</w:t>
      </w:r>
      <w:r w:rsidRPr="008F14AD">
        <w:rPr>
          <w:rFonts w:ascii="GHEA Grapalat" w:hAnsi="GHEA Grapalat" w:cs="Times Armenian"/>
          <w:sz w:val="22"/>
          <w:szCs w:val="22"/>
          <w:lang w:val="hy-AM"/>
        </w:rPr>
        <w:t xml:space="preserve"> մլն դրամ, որը կազմել է </w:t>
      </w:r>
      <w:r w:rsidR="00F473BA" w:rsidRPr="008F14AD">
        <w:rPr>
          <w:rFonts w:ascii="GHEA Grapalat" w:hAnsi="GHEA Grapalat" w:cs="Times Armenian"/>
          <w:sz w:val="22"/>
          <w:szCs w:val="22"/>
        </w:rPr>
        <w:t>նախատես</w:t>
      </w:r>
      <w:r w:rsidRPr="008F14AD">
        <w:rPr>
          <w:rFonts w:ascii="GHEA Grapalat" w:hAnsi="GHEA Grapalat" w:cs="Times Armenian"/>
          <w:sz w:val="22"/>
          <w:szCs w:val="22"/>
          <w:lang w:val="hy-AM"/>
        </w:rPr>
        <w:t xml:space="preserve">ված </w:t>
      </w:r>
      <w:r w:rsidR="00F473BA" w:rsidRPr="008F14AD">
        <w:rPr>
          <w:rFonts w:ascii="GHEA Grapalat" w:hAnsi="GHEA Grapalat" w:cs="Times Armenian"/>
          <w:sz w:val="22"/>
          <w:szCs w:val="22"/>
        </w:rPr>
        <w:t>միջոցներ</w:t>
      </w:r>
      <w:r w:rsidRPr="008F14AD">
        <w:rPr>
          <w:rFonts w:ascii="GHEA Grapalat" w:hAnsi="GHEA Grapalat" w:cs="Times Armenian"/>
          <w:sz w:val="22"/>
          <w:szCs w:val="22"/>
          <w:lang w:val="hy-AM"/>
        </w:rPr>
        <w:t xml:space="preserve">ի </w:t>
      </w:r>
      <w:r w:rsidRPr="008F14AD">
        <w:rPr>
          <w:rFonts w:ascii="GHEA Grapalat" w:hAnsi="GHEA Grapalat" w:cs="Times Armenian"/>
          <w:sz w:val="22"/>
          <w:szCs w:val="22"/>
        </w:rPr>
        <w:t>83.3</w:t>
      </w:r>
      <w:r w:rsidRPr="008F14AD">
        <w:rPr>
          <w:rFonts w:ascii="GHEA Grapalat" w:hAnsi="GHEA Grapalat" w:cs="Times Armenian"/>
          <w:sz w:val="22"/>
          <w:szCs w:val="22"/>
          <w:lang w:val="hy-AM"/>
        </w:rPr>
        <w:t xml:space="preserve">%-ը: Նշված գումարից </w:t>
      </w:r>
      <w:r w:rsidRPr="008F14AD">
        <w:rPr>
          <w:rFonts w:ascii="GHEA Grapalat" w:hAnsi="GHEA Grapalat" w:cs="Times Armenian"/>
          <w:sz w:val="22"/>
          <w:szCs w:val="22"/>
        </w:rPr>
        <w:t>383.6</w:t>
      </w:r>
      <w:r w:rsidRPr="008F14AD">
        <w:rPr>
          <w:rFonts w:ascii="GHEA Grapalat" w:hAnsi="GHEA Grapalat" w:cs="Times Armenian"/>
          <w:sz w:val="22"/>
          <w:szCs w:val="22"/>
          <w:lang w:val="hy-AM"/>
        </w:rPr>
        <w:t xml:space="preserve"> մլն դրամն օգտագործվել է</w:t>
      </w:r>
      <w:r w:rsidRPr="008F14AD">
        <w:rPr>
          <w:rFonts w:ascii="GHEA Grapalat" w:hAnsi="GHEA Grapalat"/>
          <w:lang w:val="hy-AM"/>
        </w:rPr>
        <w:t xml:space="preserve"> </w:t>
      </w:r>
      <w:r w:rsidRPr="008F14AD">
        <w:rPr>
          <w:rFonts w:ascii="GHEA Grapalat" w:hAnsi="GHEA Grapalat" w:cs="Times Armenian"/>
          <w:sz w:val="22"/>
          <w:szCs w:val="22"/>
          <w:lang w:val="hy-AM"/>
        </w:rPr>
        <w:t xml:space="preserve">բարձրագույն մասնագիտական կրթության, </w:t>
      </w:r>
      <w:r w:rsidRPr="008F14AD">
        <w:rPr>
          <w:rFonts w:ascii="GHEA Grapalat" w:hAnsi="GHEA Grapalat" w:cs="Times Armenian"/>
          <w:sz w:val="22"/>
          <w:szCs w:val="22"/>
        </w:rPr>
        <w:t>161.4</w:t>
      </w:r>
      <w:r w:rsidRPr="008F14AD">
        <w:rPr>
          <w:rFonts w:ascii="GHEA Grapalat" w:hAnsi="GHEA Grapalat" w:cs="Times Armenian"/>
          <w:sz w:val="22"/>
          <w:szCs w:val="22"/>
          <w:lang w:val="hy-AM"/>
        </w:rPr>
        <w:t xml:space="preserve"> մլն դրամը՝ միջին մասնագիտական կրթության, </w:t>
      </w:r>
      <w:r w:rsidRPr="008F14AD">
        <w:rPr>
          <w:rFonts w:ascii="GHEA Grapalat" w:hAnsi="GHEA Grapalat" w:cs="Times Armenian"/>
          <w:sz w:val="22"/>
          <w:szCs w:val="22"/>
        </w:rPr>
        <w:t>107.4</w:t>
      </w:r>
      <w:r w:rsidRPr="008F14AD">
        <w:rPr>
          <w:rFonts w:ascii="GHEA Grapalat" w:hAnsi="GHEA Grapalat" w:cs="Times Armenian"/>
          <w:sz w:val="22"/>
          <w:szCs w:val="22"/>
          <w:lang w:val="hy-AM"/>
        </w:rPr>
        <w:t xml:space="preserve"> մլն դրամը՝ նախնական մասնագիտական կրթության ծառայությունների </w:t>
      </w:r>
      <w:r w:rsidRPr="008F14AD">
        <w:rPr>
          <w:rFonts w:ascii="GHEA Grapalat" w:hAnsi="GHEA Grapalat"/>
          <w:sz w:val="22"/>
          <w:szCs w:val="22"/>
          <w:lang w:val="hy-AM"/>
        </w:rPr>
        <w:t>ֆինանսավորման</w:t>
      </w:r>
      <w:r w:rsidRPr="008F14AD">
        <w:rPr>
          <w:rFonts w:ascii="GHEA Grapalat" w:hAnsi="GHEA Grapalat" w:cs="Times Armenian"/>
          <w:sz w:val="22"/>
          <w:szCs w:val="22"/>
          <w:lang w:val="hy-AM"/>
        </w:rPr>
        <w:t xml:space="preserve"> նպատակով</w:t>
      </w:r>
      <w:r w:rsidRPr="008F14AD">
        <w:rPr>
          <w:rFonts w:ascii="GHEA Grapalat" w:hAnsi="GHEA Grapalat" w:cs="Times Armenian"/>
          <w:sz w:val="22"/>
          <w:szCs w:val="22"/>
        </w:rPr>
        <w:t>, որոնք բոլորը կատարվել են 83.3</w:t>
      </w:r>
      <w:r w:rsidRPr="008F14AD">
        <w:rPr>
          <w:rFonts w:ascii="GHEA Grapalat" w:hAnsi="GHEA Grapalat" w:cs="Times Armenian"/>
          <w:sz w:val="22"/>
          <w:szCs w:val="22"/>
          <w:lang w:val="hy-AM"/>
        </w:rPr>
        <w:t>%-</w:t>
      </w:r>
      <w:r w:rsidRPr="008F14AD">
        <w:rPr>
          <w:rFonts w:ascii="GHEA Grapalat" w:hAnsi="GHEA Grapalat" w:cs="Times Armenian"/>
          <w:sz w:val="22"/>
          <w:szCs w:val="22"/>
        </w:rPr>
        <w:t>ով</w:t>
      </w:r>
      <w:r w:rsidRPr="008F14AD">
        <w:rPr>
          <w:rFonts w:ascii="GHEA Grapalat" w:hAnsi="GHEA Grapalat" w:cs="Times Armenian"/>
          <w:sz w:val="22"/>
          <w:szCs w:val="22"/>
          <w:lang w:val="hy-AM"/>
        </w:rPr>
        <w:t xml:space="preserve">: Ծախսերի կատարողականը պայմանավորված է </w:t>
      </w:r>
      <w:r w:rsidRPr="008F14AD">
        <w:rPr>
          <w:rFonts w:ascii="GHEA Grapalat" w:hAnsi="GHEA Grapalat" w:cs="Times Armenian"/>
          <w:sz w:val="22"/>
          <w:szCs w:val="22"/>
        </w:rPr>
        <w:t>հունիս</w:t>
      </w:r>
      <w:r w:rsidRPr="008F14AD">
        <w:rPr>
          <w:rFonts w:ascii="GHEA Grapalat" w:hAnsi="GHEA Grapalat" w:cs="Times Armenian"/>
          <w:sz w:val="22"/>
          <w:szCs w:val="22"/>
          <w:lang w:val="hy-AM"/>
        </w:rPr>
        <w:t xml:space="preserve"> ամսվա ընթացքում մատուցված կրթական ծառայությունների դիմաց վճարումները </w:t>
      </w:r>
      <w:r w:rsidRPr="008F14AD">
        <w:rPr>
          <w:rFonts w:ascii="GHEA Grapalat" w:hAnsi="GHEA Grapalat" w:cs="Times Armenian"/>
          <w:sz w:val="22"/>
          <w:szCs w:val="22"/>
        </w:rPr>
        <w:t>հուլիս</w:t>
      </w:r>
      <w:r w:rsidRPr="008F14AD">
        <w:rPr>
          <w:rFonts w:ascii="GHEA Grapalat" w:hAnsi="GHEA Grapalat" w:cs="Times Armenian"/>
          <w:sz w:val="22"/>
          <w:szCs w:val="22"/>
          <w:lang w:val="hy-AM"/>
        </w:rPr>
        <w:t xml:space="preserve"> ամսին կատարելու հանգամանքով: Նախորդ տարվա նույն ժամանակահատվածի համեմատ ծրագրի ծախսեր</w:t>
      </w:r>
      <w:r w:rsidRPr="008F14AD">
        <w:rPr>
          <w:rFonts w:ascii="GHEA Grapalat" w:hAnsi="GHEA Grapalat" w:cs="Times Armenian"/>
          <w:sz w:val="22"/>
          <w:szCs w:val="22"/>
        </w:rPr>
        <w:t>ը չեն փոփոխվել:</w:t>
      </w:r>
      <w:r w:rsidRPr="008F14AD">
        <w:rPr>
          <w:rFonts w:ascii="GHEA Grapalat" w:hAnsi="GHEA Grapalat" w:cs="Sylfaen"/>
          <w:sz w:val="22"/>
          <w:szCs w:val="22"/>
          <w:lang w:val="hy-AM"/>
        </w:rPr>
        <w:t xml:space="preserve"> </w:t>
      </w:r>
    </w:p>
    <w:p w:rsidR="00F86B4E" w:rsidRPr="008F14AD" w:rsidRDefault="00F86B4E" w:rsidP="00F86B4E">
      <w:pPr>
        <w:spacing w:line="360" w:lineRule="auto"/>
        <w:ind w:firstLine="561"/>
        <w:jc w:val="both"/>
        <w:rPr>
          <w:rFonts w:ascii="GHEA Grapalat" w:hAnsi="GHEA Grapalat" w:cs="Times Armenian"/>
          <w:sz w:val="22"/>
          <w:szCs w:val="22"/>
        </w:rPr>
      </w:pPr>
      <w:r w:rsidRPr="008F14AD">
        <w:rPr>
          <w:rFonts w:ascii="GHEA Grapalat" w:hAnsi="GHEA Grapalat" w:cs="Times Armenian"/>
          <w:sz w:val="22"/>
          <w:szCs w:val="22"/>
          <w:lang w:val="hy-AM"/>
        </w:rPr>
        <w:t>20</w:t>
      </w:r>
      <w:r w:rsidRPr="008F14AD">
        <w:rPr>
          <w:rFonts w:ascii="GHEA Grapalat" w:hAnsi="GHEA Grapalat" w:cs="Times Armenian"/>
          <w:sz w:val="22"/>
          <w:szCs w:val="22"/>
        </w:rPr>
        <w:t>20</w:t>
      </w:r>
      <w:r w:rsidRPr="008F14AD">
        <w:rPr>
          <w:rFonts w:ascii="GHEA Grapalat" w:hAnsi="GHEA Grapalat" w:cs="Times Armenian"/>
          <w:sz w:val="22"/>
          <w:szCs w:val="22"/>
          <w:lang w:val="hy-AM"/>
        </w:rPr>
        <w:t xml:space="preserve"> թվականի </w:t>
      </w:r>
      <w:r w:rsidRPr="008F14AD">
        <w:rPr>
          <w:rFonts w:ascii="GHEA Grapalat" w:hAnsi="GHEA Grapalat" w:cs="Times Armenian"/>
          <w:sz w:val="22"/>
          <w:szCs w:val="22"/>
        </w:rPr>
        <w:t>առաջին կիսամյակի</w:t>
      </w:r>
      <w:r w:rsidRPr="008F14AD">
        <w:rPr>
          <w:rFonts w:ascii="GHEA Grapalat" w:hAnsi="GHEA Grapalat" w:cs="Times Armenian"/>
          <w:sz w:val="22"/>
          <w:szCs w:val="22"/>
          <w:lang w:val="hy-AM"/>
        </w:rPr>
        <w:t xml:space="preserve"> համեմատ ՀՀ ոստիկանության ծախսեր</w:t>
      </w:r>
      <w:r w:rsidR="00F473BA" w:rsidRPr="008F14AD">
        <w:rPr>
          <w:rFonts w:ascii="GHEA Grapalat" w:hAnsi="GHEA Grapalat" w:cs="Times Armenian"/>
          <w:sz w:val="22"/>
          <w:szCs w:val="22"/>
        </w:rPr>
        <w:t xml:space="preserve">ը նվազել են 3.9%-ով կամ </w:t>
      </w:r>
      <w:r w:rsidRPr="008F14AD">
        <w:rPr>
          <w:rFonts w:ascii="GHEA Grapalat" w:hAnsi="GHEA Grapalat" w:cs="Times Armenian"/>
          <w:sz w:val="22"/>
          <w:szCs w:val="22"/>
        </w:rPr>
        <w:t>1.1 մլրդ դրամով՝</w:t>
      </w:r>
      <w:r w:rsidR="00F473BA" w:rsidRPr="008F14AD">
        <w:rPr>
          <w:rFonts w:ascii="GHEA Grapalat" w:hAnsi="GHEA Grapalat" w:cs="Times Armenian"/>
          <w:sz w:val="22"/>
          <w:szCs w:val="22"/>
        </w:rPr>
        <w:t xml:space="preserve"> պայմանավորված</w:t>
      </w:r>
      <w:r w:rsidRPr="008F14AD">
        <w:rPr>
          <w:rFonts w:ascii="GHEA Grapalat" w:hAnsi="GHEA Grapalat" w:cs="Times Armenian"/>
          <w:sz w:val="22"/>
          <w:szCs w:val="22"/>
        </w:rPr>
        <w:t xml:space="preserve"> Ոստիկանության ոլորտի քաղաքականության մշակման, կառավարման, կենտրոնացված միջոցառումների, մոնիտորինգի և վերահսկողության </w:t>
      </w:r>
      <w:r w:rsidR="00F473BA" w:rsidRPr="008F14AD">
        <w:rPr>
          <w:rFonts w:ascii="GHEA Grapalat" w:hAnsi="GHEA Grapalat" w:cs="Times Armenian"/>
          <w:sz w:val="22"/>
          <w:szCs w:val="22"/>
        </w:rPr>
        <w:t>ծրագրի շրջանակներում կատարված ծախսերի նվազմամբ</w:t>
      </w:r>
      <w:r w:rsidRPr="008F14AD">
        <w:rPr>
          <w:rFonts w:ascii="GHEA Grapalat" w:hAnsi="GHEA Grapalat" w:cs="Times Armenian"/>
          <w:sz w:val="22"/>
          <w:szCs w:val="22"/>
        </w:rPr>
        <w:t>:</w:t>
      </w:r>
    </w:p>
    <w:p w:rsidR="00DB7C94" w:rsidRPr="008F14AD" w:rsidRDefault="00DB7C94" w:rsidP="00DB7C94">
      <w:pPr>
        <w:spacing w:line="360" w:lineRule="auto"/>
        <w:ind w:firstLine="561"/>
        <w:jc w:val="both"/>
        <w:rPr>
          <w:rFonts w:ascii="GHEA Grapalat" w:hAnsi="GHEA Grapalat" w:cs="Times Armenian"/>
          <w:sz w:val="22"/>
          <w:szCs w:val="22"/>
          <w:lang w:val="hy-AM"/>
        </w:rPr>
      </w:pPr>
    </w:p>
    <w:p w:rsidR="00F86B4E" w:rsidRPr="008F14AD" w:rsidRDefault="00F86B4E" w:rsidP="00F86B4E">
      <w:pPr>
        <w:autoSpaceDE w:val="0"/>
        <w:autoSpaceDN w:val="0"/>
        <w:adjustRightInd w:val="0"/>
        <w:spacing w:line="360" w:lineRule="auto"/>
        <w:ind w:firstLine="567"/>
        <w:jc w:val="both"/>
        <w:rPr>
          <w:rFonts w:ascii="GHEA Grapalat" w:hAnsi="GHEA Grapalat" w:cs="Times Armenian"/>
          <w:sz w:val="22"/>
          <w:szCs w:val="22"/>
          <w:lang w:val="hy-AM"/>
        </w:rPr>
      </w:pPr>
      <w:r w:rsidRPr="008F14AD">
        <w:rPr>
          <w:rFonts w:ascii="GHEA Grapalat" w:hAnsi="GHEA Grapalat" w:cs="Sylfaen"/>
          <w:i/>
          <w:sz w:val="22"/>
          <w:szCs w:val="22"/>
          <w:u w:val="single"/>
          <w:lang w:val="hy-AM"/>
        </w:rPr>
        <w:t>Հանրային հեռարձակողի</w:t>
      </w:r>
      <w:r w:rsidRPr="008F14AD">
        <w:rPr>
          <w:rFonts w:ascii="GHEA Grapalat" w:hAnsi="GHEA Grapalat" w:cs="Sylfaen"/>
          <w:i/>
          <w:sz w:val="22"/>
          <w:szCs w:val="22"/>
          <w:u w:val="single"/>
        </w:rPr>
        <w:t xml:space="preserve"> </w:t>
      </w:r>
      <w:r w:rsidRPr="008F14AD">
        <w:rPr>
          <w:rFonts w:ascii="GHEA Grapalat" w:hAnsi="GHEA Grapalat" w:cs="Sylfaen"/>
          <w:i/>
          <w:sz w:val="22"/>
          <w:szCs w:val="22"/>
          <w:u w:val="single"/>
          <w:lang w:val="hy-AM"/>
        </w:rPr>
        <w:t>խորհրդ</w:t>
      </w:r>
      <w:r w:rsidRPr="008F14AD">
        <w:rPr>
          <w:rFonts w:ascii="GHEA Grapalat" w:hAnsi="GHEA Grapalat" w:cs="Sylfaen"/>
          <w:i/>
          <w:sz w:val="22"/>
          <w:szCs w:val="22"/>
          <w:u w:val="single"/>
        </w:rPr>
        <w:t>ին</w:t>
      </w:r>
      <w:r w:rsidRPr="008F14AD">
        <w:rPr>
          <w:rFonts w:ascii="GHEA Grapalat" w:hAnsi="GHEA Grapalat" w:cs="Sylfaen"/>
          <w:sz w:val="22"/>
          <w:szCs w:val="22"/>
          <w:lang w:val="hy-AM"/>
        </w:rPr>
        <w:t xml:space="preserve"> </w:t>
      </w:r>
      <w:r w:rsidRPr="008F14AD">
        <w:rPr>
          <w:rFonts w:ascii="GHEA Grapalat" w:hAnsi="GHEA Grapalat" w:cs="Sylfaen"/>
          <w:i/>
          <w:sz w:val="22"/>
          <w:szCs w:val="22"/>
          <w:lang w:val="hy-AM"/>
        </w:rPr>
        <w:t xml:space="preserve">Ռադիո և հեռուստահաղորդումների հեռարձակման </w:t>
      </w:r>
      <w:r w:rsidRPr="008F14AD">
        <w:rPr>
          <w:rFonts w:ascii="GHEA Grapalat" w:hAnsi="GHEA Grapalat" w:cs="Sylfaen"/>
          <w:sz w:val="22"/>
          <w:szCs w:val="22"/>
          <w:lang w:val="hy-AM"/>
        </w:rPr>
        <w:t>ծրագրի շրջանակներում 202</w:t>
      </w:r>
      <w:r w:rsidRPr="008F14AD">
        <w:rPr>
          <w:rFonts w:ascii="GHEA Grapalat" w:hAnsi="GHEA Grapalat" w:cs="Sylfaen"/>
          <w:sz w:val="22"/>
          <w:szCs w:val="22"/>
        </w:rPr>
        <w:t>1</w:t>
      </w:r>
      <w:r w:rsidRPr="008F14AD">
        <w:rPr>
          <w:rFonts w:ascii="GHEA Grapalat" w:hAnsi="GHEA Grapalat" w:cs="Sylfaen"/>
          <w:sz w:val="22"/>
          <w:szCs w:val="22"/>
          <w:lang w:val="hy-AM"/>
        </w:rPr>
        <w:t xml:space="preserve"> թվականի </w:t>
      </w:r>
      <w:r w:rsidRPr="008F14AD">
        <w:rPr>
          <w:rFonts w:ascii="GHEA Grapalat" w:hAnsi="GHEA Grapalat" w:cs="Times Armenian"/>
          <w:sz w:val="22"/>
          <w:szCs w:val="22"/>
        </w:rPr>
        <w:t>առաջին կիսամյակ</w:t>
      </w:r>
      <w:r w:rsidRPr="008F14AD">
        <w:rPr>
          <w:rFonts w:ascii="GHEA Grapalat" w:hAnsi="GHEA Grapalat" w:cs="Sylfaen"/>
          <w:sz w:val="22"/>
          <w:szCs w:val="22"/>
          <w:lang w:val="hy-AM"/>
        </w:rPr>
        <w:t xml:space="preserve">ում ՀՀ պետական բյուջեից տրամադրվել է </w:t>
      </w:r>
      <w:r w:rsidRPr="008F14AD">
        <w:rPr>
          <w:rFonts w:ascii="GHEA Grapalat" w:hAnsi="GHEA Grapalat" w:cs="Sylfaen"/>
          <w:sz w:val="22"/>
          <w:szCs w:val="22"/>
        </w:rPr>
        <w:t>ավելի քան 3.1</w:t>
      </w:r>
      <w:r w:rsidRPr="008F14AD">
        <w:rPr>
          <w:rFonts w:ascii="GHEA Grapalat" w:hAnsi="GHEA Grapalat" w:cs="Sylfaen"/>
          <w:sz w:val="22"/>
          <w:szCs w:val="22"/>
          <w:lang w:val="hy-AM"/>
        </w:rPr>
        <w:t xml:space="preserve"> մլրդ դրամ՝ ապահովելով ծրագրային ցուցանիշի 9</w:t>
      </w:r>
      <w:r w:rsidRPr="008F14AD">
        <w:rPr>
          <w:rFonts w:ascii="GHEA Grapalat" w:hAnsi="GHEA Grapalat" w:cs="Sylfaen"/>
          <w:sz w:val="22"/>
          <w:szCs w:val="22"/>
        </w:rPr>
        <w:t>2.5</w:t>
      </w:r>
      <w:r w:rsidRPr="008F14AD">
        <w:rPr>
          <w:rFonts w:ascii="GHEA Grapalat" w:hAnsi="GHEA Grapalat" w:cs="Sylfaen"/>
          <w:sz w:val="22"/>
          <w:szCs w:val="22"/>
          <w:lang w:val="hy-AM"/>
        </w:rPr>
        <w:t xml:space="preserve">%-ը: Շեղումը </w:t>
      </w:r>
      <w:r w:rsidRPr="008F14AD">
        <w:rPr>
          <w:rFonts w:ascii="GHEA Grapalat" w:hAnsi="GHEA Grapalat" w:cs="Sylfaen"/>
          <w:sz w:val="22"/>
          <w:szCs w:val="22"/>
          <w:lang w:val="hy-AM"/>
        </w:rPr>
        <w:lastRenderedPageBreak/>
        <w:t xml:space="preserve">հիմնականում </w:t>
      </w:r>
      <w:r w:rsidRPr="008F14AD">
        <w:rPr>
          <w:rFonts w:ascii="GHEA Grapalat" w:hAnsi="GHEA Grapalat" w:cs="Sylfaen"/>
          <w:sz w:val="22"/>
          <w:szCs w:val="22"/>
        </w:rPr>
        <w:t>արձանագրվել</w:t>
      </w:r>
      <w:r w:rsidRPr="008F14AD">
        <w:rPr>
          <w:rFonts w:ascii="GHEA Grapalat" w:hAnsi="GHEA Grapalat" w:cs="Sylfaen"/>
          <w:sz w:val="22"/>
          <w:szCs w:val="22"/>
          <w:lang w:val="hy-AM"/>
        </w:rPr>
        <w:t xml:space="preserve"> է Հեռուստատեսային ծառայություններ</w:t>
      </w:r>
      <w:r w:rsidRPr="008F14AD">
        <w:rPr>
          <w:rFonts w:ascii="GHEA Grapalat" w:hAnsi="GHEA Grapalat" w:cs="Sylfaen"/>
          <w:sz w:val="22"/>
          <w:szCs w:val="22"/>
        </w:rPr>
        <w:t>ի</w:t>
      </w:r>
      <w:r w:rsidRPr="008F14AD">
        <w:rPr>
          <w:rFonts w:ascii="GHEA Grapalat" w:hAnsi="GHEA Grapalat" w:cs="Sylfaen"/>
          <w:sz w:val="22"/>
          <w:szCs w:val="22"/>
          <w:lang w:val="hy-AM"/>
        </w:rPr>
        <w:t xml:space="preserve"> </w:t>
      </w:r>
      <w:r w:rsidRPr="008F14AD">
        <w:rPr>
          <w:rFonts w:ascii="GHEA Grapalat" w:hAnsi="GHEA Grapalat" w:cs="Sylfaen"/>
          <w:sz w:val="22"/>
          <w:szCs w:val="22"/>
        </w:rPr>
        <w:t>միջոցառման ծախսերում, որոնք կազմել են 2.6 մլրդ դրամ կամ ծրագրված ցուցանիշի 92.6</w:t>
      </w:r>
      <w:r w:rsidRPr="008F14AD">
        <w:rPr>
          <w:rFonts w:ascii="GHEA Grapalat" w:hAnsi="GHEA Grapalat" w:cs="Sylfaen"/>
          <w:sz w:val="22"/>
          <w:szCs w:val="22"/>
          <w:lang w:val="hy-AM"/>
        </w:rPr>
        <w:t>%</w:t>
      </w:r>
      <w:r w:rsidRPr="008F14AD">
        <w:rPr>
          <w:rFonts w:ascii="GHEA Grapalat" w:hAnsi="GHEA Grapalat" w:cs="Sylfaen"/>
          <w:sz w:val="22"/>
          <w:szCs w:val="22"/>
        </w:rPr>
        <w:t>-ը՝ պայմանավորված</w:t>
      </w:r>
      <w:r w:rsidRPr="008F14AD">
        <w:rPr>
          <w:rFonts w:ascii="GHEA Grapalat" w:hAnsi="GHEA Grapalat" w:cs="Sylfaen"/>
          <w:sz w:val="22"/>
          <w:szCs w:val="22"/>
          <w:lang w:val="hy-AM"/>
        </w:rPr>
        <w:t xml:space="preserve"> 2021 թվականի </w:t>
      </w:r>
      <w:r w:rsidRPr="008F14AD">
        <w:rPr>
          <w:rFonts w:ascii="GHEA Grapalat" w:hAnsi="GHEA Grapalat" w:cs="Sylfaen"/>
          <w:sz w:val="22"/>
          <w:szCs w:val="22"/>
        </w:rPr>
        <w:t>հունիս</w:t>
      </w:r>
      <w:r w:rsidRPr="008F14AD">
        <w:rPr>
          <w:rFonts w:ascii="GHEA Grapalat" w:hAnsi="GHEA Grapalat" w:cs="Sylfaen"/>
          <w:sz w:val="22"/>
          <w:szCs w:val="22"/>
          <w:lang w:val="hy-AM"/>
        </w:rPr>
        <w:t xml:space="preserve"> ամսին </w:t>
      </w:r>
      <w:r w:rsidRPr="008F14AD">
        <w:rPr>
          <w:rFonts w:ascii="GHEA Grapalat" w:hAnsi="GHEA Grapalat" w:cs="Sylfaen"/>
          <w:sz w:val="22"/>
          <w:szCs w:val="22"/>
        </w:rPr>
        <w:t>մատուց</w:t>
      </w:r>
      <w:r w:rsidRPr="008F14AD">
        <w:rPr>
          <w:rFonts w:ascii="GHEA Grapalat" w:hAnsi="GHEA Grapalat" w:cs="Sylfaen"/>
          <w:sz w:val="22"/>
          <w:szCs w:val="22"/>
          <w:lang w:val="hy-AM"/>
        </w:rPr>
        <w:t xml:space="preserve">ված հեռուստատեսային ծառայությունների դիմաց վճարման ենթակա գումարի </w:t>
      </w:r>
      <w:r w:rsidRPr="008F14AD">
        <w:rPr>
          <w:rFonts w:ascii="GHEA Grapalat" w:hAnsi="GHEA Grapalat" w:cs="Sylfaen"/>
          <w:sz w:val="22"/>
          <w:szCs w:val="22"/>
        </w:rPr>
        <w:t>մի մասը հուլիսին</w:t>
      </w:r>
      <w:r w:rsidRPr="008F14AD">
        <w:rPr>
          <w:rFonts w:ascii="GHEA Grapalat" w:hAnsi="GHEA Grapalat" w:cs="Sylfaen"/>
          <w:sz w:val="22"/>
          <w:szCs w:val="22"/>
          <w:lang w:val="hy-AM"/>
        </w:rPr>
        <w:t xml:space="preserve"> </w:t>
      </w:r>
      <w:r w:rsidRPr="008F14AD">
        <w:rPr>
          <w:rFonts w:ascii="GHEA Grapalat" w:hAnsi="GHEA Grapalat" w:cs="Sylfaen"/>
          <w:sz w:val="22"/>
          <w:szCs w:val="22"/>
        </w:rPr>
        <w:t>վճարելու հանգամանքով</w:t>
      </w:r>
      <w:r w:rsidRPr="008F14AD">
        <w:rPr>
          <w:rFonts w:ascii="GHEA Grapalat" w:hAnsi="GHEA Grapalat" w:cs="Sylfaen"/>
          <w:sz w:val="22"/>
          <w:szCs w:val="22"/>
          <w:lang w:val="hy-AM"/>
        </w:rPr>
        <w:t>:</w:t>
      </w:r>
      <w:r w:rsidRPr="008F14AD">
        <w:rPr>
          <w:rFonts w:ascii="GHEA Grapalat" w:hAnsi="GHEA Grapalat" w:cs="Sylfaen"/>
          <w:sz w:val="22"/>
          <w:szCs w:val="22"/>
        </w:rPr>
        <w:t xml:space="preserve"> </w:t>
      </w:r>
      <w:r w:rsidRPr="008F14AD">
        <w:rPr>
          <w:rFonts w:ascii="GHEA Grapalat" w:hAnsi="GHEA Grapalat" w:cs="Sylfaen"/>
          <w:sz w:val="22"/>
          <w:szCs w:val="22"/>
          <w:lang w:val="hy-AM"/>
        </w:rPr>
        <w:t>Ռադիո ծառայություններ</w:t>
      </w:r>
      <w:r w:rsidRPr="008F14AD">
        <w:rPr>
          <w:rFonts w:ascii="GHEA Grapalat" w:hAnsi="GHEA Grapalat" w:cs="Sylfaen"/>
          <w:sz w:val="22"/>
          <w:szCs w:val="22"/>
        </w:rPr>
        <w:t>ին հատկացված</w:t>
      </w:r>
      <w:r w:rsidRPr="008F14AD">
        <w:rPr>
          <w:rFonts w:ascii="GHEA Grapalat" w:hAnsi="GHEA Grapalat" w:cs="Sylfaen"/>
          <w:sz w:val="22"/>
          <w:szCs w:val="22"/>
          <w:lang w:val="hy-AM"/>
        </w:rPr>
        <w:t xml:space="preserve"> </w:t>
      </w:r>
      <w:r w:rsidRPr="008F14AD">
        <w:rPr>
          <w:rFonts w:ascii="GHEA Grapalat" w:hAnsi="GHEA Grapalat" w:cs="Sylfaen"/>
          <w:sz w:val="22"/>
          <w:szCs w:val="22"/>
        </w:rPr>
        <w:t>390.8</w:t>
      </w:r>
      <w:r w:rsidRPr="008F14AD">
        <w:rPr>
          <w:rFonts w:ascii="Courier New" w:hAnsi="Courier New" w:cs="Courier New"/>
          <w:sz w:val="22"/>
          <w:szCs w:val="22"/>
        </w:rPr>
        <w:t> </w:t>
      </w:r>
      <w:r w:rsidRPr="008F14AD">
        <w:rPr>
          <w:rFonts w:ascii="GHEA Grapalat" w:hAnsi="GHEA Grapalat" w:cs="Sylfaen"/>
          <w:sz w:val="22"/>
          <w:szCs w:val="22"/>
          <w:lang w:val="hy-AM"/>
        </w:rPr>
        <w:t>մլն դրամ</w:t>
      </w:r>
      <w:r w:rsidRPr="008F14AD">
        <w:rPr>
          <w:rFonts w:ascii="GHEA Grapalat" w:hAnsi="GHEA Grapalat" w:cs="Sylfaen"/>
          <w:sz w:val="22"/>
          <w:szCs w:val="22"/>
        </w:rPr>
        <w:t>ն ամբողջությամբ օգտագործվել է:</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Նախորդ տարվա</w:t>
      </w:r>
      <w:r w:rsidRPr="008F14AD">
        <w:rPr>
          <w:rFonts w:ascii="GHEA Grapalat" w:hAnsi="GHEA Grapalat" w:cs="Times Armenian"/>
          <w:sz w:val="22"/>
          <w:szCs w:val="22"/>
        </w:rPr>
        <w:t xml:space="preserve"> առաջին կիսամյակի</w:t>
      </w:r>
      <w:r w:rsidRPr="008F14AD">
        <w:rPr>
          <w:rFonts w:ascii="GHEA Grapalat" w:hAnsi="GHEA Grapalat" w:cs="Times Armenian"/>
          <w:sz w:val="22"/>
          <w:szCs w:val="22"/>
          <w:lang w:val="hy-AM"/>
        </w:rPr>
        <w:t xml:space="preserve"> համեմատ </w:t>
      </w:r>
      <w:r w:rsidRPr="008F14AD">
        <w:rPr>
          <w:rFonts w:ascii="GHEA Grapalat" w:hAnsi="GHEA Grapalat" w:cs="Sylfaen"/>
          <w:sz w:val="22"/>
          <w:szCs w:val="22"/>
          <w:lang w:val="hy-AM"/>
        </w:rPr>
        <w:t>Հայաստանի հանրային հեռուստառադիոընկերության խորհրդի ծախսեր</w:t>
      </w:r>
      <w:r w:rsidRPr="008F14AD">
        <w:rPr>
          <w:rFonts w:ascii="GHEA Grapalat" w:hAnsi="GHEA Grapalat" w:cs="Sylfaen"/>
          <w:sz w:val="22"/>
          <w:szCs w:val="22"/>
        </w:rPr>
        <w:t xml:space="preserve">ը </w:t>
      </w:r>
      <w:r w:rsidRPr="008F14AD">
        <w:rPr>
          <w:rFonts w:ascii="GHEA Grapalat" w:hAnsi="GHEA Grapalat" w:cs="Sylfaen"/>
          <w:sz w:val="22"/>
          <w:szCs w:val="22"/>
          <w:lang w:val="hy-AM"/>
        </w:rPr>
        <w:t>ն</w:t>
      </w:r>
      <w:r w:rsidRPr="008F14AD">
        <w:rPr>
          <w:rFonts w:ascii="GHEA Grapalat" w:hAnsi="GHEA Grapalat" w:cs="Sylfaen"/>
          <w:sz w:val="22"/>
          <w:szCs w:val="22"/>
        </w:rPr>
        <w:t>վազել</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 xml:space="preserve">են </w:t>
      </w:r>
      <w:r w:rsidRPr="008F14AD">
        <w:rPr>
          <w:rFonts w:ascii="GHEA Grapalat" w:hAnsi="GHEA Grapalat" w:cs="Times Armenian"/>
          <w:sz w:val="22"/>
          <w:szCs w:val="22"/>
        </w:rPr>
        <w:t>8.6</w:t>
      </w:r>
      <w:r w:rsidRPr="008F14AD">
        <w:rPr>
          <w:rFonts w:ascii="GHEA Grapalat" w:hAnsi="GHEA Grapalat" w:cs="Times Armenian"/>
          <w:sz w:val="22"/>
          <w:szCs w:val="22"/>
          <w:lang w:val="hy-AM"/>
        </w:rPr>
        <w:t xml:space="preserve">%-ով կամ </w:t>
      </w:r>
      <w:r w:rsidRPr="008F14AD">
        <w:rPr>
          <w:rFonts w:ascii="GHEA Grapalat" w:hAnsi="GHEA Grapalat" w:cs="Times Armenian"/>
          <w:sz w:val="22"/>
          <w:szCs w:val="22"/>
        </w:rPr>
        <w:t>296.1</w:t>
      </w:r>
      <w:r w:rsidRPr="008F14AD">
        <w:rPr>
          <w:rFonts w:ascii="GHEA Grapalat" w:hAnsi="GHEA Grapalat" w:cs="Times Armenian"/>
          <w:sz w:val="22"/>
          <w:szCs w:val="22"/>
          <w:lang w:val="hy-AM"/>
        </w:rPr>
        <w:t xml:space="preserve"> մլն դրամով՝ հիմնականում պայմանավորված հեռուստատեսային </w:t>
      </w:r>
      <w:r w:rsidRPr="008F14AD">
        <w:rPr>
          <w:rFonts w:ascii="GHEA Grapalat" w:hAnsi="GHEA Grapalat" w:cs="Sylfaen"/>
          <w:sz w:val="22"/>
          <w:szCs w:val="22"/>
          <w:lang w:val="hy-AM"/>
        </w:rPr>
        <w:t>ծառայություններ</w:t>
      </w:r>
      <w:r w:rsidRPr="008F14AD">
        <w:rPr>
          <w:rFonts w:ascii="GHEA Grapalat" w:hAnsi="GHEA Grapalat" w:cs="Sylfaen"/>
          <w:sz w:val="22"/>
          <w:szCs w:val="22"/>
        </w:rPr>
        <w:t>ի</w:t>
      </w:r>
      <w:r w:rsidRPr="008F14AD">
        <w:rPr>
          <w:rFonts w:ascii="GHEA Grapalat" w:hAnsi="GHEA Grapalat" w:cs="Sylfaen"/>
          <w:sz w:val="22"/>
          <w:szCs w:val="22"/>
          <w:lang w:val="hy-AM"/>
        </w:rPr>
        <w:t xml:space="preserve"> </w:t>
      </w:r>
      <w:r w:rsidRPr="008F14AD">
        <w:rPr>
          <w:rFonts w:ascii="GHEA Grapalat" w:hAnsi="GHEA Grapalat" w:cs="Times Armenian"/>
          <w:sz w:val="22"/>
          <w:szCs w:val="22"/>
          <w:lang w:val="hy-AM"/>
        </w:rPr>
        <w:t xml:space="preserve">ծախսերի </w:t>
      </w:r>
      <w:r w:rsidRPr="008F14AD">
        <w:rPr>
          <w:rFonts w:ascii="GHEA Grapalat" w:hAnsi="GHEA Grapalat" w:cs="Times Armenian"/>
          <w:sz w:val="22"/>
          <w:szCs w:val="22"/>
        </w:rPr>
        <w:t>6.7</w:t>
      </w:r>
      <w:r w:rsidR="00B57870" w:rsidRPr="008F14AD">
        <w:rPr>
          <w:rFonts w:ascii="GHEA Grapalat" w:hAnsi="GHEA Grapalat" w:cs="Times Armenian"/>
          <w:sz w:val="22"/>
          <w:szCs w:val="22"/>
        </w:rPr>
        <w:t>%</w:t>
      </w:r>
      <w:r w:rsidRPr="008F14AD">
        <w:rPr>
          <w:rFonts w:ascii="GHEA Grapalat" w:hAnsi="GHEA Grapalat" w:cs="Times Armenian"/>
          <w:sz w:val="22"/>
          <w:szCs w:val="22"/>
        </w:rPr>
        <w:t xml:space="preserve"> (</w:t>
      </w:r>
      <w:r w:rsidR="00B57870" w:rsidRPr="008F14AD">
        <w:rPr>
          <w:rFonts w:ascii="GHEA Grapalat" w:hAnsi="GHEA Grapalat" w:cs="Times Armenian"/>
          <w:sz w:val="22"/>
          <w:szCs w:val="22"/>
        </w:rPr>
        <w:t>184.9</w:t>
      </w:r>
      <w:r w:rsidRPr="008F14AD">
        <w:rPr>
          <w:rFonts w:ascii="Courier New" w:hAnsi="Courier New" w:cs="Courier New"/>
          <w:sz w:val="22"/>
          <w:szCs w:val="22"/>
        </w:rPr>
        <w:t> </w:t>
      </w:r>
      <w:r w:rsidRPr="008F14AD">
        <w:rPr>
          <w:rFonts w:ascii="GHEA Grapalat" w:hAnsi="GHEA Grapalat" w:cs="Times Armenian"/>
          <w:sz w:val="22"/>
          <w:szCs w:val="22"/>
          <w:lang w:val="hy-AM"/>
        </w:rPr>
        <w:t xml:space="preserve">մլն դրամ) </w:t>
      </w:r>
      <w:r w:rsidRPr="008F14AD">
        <w:rPr>
          <w:rFonts w:ascii="GHEA Grapalat" w:hAnsi="GHEA Grapalat" w:cs="Times Armenian"/>
          <w:sz w:val="22"/>
          <w:szCs w:val="22"/>
        </w:rPr>
        <w:t>նվազմամբ</w:t>
      </w:r>
      <w:r w:rsidRPr="008F14AD">
        <w:rPr>
          <w:rFonts w:ascii="GHEA Grapalat" w:hAnsi="GHEA Grapalat" w:cs="Times Armenian"/>
          <w:sz w:val="22"/>
          <w:szCs w:val="22"/>
          <w:lang w:val="hy-AM"/>
        </w:rPr>
        <w:t xml:space="preserve">: </w:t>
      </w:r>
    </w:p>
    <w:p w:rsidR="00DB7C94" w:rsidRPr="008F14AD" w:rsidRDefault="00DB7C94" w:rsidP="00DB7C94">
      <w:pPr>
        <w:spacing w:line="360" w:lineRule="auto"/>
        <w:ind w:firstLine="561"/>
        <w:jc w:val="both"/>
        <w:rPr>
          <w:rFonts w:ascii="GHEA Grapalat" w:hAnsi="GHEA Grapalat" w:cs="Sylfaen"/>
          <w:sz w:val="22"/>
          <w:szCs w:val="22"/>
          <w:lang w:val="hy-AM"/>
        </w:rPr>
      </w:pPr>
    </w:p>
    <w:p w:rsidR="00F86B4E" w:rsidRPr="008F14AD" w:rsidRDefault="00DB7C94" w:rsidP="00F86B4E">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Sylfaen"/>
          <w:i/>
          <w:sz w:val="22"/>
          <w:szCs w:val="22"/>
          <w:u w:val="single"/>
          <w:lang w:val="hy-AM"/>
        </w:rPr>
        <w:t>ՀՀ հաշվեքննիչ պալատ</w:t>
      </w:r>
      <w:r w:rsidRPr="008F14AD">
        <w:rPr>
          <w:rFonts w:ascii="GHEA Grapalat" w:hAnsi="GHEA Grapalat" w:cs="Sylfaen"/>
          <w:i/>
          <w:sz w:val="22"/>
          <w:szCs w:val="22"/>
          <w:u w:val="single"/>
        </w:rPr>
        <w:t>ին</w:t>
      </w:r>
      <w:r w:rsidRPr="008F14AD">
        <w:rPr>
          <w:rFonts w:ascii="GHEA Grapalat" w:hAnsi="GHEA Grapalat" w:cs="Sylfaen"/>
          <w:sz w:val="22"/>
          <w:szCs w:val="22"/>
        </w:rPr>
        <w:t xml:space="preserve"> </w:t>
      </w:r>
      <w:r w:rsidR="00F86B4E" w:rsidRPr="008F14AD">
        <w:rPr>
          <w:rFonts w:ascii="GHEA Grapalat" w:hAnsi="GHEA Grapalat" w:cs="Sylfaen"/>
          <w:i/>
          <w:sz w:val="22"/>
          <w:szCs w:val="22"/>
          <w:lang w:val="hy-AM"/>
        </w:rPr>
        <w:t>Հանրային ֆինանսների և սեփականության ոլորտում հաշվեքննության</w:t>
      </w:r>
      <w:r w:rsidR="00F86B4E" w:rsidRPr="008F14AD">
        <w:rPr>
          <w:rFonts w:ascii="GHEA Grapalat" w:hAnsi="GHEA Grapalat" w:cs="Sylfaen"/>
          <w:sz w:val="22"/>
          <w:szCs w:val="22"/>
          <w:lang w:val="hy-AM"/>
        </w:rPr>
        <w:t xml:space="preserve"> ծրագրի շրջանակներում հաշվետու ժամանակահատվածում ՀՀ պետական բյուջեից տրամադրվել է </w:t>
      </w:r>
      <w:r w:rsidR="00F86B4E" w:rsidRPr="008F14AD">
        <w:rPr>
          <w:rFonts w:ascii="GHEA Grapalat" w:hAnsi="GHEA Grapalat" w:cs="Sylfaen"/>
          <w:sz w:val="22"/>
          <w:szCs w:val="22"/>
        </w:rPr>
        <w:t>403.</w:t>
      </w:r>
      <w:r w:rsidR="00B57870" w:rsidRPr="008F14AD">
        <w:rPr>
          <w:rFonts w:ascii="GHEA Grapalat" w:hAnsi="GHEA Grapalat" w:cs="Sylfaen"/>
          <w:sz w:val="22"/>
          <w:szCs w:val="22"/>
        </w:rPr>
        <w:t>4</w:t>
      </w:r>
      <w:r w:rsidR="00F86B4E" w:rsidRPr="008F14AD">
        <w:rPr>
          <w:rFonts w:ascii="GHEA Grapalat" w:hAnsi="GHEA Grapalat" w:cs="Times Armenian"/>
          <w:sz w:val="22"/>
          <w:szCs w:val="22"/>
          <w:lang w:val="hy-AM"/>
        </w:rPr>
        <w:t xml:space="preserve"> մլն դրամ,</w:t>
      </w:r>
      <w:r w:rsidR="00F86B4E" w:rsidRPr="008F14AD">
        <w:rPr>
          <w:rFonts w:ascii="GHEA Grapalat" w:hAnsi="GHEA Grapalat" w:cs="Sylfaen"/>
          <w:sz w:val="22"/>
          <w:szCs w:val="22"/>
          <w:lang w:val="hy-AM"/>
        </w:rPr>
        <w:t xml:space="preserve"> որը կազմել է ծրագրված ցուցանիշի </w:t>
      </w:r>
      <w:r w:rsidR="00F86B4E" w:rsidRPr="008F14AD">
        <w:rPr>
          <w:rFonts w:ascii="GHEA Grapalat" w:hAnsi="GHEA Grapalat" w:cs="Sylfaen"/>
          <w:sz w:val="22"/>
          <w:szCs w:val="22"/>
        </w:rPr>
        <w:t>84.2</w:t>
      </w:r>
      <w:r w:rsidR="00F86B4E" w:rsidRPr="008F14AD">
        <w:rPr>
          <w:rFonts w:ascii="GHEA Grapalat" w:hAnsi="GHEA Grapalat" w:cs="Sylfaen"/>
          <w:sz w:val="22"/>
          <w:szCs w:val="22"/>
          <w:lang w:val="hy-AM"/>
        </w:rPr>
        <w:t xml:space="preserve">%-ը: Նշված գումարից </w:t>
      </w:r>
      <w:r w:rsidR="00F86B4E" w:rsidRPr="008F14AD">
        <w:rPr>
          <w:rFonts w:ascii="GHEA Grapalat" w:hAnsi="GHEA Grapalat" w:cs="Sylfaen"/>
          <w:sz w:val="22"/>
          <w:szCs w:val="22"/>
        </w:rPr>
        <w:t>402.9</w:t>
      </w:r>
      <w:r w:rsidR="00F86B4E" w:rsidRPr="008F14AD">
        <w:rPr>
          <w:rFonts w:ascii="GHEA Grapalat" w:hAnsi="GHEA Grapalat" w:cs="Sylfaen"/>
          <w:sz w:val="22"/>
          <w:szCs w:val="22"/>
          <w:lang w:val="hy-AM"/>
        </w:rPr>
        <w:t xml:space="preserve"> մլն դրամն ուղղվել է Հաշվեքննիչ պալատի գործունեության և հաշվեքննության իրականացման ծառայությունների միջոցառմանը, որի կատարողականը կազմել է </w:t>
      </w:r>
      <w:r w:rsidR="00F86B4E" w:rsidRPr="008F14AD">
        <w:rPr>
          <w:rFonts w:ascii="GHEA Grapalat" w:hAnsi="GHEA Grapalat" w:cs="Sylfaen"/>
          <w:sz w:val="22"/>
          <w:szCs w:val="22"/>
        </w:rPr>
        <w:t>85.2</w:t>
      </w:r>
      <w:r w:rsidR="00F86B4E" w:rsidRPr="008F14AD">
        <w:rPr>
          <w:rFonts w:ascii="GHEA Grapalat" w:hAnsi="GHEA Grapalat" w:cs="Sylfaen"/>
          <w:sz w:val="22"/>
          <w:szCs w:val="22"/>
          <w:lang w:val="hy-AM"/>
        </w:rPr>
        <w:t>%</w:t>
      </w:r>
      <w:r w:rsidR="00F86B4E" w:rsidRPr="008F14AD">
        <w:rPr>
          <w:rFonts w:ascii="GHEA Grapalat" w:hAnsi="GHEA Grapalat" w:cs="Sylfaen"/>
          <w:sz w:val="22"/>
          <w:szCs w:val="22"/>
        </w:rPr>
        <w:t xml:space="preserve">՝ պայմանավորված որոշ </w:t>
      </w:r>
      <w:r w:rsidR="00F86B4E" w:rsidRPr="008F14AD">
        <w:rPr>
          <w:rFonts w:ascii="GHEA Grapalat" w:hAnsi="GHEA Grapalat" w:cs="Sylfaen"/>
          <w:sz w:val="22"/>
          <w:szCs w:val="22"/>
          <w:lang w:val="hy-AM"/>
        </w:rPr>
        <w:t>հոդվածներ</w:t>
      </w:r>
      <w:r w:rsidR="00F86B4E" w:rsidRPr="008F14AD">
        <w:rPr>
          <w:rFonts w:ascii="GHEA Grapalat" w:hAnsi="GHEA Grapalat" w:cs="Sylfaen"/>
          <w:sz w:val="22"/>
          <w:szCs w:val="22"/>
        </w:rPr>
        <w:t>ի գծով</w:t>
      </w:r>
      <w:r w:rsidR="00F86B4E" w:rsidRPr="008F14AD">
        <w:rPr>
          <w:rFonts w:ascii="GHEA Grapalat" w:hAnsi="GHEA Grapalat" w:cs="Sylfaen"/>
          <w:sz w:val="22"/>
          <w:szCs w:val="22"/>
          <w:lang w:val="hy-AM"/>
        </w:rPr>
        <w:t xml:space="preserve"> ծախս</w:t>
      </w:r>
      <w:r w:rsidR="00F86B4E" w:rsidRPr="008F14AD">
        <w:rPr>
          <w:rFonts w:ascii="GHEA Grapalat" w:hAnsi="GHEA Grapalat" w:cs="Sylfaen"/>
          <w:sz w:val="22"/>
          <w:szCs w:val="22"/>
        </w:rPr>
        <w:t>եր</w:t>
      </w:r>
      <w:r w:rsidR="00F86B4E" w:rsidRPr="008F14AD">
        <w:rPr>
          <w:rFonts w:ascii="GHEA Grapalat" w:hAnsi="GHEA Grapalat" w:cs="Sylfaen"/>
          <w:sz w:val="22"/>
          <w:szCs w:val="22"/>
          <w:lang w:val="hy-AM"/>
        </w:rPr>
        <w:t>ի</w:t>
      </w:r>
      <w:r w:rsidR="00F86B4E" w:rsidRPr="008F14AD">
        <w:rPr>
          <w:rFonts w:ascii="GHEA Grapalat" w:hAnsi="GHEA Grapalat" w:cs="Sylfaen"/>
          <w:sz w:val="22"/>
          <w:szCs w:val="22"/>
        </w:rPr>
        <w:t xml:space="preserve"> կատարման</w:t>
      </w:r>
      <w:r w:rsidR="00F86B4E" w:rsidRPr="008F14AD">
        <w:rPr>
          <w:rFonts w:ascii="GHEA Grapalat" w:hAnsi="GHEA Grapalat" w:cs="Sylfaen"/>
          <w:sz w:val="22"/>
          <w:szCs w:val="22"/>
          <w:lang w:val="hy-AM"/>
        </w:rPr>
        <w:t xml:space="preserve"> անհրաժեշտությ</w:t>
      </w:r>
      <w:r w:rsidR="00F86B4E" w:rsidRPr="008F14AD">
        <w:rPr>
          <w:rFonts w:ascii="GHEA Grapalat" w:hAnsi="GHEA Grapalat" w:cs="Sylfaen"/>
          <w:sz w:val="22"/>
          <w:szCs w:val="22"/>
        </w:rPr>
        <w:t>ան բացակայությամբ:</w:t>
      </w:r>
      <w:r w:rsidR="00F86B4E" w:rsidRPr="008F14AD">
        <w:rPr>
          <w:rFonts w:ascii="GHEA Grapalat" w:hAnsi="GHEA Grapalat" w:cs="Sylfaen"/>
          <w:sz w:val="22"/>
          <w:szCs w:val="22"/>
          <w:lang w:val="hy-AM"/>
        </w:rPr>
        <w:t xml:space="preserve"> Նախորդ տարվա նույն ժամանակահատվածի համեմատ ՀՀ հաշվեքննիչ պալատի ծախսերն</w:t>
      </w:r>
      <w:r w:rsidR="00F86B4E" w:rsidRPr="008F14AD">
        <w:rPr>
          <w:rFonts w:ascii="GHEA Grapalat" w:hAnsi="GHEA Grapalat" w:cs="Sylfaen"/>
          <w:sz w:val="22"/>
          <w:szCs w:val="22"/>
        </w:rPr>
        <w:t xml:space="preserve"> </w:t>
      </w:r>
      <w:r w:rsidR="00F86B4E" w:rsidRPr="008F14AD">
        <w:rPr>
          <w:rFonts w:ascii="GHEA Grapalat" w:hAnsi="GHEA Grapalat" w:cs="Sylfaen"/>
          <w:sz w:val="22"/>
          <w:szCs w:val="22"/>
          <w:lang w:val="hy-AM"/>
        </w:rPr>
        <w:t>ա</w:t>
      </w:r>
      <w:r w:rsidR="00F86B4E" w:rsidRPr="008F14AD">
        <w:rPr>
          <w:rFonts w:ascii="GHEA Grapalat" w:hAnsi="GHEA Grapalat" w:cs="Sylfaen"/>
          <w:sz w:val="22"/>
          <w:szCs w:val="22"/>
        </w:rPr>
        <w:t>ճ</w:t>
      </w:r>
      <w:r w:rsidR="00F86B4E" w:rsidRPr="008F14AD">
        <w:rPr>
          <w:rFonts w:ascii="GHEA Grapalat" w:hAnsi="GHEA Grapalat" w:cs="Sylfaen"/>
          <w:sz w:val="22"/>
          <w:szCs w:val="22"/>
          <w:lang w:val="hy-AM"/>
        </w:rPr>
        <w:t xml:space="preserve">ել են </w:t>
      </w:r>
      <w:r w:rsidR="00F86B4E" w:rsidRPr="008F14AD">
        <w:rPr>
          <w:rFonts w:ascii="GHEA Grapalat" w:hAnsi="GHEA Grapalat" w:cs="Sylfaen"/>
          <w:sz w:val="22"/>
          <w:szCs w:val="22"/>
        </w:rPr>
        <w:t>8.1</w:t>
      </w:r>
      <w:r w:rsidR="00F86B4E" w:rsidRPr="008F14AD">
        <w:rPr>
          <w:rFonts w:ascii="GHEA Grapalat" w:hAnsi="GHEA Grapalat" w:cs="Sylfaen"/>
          <w:sz w:val="22"/>
          <w:szCs w:val="22"/>
          <w:lang w:val="hy-AM"/>
        </w:rPr>
        <w:t xml:space="preserve">%-ով կամ </w:t>
      </w:r>
      <w:r w:rsidR="00F86B4E" w:rsidRPr="008F14AD">
        <w:rPr>
          <w:rFonts w:ascii="GHEA Grapalat" w:hAnsi="GHEA Grapalat" w:cs="Sylfaen"/>
          <w:sz w:val="22"/>
          <w:szCs w:val="22"/>
        </w:rPr>
        <w:t>30.2</w:t>
      </w:r>
      <w:r w:rsidR="00F86B4E" w:rsidRPr="008F14AD">
        <w:rPr>
          <w:rFonts w:ascii="GHEA Grapalat" w:hAnsi="GHEA Grapalat" w:cs="Sylfaen"/>
          <w:sz w:val="22"/>
          <w:szCs w:val="22"/>
          <w:lang w:val="hy-AM"/>
        </w:rPr>
        <w:t xml:space="preserve"> մլն դրամով:</w:t>
      </w:r>
    </w:p>
    <w:p w:rsidR="00DB7C94" w:rsidRPr="008F14AD" w:rsidRDefault="00DB7C94" w:rsidP="00DB7C94">
      <w:pPr>
        <w:spacing w:line="360" w:lineRule="auto"/>
        <w:ind w:firstLine="561"/>
        <w:jc w:val="both"/>
        <w:rPr>
          <w:rFonts w:ascii="GHEA Grapalat" w:hAnsi="GHEA Grapalat" w:cs="Sylfaen"/>
          <w:sz w:val="22"/>
          <w:szCs w:val="22"/>
        </w:rPr>
      </w:pPr>
      <w:r w:rsidRPr="008F14AD">
        <w:rPr>
          <w:rFonts w:ascii="GHEA Grapalat" w:hAnsi="GHEA Grapalat" w:cs="Sylfaen"/>
          <w:sz w:val="22"/>
          <w:szCs w:val="22"/>
        </w:rPr>
        <w:t xml:space="preserve"> </w:t>
      </w:r>
    </w:p>
    <w:p w:rsidR="007F1CB3" w:rsidRPr="008F14AD" w:rsidRDefault="00DB7C94" w:rsidP="007F1CB3">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i/>
          <w:sz w:val="22"/>
          <w:szCs w:val="22"/>
          <w:u w:val="single"/>
          <w:lang w:val="hy-AM"/>
        </w:rPr>
        <w:t>Մարդու իրավունքների պաշտպանի աշխատակազմ</w:t>
      </w:r>
      <w:r w:rsidRPr="008F14AD">
        <w:rPr>
          <w:rFonts w:ascii="GHEA Grapalat" w:hAnsi="GHEA Grapalat"/>
          <w:i/>
          <w:sz w:val="22"/>
          <w:szCs w:val="22"/>
          <w:u w:val="single"/>
        </w:rPr>
        <w:t>ի</w:t>
      </w:r>
      <w:r w:rsidRPr="008F14AD">
        <w:rPr>
          <w:rFonts w:ascii="GHEA Grapalat" w:hAnsi="GHEA Grapalat"/>
          <w:sz w:val="22"/>
          <w:szCs w:val="22"/>
        </w:rPr>
        <w:t xml:space="preserve"> </w:t>
      </w:r>
      <w:r w:rsidR="007F1CB3" w:rsidRPr="008F14AD">
        <w:rPr>
          <w:rFonts w:ascii="GHEA Grapalat" w:hAnsi="GHEA Grapalat"/>
          <w:sz w:val="22"/>
          <w:szCs w:val="22"/>
          <w:lang w:val="hy-AM"/>
        </w:rPr>
        <w:t>պատասխանատվությամբ</w:t>
      </w:r>
      <w:r w:rsidR="00B57870" w:rsidRPr="008F14AD">
        <w:rPr>
          <w:rFonts w:ascii="GHEA Grapalat" w:hAnsi="GHEA Grapalat"/>
          <w:sz w:val="22"/>
          <w:szCs w:val="22"/>
        </w:rPr>
        <w:t xml:space="preserve"> </w:t>
      </w:r>
      <w:r w:rsidR="00B57870" w:rsidRPr="008F14AD">
        <w:rPr>
          <w:rFonts w:ascii="GHEA Grapalat" w:hAnsi="GHEA Grapalat"/>
          <w:i/>
          <w:sz w:val="22"/>
          <w:szCs w:val="22"/>
          <w:lang w:val="hy-AM"/>
        </w:rPr>
        <w:t xml:space="preserve">Մարդու </w:t>
      </w:r>
      <w:r w:rsidR="00B57870" w:rsidRPr="008F14AD">
        <w:rPr>
          <w:rFonts w:ascii="GHEA Grapalat" w:hAnsi="GHEA Grapalat" w:cs="Sylfaen"/>
          <w:i/>
          <w:sz w:val="22"/>
          <w:szCs w:val="22"/>
        </w:rPr>
        <w:t>իրավունքների պաշտպանության</w:t>
      </w:r>
      <w:r w:rsidR="00B57870" w:rsidRPr="008F14AD">
        <w:rPr>
          <w:rFonts w:ascii="GHEA Grapalat" w:hAnsi="GHEA Grapalat" w:cs="Sylfaen"/>
          <w:sz w:val="22"/>
          <w:szCs w:val="22"/>
        </w:rPr>
        <w:t xml:space="preserve"> ծրագրի շրջանակներում</w:t>
      </w:r>
      <w:r w:rsidR="007F1CB3" w:rsidRPr="008F14AD">
        <w:rPr>
          <w:rFonts w:ascii="GHEA Grapalat" w:hAnsi="GHEA Grapalat" w:cs="Sylfaen"/>
          <w:sz w:val="22"/>
          <w:szCs w:val="22"/>
        </w:rPr>
        <w:t xml:space="preserve"> 2021 թվականի առաջին կիսամյակում ՀՀ</w:t>
      </w:r>
      <w:r w:rsidR="007F1CB3" w:rsidRPr="008F14AD">
        <w:rPr>
          <w:rFonts w:ascii="GHEA Grapalat" w:hAnsi="GHEA Grapalat"/>
          <w:sz w:val="22"/>
          <w:szCs w:val="22"/>
          <w:lang w:val="hy-AM"/>
        </w:rPr>
        <w:t xml:space="preserve"> պետական բյուջեի միջոցներով կատարվել են շուրջ </w:t>
      </w:r>
      <w:r w:rsidR="007F1CB3" w:rsidRPr="008F14AD">
        <w:rPr>
          <w:rFonts w:ascii="GHEA Grapalat" w:hAnsi="GHEA Grapalat"/>
          <w:sz w:val="22"/>
          <w:szCs w:val="22"/>
        </w:rPr>
        <w:t>193.4</w:t>
      </w:r>
      <w:r w:rsidR="007F1CB3" w:rsidRPr="008F14AD">
        <w:rPr>
          <w:rFonts w:ascii="Courier New" w:hAnsi="Courier New" w:cs="Courier New"/>
          <w:sz w:val="22"/>
          <w:szCs w:val="22"/>
          <w:lang w:val="hy-AM"/>
        </w:rPr>
        <w:t> </w:t>
      </w:r>
      <w:r w:rsidR="007F1CB3" w:rsidRPr="008F14AD">
        <w:rPr>
          <w:rFonts w:ascii="GHEA Grapalat" w:hAnsi="GHEA Grapalat"/>
          <w:sz w:val="22"/>
          <w:szCs w:val="22"/>
          <w:lang w:val="hy-AM"/>
        </w:rPr>
        <w:t>մլն դրամ ծախսեր՝ ապահովելով ծրագրված ցուցանիշի 8</w:t>
      </w:r>
      <w:r w:rsidR="007F1CB3" w:rsidRPr="008F14AD">
        <w:rPr>
          <w:rFonts w:ascii="GHEA Grapalat" w:hAnsi="GHEA Grapalat"/>
          <w:sz w:val="22"/>
          <w:szCs w:val="22"/>
        </w:rPr>
        <w:t>4</w:t>
      </w:r>
      <w:r w:rsidR="007F1CB3" w:rsidRPr="008F14AD">
        <w:rPr>
          <w:rFonts w:ascii="GHEA Grapalat" w:hAnsi="GHEA Grapalat"/>
          <w:sz w:val="22"/>
          <w:szCs w:val="22"/>
          <w:lang w:val="hy-AM"/>
        </w:rPr>
        <w:t>.</w:t>
      </w:r>
      <w:r w:rsidR="007F1CB3" w:rsidRPr="008F14AD">
        <w:rPr>
          <w:rFonts w:ascii="GHEA Grapalat" w:hAnsi="GHEA Grapalat"/>
          <w:sz w:val="22"/>
          <w:szCs w:val="22"/>
        </w:rPr>
        <w:t>1</w:t>
      </w:r>
      <w:r w:rsidR="007F1CB3" w:rsidRPr="008F14AD">
        <w:rPr>
          <w:rFonts w:ascii="GHEA Grapalat" w:hAnsi="GHEA Grapalat"/>
          <w:sz w:val="22"/>
          <w:szCs w:val="22"/>
          <w:lang w:val="hy-AM"/>
        </w:rPr>
        <w:t>%-ը: Հատկացված միջոցներ</w:t>
      </w:r>
      <w:r w:rsidR="007F1CB3" w:rsidRPr="008F14AD">
        <w:rPr>
          <w:rFonts w:ascii="GHEA Grapalat" w:hAnsi="GHEA Grapalat"/>
          <w:sz w:val="22"/>
          <w:szCs w:val="22"/>
        </w:rPr>
        <w:t>ից 191.8 մլն դրամ</w:t>
      </w:r>
      <w:r w:rsidR="007F1CB3" w:rsidRPr="008F14AD">
        <w:rPr>
          <w:rFonts w:ascii="GHEA Grapalat" w:hAnsi="GHEA Grapalat"/>
          <w:sz w:val="22"/>
          <w:szCs w:val="22"/>
          <w:lang w:val="hy-AM"/>
        </w:rPr>
        <w:t xml:space="preserve">ն </w:t>
      </w:r>
      <w:r w:rsidR="00B57870" w:rsidRPr="008F14AD">
        <w:rPr>
          <w:rFonts w:ascii="GHEA Grapalat" w:hAnsi="GHEA Grapalat"/>
          <w:sz w:val="22"/>
          <w:szCs w:val="22"/>
        </w:rPr>
        <w:t>ուղղվել է</w:t>
      </w:r>
      <w:r w:rsidR="007F1CB3" w:rsidRPr="008F14AD">
        <w:rPr>
          <w:rFonts w:ascii="GHEA Grapalat" w:hAnsi="GHEA Grapalat" w:cs="GHEA Grapalat"/>
          <w:sz w:val="22"/>
          <w:szCs w:val="22"/>
          <w:lang w:val="hy-AM"/>
        </w:rPr>
        <w:t xml:space="preserve"> </w:t>
      </w:r>
      <w:r w:rsidR="00B57870" w:rsidRPr="008F14AD">
        <w:rPr>
          <w:rFonts w:ascii="GHEA Grapalat" w:hAnsi="GHEA Grapalat" w:cs="GHEA Grapalat"/>
          <w:sz w:val="22"/>
          <w:szCs w:val="22"/>
        </w:rPr>
        <w:t>մ</w:t>
      </w:r>
      <w:r w:rsidR="007F1CB3" w:rsidRPr="008F14AD">
        <w:rPr>
          <w:rFonts w:ascii="GHEA Grapalat" w:hAnsi="GHEA Grapalat" w:cs="Sylfaen"/>
          <w:sz w:val="22"/>
          <w:szCs w:val="22"/>
          <w:lang w:val="hy-AM"/>
        </w:rPr>
        <w:t>արդու իրավունքների և հիմնարար ազատությունների պաշտպանության ծառայությունների տրամադր</w:t>
      </w:r>
      <w:r w:rsidR="00B57870" w:rsidRPr="008F14AD">
        <w:rPr>
          <w:rFonts w:ascii="GHEA Grapalat" w:hAnsi="GHEA Grapalat" w:cs="GHEA Grapalat"/>
          <w:sz w:val="22"/>
          <w:szCs w:val="22"/>
          <w:lang w:val="hy-AM"/>
        </w:rPr>
        <w:t>մա</w:t>
      </w:r>
      <w:r w:rsidR="00B57870" w:rsidRPr="008F14AD">
        <w:rPr>
          <w:rFonts w:ascii="GHEA Grapalat" w:hAnsi="GHEA Grapalat" w:cs="GHEA Grapalat"/>
          <w:sz w:val="22"/>
          <w:szCs w:val="22"/>
        </w:rPr>
        <w:t>նը</w:t>
      </w:r>
      <w:r w:rsidR="007F1CB3" w:rsidRPr="008F14AD">
        <w:rPr>
          <w:rFonts w:ascii="GHEA Grapalat" w:hAnsi="GHEA Grapalat" w:cs="GHEA Grapalat"/>
          <w:sz w:val="22"/>
          <w:szCs w:val="22"/>
        </w:rPr>
        <w:t xml:space="preserve">՝ ապահովելով </w:t>
      </w:r>
      <w:r w:rsidR="007F1CB3" w:rsidRPr="008F14AD">
        <w:rPr>
          <w:rFonts w:ascii="GHEA Grapalat" w:hAnsi="GHEA Grapalat"/>
          <w:sz w:val="22"/>
          <w:szCs w:val="22"/>
          <w:lang w:val="hy-AM"/>
        </w:rPr>
        <w:t>8</w:t>
      </w:r>
      <w:r w:rsidR="007F1CB3" w:rsidRPr="008F14AD">
        <w:rPr>
          <w:rFonts w:ascii="GHEA Grapalat" w:hAnsi="GHEA Grapalat"/>
          <w:sz w:val="22"/>
          <w:szCs w:val="22"/>
        </w:rPr>
        <w:t>4</w:t>
      </w:r>
      <w:r w:rsidR="007F1CB3" w:rsidRPr="008F14AD">
        <w:rPr>
          <w:rFonts w:ascii="GHEA Grapalat" w:hAnsi="GHEA Grapalat"/>
          <w:sz w:val="22"/>
          <w:szCs w:val="22"/>
          <w:lang w:val="hy-AM"/>
        </w:rPr>
        <w:t>.</w:t>
      </w:r>
      <w:r w:rsidR="007F1CB3" w:rsidRPr="008F14AD">
        <w:rPr>
          <w:rFonts w:ascii="GHEA Grapalat" w:hAnsi="GHEA Grapalat"/>
          <w:sz w:val="22"/>
          <w:szCs w:val="22"/>
        </w:rPr>
        <w:t>1</w:t>
      </w:r>
      <w:r w:rsidR="007F1CB3" w:rsidRPr="008F14AD">
        <w:rPr>
          <w:rFonts w:ascii="GHEA Grapalat" w:hAnsi="GHEA Grapalat"/>
          <w:sz w:val="22"/>
          <w:szCs w:val="22"/>
          <w:lang w:val="hy-AM"/>
        </w:rPr>
        <w:t>%</w:t>
      </w:r>
      <w:r w:rsidR="007F1CB3" w:rsidRPr="008F14AD">
        <w:rPr>
          <w:rFonts w:ascii="GHEA Grapalat" w:hAnsi="GHEA Grapalat"/>
          <w:sz w:val="22"/>
          <w:szCs w:val="22"/>
        </w:rPr>
        <w:t xml:space="preserve"> կատարողակա</w:t>
      </w:r>
      <w:r w:rsidR="007F1CB3" w:rsidRPr="008F14AD">
        <w:rPr>
          <w:rFonts w:ascii="GHEA Grapalat" w:hAnsi="GHEA Grapalat" w:cs="GHEA Grapalat"/>
          <w:sz w:val="22"/>
          <w:szCs w:val="22"/>
        </w:rPr>
        <w:t xml:space="preserve">ն: </w:t>
      </w:r>
      <w:r w:rsidR="007F1CB3" w:rsidRPr="008F14AD">
        <w:rPr>
          <w:rFonts w:ascii="GHEA Grapalat" w:hAnsi="GHEA Grapalat" w:cs="Sylfaen"/>
          <w:sz w:val="22"/>
          <w:szCs w:val="22"/>
          <w:lang w:val="hy-AM"/>
        </w:rPr>
        <w:t xml:space="preserve">Շեղումը հիմնականում </w:t>
      </w:r>
      <w:r w:rsidR="007F1CB3" w:rsidRPr="008F14AD">
        <w:rPr>
          <w:rFonts w:ascii="GHEA Grapalat" w:hAnsi="GHEA Grapalat"/>
          <w:sz w:val="22"/>
          <w:szCs w:val="22"/>
          <w:lang w:val="hy-AM"/>
        </w:rPr>
        <w:t xml:space="preserve">պայմանավորված է </w:t>
      </w:r>
      <w:r w:rsidR="007F1CB3" w:rsidRPr="008F14AD">
        <w:rPr>
          <w:rFonts w:ascii="GHEA Grapalat" w:hAnsi="GHEA Grapalat"/>
          <w:sz w:val="22"/>
          <w:szCs w:val="22"/>
        </w:rPr>
        <w:t>երկրորդ</w:t>
      </w:r>
      <w:r w:rsidR="007F1CB3" w:rsidRPr="008F14AD">
        <w:rPr>
          <w:rFonts w:ascii="GHEA Grapalat" w:hAnsi="GHEA Grapalat"/>
          <w:sz w:val="22"/>
          <w:szCs w:val="22"/>
          <w:lang w:val="hy-AM"/>
        </w:rPr>
        <w:t xml:space="preserve"> եռամսյակի </w:t>
      </w:r>
      <w:r w:rsidR="0031630A" w:rsidRPr="008F14AD">
        <w:rPr>
          <w:rFonts w:ascii="GHEA Grapalat" w:hAnsi="GHEA Grapalat"/>
          <w:sz w:val="22"/>
          <w:szCs w:val="22"/>
          <w:lang w:val="hy-AM"/>
        </w:rPr>
        <w:t xml:space="preserve">պարգևատրման համար </w:t>
      </w:r>
      <w:r w:rsidR="007F1CB3" w:rsidRPr="008F14AD">
        <w:rPr>
          <w:rFonts w:ascii="GHEA Grapalat" w:hAnsi="GHEA Grapalat"/>
          <w:sz w:val="22"/>
          <w:szCs w:val="22"/>
          <w:lang w:val="hy-AM"/>
        </w:rPr>
        <w:t>նախատեսված հատկացումներ</w:t>
      </w:r>
      <w:r w:rsidR="007F1CB3" w:rsidRPr="008F14AD">
        <w:rPr>
          <w:rFonts w:ascii="GHEA Grapalat" w:hAnsi="GHEA Grapalat"/>
          <w:sz w:val="22"/>
          <w:szCs w:val="22"/>
        </w:rPr>
        <w:t>ը հու</w:t>
      </w:r>
      <w:r w:rsidR="007F1CB3" w:rsidRPr="008F14AD">
        <w:rPr>
          <w:rFonts w:ascii="GHEA Grapalat" w:hAnsi="GHEA Grapalat"/>
          <w:sz w:val="22"/>
          <w:szCs w:val="22"/>
          <w:lang w:val="hy-AM"/>
        </w:rPr>
        <w:t>լ</w:t>
      </w:r>
      <w:r w:rsidR="007F1CB3" w:rsidRPr="008F14AD">
        <w:rPr>
          <w:rFonts w:ascii="GHEA Grapalat" w:hAnsi="GHEA Grapalat"/>
          <w:sz w:val="22"/>
          <w:szCs w:val="22"/>
        </w:rPr>
        <w:t>իս</w:t>
      </w:r>
      <w:r w:rsidR="007F1CB3" w:rsidRPr="008F14AD">
        <w:rPr>
          <w:rFonts w:ascii="GHEA Grapalat" w:hAnsi="GHEA Grapalat"/>
          <w:sz w:val="22"/>
          <w:szCs w:val="22"/>
          <w:lang w:val="hy-AM"/>
        </w:rPr>
        <w:t xml:space="preserve"> ամսին վճարելու հանգամանքով, ինչպես նաև գնման ընթացակարգերով սահմանված պայմանագրերի կնքման և ապրանքների մատակարարման ժամկետներով:</w:t>
      </w:r>
      <w:r w:rsidR="007F1CB3" w:rsidRPr="008F14AD">
        <w:rPr>
          <w:rFonts w:ascii="GHEA Grapalat" w:hAnsi="GHEA Grapalat"/>
          <w:sz w:val="22"/>
          <w:szCs w:val="22"/>
        </w:rPr>
        <w:t xml:space="preserve"> Շուրջ 1.6 մլն դրամն </w:t>
      </w:r>
      <w:r w:rsidR="007F1CB3" w:rsidRPr="008F14AD">
        <w:rPr>
          <w:rFonts w:ascii="GHEA Grapalat" w:hAnsi="GHEA Grapalat" w:cs="GHEA Grapalat"/>
          <w:sz w:val="22"/>
          <w:szCs w:val="22"/>
          <w:lang w:val="hy-AM"/>
        </w:rPr>
        <w:t>օգտագործվել</w:t>
      </w:r>
      <w:r w:rsidR="007F1CB3" w:rsidRPr="008F14AD">
        <w:rPr>
          <w:rFonts w:ascii="GHEA Grapalat" w:hAnsi="GHEA Grapalat"/>
          <w:sz w:val="22"/>
          <w:szCs w:val="22"/>
        </w:rPr>
        <w:t xml:space="preserve"> է ՀՀ մարդու իրավունքների պաշտպանի աշխատակազմի</w:t>
      </w:r>
      <w:r w:rsidR="001059AE" w:rsidRPr="008F14AD">
        <w:rPr>
          <w:rFonts w:ascii="GHEA Grapalat" w:hAnsi="GHEA Grapalat"/>
          <w:sz w:val="22"/>
          <w:szCs w:val="22"/>
        </w:rPr>
        <w:t xml:space="preserve"> </w:t>
      </w:r>
      <w:r w:rsidR="007F1CB3" w:rsidRPr="008F14AD">
        <w:rPr>
          <w:rFonts w:ascii="GHEA Grapalat" w:hAnsi="GHEA Grapalat"/>
          <w:sz w:val="22"/>
          <w:szCs w:val="22"/>
        </w:rPr>
        <w:t xml:space="preserve">տեխնիկական հագեցվածության բարելավման </w:t>
      </w:r>
      <w:r w:rsidR="0031630A" w:rsidRPr="008F14AD">
        <w:rPr>
          <w:rFonts w:ascii="GHEA Grapalat" w:hAnsi="GHEA Grapalat"/>
          <w:sz w:val="22"/>
          <w:szCs w:val="22"/>
        </w:rPr>
        <w:t>նպատակով՝ կազմելով</w:t>
      </w:r>
      <w:r w:rsidR="007F1CB3" w:rsidRPr="008F14AD">
        <w:rPr>
          <w:rFonts w:ascii="GHEA Grapalat" w:hAnsi="GHEA Grapalat"/>
          <w:sz w:val="22"/>
          <w:szCs w:val="22"/>
        </w:rPr>
        <w:t xml:space="preserve"> ծրագրային ցուցանիշի </w:t>
      </w:r>
      <w:r w:rsidR="007F1CB3" w:rsidRPr="008F14AD">
        <w:rPr>
          <w:rFonts w:ascii="GHEA Grapalat" w:hAnsi="GHEA Grapalat"/>
          <w:sz w:val="22"/>
          <w:szCs w:val="22"/>
          <w:lang w:val="hy-AM"/>
        </w:rPr>
        <w:t>8</w:t>
      </w:r>
      <w:r w:rsidR="007F1CB3" w:rsidRPr="008F14AD">
        <w:rPr>
          <w:rFonts w:ascii="GHEA Grapalat" w:hAnsi="GHEA Grapalat"/>
          <w:sz w:val="22"/>
          <w:szCs w:val="22"/>
        </w:rPr>
        <w:t>1.7</w:t>
      </w:r>
      <w:r w:rsidR="007F1CB3" w:rsidRPr="008F14AD">
        <w:rPr>
          <w:rFonts w:ascii="GHEA Grapalat" w:hAnsi="GHEA Grapalat"/>
          <w:sz w:val="22"/>
          <w:szCs w:val="22"/>
          <w:lang w:val="hy-AM"/>
        </w:rPr>
        <w:t>%-ը</w:t>
      </w:r>
      <w:r w:rsidR="007F1CB3" w:rsidRPr="008F14AD">
        <w:rPr>
          <w:rFonts w:ascii="GHEA Grapalat" w:hAnsi="GHEA Grapalat"/>
          <w:sz w:val="22"/>
          <w:szCs w:val="22"/>
        </w:rPr>
        <w:t xml:space="preserve">: Շեղումը պայմանավորված է </w:t>
      </w:r>
      <w:r w:rsidR="007F1CB3" w:rsidRPr="008F14AD">
        <w:rPr>
          <w:rFonts w:ascii="GHEA Grapalat" w:hAnsi="GHEA Grapalat"/>
          <w:sz w:val="22"/>
          <w:szCs w:val="22"/>
          <w:lang w:val="zu-ZA"/>
        </w:rPr>
        <w:t xml:space="preserve">գնման </w:t>
      </w:r>
      <w:r w:rsidR="007F1CB3" w:rsidRPr="008F14AD">
        <w:rPr>
          <w:rFonts w:ascii="GHEA Grapalat" w:hAnsi="GHEA Grapalat" w:cs="Sylfaen"/>
          <w:sz w:val="22"/>
          <w:szCs w:val="22"/>
          <w:lang w:val="hy-AM"/>
        </w:rPr>
        <w:t xml:space="preserve">ընթացակարգերով սահմանված </w:t>
      </w:r>
      <w:r w:rsidR="007F1CB3" w:rsidRPr="008F14AD">
        <w:rPr>
          <w:rFonts w:ascii="GHEA Grapalat" w:hAnsi="GHEA Grapalat" w:cs="GHEA Grapalat"/>
          <w:sz w:val="22"/>
          <w:szCs w:val="22"/>
          <w:lang w:val="hy-AM"/>
        </w:rPr>
        <w:t xml:space="preserve">պայմանագրերի կնքման և ապրանքների մատակարարման ժամկետներով: Նախորդ տարվա նույն ժամանակահատվածի համեմատ Մարդու իրավունքների պաշտպանի աշխատակազմի ծախսերն աճել են 6%-ով կամ 10.9 մլն դրամով՝ պայմանավորված Մարդու իրավունքների և հիմնարար ազատությունների պաշտպանության ծառայությունների </w:t>
      </w:r>
      <w:r w:rsidR="007F1CB3" w:rsidRPr="008F14AD">
        <w:rPr>
          <w:rFonts w:ascii="GHEA Grapalat" w:hAnsi="GHEA Grapalat" w:cs="GHEA Grapalat"/>
          <w:sz w:val="22"/>
          <w:szCs w:val="22"/>
          <w:lang w:val="hy-AM"/>
        </w:rPr>
        <w:lastRenderedPageBreak/>
        <w:t>տրամադրման նպատակով կատարված ծախսերի 9.5% (16.7 մլն դրամ) աճով:</w:t>
      </w:r>
      <w:r w:rsidR="007F1CB3" w:rsidRPr="008F14AD">
        <w:rPr>
          <w:rFonts w:ascii="GHEA Grapalat" w:hAnsi="GHEA Grapalat" w:cs="GHEA Grapalat"/>
          <w:sz w:val="22"/>
          <w:szCs w:val="22"/>
        </w:rPr>
        <w:t xml:space="preserve"> Նշենք, որ </w:t>
      </w:r>
      <w:r w:rsidR="007F1CB3" w:rsidRPr="008F14AD">
        <w:rPr>
          <w:rFonts w:ascii="GHEA Grapalat" w:hAnsi="GHEA Grapalat" w:cs="Sylfaen"/>
          <w:sz w:val="22"/>
          <w:szCs w:val="22"/>
          <w:lang w:val="hy-AM"/>
        </w:rPr>
        <w:t xml:space="preserve">2020 թվականի առաջին </w:t>
      </w:r>
      <w:r w:rsidR="007F1CB3" w:rsidRPr="008F14AD">
        <w:rPr>
          <w:rFonts w:ascii="GHEA Grapalat" w:hAnsi="GHEA Grapalat" w:cs="Sylfaen"/>
          <w:sz w:val="22"/>
          <w:szCs w:val="22"/>
        </w:rPr>
        <w:t>կիս</w:t>
      </w:r>
      <w:r w:rsidR="007F1CB3" w:rsidRPr="008F14AD">
        <w:rPr>
          <w:rFonts w:ascii="GHEA Grapalat" w:hAnsi="GHEA Grapalat" w:cs="Sylfaen"/>
          <w:sz w:val="22"/>
          <w:szCs w:val="22"/>
          <w:lang w:val="hy-AM"/>
        </w:rPr>
        <w:t>ամյակում արտաբյուջետային միջոցների հաշվին կատարվ</w:t>
      </w:r>
      <w:r w:rsidR="007F1CB3" w:rsidRPr="008F14AD">
        <w:rPr>
          <w:rFonts w:ascii="GHEA Grapalat" w:hAnsi="GHEA Grapalat" w:cs="Sylfaen"/>
          <w:sz w:val="22"/>
          <w:szCs w:val="22"/>
        </w:rPr>
        <w:t xml:space="preserve">ել </w:t>
      </w:r>
      <w:r w:rsidR="0031630A" w:rsidRPr="008F14AD">
        <w:rPr>
          <w:rFonts w:ascii="GHEA Grapalat" w:hAnsi="GHEA Grapalat" w:cs="Sylfaen"/>
          <w:sz w:val="22"/>
          <w:szCs w:val="22"/>
        </w:rPr>
        <w:t>էի</w:t>
      </w:r>
      <w:r w:rsidR="007F1CB3" w:rsidRPr="008F14AD">
        <w:rPr>
          <w:rFonts w:ascii="GHEA Grapalat" w:hAnsi="GHEA Grapalat" w:cs="Sylfaen"/>
          <w:sz w:val="22"/>
          <w:szCs w:val="22"/>
        </w:rPr>
        <w:t>ն</w:t>
      </w:r>
      <w:r w:rsidR="007F1CB3" w:rsidRPr="008F14AD">
        <w:rPr>
          <w:rFonts w:ascii="GHEA Grapalat" w:hAnsi="GHEA Grapalat" w:cs="Sylfaen"/>
          <w:sz w:val="22"/>
          <w:szCs w:val="22"/>
          <w:lang w:val="hy-AM"/>
        </w:rPr>
        <w:t xml:space="preserve"> շուրջ 5.</w:t>
      </w:r>
      <w:r w:rsidR="007F1CB3" w:rsidRPr="008F14AD">
        <w:rPr>
          <w:rFonts w:ascii="GHEA Grapalat" w:hAnsi="GHEA Grapalat" w:cs="Sylfaen"/>
          <w:sz w:val="22"/>
          <w:szCs w:val="22"/>
        </w:rPr>
        <w:t>9</w:t>
      </w:r>
      <w:r w:rsidR="007F1CB3" w:rsidRPr="008F14AD">
        <w:rPr>
          <w:rFonts w:ascii="Courier New" w:hAnsi="Courier New" w:cs="Courier New"/>
          <w:sz w:val="22"/>
          <w:szCs w:val="22"/>
          <w:lang w:val="hy-AM"/>
        </w:rPr>
        <w:t> </w:t>
      </w:r>
      <w:r w:rsidR="007F1CB3" w:rsidRPr="008F14AD">
        <w:rPr>
          <w:rFonts w:ascii="GHEA Grapalat" w:hAnsi="GHEA Grapalat" w:cs="Sylfaen"/>
          <w:sz w:val="22"/>
          <w:szCs w:val="22"/>
          <w:lang w:val="hy-AM"/>
        </w:rPr>
        <w:t>մլն դրամ ծախսեր, որոնց գծով հաշվետու ժամանակահատվածում միջոցներ չեն օգտագործվել</w:t>
      </w:r>
      <w:r w:rsidR="007F1CB3" w:rsidRPr="008F14AD">
        <w:rPr>
          <w:rFonts w:ascii="GHEA Grapalat" w:hAnsi="GHEA Grapalat" w:cs="GHEA Grapalat"/>
          <w:sz w:val="22"/>
          <w:szCs w:val="22"/>
          <w:lang w:val="hy-AM"/>
        </w:rPr>
        <w:t>:</w:t>
      </w:r>
    </w:p>
    <w:p w:rsidR="00DB7C94" w:rsidRPr="008F14AD" w:rsidRDefault="00DB7C94" w:rsidP="00DB7C94">
      <w:pPr>
        <w:spacing w:line="360" w:lineRule="auto"/>
        <w:ind w:firstLine="561"/>
        <w:jc w:val="both"/>
        <w:rPr>
          <w:rFonts w:ascii="GHEA Grapalat" w:hAnsi="GHEA Grapalat" w:cs="Sylfaen"/>
          <w:sz w:val="22"/>
          <w:szCs w:val="22"/>
        </w:rPr>
      </w:pPr>
    </w:p>
    <w:p w:rsidR="00DB7C94" w:rsidRPr="008F14AD" w:rsidRDefault="00DB7C94" w:rsidP="00DB7C94">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GHEA Grapalat"/>
          <w:i/>
          <w:sz w:val="22"/>
          <w:szCs w:val="22"/>
          <w:u w:val="single"/>
          <w:lang w:val="hy-AM"/>
        </w:rPr>
        <w:t>ՀՀ միջուկային անվտանգության կարգավորման կոմիտեին</w:t>
      </w:r>
      <w:r w:rsidRPr="008F14AD">
        <w:rPr>
          <w:rFonts w:ascii="GHEA Grapalat" w:hAnsi="GHEA Grapalat" w:cs="GHEA Grapalat"/>
          <w:sz w:val="22"/>
          <w:szCs w:val="22"/>
          <w:lang w:val="hy-AM"/>
        </w:rPr>
        <w:t xml:space="preserve"> </w:t>
      </w:r>
      <w:r w:rsidR="007C6DB5" w:rsidRPr="008F14AD">
        <w:rPr>
          <w:rFonts w:ascii="GHEA Grapalat" w:hAnsi="GHEA Grapalat" w:cs="Sylfaen"/>
          <w:sz w:val="22"/>
          <w:szCs w:val="22"/>
          <w:lang w:val="hy-AM"/>
        </w:rPr>
        <w:t>հատկացված միջոցներով 202</w:t>
      </w:r>
      <w:r w:rsidR="007C6DB5" w:rsidRPr="008F14AD">
        <w:rPr>
          <w:rFonts w:ascii="GHEA Grapalat" w:hAnsi="GHEA Grapalat" w:cs="Sylfaen"/>
          <w:sz w:val="22"/>
          <w:szCs w:val="22"/>
        </w:rPr>
        <w:t>1</w:t>
      </w:r>
      <w:r w:rsidR="007C6DB5" w:rsidRPr="008F14AD">
        <w:rPr>
          <w:rFonts w:ascii="GHEA Grapalat" w:hAnsi="GHEA Grapalat" w:cs="Sylfaen"/>
          <w:sz w:val="22"/>
          <w:szCs w:val="22"/>
          <w:lang w:val="hy-AM"/>
        </w:rPr>
        <w:t xml:space="preserve"> թվականի </w:t>
      </w:r>
      <w:r w:rsidR="007C6DB5" w:rsidRPr="008F14AD">
        <w:rPr>
          <w:rFonts w:ascii="GHEA Grapalat" w:hAnsi="GHEA Grapalat" w:cs="Sylfaen"/>
          <w:sz w:val="22"/>
          <w:szCs w:val="22"/>
        </w:rPr>
        <w:t>առաջին կիսամյակի</w:t>
      </w:r>
      <w:r w:rsidR="007C6DB5" w:rsidRPr="008F14AD">
        <w:rPr>
          <w:rFonts w:ascii="GHEA Grapalat" w:hAnsi="GHEA Grapalat" w:cs="Sylfaen"/>
          <w:sz w:val="22"/>
          <w:szCs w:val="22"/>
          <w:lang w:val="hy-AM"/>
        </w:rPr>
        <w:t xml:space="preserve"> ընթացքում իրականացվել է </w:t>
      </w:r>
      <w:r w:rsidR="007C6DB5" w:rsidRPr="008F14AD">
        <w:rPr>
          <w:rFonts w:ascii="GHEA Grapalat" w:hAnsi="GHEA Grapalat" w:cs="Sylfaen"/>
          <w:i/>
          <w:sz w:val="22"/>
          <w:szCs w:val="22"/>
          <w:lang w:val="hy-AM"/>
        </w:rPr>
        <w:t>Միջուկային և ճառագայթային անվտանգության կարգավորման</w:t>
      </w:r>
      <w:r w:rsidR="007C6DB5" w:rsidRPr="008F14AD">
        <w:rPr>
          <w:rFonts w:ascii="GHEA Grapalat" w:hAnsi="GHEA Grapalat" w:cs="Sylfaen"/>
          <w:sz w:val="22"/>
          <w:szCs w:val="22"/>
          <w:lang w:val="hy-AM"/>
        </w:rPr>
        <w:t xml:space="preserve"> </w:t>
      </w:r>
      <w:r w:rsidR="007C6DB5" w:rsidRPr="008F14AD">
        <w:rPr>
          <w:rFonts w:ascii="GHEA Grapalat" w:hAnsi="GHEA Grapalat"/>
          <w:sz w:val="22"/>
          <w:szCs w:val="22"/>
          <w:lang w:val="hy-AM"/>
        </w:rPr>
        <w:t>ծրագիրը</w:t>
      </w:r>
      <w:r w:rsidR="007C6DB5" w:rsidRPr="008F14AD">
        <w:rPr>
          <w:rFonts w:ascii="GHEA Grapalat" w:hAnsi="GHEA Grapalat" w:cs="Sylfaen"/>
          <w:sz w:val="22"/>
          <w:szCs w:val="22"/>
          <w:lang w:val="hy-AM"/>
        </w:rPr>
        <w:t xml:space="preserve">, որի կատարողականը կազմել է </w:t>
      </w:r>
      <w:r w:rsidR="007C6DB5" w:rsidRPr="008F14AD">
        <w:rPr>
          <w:rFonts w:ascii="GHEA Grapalat" w:hAnsi="GHEA Grapalat" w:cs="Sylfaen"/>
          <w:sz w:val="22"/>
          <w:szCs w:val="22"/>
        </w:rPr>
        <w:t>85.7</w:t>
      </w:r>
      <w:r w:rsidR="007C6DB5" w:rsidRPr="008F14AD">
        <w:rPr>
          <w:rFonts w:ascii="GHEA Grapalat" w:hAnsi="GHEA Grapalat" w:cs="Sylfaen"/>
          <w:sz w:val="22"/>
          <w:szCs w:val="22"/>
          <w:lang w:val="hy-AM"/>
        </w:rPr>
        <w:t xml:space="preserve">% կամ </w:t>
      </w:r>
      <w:r w:rsidR="007C6DB5" w:rsidRPr="008F14AD">
        <w:rPr>
          <w:rFonts w:ascii="GHEA Grapalat" w:hAnsi="GHEA Grapalat" w:cs="Sylfaen"/>
          <w:sz w:val="22"/>
          <w:szCs w:val="22"/>
        </w:rPr>
        <w:t>113</w:t>
      </w:r>
      <w:r w:rsidR="007C6DB5" w:rsidRPr="008F14AD">
        <w:rPr>
          <w:rFonts w:ascii="GHEA Grapalat" w:hAnsi="GHEA Grapalat" w:cs="Sylfaen"/>
          <w:sz w:val="22"/>
          <w:szCs w:val="22"/>
          <w:lang w:val="hy-AM"/>
        </w:rPr>
        <w:t xml:space="preserve"> մլն դրամ՝ հիմնականում պայմանավորված</w:t>
      </w:r>
      <w:r w:rsidR="007C6DB5" w:rsidRPr="008F14AD">
        <w:rPr>
          <w:rFonts w:ascii="GHEA Grapalat" w:hAnsi="GHEA Grapalat" w:cs="Sylfaen"/>
          <w:sz w:val="22"/>
          <w:szCs w:val="22"/>
        </w:rPr>
        <w:t xml:space="preserve"> </w:t>
      </w:r>
      <w:r w:rsidR="007C6DB5" w:rsidRPr="008F14AD">
        <w:rPr>
          <w:rFonts w:ascii="GHEA Grapalat" w:hAnsi="GHEA Grapalat" w:cs="Sylfaen"/>
          <w:sz w:val="22"/>
          <w:szCs w:val="22"/>
          <w:lang w:val="hy-AM"/>
        </w:rPr>
        <w:t>ձեռք բեր</w:t>
      </w:r>
      <w:r w:rsidR="007C6DB5" w:rsidRPr="008F14AD">
        <w:rPr>
          <w:rFonts w:ascii="GHEA Grapalat" w:hAnsi="GHEA Grapalat" w:cs="Sylfaen"/>
          <w:sz w:val="22"/>
          <w:szCs w:val="22"/>
        </w:rPr>
        <w:t>ված</w:t>
      </w:r>
      <w:r w:rsidR="007C6DB5" w:rsidRPr="008F14AD">
        <w:rPr>
          <w:rFonts w:ascii="GHEA Grapalat" w:hAnsi="GHEA Grapalat" w:cs="Sylfaen"/>
          <w:sz w:val="22"/>
          <w:szCs w:val="22"/>
          <w:lang w:val="hy-AM"/>
        </w:rPr>
        <w:t xml:space="preserve"> ծառայությունների և ապրանքների փաստացի </w:t>
      </w:r>
      <w:r w:rsidR="007C6DB5" w:rsidRPr="008F14AD">
        <w:rPr>
          <w:rFonts w:ascii="GHEA Grapalat" w:hAnsi="GHEA Grapalat" w:cs="Sylfaen"/>
          <w:sz w:val="22"/>
          <w:szCs w:val="22"/>
        </w:rPr>
        <w:t>ծավալներով և տնտեսումներով</w:t>
      </w:r>
      <w:r w:rsidR="007C6DB5" w:rsidRPr="008F14AD">
        <w:rPr>
          <w:rFonts w:ascii="GHEA Grapalat" w:hAnsi="GHEA Grapalat" w:cs="Sylfaen"/>
          <w:sz w:val="22"/>
          <w:szCs w:val="22"/>
          <w:lang w:val="hy-AM"/>
        </w:rPr>
        <w:t xml:space="preserve">: Նախորդ տարվա նույն ժամանակահատվածի համեմատ </w:t>
      </w:r>
      <w:r w:rsidR="007C6DB5" w:rsidRPr="008F14AD">
        <w:rPr>
          <w:rFonts w:ascii="GHEA Grapalat" w:hAnsi="GHEA Grapalat" w:cs="Sylfaen"/>
          <w:sz w:val="22"/>
          <w:szCs w:val="22"/>
        </w:rPr>
        <w:t>կոմիտե</w:t>
      </w:r>
      <w:r w:rsidR="007C6DB5" w:rsidRPr="008F14AD">
        <w:rPr>
          <w:rFonts w:ascii="GHEA Grapalat" w:hAnsi="GHEA Grapalat" w:cs="Sylfaen"/>
          <w:sz w:val="22"/>
          <w:szCs w:val="22"/>
          <w:lang w:val="hy-AM"/>
        </w:rPr>
        <w:t>ի ծախսեր</w:t>
      </w:r>
      <w:r w:rsidR="007C6DB5" w:rsidRPr="008F14AD">
        <w:rPr>
          <w:rFonts w:ascii="GHEA Grapalat" w:hAnsi="GHEA Grapalat" w:cs="Sylfaen"/>
          <w:sz w:val="22"/>
          <w:szCs w:val="22"/>
        </w:rPr>
        <w:t>ն աճել են 3.1%-ով</w:t>
      </w:r>
      <w:r w:rsidR="007C6DB5" w:rsidRPr="008F14AD">
        <w:rPr>
          <w:rFonts w:ascii="GHEA Grapalat" w:hAnsi="GHEA Grapalat" w:cs="Sylfaen"/>
          <w:sz w:val="22"/>
          <w:szCs w:val="22"/>
          <w:lang w:val="hy-AM"/>
        </w:rPr>
        <w:t>։</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rPr>
      </w:pPr>
    </w:p>
    <w:p w:rsidR="007C6DB5" w:rsidRPr="008F14AD" w:rsidRDefault="00DB7C94" w:rsidP="007C6DB5">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cs="GHEA Grapalat"/>
          <w:i/>
          <w:sz w:val="22"/>
          <w:szCs w:val="22"/>
          <w:u w:val="single"/>
          <w:lang w:val="hy-AM"/>
        </w:rPr>
        <w:t>ՀՀ քննչական կոմիտեի</w:t>
      </w:r>
      <w:r w:rsidR="007C6DB5" w:rsidRPr="008F14AD">
        <w:rPr>
          <w:rFonts w:ascii="GHEA Grapalat" w:hAnsi="GHEA Grapalat" w:cs="Sylfaen"/>
          <w:sz w:val="22"/>
          <w:szCs w:val="22"/>
          <w:lang w:val="hy-AM"/>
        </w:rPr>
        <w:t xml:space="preserve"> կողմից իրականացված «ՀՀ քննչական ծառայություններ» ծրագրի շրջանակներում 202</w:t>
      </w:r>
      <w:r w:rsidR="007C6DB5" w:rsidRPr="008F14AD">
        <w:rPr>
          <w:rFonts w:ascii="GHEA Grapalat" w:hAnsi="GHEA Grapalat" w:cs="Sylfaen"/>
          <w:sz w:val="22"/>
          <w:szCs w:val="22"/>
        </w:rPr>
        <w:t>1</w:t>
      </w:r>
      <w:r w:rsidR="007C6DB5" w:rsidRPr="008F14AD">
        <w:rPr>
          <w:rFonts w:ascii="GHEA Grapalat" w:hAnsi="GHEA Grapalat" w:cs="Sylfaen"/>
          <w:sz w:val="22"/>
          <w:szCs w:val="22"/>
          <w:lang w:val="hy-AM"/>
        </w:rPr>
        <w:t xml:space="preserve"> թվականի </w:t>
      </w:r>
      <w:r w:rsidR="007C6DB5" w:rsidRPr="008F14AD">
        <w:rPr>
          <w:rFonts w:ascii="GHEA Grapalat" w:hAnsi="GHEA Grapalat" w:cs="Sylfaen"/>
          <w:sz w:val="22"/>
          <w:szCs w:val="22"/>
        </w:rPr>
        <w:t>առաջին կիսամյակի</w:t>
      </w:r>
      <w:r w:rsidR="007C6DB5" w:rsidRPr="008F14AD">
        <w:rPr>
          <w:rFonts w:ascii="GHEA Grapalat" w:hAnsi="GHEA Grapalat" w:cs="Sylfaen"/>
          <w:sz w:val="22"/>
          <w:szCs w:val="22"/>
          <w:lang w:val="hy-AM"/>
        </w:rPr>
        <w:t xml:space="preserve"> ընթացքում կատարվել են </w:t>
      </w:r>
      <w:r w:rsidR="007C6DB5" w:rsidRPr="008F14AD">
        <w:rPr>
          <w:rFonts w:ascii="GHEA Grapalat" w:hAnsi="GHEA Grapalat" w:cs="Sylfaen"/>
          <w:sz w:val="22"/>
          <w:szCs w:val="22"/>
        </w:rPr>
        <w:t>ավելի քան 3</w:t>
      </w:r>
      <w:r w:rsidR="007C6DB5" w:rsidRPr="008F14AD">
        <w:rPr>
          <w:rFonts w:ascii="GHEA Grapalat" w:hAnsi="GHEA Grapalat" w:cs="Sylfaen"/>
          <w:sz w:val="22"/>
          <w:szCs w:val="22"/>
          <w:lang w:val="hy-AM"/>
        </w:rPr>
        <w:t xml:space="preserve"> մլրդ դրամ ծախսեր՝ կազմելով ծրագրային ցուցանիշի </w:t>
      </w:r>
      <w:r w:rsidR="007C6DB5" w:rsidRPr="008F14AD">
        <w:rPr>
          <w:rFonts w:ascii="GHEA Grapalat" w:hAnsi="GHEA Grapalat" w:cs="Sylfaen"/>
          <w:sz w:val="22"/>
          <w:szCs w:val="22"/>
        </w:rPr>
        <w:t>86.9</w:t>
      </w:r>
      <w:r w:rsidR="007C6DB5" w:rsidRPr="008F14AD">
        <w:rPr>
          <w:rFonts w:ascii="GHEA Grapalat" w:hAnsi="GHEA Grapalat" w:cs="Sylfaen"/>
          <w:sz w:val="22"/>
          <w:szCs w:val="22"/>
          <w:lang w:val="hy-AM"/>
        </w:rPr>
        <w:t xml:space="preserve">%-ը: Շեղումը հիմնականում </w:t>
      </w:r>
      <w:r w:rsidR="00CC052B" w:rsidRPr="008F14AD">
        <w:rPr>
          <w:rFonts w:ascii="GHEA Grapalat" w:hAnsi="GHEA Grapalat" w:cs="Sylfaen"/>
          <w:sz w:val="22"/>
          <w:szCs w:val="22"/>
        </w:rPr>
        <w:t xml:space="preserve">առաջացել </w:t>
      </w:r>
      <w:r w:rsidR="007C6DB5" w:rsidRPr="008F14AD">
        <w:rPr>
          <w:rFonts w:ascii="GHEA Grapalat" w:hAnsi="GHEA Grapalat" w:cs="Sylfaen"/>
          <w:sz w:val="22"/>
          <w:szCs w:val="22"/>
          <w:lang w:val="hy-AM"/>
        </w:rPr>
        <w:t>է տվյալ ծախսերի հիմնական մասը կազմող՝ քրեական գործերով վարույթի իրականացման ծախսեր</w:t>
      </w:r>
      <w:r w:rsidR="00CC052B" w:rsidRPr="008F14AD">
        <w:rPr>
          <w:rFonts w:ascii="GHEA Grapalat" w:hAnsi="GHEA Grapalat" w:cs="Sylfaen"/>
          <w:sz w:val="22"/>
          <w:szCs w:val="22"/>
        </w:rPr>
        <w:t>ում</w:t>
      </w:r>
      <w:r w:rsidR="007C6DB5" w:rsidRPr="008F14AD">
        <w:rPr>
          <w:rFonts w:ascii="GHEA Grapalat" w:hAnsi="GHEA Grapalat" w:cs="Sylfaen"/>
          <w:sz w:val="22"/>
          <w:szCs w:val="22"/>
          <w:lang w:val="hy-AM"/>
        </w:rPr>
        <w:t>, որ</w:t>
      </w:r>
      <w:r w:rsidR="00CC052B" w:rsidRPr="008F14AD">
        <w:rPr>
          <w:rFonts w:ascii="GHEA Grapalat" w:hAnsi="GHEA Grapalat" w:cs="Sylfaen"/>
          <w:sz w:val="22"/>
          <w:szCs w:val="22"/>
        </w:rPr>
        <w:t>ոնք կազմել են 3 մլրդ դրամ կամ ծրագրված ցուցանիշի</w:t>
      </w:r>
      <w:r w:rsidR="007C6DB5" w:rsidRPr="008F14AD">
        <w:rPr>
          <w:rFonts w:ascii="GHEA Grapalat" w:hAnsi="GHEA Grapalat" w:cs="Sylfaen"/>
          <w:sz w:val="22"/>
          <w:szCs w:val="22"/>
          <w:lang w:val="hy-AM"/>
        </w:rPr>
        <w:t xml:space="preserve"> </w:t>
      </w:r>
      <w:r w:rsidR="007C6DB5" w:rsidRPr="008F14AD">
        <w:rPr>
          <w:rFonts w:ascii="GHEA Grapalat" w:hAnsi="GHEA Grapalat" w:cs="Sylfaen"/>
          <w:sz w:val="22"/>
          <w:szCs w:val="22"/>
        </w:rPr>
        <w:t>87.9</w:t>
      </w:r>
      <w:r w:rsidR="007C6DB5" w:rsidRPr="008F14AD">
        <w:rPr>
          <w:rFonts w:ascii="GHEA Grapalat" w:hAnsi="GHEA Grapalat" w:cs="Sylfaen"/>
          <w:sz w:val="22"/>
          <w:szCs w:val="22"/>
          <w:lang w:val="hy-AM"/>
        </w:rPr>
        <w:t>%</w:t>
      </w:r>
      <w:r w:rsidR="00CC052B" w:rsidRPr="008F14AD">
        <w:rPr>
          <w:rFonts w:ascii="GHEA Grapalat" w:hAnsi="GHEA Grapalat" w:cs="Sylfaen"/>
          <w:sz w:val="22"/>
          <w:szCs w:val="22"/>
        </w:rPr>
        <w:t>-ը: Վերջինս</w:t>
      </w:r>
      <w:r w:rsidR="007C6DB5" w:rsidRPr="008F14AD">
        <w:rPr>
          <w:rFonts w:ascii="GHEA Grapalat" w:hAnsi="GHEA Grapalat" w:cs="Sylfaen"/>
          <w:sz w:val="22"/>
          <w:szCs w:val="22"/>
          <w:lang w:val="hy-AM"/>
        </w:rPr>
        <w:t xml:space="preserve"> պայմանավորված է այն հանգամանքով, որ </w:t>
      </w:r>
      <w:r w:rsidR="007C6DB5" w:rsidRPr="008F14AD">
        <w:rPr>
          <w:rFonts w:ascii="GHEA Grapalat" w:hAnsi="GHEA Grapalat" w:cs="Sylfaen"/>
          <w:sz w:val="22"/>
          <w:szCs w:val="22"/>
        </w:rPr>
        <w:t>գ</w:t>
      </w:r>
      <w:r w:rsidR="007C6DB5" w:rsidRPr="008F14AD">
        <w:rPr>
          <w:rFonts w:ascii="GHEA Grapalat" w:hAnsi="GHEA Grapalat" w:cs="Sylfaen"/>
          <w:sz w:val="22"/>
          <w:szCs w:val="22"/>
          <w:lang w:val="hy-AM"/>
        </w:rPr>
        <w:t>նումների գործընթացի հետ կապված</w:t>
      </w:r>
      <w:r w:rsidR="007C6DB5" w:rsidRPr="008F14AD">
        <w:rPr>
          <w:rFonts w:ascii="GHEA Grapalat" w:hAnsi="GHEA Grapalat" w:cs="Sylfaen"/>
          <w:sz w:val="22"/>
          <w:szCs w:val="22"/>
        </w:rPr>
        <w:t>՝</w:t>
      </w:r>
      <w:r w:rsidR="007C6DB5" w:rsidRPr="008F14AD">
        <w:rPr>
          <w:rFonts w:ascii="GHEA Grapalat" w:hAnsi="GHEA Grapalat" w:cs="Sylfaen"/>
          <w:sz w:val="22"/>
          <w:szCs w:val="22"/>
          <w:lang w:val="hy-AM"/>
        </w:rPr>
        <w:t xml:space="preserve"> որոշ ապրանքների և ծառայությունների մատուցումը կատարվել է </w:t>
      </w:r>
      <w:r w:rsidR="007C6DB5" w:rsidRPr="008F14AD">
        <w:rPr>
          <w:rFonts w:ascii="GHEA Grapalat" w:hAnsi="GHEA Grapalat" w:cs="Sylfaen"/>
          <w:sz w:val="22"/>
          <w:szCs w:val="22"/>
        </w:rPr>
        <w:t>հունիս</w:t>
      </w:r>
      <w:r w:rsidR="007C6DB5" w:rsidRPr="008F14AD">
        <w:rPr>
          <w:rFonts w:ascii="GHEA Grapalat" w:hAnsi="GHEA Grapalat" w:cs="Sylfaen"/>
          <w:sz w:val="22"/>
          <w:szCs w:val="22"/>
          <w:lang w:val="hy-AM"/>
        </w:rPr>
        <w:t xml:space="preserve">ի վերջին, </w:t>
      </w:r>
      <w:r w:rsidR="007C6DB5" w:rsidRPr="008F14AD">
        <w:rPr>
          <w:rFonts w:ascii="GHEA Grapalat" w:hAnsi="GHEA Grapalat" w:cs="Sylfaen"/>
          <w:sz w:val="22"/>
          <w:szCs w:val="22"/>
        </w:rPr>
        <w:t>իսկ</w:t>
      </w:r>
      <w:r w:rsidR="007C6DB5" w:rsidRPr="008F14AD">
        <w:rPr>
          <w:rFonts w:ascii="GHEA Grapalat" w:hAnsi="GHEA Grapalat" w:cs="Sylfaen"/>
          <w:sz w:val="22"/>
          <w:szCs w:val="22"/>
          <w:lang w:val="hy-AM"/>
        </w:rPr>
        <w:t xml:space="preserve"> վճարումները տեղափոխվել են հաջորդ եռամսյակ: Նախորդ տարվա նույն ժամանակահատվածի համեմատ </w:t>
      </w:r>
      <w:r w:rsidR="007C6DB5" w:rsidRPr="008F14AD">
        <w:rPr>
          <w:rFonts w:ascii="GHEA Grapalat" w:hAnsi="GHEA Grapalat" w:cs="Sylfaen"/>
          <w:sz w:val="22"/>
          <w:szCs w:val="22"/>
        </w:rPr>
        <w:t xml:space="preserve">կոմիտեի </w:t>
      </w:r>
      <w:r w:rsidR="007C6DB5" w:rsidRPr="008F14AD">
        <w:rPr>
          <w:rFonts w:ascii="GHEA Grapalat" w:hAnsi="GHEA Grapalat" w:cs="Sylfaen"/>
          <w:sz w:val="22"/>
          <w:szCs w:val="22"/>
          <w:lang w:val="hy-AM"/>
        </w:rPr>
        <w:t>ծախսեր</w:t>
      </w:r>
      <w:r w:rsidR="007C6DB5" w:rsidRPr="008F14AD">
        <w:rPr>
          <w:rFonts w:ascii="GHEA Grapalat" w:hAnsi="GHEA Grapalat" w:cs="Sylfaen"/>
          <w:sz w:val="22"/>
          <w:szCs w:val="22"/>
        </w:rPr>
        <w:t>ն աճել են</w:t>
      </w:r>
      <w:r w:rsidR="007C6DB5" w:rsidRPr="008F14AD">
        <w:rPr>
          <w:rFonts w:ascii="GHEA Grapalat" w:hAnsi="GHEA Grapalat" w:cs="Sylfaen"/>
          <w:sz w:val="22"/>
          <w:szCs w:val="22"/>
          <w:lang w:val="hy-AM"/>
        </w:rPr>
        <w:t xml:space="preserve"> </w:t>
      </w:r>
      <w:r w:rsidR="007C6DB5" w:rsidRPr="008F14AD">
        <w:rPr>
          <w:rFonts w:ascii="GHEA Grapalat" w:hAnsi="GHEA Grapalat" w:cs="Sylfaen"/>
          <w:sz w:val="22"/>
          <w:szCs w:val="22"/>
        </w:rPr>
        <w:t>6.3</w:t>
      </w:r>
      <w:r w:rsidR="007C6DB5" w:rsidRPr="008F14AD">
        <w:rPr>
          <w:rFonts w:ascii="GHEA Grapalat" w:hAnsi="GHEA Grapalat" w:cs="Sylfaen"/>
          <w:sz w:val="22"/>
          <w:szCs w:val="22"/>
          <w:lang w:val="hy-AM"/>
        </w:rPr>
        <w:t>%</w:t>
      </w:r>
      <w:r w:rsidR="007C6DB5" w:rsidRPr="008F14AD">
        <w:rPr>
          <w:rFonts w:ascii="GHEA Grapalat" w:hAnsi="GHEA Grapalat" w:cs="Sylfaen"/>
          <w:sz w:val="22"/>
          <w:szCs w:val="22"/>
        </w:rPr>
        <w:t>-ով կամ 178.3 մլն դրամով</w:t>
      </w:r>
      <w:r w:rsidR="00F53B83" w:rsidRPr="008F14AD">
        <w:rPr>
          <w:rFonts w:ascii="GHEA Grapalat" w:hAnsi="GHEA Grapalat" w:cs="Sylfaen"/>
          <w:sz w:val="22"/>
          <w:szCs w:val="22"/>
        </w:rPr>
        <w:t xml:space="preserve">՝ հիմնականում պայմանավորված </w:t>
      </w:r>
      <w:r w:rsidR="00F53B83" w:rsidRPr="008F14AD">
        <w:rPr>
          <w:rFonts w:ascii="GHEA Grapalat" w:hAnsi="GHEA Grapalat" w:cs="Sylfaen"/>
          <w:sz w:val="22"/>
          <w:szCs w:val="22"/>
          <w:lang w:val="hy-AM"/>
        </w:rPr>
        <w:t>քրեական գործերով վարույթի իրականացման</w:t>
      </w:r>
      <w:r w:rsidR="00F53B83" w:rsidRPr="008F14AD">
        <w:rPr>
          <w:rFonts w:ascii="GHEA Grapalat" w:hAnsi="GHEA Grapalat" w:cs="Sylfaen"/>
          <w:sz w:val="22"/>
          <w:szCs w:val="22"/>
        </w:rPr>
        <w:t xml:space="preserve"> միջոցառմանը հատկացումների ավելացմամբ</w:t>
      </w:r>
      <w:r w:rsidR="007C6DB5" w:rsidRPr="008F14AD">
        <w:rPr>
          <w:rFonts w:ascii="GHEA Grapalat" w:hAnsi="GHEA Grapalat" w:cs="Sylfaen"/>
          <w:sz w:val="22"/>
          <w:szCs w:val="22"/>
          <w:lang w:val="hy-AM"/>
        </w:rPr>
        <w:t>։</w:t>
      </w:r>
    </w:p>
    <w:p w:rsidR="00DB7C94" w:rsidRPr="008F14AD" w:rsidRDefault="00DB7C94" w:rsidP="00DB7C94">
      <w:pPr>
        <w:autoSpaceDE w:val="0"/>
        <w:autoSpaceDN w:val="0"/>
        <w:adjustRightInd w:val="0"/>
        <w:spacing w:line="360" w:lineRule="auto"/>
        <w:ind w:firstLine="567"/>
        <w:jc w:val="both"/>
        <w:rPr>
          <w:rFonts w:ascii="GHEA Grapalat" w:hAnsi="GHEA Grapalat" w:cs="GHEA Grapalat"/>
          <w:sz w:val="22"/>
          <w:szCs w:val="22"/>
        </w:rPr>
      </w:pPr>
    </w:p>
    <w:p w:rsidR="007C6DB5" w:rsidRPr="008F14AD" w:rsidRDefault="00DB7C94"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GHEA Grapalat"/>
          <w:i/>
          <w:sz w:val="22"/>
          <w:szCs w:val="22"/>
          <w:u w:val="single"/>
          <w:lang w:val="hy-AM"/>
        </w:rPr>
        <w:t>ՀՀ քաղաքաշինության կոմիտեի</w:t>
      </w:r>
      <w:r w:rsidRPr="008F14AD">
        <w:rPr>
          <w:rFonts w:ascii="GHEA Grapalat" w:hAnsi="GHEA Grapalat" w:cs="Sylfaen"/>
          <w:sz w:val="22"/>
          <w:szCs w:val="22"/>
          <w:lang w:val="hy-AM"/>
        </w:rPr>
        <w:t xml:space="preserve"> </w:t>
      </w:r>
      <w:r w:rsidR="007C6DB5" w:rsidRPr="008F14AD">
        <w:rPr>
          <w:rFonts w:ascii="GHEA Grapalat" w:hAnsi="GHEA Grapalat" w:cs="Sylfaen"/>
          <w:sz w:val="22"/>
          <w:szCs w:val="22"/>
          <w:lang w:val="hy-AM"/>
        </w:rPr>
        <w:t>պատասխանատվությամբ 202</w:t>
      </w:r>
      <w:r w:rsidR="007C6DB5" w:rsidRPr="008F14AD">
        <w:rPr>
          <w:rFonts w:ascii="GHEA Grapalat" w:hAnsi="GHEA Grapalat" w:cs="Sylfaen"/>
          <w:sz w:val="22"/>
          <w:szCs w:val="22"/>
        </w:rPr>
        <w:t>1</w:t>
      </w:r>
      <w:r w:rsidR="007C6DB5" w:rsidRPr="008F14AD">
        <w:rPr>
          <w:rFonts w:ascii="GHEA Grapalat" w:hAnsi="GHEA Grapalat" w:cs="Sylfaen"/>
          <w:sz w:val="22"/>
          <w:szCs w:val="22"/>
          <w:lang w:val="hy-AM"/>
        </w:rPr>
        <w:t xml:space="preserve"> թվականի </w:t>
      </w:r>
      <w:r w:rsidR="007C6DB5" w:rsidRPr="008F14AD">
        <w:rPr>
          <w:rFonts w:ascii="GHEA Grapalat" w:hAnsi="GHEA Grapalat" w:cs="Sylfaen"/>
          <w:sz w:val="22"/>
          <w:szCs w:val="22"/>
        </w:rPr>
        <w:t>առաջին</w:t>
      </w:r>
      <w:r w:rsidR="00CC052B" w:rsidRPr="008F14AD">
        <w:rPr>
          <w:rFonts w:ascii="GHEA Grapalat" w:hAnsi="GHEA Grapalat" w:cs="Sylfaen"/>
          <w:sz w:val="22"/>
          <w:szCs w:val="22"/>
        </w:rPr>
        <w:t xml:space="preserve"> կիսամյակ</w:t>
      </w:r>
      <w:r w:rsidR="007C6DB5" w:rsidRPr="008F14AD">
        <w:rPr>
          <w:rFonts w:ascii="GHEA Grapalat" w:hAnsi="GHEA Grapalat" w:cs="Sylfaen"/>
          <w:sz w:val="22"/>
          <w:szCs w:val="22"/>
          <w:lang w:val="hy-AM"/>
        </w:rPr>
        <w:t xml:space="preserve">ում կատարվել է Քաղաքաշինության և ճարտարապետության բնագավառում պետական քաղաքականության իրականացման և կանոնակարգման ծրագիրը, որի գծով ծախսերը կազմել են </w:t>
      </w:r>
      <w:r w:rsidR="007C6DB5" w:rsidRPr="008F14AD">
        <w:rPr>
          <w:rFonts w:ascii="GHEA Grapalat" w:hAnsi="GHEA Grapalat" w:cs="Sylfaen"/>
          <w:sz w:val="22"/>
          <w:szCs w:val="22"/>
        </w:rPr>
        <w:t>306.3</w:t>
      </w:r>
      <w:r w:rsidR="007C6DB5" w:rsidRPr="008F14AD">
        <w:rPr>
          <w:rFonts w:ascii="GHEA Grapalat" w:hAnsi="GHEA Grapalat" w:cs="Sylfaen"/>
          <w:sz w:val="22"/>
          <w:szCs w:val="22"/>
          <w:lang w:val="hy-AM"/>
        </w:rPr>
        <w:t xml:space="preserve"> մլն դրամ կամ ծրագրված ցուցանիշի </w:t>
      </w:r>
      <w:r w:rsidR="007C6DB5" w:rsidRPr="008F14AD">
        <w:rPr>
          <w:rFonts w:ascii="GHEA Grapalat" w:hAnsi="GHEA Grapalat" w:cs="Sylfaen"/>
          <w:sz w:val="22"/>
          <w:szCs w:val="22"/>
        </w:rPr>
        <w:t>35.3</w:t>
      </w:r>
      <w:r w:rsidR="007C6DB5" w:rsidRPr="008F14AD">
        <w:rPr>
          <w:rFonts w:ascii="GHEA Grapalat" w:hAnsi="GHEA Grapalat" w:cs="Sylfaen"/>
          <w:sz w:val="22"/>
          <w:szCs w:val="22"/>
          <w:lang w:val="hy-AM"/>
        </w:rPr>
        <w:t>%</w:t>
      </w:r>
      <w:r w:rsidR="007C6DB5" w:rsidRPr="008F14AD">
        <w:rPr>
          <w:rFonts w:ascii="GHEA Grapalat" w:hAnsi="GHEA Grapalat" w:cs="Sylfaen"/>
          <w:sz w:val="22"/>
          <w:szCs w:val="22"/>
          <w:lang w:val="hy-AM"/>
        </w:rPr>
        <w:noBreakHyphen/>
        <w:t>ը: Շեղումը հիմնականում պայմանավորված է Միկրոռեգիոնալ մակարդակի համակցված տարածական պլանավորման փաստաթղթերի մշակ</w:t>
      </w:r>
      <w:r w:rsidR="007C6DB5" w:rsidRPr="008F14AD">
        <w:rPr>
          <w:rFonts w:ascii="GHEA Grapalat" w:hAnsi="GHEA Grapalat" w:cs="Sylfaen"/>
          <w:sz w:val="22"/>
          <w:szCs w:val="22"/>
        </w:rPr>
        <w:t>ման համար նախատեսված 357.4 մլն դրամ</w:t>
      </w:r>
      <w:r w:rsidR="004A642E" w:rsidRPr="008F14AD">
        <w:rPr>
          <w:rFonts w:ascii="GHEA Grapalat" w:hAnsi="GHEA Grapalat" w:cs="Sylfaen"/>
          <w:sz w:val="22"/>
          <w:szCs w:val="22"/>
        </w:rPr>
        <w:t>ը</w:t>
      </w:r>
      <w:r w:rsidR="007C6DB5" w:rsidRPr="008F14AD">
        <w:rPr>
          <w:rFonts w:ascii="GHEA Grapalat" w:hAnsi="GHEA Grapalat" w:cs="Sylfaen"/>
          <w:sz w:val="22"/>
          <w:szCs w:val="22"/>
        </w:rPr>
        <w:t xml:space="preserve"> չօգտագործ</w:t>
      </w:r>
      <w:r w:rsidR="004A642E" w:rsidRPr="008F14AD">
        <w:rPr>
          <w:rFonts w:ascii="GHEA Grapalat" w:hAnsi="GHEA Grapalat" w:cs="Sylfaen"/>
          <w:sz w:val="22"/>
          <w:szCs w:val="22"/>
        </w:rPr>
        <w:t>ելու հանգամանքով</w:t>
      </w:r>
      <w:r w:rsidR="007C6DB5" w:rsidRPr="008F14AD">
        <w:rPr>
          <w:rFonts w:ascii="GHEA Grapalat" w:hAnsi="GHEA Grapalat" w:cs="Sylfaen"/>
          <w:sz w:val="22"/>
          <w:szCs w:val="22"/>
        </w:rPr>
        <w:t xml:space="preserve">, </w:t>
      </w:r>
      <w:r w:rsidR="004A642E" w:rsidRPr="008F14AD">
        <w:rPr>
          <w:rFonts w:ascii="GHEA Grapalat" w:hAnsi="GHEA Grapalat" w:cs="Sylfaen"/>
          <w:sz w:val="22"/>
          <w:szCs w:val="22"/>
        </w:rPr>
        <w:t>որը, ելնելով ծախսային առաջնահերթություններից, նախատեսվում է ուղղել</w:t>
      </w:r>
      <w:r w:rsidR="004A642E" w:rsidRPr="008F14AD">
        <w:rPr>
          <w:rFonts w:ascii="GHEA Grapalat" w:hAnsi="GHEA Grapalat" w:cs="Arial"/>
          <w:sz w:val="22"/>
          <w:szCs w:val="22"/>
        </w:rPr>
        <w:t xml:space="preserve"> այլ ծրագրերի</w:t>
      </w:r>
      <w:r w:rsidR="00444A56" w:rsidRPr="008F14AD">
        <w:rPr>
          <w:rFonts w:ascii="GHEA Grapalat" w:hAnsi="GHEA Grapalat" w:cs="Arial"/>
          <w:sz w:val="22"/>
          <w:szCs w:val="22"/>
        </w:rPr>
        <w:t>, ինչպես</w:t>
      </w:r>
      <w:r w:rsidR="004A642E" w:rsidRPr="008F14AD">
        <w:rPr>
          <w:rFonts w:ascii="GHEA Grapalat" w:hAnsi="GHEA Grapalat" w:cs="Arial"/>
          <w:sz w:val="22"/>
          <w:szCs w:val="22"/>
        </w:rPr>
        <w:t xml:space="preserve"> նա</w:t>
      </w:r>
      <w:r w:rsidR="007C6DB5" w:rsidRPr="008F14AD">
        <w:rPr>
          <w:rFonts w:ascii="GHEA Grapalat" w:hAnsi="GHEA Grapalat" w:cs="Sylfaen"/>
          <w:sz w:val="22"/>
          <w:szCs w:val="22"/>
        </w:rPr>
        <w:t>և ք</w:t>
      </w:r>
      <w:r w:rsidR="007C6DB5" w:rsidRPr="008F14AD">
        <w:rPr>
          <w:rFonts w:ascii="GHEA Grapalat" w:hAnsi="GHEA Grapalat" w:cs="Sylfaen"/>
          <w:sz w:val="22"/>
          <w:szCs w:val="22"/>
          <w:lang w:val="hy-AM"/>
        </w:rPr>
        <w:t>աղաքաշինության բնագավառում պետական ծրագրերի իրականացման ապահով</w:t>
      </w:r>
      <w:r w:rsidR="007C6DB5" w:rsidRPr="008F14AD">
        <w:rPr>
          <w:rFonts w:ascii="GHEA Grapalat" w:hAnsi="GHEA Grapalat" w:cs="Sylfaen"/>
          <w:sz w:val="22"/>
          <w:szCs w:val="22"/>
        </w:rPr>
        <w:t xml:space="preserve">ման միջոցառման կատարողականով, որը կազմել է 39.8% կամ 90.3 մլն դրամ՝ պայմանավորված </w:t>
      </w:r>
      <w:bookmarkStart w:id="67" w:name="_Hlk69997696"/>
      <w:r w:rsidR="007C6DB5" w:rsidRPr="008F14AD">
        <w:rPr>
          <w:rFonts w:ascii="GHEA Grapalat" w:hAnsi="GHEA Grapalat" w:cs="Sylfaen"/>
          <w:sz w:val="22"/>
          <w:szCs w:val="22"/>
        </w:rPr>
        <w:t xml:space="preserve">նրանով, որ </w:t>
      </w:r>
      <w:r w:rsidR="004A642E" w:rsidRPr="008F14AD">
        <w:rPr>
          <w:rFonts w:ascii="GHEA Grapalat" w:hAnsi="GHEA Grapalat" w:cs="Sylfaen"/>
          <w:sz w:val="22"/>
          <w:szCs w:val="22"/>
        </w:rPr>
        <w:t xml:space="preserve">կատարված </w:t>
      </w:r>
      <w:r w:rsidR="007C6DB5" w:rsidRPr="008F14AD">
        <w:rPr>
          <w:rFonts w:ascii="GHEA Grapalat" w:hAnsi="GHEA Grapalat" w:cs="Sylfaen"/>
          <w:sz w:val="22"/>
          <w:szCs w:val="22"/>
        </w:rPr>
        <w:t>շինարարական աշխատանքներ</w:t>
      </w:r>
      <w:r w:rsidR="004A642E" w:rsidRPr="008F14AD">
        <w:rPr>
          <w:rFonts w:ascii="GHEA Grapalat" w:hAnsi="GHEA Grapalat" w:cs="Sylfaen"/>
          <w:sz w:val="22"/>
          <w:szCs w:val="22"/>
        </w:rPr>
        <w:t>ի համար հաշվետու ժամանակահատվածում</w:t>
      </w:r>
      <w:r w:rsidR="007C6DB5" w:rsidRPr="008F14AD">
        <w:rPr>
          <w:rFonts w:ascii="GHEA Grapalat" w:hAnsi="GHEA Grapalat" w:cs="Sylfaen"/>
          <w:sz w:val="22"/>
          <w:szCs w:val="22"/>
        </w:rPr>
        <w:t xml:space="preserve"> կատարող</w:t>
      </w:r>
      <w:r w:rsidR="004A642E" w:rsidRPr="008F14AD">
        <w:rPr>
          <w:rFonts w:ascii="GHEA Grapalat" w:hAnsi="GHEA Grapalat" w:cs="Sylfaen"/>
          <w:sz w:val="22"/>
          <w:szCs w:val="22"/>
        </w:rPr>
        <w:t xml:space="preserve">ականներ </w:t>
      </w:r>
      <w:r w:rsidR="007C6DB5" w:rsidRPr="008F14AD">
        <w:rPr>
          <w:rFonts w:ascii="GHEA Grapalat" w:hAnsi="GHEA Grapalat" w:cs="Sylfaen"/>
          <w:sz w:val="22"/>
          <w:szCs w:val="22"/>
        </w:rPr>
        <w:t>չեն ներկայացվել:</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rPr>
        <w:lastRenderedPageBreak/>
        <w:t>Քաղաքաշինության և ճարտարապետության</w:t>
      </w:r>
      <w:r w:rsidRPr="008F14AD">
        <w:rPr>
          <w:rFonts w:ascii="GHEA Grapalat" w:hAnsi="GHEA Grapalat" w:cs="Sylfaen"/>
          <w:sz w:val="22"/>
          <w:szCs w:val="22"/>
          <w:lang w:val="hy-AM"/>
        </w:rPr>
        <w:t xml:space="preserve">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w:t>
      </w:r>
      <w:r w:rsidRPr="008F14AD">
        <w:rPr>
          <w:rFonts w:ascii="GHEA Grapalat" w:hAnsi="GHEA Grapalat" w:cs="Sylfaen"/>
          <w:sz w:val="22"/>
          <w:szCs w:val="22"/>
        </w:rPr>
        <w:t xml:space="preserve"> ծառայության</w:t>
      </w:r>
      <w:bookmarkEnd w:id="67"/>
      <w:r w:rsidRPr="008F14AD">
        <w:rPr>
          <w:rFonts w:ascii="GHEA Grapalat" w:hAnsi="GHEA Grapalat" w:cs="Sylfaen"/>
          <w:sz w:val="22"/>
          <w:szCs w:val="22"/>
        </w:rPr>
        <w:t xml:space="preserve"> միջոցառման</w:t>
      </w:r>
      <w:r w:rsidRPr="008F14AD">
        <w:rPr>
          <w:rFonts w:ascii="GHEA Grapalat" w:hAnsi="GHEA Grapalat" w:cs="Sylfaen"/>
          <w:sz w:val="22"/>
          <w:szCs w:val="22"/>
          <w:lang w:val="hy-AM"/>
        </w:rPr>
        <w:t xml:space="preserve"> ծախսերը կազմել են </w:t>
      </w:r>
      <w:r w:rsidRPr="008F14AD">
        <w:rPr>
          <w:rFonts w:ascii="GHEA Grapalat" w:hAnsi="GHEA Grapalat" w:cs="Sylfaen"/>
          <w:sz w:val="22"/>
          <w:szCs w:val="22"/>
        </w:rPr>
        <w:t>215.6</w:t>
      </w:r>
      <w:r w:rsidRPr="008F14AD">
        <w:rPr>
          <w:rFonts w:ascii="GHEA Grapalat" w:hAnsi="GHEA Grapalat" w:cs="Sylfaen"/>
          <w:sz w:val="22"/>
          <w:szCs w:val="22"/>
          <w:lang w:val="hy-AM"/>
        </w:rPr>
        <w:t xml:space="preserve"> մլն դրամ կամ ծրագրված ցուցանիշի </w:t>
      </w:r>
      <w:r w:rsidRPr="008F14AD">
        <w:rPr>
          <w:rFonts w:ascii="GHEA Grapalat" w:hAnsi="GHEA Grapalat" w:cs="Sylfaen"/>
          <w:sz w:val="22"/>
          <w:szCs w:val="22"/>
        </w:rPr>
        <w:t>84.9</w:t>
      </w:r>
      <w:r w:rsidRPr="008F14AD">
        <w:rPr>
          <w:rFonts w:ascii="GHEA Grapalat" w:hAnsi="GHEA Grapalat" w:cs="Sylfaen"/>
          <w:sz w:val="22"/>
          <w:szCs w:val="22"/>
          <w:lang w:val="hy-AM"/>
        </w:rPr>
        <w:t xml:space="preserve">%-ը` </w:t>
      </w:r>
      <w:r w:rsidRPr="008F14AD">
        <w:rPr>
          <w:rFonts w:ascii="GHEA Grapalat" w:hAnsi="GHEA Grapalat" w:cs="Sylfaen"/>
          <w:sz w:val="22"/>
          <w:szCs w:val="22"/>
        </w:rPr>
        <w:t>պայմանավորված</w:t>
      </w:r>
      <w:r w:rsidR="00AA7E35" w:rsidRPr="008F14AD">
        <w:rPr>
          <w:rFonts w:ascii="GHEA Grapalat" w:hAnsi="GHEA Grapalat" w:cs="Sylfaen"/>
          <w:sz w:val="22"/>
          <w:szCs w:val="22"/>
        </w:rPr>
        <w:t xml:space="preserve"> ն</w:t>
      </w:r>
      <w:r w:rsidR="00444A56" w:rsidRPr="008F14AD">
        <w:rPr>
          <w:rFonts w:ascii="GHEA Grapalat" w:hAnsi="GHEA Grapalat" w:cs="Sylfaen"/>
          <w:sz w:val="22"/>
          <w:szCs w:val="22"/>
        </w:rPr>
        <w:t>ր</w:t>
      </w:r>
      <w:r w:rsidR="00AA7E35" w:rsidRPr="008F14AD">
        <w:rPr>
          <w:rFonts w:ascii="GHEA Grapalat" w:hAnsi="GHEA Grapalat" w:cs="Sylfaen"/>
          <w:sz w:val="22"/>
          <w:szCs w:val="22"/>
        </w:rPr>
        <w:t>անով, որ</w:t>
      </w:r>
      <w:r w:rsidRPr="008F14AD">
        <w:rPr>
          <w:rFonts w:ascii="GHEA Grapalat" w:hAnsi="GHEA Grapalat" w:cs="Sylfaen"/>
          <w:sz w:val="22"/>
          <w:szCs w:val="22"/>
        </w:rPr>
        <w:t xml:space="preserve"> </w:t>
      </w:r>
      <w:r w:rsidR="00AA7E35" w:rsidRPr="008F14AD">
        <w:rPr>
          <w:rFonts w:ascii="GHEA Grapalat" w:hAnsi="GHEA Grapalat" w:cs="Sylfaen"/>
          <w:sz w:val="22"/>
          <w:szCs w:val="22"/>
        </w:rPr>
        <w:t>վճարումների մի մասը, պայմանագրերի վճարման ժամանակացույցերի համաձայն, պետք է կատարվի երրորդ եռամսյակում</w:t>
      </w:r>
      <w:r w:rsidR="00AA7E35" w:rsidRPr="008F14AD">
        <w:rPr>
          <w:rFonts w:ascii="GHEA Grapalat" w:hAnsi="GHEA Grapalat" w:cs="Sylfaen"/>
          <w:sz w:val="22"/>
          <w:szCs w:val="22"/>
          <w:lang w:val="hy-AM"/>
        </w:rPr>
        <w:t>:</w:t>
      </w:r>
      <w:r w:rsidR="00444A56" w:rsidRPr="008F14AD">
        <w:rPr>
          <w:rFonts w:ascii="GHEA Grapalat" w:hAnsi="GHEA Grapalat" w:cs="Sylfaen"/>
          <w:sz w:val="22"/>
          <w:szCs w:val="22"/>
        </w:rPr>
        <w:t xml:space="preserve"> Նույն հանգամանքով պայմանավորված՝ չի օգտագործվել</w:t>
      </w:r>
      <w:r w:rsidR="00444A56" w:rsidRPr="008F14AD">
        <w:rPr>
          <w:rFonts w:ascii="GHEA Grapalat" w:hAnsi="GHEA Grapalat" w:cs="Sylfaen"/>
          <w:sz w:val="22"/>
          <w:szCs w:val="22"/>
          <w:lang w:val="hy-AM"/>
        </w:rPr>
        <w:t xml:space="preserve"> </w:t>
      </w:r>
      <w:r w:rsidR="00444A56" w:rsidRPr="008F14AD">
        <w:rPr>
          <w:rFonts w:ascii="GHEA Grapalat" w:hAnsi="GHEA Grapalat" w:cs="Sylfaen"/>
          <w:sz w:val="22"/>
          <w:szCs w:val="22"/>
        </w:rPr>
        <w:t>ն</w:t>
      </w:r>
      <w:r w:rsidRPr="008F14AD">
        <w:rPr>
          <w:rFonts w:ascii="GHEA Grapalat" w:hAnsi="GHEA Grapalat" w:cs="Sylfaen"/>
          <w:sz w:val="22"/>
          <w:szCs w:val="22"/>
          <w:lang w:val="hy-AM"/>
        </w:rPr>
        <w:t>որմատիվատեխնիկական փաստաթղթերի մշակ</w:t>
      </w:r>
      <w:r w:rsidRPr="008F14AD">
        <w:rPr>
          <w:rFonts w:ascii="GHEA Grapalat" w:hAnsi="GHEA Grapalat" w:cs="Sylfaen"/>
          <w:sz w:val="22"/>
          <w:szCs w:val="22"/>
        </w:rPr>
        <w:t>ման</w:t>
      </w:r>
      <w:r w:rsidRPr="008F14AD">
        <w:rPr>
          <w:rFonts w:ascii="GHEA Grapalat" w:hAnsi="GHEA Grapalat" w:cs="Sylfaen"/>
          <w:sz w:val="22"/>
          <w:szCs w:val="22"/>
          <w:lang w:val="hy-AM"/>
        </w:rPr>
        <w:t xml:space="preserve"> և տեղայնաց</w:t>
      </w:r>
      <w:r w:rsidRPr="008F14AD">
        <w:rPr>
          <w:rFonts w:ascii="GHEA Grapalat" w:hAnsi="GHEA Grapalat" w:cs="Sylfaen"/>
          <w:sz w:val="22"/>
          <w:szCs w:val="22"/>
        </w:rPr>
        <w:t>ման համար առաջին կիսամյակում նախատեսված 30.5 մլն դրամը:</w:t>
      </w:r>
    </w:p>
    <w:p w:rsidR="007C6DB5" w:rsidRPr="008F14AD" w:rsidRDefault="007C6DB5" w:rsidP="007C6DB5">
      <w:pPr>
        <w:autoSpaceDE w:val="0"/>
        <w:autoSpaceDN w:val="0"/>
        <w:adjustRightInd w:val="0"/>
        <w:spacing w:line="360" w:lineRule="auto"/>
        <w:ind w:firstLine="567"/>
        <w:jc w:val="both"/>
        <w:rPr>
          <w:rFonts w:ascii="GHEA Grapalat" w:hAnsi="GHEA Grapalat" w:cs="Sylfaen"/>
          <w:sz w:val="22"/>
          <w:szCs w:val="22"/>
        </w:rPr>
      </w:pPr>
      <w:r w:rsidRPr="008F14AD">
        <w:rPr>
          <w:rFonts w:ascii="GHEA Grapalat" w:hAnsi="GHEA Grapalat" w:cs="Sylfaen"/>
          <w:sz w:val="22"/>
          <w:szCs w:val="22"/>
          <w:lang w:val="hy-AM"/>
        </w:rPr>
        <w:t>Նախորդ տարվա նույն ժամանակահատվածի համեմատ</w:t>
      </w:r>
      <w:r w:rsidRPr="008F14AD">
        <w:rPr>
          <w:rFonts w:ascii="GHEA Grapalat" w:hAnsi="GHEA Grapalat" w:cs="Sylfaen"/>
          <w:sz w:val="22"/>
          <w:szCs w:val="22"/>
        </w:rPr>
        <w:t xml:space="preserve"> ՀՀ քաղաքաշինության</w:t>
      </w:r>
      <w:r w:rsidRPr="008F14AD">
        <w:rPr>
          <w:rFonts w:ascii="GHEA Grapalat" w:hAnsi="GHEA Grapalat" w:cs="Sylfaen"/>
          <w:sz w:val="22"/>
          <w:szCs w:val="22"/>
          <w:lang w:val="hy-AM"/>
        </w:rPr>
        <w:t xml:space="preserve"> </w:t>
      </w:r>
      <w:r w:rsidRPr="008F14AD">
        <w:rPr>
          <w:rFonts w:ascii="GHEA Grapalat" w:hAnsi="GHEA Grapalat" w:cs="Sylfaen"/>
          <w:sz w:val="22"/>
          <w:szCs w:val="22"/>
        </w:rPr>
        <w:t>կոմիտեի</w:t>
      </w:r>
      <w:r w:rsidRPr="008F14AD">
        <w:rPr>
          <w:rFonts w:ascii="GHEA Grapalat" w:hAnsi="GHEA Grapalat" w:cs="Sylfaen"/>
          <w:sz w:val="22"/>
          <w:szCs w:val="22"/>
          <w:lang w:val="hy-AM"/>
        </w:rPr>
        <w:t xml:space="preserve"> ծախսեր</w:t>
      </w:r>
      <w:r w:rsidR="00444A56" w:rsidRPr="008F14AD">
        <w:rPr>
          <w:rFonts w:ascii="GHEA Grapalat" w:hAnsi="GHEA Grapalat" w:cs="Sylfaen"/>
          <w:sz w:val="22"/>
          <w:szCs w:val="22"/>
        </w:rPr>
        <w:t>ն</w:t>
      </w:r>
      <w:r w:rsidRPr="008F14AD">
        <w:rPr>
          <w:rFonts w:ascii="GHEA Grapalat" w:hAnsi="GHEA Grapalat" w:cs="Sylfaen"/>
          <w:sz w:val="22"/>
          <w:szCs w:val="22"/>
          <w:lang w:val="hy-AM"/>
        </w:rPr>
        <w:t xml:space="preserve"> </w:t>
      </w:r>
      <w:r w:rsidRPr="008F14AD">
        <w:rPr>
          <w:rFonts w:ascii="GHEA Grapalat" w:hAnsi="GHEA Grapalat" w:cs="Sylfaen"/>
          <w:sz w:val="22"/>
          <w:szCs w:val="22"/>
        </w:rPr>
        <w:t>աճել</w:t>
      </w:r>
      <w:r w:rsidRPr="008F14AD">
        <w:rPr>
          <w:rFonts w:ascii="GHEA Grapalat" w:hAnsi="GHEA Grapalat" w:cs="Sylfaen"/>
          <w:sz w:val="22"/>
          <w:szCs w:val="22"/>
          <w:lang w:val="hy-AM"/>
        </w:rPr>
        <w:t xml:space="preserve"> են </w:t>
      </w:r>
      <w:r w:rsidRPr="008F14AD">
        <w:rPr>
          <w:rFonts w:ascii="GHEA Grapalat" w:hAnsi="GHEA Grapalat" w:cs="Sylfaen"/>
          <w:sz w:val="22"/>
          <w:szCs w:val="22"/>
        </w:rPr>
        <w:t>29.6</w:t>
      </w:r>
      <w:r w:rsidRPr="008F14AD">
        <w:rPr>
          <w:rFonts w:ascii="GHEA Grapalat" w:hAnsi="GHEA Grapalat" w:cs="Sylfaen"/>
          <w:sz w:val="22"/>
          <w:szCs w:val="22"/>
          <w:lang w:val="hy-AM"/>
        </w:rPr>
        <w:t>%</w:t>
      </w:r>
      <w:r w:rsidRPr="008F14AD">
        <w:rPr>
          <w:rFonts w:ascii="GHEA Grapalat" w:hAnsi="GHEA Grapalat" w:cs="Sylfaen"/>
          <w:sz w:val="22"/>
          <w:szCs w:val="22"/>
        </w:rPr>
        <w:noBreakHyphen/>
      </w:r>
      <w:r w:rsidRPr="008F14AD">
        <w:rPr>
          <w:rFonts w:ascii="GHEA Grapalat" w:hAnsi="GHEA Grapalat" w:cs="Sylfaen"/>
          <w:sz w:val="22"/>
          <w:szCs w:val="22"/>
          <w:lang w:val="hy-AM"/>
        </w:rPr>
        <w:t>ով (</w:t>
      </w:r>
      <w:r w:rsidRPr="008F14AD">
        <w:rPr>
          <w:rFonts w:ascii="GHEA Grapalat" w:hAnsi="GHEA Grapalat" w:cs="Sylfaen"/>
          <w:sz w:val="22"/>
          <w:szCs w:val="22"/>
        </w:rPr>
        <w:t xml:space="preserve">շուրջ 70 </w:t>
      </w:r>
      <w:r w:rsidRPr="008F14AD">
        <w:rPr>
          <w:rFonts w:ascii="GHEA Grapalat" w:hAnsi="GHEA Grapalat" w:cs="Sylfaen"/>
          <w:sz w:val="22"/>
          <w:szCs w:val="22"/>
          <w:lang w:val="hy-AM"/>
        </w:rPr>
        <w:t xml:space="preserve">մլն դրամով)՝ </w:t>
      </w:r>
      <w:r w:rsidRPr="008F14AD">
        <w:rPr>
          <w:rFonts w:ascii="GHEA Grapalat" w:hAnsi="GHEA Grapalat" w:cs="Sylfaen"/>
          <w:sz w:val="22"/>
          <w:szCs w:val="22"/>
        </w:rPr>
        <w:t>պայմանավորված քաղաքաշինության բնագավառում պետական ծրագրերի իրականացման ապահով</w:t>
      </w:r>
      <w:r w:rsidR="00104C91" w:rsidRPr="008F14AD">
        <w:rPr>
          <w:rFonts w:ascii="GHEA Grapalat" w:hAnsi="GHEA Grapalat" w:cs="Sylfaen"/>
          <w:sz w:val="22"/>
          <w:szCs w:val="22"/>
        </w:rPr>
        <w:t>ման</w:t>
      </w:r>
      <w:r w:rsidR="001046BC" w:rsidRPr="008F14AD">
        <w:rPr>
          <w:rFonts w:ascii="GHEA Grapalat" w:hAnsi="GHEA Grapalat" w:cs="Sylfaen"/>
          <w:sz w:val="22"/>
          <w:szCs w:val="22"/>
        </w:rPr>
        <w:t xml:space="preserve"> միջոցառման </w:t>
      </w:r>
      <w:r w:rsidR="00F53B83" w:rsidRPr="008F14AD">
        <w:rPr>
          <w:rFonts w:ascii="GHEA Grapalat" w:hAnsi="GHEA Grapalat" w:cs="Sylfaen"/>
          <w:sz w:val="22"/>
          <w:szCs w:val="22"/>
        </w:rPr>
        <w:t>ֆինանսավոր</w:t>
      </w:r>
      <w:r w:rsidR="001046BC" w:rsidRPr="008F14AD">
        <w:rPr>
          <w:rFonts w:ascii="GHEA Grapalat" w:hAnsi="GHEA Grapalat" w:cs="Sylfaen"/>
          <w:sz w:val="22"/>
          <w:szCs w:val="22"/>
        </w:rPr>
        <w:t>մամբ</w:t>
      </w:r>
      <w:r w:rsidR="00104C91" w:rsidRPr="008F14AD">
        <w:rPr>
          <w:rFonts w:ascii="GHEA Grapalat" w:hAnsi="GHEA Grapalat" w:cs="Sylfaen"/>
          <w:sz w:val="22"/>
          <w:szCs w:val="22"/>
        </w:rPr>
        <w:t>, որ</w:t>
      </w:r>
      <w:r w:rsidR="001046BC" w:rsidRPr="008F14AD">
        <w:rPr>
          <w:rFonts w:ascii="GHEA Grapalat" w:hAnsi="GHEA Grapalat" w:cs="Sylfaen"/>
          <w:sz w:val="22"/>
          <w:szCs w:val="22"/>
        </w:rPr>
        <w:t>ի</w:t>
      </w:r>
      <w:r w:rsidR="00F53B83" w:rsidRPr="008F14AD">
        <w:rPr>
          <w:rFonts w:ascii="GHEA Grapalat" w:hAnsi="GHEA Grapalat" w:cs="Sylfaen"/>
          <w:sz w:val="22"/>
          <w:szCs w:val="22"/>
        </w:rPr>
        <w:t xml:space="preserve"> շրջանակներում</w:t>
      </w:r>
      <w:r w:rsidR="00104C91" w:rsidRPr="008F14AD">
        <w:rPr>
          <w:rFonts w:ascii="GHEA Grapalat" w:hAnsi="GHEA Grapalat" w:cs="Sylfaen"/>
          <w:sz w:val="22"/>
          <w:szCs w:val="22"/>
        </w:rPr>
        <w:t xml:space="preserve"> </w:t>
      </w:r>
      <w:r w:rsidR="001046BC" w:rsidRPr="008F14AD">
        <w:rPr>
          <w:rFonts w:ascii="GHEA Grapalat" w:hAnsi="GHEA Grapalat" w:cs="Sylfaen"/>
          <w:sz w:val="22"/>
          <w:szCs w:val="22"/>
        </w:rPr>
        <w:t xml:space="preserve">միջոցներ են հատկացվել </w:t>
      </w:r>
      <w:r w:rsidR="00104C91" w:rsidRPr="008F14AD">
        <w:rPr>
          <w:rFonts w:ascii="GHEA Grapalat" w:hAnsi="GHEA Grapalat" w:cs="Sylfaen"/>
          <w:sz w:val="22"/>
          <w:szCs w:val="22"/>
        </w:rPr>
        <w:t>ՀՀ Սյունիքի մարզի սահմանամերձ Գորիս համայնքի Շուռնուխ բնակավայրում բնակելի թաղամասի կառուցման</w:t>
      </w:r>
      <w:r w:rsidR="001046BC" w:rsidRPr="008F14AD">
        <w:rPr>
          <w:rFonts w:ascii="GHEA Grapalat" w:hAnsi="GHEA Grapalat" w:cs="Sylfaen"/>
          <w:sz w:val="22"/>
          <w:szCs w:val="22"/>
        </w:rPr>
        <w:t xml:space="preserve"> նպատակով</w:t>
      </w:r>
      <w:r w:rsidR="00104C91" w:rsidRPr="008F14AD">
        <w:rPr>
          <w:rFonts w:ascii="GHEA Grapalat" w:hAnsi="GHEA Grapalat" w:cs="Sylfaen"/>
          <w:sz w:val="22"/>
          <w:szCs w:val="22"/>
        </w:rPr>
        <w:t>:</w:t>
      </w:r>
    </w:p>
    <w:p w:rsidR="00DB7C94" w:rsidRPr="008F14AD" w:rsidRDefault="00DB7C94" w:rsidP="00DB7C94">
      <w:pPr>
        <w:autoSpaceDE w:val="0"/>
        <w:autoSpaceDN w:val="0"/>
        <w:adjustRightInd w:val="0"/>
        <w:spacing w:line="360" w:lineRule="auto"/>
        <w:ind w:firstLine="567"/>
        <w:jc w:val="both"/>
        <w:rPr>
          <w:rFonts w:ascii="GHEA Grapalat" w:hAnsi="GHEA Grapalat" w:cs="Sylfaen"/>
          <w:sz w:val="22"/>
          <w:szCs w:val="22"/>
          <w:lang w:val="hy-AM"/>
        </w:rPr>
      </w:pPr>
    </w:p>
    <w:p w:rsidR="007C6DB5" w:rsidRPr="008F14AD" w:rsidRDefault="00DB7C94" w:rsidP="007C6DB5">
      <w:pPr>
        <w:autoSpaceDE w:val="0"/>
        <w:autoSpaceDN w:val="0"/>
        <w:adjustRightInd w:val="0"/>
        <w:spacing w:line="360" w:lineRule="auto"/>
        <w:ind w:firstLine="567"/>
        <w:jc w:val="both"/>
        <w:rPr>
          <w:rFonts w:ascii="GHEA Grapalat" w:hAnsi="GHEA Grapalat" w:cs="Arial"/>
          <w:sz w:val="22"/>
          <w:szCs w:val="22"/>
          <w:lang w:val="hy-AM"/>
        </w:rPr>
      </w:pPr>
      <w:r w:rsidRPr="008F14AD">
        <w:rPr>
          <w:rFonts w:ascii="GHEA Grapalat" w:hAnsi="GHEA Grapalat"/>
          <w:i/>
          <w:sz w:val="22"/>
          <w:szCs w:val="22"/>
          <w:u w:val="single"/>
          <w:lang w:val="hy-AM"/>
        </w:rPr>
        <w:t>Կոռուպցիայի կանխարգելման հանձնաժողովի</w:t>
      </w:r>
      <w:r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պատասխանատվությամբ</w:t>
      </w:r>
      <w:r w:rsidR="007C6DB5" w:rsidRPr="008F14AD">
        <w:rPr>
          <w:rFonts w:ascii="GHEA Grapalat" w:hAnsi="GHEA Grapalat"/>
          <w:sz w:val="22"/>
          <w:szCs w:val="22"/>
          <w:lang w:val="hy-AM"/>
        </w:rPr>
        <w:t xml:space="preserve"> 202</w:t>
      </w:r>
      <w:r w:rsidR="007C6DB5" w:rsidRPr="008F14AD">
        <w:rPr>
          <w:rFonts w:ascii="GHEA Grapalat" w:hAnsi="GHEA Grapalat"/>
          <w:sz w:val="22"/>
          <w:szCs w:val="22"/>
        </w:rPr>
        <w:t xml:space="preserve">1 </w:t>
      </w:r>
      <w:r w:rsidR="007C6DB5" w:rsidRPr="008F14AD">
        <w:rPr>
          <w:rFonts w:ascii="GHEA Grapalat" w:hAnsi="GHEA Grapalat" w:cs="Arial"/>
          <w:sz w:val="22"/>
          <w:szCs w:val="22"/>
          <w:lang w:val="hy-AM"/>
        </w:rPr>
        <w:t>թվականի</w:t>
      </w:r>
      <w:r w:rsidR="007C6DB5" w:rsidRPr="008F14AD">
        <w:rPr>
          <w:rFonts w:ascii="GHEA Grapalat" w:hAnsi="GHEA Grapalat"/>
          <w:sz w:val="22"/>
          <w:szCs w:val="22"/>
          <w:lang w:val="hy-AM"/>
        </w:rPr>
        <w:t xml:space="preserve"> </w:t>
      </w:r>
      <w:r w:rsidR="007C6DB5" w:rsidRPr="008F14AD">
        <w:rPr>
          <w:rFonts w:ascii="GHEA Grapalat" w:hAnsi="GHEA Grapalat"/>
          <w:sz w:val="22"/>
          <w:szCs w:val="22"/>
        </w:rPr>
        <w:t>առաջին կիսամյակում</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ՀՀ</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պետական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բյուջեի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միջոցներով</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կատարվել</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են</w:t>
      </w:r>
      <w:r w:rsidR="007C6DB5" w:rsidRPr="008F14AD">
        <w:rPr>
          <w:rFonts w:ascii="GHEA Grapalat" w:hAnsi="GHEA Grapalat"/>
          <w:sz w:val="22"/>
          <w:szCs w:val="22"/>
          <w:lang w:val="hy-AM"/>
        </w:rPr>
        <w:t xml:space="preserve"> </w:t>
      </w:r>
      <w:r w:rsidR="007C6DB5" w:rsidRPr="008F14AD">
        <w:rPr>
          <w:rFonts w:ascii="GHEA Grapalat" w:hAnsi="GHEA Grapalat"/>
          <w:sz w:val="22"/>
          <w:szCs w:val="22"/>
        </w:rPr>
        <w:t>61.1</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մլն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դրամ</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ծախսեր՝</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կազմելով</w:t>
      </w:r>
      <w:r w:rsidR="007C6DB5" w:rsidRPr="008F14AD">
        <w:rPr>
          <w:rFonts w:ascii="GHEA Grapalat" w:hAnsi="GHEA Grapalat"/>
          <w:sz w:val="22"/>
          <w:szCs w:val="22"/>
          <w:lang w:val="hy-AM"/>
        </w:rPr>
        <w:t xml:space="preserve"> ծրագրված </w:t>
      </w:r>
      <w:r w:rsidR="007C6DB5" w:rsidRPr="008F14AD">
        <w:rPr>
          <w:rFonts w:ascii="GHEA Grapalat" w:hAnsi="GHEA Grapalat" w:cs="Arial"/>
          <w:sz w:val="22"/>
          <w:szCs w:val="22"/>
          <w:lang w:val="hy-AM"/>
        </w:rPr>
        <w:t>ցուցանիշի</w:t>
      </w:r>
      <w:r w:rsidR="007C6DB5" w:rsidRPr="008F14AD">
        <w:rPr>
          <w:rFonts w:ascii="GHEA Grapalat" w:hAnsi="GHEA Grapalat"/>
          <w:sz w:val="22"/>
          <w:szCs w:val="22"/>
          <w:lang w:val="hy-AM"/>
        </w:rPr>
        <w:t xml:space="preserve"> </w:t>
      </w:r>
      <w:r w:rsidR="007C6DB5" w:rsidRPr="008F14AD">
        <w:rPr>
          <w:rFonts w:ascii="GHEA Grapalat" w:hAnsi="GHEA Grapalat"/>
          <w:sz w:val="22"/>
          <w:szCs w:val="22"/>
        </w:rPr>
        <w:t>61.7</w:t>
      </w:r>
      <w:r w:rsidR="007C6DB5" w:rsidRPr="008F14AD">
        <w:rPr>
          <w:rFonts w:ascii="GHEA Grapalat" w:hAnsi="GHEA Grapalat"/>
          <w:sz w:val="22"/>
          <w:szCs w:val="22"/>
          <w:lang w:val="hy-AM"/>
        </w:rPr>
        <w:t>%-</w:t>
      </w:r>
      <w:r w:rsidR="007C6DB5" w:rsidRPr="008F14AD">
        <w:rPr>
          <w:rFonts w:ascii="GHEA Grapalat" w:hAnsi="GHEA Grapalat" w:cs="Arial"/>
          <w:sz w:val="22"/>
          <w:szCs w:val="22"/>
          <w:lang w:val="hy-AM"/>
        </w:rPr>
        <w:t>ը</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Հատկացված</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միջոցներն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ուղղվել</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են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Կոռուպցիայի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կանխարգելման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համակարգի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զարգացման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ապահովման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ծրագրի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շրջանակներում</w:t>
      </w:r>
      <w:r w:rsidR="007C6DB5" w:rsidRPr="008F14AD">
        <w:rPr>
          <w:rFonts w:ascii="GHEA Grapalat" w:hAnsi="GHEA Grapalat"/>
          <w:sz w:val="22"/>
          <w:szCs w:val="22"/>
          <w:lang w:val="hy-AM"/>
        </w:rPr>
        <w:t xml:space="preserve"> </w:t>
      </w:r>
      <w:r w:rsidR="007C6DB5" w:rsidRPr="008F14AD">
        <w:rPr>
          <w:rFonts w:ascii="GHEA Grapalat" w:hAnsi="GHEA Grapalat" w:cs="Franklin Gothic Medium Cond"/>
          <w:sz w:val="22"/>
          <w:szCs w:val="22"/>
          <w:lang w:val="hy-AM"/>
        </w:rPr>
        <w:t>«</w:t>
      </w:r>
      <w:r w:rsidR="007C6DB5" w:rsidRPr="008F14AD">
        <w:rPr>
          <w:rFonts w:ascii="GHEA Grapalat" w:hAnsi="GHEA Grapalat" w:cs="Arial"/>
          <w:sz w:val="22"/>
          <w:szCs w:val="22"/>
          <w:lang w:val="hy-AM"/>
        </w:rPr>
        <w:t>Կոռուպցիայի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կանխարգելում</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և</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բարեվարքության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համակարգի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զարգացում</w:t>
      </w:r>
      <w:r w:rsidR="007C6DB5" w:rsidRPr="008F14AD">
        <w:rPr>
          <w:rFonts w:ascii="GHEA Grapalat" w:hAnsi="GHEA Grapalat" w:cs="Franklin Gothic Medium Cond"/>
          <w:sz w:val="22"/>
          <w:szCs w:val="22"/>
          <w:lang w:val="hy-AM"/>
        </w:rPr>
        <w:t>»</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միջոցառմանը</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որը</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կատարվել</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է</w:t>
      </w:r>
      <w:r w:rsidR="007C6DB5" w:rsidRPr="008F14AD">
        <w:rPr>
          <w:rFonts w:ascii="GHEA Grapalat" w:hAnsi="GHEA Grapalat"/>
          <w:sz w:val="22"/>
          <w:szCs w:val="22"/>
          <w:lang w:val="hy-AM"/>
        </w:rPr>
        <w:t xml:space="preserve"> </w:t>
      </w:r>
      <w:r w:rsidR="007C6DB5" w:rsidRPr="008F14AD">
        <w:rPr>
          <w:rFonts w:ascii="GHEA Grapalat" w:hAnsi="GHEA Grapalat"/>
          <w:sz w:val="22"/>
          <w:szCs w:val="22"/>
        </w:rPr>
        <w:t>64.7</w:t>
      </w:r>
      <w:r w:rsidR="007C6DB5" w:rsidRPr="008F14AD">
        <w:rPr>
          <w:rFonts w:ascii="GHEA Grapalat" w:hAnsi="GHEA Grapalat"/>
          <w:sz w:val="22"/>
          <w:szCs w:val="22"/>
          <w:lang w:val="hy-AM"/>
        </w:rPr>
        <w:t>%-</w:t>
      </w:r>
      <w:r w:rsidR="007C6DB5" w:rsidRPr="008F14AD">
        <w:rPr>
          <w:rFonts w:ascii="GHEA Grapalat" w:hAnsi="GHEA Grapalat" w:cs="Arial"/>
          <w:sz w:val="22"/>
          <w:szCs w:val="22"/>
          <w:lang w:val="hy-AM"/>
        </w:rPr>
        <w:t>ով</w:t>
      </w:r>
      <w:r w:rsidR="007C6DB5" w:rsidRPr="008F14AD">
        <w:rPr>
          <w:rFonts w:ascii="GHEA Grapalat" w:hAnsi="GHEA Grapalat"/>
          <w:sz w:val="22"/>
          <w:szCs w:val="22"/>
          <w:lang w:val="hy-AM"/>
        </w:rPr>
        <w:t xml:space="preserve">: </w:t>
      </w:r>
      <w:r w:rsidR="007C6DB5" w:rsidRPr="008F14AD">
        <w:rPr>
          <w:rFonts w:ascii="GHEA Grapalat" w:hAnsi="GHEA Grapalat" w:cs="Sylfaen"/>
          <w:sz w:val="22"/>
          <w:szCs w:val="22"/>
          <w:lang w:val="hy-AM"/>
        </w:rPr>
        <w:t>Ցածր</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կատարողականը</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հիմնականում պայմանավորված</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է</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հանձնաժողովի՝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rPr>
        <w:t>կազմ</w:t>
      </w:r>
      <w:r w:rsidR="007C6DB5" w:rsidRPr="008F14AD">
        <w:rPr>
          <w:rFonts w:ascii="GHEA Grapalat" w:hAnsi="GHEA Grapalat" w:cs="Arial"/>
          <w:sz w:val="22"/>
          <w:szCs w:val="22"/>
          <w:lang w:val="hy-AM"/>
        </w:rPr>
        <w:t>ավորման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փուլում</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գտնվելու</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հանգամանքով</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որի</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հետ</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կապված՝</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հաստիքներն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ամբողջությամբ չեն</w:t>
      </w:r>
      <w:r w:rsidR="007C6DB5" w:rsidRPr="008F14AD">
        <w:rPr>
          <w:rFonts w:ascii="GHEA Grapalat" w:hAnsi="GHEA Grapalat"/>
          <w:sz w:val="22"/>
          <w:szCs w:val="22"/>
          <w:lang w:val="hy-AM"/>
        </w:rPr>
        <w:t xml:space="preserve"> </w:t>
      </w:r>
      <w:r w:rsidR="007C6DB5" w:rsidRPr="008F14AD">
        <w:rPr>
          <w:rFonts w:ascii="GHEA Grapalat" w:hAnsi="GHEA Grapalat" w:cs="Arial"/>
          <w:sz w:val="22"/>
          <w:szCs w:val="22"/>
          <w:lang w:val="hy-AM"/>
        </w:rPr>
        <w:t>համալրվել։</w:t>
      </w:r>
      <w:r w:rsidR="007C6DB5" w:rsidRPr="008F14AD">
        <w:rPr>
          <w:rFonts w:ascii="GHEA Grapalat" w:hAnsi="GHEA Grapalat"/>
          <w:sz w:val="22"/>
          <w:szCs w:val="22"/>
          <w:lang w:val="hy-AM"/>
        </w:rPr>
        <w:t xml:space="preserve"> Կ</w:t>
      </w:r>
      <w:r w:rsidR="007C6DB5" w:rsidRPr="008F14AD">
        <w:rPr>
          <w:rFonts w:ascii="GHEA Grapalat" w:hAnsi="GHEA Grapalat" w:cs="Arial"/>
          <w:sz w:val="22"/>
          <w:szCs w:val="22"/>
          <w:lang w:val="hy-AM"/>
        </w:rPr>
        <w:t>ոռուպցիայի</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դեմ</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պայքարին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առնչվող</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հարցերով</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կրթական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և</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հանրային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իրազեկվածության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բարձրացմանն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ուղղված</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ծրագրերի</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մշակման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և</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միջոցառումների</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իրականացման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աշխատանքների</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համար</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նախատեսված</w:t>
      </w:r>
      <w:r w:rsidR="007C6DB5" w:rsidRPr="008F14AD">
        <w:rPr>
          <w:rFonts w:ascii="GHEA Grapalat" w:hAnsi="GHEA Grapalat" w:cs="Sylfaen"/>
          <w:sz w:val="22"/>
          <w:szCs w:val="22"/>
          <w:lang w:val="hy-AM"/>
        </w:rPr>
        <w:t xml:space="preserve"> </w:t>
      </w:r>
      <w:r w:rsidR="007C6DB5" w:rsidRPr="008F14AD">
        <w:rPr>
          <w:rFonts w:ascii="GHEA Grapalat" w:hAnsi="GHEA Grapalat" w:cs="Sylfaen"/>
          <w:sz w:val="22"/>
          <w:szCs w:val="22"/>
        </w:rPr>
        <w:t>4.6</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մլն</w:t>
      </w:r>
      <w:r w:rsidR="007C6DB5" w:rsidRPr="008F14AD">
        <w:rPr>
          <w:rFonts w:ascii="GHEA Grapalat" w:hAnsi="GHEA Grapalat" w:cs="Sylfaen"/>
          <w:sz w:val="22"/>
          <w:szCs w:val="22"/>
          <w:lang w:val="hy-AM"/>
        </w:rPr>
        <w:t xml:space="preserve"> </w:t>
      </w:r>
      <w:r w:rsidR="007C6DB5" w:rsidRPr="008F14AD">
        <w:rPr>
          <w:rFonts w:ascii="GHEA Grapalat" w:hAnsi="GHEA Grapalat" w:cs="Arial"/>
          <w:sz w:val="22"/>
          <w:szCs w:val="22"/>
          <w:lang w:val="hy-AM"/>
        </w:rPr>
        <w:t>դրամ</w:t>
      </w:r>
      <w:r w:rsidR="001046BC" w:rsidRPr="008F14AD">
        <w:rPr>
          <w:rFonts w:ascii="GHEA Grapalat" w:hAnsi="GHEA Grapalat" w:cs="Arial"/>
          <w:sz w:val="22"/>
          <w:szCs w:val="22"/>
        </w:rPr>
        <w:t>ի</w:t>
      </w:r>
      <w:r w:rsidR="007C6DB5" w:rsidRPr="008F14AD">
        <w:rPr>
          <w:rFonts w:ascii="GHEA Grapalat" w:hAnsi="GHEA Grapalat" w:cs="Sylfaen"/>
          <w:sz w:val="22"/>
          <w:szCs w:val="22"/>
          <w:lang w:val="hy-AM"/>
        </w:rPr>
        <w:t xml:space="preserve"> մ</w:t>
      </w:r>
      <w:r w:rsidR="007C6DB5" w:rsidRPr="008F14AD">
        <w:rPr>
          <w:rFonts w:ascii="GHEA Grapalat" w:hAnsi="GHEA Grapalat" w:cs="Arial"/>
          <w:sz w:val="22"/>
          <w:szCs w:val="22"/>
          <w:lang w:val="hy-AM"/>
        </w:rPr>
        <w:t>իջոցները չեն օգտագործվել</w:t>
      </w:r>
      <w:r w:rsidR="007C6DB5" w:rsidRPr="008F14AD">
        <w:rPr>
          <w:rFonts w:ascii="GHEA Grapalat" w:hAnsi="GHEA Grapalat" w:cs="Arial"/>
          <w:sz w:val="22"/>
          <w:szCs w:val="22"/>
        </w:rPr>
        <w:t>, քանի որ</w:t>
      </w:r>
      <w:r w:rsidR="004C25CA" w:rsidRPr="008F14AD">
        <w:rPr>
          <w:rFonts w:ascii="GHEA Grapalat" w:hAnsi="GHEA Grapalat" w:cs="Arial"/>
          <w:sz w:val="22"/>
          <w:szCs w:val="22"/>
        </w:rPr>
        <w:t>, ըստ հանձնաժողովի,</w:t>
      </w:r>
      <w:r w:rsidR="007C6DB5" w:rsidRPr="008F14AD">
        <w:rPr>
          <w:rFonts w:ascii="GHEA Grapalat" w:hAnsi="GHEA Grapalat" w:cs="Arial"/>
          <w:sz w:val="22"/>
          <w:szCs w:val="22"/>
        </w:rPr>
        <w:t xml:space="preserve"> </w:t>
      </w:r>
      <w:r w:rsidR="007C6DB5" w:rsidRPr="008F14AD">
        <w:rPr>
          <w:rFonts w:ascii="GHEA Grapalat" w:hAnsi="GHEA Grapalat" w:cs="Arial"/>
          <w:sz w:val="22"/>
          <w:szCs w:val="22"/>
          <w:lang w:val="hy-AM"/>
        </w:rPr>
        <w:t xml:space="preserve">2021 թվականի պետական բյուջեով հաստատված ֆինանսական և արդյունքային ցուցանիշները բավարար չեն միջոցառումն իրականացնելու համար: Նախորդ տարվա նույն ժամանակահատվածի համեմատ </w:t>
      </w:r>
      <w:r w:rsidR="007C6DB5" w:rsidRPr="008F14AD">
        <w:rPr>
          <w:rFonts w:ascii="GHEA Grapalat" w:hAnsi="GHEA Grapalat" w:cs="Arial"/>
          <w:sz w:val="22"/>
          <w:szCs w:val="22"/>
        </w:rPr>
        <w:t>Կոռուպցիայի կանխարգելման հանձնաժողովի</w:t>
      </w:r>
      <w:r w:rsidR="007C6DB5" w:rsidRPr="008F14AD">
        <w:rPr>
          <w:rFonts w:ascii="GHEA Grapalat" w:hAnsi="GHEA Grapalat" w:cs="Arial"/>
          <w:sz w:val="22"/>
          <w:szCs w:val="22"/>
          <w:lang w:val="hy-AM"/>
        </w:rPr>
        <w:t xml:space="preserve"> ծախսերն աճել են </w:t>
      </w:r>
      <w:r w:rsidR="007C6DB5" w:rsidRPr="008F14AD">
        <w:rPr>
          <w:rFonts w:ascii="GHEA Grapalat" w:hAnsi="GHEA Grapalat" w:cs="Arial"/>
          <w:sz w:val="22"/>
          <w:szCs w:val="22"/>
        </w:rPr>
        <w:t>36.8</w:t>
      </w:r>
      <w:r w:rsidR="007C6DB5" w:rsidRPr="008F14AD">
        <w:rPr>
          <w:rFonts w:ascii="GHEA Grapalat" w:hAnsi="GHEA Grapalat" w:cs="Arial"/>
          <w:sz w:val="22"/>
          <w:szCs w:val="22"/>
          <w:lang w:val="hy-AM"/>
        </w:rPr>
        <w:t>%</w:t>
      </w:r>
      <w:r w:rsidR="007C6DB5" w:rsidRPr="008F14AD">
        <w:rPr>
          <w:rFonts w:ascii="GHEA Grapalat" w:hAnsi="GHEA Grapalat" w:cs="Arial"/>
          <w:sz w:val="22"/>
          <w:szCs w:val="22"/>
          <w:lang w:val="hy-AM"/>
        </w:rPr>
        <w:noBreakHyphen/>
        <w:t>ով</w:t>
      </w:r>
      <w:r w:rsidR="007C6DB5" w:rsidRPr="008F14AD">
        <w:rPr>
          <w:rFonts w:ascii="GHEA Grapalat" w:hAnsi="GHEA Grapalat" w:cs="GHEA Grapalat"/>
          <w:sz w:val="22"/>
          <w:szCs w:val="22"/>
          <w:lang w:val="hy-AM"/>
        </w:rPr>
        <w:t xml:space="preserve"> կամ </w:t>
      </w:r>
      <w:r w:rsidR="007C6DB5" w:rsidRPr="008F14AD">
        <w:rPr>
          <w:rFonts w:ascii="GHEA Grapalat" w:hAnsi="GHEA Grapalat" w:cs="GHEA Grapalat"/>
          <w:sz w:val="22"/>
          <w:szCs w:val="22"/>
        </w:rPr>
        <w:t>16.4</w:t>
      </w:r>
      <w:r w:rsidR="007C6DB5" w:rsidRPr="008F14AD">
        <w:rPr>
          <w:rFonts w:ascii="Courier New" w:hAnsi="Courier New" w:cs="Courier New"/>
          <w:sz w:val="22"/>
          <w:szCs w:val="22"/>
          <w:lang w:val="hy-AM"/>
        </w:rPr>
        <w:t> </w:t>
      </w:r>
      <w:r w:rsidR="007C6DB5" w:rsidRPr="008F14AD">
        <w:rPr>
          <w:rFonts w:ascii="GHEA Grapalat" w:hAnsi="GHEA Grapalat" w:cs="GHEA Grapalat"/>
          <w:sz w:val="22"/>
          <w:szCs w:val="22"/>
          <w:lang w:val="hy-AM"/>
        </w:rPr>
        <w:t>մլն դրամով:</w:t>
      </w:r>
    </w:p>
    <w:p w:rsidR="00DB7C94" w:rsidRPr="008F14AD" w:rsidRDefault="00DB7C94" w:rsidP="001A14C2">
      <w:pPr>
        <w:autoSpaceDE w:val="0"/>
        <w:autoSpaceDN w:val="0"/>
        <w:adjustRightInd w:val="0"/>
        <w:spacing w:line="360" w:lineRule="auto"/>
        <w:ind w:firstLine="567"/>
        <w:jc w:val="both"/>
        <w:rPr>
          <w:rFonts w:ascii="GHEA Grapalat" w:hAnsi="GHEA Grapalat" w:cs="Sylfaen"/>
          <w:sz w:val="22"/>
          <w:szCs w:val="22"/>
        </w:rPr>
      </w:pPr>
    </w:p>
    <w:p w:rsidR="007F1CB3" w:rsidRPr="008F14AD" w:rsidRDefault="00DB7C94" w:rsidP="007F1CB3">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u w:val="single"/>
        </w:rPr>
        <w:t>ՀՀ պետական վերահսկողական ծառայությանը</w:t>
      </w:r>
      <w:r w:rsidRPr="008F14AD">
        <w:rPr>
          <w:rFonts w:ascii="GHEA Grapalat" w:hAnsi="GHEA Grapalat" w:cs="GHEA Grapalat"/>
          <w:sz w:val="22"/>
          <w:szCs w:val="22"/>
        </w:rPr>
        <w:t xml:space="preserve"> </w:t>
      </w:r>
      <w:r w:rsidR="007F1CB3" w:rsidRPr="008F14AD">
        <w:rPr>
          <w:rFonts w:ascii="GHEA Grapalat" w:hAnsi="GHEA Grapalat" w:cs="GHEA Grapalat"/>
          <w:i/>
          <w:sz w:val="22"/>
          <w:szCs w:val="22"/>
        </w:rPr>
        <w:t>Պետական վերահսկողական ծառայություն</w:t>
      </w:r>
      <w:r w:rsidR="007065F3" w:rsidRPr="008F14AD">
        <w:rPr>
          <w:rFonts w:ascii="GHEA Grapalat" w:hAnsi="GHEA Grapalat" w:cs="GHEA Grapalat"/>
          <w:i/>
          <w:sz w:val="22"/>
          <w:szCs w:val="22"/>
        </w:rPr>
        <w:t>-</w:t>
      </w:r>
      <w:r w:rsidR="007F1CB3" w:rsidRPr="008F14AD">
        <w:rPr>
          <w:rFonts w:ascii="GHEA Grapalat" w:hAnsi="GHEA Grapalat" w:cs="GHEA Grapalat"/>
          <w:i/>
          <w:sz w:val="22"/>
          <w:szCs w:val="22"/>
        </w:rPr>
        <w:t>ների</w:t>
      </w:r>
      <w:r w:rsidR="007F1CB3" w:rsidRPr="008F14AD">
        <w:rPr>
          <w:rFonts w:ascii="GHEA Grapalat" w:hAnsi="GHEA Grapalat" w:cs="GHEA Grapalat"/>
          <w:sz w:val="22"/>
          <w:szCs w:val="22"/>
        </w:rPr>
        <w:t xml:space="preserve"> ծրագրի շրջանակներում </w:t>
      </w:r>
      <w:r w:rsidR="007F1CB3" w:rsidRPr="008F14AD">
        <w:rPr>
          <w:rFonts w:ascii="GHEA Grapalat" w:hAnsi="GHEA Grapalat" w:cs="GHEA Grapalat"/>
          <w:sz w:val="22"/>
          <w:szCs w:val="22"/>
          <w:lang w:val="hy-AM"/>
        </w:rPr>
        <w:t xml:space="preserve">2021 թվականի առաջին </w:t>
      </w:r>
      <w:r w:rsidR="007F1CB3" w:rsidRPr="008F14AD">
        <w:rPr>
          <w:rFonts w:ascii="GHEA Grapalat" w:hAnsi="GHEA Grapalat" w:cs="GHEA Grapalat"/>
          <w:sz w:val="22"/>
          <w:szCs w:val="22"/>
        </w:rPr>
        <w:t>կիս</w:t>
      </w:r>
      <w:r w:rsidR="007F1CB3" w:rsidRPr="008F14AD">
        <w:rPr>
          <w:rFonts w:ascii="GHEA Grapalat" w:hAnsi="GHEA Grapalat" w:cs="GHEA Grapalat"/>
          <w:sz w:val="22"/>
          <w:szCs w:val="22"/>
          <w:lang w:val="hy-AM"/>
        </w:rPr>
        <w:t>ամյակում տրամադրվել է</w:t>
      </w:r>
      <w:r w:rsidR="007F1CB3" w:rsidRPr="008F14AD">
        <w:rPr>
          <w:rFonts w:ascii="GHEA Grapalat" w:hAnsi="GHEA Grapalat" w:cs="Sylfaen"/>
          <w:sz w:val="22"/>
          <w:szCs w:val="22"/>
        </w:rPr>
        <w:t xml:space="preserve"> </w:t>
      </w:r>
      <w:r w:rsidR="007F1CB3" w:rsidRPr="008F14AD">
        <w:rPr>
          <w:rFonts w:ascii="GHEA Grapalat" w:hAnsi="GHEA Grapalat" w:cs="GHEA Grapalat"/>
          <w:sz w:val="22"/>
          <w:szCs w:val="22"/>
        </w:rPr>
        <w:t xml:space="preserve">շուրջ </w:t>
      </w:r>
      <w:r w:rsidR="007F1CB3" w:rsidRPr="008F14AD">
        <w:rPr>
          <w:rFonts w:ascii="GHEA Grapalat" w:hAnsi="GHEA Grapalat" w:cs="GHEA Grapalat"/>
          <w:sz w:val="22"/>
          <w:szCs w:val="22"/>
          <w:lang w:val="hy-AM"/>
        </w:rPr>
        <w:t>2</w:t>
      </w:r>
      <w:r w:rsidR="007F1CB3" w:rsidRPr="008F14AD">
        <w:rPr>
          <w:rFonts w:ascii="GHEA Grapalat" w:hAnsi="GHEA Grapalat" w:cs="GHEA Grapalat"/>
          <w:sz w:val="22"/>
          <w:szCs w:val="22"/>
        </w:rPr>
        <w:t>9</w:t>
      </w:r>
      <w:r w:rsidR="007F1CB3" w:rsidRPr="008F14AD">
        <w:rPr>
          <w:rFonts w:ascii="GHEA Grapalat" w:hAnsi="GHEA Grapalat" w:cs="GHEA Grapalat"/>
          <w:sz w:val="22"/>
          <w:szCs w:val="22"/>
          <w:lang w:val="hy-AM"/>
        </w:rPr>
        <w:t>8</w:t>
      </w:r>
      <w:r w:rsidR="007F1CB3" w:rsidRPr="008F14AD">
        <w:rPr>
          <w:rFonts w:ascii="GHEA Grapalat" w:hAnsi="GHEA Grapalat" w:cs="GHEA Grapalat"/>
          <w:sz w:val="22"/>
          <w:szCs w:val="22"/>
        </w:rPr>
        <w:t>.4 մլն դրամ</w:t>
      </w:r>
      <w:r w:rsidR="007F1CB3" w:rsidRPr="008F14AD">
        <w:rPr>
          <w:rFonts w:ascii="GHEA Grapalat" w:hAnsi="GHEA Grapalat" w:cs="GHEA Grapalat"/>
          <w:sz w:val="22"/>
          <w:szCs w:val="22"/>
          <w:lang w:val="hy-AM"/>
        </w:rPr>
        <w:t>, որը կազմել է ծրագրված ցուցանիշի 9</w:t>
      </w:r>
      <w:r w:rsidR="007F1CB3" w:rsidRPr="008F14AD">
        <w:rPr>
          <w:rFonts w:ascii="GHEA Grapalat" w:hAnsi="GHEA Grapalat" w:cs="GHEA Grapalat"/>
          <w:sz w:val="22"/>
          <w:szCs w:val="22"/>
        </w:rPr>
        <w:t>6</w:t>
      </w:r>
      <w:r w:rsidR="007F1CB3" w:rsidRPr="008F14AD">
        <w:rPr>
          <w:rFonts w:ascii="GHEA Grapalat" w:hAnsi="GHEA Grapalat" w:cs="GHEA Grapalat"/>
          <w:sz w:val="22"/>
          <w:szCs w:val="22"/>
          <w:lang w:val="hy-AM"/>
        </w:rPr>
        <w:t>%-ը: Շեղումը հիմնականում պայմանավորված է</w:t>
      </w:r>
      <w:r w:rsidR="007F1CB3" w:rsidRPr="008F14AD">
        <w:rPr>
          <w:rFonts w:ascii="GHEA Grapalat" w:hAnsi="GHEA Grapalat" w:cs="GHEA Grapalat"/>
          <w:sz w:val="22"/>
          <w:szCs w:val="22"/>
        </w:rPr>
        <w:t xml:space="preserve"> ՀՀ </w:t>
      </w:r>
      <w:r w:rsidR="007F1CB3" w:rsidRPr="008F14AD">
        <w:rPr>
          <w:rFonts w:ascii="GHEA Grapalat" w:hAnsi="GHEA Grapalat" w:cs="GHEA Grapalat"/>
          <w:sz w:val="22"/>
          <w:szCs w:val="22"/>
        </w:rPr>
        <w:lastRenderedPageBreak/>
        <w:t>վարչապետին ՀՀ Սահմանադրությամբ և օրենքներով վերապահված վերահսկողական լիազորությունների իրականացման միջոցառման կատարողականով: Նշված միջոցառման իրականացման համար օգտագոր</w:t>
      </w:r>
      <w:r w:rsidR="001059AE" w:rsidRPr="008F14AD">
        <w:rPr>
          <w:rFonts w:ascii="GHEA Grapalat" w:hAnsi="GHEA Grapalat" w:cs="GHEA Grapalat"/>
          <w:sz w:val="22"/>
          <w:szCs w:val="22"/>
        </w:rPr>
        <w:t>ծ</w:t>
      </w:r>
      <w:r w:rsidR="007F1CB3" w:rsidRPr="008F14AD">
        <w:rPr>
          <w:rFonts w:ascii="GHEA Grapalat" w:hAnsi="GHEA Grapalat" w:cs="GHEA Grapalat"/>
          <w:sz w:val="22"/>
          <w:szCs w:val="22"/>
        </w:rPr>
        <w:t xml:space="preserve">վել </w:t>
      </w:r>
      <w:r w:rsidR="001059AE" w:rsidRPr="008F14AD">
        <w:rPr>
          <w:rFonts w:ascii="GHEA Grapalat" w:hAnsi="GHEA Grapalat" w:cs="GHEA Grapalat"/>
          <w:sz w:val="22"/>
          <w:szCs w:val="22"/>
        </w:rPr>
        <w:t>է</w:t>
      </w:r>
      <w:r w:rsidR="007F1CB3" w:rsidRPr="008F14AD">
        <w:rPr>
          <w:rFonts w:ascii="GHEA Grapalat" w:hAnsi="GHEA Grapalat" w:cs="GHEA Grapalat"/>
          <w:sz w:val="22"/>
          <w:szCs w:val="22"/>
        </w:rPr>
        <w:t xml:space="preserve"> 297.6 մլն դրամ՝ 97.4%-ով ապահովելով ծրագրային ցուցանիշը: Շեղումը հիմնականում պայմանավորված է որոշ ծախսային հոդվածների գծով գնման կարիքի բացակայությամբ, ինչպես նաև որոշ գնման պայմանագրերի վճարման ժամանակացույցեր</w:t>
      </w:r>
      <w:r w:rsidR="001059AE" w:rsidRPr="008F14AD">
        <w:rPr>
          <w:rFonts w:ascii="GHEA Grapalat" w:hAnsi="GHEA Grapalat" w:cs="GHEA Grapalat"/>
          <w:sz w:val="22"/>
          <w:szCs w:val="22"/>
        </w:rPr>
        <w:t>ի</w:t>
      </w:r>
      <w:r w:rsidR="007F1CB3" w:rsidRPr="008F14AD">
        <w:rPr>
          <w:rFonts w:ascii="GHEA Grapalat" w:hAnsi="GHEA Grapalat" w:cs="GHEA Grapalat"/>
          <w:sz w:val="22"/>
          <w:szCs w:val="22"/>
        </w:rPr>
        <w:t xml:space="preserve"> երկարաձգ</w:t>
      </w:r>
      <w:r w:rsidR="001059AE" w:rsidRPr="008F14AD">
        <w:rPr>
          <w:rFonts w:ascii="GHEA Grapalat" w:hAnsi="GHEA Grapalat" w:cs="GHEA Grapalat"/>
          <w:sz w:val="22"/>
          <w:szCs w:val="22"/>
        </w:rPr>
        <w:t>մամբ</w:t>
      </w:r>
      <w:r w:rsidR="007F1CB3" w:rsidRPr="008F14AD">
        <w:rPr>
          <w:rFonts w:ascii="GHEA Grapalat" w:hAnsi="GHEA Grapalat" w:cs="GHEA Grapalat"/>
          <w:sz w:val="22"/>
          <w:szCs w:val="22"/>
        </w:rPr>
        <w:t>: Միջոցառման շրջանակներում իրականացված վերահսկողությունների թիվը կազմել է 16՝ նախատեսված 15-ի դիմաց: 766.7 հազար դրամ օգտագործվել է ՀՀ պետական վերահսկողական ծառայության տեխնիկական հագե</w:t>
      </w:r>
      <w:r w:rsidR="001059AE" w:rsidRPr="008F14AD">
        <w:rPr>
          <w:rFonts w:ascii="GHEA Grapalat" w:hAnsi="GHEA Grapalat" w:cs="GHEA Grapalat"/>
          <w:sz w:val="22"/>
          <w:szCs w:val="22"/>
        </w:rPr>
        <w:t xml:space="preserve">ցվածության բարելավման նպատակով, որը կազմել է ծրագրված ցուցանիշի </w:t>
      </w:r>
      <w:r w:rsidR="007F1CB3" w:rsidRPr="008F14AD">
        <w:rPr>
          <w:rFonts w:ascii="GHEA Grapalat" w:hAnsi="GHEA Grapalat" w:cs="GHEA Grapalat"/>
          <w:sz w:val="22"/>
          <w:szCs w:val="22"/>
        </w:rPr>
        <w:t>14.7%-ը</w:t>
      </w:r>
      <w:r w:rsidR="001059AE" w:rsidRPr="008F14AD">
        <w:rPr>
          <w:rFonts w:ascii="GHEA Grapalat" w:hAnsi="GHEA Grapalat" w:cs="GHEA Grapalat"/>
          <w:sz w:val="22"/>
          <w:szCs w:val="22"/>
        </w:rPr>
        <w:t>՝</w:t>
      </w:r>
      <w:r w:rsidR="007F1CB3" w:rsidRPr="008F14AD">
        <w:rPr>
          <w:rFonts w:ascii="GHEA Grapalat" w:hAnsi="GHEA Grapalat" w:cs="GHEA Grapalat"/>
          <w:sz w:val="22"/>
          <w:szCs w:val="22"/>
        </w:rPr>
        <w:t xml:space="preserve"> հիմնականում պայմանավորված որոշ</w:t>
      </w:r>
      <w:r w:rsidR="001059AE" w:rsidRPr="008F14AD">
        <w:rPr>
          <w:rFonts w:ascii="GHEA Grapalat" w:hAnsi="GHEA Grapalat" w:cs="GHEA Grapalat"/>
          <w:sz w:val="22"/>
          <w:szCs w:val="22"/>
        </w:rPr>
        <w:t xml:space="preserve"> ապրանքների ձեռքբերման ժամկետի հետ</w:t>
      </w:r>
      <w:r w:rsidR="007F1CB3" w:rsidRPr="008F14AD">
        <w:rPr>
          <w:rFonts w:ascii="GHEA Grapalat" w:hAnsi="GHEA Grapalat" w:cs="GHEA Grapalat"/>
          <w:sz w:val="22"/>
          <w:szCs w:val="22"/>
        </w:rPr>
        <w:t xml:space="preserve">աձգմամբ: </w:t>
      </w:r>
      <w:r w:rsidR="007F1CB3" w:rsidRPr="008F14AD">
        <w:rPr>
          <w:rFonts w:ascii="GHEA Grapalat" w:hAnsi="GHEA Grapalat"/>
          <w:sz w:val="22"/>
          <w:szCs w:val="22"/>
        </w:rPr>
        <w:t>Նախորդ տարվա համեմատ</w:t>
      </w:r>
      <w:r w:rsidR="007F1CB3" w:rsidRPr="008F14AD">
        <w:rPr>
          <w:rFonts w:ascii="GHEA Grapalat" w:hAnsi="GHEA Grapalat" w:cs="GHEA Grapalat"/>
          <w:sz w:val="22"/>
          <w:szCs w:val="22"/>
        </w:rPr>
        <w:t xml:space="preserve"> ՀՀ պետական վերահսկողական ծառայության ծախսերն աճել են 33.3%-ով կամ 74.5 մլն դրամով, որը</w:t>
      </w:r>
      <w:r w:rsidR="00337F28" w:rsidRPr="008F14AD">
        <w:rPr>
          <w:rFonts w:ascii="GHEA Grapalat" w:hAnsi="GHEA Grapalat" w:cs="GHEA Grapalat"/>
          <w:sz w:val="22"/>
          <w:szCs w:val="22"/>
        </w:rPr>
        <w:t xml:space="preserve"> հիմնականում</w:t>
      </w:r>
      <w:r w:rsidR="007F1CB3" w:rsidRPr="008F14AD">
        <w:rPr>
          <w:rFonts w:ascii="GHEA Grapalat" w:hAnsi="GHEA Grapalat" w:cs="GHEA Grapalat"/>
          <w:sz w:val="22"/>
          <w:szCs w:val="22"/>
        </w:rPr>
        <w:t xml:space="preserve"> պայմանավորված է ՀՀ վարչապետին ՀՀ Սահմանադրությամբ և օրենքներով վերապահված վերահսկողական լիազորությունների իրականացման ապահովման ծախսերի 32.9% </w:t>
      </w:r>
      <w:r w:rsidR="001059AE" w:rsidRPr="008F14AD">
        <w:rPr>
          <w:rFonts w:ascii="GHEA Grapalat" w:hAnsi="GHEA Grapalat" w:cs="GHEA Grapalat"/>
          <w:sz w:val="22"/>
          <w:szCs w:val="22"/>
        </w:rPr>
        <w:t>(</w:t>
      </w:r>
      <w:r w:rsidR="007F1CB3" w:rsidRPr="008F14AD">
        <w:rPr>
          <w:rFonts w:ascii="GHEA Grapalat" w:hAnsi="GHEA Grapalat" w:cs="GHEA Grapalat"/>
          <w:sz w:val="22"/>
          <w:szCs w:val="22"/>
        </w:rPr>
        <w:t>73.7 մլն դրամ</w:t>
      </w:r>
      <w:r w:rsidR="001059AE" w:rsidRPr="008F14AD">
        <w:rPr>
          <w:rFonts w:ascii="GHEA Grapalat" w:hAnsi="GHEA Grapalat" w:cs="GHEA Grapalat"/>
          <w:sz w:val="22"/>
          <w:szCs w:val="22"/>
        </w:rPr>
        <w:t>)</w:t>
      </w:r>
      <w:r w:rsidR="007F1CB3" w:rsidRPr="008F14AD">
        <w:rPr>
          <w:rFonts w:ascii="GHEA Grapalat" w:hAnsi="GHEA Grapalat" w:cs="GHEA Grapalat"/>
          <w:sz w:val="22"/>
          <w:szCs w:val="22"/>
        </w:rPr>
        <w:t xml:space="preserve"> աճով:</w:t>
      </w:r>
    </w:p>
    <w:p w:rsidR="00DB7C94" w:rsidRPr="008F14AD" w:rsidRDefault="00DB7C94" w:rsidP="001A14C2">
      <w:pPr>
        <w:autoSpaceDE w:val="0"/>
        <w:autoSpaceDN w:val="0"/>
        <w:adjustRightInd w:val="0"/>
        <w:spacing w:line="360" w:lineRule="auto"/>
        <w:ind w:firstLine="567"/>
        <w:jc w:val="both"/>
        <w:rPr>
          <w:rFonts w:ascii="GHEA Grapalat" w:hAnsi="GHEA Grapalat" w:cs="GHEA Grapalat"/>
          <w:sz w:val="22"/>
          <w:szCs w:val="22"/>
        </w:rPr>
      </w:pPr>
    </w:p>
    <w:p w:rsidR="001A14C2" w:rsidRPr="008F14AD" w:rsidRDefault="00DB7C94" w:rsidP="001A14C2">
      <w:pPr>
        <w:autoSpaceDE w:val="0"/>
        <w:autoSpaceDN w:val="0"/>
        <w:adjustRightInd w:val="0"/>
        <w:spacing w:line="360" w:lineRule="auto"/>
        <w:ind w:firstLine="567"/>
        <w:jc w:val="both"/>
        <w:rPr>
          <w:rFonts w:ascii="GHEA Grapalat" w:hAnsi="GHEA Grapalat" w:cs="Sylfaen"/>
          <w:sz w:val="22"/>
          <w:szCs w:val="22"/>
          <w:lang w:val="hy-AM"/>
        </w:rPr>
      </w:pPr>
      <w:r w:rsidRPr="008F14AD">
        <w:rPr>
          <w:rFonts w:ascii="GHEA Grapalat" w:hAnsi="GHEA Grapalat"/>
          <w:i/>
          <w:sz w:val="22"/>
          <w:szCs w:val="22"/>
          <w:u w:val="single"/>
          <w:lang w:val="hy-AM"/>
        </w:rPr>
        <w:t>Հայաստանի Հանրապետության մարզպետարաններին</w:t>
      </w:r>
      <w:r w:rsidRPr="008F14AD">
        <w:rPr>
          <w:rFonts w:ascii="GHEA Grapalat" w:hAnsi="GHEA Grapalat"/>
          <w:sz w:val="22"/>
          <w:szCs w:val="22"/>
        </w:rPr>
        <w:t xml:space="preserve"> </w:t>
      </w:r>
      <w:r w:rsidR="001A14C2" w:rsidRPr="008F14AD">
        <w:rPr>
          <w:rFonts w:ascii="GHEA Grapalat" w:hAnsi="GHEA Grapalat"/>
          <w:sz w:val="22"/>
          <w:szCs w:val="22"/>
        </w:rPr>
        <w:t>մ</w:t>
      </w:r>
      <w:r w:rsidR="001A14C2" w:rsidRPr="008F14AD">
        <w:rPr>
          <w:rFonts w:ascii="GHEA Grapalat" w:hAnsi="GHEA Grapalat"/>
          <w:sz w:val="22"/>
          <w:szCs w:val="22"/>
          <w:lang w:val="hy-AM"/>
        </w:rPr>
        <w:t xml:space="preserve">արզերում տարածքային պետական կառավարման ծրագրերի շրջանակներում 2021 թվականի </w:t>
      </w:r>
      <w:r w:rsidR="001A14C2" w:rsidRPr="008F14AD">
        <w:rPr>
          <w:rFonts w:ascii="GHEA Grapalat" w:hAnsi="GHEA Grapalat" w:cs="Arial"/>
          <w:sz w:val="22"/>
          <w:szCs w:val="22"/>
          <w:lang w:val="hy-AM"/>
        </w:rPr>
        <w:t xml:space="preserve">առաջին </w:t>
      </w:r>
      <w:r w:rsidR="001A14C2" w:rsidRPr="008F14AD">
        <w:rPr>
          <w:rFonts w:ascii="GHEA Grapalat" w:hAnsi="GHEA Grapalat" w:cs="Arial"/>
          <w:sz w:val="22"/>
          <w:szCs w:val="22"/>
        </w:rPr>
        <w:t>կիսամ</w:t>
      </w:r>
      <w:r w:rsidR="001A14C2" w:rsidRPr="008F14AD">
        <w:rPr>
          <w:rFonts w:ascii="GHEA Grapalat" w:hAnsi="GHEA Grapalat" w:cs="Arial"/>
          <w:sz w:val="22"/>
          <w:szCs w:val="22"/>
          <w:lang w:val="hy-AM"/>
        </w:rPr>
        <w:t xml:space="preserve">յակի </w:t>
      </w:r>
      <w:r w:rsidR="001A14C2" w:rsidRPr="008F14AD">
        <w:rPr>
          <w:rFonts w:ascii="GHEA Grapalat" w:hAnsi="GHEA Grapalat"/>
          <w:sz w:val="22"/>
          <w:szCs w:val="22"/>
          <w:lang w:val="hy-AM"/>
        </w:rPr>
        <w:t xml:space="preserve">ընթացքում ՀՀ պետական բյուջեից ընդհանուր առմամբ տրամադրվել է շուրջ </w:t>
      </w:r>
      <w:r w:rsidR="001A14C2" w:rsidRPr="008F14AD">
        <w:rPr>
          <w:rFonts w:ascii="GHEA Grapalat" w:hAnsi="GHEA Grapalat"/>
          <w:sz w:val="22"/>
          <w:szCs w:val="22"/>
        </w:rPr>
        <w:t>2.4</w:t>
      </w:r>
      <w:r w:rsidR="001A14C2" w:rsidRPr="008F14AD">
        <w:rPr>
          <w:rFonts w:ascii="GHEA Grapalat" w:hAnsi="GHEA Grapalat"/>
          <w:sz w:val="22"/>
          <w:szCs w:val="22"/>
          <w:lang w:val="hy-AM"/>
        </w:rPr>
        <w:t xml:space="preserve"> մլրդ դրամ, որը կազմել է ծրագրված ցուցանիշի 9</w:t>
      </w:r>
      <w:r w:rsidR="001A14C2" w:rsidRPr="008F14AD">
        <w:rPr>
          <w:rFonts w:ascii="GHEA Grapalat" w:hAnsi="GHEA Grapalat"/>
          <w:sz w:val="22"/>
          <w:szCs w:val="22"/>
        </w:rPr>
        <w:t>3.9</w:t>
      </w:r>
      <w:r w:rsidR="001A14C2" w:rsidRPr="008F14AD">
        <w:rPr>
          <w:rFonts w:ascii="GHEA Grapalat" w:hAnsi="GHEA Grapalat"/>
          <w:sz w:val="22"/>
          <w:szCs w:val="22"/>
          <w:lang w:val="hy-AM"/>
        </w:rPr>
        <w:t>%-ը</w:t>
      </w:r>
      <w:r w:rsidR="001A14C2" w:rsidRPr="008F14AD">
        <w:rPr>
          <w:rFonts w:ascii="GHEA Grapalat" w:hAnsi="GHEA Grapalat" w:cs="Times Armenian"/>
          <w:sz w:val="22"/>
          <w:szCs w:val="22"/>
          <w:lang w:val="hy-AM"/>
        </w:rPr>
        <w:t>։ Շեղումը հիմնականում պայմանավորված է թափուր հաստիքների առկայությամբ, շարունակական ծախսերի տնտեսմամբ, ինչպես նաև</w:t>
      </w:r>
      <w:r w:rsidR="00321B8B" w:rsidRPr="008F14AD">
        <w:rPr>
          <w:rFonts w:ascii="GHEA Grapalat" w:hAnsi="GHEA Grapalat" w:cs="Times Armenian"/>
          <w:sz w:val="22"/>
          <w:szCs w:val="22"/>
          <w:lang w:val="hy-AM"/>
        </w:rPr>
        <w:t xml:space="preserve"> </w:t>
      </w:r>
      <w:r w:rsidR="001A14C2" w:rsidRPr="008F14AD">
        <w:rPr>
          <w:rFonts w:ascii="GHEA Grapalat" w:hAnsi="GHEA Grapalat" w:cs="Times Armenian"/>
          <w:sz w:val="22"/>
          <w:szCs w:val="22"/>
          <w:lang w:val="hy-AM"/>
        </w:rPr>
        <w:t xml:space="preserve">որոշ </w:t>
      </w:r>
      <w:r w:rsidR="001A14C2" w:rsidRPr="008F14AD">
        <w:rPr>
          <w:rFonts w:ascii="GHEA Grapalat" w:hAnsi="GHEA Grapalat" w:cs="Sylfaen"/>
          <w:sz w:val="22"/>
          <w:szCs w:val="22"/>
          <w:lang w:val="hy-AM"/>
        </w:rPr>
        <w:t>ապրանքների մատակարարման և ծառայությունների մատուցման դիմաց վճարման համար անհրաժեշտ փաստաթղթերը հաշվետու ժամանակահատվածի վերջում</w:t>
      </w:r>
      <w:r w:rsidR="00435EC7" w:rsidRPr="008F14AD">
        <w:rPr>
          <w:rFonts w:ascii="GHEA Grapalat" w:hAnsi="GHEA Grapalat" w:cs="Sylfaen"/>
          <w:sz w:val="22"/>
          <w:szCs w:val="22"/>
        </w:rPr>
        <w:t xml:space="preserve"> ներկայացվելու հանգամանքով</w:t>
      </w:r>
      <w:r w:rsidR="001A14C2" w:rsidRPr="008F14AD">
        <w:rPr>
          <w:rFonts w:ascii="GHEA Grapalat" w:hAnsi="GHEA Grapalat" w:cs="Sylfaen"/>
          <w:sz w:val="22"/>
          <w:szCs w:val="22"/>
          <w:lang w:val="hy-AM"/>
        </w:rPr>
        <w:t>:</w:t>
      </w:r>
    </w:p>
    <w:p w:rsidR="001A14C2" w:rsidRPr="008F14AD" w:rsidRDefault="001A14C2" w:rsidP="001A14C2">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 xml:space="preserve">Հատկացումներն ըստ </w:t>
      </w:r>
      <w:r w:rsidRPr="008F14AD">
        <w:rPr>
          <w:rFonts w:ascii="GHEA Grapalat" w:hAnsi="GHEA Grapalat" w:cs="GHEA Grapalat"/>
          <w:sz w:val="22"/>
          <w:szCs w:val="22"/>
        </w:rPr>
        <w:t>մարզերի</w:t>
      </w:r>
      <w:r w:rsidRPr="008F14AD">
        <w:rPr>
          <w:rFonts w:ascii="GHEA Grapalat" w:hAnsi="GHEA Grapalat"/>
          <w:sz w:val="22"/>
          <w:szCs w:val="22"/>
          <w:lang w:val="hy-AM"/>
        </w:rPr>
        <w:t xml:space="preserve"> բաշխվել են հետևյալ կերպ.</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Արագածոտնի մարզպետարանին՝ 199.1 մլն դրամ կամ ծրագրված ցուցանիշի 90%-ը,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Արարատի մարզպետարանին՝ 204.8 մլն դրամ կամ ծրագրված ցուցանիշի 86.9%-ը,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Արմավիրի մարզպետարանին՝ 232.4 մլն դրամ կամ ծրագրված ցուցանիշի 95.5%-ը,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Գեղարքունիքի մարզպետարանին՝ 296.6 մլն դրամ կամ ծրագրված ցուցանիշի 91.4%-ը,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Լոռու մարզպետարանին՝ 269.3 մլն դրամ կամ ծրագրված ցուցանիշի 98.6%-ը,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Կոտայքի մարզպետարանին՝ 244.9 մլն դրամ կամ ծրագրված ցուցանիշի 95.2%-ը,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Շիրակի մարզպետարանին՝ 274 մլն դրամ կամ ծրագրված ցուցանիշի 93.3%-ը,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Սյունիքի մարզպետարանին՝ 241.8 մլն դրամ կամ ծրագրված ցուցանիշի 96%-ը,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8F14AD">
        <w:rPr>
          <w:rFonts w:ascii="GHEA Grapalat" w:hAnsi="GHEA Grapalat"/>
          <w:sz w:val="22"/>
          <w:szCs w:val="22"/>
          <w:lang w:val="hy-AM"/>
        </w:rPr>
        <w:t>Վայոց ձորի մարզպետարանին՝ 177.8 մլն դրամ կամ ծրագրված ցուցանիշի 96%-ը,</w:t>
      </w:r>
    </w:p>
    <w:p w:rsidR="001A14C2" w:rsidRPr="008F14AD" w:rsidRDefault="001A14C2" w:rsidP="001A14C2">
      <w:pPr>
        <w:numPr>
          <w:ilvl w:val="0"/>
          <w:numId w:val="1"/>
        </w:numPr>
        <w:tabs>
          <w:tab w:val="left" w:pos="851"/>
          <w:tab w:val="left" w:pos="993"/>
        </w:tabs>
        <w:spacing w:line="360" w:lineRule="auto"/>
        <w:ind w:left="0" w:firstLine="567"/>
        <w:jc w:val="both"/>
        <w:rPr>
          <w:rFonts w:ascii="GHEA Grapalat" w:hAnsi="GHEA Grapalat" w:cs="GHEA Grapalat"/>
          <w:sz w:val="22"/>
          <w:szCs w:val="22"/>
          <w:lang w:val="hy-AM"/>
        </w:rPr>
      </w:pPr>
      <w:r w:rsidRPr="008F14AD">
        <w:rPr>
          <w:rFonts w:ascii="GHEA Grapalat" w:hAnsi="GHEA Grapalat"/>
          <w:sz w:val="22"/>
          <w:szCs w:val="22"/>
          <w:lang w:val="hy-AM"/>
        </w:rPr>
        <w:t>Տավուշի մարզպետարանին՝ 233.5 մլն դրամ կամ ծրագրված ցուցանիշի 96.6%-ը:</w:t>
      </w:r>
    </w:p>
    <w:p w:rsidR="001A14C2" w:rsidRPr="008F14AD" w:rsidRDefault="001A14C2" w:rsidP="001A14C2">
      <w:pPr>
        <w:spacing w:line="360" w:lineRule="auto"/>
        <w:ind w:firstLine="561"/>
        <w:jc w:val="both"/>
        <w:rPr>
          <w:rFonts w:ascii="GHEA Grapalat" w:hAnsi="GHEA Grapalat" w:cs="GHEA Grapalat"/>
          <w:sz w:val="22"/>
          <w:szCs w:val="22"/>
          <w:lang w:val="hy-AM"/>
        </w:rPr>
      </w:pPr>
      <w:r w:rsidRPr="008F14AD">
        <w:rPr>
          <w:rFonts w:ascii="GHEA Grapalat" w:hAnsi="GHEA Grapalat"/>
          <w:sz w:val="22"/>
          <w:szCs w:val="22"/>
          <w:lang w:val="hy-AM"/>
        </w:rPr>
        <w:lastRenderedPageBreak/>
        <w:t xml:space="preserve">Նախորդ տարվա առաջին կիսամյակի համեմատ մարզերում տարածքային պետական կառավարման </w:t>
      </w:r>
      <w:r w:rsidRPr="008F14AD">
        <w:rPr>
          <w:rFonts w:ascii="GHEA Grapalat" w:hAnsi="GHEA Grapalat" w:cs="GHEA Grapalat"/>
          <w:sz w:val="22"/>
          <w:szCs w:val="22"/>
          <w:lang w:val="hy-AM"/>
        </w:rPr>
        <w:t>ծախսերն էական փոփոխություն չեն կրել:</w:t>
      </w:r>
    </w:p>
    <w:p w:rsidR="00DB7C94" w:rsidRPr="008F14AD" w:rsidRDefault="00DB7C94" w:rsidP="00151C39">
      <w:pPr>
        <w:autoSpaceDE w:val="0"/>
        <w:autoSpaceDN w:val="0"/>
        <w:adjustRightInd w:val="0"/>
        <w:spacing w:line="360" w:lineRule="auto"/>
        <w:ind w:firstLine="567"/>
        <w:jc w:val="both"/>
        <w:rPr>
          <w:rFonts w:ascii="GHEA Grapalat" w:hAnsi="GHEA Grapalat" w:cs="GHEA Grapalat"/>
          <w:i/>
          <w:sz w:val="22"/>
          <w:szCs w:val="22"/>
          <w:u w:val="single"/>
        </w:rPr>
      </w:pPr>
    </w:p>
    <w:p w:rsidR="00C16D1F" w:rsidRPr="008F14AD" w:rsidRDefault="00C16D1F" w:rsidP="00151C39">
      <w:pPr>
        <w:autoSpaceDE w:val="0"/>
        <w:autoSpaceDN w:val="0"/>
        <w:adjustRightInd w:val="0"/>
        <w:spacing w:line="360" w:lineRule="auto"/>
        <w:ind w:firstLine="567"/>
        <w:jc w:val="both"/>
        <w:rPr>
          <w:rFonts w:ascii="GHEA Grapalat" w:hAnsi="GHEA Grapalat" w:cs="GHEA Grapalat"/>
          <w:sz w:val="22"/>
          <w:szCs w:val="22"/>
        </w:rPr>
      </w:pPr>
      <w:r w:rsidRPr="008F14AD">
        <w:rPr>
          <w:rFonts w:ascii="GHEA Grapalat" w:hAnsi="GHEA Grapalat" w:cs="GHEA Grapalat"/>
          <w:i/>
          <w:sz w:val="22"/>
          <w:szCs w:val="22"/>
          <w:u w:val="single"/>
        </w:rPr>
        <w:t>ՀՀ կառավարության</w:t>
      </w:r>
      <w:r w:rsidRPr="008F14AD">
        <w:rPr>
          <w:rFonts w:ascii="GHEA Grapalat" w:hAnsi="GHEA Grapalat" w:cs="GHEA Grapalat"/>
          <w:sz w:val="22"/>
          <w:szCs w:val="22"/>
        </w:rPr>
        <w:t xml:space="preserve"> պատասխանատվությամբ նախատեսված «ՀՀ կառա</w:t>
      </w:r>
      <w:r w:rsidRPr="008F14AD">
        <w:rPr>
          <w:rFonts w:ascii="GHEA Grapalat" w:hAnsi="GHEA Grapalat" w:cs="GHEA Grapalat"/>
          <w:sz w:val="22"/>
          <w:szCs w:val="22"/>
        </w:rPr>
        <w:softHyphen/>
        <w:t>վա</w:t>
      </w:r>
      <w:r w:rsidRPr="008F14AD">
        <w:rPr>
          <w:rFonts w:ascii="GHEA Grapalat" w:hAnsi="GHEA Grapalat" w:cs="GHEA Grapalat"/>
          <w:sz w:val="22"/>
          <w:szCs w:val="22"/>
        </w:rPr>
        <w:softHyphen/>
        <w:t>րության պահուստային ֆոնդ», «Արտասահ</w:t>
      </w:r>
      <w:r w:rsidRPr="008F14AD">
        <w:rPr>
          <w:rFonts w:ascii="GHEA Grapalat" w:hAnsi="GHEA Grapalat" w:cs="GHEA Grapalat"/>
          <w:sz w:val="22"/>
          <w:szCs w:val="22"/>
        </w:rPr>
        <w:softHyphen/>
        <w:t>մանյան պատվիրա</w:t>
      </w:r>
      <w:r w:rsidRPr="008F14AD">
        <w:rPr>
          <w:rFonts w:ascii="GHEA Grapalat" w:hAnsi="GHEA Grapalat" w:cs="GHEA Grapalat"/>
          <w:sz w:val="22"/>
          <w:szCs w:val="22"/>
        </w:rPr>
        <w:softHyphen/>
        <w:t>կու</w:t>
      </w:r>
      <w:r w:rsidRPr="008F14AD">
        <w:rPr>
          <w:rFonts w:ascii="GHEA Grapalat" w:hAnsi="GHEA Grapalat" w:cs="GHEA Grapalat"/>
          <w:sz w:val="22"/>
          <w:szCs w:val="22"/>
        </w:rPr>
        <w:softHyphen/>
        <w:t>թյունների ընդունելությունների և պաշտոնական գործուղումների կազմակերպում» և «Հա</w:t>
      </w:r>
      <w:r w:rsidRPr="008F14AD">
        <w:rPr>
          <w:rFonts w:ascii="GHEA Grapalat" w:hAnsi="GHEA Grapalat" w:cs="GHEA Grapalat"/>
          <w:sz w:val="22"/>
          <w:szCs w:val="22"/>
        </w:rPr>
        <w:softHyphen/>
        <w:t>սարակության և պե</w:t>
      </w:r>
      <w:r w:rsidRPr="008F14AD">
        <w:rPr>
          <w:rFonts w:ascii="GHEA Grapalat" w:hAnsi="GHEA Grapalat" w:cs="GHEA Grapalat"/>
          <w:sz w:val="22"/>
          <w:szCs w:val="22"/>
        </w:rPr>
        <w:softHyphen/>
        <w:t>տության հանդեպ հատուկ ծառա</w:t>
      </w:r>
      <w:r w:rsidRPr="008F14AD">
        <w:rPr>
          <w:rFonts w:ascii="GHEA Grapalat" w:hAnsi="GHEA Grapalat" w:cs="GHEA Grapalat"/>
          <w:sz w:val="22"/>
          <w:szCs w:val="22"/>
        </w:rPr>
        <w:softHyphen/>
        <w:t>յություններ ունեցած քա</w:t>
      </w:r>
      <w:r w:rsidRPr="008F14AD">
        <w:rPr>
          <w:rFonts w:ascii="GHEA Grapalat" w:hAnsi="GHEA Grapalat" w:cs="GHEA Grapalat"/>
          <w:sz w:val="22"/>
          <w:szCs w:val="22"/>
        </w:rPr>
        <w:softHyphen/>
        <w:t>ղա</w:t>
      </w:r>
      <w:r w:rsidRPr="008F14AD">
        <w:rPr>
          <w:rFonts w:ascii="GHEA Grapalat" w:hAnsi="GHEA Grapalat" w:cs="GHEA Grapalat"/>
          <w:sz w:val="22"/>
          <w:szCs w:val="22"/>
        </w:rPr>
        <w:softHyphen/>
        <w:t>քա</w:t>
      </w:r>
      <w:r w:rsidRPr="008F14AD">
        <w:rPr>
          <w:rFonts w:ascii="GHEA Grapalat" w:hAnsi="GHEA Grapalat" w:cs="GHEA Grapalat"/>
          <w:sz w:val="22"/>
          <w:szCs w:val="22"/>
        </w:rPr>
        <w:softHyphen/>
        <w:t>ցի</w:t>
      </w:r>
      <w:r w:rsidRPr="008F14AD">
        <w:rPr>
          <w:rFonts w:ascii="GHEA Grapalat" w:hAnsi="GHEA Grapalat" w:cs="GHEA Grapalat"/>
          <w:sz w:val="22"/>
          <w:szCs w:val="22"/>
        </w:rPr>
        <w:softHyphen/>
        <w:t>նե</w:t>
      </w:r>
      <w:r w:rsidRPr="008F14AD">
        <w:rPr>
          <w:rFonts w:ascii="GHEA Grapalat" w:hAnsi="GHEA Grapalat" w:cs="GHEA Grapalat"/>
          <w:sz w:val="22"/>
          <w:szCs w:val="22"/>
        </w:rPr>
        <w:softHyphen/>
        <w:t xml:space="preserve">րի մահվան դեպքում արարողակարգային միջոցառումների կազմակերպում» ծրագրերի գծով </w:t>
      </w:r>
      <w:r w:rsidR="00CC531B" w:rsidRPr="008F14AD">
        <w:rPr>
          <w:rFonts w:ascii="GHEA Grapalat" w:hAnsi="GHEA Grapalat" w:cs="GHEA Grapalat"/>
          <w:sz w:val="22"/>
          <w:szCs w:val="22"/>
        </w:rPr>
        <w:t>«</w:t>
      </w:r>
      <w:r w:rsidRPr="008F14AD">
        <w:rPr>
          <w:rFonts w:ascii="GHEA Grapalat" w:hAnsi="GHEA Grapalat" w:cs="GHEA Grapalat"/>
          <w:sz w:val="22"/>
          <w:szCs w:val="22"/>
        </w:rPr>
        <w:t>Հ</w:t>
      </w:r>
      <w:r w:rsidR="00CC531B" w:rsidRPr="008F14AD">
        <w:rPr>
          <w:rFonts w:ascii="GHEA Grapalat" w:hAnsi="GHEA Grapalat" w:cs="GHEA Grapalat"/>
          <w:sz w:val="22"/>
          <w:szCs w:val="22"/>
          <w:lang w:val="hy-AM"/>
        </w:rPr>
        <w:t xml:space="preserve">այաստանի </w:t>
      </w:r>
      <w:r w:rsidRPr="008F14AD">
        <w:rPr>
          <w:rFonts w:ascii="GHEA Grapalat" w:hAnsi="GHEA Grapalat" w:cs="GHEA Grapalat"/>
          <w:sz w:val="22"/>
          <w:szCs w:val="22"/>
        </w:rPr>
        <w:t>Հ</w:t>
      </w:r>
      <w:r w:rsidR="00CC531B" w:rsidRPr="008F14AD">
        <w:rPr>
          <w:rFonts w:ascii="GHEA Grapalat" w:hAnsi="GHEA Grapalat" w:cs="GHEA Grapalat"/>
          <w:sz w:val="22"/>
          <w:szCs w:val="22"/>
          <w:lang w:val="hy-AM"/>
        </w:rPr>
        <w:t>անրապետության</w:t>
      </w:r>
      <w:r w:rsidRPr="008F14AD">
        <w:rPr>
          <w:rFonts w:ascii="GHEA Grapalat" w:hAnsi="GHEA Grapalat" w:cs="GHEA Grapalat"/>
          <w:sz w:val="22"/>
          <w:szCs w:val="22"/>
        </w:rPr>
        <w:t xml:space="preserve"> 202</w:t>
      </w:r>
      <w:r w:rsidR="00E85575" w:rsidRPr="008F14AD">
        <w:rPr>
          <w:rFonts w:ascii="GHEA Grapalat" w:hAnsi="GHEA Grapalat" w:cs="GHEA Grapalat"/>
          <w:sz w:val="22"/>
          <w:szCs w:val="22"/>
        </w:rPr>
        <w:t>1</w:t>
      </w:r>
      <w:r w:rsidRPr="008F14AD">
        <w:rPr>
          <w:rFonts w:ascii="GHEA Grapalat" w:hAnsi="GHEA Grapalat" w:cs="GHEA Grapalat"/>
          <w:sz w:val="22"/>
          <w:szCs w:val="22"/>
        </w:rPr>
        <w:t xml:space="preserve"> թվականի պետական բյուջեի</w:t>
      </w:r>
      <w:r w:rsidR="00CC531B" w:rsidRPr="008F14AD">
        <w:rPr>
          <w:rFonts w:ascii="GHEA Grapalat" w:hAnsi="GHEA Grapalat" w:cs="GHEA Grapalat"/>
          <w:sz w:val="22"/>
          <w:szCs w:val="22"/>
        </w:rPr>
        <w:t xml:space="preserve"> </w:t>
      </w:r>
      <w:r w:rsidR="00CC531B" w:rsidRPr="008F14AD">
        <w:rPr>
          <w:rFonts w:ascii="GHEA Grapalat" w:hAnsi="GHEA Grapalat" w:cs="GHEA Grapalat"/>
          <w:sz w:val="22"/>
          <w:szCs w:val="22"/>
          <w:lang w:val="hy-AM"/>
        </w:rPr>
        <w:t>կատարումն ապահովող միջոցառումների</w:t>
      </w:r>
      <w:r w:rsidRPr="008F14AD">
        <w:rPr>
          <w:rFonts w:ascii="GHEA Grapalat" w:hAnsi="GHEA Grapalat" w:cs="GHEA Grapalat"/>
          <w:sz w:val="22"/>
          <w:szCs w:val="22"/>
        </w:rPr>
        <w:t xml:space="preserve"> մասին</w:t>
      </w:r>
      <w:r w:rsidR="00CC531B" w:rsidRPr="008F14AD">
        <w:rPr>
          <w:rFonts w:ascii="GHEA Grapalat" w:hAnsi="GHEA Grapalat" w:cs="GHEA Grapalat"/>
          <w:sz w:val="22"/>
          <w:szCs w:val="22"/>
        </w:rPr>
        <w:t>»</w:t>
      </w:r>
      <w:r w:rsidRPr="008F14AD">
        <w:rPr>
          <w:rFonts w:ascii="GHEA Grapalat" w:hAnsi="GHEA Grapalat" w:cs="GHEA Grapalat"/>
          <w:sz w:val="22"/>
          <w:szCs w:val="22"/>
        </w:rPr>
        <w:t xml:space="preserve"> ՀՀ </w:t>
      </w:r>
      <w:r w:rsidR="00CC531B" w:rsidRPr="008F14AD">
        <w:rPr>
          <w:rFonts w:ascii="GHEA Grapalat" w:hAnsi="GHEA Grapalat" w:cs="GHEA Grapalat"/>
          <w:sz w:val="22"/>
          <w:szCs w:val="22"/>
          <w:lang w:val="hy-AM"/>
        </w:rPr>
        <w:t xml:space="preserve">կառավարության </w:t>
      </w:r>
      <w:r w:rsidR="00CC531B" w:rsidRPr="008F14AD">
        <w:rPr>
          <w:rFonts w:ascii="GHEA Grapalat" w:hAnsi="GHEA Grapalat" w:cs="GHEA Grapalat"/>
          <w:sz w:val="22"/>
          <w:szCs w:val="22"/>
        </w:rPr>
        <w:t>20</w:t>
      </w:r>
      <w:r w:rsidR="00E85575" w:rsidRPr="008F14AD">
        <w:rPr>
          <w:rFonts w:ascii="GHEA Grapalat" w:hAnsi="GHEA Grapalat" w:cs="GHEA Grapalat"/>
          <w:sz w:val="22"/>
          <w:szCs w:val="22"/>
        </w:rPr>
        <w:t xml:space="preserve">20 </w:t>
      </w:r>
      <w:r w:rsidR="00CC531B" w:rsidRPr="008F14AD">
        <w:rPr>
          <w:rFonts w:ascii="GHEA Grapalat" w:hAnsi="GHEA Grapalat" w:cs="GHEA Grapalat"/>
          <w:sz w:val="22"/>
          <w:szCs w:val="22"/>
          <w:lang w:val="hy-AM"/>
        </w:rPr>
        <w:t>թվականի</w:t>
      </w:r>
      <w:r w:rsidR="004F3CB3" w:rsidRPr="008F14AD">
        <w:rPr>
          <w:rFonts w:ascii="GHEA Grapalat" w:hAnsi="GHEA Grapalat" w:cs="GHEA Grapalat"/>
          <w:sz w:val="22"/>
          <w:szCs w:val="22"/>
          <w:lang w:val="hy-AM"/>
        </w:rPr>
        <w:t xml:space="preserve"> </w:t>
      </w:r>
      <w:r w:rsidR="004F3CB3" w:rsidRPr="008F14AD">
        <w:rPr>
          <w:rFonts w:ascii="GHEA Grapalat" w:hAnsi="GHEA Grapalat" w:cs="GHEA Grapalat"/>
          <w:sz w:val="22"/>
          <w:szCs w:val="22"/>
        </w:rPr>
        <w:t>դեկտեմբերի</w:t>
      </w:r>
      <w:r w:rsidR="00227C7A" w:rsidRPr="008F14AD">
        <w:rPr>
          <w:rFonts w:ascii="GHEA Grapalat" w:hAnsi="GHEA Grapalat" w:cs="GHEA Grapalat"/>
          <w:sz w:val="22"/>
          <w:szCs w:val="22"/>
        </w:rPr>
        <w:t xml:space="preserve"> 30</w:t>
      </w:r>
      <w:r w:rsidR="004F3CB3" w:rsidRPr="008F14AD">
        <w:rPr>
          <w:rFonts w:ascii="GHEA Grapalat" w:hAnsi="GHEA Grapalat" w:cs="GHEA Grapalat"/>
          <w:sz w:val="22"/>
          <w:szCs w:val="22"/>
          <w:lang w:val="hy-AM"/>
        </w:rPr>
        <w:t>-</w:t>
      </w:r>
      <w:r w:rsidR="004F3CB3" w:rsidRPr="008F14AD">
        <w:rPr>
          <w:rFonts w:ascii="GHEA Grapalat" w:hAnsi="GHEA Grapalat" w:cs="GHEA Grapalat"/>
          <w:sz w:val="22"/>
          <w:szCs w:val="22"/>
        </w:rPr>
        <w:t>ի</w:t>
      </w:r>
      <w:r w:rsidR="00CC531B" w:rsidRPr="008F14AD">
        <w:rPr>
          <w:rFonts w:ascii="GHEA Grapalat" w:hAnsi="GHEA Grapalat" w:cs="GHEA Grapalat"/>
          <w:sz w:val="22"/>
          <w:szCs w:val="22"/>
          <w:lang w:val="hy-AM"/>
        </w:rPr>
        <w:t xml:space="preserve"> N </w:t>
      </w:r>
      <w:r w:rsidR="00227C7A" w:rsidRPr="008F14AD">
        <w:rPr>
          <w:rFonts w:ascii="GHEA Grapalat" w:hAnsi="GHEA Grapalat" w:cs="GHEA Grapalat"/>
          <w:sz w:val="22"/>
          <w:szCs w:val="22"/>
        </w:rPr>
        <w:t>2215</w:t>
      </w:r>
      <w:r w:rsidR="00CC531B" w:rsidRPr="008F14AD">
        <w:rPr>
          <w:rFonts w:ascii="GHEA Grapalat" w:hAnsi="GHEA Grapalat" w:cs="GHEA Grapalat"/>
          <w:sz w:val="22"/>
          <w:szCs w:val="22"/>
          <w:lang w:val="hy-AM"/>
        </w:rPr>
        <w:t>-</w:t>
      </w:r>
      <w:r w:rsidR="00CC531B" w:rsidRPr="008F14AD">
        <w:rPr>
          <w:rFonts w:ascii="GHEA Grapalat" w:hAnsi="GHEA Grapalat" w:cs="GHEA Grapalat"/>
          <w:sz w:val="22"/>
          <w:szCs w:val="22"/>
        </w:rPr>
        <w:t>Ն որոշմամբ</w:t>
      </w:r>
      <w:r w:rsidR="00FA561D" w:rsidRPr="008F14AD">
        <w:rPr>
          <w:rFonts w:ascii="GHEA Grapalat" w:hAnsi="GHEA Grapalat" w:cs="GHEA Grapalat"/>
          <w:sz w:val="22"/>
          <w:szCs w:val="22"/>
        </w:rPr>
        <w:t xml:space="preserve"> առաջին </w:t>
      </w:r>
      <w:r w:rsidR="00E75E90" w:rsidRPr="008F14AD">
        <w:rPr>
          <w:rFonts w:ascii="GHEA Grapalat" w:hAnsi="GHEA Grapalat" w:cs="GHEA Grapalat"/>
          <w:sz w:val="22"/>
          <w:szCs w:val="22"/>
        </w:rPr>
        <w:t>կիսամյակ</w:t>
      </w:r>
      <w:r w:rsidR="00FA561D" w:rsidRPr="008F14AD">
        <w:rPr>
          <w:rFonts w:ascii="GHEA Grapalat" w:hAnsi="GHEA Grapalat" w:cs="GHEA Grapalat"/>
          <w:sz w:val="22"/>
          <w:szCs w:val="22"/>
        </w:rPr>
        <w:t>ի համար</w:t>
      </w:r>
      <w:r w:rsidR="00CC531B" w:rsidRPr="008F14AD">
        <w:rPr>
          <w:rFonts w:ascii="GHEA Grapalat" w:hAnsi="GHEA Grapalat" w:cs="GHEA Grapalat"/>
          <w:sz w:val="22"/>
          <w:szCs w:val="22"/>
        </w:rPr>
        <w:t xml:space="preserve"> </w:t>
      </w:r>
      <w:r w:rsidRPr="008F14AD">
        <w:rPr>
          <w:rFonts w:ascii="GHEA Grapalat" w:hAnsi="GHEA Grapalat" w:cs="GHEA Grapalat"/>
          <w:sz w:val="22"/>
          <w:szCs w:val="22"/>
        </w:rPr>
        <w:t>նախատեսվել էին ընդհանուր առմամբ</w:t>
      </w:r>
      <w:r w:rsidR="009C0EDA" w:rsidRPr="008F14AD">
        <w:rPr>
          <w:rFonts w:ascii="GHEA Grapalat" w:hAnsi="GHEA Grapalat" w:cs="GHEA Grapalat"/>
          <w:sz w:val="22"/>
          <w:szCs w:val="22"/>
        </w:rPr>
        <w:t xml:space="preserve"> ավելի քան</w:t>
      </w:r>
      <w:r w:rsidRPr="008F14AD">
        <w:rPr>
          <w:rFonts w:ascii="GHEA Grapalat" w:hAnsi="GHEA Grapalat" w:cs="GHEA Grapalat"/>
          <w:sz w:val="22"/>
          <w:szCs w:val="22"/>
        </w:rPr>
        <w:t xml:space="preserve"> </w:t>
      </w:r>
      <w:r w:rsidR="00E75E90" w:rsidRPr="008F14AD">
        <w:rPr>
          <w:rFonts w:ascii="GHEA Grapalat" w:hAnsi="GHEA Grapalat" w:cs="GHEA Grapalat"/>
          <w:sz w:val="22"/>
          <w:szCs w:val="22"/>
        </w:rPr>
        <w:t xml:space="preserve">2.2 </w:t>
      </w:r>
      <w:r w:rsidRPr="008F14AD">
        <w:rPr>
          <w:rFonts w:ascii="GHEA Grapalat" w:hAnsi="GHEA Grapalat" w:cs="GHEA Grapalat"/>
          <w:sz w:val="22"/>
          <w:szCs w:val="22"/>
        </w:rPr>
        <w:t>մլ</w:t>
      </w:r>
      <w:r w:rsidRPr="008F14AD">
        <w:rPr>
          <w:rFonts w:ascii="GHEA Grapalat" w:hAnsi="GHEA Grapalat" w:cs="GHEA Grapalat"/>
          <w:sz w:val="22"/>
          <w:szCs w:val="22"/>
          <w:lang w:val="hy-AM"/>
        </w:rPr>
        <w:t>րդ</w:t>
      </w:r>
      <w:r w:rsidR="009C0EDA" w:rsidRPr="008F14AD">
        <w:rPr>
          <w:rFonts w:ascii="GHEA Grapalat" w:hAnsi="GHEA Grapalat" w:cs="GHEA Grapalat"/>
          <w:sz w:val="22"/>
          <w:szCs w:val="22"/>
        </w:rPr>
        <w:t xml:space="preserve"> դրամի միջոցներ: ՀՀ կառավարության լիազորությունների շրջանակներում կատարված փոփոխությունների և վերաբաշխումների արդյունքում նշված </w:t>
      </w:r>
      <w:r w:rsidR="00FB55F3" w:rsidRPr="008F14AD">
        <w:rPr>
          <w:rFonts w:ascii="GHEA Grapalat" w:hAnsi="GHEA Grapalat" w:cs="GHEA Grapalat"/>
          <w:sz w:val="22"/>
          <w:szCs w:val="22"/>
        </w:rPr>
        <w:t>ծրագր</w:t>
      </w:r>
      <w:r w:rsidR="009C0EDA" w:rsidRPr="008F14AD">
        <w:rPr>
          <w:rFonts w:ascii="GHEA Grapalat" w:hAnsi="GHEA Grapalat" w:cs="GHEA Grapalat"/>
          <w:sz w:val="22"/>
          <w:szCs w:val="22"/>
        </w:rPr>
        <w:t xml:space="preserve">երին հատկացված միջոցները </w:t>
      </w:r>
      <w:r w:rsidRPr="008F14AD">
        <w:rPr>
          <w:rFonts w:ascii="GHEA Grapalat" w:hAnsi="GHEA Grapalat" w:cs="GHEA Grapalat"/>
          <w:sz w:val="22"/>
          <w:szCs w:val="22"/>
        </w:rPr>
        <w:t xml:space="preserve">սահմանված կարգով </w:t>
      </w:r>
      <w:r w:rsidR="009C0EDA" w:rsidRPr="008F14AD">
        <w:rPr>
          <w:rFonts w:ascii="GHEA Grapalat" w:hAnsi="GHEA Grapalat" w:cs="GHEA Grapalat"/>
          <w:sz w:val="22"/>
          <w:szCs w:val="22"/>
        </w:rPr>
        <w:t>ուղղ</w:t>
      </w:r>
      <w:r w:rsidRPr="008F14AD">
        <w:rPr>
          <w:rFonts w:ascii="GHEA Grapalat" w:hAnsi="GHEA Grapalat" w:cs="GHEA Grapalat"/>
          <w:sz w:val="22"/>
          <w:szCs w:val="22"/>
        </w:rPr>
        <w:t>վել են ՀՀ 202</w:t>
      </w:r>
      <w:r w:rsidR="00FA561D" w:rsidRPr="008F14AD">
        <w:rPr>
          <w:rFonts w:ascii="GHEA Grapalat" w:hAnsi="GHEA Grapalat" w:cs="GHEA Grapalat"/>
          <w:sz w:val="22"/>
          <w:szCs w:val="22"/>
        </w:rPr>
        <w:t>1</w:t>
      </w:r>
      <w:r w:rsidRPr="008F14AD">
        <w:rPr>
          <w:rFonts w:ascii="GHEA Grapalat" w:hAnsi="GHEA Grapalat" w:cs="GHEA Grapalat"/>
          <w:sz w:val="22"/>
          <w:szCs w:val="22"/>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w:t>
      </w:r>
      <w:r w:rsidR="00FA561D" w:rsidRPr="008F14AD">
        <w:rPr>
          <w:rFonts w:ascii="GHEA Grapalat" w:hAnsi="GHEA Grapalat" w:cs="GHEA Grapalat"/>
          <w:sz w:val="22"/>
          <w:szCs w:val="22"/>
        </w:rPr>
        <w:t>ՀՀ կառավարության լիազորությունների շրջանակներում կատարված փոփոխությունների և վ</w:t>
      </w:r>
      <w:r w:rsidRPr="008F14AD">
        <w:rPr>
          <w:rFonts w:ascii="GHEA Grapalat" w:hAnsi="GHEA Grapalat" w:cs="GHEA Grapalat"/>
          <w:sz w:val="22"/>
          <w:szCs w:val="22"/>
        </w:rPr>
        <w:t>երոհիշյալ սկզբ</w:t>
      </w:r>
      <w:r w:rsidR="00FA561D" w:rsidRPr="008F14AD">
        <w:rPr>
          <w:rFonts w:ascii="GHEA Grapalat" w:hAnsi="GHEA Grapalat" w:cs="GHEA Grapalat"/>
          <w:sz w:val="22"/>
          <w:szCs w:val="22"/>
        </w:rPr>
        <w:t>ունքով կատարված վերաբաշխումների արդյունքում</w:t>
      </w:r>
      <w:r w:rsidRPr="008F14AD">
        <w:rPr>
          <w:rFonts w:ascii="GHEA Grapalat" w:hAnsi="GHEA Grapalat" w:cs="GHEA Grapalat"/>
          <w:sz w:val="22"/>
          <w:szCs w:val="22"/>
        </w:rPr>
        <w:t xml:space="preserve"> </w:t>
      </w:r>
      <w:r w:rsidR="00FA561D" w:rsidRPr="008F14AD">
        <w:rPr>
          <w:rFonts w:ascii="GHEA Grapalat" w:hAnsi="GHEA Grapalat" w:cs="GHEA Grapalat"/>
          <w:sz w:val="22"/>
          <w:szCs w:val="22"/>
        </w:rPr>
        <w:t xml:space="preserve">ՀՀ կառավարության պատասխանատվության ներքո գտնվող </w:t>
      </w:r>
      <w:r w:rsidR="00DF1A2F" w:rsidRPr="008F14AD">
        <w:rPr>
          <w:rFonts w:ascii="GHEA Grapalat" w:hAnsi="GHEA Grapalat" w:cs="GHEA Grapalat"/>
          <w:sz w:val="22"/>
          <w:szCs w:val="22"/>
        </w:rPr>
        <w:t xml:space="preserve">վերոհիշյալ </w:t>
      </w:r>
      <w:r w:rsidR="00FA561D" w:rsidRPr="008F14AD">
        <w:rPr>
          <w:rFonts w:ascii="GHEA Grapalat" w:hAnsi="GHEA Grapalat" w:cs="GHEA Grapalat"/>
          <w:sz w:val="22"/>
          <w:szCs w:val="22"/>
        </w:rPr>
        <w:t>ծրագրերի շրջանակներում չօգտագործված միջոցները կազմել են</w:t>
      </w:r>
      <w:r w:rsidRPr="008F14AD">
        <w:rPr>
          <w:rFonts w:ascii="GHEA Grapalat" w:hAnsi="GHEA Grapalat" w:cs="GHEA Grapalat"/>
          <w:sz w:val="22"/>
          <w:szCs w:val="22"/>
        </w:rPr>
        <w:t xml:space="preserve"> </w:t>
      </w:r>
      <w:r w:rsidR="00E75E90" w:rsidRPr="008F14AD">
        <w:rPr>
          <w:rFonts w:ascii="GHEA Grapalat" w:hAnsi="GHEA Grapalat" w:cs="GHEA Grapalat"/>
          <w:sz w:val="22"/>
          <w:szCs w:val="22"/>
        </w:rPr>
        <w:t>245.6</w:t>
      </w:r>
      <w:r w:rsidR="009C0EDA" w:rsidRPr="008F14AD">
        <w:rPr>
          <w:rFonts w:ascii="GHEA Grapalat" w:hAnsi="GHEA Grapalat" w:cs="GHEA Grapalat"/>
          <w:sz w:val="22"/>
          <w:szCs w:val="22"/>
        </w:rPr>
        <w:t xml:space="preserve"> մլ</w:t>
      </w:r>
      <w:r w:rsidR="00E75E90" w:rsidRPr="008F14AD">
        <w:rPr>
          <w:rFonts w:ascii="GHEA Grapalat" w:hAnsi="GHEA Grapalat" w:cs="GHEA Grapalat"/>
          <w:sz w:val="22"/>
          <w:szCs w:val="22"/>
        </w:rPr>
        <w:t>ն</w:t>
      </w:r>
      <w:r w:rsidRPr="008F14AD">
        <w:rPr>
          <w:rFonts w:ascii="GHEA Grapalat" w:hAnsi="GHEA Grapalat" w:cs="GHEA Grapalat"/>
          <w:sz w:val="22"/>
          <w:szCs w:val="22"/>
        </w:rPr>
        <w:t xml:space="preserve"> դրամ: Մասնավորապես՝ «ՀՀ կառա</w:t>
      </w:r>
      <w:r w:rsidRPr="008F14AD">
        <w:rPr>
          <w:rFonts w:ascii="GHEA Grapalat" w:hAnsi="GHEA Grapalat" w:cs="GHEA Grapalat"/>
          <w:sz w:val="22"/>
          <w:szCs w:val="22"/>
        </w:rPr>
        <w:softHyphen/>
        <w:t>վա</w:t>
      </w:r>
      <w:r w:rsidRPr="008F14AD">
        <w:rPr>
          <w:rFonts w:ascii="GHEA Grapalat" w:hAnsi="GHEA Grapalat" w:cs="GHEA Grapalat"/>
          <w:sz w:val="22"/>
          <w:szCs w:val="22"/>
        </w:rPr>
        <w:softHyphen/>
        <w:t xml:space="preserve">րության պահուստային ֆոնդ» ծրագրին հատկացված </w:t>
      </w:r>
      <w:r w:rsidR="009C0EDA" w:rsidRPr="008F14AD">
        <w:rPr>
          <w:rFonts w:ascii="GHEA Grapalat" w:hAnsi="GHEA Grapalat" w:cs="GHEA Grapalat"/>
          <w:sz w:val="22"/>
          <w:szCs w:val="22"/>
        </w:rPr>
        <w:t>միջոցներից</w:t>
      </w:r>
      <w:r w:rsidRPr="008F14AD">
        <w:rPr>
          <w:rFonts w:ascii="GHEA Grapalat" w:hAnsi="GHEA Grapalat" w:cs="GHEA Grapalat"/>
          <w:sz w:val="22"/>
          <w:szCs w:val="22"/>
        </w:rPr>
        <w:t xml:space="preserve"> </w:t>
      </w:r>
      <w:r w:rsidR="00FA561D" w:rsidRPr="008F14AD">
        <w:rPr>
          <w:rFonts w:ascii="GHEA Grapalat" w:hAnsi="GHEA Grapalat" w:cs="GHEA Grapalat"/>
          <w:sz w:val="22"/>
          <w:szCs w:val="22"/>
        </w:rPr>
        <w:t>չի օգտագործվել</w:t>
      </w:r>
      <w:r w:rsidRPr="008F14AD">
        <w:rPr>
          <w:rFonts w:ascii="GHEA Grapalat" w:hAnsi="GHEA Grapalat" w:cs="GHEA Grapalat"/>
          <w:sz w:val="22"/>
          <w:szCs w:val="22"/>
        </w:rPr>
        <w:t xml:space="preserve"> </w:t>
      </w:r>
      <w:r w:rsidR="00E75E90" w:rsidRPr="008F14AD">
        <w:rPr>
          <w:rFonts w:ascii="GHEA Grapalat" w:hAnsi="GHEA Grapalat" w:cs="GHEA Grapalat"/>
          <w:sz w:val="22"/>
          <w:szCs w:val="22"/>
        </w:rPr>
        <w:t xml:space="preserve">105.7 </w:t>
      </w:r>
      <w:r w:rsidR="009C0EDA" w:rsidRPr="008F14AD">
        <w:rPr>
          <w:rFonts w:ascii="GHEA Grapalat" w:hAnsi="GHEA Grapalat" w:cs="GHEA Grapalat"/>
          <w:sz w:val="22"/>
          <w:szCs w:val="22"/>
        </w:rPr>
        <w:t>մլ</w:t>
      </w:r>
      <w:r w:rsidR="00E75E90" w:rsidRPr="008F14AD">
        <w:rPr>
          <w:rFonts w:ascii="GHEA Grapalat" w:hAnsi="GHEA Grapalat" w:cs="GHEA Grapalat"/>
          <w:sz w:val="22"/>
          <w:szCs w:val="22"/>
        </w:rPr>
        <w:t>ն</w:t>
      </w:r>
      <w:r w:rsidRPr="008F14AD">
        <w:rPr>
          <w:rFonts w:ascii="GHEA Grapalat" w:hAnsi="GHEA Grapalat" w:cs="GHEA Grapalat"/>
          <w:sz w:val="22"/>
          <w:szCs w:val="22"/>
        </w:rPr>
        <w:t xml:space="preserve"> դրամը, «Արտասահ</w:t>
      </w:r>
      <w:r w:rsidRPr="008F14AD">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w:t>
      </w:r>
      <w:r w:rsidR="009C0EDA" w:rsidRPr="008F14AD">
        <w:rPr>
          <w:rFonts w:ascii="GHEA Grapalat" w:hAnsi="GHEA Grapalat" w:cs="GHEA Grapalat"/>
          <w:sz w:val="22"/>
          <w:szCs w:val="22"/>
        </w:rPr>
        <w:t>միջոցներից</w:t>
      </w:r>
      <w:r w:rsidRPr="008F14AD">
        <w:rPr>
          <w:rFonts w:ascii="GHEA Grapalat" w:hAnsi="GHEA Grapalat" w:cs="GHEA Grapalat"/>
          <w:sz w:val="22"/>
          <w:szCs w:val="22"/>
        </w:rPr>
        <w:t xml:space="preserve">՝ </w:t>
      </w:r>
      <w:r w:rsidR="00E75E90" w:rsidRPr="008F14AD">
        <w:rPr>
          <w:rFonts w:ascii="GHEA Grapalat" w:hAnsi="GHEA Grapalat" w:cs="GHEA Grapalat"/>
          <w:sz w:val="22"/>
          <w:szCs w:val="22"/>
        </w:rPr>
        <w:t>120.4</w:t>
      </w:r>
      <w:r w:rsidRPr="008F14AD">
        <w:rPr>
          <w:rFonts w:ascii="GHEA Grapalat" w:hAnsi="GHEA Grapalat" w:cs="GHEA Grapalat"/>
          <w:sz w:val="22"/>
          <w:szCs w:val="22"/>
        </w:rPr>
        <w:t xml:space="preserve"> մլն դրամը, «Հա</w:t>
      </w:r>
      <w:r w:rsidRPr="008F14AD">
        <w:rPr>
          <w:rFonts w:ascii="GHEA Grapalat" w:hAnsi="GHEA Grapalat" w:cs="GHEA Grapalat"/>
          <w:sz w:val="22"/>
          <w:szCs w:val="22"/>
        </w:rPr>
        <w:softHyphen/>
        <w:t>սարակության և պե</w:t>
      </w:r>
      <w:r w:rsidRPr="008F14AD">
        <w:rPr>
          <w:rFonts w:ascii="GHEA Grapalat" w:hAnsi="GHEA Grapalat" w:cs="GHEA Grapalat"/>
          <w:sz w:val="22"/>
          <w:szCs w:val="22"/>
        </w:rPr>
        <w:softHyphen/>
        <w:t>տության հանդեպ հատուկ ծառա</w:t>
      </w:r>
      <w:r w:rsidRPr="008F14AD">
        <w:rPr>
          <w:rFonts w:ascii="GHEA Grapalat" w:hAnsi="GHEA Grapalat" w:cs="GHEA Grapalat"/>
          <w:sz w:val="22"/>
          <w:szCs w:val="22"/>
        </w:rPr>
        <w:softHyphen/>
        <w:t>յություններ ունեցած քա</w:t>
      </w:r>
      <w:r w:rsidRPr="008F14AD">
        <w:rPr>
          <w:rFonts w:ascii="GHEA Grapalat" w:hAnsi="GHEA Grapalat" w:cs="GHEA Grapalat"/>
          <w:sz w:val="22"/>
          <w:szCs w:val="22"/>
        </w:rPr>
        <w:softHyphen/>
        <w:t>ղա</w:t>
      </w:r>
      <w:r w:rsidRPr="008F14AD">
        <w:rPr>
          <w:rFonts w:ascii="GHEA Grapalat" w:hAnsi="GHEA Grapalat" w:cs="GHEA Grapalat"/>
          <w:sz w:val="22"/>
          <w:szCs w:val="22"/>
        </w:rPr>
        <w:softHyphen/>
        <w:t>քա</w:t>
      </w:r>
      <w:r w:rsidRPr="008F14AD">
        <w:rPr>
          <w:rFonts w:ascii="GHEA Grapalat" w:hAnsi="GHEA Grapalat" w:cs="GHEA Grapalat"/>
          <w:sz w:val="22"/>
          <w:szCs w:val="22"/>
        </w:rPr>
        <w:softHyphen/>
        <w:t>ցի</w:t>
      </w:r>
      <w:r w:rsidRPr="008F14AD">
        <w:rPr>
          <w:rFonts w:ascii="GHEA Grapalat" w:hAnsi="GHEA Grapalat" w:cs="GHEA Grapalat"/>
          <w:sz w:val="22"/>
          <w:szCs w:val="22"/>
        </w:rPr>
        <w:softHyphen/>
        <w:t>նե</w:t>
      </w:r>
      <w:r w:rsidRPr="008F14AD">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w:t>
      </w:r>
      <w:r w:rsidR="00FB55F3" w:rsidRPr="008F14AD">
        <w:rPr>
          <w:rFonts w:ascii="GHEA Grapalat" w:hAnsi="GHEA Grapalat" w:cs="GHEA Grapalat"/>
          <w:sz w:val="22"/>
          <w:szCs w:val="22"/>
        </w:rPr>
        <w:t>միջոցներից</w:t>
      </w:r>
      <w:r w:rsidR="00E75E90" w:rsidRPr="008F14AD">
        <w:rPr>
          <w:rFonts w:ascii="GHEA Grapalat" w:hAnsi="GHEA Grapalat" w:cs="GHEA Grapalat"/>
          <w:sz w:val="22"/>
          <w:szCs w:val="22"/>
        </w:rPr>
        <w:t xml:space="preserve">՝ 19.6 </w:t>
      </w:r>
      <w:r w:rsidRPr="008F14AD">
        <w:rPr>
          <w:rFonts w:ascii="GHEA Grapalat" w:hAnsi="GHEA Grapalat" w:cs="GHEA Grapalat"/>
          <w:sz w:val="22"/>
          <w:szCs w:val="22"/>
        </w:rPr>
        <w:t>մլն դրամը:</w:t>
      </w:r>
    </w:p>
    <w:p w:rsidR="00C16D1F" w:rsidRPr="008F14AD" w:rsidRDefault="00C16D1F" w:rsidP="00CC0BFE">
      <w:pPr>
        <w:autoSpaceDE w:val="0"/>
        <w:autoSpaceDN w:val="0"/>
        <w:adjustRightInd w:val="0"/>
        <w:spacing w:line="360" w:lineRule="auto"/>
        <w:jc w:val="both"/>
        <w:rPr>
          <w:rFonts w:ascii="GHEA Grapalat" w:hAnsi="GHEA Grapalat" w:cs="GHEA Grapalat"/>
          <w:sz w:val="22"/>
          <w:szCs w:val="22"/>
        </w:rPr>
        <w:sectPr w:rsidR="00C16D1F" w:rsidRPr="008F14AD" w:rsidSect="009C41C6">
          <w:pgSz w:w="11907" w:h="16840" w:code="9"/>
          <w:pgMar w:top="1134" w:right="567" w:bottom="567" w:left="1134" w:header="720" w:footer="567" w:gutter="0"/>
          <w:cols w:space="720"/>
        </w:sectPr>
      </w:pPr>
    </w:p>
    <w:p w:rsidR="002775D3" w:rsidRPr="008F14AD" w:rsidRDefault="002775D3" w:rsidP="008F2BF9">
      <w:pPr>
        <w:pStyle w:val="Heading1"/>
        <w:overflowPunct/>
        <w:autoSpaceDE/>
        <w:autoSpaceDN/>
        <w:adjustRightInd/>
        <w:spacing w:before="120" w:line="360" w:lineRule="auto"/>
        <w:ind w:left="539" w:firstLine="0"/>
        <w:jc w:val="left"/>
        <w:textAlignment w:val="auto"/>
        <w:rPr>
          <w:rFonts w:ascii="GHEA Grapalat" w:hAnsi="GHEA Grapalat" w:cs="Sylfaen"/>
          <w:noProof/>
          <w:sz w:val="22"/>
          <w:szCs w:val="22"/>
        </w:rPr>
      </w:pPr>
      <w:bookmarkStart w:id="68" w:name="_Toc8210488"/>
      <w:bookmarkStart w:id="69" w:name="_Toc79417565"/>
      <w:r w:rsidRPr="008F14AD">
        <w:rPr>
          <w:rFonts w:ascii="GHEA Grapalat" w:hAnsi="GHEA Grapalat" w:cs="Sylfaen"/>
          <w:noProof/>
          <w:sz w:val="22"/>
          <w:szCs w:val="22"/>
        </w:rPr>
        <w:lastRenderedPageBreak/>
        <w:t>ՀՀ ՊԵՏԱԿԱՆ ԲՅՈՒՋԵԻ</w:t>
      </w:r>
      <w:r w:rsidR="00931C00" w:rsidRPr="008F14AD">
        <w:rPr>
          <w:rFonts w:ascii="GHEA Grapalat" w:hAnsi="GHEA Grapalat" w:cs="Sylfaen"/>
          <w:noProof/>
          <w:sz w:val="22"/>
          <w:szCs w:val="22"/>
        </w:rPr>
        <w:t xml:space="preserve"> </w:t>
      </w:r>
      <w:r w:rsidR="000B32BA" w:rsidRPr="008F14AD">
        <w:rPr>
          <w:rFonts w:ascii="GHEA Grapalat" w:hAnsi="GHEA Grapalat" w:cs="Sylfaen"/>
          <w:noProof/>
          <w:sz w:val="22"/>
          <w:szCs w:val="22"/>
        </w:rPr>
        <w:t>ՊԱԿԱՍ</w:t>
      </w:r>
      <w:r w:rsidRPr="008F14AD">
        <w:rPr>
          <w:rFonts w:ascii="GHEA Grapalat" w:hAnsi="GHEA Grapalat" w:cs="Sylfaen"/>
          <w:noProof/>
          <w:sz w:val="22"/>
          <w:szCs w:val="22"/>
        </w:rPr>
        <w:t>ՈՒՐԴԸ</w:t>
      </w:r>
      <w:bookmarkEnd w:id="68"/>
      <w:r w:rsidR="000B32BA" w:rsidRPr="008F14AD">
        <w:rPr>
          <w:rFonts w:ascii="GHEA Grapalat" w:hAnsi="GHEA Grapalat" w:cs="Sylfaen"/>
          <w:noProof/>
          <w:sz w:val="22"/>
          <w:szCs w:val="22"/>
        </w:rPr>
        <w:t xml:space="preserve"> </w:t>
      </w:r>
      <w:r w:rsidR="00B32707" w:rsidRPr="008F14AD">
        <w:rPr>
          <w:rFonts w:ascii="GHEA Grapalat" w:hAnsi="GHEA Grapalat" w:cs="Sylfaen"/>
          <w:noProof/>
          <w:sz w:val="22"/>
          <w:szCs w:val="22"/>
        </w:rPr>
        <w:t xml:space="preserve">ԵՎ ՀՀ ՊԵՏԱԿԱՆ ՊԱՐՏՔԸ </w:t>
      </w:r>
      <w:r w:rsidR="000B32BA" w:rsidRPr="008F14AD">
        <w:rPr>
          <w:rFonts w:ascii="GHEA Grapalat" w:hAnsi="GHEA Grapalat" w:cs="Sylfaen"/>
          <w:noProof/>
          <w:sz w:val="22"/>
          <w:szCs w:val="22"/>
        </w:rPr>
        <w:t>202</w:t>
      </w:r>
      <w:r w:rsidR="001D0E09" w:rsidRPr="008F14AD">
        <w:rPr>
          <w:rFonts w:ascii="GHEA Grapalat" w:hAnsi="GHEA Grapalat" w:cs="Sylfaen"/>
          <w:noProof/>
          <w:sz w:val="22"/>
          <w:szCs w:val="22"/>
        </w:rPr>
        <w:t>1</w:t>
      </w:r>
      <w:r w:rsidR="00D16570" w:rsidRPr="008F14AD">
        <w:rPr>
          <w:rFonts w:ascii="GHEA Grapalat" w:hAnsi="GHEA Grapalat" w:cs="Sylfaen"/>
          <w:noProof/>
          <w:sz w:val="22"/>
          <w:szCs w:val="22"/>
        </w:rPr>
        <w:t xml:space="preserve"> ԹՎԱԿԱՆԻ ԱՌԱՋԻՆ </w:t>
      </w:r>
      <w:r w:rsidR="008F2BF9" w:rsidRPr="008F14AD">
        <w:rPr>
          <w:rFonts w:ascii="GHEA Grapalat" w:hAnsi="GHEA Grapalat" w:cs="Sylfaen"/>
          <w:noProof/>
          <w:sz w:val="22"/>
          <w:szCs w:val="22"/>
        </w:rPr>
        <w:t>ԿԻՍԱՄ</w:t>
      </w:r>
      <w:r w:rsidR="00D16570" w:rsidRPr="008F14AD">
        <w:rPr>
          <w:rFonts w:ascii="GHEA Grapalat" w:hAnsi="GHEA Grapalat" w:cs="Sylfaen"/>
          <w:noProof/>
          <w:sz w:val="22"/>
          <w:szCs w:val="22"/>
        </w:rPr>
        <w:t>ՅԱԿՈՒՄ</w:t>
      </w:r>
      <w:bookmarkEnd w:id="69"/>
    </w:p>
    <w:p w:rsidR="0094039A" w:rsidRPr="008F14AD" w:rsidRDefault="006D1411" w:rsidP="0094039A">
      <w:pPr>
        <w:spacing w:line="360" w:lineRule="auto"/>
        <w:ind w:firstLine="567"/>
        <w:jc w:val="both"/>
        <w:rPr>
          <w:rFonts w:ascii="GHEA Grapalat" w:hAnsi="GHEA Grapalat" w:cs="GHEA Grapalat"/>
          <w:sz w:val="22"/>
          <w:szCs w:val="22"/>
          <w:lang w:val="nb-NO"/>
        </w:rPr>
      </w:pPr>
      <w:r w:rsidRPr="008F14AD">
        <w:rPr>
          <w:rFonts w:ascii="GHEA Grapalat" w:hAnsi="GHEA Grapalat" w:cs="GHEA Grapalat"/>
          <w:sz w:val="22"/>
          <w:szCs w:val="22"/>
          <w:lang w:val="nb-NO"/>
        </w:rPr>
        <w:t xml:space="preserve">ՀՀ կառավարության կողմից սահմանված եռամսյակային համամասնություններով 2021 թվականի առաջին կիսամյակի պետական բյուջեի պակասուրդը սահմանվել էր շուրջ 179 մլրդ դրամ, որը հաշվետու ժամանակահատվածի ընթացքում ավելացվել է 83 մլրդ դրամով: </w:t>
      </w:r>
      <w:r w:rsidR="0094039A" w:rsidRPr="008F14AD">
        <w:rPr>
          <w:rFonts w:ascii="GHEA Grapalat" w:hAnsi="GHEA Grapalat" w:cs="GHEA Grapalat"/>
          <w:sz w:val="22"/>
          <w:szCs w:val="22"/>
          <w:lang w:val="nb-NO"/>
        </w:rPr>
        <w:t>2021 թվականի առաջին կիսամյակում ՀՀ պետական բյուջեն կատարվել է 75.5 մլրդ դրամ պակասուրդով՝ ծրագրված 262</w:t>
      </w:r>
      <w:r w:rsidR="0094039A" w:rsidRPr="008F14AD">
        <w:rPr>
          <w:rFonts w:ascii="Courier New" w:hAnsi="Courier New" w:cs="Courier New"/>
          <w:sz w:val="22"/>
          <w:szCs w:val="22"/>
          <w:lang w:val="nb-NO"/>
        </w:rPr>
        <w:t> </w:t>
      </w:r>
      <w:r w:rsidR="0094039A" w:rsidRPr="008F14AD">
        <w:rPr>
          <w:rFonts w:ascii="GHEA Grapalat" w:hAnsi="GHEA Grapalat" w:cs="GHEA Grapalat"/>
          <w:sz w:val="22"/>
          <w:szCs w:val="22"/>
          <w:lang w:val="nb-NO"/>
        </w:rPr>
        <w:t>մլրդ դրամի և նախորդ տարվա նույն ժամանակահատվածի 48.9 մլրդ դրամի դիմաց</w:t>
      </w:r>
      <w:r w:rsidR="0094039A" w:rsidRPr="008F14AD">
        <w:rPr>
          <w:rFonts w:ascii="GHEA Grapalat" w:hAnsi="GHEA Grapalat" w:cs="GHEA Grapalat"/>
          <w:sz w:val="22"/>
          <w:szCs w:val="22"/>
          <w:lang w:val="hy-AM"/>
        </w:rPr>
        <w:t xml:space="preserve">: Բյուջեի առաջին </w:t>
      </w:r>
      <w:r w:rsidR="0094039A" w:rsidRPr="008F14AD">
        <w:rPr>
          <w:rFonts w:ascii="GHEA Grapalat" w:hAnsi="GHEA Grapalat" w:cs="GHEA Grapalat"/>
          <w:sz w:val="22"/>
          <w:szCs w:val="22"/>
        </w:rPr>
        <w:t>կիսամյ</w:t>
      </w:r>
      <w:r w:rsidR="0094039A" w:rsidRPr="008F14AD">
        <w:rPr>
          <w:rFonts w:ascii="GHEA Grapalat" w:hAnsi="GHEA Grapalat" w:cs="GHEA Grapalat"/>
          <w:sz w:val="22"/>
          <w:szCs w:val="22"/>
          <w:lang w:val="hy-AM"/>
        </w:rPr>
        <w:t xml:space="preserve">ակի համար ծրագրվածից ցածր պակասուրդը հիմնականում պայմանավորված է ծախսերի համեմատ եկամուտների առավել բարձր կատարողականով: Արդյունքում ֆինանսավորման ներքին աղբյուրներում գրանցվել է բյուջեի ազատ միջոցների՝ նախատեսվածից ավել աճ, որը </w:t>
      </w:r>
      <w:r w:rsidR="0094039A" w:rsidRPr="008F14AD">
        <w:rPr>
          <w:rFonts w:ascii="GHEA Grapalat" w:hAnsi="GHEA Grapalat" w:cs="GHEA Grapalat"/>
          <w:sz w:val="22"/>
          <w:szCs w:val="22"/>
        </w:rPr>
        <w:t>68.5</w:t>
      </w:r>
      <w:r w:rsidR="0094039A" w:rsidRPr="008F14AD">
        <w:rPr>
          <w:rFonts w:ascii="GHEA Grapalat" w:hAnsi="GHEA Grapalat" w:cs="GHEA Grapalat"/>
          <w:sz w:val="22"/>
          <w:szCs w:val="22"/>
          <w:lang w:val="hy-AM"/>
        </w:rPr>
        <w:t xml:space="preserve"> մլրդ դրամի փոխարեն կազմել է </w:t>
      </w:r>
      <w:r w:rsidR="0094039A" w:rsidRPr="008F14AD">
        <w:rPr>
          <w:rFonts w:ascii="GHEA Grapalat" w:hAnsi="GHEA Grapalat" w:cs="GHEA Grapalat"/>
          <w:sz w:val="22"/>
          <w:szCs w:val="22"/>
        </w:rPr>
        <w:t>261.9</w:t>
      </w:r>
      <w:r w:rsidR="0094039A" w:rsidRPr="008F14AD">
        <w:rPr>
          <w:rFonts w:ascii="GHEA Grapalat" w:hAnsi="GHEA Grapalat" w:cs="GHEA Grapalat"/>
          <w:sz w:val="22"/>
          <w:szCs w:val="22"/>
          <w:lang w:val="hy-AM"/>
        </w:rPr>
        <w:t xml:space="preserve"> մլրդ դրամ</w:t>
      </w:r>
      <w:r w:rsidR="0094039A" w:rsidRPr="008F14AD">
        <w:rPr>
          <w:rFonts w:ascii="GHEA Grapalat" w:hAnsi="GHEA Grapalat" w:cs="GHEA Grapalat"/>
          <w:sz w:val="22"/>
          <w:szCs w:val="22"/>
          <w:lang w:val="nb-NO"/>
        </w:rPr>
        <w:t xml:space="preserve">: Հաշվետու ժամանակահատվածում ֆինանսավորման ներքին աղբյուրները կազմել են </w:t>
      </w:r>
      <w:r w:rsidR="0094039A" w:rsidRPr="008F14AD">
        <w:rPr>
          <w:rFonts w:ascii="GHEA Grapalat" w:hAnsi="GHEA Grapalat" w:cs="GHEA Grapalat"/>
          <w:sz w:val="22"/>
          <w:szCs w:val="22"/>
          <w:lang w:val="nb-NO"/>
        </w:rPr>
        <w:noBreakHyphen/>
        <w:t>202.1</w:t>
      </w:r>
      <w:r w:rsidR="0094039A" w:rsidRPr="008F14AD">
        <w:rPr>
          <w:rFonts w:ascii="Courier New" w:hAnsi="Courier New" w:cs="Courier New"/>
          <w:sz w:val="22"/>
          <w:szCs w:val="22"/>
          <w:lang w:val="nb-NO"/>
        </w:rPr>
        <w:t> </w:t>
      </w:r>
      <w:r w:rsidR="0094039A" w:rsidRPr="008F14AD">
        <w:rPr>
          <w:rFonts w:ascii="GHEA Grapalat" w:hAnsi="GHEA Grapalat" w:cs="GHEA Grapalat"/>
          <w:sz w:val="22"/>
          <w:szCs w:val="22"/>
          <w:lang w:val="nb-NO"/>
        </w:rPr>
        <w:t xml:space="preserve">մլրդ դրամ, արտաքին աղբյուրները՝ 277.6 մլրդ դրամ՝ ծրագրված համապատասխանաբար </w:t>
      </w:r>
      <w:r w:rsidR="0094039A" w:rsidRPr="008F14AD">
        <w:rPr>
          <w:rFonts w:ascii="GHEA Grapalat" w:hAnsi="GHEA Grapalat" w:cs="GHEA Grapalat"/>
          <w:sz w:val="22"/>
          <w:szCs w:val="22"/>
          <w:lang w:val="nb-NO"/>
        </w:rPr>
        <w:noBreakHyphen/>
        <w:t>29.8</w:t>
      </w:r>
      <w:r w:rsidR="0094039A" w:rsidRPr="008F14AD">
        <w:rPr>
          <w:rFonts w:ascii="Courier New" w:hAnsi="Courier New" w:cs="Courier New"/>
          <w:sz w:val="22"/>
          <w:szCs w:val="22"/>
          <w:lang w:val="nb-NO"/>
        </w:rPr>
        <w:t> </w:t>
      </w:r>
      <w:r w:rsidR="0094039A" w:rsidRPr="008F14AD">
        <w:rPr>
          <w:rFonts w:ascii="GHEA Grapalat" w:hAnsi="GHEA Grapalat" w:cs="GHEA Grapalat"/>
          <w:sz w:val="22"/>
          <w:szCs w:val="22"/>
          <w:lang w:val="nb-NO"/>
        </w:rPr>
        <w:t>մլրդ դրամի և 291.7</w:t>
      </w:r>
      <w:r w:rsidR="0094039A" w:rsidRPr="008F14AD">
        <w:rPr>
          <w:rFonts w:ascii="Courier New" w:hAnsi="Courier New" w:cs="Courier New"/>
          <w:sz w:val="22"/>
          <w:szCs w:val="22"/>
          <w:lang w:val="nb-NO"/>
        </w:rPr>
        <w:t> </w:t>
      </w:r>
      <w:r w:rsidR="0094039A" w:rsidRPr="008F14AD">
        <w:rPr>
          <w:rFonts w:ascii="GHEA Grapalat" w:hAnsi="GHEA Grapalat" w:cs="GHEA Grapalat"/>
          <w:sz w:val="22"/>
          <w:szCs w:val="22"/>
          <w:lang w:val="nb-NO"/>
        </w:rPr>
        <w:t>մլրդ դրամի դիմաց:</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nb-NO"/>
        </w:rPr>
      </w:pPr>
      <w:r w:rsidRPr="008F14AD">
        <w:rPr>
          <w:rFonts w:ascii="GHEA Grapalat" w:hAnsi="GHEA Grapalat"/>
          <w:sz w:val="22"/>
          <w:szCs w:val="22"/>
          <w:lang w:val="nb-NO"/>
        </w:rPr>
        <w:t xml:space="preserve">Հաշվետու ժամանակահատվածում ֆինանսավորման ներքին </w:t>
      </w:r>
      <w:r w:rsidRPr="008F14AD">
        <w:rPr>
          <w:rFonts w:ascii="GHEA Grapalat" w:hAnsi="GHEA Grapalat" w:cs="GHEA Grapalat"/>
          <w:sz w:val="22"/>
          <w:szCs w:val="22"/>
          <w:lang w:val="nb-NO"/>
        </w:rPr>
        <w:t>աղբյուրներից փոխառու միջոցների հաշվին պետական բյուջեն ֆինանսավորվել է 83.9</w:t>
      </w:r>
      <w:r w:rsidRPr="008F14AD">
        <w:rPr>
          <w:rFonts w:ascii="Courier New" w:hAnsi="Courier New" w:cs="Courier New"/>
          <w:sz w:val="22"/>
          <w:szCs w:val="22"/>
          <w:lang w:val="nb-NO"/>
        </w:rPr>
        <w:t> </w:t>
      </w:r>
      <w:r w:rsidRPr="008F14AD">
        <w:rPr>
          <w:rFonts w:ascii="GHEA Grapalat" w:hAnsi="GHEA Grapalat" w:cs="GHEA Grapalat"/>
          <w:sz w:val="22"/>
          <w:szCs w:val="22"/>
          <w:lang w:val="nb-NO"/>
        </w:rPr>
        <w:t>մլրդ դրամով՝ 24.7%-ով գերազանցելով կիսամյակային ծրագիրը: Մասնավորապես, գանձապետական պարտատոմսերի</w:t>
      </w:r>
      <w:r w:rsidRPr="008F14AD">
        <w:rPr>
          <w:rFonts w:ascii="GHEA Grapalat" w:hAnsi="GHEA Grapalat"/>
          <w:sz w:val="22"/>
          <w:szCs w:val="22"/>
          <w:lang w:val="hy-AM"/>
        </w:rPr>
        <w:t xml:space="preserve"> տեղաբաշխումից զուտ մուտքերի հաշվին ֆինանսավորումը կազմել է ավելի քան 83.9 մլրդ դրամ՝ 24.6%</w:t>
      </w:r>
      <w:r w:rsidRPr="008F14AD">
        <w:rPr>
          <w:rFonts w:ascii="GHEA Grapalat" w:hAnsi="GHEA Grapalat"/>
          <w:sz w:val="22"/>
          <w:szCs w:val="22"/>
        </w:rPr>
        <w:t>-</w:t>
      </w:r>
      <w:r w:rsidRPr="008F14AD">
        <w:rPr>
          <w:rFonts w:ascii="GHEA Grapalat" w:hAnsi="GHEA Grapalat"/>
          <w:sz w:val="22"/>
          <w:szCs w:val="22"/>
          <w:lang w:val="hy-AM"/>
        </w:rPr>
        <w:t>ով գերազանցելով կիսամյակային ծրագիրը: Ծրագրային ցուցանիշի գերակատարումը կապված է, շուկայական անորոշություններով պայմանավորված, կանխատեսածի համեմատ իրականացված ավելի մեծ ծավալով տեղաբաշխումների հետ:</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hy-AM"/>
        </w:rPr>
        <w:t>20</w:t>
      </w:r>
      <w:r w:rsidRPr="008F14AD">
        <w:rPr>
          <w:rFonts w:ascii="GHEA Grapalat" w:hAnsi="GHEA Grapalat" w:cs="GHEA Grapalat"/>
          <w:sz w:val="22"/>
          <w:szCs w:val="22"/>
          <w:lang w:val="nb-NO"/>
        </w:rPr>
        <w:t xml:space="preserve">21 </w:t>
      </w:r>
      <w:r w:rsidRPr="008F14AD">
        <w:rPr>
          <w:rFonts w:ascii="GHEA Grapalat" w:hAnsi="GHEA Grapalat" w:cs="GHEA Grapalat"/>
          <w:sz w:val="22"/>
          <w:szCs w:val="22"/>
          <w:lang w:val="hy-AM"/>
        </w:rPr>
        <w:t>թ</w:t>
      </w:r>
      <w:r w:rsidRPr="008F14AD">
        <w:rPr>
          <w:rFonts w:ascii="GHEA Grapalat" w:hAnsi="GHEA Grapalat" w:cs="GHEA Grapalat"/>
          <w:sz w:val="22"/>
          <w:szCs w:val="22"/>
        </w:rPr>
        <w:t>վականի</w:t>
      </w:r>
      <w:r w:rsidRPr="008F14AD">
        <w:rPr>
          <w:rFonts w:ascii="GHEA Grapalat" w:hAnsi="GHEA Grapalat" w:cs="GHEA Grapalat"/>
          <w:sz w:val="22"/>
          <w:szCs w:val="22"/>
          <w:lang w:val="hy-AM"/>
        </w:rPr>
        <w:t xml:space="preserve"> առաջին կիսամյակի ընթացքում ընդհանուր առմամբ տեղաբաշխվել են 190,037.81 մլն դրամի պարտատոմսեր, և տեղաբաշխումից ստացված մուտքը կազմել է 194,523.44 մլն դրամ, իսկ պարտատոմսերի մարմանը/հետգնմանն ուղղվել է 110,578.56 մլն դրամ:</w:t>
      </w:r>
      <w:r w:rsidRPr="008F14AD">
        <w:rPr>
          <w:rFonts w:ascii="GHEA Grapalat" w:hAnsi="GHEA Grapalat" w:cs="GHEA Grapalat"/>
          <w:sz w:val="22"/>
          <w:szCs w:val="22"/>
          <w:lang w:val="nb-NO"/>
        </w:rPr>
        <w:t xml:space="preserve">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nb-NO"/>
        </w:rPr>
      </w:pPr>
      <w:r w:rsidRPr="008F14AD">
        <w:rPr>
          <w:rFonts w:ascii="GHEA Grapalat" w:hAnsi="GHEA Grapalat"/>
          <w:sz w:val="22"/>
          <w:szCs w:val="22"/>
          <w:lang w:val="nb-NO"/>
        </w:rPr>
        <w:t xml:space="preserve">2021 թվականի </w:t>
      </w:r>
      <w:r w:rsidRPr="008F14AD">
        <w:rPr>
          <w:rFonts w:ascii="GHEA Grapalat" w:hAnsi="GHEA Grapalat"/>
          <w:sz w:val="22"/>
          <w:szCs w:val="22"/>
          <w:lang w:val="hy-AM"/>
        </w:rPr>
        <w:t>առաջին</w:t>
      </w:r>
      <w:r w:rsidRPr="008F14AD">
        <w:rPr>
          <w:rFonts w:ascii="GHEA Grapalat" w:hAnsi="GHEA Grapalat"/>
          <w:sz w:val="22"/>
          <w:szCs w:val="22"/>
          <w:lang w:val="nb-NO"/>
        </w:rPr>
        <w:t xml:space="preserve"> կիսամյակի ընթացքում տեղաբաշխվել են 1,062.66 մլն դրամի խնայողական արժեկտրոնային պարտատոմսեր, որոնցից մուտքը կազմել է 1,053.55 մլն դրամ: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nb-NO"/>
        </w:rPr>
      </w:pPr>
      <w:proofErr w:type="gramStart"/>
      <w:r w:rsidRPr="008F14AD">
        <w:rPr>
          <w:rFonts w:ascii="GHEA Grapalat" w:hAnsi="GHEA Grapalat"/>
          <w:sz w:val="22"/>
          <w:szCs w:val="22"/>
        </w:rPr>
        <w:t xml:space="preserve">Կատարված գործառնությունների արդյունքում` </w:t>
      </w:r>
      <w:r w:rsidRPr="008F14AD">
        <w:rPr>
          <w:rFonts w:ascii="GHEA Grapalat" w:hAnsi="GHEA Grapalat"/>
          <w:sz w:val="22"/>
          <w:szCs w:val="22"/>
          <w:lang w:val="hy-AM"/>
        </w:rPr>
        <w:t>20</w:t>
      </w:r>
      <w:r w:rsidRPr="008F14AD">
        <w:rPr>
          <w:rFonts w:ascii="GHEA Grapalat" w:hAnsi="GHEA Grapalat"/>
          <w:sz w:val="22"/>
          <w:szCs w:val="22"/>
          <w:lang w:val="nb-NO"/>
        </w:rPr>
        <w:t xml:space="preserve">21 </w:t>
      </w:r>
      <w:r w:rsidRPr="008F14AD">
        <w:rPr>
          <w:rFonts w:ascii="GHEA Grapalat" w:hAnsi="GHEA Grapalat"/>
          <w:sz w:val="22"/>
          <w:szCs w:val="22"/>
          <w:lang w:val="hy-AM"/>
        </w:rPr>
        <w:t>թ</w:t>
      </w:r>
      <w:r w:rsidRPr="008F14AD">
        <w:rPr>
          <w:rFonts w:ascii="GHEA Grapalat" w:hAnsi="GHEA Grapalat"/>
          <w:sz w:val="22"/>
          <w:szCs w:val="22"/>
        </w:rPr>
        <w:t>վականի</w:t>
      </w:r>
      <w:r w:rsidRPr="008F14AD">
        <w:rPr>
          <w:rFonts w:ascii="GHEA Grapalat" w:hAnsi="GHEA Grapalat"/>
          <w:sz w:val="22"/>
          <w:szCs w:val="22"/>
          <w:lang w:val="nb-NO"/>
        </w:rPr>
        <w:t xml:space="preserve"> </w:t>
      </w:r>
      <w:r w:rsidRPr="008F14AD">
        <w:rPr>
          <w:rFonts w:ascii="GHEA Grapalat" w:hAnsi="GHEA Grapalat"/>
          <w:sz w:val="22"/>
          <w:szCs w:val="22"/>
        </w:rPr>
        <w:t>հունիսի</w:t>
      </w:r>
      <w:r w:rsidRPr="008F14AD">
        <w:rPr>
          <w:rFonts w:ascii="GHEA Grapalat" w:hAnsi="GHEA Grapalat"/>
          <w:sz w:val="22"/>
          <w:szCs w:val="22"/>
          <w:lang w:val="nb-NO"/>
        </w:rPr>
        <w:t xml:space="preserve"> 30</w:t>
      </w:r>
      <w:r w:rsidRPr="008F14AD">
        <w:rPr>
          <w:rFonts w:ascii="GHEA Grapalat" w:hAnsi="GHEA Grapalat"/>
          <w:sz w:val="22"/>
          <w:szCs w:val="22"/>
        </w:rPr>
        <w:t>-ի դրությամբ պետական գանձապետական պարտատոմսերը</w:t>
      </w:r>
      <w:r w:rsidRPr="008F14AD">
        <w:rPr>
          <w:rFonts w:ascii="GHEA Grapalat" w:hAnsi="GHEA Grapalat"/>
          <w:sz w:val="22"/>
          <w:szCs w:val="22"/>
          <w:lang w:val="hy-AM"/>
        </w:rPr>
        <w:t xml:space="preserve"> բնութագրող ցուցանիշներ</w:t>
      </w:r>
      <w:r w:rsidRPr="008F14AD">
        <w:rPr>
          <w:rFonts w:ascii="GHEA Grapalat" w:hAnsi="GHEA Grapalat"/>
          <w:sz w:val="22"/>
          <w:szCs w:val="22"/>
        </w:rPr>
        <w:t>ը</w:t>
      </w:r>
      <w:r w:rsidRPr="008F14AD">
        <w:rPr>
          <w:rFonts w:ascii="GHEA Grapalat" w:hAnsi="GHEA Grapalat"/>
          <w:sz w:val="22"/>
          <w:szCs w:val="22"/>
          <w:lang w:val="hy-AM"/>
        </w:rPr>
        <w:t xml:space="preserve"> </w:t>
      </w:r>
      <w:r w:rsidRPr="008F14AD">
        <w:rPr>
          <w:rFonts w:ascii="GHEA Grapalat" w:hAnsi="GHEA Grapalat"/>
          <w:sz w:val="22"/>
          <w:szCs w:val="22"/>
        </w:rPr>
        <w:t xml:space="preserve">եղել են </w:t>
      </w:r>
      <w:r w:rsidRPr="008F14AD">
        <w:rPr>
          <w:rFonts w:ascii="GHEA Grapalat" w:hAnsi="GHEA Grapalat"/>
          <w:sz w:val="22"/>
          <w:szCs w:val="22"/>
          <w:lang w:val="hy-AM"/>
        </w:rPr>
        <w:t>հետևյալ</w:t>
      </w:r>
      <w:r w:rsidRPr="008F14AD">
        <w:rPr>
          <w:rFonts w:ascii="GHEA Grapalat" w:hAnsi="GHEA Grapalat"/>
          <w:sz w:val="22"/>
          <w:szCs w:val="22"/>
        </w:rPr>
        <w:t>ը</w:t>
      </w:r>
      <w:r w:rsidRPr="008F14AD">
        <w:rPr>
          <w:rFonts w:ascii="GHEA Grapalat" w:hAnsi="GHEA Grapalat"/>
          <w:sz w:val="22"/>
          <w:szCs w:val="22"/>
          <w:lang w:val="hy-AM"/>
        </w:rPr>
        <w:t>.</w:t>
      </w:r>
      <w:proofErr w:type="gramEnd"/>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միջին կշռված եկամտաբերությունը կազմել է </w:t>
      </w:r>
      <w:r w:rsidRPr="008F14AD">
        <w:rPr>
          <w:rFonts w:ascii="GHEA Grapalat" w:hAnsi="GHEA Grapalat" w:cs="GHEA Grapalat"/>
          <w:sz w:val="22"/>
          <w:szCs w:val="22"/>
        </w:rPr>
        <w:t xml:space="preserve">10.06% (2020թ. </w:t>
      </w:r>
      <w:proofErr w:type="gramStart"/>
      <w:r w:rsidRPr="008F14AD">
        <w:rPr>
          <w:rFonts w:ascii="GHEA Grapalat" w:hAnsi="GHEA Grapalat" w:cs="GHEA Grapalat"/>
          <w:sz w:val="22"/>
          <w:szCs w:val="22"/>
        </w:rPr>
        <w:t>նույն</w:t>
      </w:r>
      <w:proofErr w:type="gramEnd"/>
      <w:r w:rsidRPr="008F14AD">
        <w:rPr>
          <w:rFonts w:ascii="GHEA Grapalat" w:hAnsi="GHEA Grapalat" w:cs="GHEA Grapalat"/>
          <w:sz w:val="22"/>
          <w:szCs w:val="22"/>
        </w:rPr>
        <w:t xml:space="preserve"> ժամանակահատվածում` 10.99%):</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մինչև մարումը մնացած միջին ժամկետայնությունը` </w:t>
      </w:r>
      <w:r w:rsidRPr="008F14AD">
        <w:rPr>
          <w:rFonts w:ascii="GHEA Grapalat" w:hAnsi="GHEA Grapalat" w:cs="GHEA Grapalat"/>
          <w:sz w:val="22"/>
          <w:szCs w:val="22"/>
        </w:rPr>
        <w:t xml:space="preserve">4,100 օր (2020թ. </w:t>
      </w:r>
      <w:proofErr w:type="gramStart"/>
      <w:r w:rsidRPr="008F14AD">
        <w:rPr>
          <w:rFonts w:ascii="GHEA Grapalat" w:hAnsi="GHEA Grapalat" w:cs="GHEA Grapalat"/>
          <w:sz w:val="22"/>
          <w:szCs w:val="22"/>
        </w:rPr>
        <w:t>նույն</w:t>
      </w:r>
      <w:proofErr w:type="gramEnd"/>
      <w:r w:rsidRPr="008F14AD">
        <w:rPr>
          <w:rFonts w:ascii="GHEA Grapalat" w:hAnsi="GHEA Grapalat" w:cs="GHEA Grapalat"/>
          <w:sz w:val="22"/>
          <w:szCs w:val="22"/>
        </w:rPr>
        <w:t xml:space="preserve"> ժամանակահատվածում 4,111 օր)</w:t>
      </w:r>
      <w:r w:rsidRPr="008F14AD">
        <w:rPr>
          <w:rFonts w:ascii="GHEA Grapalat" w:hAnsi="GHEA Grapalat" w:cs="GHEA Grapalat"/>
          <w:sz w:val="22"/>
          <w:szCs w:val="22"/>
          <w:lang w:val="hy-AM"/>
        </w:rPr>
        <w:t>.</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lastRenderedPageBreak/>
        <w:t>մարման բեռի բաշխվածությունը մինչև 2050 թվականն է.</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շրջանառության մեջ գտնվող պարտատոմսերի ծավալն անվանական արժեքով կազմել է 1,037</w:t>
      </w:r>
      <w:r w:rsidRPr="008F14AD">
        <w:rPr>
          <w:rFonts w:ascii="GHEA Grapalat" w:hAnsi="GHEA Grapalat" w:cs="GHEA Grapalat"/>
          <w:sz w:val="22"/>
          <w:szCs w:val="22"/>
        </w:rPr>
        <w:t>.</w:t>
      </w:r>
      <w:r w:rsidRPr="008F14AD">
        <w:rPr>
          <w:rFonts w:ascii="GHEA Grapalat" w:hAnsi="GHEA Grapalat" w:cs="GHEA Grapalat"/>
          <w:sz w:val="22"/>
          <w:szCs w:val="22"/>
          <w:lang w:val="hy-AM"/>
        </w:rPr>
        <w:t>1 մլրդ դրամ</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20</w:t>
      </w:r>
      <w:r w:rsidRPr="008F14AD">
        <w:rPr>
          <w:rFonts w:ascii="GHEA Grapalat" w:hAnsi="GHEA Grapalat" w:cs="GHEA Grapalat"/>
          <w:sz w:val="22"/>
          <w:szCs w:val="22"/>
          <w:lang w:val="hy-AM"/>
        </w:rPr>
        <w:t>20</w:t>
      </w:r>
      <w:r w:rsidRPr="008F14AD">
        <w:rPr>
          <w:rFonts w:ascii="GHEA Grapalat" w:hAnsi="GHEA Grapalat" w:cs="GHEA Grapalat"/>
          <w:sz w:val="22"/>
          <w:szCs w:val="22"/>
        </w:rPr>
        <w:t xml:space="preserve">թ. </w:t>
      </w:r>
      <w:r w:rsidRPr="008F14AD">
        <w:rPr>
          <w:rFonts w:ascii="GHEA Grapalat" w:hAnsi="GHEA Grapalat" w:cs="GHEA Grapalat"/>
          <w:sz w:val="22"/>
          <w:szCs w:val="22"/>
          <w:lang w:val="hy-AM"/>
        </w:rPr>
        <w:t>նույն ժամանակահատվածում</w:t>
      </w:r>
      <w:r w:rsidRPr="008F14AD">
        <w:rPr>
          <w:rFonts w:ascii="GHEA Grapalat" w:hAnsi="GHEA Grapalat" w:cs="GHEA Grapalat"/>
          <w:sz w:val="22"/>
          <w:szCs w:val="22"/>
          <w:lang w:val="nb-NO"/>
        </w:rPr>
        <w:t>՝ 772.84</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nb-NO"/>
        </w:rPr>
        <w:t>մլրդ դրամ)</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nb-NO"/>
        </w:rPr>
        <w:t>որի 4.7%-ը (48.53</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մլրդ դրամը) կազմել են կարճաժամկետ պարտատոմսերը, </w:t>
      </w:r>
      <w:r w:rsidRPr="008F14AD">
        <w:rPr>
          <w:rFonts w:ascii="GHEA Grapalat" w:hAnsi="GHEA Grapalat" w:cs="GHEA Grapalat"/>
          <w:sz w:val="22"/>
          <w:szCs w:val="22"/>
        </w:rPr>
        <w:t>27.1</w:t>
      </w:r>
      <w:r w:rsidRPr="008F14AD">
        <w:rPr>
          <w:rFonts w:ascii="GHEA Grapalat" w:hAnsi="GHEA Grapalat" w:cs="GHEA Grapalat"/>
          <w:sz w:val="22"/>
          <w:szCs w:val="22"/>
          <w:lang w:val="hy-AM"/>
        </w:rPr>
        <w:t>%-ը (</w:t>
      </w:r>
      <w:r w:rsidRPr="008F14AD">
        <w:rPr>
          <w:rFonts w:ascii="GHEA Grapalat" w:hAnsi="GHEA Grapalat" w:cs="GHEA Grapalat"/>
          <w:sz w:val="22"/>
          <w:szCs w:val="22"/>
        </w:rPr>
        <w:t>280.99</w:t>
      </w:r>
      <w:r w:rsidRPr="008F14AD">
        <w:rPr>
          <w:rFonts w:ascii="GHEA Grapalat" w:hAnsi="GHEA Grapalat" w:cs="GHEA Grapalat"/>
          <w:sz w:val="22"/>
          <w:szCs w:val="22"/>
          <w:lang w:val="hy-AM"/>
        </w:rPr>
        <w:t xml:space="preserve"> մլրդ դրամը)՝ միջնաժամկետ պարտատոմսերը, </w:t>
      </w:r>
      <w:r w:rsidRPr="008F14AD">
        <w:rPr>
          <w:rFonts w:ascii="GHEA Grapalat" w:hAnsi="GHEA Grapalat" w:cs="GHEA Grapalat"/>
          <w:sz w:val="22"/>
          <w:szCs w:val="22"/>
        </w:rPr>
        <w:t>67.7</w:t>
      </w:r>
      <w:r w:rsidRPr="008F14AD">
        <w:rPr>
          <w:rFonts w:ascii="GHEA Grapalat" w:hAnsi="GHEA Grapalat" w:cs="GHEA Grapalat"/>
          <w:sz w:val="22"/>
          <w:szCs w:val="22"/>
          <w:lang w:val="hy-AM"/>
        </w:rPr>
        <w:t>%-ը (</w:t>
      </w:r>
      <w:r w:rsidRPr="008F14AD">
        <w:rPr>
          <w:rFonts w:ascii="GHEA Grapalat" w:hAnsi="GHEA Grapalat" w:cs="GHEA Grapalat"/>
          <w:sz w:val="22"/>
          <w:szCs w:val="22"/>
        </w:rPr>
        <w:t>702.37</w:t>
      </w:r>
      <w:r w:rsidRPr="008F14AD">
        <w:rPr>
          <w:rFonts w:ascii="GHEA Grapalat" w:hAnsi="GHEA Grapalat" w:cs="GHEA Grapalat"/>
          <w:sz w:val="22"/>
          <w:szCs w:val="22"/>
          <w:lang w:val="hy-AM"/>
        </w:rPr>
        <w:t xml:space="preserve"> մլրդ դրամը)՝ երկարաժամկետ պարտատոմսերը և 0.</w:t>
      </w:r>
      <w:r w:rsidRPr="008F14AD">
        <w:rPr>
          <w:rFonts w:ascii="GHEA Grapalat" w:hAnsi="GHEA Grapalat" w:cs="GHEA Grapalat"/>
          <w:sz w:val="22"/>
          <w:szCs w:val="22"/>
        </w:rPr>
        <w:t>5</w:t>
      </w:r>
      <w:r w:rsidRPr="008F14AD">
        <w:rPr>
          <w:rFonts w:ascii="GHEA Grapalat" w:hAnsi="GHEA Grapalat" w:cs="GHEA Grapalat"/>
          <w:sz w:val="22"/>
          <w:szCs w:val="22"/>
          <w:lang w:val="hy-AM"/>
        </w:rPr>
        <w:t>%-ը (</w:t>
      </w:r>
      <w:r w:rsidRPr="008F14AD">
        <w:rPr>
          <w:rFonts w:ascii="GHEA Grapalat" w:hAnsi="GHEA Grapalat" w:cs="GHEA Grapalat"/>
          <w:sz w:val="22"/>
          <w:szCs w:val="22"/>
        </w:rPr>
        <w:t>5.22</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մլրդ դրամը)՝ խնայողական պարտատոմսերը:</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GHEA Grapalat"/>
          <w:sz w:val="22"/>
          <w:szCs w:val="22"/>
          <w:lang w:val="af-ZA"/>
        </w:rPr>
        <w:t>2021 թվականի հունիսի 30-ի դրությամբ շրջանառության մեջ գտնվող գանձապետական պարտատոմսերի 99.7%-ը (1,033.69 մլրդ դրամ) ձեռք են բերվել ռեզիդենտների կողմից, իսկ մնացած ծավալը՝ 0.3%-ը (3.41 մլրդ դրամ)` ոչ ռեզիդենտների կողմից:</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rPr>
        <w:t>23.9</w:t>
      </w:r>
      <w:r w:rsidRPr="008F14AD">
        <w:rPr>
          <w:rFonts w:ascii="Courier New" w:hAnsi="Courier New" w:cs="Courier New"/>
          <w:sz w:val="22"/>
          <w:szCs w:val="22"/>
          <w:lang w:val="hy-AM"/>
        </w:rPr>
        <w:t> </w:t>
      </w:r>
      <w:r w:rsidRPr="008F14AD">
        <w:rPr>
          <w:rFonts w:ascii="GHEA Grapalat" w:hAnsi="GHEA Grapalat"/>
          <w:sz w:val="22"/>
          <w:szCs w:val="22"/>
          <w:lang w:val="hy-AM"/>
        </w:rPr>
        <w:t xml:space="preserve">մլն դրամ տրամադրվել է մուրհակների մարմանը` առաջին </w:t>
      </w:r>
      <w:r w:rsidRPr="008F14AD">
        <w:rPr>
          <w:rFonts w:ascii="GHEA Grapalat" w:hAnsi="GHEA Grapalat"/>
          <w:sz w:val="22"/>
          <w:szCs w:val="22"/>
        </w:rPr>
        <w:t>կիսամ</w:t>
      </w:r>
      <w:r w:rsidRPr="008F14AD">
        <w:rPr>
          <w:rFonts w:ascii="GHEA Grapalat" w:hAnsi="GHEA Grapalat"/>
          <w:sz w:val="22"/>
          <w:szCs w:val="22"/>
          <w:lang w:val="hy-AM"/>
        </w:rPr>
        <w:t xml:space="preserve">յակում նախատեսված </w:t>
      </w:r>
      <w:r w:rsidRPr="008F14AD">
        <w:rPr>
          <w:rFonts w:ascii="GHEA Grapalat" w:hAnsi="GHEA Grapalat"/>
          <w:sz w:val="22"/>
          <w:szCs w:val="22"/>
        </w:rPr>
        <w:t>32.9</w:t>
      </w:r>
      <w:r w:rsidRPr="008F14AD">
        <w:rPr>
          <w:rFonts w:ascii="GHEA Grapalat" w:hAnsi="GHEA Grapalat"/>
          <w:sz w:val="22"/>
          <w:szCs w:val="22"/>
          <w:lang w:val="hy-AM"/>
        </w:rPr>
        <w:t xml:space="preserve"> մլն դրամի դիմաց։ Ծրագրից շեղումը պայմանավորված է այն հանգամանքով, որ թվով 13 մուրհակ մուրհակատերերի կողմից չեն ներկայացվել մարման:</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Ներքին աղբյուրներից ֆինանսական զուտ ակտիվների հաշվին ֆինանսավորումը կազմել է </w:t>
      </w:r>
      <w:r w:rsidRPr="008F14AD">
        <w:rPr>
          <w:rFonts w:ascii="GHEA Grapalat" w:hAnsi="GHEA Grapalat" w:cs="GHEA Grapalat"/>
          <w:sz w:val="22"/>
          <w:szCs w:val="22"/>
          <w:lang w:val="hy-AM"/>
        </w:rPr>
        <w:noBreakHyphen/>
      </w:r>
      <w:r w:rsidRPr="008F14AD">
        <w:rPr>
          <w:rFonts w:ascii="GHEA Grapalat" w:hAnsi="GHEA Grapalat" w:cs="GHEA Grapalat"/>
          <w:sz w:val="22"/>
          <w:szCs w:val="22"/>
        </w:rPr>
        <w:t>286.1</w:t>
      </w:r>
      <w:r w:rsidRPr="008F14AD">
        <w:rPr>
          <w:rFonts w:ascii="GHEA Grapalat" w:hAnsi="GHEA Grapalat" w:cs="GHEA Grapalat"/>
          <w:sz w:val="22"/>
          <w:szCs w:val="22"/>
          <w:lang w:val="hy-AM"/>
        </w:rPr>
        <w:t xml:space="preserve"> մլրդ դրամ` </w:t>
      </w:r>
      <w:r w:rsidRPr="008F14AD">
        <w:rPr>
          <w:rFonts w:ascii="GHEA Grapalat" w:hAnsi="GHEA Grapalat" w:cs="GHEA Grapalat"/>
          <w:sz w:val="22"/>
          <w:szCs w:val="22"/>
        </w:rPr>
        <w:t xml:space="preserve">հաշվետու ժամանակահատվածի համար </w:t>
      </w:r>
      <w:r w:rsidRPr="008F14AD">
        <w:rPr>
          <w:rFonts w:ascii="GHEA Grapalat" w:hAnsi="GHEA Grapalat" w:cs="GHEA Grapalat"/>
          <w:sz w:val="22"/>
          <w:szCs w:val="22"/>
          <w:lang w:val="hy-AM"/>
        </w:rPr>
        <w:t>ծրագրված -</w:t>
      </w:r>
      <w:r w:rsidRPr="008F14AD">
        <w:rPr>
          <w:rFonts w:ascii="GHEA Grapalat" w:hAnsi="GHEA Grapalat" w:cs="GHEA Grapalat"/>
          <w:sz w:val="22"/>
          <w:szCs w:val="22"/>
        </w:rPr>
        <w:t>97.1</w:t>
      </w:r>
      <w:r w:rsidRPr="008F14AD">
        <w:rPr>
          <w:rFonts w:ascii="GHEA Grapalat" w:hAnsi="GHEA Grapalat" w:cs="GHEA Grapalat"/>
          <w:sz w:val="22"/>
          <w:szCs w:val="22"/>
          <w:lang w:val="hy-AM"/>
        </w:rPr>
        <w:t xml:space="preserve"> մլրդ դրամի դիմաց: Մասնավորապես՝ առաջին կիսամյակի ծրագրով նախատեսվել է 36.7 մլրդ դրամ վարկերի տրամադրում ՀՀ ռեզիդենտներին, որից ավելի քան 5.9 մլրդ դրամը՝ արտաքին աջակցությամբ իրականացվող ծրագրերի շրջանակներում:</w:t>
      </w:r>
      <w:r w:rsidRPr="008F14AD">
        <w:rPr>
          <w:rFonts w:ascii="GHEA Grapalat" w:hAnsi="GHEA Grapalat" w:cs="GHEA Grapalat"/>
          <w:sz w:val="22"/>
          <w:szCs w:val="22"/>
        </w:rPr>
        <w:t xml:space="preserve"> Հաշվետու ժամանակահատվածում տրամադրված վարկերի փաստացի ծավալը կազմել է 33.3 մլրդ դրամ, որից 25 մլրդ դրամը </w:t>
      </w:r>
      <w:r w:rsidR="002B512C" w:rsidRPr="008F14AD">
        <w:rPr>
          <w:rFonts w:ascii="GHEA Grapalat" w:hAnsi="GHEA Grapalat" w:cs="GHEA Grapalat"/>
          <w:sz w:val="22"/>
          <w:szCs w:val="22"/>
        </w:rPr>
        <w:t xml:space="preserve">(նախատեսված ծավալով) </w:t>
      </w:r>
      <w:r w:rsidRPr="008F14AD">
        <w:rPr>
          <w:rFonts w:ascii="GHEA Grapalat" w:hAnsi="GHEA Grapalat" w:cs="GHEA Grapalat"/>
          <w:sz w:val="22"/>
          <w:szCs w:val="22"/>
        </w:rPr>
        <w:t>տրամադրվել է «Հայկական ատոմային էլեկտրակայան» ՓԲԸ-ին, շուրջ 5.8 մլրդ դրամը</w:t>
      </w:r>
      <w:r w:rsidR="002B512C" w:rsidRPr="008F14AD">
        <w:rPr>
          <w:rFonts w:ascii="GHEA Grapalat" w:hAnsi="GHEA Grapalat" w:cs="GHEA Grapalat"/>
          <w:sz w:val="22"/>
          <w:szCs w:val="22"/>
        </w:rPr>
        <w:t xml:space="preserve"> (նախատեսված ծավալով)</w:t>
      </w:r>
      <w:r w:rsidRPr="008F14AD">
        <w:rPr>
          <w:rFonts w:ascii="GHEA Grapalat" w:hAnsi="GHEA Grapalat" w:cs="GHEA Grapalat"/>
          <w:sz w:val="22"/>
          <w:szCs w:val="22"/>
        </w:rPr>
        <w:t>՝ Կորոնավիրուսի (COVID-19) տնտեսական հետևանքների չեզոքացման միջոցառումների, իսկ 2.6 մլրդ դրամը</w:t>
      </w:r>
      <w:r w:rsidR="002B512C" w:rsidRPr="008F14AD">
        <w:rPr>
          <w:rFonts w:ascii="GHEA Grapalat" w:hAnsi="GHEA Grapalat" w:cs="GHEA Grapalat"/>
          <w:sz w:val="22"/>
          <w:szCs w:val="22"/>
        </w:rPr>
        <w:t xml:space="preserve"> (նախատեսվածի 43.3%-ը)</w:t>
      </w:r>
      <w:r w:rsidRPr="008F14AD">
        <w:rPr>
          <w:rFonts w:ascii="GHEA Grapalat" w:hAnsi="GHEA Grapalat" w:cs="GHEA Grapalat"/>
          <w:sz w:val="22"/>
          <w:szCs w:val="22"/>
        </w:rPr>
        <w:t xml:space="preserve">՝ արտաքին աջակցությամբ իրականացվող ծրագրերի շրջանակներում: </w:t>
      </w:r>
      <w:r w:rsidRPr="008F14AD">
        <w:rPr>
          <w:rFonts w:ascii="GHEA Grapalat" w:hAnsi="GHEA Grapalat" w:cs="GHEA Grapalat"/>
          <w:sz w:val="22"/>
          <w:szCs w:val="22"/>
          <w:lang w:val="hy-AM"/>
        </w:rPr>
        <w:t xml:space="preserve">Մասնավորապես՝ </w:t>
      </w:r>
      <w:r w:rsidRPr="008F14AD">
        <w:rPr>
          <w:rFonts w:ascii="GHEA Grapalat" w:hAnsi="GHEA Grapalat"/>
          <w:sz w:val="22"/>
          <w:szCs w:val="22"/>
        </w:rPr>
        <w:t>1.7 մլրդ</w:t>
      </w:r>
      <w:r w:rsidRPr="008F14AD">
        <w:rPr>
          <w:rFonts w:ascii="GHEA Grapalat" w:hAnsi="GHEA Grapalat"/>
          <w:sz w:val="22"/>
          <w:szCs w:val="22"/>
          <w:lang w:val="hy-AM"/>
        </w:rPr>
        <w:t xml:space="preserve"> դրամ է տրամադրվել Էլեկտրաէներգետիկ համակարգի զարգացման ծրագրի շրջանակներում</w:t>
      </w:r>
      <w:r w:rsidRPr="008F14AD">
        <w:rPr>
          <w:rFonts w:ascii="GHEA Grapalat" w:hAnsi="GHEA Grapalat"/>
          <w:sz w:val="22"/>
          <w:szCs w:val="22"/>
        </w:rPr>
        <w:t>՝ նախատեսված 3.7</w:t>
      </w:r>
      <w:r w:rsidRPr="008F14AD">
        <w:rPr>
          <w:rFonts w:ascii="GHEA Grapalat" w:hAnsi="GHEA Grapalat"/>
          <w:sz w:val="22"/>
          <w:szCs w:val="22"/>
          <w:lang w:val="hy-AM"/>
        </w:rPr>
        <w:t xml:space="preserve"> </w:t>
      </w:r>
      <w:r w:rsidRPr="008F14AD">
        <w:rPr>
          <w:rFonts w:ascii="GHEA Grapalat" w:hAnsi="GHEA Grapalat"/>
          <w:sz w:val="22"/>
          <w:szCs w:val="22"/>
        </w:rPr>
        <w:t>մլրդ դրամի դիմաց</w:t>
      </w:r>
      <w:r w:rsidR="00135337" w:rsidRPr="008F14AD">
        <w:rPr>
          <w:rFonts w:ascii="GHEA Grapalat" w:hAnsi="GHEA Grapalat"/>
          <w:sz w:val="22"/>
          <w:szCs w:val="22"/>
        </w:rPr>
        <w:t>, որից</w:t>
      </w:r>
      <w:r w:rsidRPr="008F14AD">
        <w:rPr>
          <w:rFonts w:ascii="GHEA Grapalat" w:hAnsi="GHEA Grapalat"/>
          <w:sz w:val="22"/>
          <w:szCs w:val="22"/>
        </w:rPr>
        <w:t xml:space="preserve"> </w:t>
      </w:r>
      <w:r w:rsidR="00EF1814" w:rsidRPr="008F14AD">
        <w:rPr>
          <w:rFonts w:ascii="GHEA Grapalat" w:hAnsi="GHEA Grapalat"/>
          <w:sz w:val="22"/>
          <w:szCs w:val="22"/>
        </w:rPr>
        <w:t xml:space="preserve">Վերակառուցման և զարգացման միջազգային բանկի աջակցությամբ իրականացվող էներգետիկայի ոլորտի ֆինանսական առողջացման ծրագրի շրջանակներում </w:t>
      </w:r>
      <w:r w:rsidRPr="008F14AD">
        <w:rPr>
          <w:rFonts w:ascii="GHEA Grapalat" w:hAnsi="GHEA Grapalat" w:cs="GHEA Grapalat"/>
          <w:sz w:val="22"/>
          <w:szCs w:val="22"/>
          <w:lang w:val="hy-AM"/>
        </w:rPr>
        <w:t>«Երևան ՋԷԿ» և «Հայկական ԱԷԿ» ՓԲԸ</w:t>
      </w:r>
      <w:r w:rsidRPr="008F14AD">
        <w:rPr>
          <w:rFonts w:ascii="GHEA Grapalat" w:hAnsi="GHEA Grapalat" w:cs="GHEA Grapalat"/>
          <w:sz w:val="22"/>
          <w:szCs w:val="22"/>
        </w:rPr>
        <w:noBreakHyphen/>
      </w:r>
      <w:r w:rsidRPr="008F14AD">
        <w:rPr>
          <w:rFonts w:ascii="GHEA Grapalat" w:hAnsi="GHEA Grapalat" w:cs="GHEA Grapalat"/>
          <w:sz w:val="22"/>
          <w:szCs w:val="22"/>
          <w:lang w:val="hy-AM"/>
        </w:rPr>
        <w:t xml:space="preserve">ներին տրամադրվել են </w:t>
      </w:r>
      <w:r w:rsidRPr="008F14AD">
        <w:rPr>
          <w:rFonts w:ascii="GHEA Grapalat" w:hAnsi="GHEA Grapalat" w:cs="GHEA Grapalat"/>
          <w:sz w:val="22"/>
          <w:szCs w:val="22"/>
        </w:rPr>
        <w:t>423.4</w:t>
      </w:r>
      <w:r w:rsidRPr="008F14AD">
        <w:rPr>
          <w:rFonts w:ascii="GHEA Grapalat" w:hAnsi="GHEA Grapalat" w:cs="GHEA Grapalat"/>
          <w:sz w:val="22"/>
          <w:szCs w:val="22"/>
          <w:lang w:val="hy-AM"/>
        </w:rPr>
        <w:t xml:space="preserve"> մլն դրամ ենթավարկեր՝ նախատեսված 642.1</w:t>
      </w:r>
      <w:r w:rsidRPr="008F14AD">
        <w:rPr>
          <w:rFonts w:ascii="Courier New" w:hAnsi="Courier New" w:cs="Courier New"/>
          <w:sz w:val="22"/>
          <w:szCs w:val="22"/>
          <w:lang w:val="hy-AM"/>
        </w:rPr>
        <w:t> </w:t>
      </w:r>
      <w:r w:rsidRPr="008F14AD">
        <w:rPr>
          <w:rFonts w:ascii="GHEA Grapalat" w:hAnsi="GHEA Grapalat" w:cs="GHEA Grapalat"/>
          <w:sz w:val="22"/>
          <w:szCs w:val="22"/>
          <w:lang w:val="hy-AM"/>
        </w:rPr>
        <w:t xml:space="preserve">մլն դրամի դիմաց։ Շեղումը պայմանավորված է «Հայգազարդ» ՓԲԸ-ի լուծարման գործընթացի անավարտ մնալով, որի հետևանքով 500 հազար ԱՄՆ դոլար գումարը հասանելի չէ ֆինանսավորման նպատակով: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GHEA Grapalat"/>
          <w:sz w:val="22"/>
          <w:szCs w:val="22"/>
        </w:rPr>
        <w:t>819.9</w:t>
      </w:r>
      <w:r w:rsidRPr="008F14AD">
        <w:rPr>
          <w:rFonts w:ascii="GHEA Grapalat" w:hAnsi="GHEA Grapalat" w:cs="GHEA Grapalat"/>
          <w:sz w:val="22"/>
          <w:szCs w:val="22"/>
          <w:lang w:val="hy-AM"/>
        </w:rPr>
        <w:t xml:space="preserve"> մլն դրամ տրամադրվել է «Բարձրավոլտ էլեկտրացանցեր» ՓԲԸ</w:t>
      </w:r>
      <w:r w:rsidRPr="008F14AD">
        <w:rPr>
          <w:rFonts w:ascii="GHEA Grapalat" w:hAnsi="GHEA Grapalat" w:cs="GHEA Grapalat"/>
          <w:sz w:val="22"/>
          <w:szCs w:val="22"/>
          <w:lang w:val="hy-AM"/>
        </w:rPr>
        <w:noBreakHyphen/>
        <w:t>ին՝ Վերակառուցման և զարգացման միջազգային</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բանկի</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աջակցությամբ</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իրականացվող</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էլեկտրամատակարարման</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հուսալիության</w:t>
      </w:r>
      <w:r w:rsidRPr="008F14AD">
        <w:rPr>
          <w:rFonts w:ascii="GHEA Grapalat" w:hAnsi="GHEA Grapalat"/>
          <w:sz w:val="22"/>
          <w:szCs w:val="22"/>
          <w:lang w:val="hy-AM"/>
        </w:rPr>
        <w:t xml:space="preserve"> ծրագրի</w:t>
      </w:r>
      <w:r w:rsidRPr="008F14AD">
        <w:rPr>
          <w:rFonts w:ascii="GHEA Grapalat" w:hAnsi="GHEA Grapalat"/>
          <w:sz w:val="22"/>
          <w:szCs w:val="22"/>
        </w:rPr>
        <w:t xml:space="preserve"> </w:t>
      </w:r>
      <w:r w:rsidRPr="008F14AD">
        <w:rPr>
          <w:rFonts w:ascii="GHEA Grapalat" w:hAnsi="GHEA Grapalat" w:cs="GHEA Grapalat"/>
          <w:sz w:val="22"/>
          <w:szCs w:val="22"/>
          <w:lang w:val="hy-AM"/>
        </w:rPr>
        <w:t>լրացուցիչ</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ֆինանսավորման</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ծրագրի</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շրջանակներում</w:t>
      </w:r>
      <w:r w:rsidRPr="008F14AD">
        <w:rPr>
          <w:rFonts w:ascii="GHEA Grapalat" w:hAnsi="GHEA Grapalat"/>
          <w:sz w:val="22"/>
          <w:szCs w:val="22"/>
          <w:lang w:val="hy-AM"/>
        </w:rPr>
        <w:t xml:space="preserve">` </w:t>
      </w:r>
      <w:r w:rsidRPr="008F14AD">
        <w:rPr>
          <w:rFonts w:ascii="GHEA Grapalat" w:hAnsi="GHEA Grapalat" w:cs="GHEA Grapalat"/>
          <w:sz w:val="22"/>
          <w:szCs w:val="22"/>
          <w:lang w:val="hy-AM"/>
        </w:rPr>
        <w:t xml:space="preserve">նախատեսված </w:t>
      </w:r>
      <w:r w:rsidRPr="008F14AD">
        <w:rPr>
          <w:rFonts w:ascii="GHEA Grapalat" w:hAnsi="GHEA Grapalat" w:cs="GHEA Grapalat"/>
          <w:sz w:val="22"/>
          <w:szCs w:val="22"/>
        </w:rPr>
        <w:t>2</w:t>
      </w:r>
      <w:r w:rsidRPr="008F14AD">
        <w:rPr>
          <w:rFonts w:ascii="Courier New" w:hAnsi="Courier New" w:cs="Courier New"/>
          <w:sz w:val="22"/>
          <w:szCs w:val="22"/>
        </w:rPr>
        <w:t> </w:t>
      </w:r>
      <w:r w:rsidRPr="008F14AD">
        <w:rPr>
          <w:rFonts w:ascii="GHEA Grapalat" w:hAnsi="GHEA Grapalat" w:cs="GHEA Grapalat"/>
          <w:sz w:val="22"/>
          <w:szCs w:val="22"/>
          <w:lang w:val="hy-AM"/>
        </w:rPr>
        <w:t xml:space="preserve">մլրդ դրամի դիմաց: Ցածր ցուցանիշը պայմանավորված է Վանաձոր-1 ենթակայանի վերակառուցման </w:t>
      </w:r>
      <w:r w:rsidRPr="008F14AD">
        <w:rPr>
          <w:rFonts w:ascii="GHEA Grapalat" w:hAnsi="GHEA Grapalat" w:cs="GHEA Grapalat"/>
          <w:sz w:val="22"/>
          <w:szCs w:val="22"/>
          <w:lang w:val="hy-AM"/>
        </w:rPr>
        <w:lastRenderedPageBreak/>
        <w:t xml:space="preserve">աշխատանքների </w:t>
      </w:r>
      <w:r w:rsidR="00160337" w:rsidRPr="008F14AD">
        <w:rPr>
          <w:rFonts w:ascii="GHEA Grapalat" w:hAnsi="GHEA Grapalat" w:cs="GHEA Grapalat"/>
          <w:sz w:val="22"/>
          <w:szCs w:val="22"/>
        </w:rPr>
        <w:t>դանդաղ ընթացքով</w:t>
      </w:r>
      <w:r w:rsidRPr="008F14AD">
        <w:rPr>
          <w:rFonts w:ascii="GHEA Grapalat" w:hAnsi="GHEA Grapalat"/>
          <w:sz w:val="22"/>
          <w:szCs w:val="22"/>
        </w:rPr>
        <w:t>, ինչպես նաև</w:t>
      </w:r>
      <w:r w:rsidR="00160337" w:rsidRPr="008F14AD">
        <w:rPr>
          <w:rFonts w:ascii="GHEA Grapalat" w:hAnsi="GHEA Grapalat"/>
          <w:sz w:val="22"/>
          <w:szCs w:val="22"/>
        </w:rPr>
        <w:t xml:space="preserve"> այն հանգամանքով, որ</w:t>
      </w:r>
      <w:r w:rsidRPr="008F14AD">
        <w:rPr>
          <w:rFonts w:ascii="GHEA Grapalat" w:hAnsi="GHEA Grapalat"/>
          <w:sz w:val="22"/>
          <w:szCs w:val="22"/>
        </w:rPr>
        <w:t xml:space="preserve"> «Զովունի» ենթակայանի վերակառուցման գլխավոր կապալառուի ընտրության</w:t>
      </w:r>
      <w:r w:rsidR="00160337" w:rsidRPr="008F14AD">
        <w:rPr>
          <w:rFonts w:ascii="GHEA Grapalat" w:hAnsi="GHEA Grapalat"/>
          <w:sz w:val="22"/>
          <w:szCs w:val="22"/>
        </w:rPr>
        <w:t>՝ մարտ ամսին կայացած</w:t>
      </w:r>
      <w:r w:rsidRPr="008F14AD">
        <w:rPr>
          <w:rFonts w:ascii="GHEA Grapalat" w:hAnsi="GHEA Grapalat"/>
          <w:sz w:val="22"/>
          <w:szCs w:val="22"/>
        </w:rPr>
        <w:t xml:space="preserve"> մրցույթի արդյունքների</w:t>
      </w:r>
      <w:r w:rsidR="00531116" w:rsidRPr="008F14AD">
        <w:rPr>
          <w:rFonts w:ascii="GHEA Grapalat" w:hAnsi="GHEA Grapalat"/>
          <w:sz w:val="22"/>
          <w:szCs w:val="22"/>
        </w:rPr>
        <w:t xml:space="preserve"> վերաբերյալ ՎԶՄԲ-ի համաձայնությունը ստացվել է հունիսի վերջին</w:t>
      </w:r>
      <w:r w:rsidRPr="008F14AD">
        <w:rPr>
          <w:rFonts w:ascii="GHEA Grapalat" w:hAnsi="GHEA Grapalat"/>
          <w:sz w:val="22"/>
          <w:szCs w:val="22"/>
        </w:rPr>
        <w:t>:</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6.3 մլն դրամ տրամադրվել է «Բարձրավոլտ էլեկտրացանցեր» ՓԲԸ</w:t>
      </w:r>
      <w:r w:rsidRPr="008F14AD">
        <w:rPr>
          <w:rFonts w:ascii="GHEA Grapalat" w:hAnsi="GHEA Grapalat"/>
          <w:sz w:val="22"/>
          <w:szCs w:val="22"/>
        </w:rPr>
        <w:noBreakHyphen/>
        <w:t xml:space="preserve">ին՝ Վերակառուցման և զարգացման միջազգային բանկի աջակցությամբ իրականացվող «Աշնակ» և «Արարատ» ենթակայանների վերակառուցման ծրագրի շրջանակներում` նախատեսված 598.5 մլն դրամի դիմաց: Միջոցառման շրջանակներում հաշվետու </w:t>
      </w:r>
      <w:r w:rsidR="003229D9" w:rsidRPr="008F14AD">
        <w:rPr>
          <w:rFonts w:ascii="GHEA Grapalat" w:hAnsi="GHEA Grapalat"/>
          <w:sz w:val="22"/>
          <w:szCs w:val="22"/>
        </w:rPr>
        <w:t xml:space="preserve">ժամանակահատվածում </w:t>
      </w:r>
      <w:r w:rsidRPr="008F14AD">
        <w:rPr>
          <w:rFonts w:ascii="GHEA Grapalat" w:hAnsi="GHEA Grapalat"/>
          <w:sz w:val="22"/>
          <w:szCs w:val="22"/>
        </w:rPr>
        <w:t>նախատեսված էր</w:t>
      </w:r>
      <w:r w:rsidR="00380FB7" w:rsidRPr="008F14AD">
        <w:rPr>
          <w:rFonts w:ascii="GHEA Grapalat" w:hAnsi="GHEA Grapalat"/>
          <w:sz w:val="22"/>
          <w:szCs w:val="22"/>
        </w:rPr>
        <w:t xml:space="preserve"> ավարտել</w:t>
      </w:r>
      <w:r w:rsidRPr="008F14AD">
        <w:rPr>
          <w:rFonts w:ascii="GHEA Grapalat" w:hAnsi="GHEA Grapalat"/>
          <w:sz w:val="22"/>
          <w:szCs w:val="22"/>
        </w:rPr>
        <w:t xml:space="preserve"> 220 կՎ «Աշնակ» ենթակայանի վերակառուցման շինարարական աշխատանքներ</w:t>
      </w:r>
      <w:r w:rsidR="00380FB7" w:rsidRPr="008F14AD">
        <w:rPr>
          <w:rFonts w:ascii="GHEA Grapalat" w:hAnsi="GHEA Grapalat"/>
          <w:sz w:val="22"/>
          <w:szCs w:val="22"/>
        </w:rPr>
        <w:t>ը</w:t>
      </w:r>
      <w:r w:rsidRPr="008F14AD">
        <w:rPr>
          <w:rFonts w:ascii="GHEA Grapalat" w:hAnsi="GHEA Grapalat"/>
          <w:sz w:val="22"/>
          <w:szCs w:val="22"/>
        </w:rPr>
        <w:t xml:space="preserve">, սակայն կորոնավիրուսի համավարակի և եղանակային անբարենպաստ պայմանների պատճառով կապալառուի կողմից ենթակայանում կատարվող աշխատանքները չեն ավարտվել: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Ասիական զարգացման բանկի աջակցությամբ իրականացվող</w:t>
      </w:r>
      <w:r w:rsidR="006854D1" w:rsidRPr="008F14AD">
        <w:rPr>
          <w:rFonts w:ascii="GHEA Grapalat" w:hAnsi="GHEA Grapalat"/>
          <w:sz w:val="22"/>
          <w:szCs w:val="22"/>
        </w:rPr>
        <w:t xml:space="preserve"> </w:t>
      </w:r>
      <w:r w:rsidRPr="008F14AD">
        <w:rPr>
          <w:rFonts w:ascii="GHEA Grapalat" w:hAnsi="GHEA Grapalat"/>
          <w:sz w:val="22"/>
          <w:szCs w:val="22"/>
        </w:rPr>
        <w:t>Կարգավարման կառավարման ավտոմատացված համակարգի (SCADA) ընդլայնման</w:t>
      </w:r>
      <w:r w:rsidR="006854D1" w:rsidRPr="008F14AD">
        <w:rPr>
          <w:rFonts w:ascii="GHEA Grapalat" w:hAnsi="GHEA Grapalat"/>
          <w:sz w:val="22"/>
          <w:szCs w:val="22"/>
        </w:rPr>
        <w:t xml:space="preserve"> </w:t>
      </w:r>
      <w:r w:rsidRPr="008F14AD">
        <w:rPr>
          <w:rFonts w:ascii="GHEA Grapalat" w:hAnsi="GHEA Grapalat"/>
          <w:sz w:val="22"/>
          <w:szCs w:val="22"/>
        </w:rPr>
        <w:t>ծրագրի շրջանակներում</w:t>
      </w:r>
      <w:r w:rsidR="006854D1" w:rsidRPr="008F14AD">
        <w:rPr>
          <w:rFonts w:ascii="GHEA Grapalat" w:hAnsi="GHEA Grapalat"/>
          <w:sz w:val="22"/>
          <w:szCs w:val="22"/>
        </w:rPr>
        <w:t xml:space="preserve"> </w:t>
      </w:r>
      <w:r w:rsidRPr="008F14AD">
        <w:rPr>
          <w:rFonts w:ascii="GHEA Grapalat" w:hAnsi="GHEA Grapalat"/>
          <w:sz w:val="22"/>
          <w:szCs w:val="22"/>
        </w:rPr>
        <w:t>«Էլեկտրաէներգետիկական համակարգի օպերատոր» ՓԲԸ-ին տրամադրվել է 419.4 մլն դրամ</w:t>
      </w:r>
      <w:r w:rsidR="00380FB7" w:rsidRPr="008F14AD">
        <w:rPr>
          <w:rFonts w:ascii="GHEA Grapalat" w:hAnsi="GHEA Grapalat"/>
          <w:sz w:val="22"/>
          <w:szCs w:val="22"/>
        </w:rPr>
        <w:t xml:space="preserve"> ենթավարկ</w:t>
      </w:r>
      <w:r w:rsidRPr="008F14AD">
        <w:rPr>
          <w:rFonts w:ascii="GHEA Grapalat" w:hAnsi="GHEA Grapalat"/>
          <w:sz w:val="22"/>
          <w:szCs w:val="22"/>
        </w:rPr>
        <w:t>՝ նախատեսված 421.6 մլն դրամի դիմաց: Շեղումը պայմանավորված է</w:t>
      </w:r>
      <w:r w:rsidR="00380FB7" w:rsidRPr="008F14AD">
        <w:rPr>
          <w:rFonts w:ascii="GHEA Grapalat" w:hAnsi="GHEA Grapalat"/>
          <w:sz w:val="22"/>
          <w:szCs w:val="22"/>
        </w:rPr>
        <w:t xml:space="preserve"> կանխատեսված և փաստացի</w:t>
      </w:r>
      <w:r w:rsidRPr="008F14AD">
        <w:rPr>
          <w:rFonts w:ascii="GHEA Grapalat" w:hAnsi="GHEA Grapalat"/>
          <w:sz w:val="22"/>
          <w:szCs w:val="22"/>
        </w:rPr>
        <w:t xml:space="preserve"> փոխարժեք</w:t>
      </w:r>
      <w:r w:rsidR="00380FB7" w:rsidRPr="008F14AD">
        <w:rPr>
          <w:rFonts w:ascii="GHEA Grapalat" w:hAnsi="GHEA Grapalat"/>
          <w:sz w:val="22"/>
          <w:szCs w:val="22"/>
        </w:rPr>
        <w:t>ներ</w:t>
      </w:r>
      <w:r w:rsidRPr="008F14AD">
        <w:rPr>
          <w:rFonts w:ascii="GHEA Grapalat" w:hAnsi="GHEA Grapalat"/>
          <w:sz w:val="22"/>
          <w:szCs w:val="22"/>
        </w:rPr>
        <w:t>ի տարբերությամբ:</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 xml:space="preserve">Հաշվետու ժամանակահատվածում Գերմանիայի զարգացման վարկերի բանկի (KFW) աջակցությամբ իրականացվող «Կովկասյան էլեկտրահաղորդման ցանց I» Հայաստան-Վրաստան հաղորդիչ գիծ/ենթակայանների վարկային ծրագրի շրջանակներում «Բարձրավոլտ էլեկտրացանցեր» ՓԲԸ-ին նախատեսված 48.3 մլն դրամը չի </w:t>
      </w:r>
      <w:r w:rsidR="00532F8E" w:rsidRPr="008F14AD">
        <w:rPr>
          <w:rFonts w:ascii="GHEA Grapalat" w:hAnsi="GHEA Grapalat"/>
          <w:sz w:val="22"/>
          <w:szCs w:val="22"/>
        </w:rPr>
        <w:t>տրամադր</w:t>
      </w:r>
      <w:r w:rsidRPr="008F14AD">
        <w:rPr>
          <w:rFonts w:ascii="GHEA Grapalat" w:hAnsi="GHEA Grapalat"/>
          <w:sz w:val="22"/>
          <w:szCs w:val="22"/>
        </w:rPr>
        <w:t xml:space="preserve">վել՝ պայմանավորված այն հանգամանքով, որ ծրագրի խորհրդատու ընկերության նախաորակավորման հաշվետվությունները </w:t>
      </w:r>
      <w:r w:rsidR="00532F8E" w:rsidRPr="008F14AD">
        <w:rPr>
          <w:rFonts w:ascii="GHEA Grapalat" w:hAnsi="GHEA Grapalat"/>
          <w:sz w:val="22"/>
          <w:szCs w:val="22"/>
        </w:rPr>
        <w:t>գտնվել</w:t>
      </w:r>
      <w:r w:rsidRPr="008F14AD">
        <w:rPr>
          <w:rFonts w:ascii="GHEA Grapalat" w:hAnsi="GHEA Grapalat"/>
          <w:sz w:val="22"/>
          <w:szCs w:val="22"/>
        </w:rPr>
        <w:t xml:space="preserve"> են KFW բանկի կողմից հաստատման փուլում, որից հետո </w:t>
      </w:r>
      <w:r w:rsidR="00532F8E" w:rsidRPr="008F14AD">
        <w:rPr>
          <w:rFonts w:ascii="GHEA Grapalat" w:hAnsi="GHEA Grapalat"/>
          <w:sz w:val="22"/>
          <w:szCs w:val="22"/>
        </w:rPr>
        <w:t xml:space="preserve">կիրականացվեն </w:t>
      </w:r>
      <w:r w:rsidRPr="008F14AD">
        <w:rPr>
          <w:rFonts w:ascii="GHEA Grapalat" w:hAnsi="GHEA Grapalat"/>
          <w:sz w:val="22"/>
          <w:szCs w:val="22"/>
        </w:rPr>
        <w:t>վճարումներ</w:t>
      </w:r>
      <w:r w:rsidR="00532F8E" w:rsidRPr="008F14AD">
        <w:rPr>
          <w:rFonts w:ascii="GHEA Grapalat" w:hAnsi="GHEA Grapalat"/>
          <w:sz w:val="22"/>
          <w:szCs w:val="22"/>
        </w:rPr>
        <w:t>ը:</w:t>
      </w:r>
    </w:p>
    <w:p w:rsidR="00135337" w:rsidRPr="008F14AD" w:rsidRDefault="00135337" w:rsidP="00135337">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rPr>
        <w:t xml:space="preserve">706.3 </w:t>
      </w:r>
      <w:r w:rsidRPr="008F14AD">
        <w:rPr>
          <w:rFonts w:ascii="GHEA Grapalat" w:hAnsi="GHEA Grapalat"/>
          <w:sz w:val="22"/>
          <w:szCs w:val="22"/>
          <w:lang w:val="hy-AM"/>
        </w:rPr>
        <w:t xml:space="preserve">մլն դրամ </w:t>
      </w:r>
      <w:r w:rsidRPr="008F14AD">
        <w:rPr>
          <w:rFonts w:ascii="GHEA Grapalat" w:hAnsi="GHEA Grapalat"/>
          <w:sz w:val="22"/>
          <w:szCs w:val="22"/>
        </w:rPr>
        <w:t xml:space="preserve">է </w:t>
      </w:r>
      <w:r w:rsidRPr="008F14AD">
        <w:rPr>
          <w:rFonts w:ascii="GHEA Grapalat" w:hAnsi="GHEA Grapalat"/>
          <w:sz w:val="22"/>
          <w:szCs w:val="22"/>
          <w:lang w:val="hy-AM"/>
        </w:rPr>
        <w:t>տրամադրվել 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շրջանակներում` կազմելով ծրագրված ցուցանիշի 97</w:t>
      </w:r>
      <w:r w:rsidRPr="008F14AD">
        <w:rPr>
          <w:rFonts w:ascii="GHEA Grapalat" w:hAnsi="GHEA Grapalat"/>
          <w:sz w:val="22"/>
          <w:szCs w:val="22"/>
        </w:rPr>
        <w:t>.2</w:t>
      </w:r>
      <w:r w:rsidRPr="008F14AD">
        <w:rPr>
          <w:rFonts w:ascii="GHEA Grapalat" w:hAnsi="GHEA Grapalat"/>
          <w:sz w:val="22"/>
          <w:szCs w:val="22"/>
          <w:lang w:val="hy-AM"/>
        </w:rPr>
        <w:t>%-ը: Շեղումը պայմանավորված է վարկերի՝ նախատեսվածից փոքր միջին մեծությամբ:</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Վերակառուցման և զարգացման եվրոպական բանկի աջակցությամբ իրականացվող Կոտայքի և Գեղարքունիքի մարզերի կոշտ թափոնների կառավարման ծրագրի շրջանակներում առաջին կիսամյակում նախատեսված 709.4</w:t>
      </w:r>
      <w:r w:rsidRPr="008F14AD">
        <w:rPr>
          <w:rFonts w:ascii="Courier New" w:hAnsi="Courier New" w:cs="Courier New"/>
          <w:sz w:val="22"/>
          <w:szCs w:val="22"/>
        </w:rPr>
        <w:t> </w:t>
      </w:r>
      <w:r w:rsidRPr="008F14AD">
        <w:rPr>
          <w:rFonts w:ascii="GHEA Grapalat" w:hAnsi="GHEA Grapalat"/>
          <w:sz w:val="22"/>
          <w:szCs w:val="22"/>
        </w:rPr>
        <w:t xml:space="preserve">մլն դրամի դիմաց տրամադրվել է 155.8 մլն դրամ՝ պայմանավորված եղանակային պայմանների պատճառով </w:t>
      </w:r>
      <w:r w:rsidR="006854D1" w:rsidRPr="008F14AD">
        <w:rPr>
          <w:rFonts w:ascii="GHEA Grapalat" w:hAnsi="GHEA Grapalat"/>
          <w:sz w:val="22"/>
          <w:szCs w:val="22"/>
        </w:rPr>
        <w:t>նախատեսված սանիտարական աղբավայրի և երկու փոխաբեռնման կայանների կառուցման</w:t>
      </w:r>
      <w:r w:rsidRPr="008F14AD">
        <w:rPr>
          <w:rFonts w:ascii="GHEA Grapalat" w:hAnsi="GHEA Grapalat"/>
          <w:sz w:val="22"/>
          <w:szCs w:val="22"/>
        </w:rPr>
        <w:t xml:space="preserve"> աշխատանքների </w:t>
      </w:r>
      <w:r w:rsidR="006854D1" w:rsidRPr="008F14AD">
        <w:rPr>
          <w:rFonts w:ascii="GHEA Grapalat" w:hAnsi="GHEA Grapalat"/>
          <w:sz w:val="22"/>
          <w:szCs w:val="22"/>
        </w:rPr>
        <w:t>ուշ մեկնարկով</w:t>
      </w:r>
      <w:r w:rsidRPr="008F14AD">
        <w:rPr>
          <w:rFonts w:ascii="GHEA Grapalat" w:hAnsi="GHEA Grapalat"/>
          <w:sz w:val="22"/>
          <w:szCs w:val="22"/>
        </w:rPr>
        <w:t>:</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sz w:val="22"/>
          <w:szCs w:val="22"/>
        </w:rPr>
        <w:t xml:space="preserve">Քաղաքային զարգացման ծրագրի շրջանակներում հաշվետու ժամանակահատվածում նախատեսված 803.9 մլն դրամի դիմաց տրամադրվել է 40.4 մլն դրամ: Մասնավորապես 467 մլն դրամը նախատեսված էր տրամադրել «Երքաղլույս» ՓԲԸ-ին Վերակառուցման և զարգացման </w:t>
      </w:r>
      <w:r w:rsidRPr="008F14AD">
        <w:rPr>
          <w:rFonts w:ascii="GHEA Grapalat" w:hAnsi="GHEA Grapalat"/>
          <w:sz w:val="22"/>
          <w:szCs w:val="22"/>
        </w:rPr>
        <w:lastRenderedPageBreak/>
        <w:t>եվրոպական բանկի աջակցությամբ իրականացվող Երևանի քաղաքային լուսավորության ծրագրի շրջանակներում, որի</w:t>
      </w:r>
      <w:r w:rsidR="006854D1" w:rsidRPr="008F14AD">
        <w:rPr>
          <w:rFonts w:ascii="GHEA Grapalat" w:hAnsi="GHEA Grapalat"/>
          <w:sz w:val="22"/>
          <w:szCs w:val="22"/>
        </w:rPr>
        <w:t>ց փաստացի տրամադրվել է</w:t>
      </w:r>
      <w:r w:rsidRPr="008F14AD">
        <w:rPr>
          <w:rFonts w:ascii="GHEA Grapalat" w:hAnsi="GHEA Grapalat"/>
          <w:sz w:val="22"/>
          <w:szCs w:val="22"/>
        </w:rPr>
        <w:t xml:space="preserve"> 13.3 մլն դրամ</w:t>
      </w:r>
      <w:r w:rsidR="006854D1" w:rsidRPr="008F14AD">
        <w:rPr>
          <w:rFonts w:ascii="GHEA Grapalat" w:hAnsi="GHEA Grapalat"/>
          <w:sz w:val="22"/>
          <w:szCs w:val="22"/>
        </w:rPr>
        <w:t>ը</w:t>
      </w:r>
      <w:r w:rsidRPr="008F14AD">
        <w:rPr>
          <w:rFonts w:ascii="GHEA Grapalat" w:hAnsi="GHEA Grapalat"/>
          <w:sz w:val="22"/>
          <w:szCs w:val="22"/>
        </w:rPr>
        <w:t>: Շեղումը պայմանավորված է հողային աշխատանքների</w:t>
      </w:r>
      <w:r w:rsidR="006854D1" w:rsidRPr="008F14AD">
        <w:rPr>
          <w:rFonts w:ascii="GHEA Grapalat" w:hAnsi="GHEA Grapalat"/>
          <w:sz w:val="22"/>
          <w:szCs w:val="22"/>
        </w:rPr>
        <w:t xml:space="preserve"> </w:t>
      </w:r>
      <w:r w:rsidRPr="008F14AD">
        <w:rPr>
          <w:rFonts w:ascii="GHEA Grapalat" w:hAnsi="GHEA Grapalat"/>
          <w:sz w:val="22"/>
          <w:szCs w:val="22"/>
        </w:rPr>
        <w:t>իրականացման ընթացքում առաջացած խոչընդոտների հետևանքով նախագծերում փոփոխությունների անհրաժեշտությամբ, որից հետո աշխատանքները կվերսկսվեն:</w:t>
      </w:r>
      <w:r w:rsidR="006854D1" w:rsidRPr="008F14AD">
        <w:rPr>
          <w:rFonts w:ascii="GHEA Grapalat" w:hAnsi="GHEA Grapalat"/>
          <w:sz w:val="22"/>
          <w:szCs w:val="22"/>
        </w:rPr>
        <w:t xml:space="preserve"> </w:t>
      </w:r>
      <w:r w:rsidRPr="008F14AD">
        <w:rPr>
          <w:rFonts w:ascii="GHEA Grapalat" w:hAnsi="GHEA Grapalat"/>
          <w:sz w:val="22"/>
          <w:szCs w:val="22"/>
        </w:rPr>
        <w:t>27.1 մլն դրամ տրամադրվել է</w:t>
      </w:r>
      <w:r w:rsidR="006854D1" w:rsidRPr="008F14AD">
        <w:rPr>
          <w:rFonts w:ascii="GHEA Grapalat" w:hAnsi="GHEA Grapalat"/>
          <w:sz w:val="22"/>
          <w:szCs w:val="22"/>
        </w:rPr>
        <w:t xml:space="preserve"> </w:t>
      </w:r>
      <w:r w:rsidRPr="008F14AD">
        <w:rPr>
          <w:rFonts w:ascii="GHEA Grapalat" w:hAnsi="GHEA Grapalat"/>
          <w:sz w:val="22"/>
          <w:szCs w:val="22"/>
          <w:lang w:val="hy-AM"/>
        </w:rPr>
        <w:t>Եվրոպական ներդրումային բանկի աջակցությամբ իրականացվող Երևանի մետրոպոլիտենի վերակառուցման երկրորդ ծրագրի շրջանակներում</w:t>
      </w:r>
      <w:r w:rsidR="00407A4F" w:rsidRPr="008F14AD">
        <w:rPr>
          <w:rFonts w:ascii="GHEA Grapalat" w:hAnsi="GHEA Grapalat"/>
          <w:sz w:val="22"/>
          <w:szCs w:val="22"/>
        </w:rPr>
        <w:t>՝</w:t>
      </w:r>
      <w:r w:rsidRPr="008F14AD">
        <w:rPr>
          <w:rFonts w:ascii="GHEA Grapalat" w:hAnsi="GHEA Grapalat"/>
          <w:sz w:val="22"/>
          <w:szCs w:val="22"/>
        </w:rPr>
        <w:t xml:space="preserve"> նախատեսված 336.9</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մլն դրամ</w:t>
      </w:r>
      <w:r w:rsidRPr="008F14AD">
        <w:rPr>
          <w:rFonts w:ascii="GHEA Grapalat" w:hAnsi="GHEA Grapalat" w:cs="GHEA Grapalat"/>
          <w:sz w:val="22"/>
          <w:szCs w:val="22"/>
        </w:rPr>
        <w:t xml:space="preserve">ի դիմաց, </w:t>
      </w:r>
      <w:r w:rsidR="00407A4F" w:rsidRPr="008F14AD">
        <w:rPr>
          <w:rFonts w:ascii="GHEA Grapalat" w:hAnsi="GHEA Grapalat" w:cs="GHEA Grapalat"/>
          <w:sz w:val="22"/>
          <w:szCs w:val="22"/>
        </w:rPr>
        <w:t>որ</w:t>
      </w:r>
      <w:r w:rsidRPr="008F14AD">
        <w:rPr>
          <w:rFonts w:ascii="GHEA Grapalat" w:hAnsi="GHEA Grapalat" w:cs="GHEA Grapalat"/>
          <w:sz w:val="22"/>
          <w:szCs w:val="22"/>
        </w:rPr>
        <w:t xml:space="preserve">ը </w:t>
      </w:r>
      <w:r w:rsidR="00407A4F" w:rsidRPr="008F14AD">
        <w:rPr>
          <w:rFonts w:ascii="GHEA Grapalat" w:hAnsi="GHEA Grapalat" w:cs="GHEA Grapalat"/>
          <w:sz w:val="22"/>
          <w:szCs w:val="22"/>
        </w:rPr>
        <w:t>կապ</w:t>
      </w:r>
      <w:r w:rsidRPr="008F14AD">
        <w:rPr>
          <w:rFonts w:ascii="GHEA Grapalat" w:hAnsi="GHEA Grapalat" w:cs="GHEA Grapalat"/>
          <w:sz w:val="22"/>
          <w:szCs w:val="22"/>
        </w:rPr>
        <w:t>ված է կապալառուի տեխնիկապես թերի աշխատանքի</w:t>
      </w:r>
      <w:r w:rsidR="00C879D2" w:rsidRPr="008F14AD">
        <w:rPr>
          <w:rFonts w:ascii="GHEA Grapalat" w:hAnsi="GHEA Grapalat" w:cs="GHEA Grapalat"/>
          <w:sz w:val="22"/>
          <w:szCs w:val="22"/>
        </w:rPr>
        <w:t>՝</w:t>
      </w:r>
      <w:r w:rsidRPr="008F14AD">
        <w:rPr>
          <w:rFonts w:ascii="GHEA Grapalat" w:hAnsi="GHEA Grapalat" w:cs="GHEA Grapalat"/>
          <w:sz w:val="22"/>
          <w:szCs w:val="22"/>
        </w:rPr>
        <w:t xml:space="preserve"> տեխնիկայի հաճախակի շարքից դուրս գալու և աշխատանքի ոչ արդյունավետ կազմակերպման ու իրականացման հետ:</w:t>
      </w:r>
      <w:r w:rsidRPr="008F14AD">
        <w:rPr>
          <w:rFonts w:ascii="GHEA Grapalat" w:hAnsi="GHEA Grapalat"/>
          <w:sz w:val="22"/>
          <w:szCs w:val="22"/>
          <w:lang w:val="hy-AM"/>
        </w:rPr>
        <w:t xml:space="preserve">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GHEA Grapalat"/>
          <w:sz w:val="22"/>
          <w:szCs w:val="22"/>
          <w:lang w:val="hy-AM"/>
        </w:rPr>
        <w:t xml:space="preserve">Նախկինում պետական բյուջեից ռեզիդենտներին տրամադրված վարկերից </w:t>
      </w:r>
      <w:r w:rsidRPr="008F14AD">
        <w:rPr>
          <w:rFonts w:ascii="GHEA Grapalat" w:hAnsi="GHEA Grapalat" w:cs="GHEA Grapalat"/>
          <w:sz w:val="22"/>
          <w:szCs w:val="22"/>
        </w:rPr>
        <w:t xml:space="preserve">հաշվետու ժամանակահատվածում </w:t>
      </w:r>
      <w:r w:rsidRPr="008F14AD">
        <w:rPr>
          <w:rFonts w:ascii="GHEA Grapalat" w:hAnsi="GHEA Grapalat" w:cs="GHEA Grapalat"/>
          <w:sz w:val="22"/>
          <w:szCs w:val="22"/>
          <w:lang w:val="hy-AM"/>
        </w:rPr>
        <w:t xml:space="preserve">վերադարձվել է </w:t>
      </w:r>
      <w:r w:rsidRPr="008F14AD">
        <w:rPr>
          <w:rFonts w:ascii="GHEA Grapalat" w:hAnsi="GHEA Grapalat" w:cs="GHEA Grapalat"/>
          <w:sz w:val="22"/>
          <w:szCs w:val="22"/>
        </w:rPr>
        <w:t xml:space="preserve">շուրջ 14.2 մլրդ դրամ՝ 7.8%-ով գերազանցելով </w:t>
      </w:r>
      <w:r w:rsidRPr="008F14AD">
        <w:rPr>
          <w:rFonts w:ascii="GHEA Grapalat" w:hAnsi="GHEA Grapalat" w:cs="GHEA Grapalat"/>
          <w:sz w:val="22"/>
          <w:szCs w:val="22"/>
          <w:lang w:val="hy-AM"/>
        </w:rPr>
        <w:t>ծրագր</w:t>
      </w:r>
      <w:r w:rsidRPr="008F14AD">
        <w:rPr>
          <w:rFonts w:ascii="GHEA Grapalat" w:hAnsi="GHEA Grapalat" w:cs="GHEA Grapalat"/>
          <w:sz w:val="22"/>
          <w:szCs w:val="22"/>
        </w:rPr>
        <w:t>վ</w:t>
      </w:r>
      <w:r w:rsidRPr="008F14AD">
        <w:rPr>
          <w:rFonts w:ascii="GHEA Grapalat" w:hAnsi="GHEA Grapalat" w:cs="GHEA Grapalat"/>
          <w:sz w:val="22"/>
          <w:szCs w:val="22"/>
          <w:lang w:val="hy-AM"/>
        </w:rPr>
        <w:t xml:space="preserve">ած </w:t>
      </w:r>
      <w:r w:rsidRPr="008F14AD">
        <w:rPr>
          <w:rFonts w:ascii="GHEA Grapalat" w:hAnsi="GHEA Grapalat" w:cs="GHEA Grapalat"/>
          <w:sz w:val="22"/>
          <w:szCs w:val="22"/>
        </w:rPr>
        <w:t>ցուցանիշը</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ինչը հիմնականում պայմանավորված է Կորոնավիրուսի (COVID-19) տնտեսական հետևանքների չեզոքացման 3-րդ միջոցառման շրջանակներում տրամադրված վարկերից 1.9 մլրդ դրամի վաղաժամկետ մարմամբ</w:t>
      </w:r>
      <w:r w:rsidRPr="008F14AD">
        <w:rPr>
          <w:rFonts w:ascii="GHEA Grapalat" w:hAnsi="GHEA Grapalat" w:cs="GHEA Grapalat"/>
          <w:sz w:val="22"/>
          <w:szCs w:val="22"/>
          <w:lang w:val="hy-AM"/>
        </w:rPr>
        <w:t xml:space="preserve">: Վերադարձված միջոցներից </w:t>
      </w:r>
      <w:r w:rsidRPr="008F14AD">
        <w:rPr>
          <w:rFonts w:ascii="GHEA Grapalat" w:hAnsi="GHEA Grapalat" w:cs="GHEA Grapalat"/>
          <w:sz w:val="22"/>
          <w:szCs w:val="22"/>
        </w:rPr>
        <w:t>4.8 մլրդ դրամը վճարվել է «Հայկական ատոմակայան» ՓԲԸ-ի, 2.1</w:t>
      </w:r>
      <w:r w:rsidRPr="008F14AD">
        <w:rPr>
          <w:rFonts w:ascii="GHEA Grapalat" w:hAnsi="GHEA Grapalat" w:cs="GHEA Grapalat"/>
          <w:sz w:val="22"/>
          <w:szCs w:val="22"/>
          <w:lang w:val="hy-AM"/>
        </w:rPr>
        <w:t xml:space="preserve"> մլրդ դրամը</w:t>
      </w:r>
      <w:r w:rsidRPr="008F14AD">
        <w:rPr>
          <w:rFonts w:ascii="GHEA Grapalat" w:hAnsi="GHEA Grapalat" w:cs="GHEA Grapalat"/>
          <w:sz w:val="22"/>
          <w:szCs w:val="22"/>
        </w:rPr>
        <w:t>՝</w:t>
      </w:r>
      <w:r w:rsidRPr="008F14AD">
        <w:rPr>
          <w:rFonts w:ascii="GHEA Grapalat" w:hAnsi="GHEA Grapalat" w:cs="GHEA Grapalat"/>
          <w:sz w:val="22"/>
          <w:szCs w:val="22"/>
          <w:lang w:val="hy-AM"/>
        </w:rPr>
        <w:t xml:space="preserve"> «Երևանի Ջերմաէլեկտրակենտրոն»</w:t>
      </w:r>
      <w:r w:rsidRPr="008F14AD">
        <w:rPr>
          <w:rFonts w:ascii="GHEA Grapalat" w:hAnsi="GHEA Grapalat"/>
          <w:sz w:val="22"/>
          <w:szCs w:val="22"/>
          <w:lang w:val="hy-AM"/>
        </w:rPr>
        <w:t xml:space="preserve"> ՓԲԸ-ի կողմից, որ</w:t>
      </w:r>
      <w:r w:rsidRPr="008F14AD">
        <w:rPr>
          <w:rFonts w:ascii="GHEA Grapalat" w:hAnsi="GHEA Grapalat"/>
          <w:sz w:val="22"/>
          <w:szCs w:val="22"/>
        </w:rPr>
        <w:t>ոնք համապատասխանաբար 2.2%-ով և 2.7</w:t>
      </w:r>
      <w:r w:rsidRPr="008F14AD">
        <w:rPr>
          <w:rFonts w:ascii="GHEA Grapalat" w:hAnsi="GHEA Grapalat"/>
          <w:sz w:val="22"/>
          <w:szCs w:val="22"/>
          <w:lang w:val="hy-AM"/>
        </w:rPr>
        <w:t>%</w:t>
      </w:r>
      <w:r w:rsidRPr="008F14AD">
        <w:rPr>
          <w:rFonts w:ascii="GHEA Grapalat" w:hAnsi="GHEA Grapalat"/>
          <w:sz w:val="22"/>
          <w:szCs w:val="22"/>
        </w:rPr>
        <w:noBreakHyphen/>
      </w:r>
      <w:r w:rsidRPr="008F14AD">
        <w:rPr>
          <w:rFonts w:ascii="GHEA Grapalat" w:hAnsi="GHEA Grapalat"/>
          <w:sz w:val="22"/>
          <w:szCs w:val="22"/>
          <w:lang w:val="hy-AM"/>
        </w:rPr>
        <w:t>ով գե</w:t>
      </w:r>
      <w:r w:rsidRPr="008F14AD">
        <w:rPr>
          <w:rFonts w:ascii="GHEA Grapalat" w:hAnsi="GHEA Grapalat"/>
          <w:sz w:val="22"/>
          <w:szCs w:val="22"/>
        </w:rPr>
        <w:t>ր</w:t>
      </w:r>
      <w:r w:rsidRPr="008F14AD">
        <w:rPr>
          <w:rFonts w:ascii="GHEA Grapalat" w:hAnsi="GHEA Grapalat"/>
          <w:sz w:val="22"/>
          <w:szCs w:val="22"/>
          <w:lang w:val="hy-AM"/>
        </w:rPr>
        <w:t xml:space="preserve">ազանցել </w:t>
      </w:r>
      <w:r w:rsidRPr="008F14AD">
        <w:rPr>
          <w:rFonts w:ascii="GHEA Grapalat" w:hAnsi="GHEA Grapalat"/>
          <w:sz w:val="22"/>
          <w:szCs w:val="22"/>
        </w:rPr>
        <w:t>են</w:t>
      </w:r>
      <w:r w:rsidRPr="008F14AD">
        <w:rPr>
          <w:rFonts w:ascii="GHEA Grapalat" w:hAnsi="GHEA Grapalat"/>
          <w:sz w:val="22"/>
          <w:szCs w:val="22"/>
          <w:lang w:val="hy-AM"/>
        </w:rPr>
        <w:t xml:space="preserve"> ծրագրված ցուցանիշ</w:t>
      </w:r>
      <w:r w:rsidRPr="008F14AD">
        <w:rPr>
          <w:rFonts w:ascii="GHEA Grapalat" w:hAnsi="GHEA Grapalat"/>
          <w:sz w:val="22"/>
          <w:szCs w:val="22"/>
        </w:rPr>
        <w:t>ներ</w:t>
      </w:r>
      <w:r w:rsidRPr="008F14AD">
        <w:rPr>
          <w:rFonts w:ascii="GHEA Grapalat" w:hAnsi="GHEA Grapalat"/>
          <w:sz w:val="22"/>
          <w:szCs w:val="22"/>
          <w:lang w:val="hy-AM"/>
        </w:rPr>
        <w:t>ը՝ պայմանավորված</w:t>
      </w:r>
      <w:r w:rsidRPr="008F14AD">
        <w:rPr>
          <w:rFonts w:ascii="GHEA Grapalat" w:hAnsi="GHEA Grapalat"/>
          <w:sz w:val="22"/>
          <w:szCs w:val="22"/>
        </w:rPr>
        <w:t xml:space="preserve"> կանխատեսվածից բարձր փաստացի</w:t>
      </w:r>
      <w:r w:rsidRPr="008F14AD">
        <w:rPr>
          <w:rFonts w:ascii="GHEA Grapalat" w:hAnsi="GHEA Grapalat"/>
          <w:sz w:val="22"/>
          <w:szCs w:val="22"/>
          <w:lang w:val="hy-AM"/>
        </w:rPr>
        <w:t xml:space="preserve"> փոխարժեք</w:t>
      </w:r>
      <w:r w:rsidRPr="008F14AD">
        <w:rPr>
          <w:rFonts w:ascii="GHEA Grapalat" w:hAnsi="GHEA Grapalat"/>
          <w:sz w:val="22"/>
          <w:szCs w:val="22"/>
        </w:rPr>
        <w:t>ով</w:t>
      </w:r>
      <w:r w:rsidRPr="008F14AD">
        <w:rPr>
          <w:rFonts w:ascii="GHEA Grapalat" w:hAnsi="GHEA Grapalat"/>
          <w:sz w:val="22"/>
          <w:szCs w:val="22"/>
          <w:lang w:val="hy-AM"/>
        </w:rPr>
        <w:t>:</w:t>
      </w:r>
    </w:p>
    <w:p w:rsidR="008F6044" w:rsidRPr="008F14AD" w:rsidRDefault="008F6044"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1.8 մլրդ դրամ է վերադարձվել ՀՀ կենտոնական բանկի կողմից՝</w:t>
      </w:r>
      <w:r w:rsidRPr="008F14AD">
        <w:rPr>
          <w:rFonts w:ascii="GHEA Grapalat" w:hAnsi="GHEA Grapalat" w:cs="GHEA Grapalat"/>
          <w:sz w:val="22"/>
          <w:szCs w:val="22"/>
        </w:rPr>
        <w:t xml:space="preserve"> Տնտեսության կայունացման վարկավորման ծրագրի շրջանակներում տրամադրված վարկերի գծով:</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Հաշվետու ժամանակահատվածում 2 մլրդ դրամ են կազմել «Բարձրավոլտ էլեկտրական ցանցեր» ՓԲԸ-ի բաժնետոմսերի և</w:t>
      </w:r>
      <w:r w:rsidR="006854D1" w:rsidRPr="008F14AD">
        <w:rPr>
          <w:rFonts w:ascii="GHEA Grapalat" w:hAnsi="GHEA Grapalat" w:cs="GHEA Grapalat"/>
          <w:sz w:val="22"/>
          <w:szCs w:val="22"/>
          <w:lang w:val="hy-AM"/>
        </w:rPr>
        <w:t xml:space="preserve"> </w:t>
      </w:r>
      <w:r w:rsidRPr="008F14AD">
        <w:rPr>
          <w:rFonts w:ascii="GHEA Grapalat" w:hAnsi="GHEA Grapalat" w:cs="GHEA Grapalat"/>
          <w:sz w:val="22"/>
          <w:szCs w:val="22"/>
          <w:lang w:val="hy-AM"/>
        </w:rPr>
        <w:t>կապիտալի իրացումից մուտքերը:</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2021 թվականի առաջին կիսամյակում 5 մլրդ դրամ է տրամադրվել ՀՀ էկոնոմիկայի նախարարությանը՝ «Ձեռնարկատեր+Պետություն հակաճգնաժամային ներդրումներ» ոչ հրապարակային մասնագիտացված պայմանագրային ներդրումային ֆոնդի բաժնետոմսերի և կապիտալում այլ մասնակցության ձեռքբերման նպատակով: Եվս 2 մլրդ դրամ տրամադրվել է ՀՀ տարածքային կառավարման և ենթակառուցվածքների նախարարությանը՝ «ՀՀ ատոմային էլեկտրակայան» ՓԲԸ-ի բաժնետոմսերի և կապիտալում այլ մասնակցության ձեռքբերման նպատակով:</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GHEA Grapalat"/>
          <w:sz w:val="22"/>
          <w:szCs w:val="22"/>
          <w:lang w:val="hy-AM"/>
        </w:rPr>
        <w:t>Հաշվետու ժամանակահատվածում ֆինանսավորման ներքին աղբյուրներում բյուջեի ազատ միջոցների աճը կազմել է 261.9 մլրդ դրամ՝ ծրագրված 68.5 մլրդ դրամի դիմաց:</w:t>
      </w:r>
    </w:p>
    <w:p w:rsidR="00030E5E"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cs="GHEA Grapalat"/>
          <w:sz w:val="22"/>
          <w:szCs w:val="22"/>
          <w:lang w:val="hy-AM"/>
        </w:rPr>
        <w:t xml:space="preserve">2021 թվականի </w:t>
      </w:r>
      <w:r w:rsidR="00030E5E" w:rsidRPr="008F14AD">
        <w:rPr>
          <w:rFonts w:ascii="GHEA Grapalat" w:hAnsi="GHEA Grapalat" w:cs="GHEA Grapalat"/>
          <w:sz w:val="22"/>
          <w:szCs w:val="22"/>
        </w:rPr>
        <w:t>առաջին կիսամյակում</w:t>
      </w:r>
      <w:r w:rsidRPr="008F14AD">
        <w:rPr>
          <w:rFonts w:ascii="GHEA Grapalat" w:hAnsi="GHEA Grapalat" w:cs="GHEA Grapalat"/>
          <w:sz w:val="22"/>
          <w:szCs w:val="22"/>
          <w:lang w:val="hy-AM"/>
        </w:rPr>
        <w:t xml:space="preserve"> ՀՀ պետական բյուջեի</w:t>
      </w:r>
      <w:r w:rsidRPr="008F14AD">
        <w:rPr>
          <w:rFonts w:ascii="GHEA Grapalat" w:hAnsi="GHEA Grapalat" w:cs="GHEA Grapalat"/>
          <w:sz w:val="22"/>
          <w:szCs w:val="22"/>
        </w:rPr>
        <w:t xml:space="preserve"> պակասուրդի</w:t>
      </w:r>
      <w:r w:rsidRPr="008F14AD">
        <w:rPr>
          <w:rFonts w:ascii="GHEA Grapalat" w:hAnsi="GHEA Grapalat" w:cs="GHEA Grapalat"/>
          <w:sz w:val="22"/>
          <w:szCs w:val="22"/>
          <w:lang w:val="hy-AM"/>
        </w:rPr>
        <w:t xml:space="preserve"> արտաքին ֆինանսավորումը կազմել է </w:t>
      </w:r>
      <w:r w:rsidRPr="008F14AD">
        <w:rPr>
          <w:rFonts w:ascii="GHEA Grapalat" w:hAnsi="GHEA Grapalat" w:cs="GHEA Grapalat"/>
          <w:sz w:val="22"/>
          <w:szCs w:val="22"/>
        </w:rPr>
        <w:t>277.6</w:t>
      </w:r>
      <w:r w:rsidRPr="008F14AD">
        <w:rPr>
          <w:rFonts w:ascii="GHEA Grapalat" w:hAnsi="GHEA Grapalat" w:cs="GHEA Grapalat"/>
          <w:sz w:val="22"/>
          <w:szCs w:val="22"/>
          <w:lang w:val="hy-AM"/>
        </w:rPr>
        <w:t xml:space="preserve"> մլրդ դրամ՝ ապահովելով առաջին </w:t>
      </w:r>
      <w:r w:rsidRPr="008F14AD">
        <w:rPr>
          <w:rFonts w:ascii="GHEA Grapalat" w:hAnsi="GHEA Grapalat" w:cs="GHEA Grapalat"/>
          <w:sz w:val="22"/>
          <w:szCs w:val="22"/>
        </w:rPr>
        <w:t>կիսամ</w:t>
      </w:r>
      <w:r w:rsidRPr="008F14AD">
        <w:rPr>
          <w:rFonts w:ascii="GHEA Grapalat" w:hAnsi="GHEA Grapalat" w:cs="GHEA Grapalat"/>
          <w:sz w:val="22"/>
          <w:szCs w:val="22"/>
          <w:lang w:val="hy-AM"/>
        </w:rPr>
        <w:t xml:space="preserve">յակում ծրագրված ցուցանիշի </w:t>
      </w:r>
      <w:r w:rsidRPr="008F14AD">
        <w:rPr>
          <w:rFonts w:ascii="GHEA Grapalat" w:hAnsi="GHEA Grapalat" w:cs="GHEA Grapalat"/>
          <w:sz w:val="22"/>
          <w:szCs w:val="22"/>
        </w:rPr>
        <w:t>95.2</w:t>
      </w:r>
      <w:r w:rsidRPr="008F14AD">
        <w:rPr>
          <w:rFonts w:ascii="GHEA Grapalat" w:hAnsi="GHEA Grapalat" w:cs="GHEA Grapalat"/>
          <w:sz w:val="22"/>
          <w:szCs w:val="22"/>
          <w:lang w:val="hy-AM"/>
        </w:rPr>
        <w:t>%</w:t>
      </w:r>
      <w:r w:rsidRPr="008F14AD">
        <w:rPr>
          <w:rFonts w:ascii="GHEA Grapalat" w:hAnsi="GHEA Grapalat" w:cs="GHEA Grapalat"/>
          <w:sz w:val="22"/>
          <w:szCs w:val="22"/>
          <w:lang w:val="hy-AM"/>
        </w:rPr>
        <w:noBreakHyphen/>
        <w:t xml:space="preserve">ը: Արտաքին աղբյուրներում ծրագրված </w:t>
      </w:r>
      <w:r w:rsidRPr="008F14AD">
        <w:rPr>
          <w:rFonts w:ascii="GHEA Grapalat" w:hAnsi="GHEA Grapalat" w:cs="GHEA Grapalat"/>
          <w:sz w:val="22"/>
          <w:szCs w:val="22"/>
        </w:rPr>
        <w:t>355.7</w:t>
      </w:r>
      <w:r w:rsidRPr="008F14AD">
        <w:rPr>
          <w:rFonts w:ascii="Courier New" w:hAnsi="Courier New" w:cs="Courier New"/>
          <w:sz w:val="22"/>
          <w:szCs w:val="22"/>
        </w:rPr>
        <w:t> </w:t>
      </w:r>
      <w:r w:rsidRPr="008F14AD">
        <w:rPr>
          <w:rFonts w:ascii="GHEA Grapalat" w:hAnsi="GHEA Grapalat" w:cs="GHEA Grapalat"/>
          <w:sz w:val="22"/>
          <w:szCs w:val="22"/>
          <w:lang w:val="hy-AM"/>
        </w:rPr>
        <w:t xml:space="preserve">մլրդ դրամի դիմաց </w:t>
      </w:r>
      <w:r w:rsidRPr="008F14AD">
        <w:rPr>
          <w:rFonts w:ascii="GHEA Grapalat" w:hAnsi="GHEA Grapalat" w:cs="GHEA Grapalat"/>
          <w:sz w:val="22"/>
          <w:szCs w:val="22"/>
        </w:rPr>
        <w:t>345.1</w:t>
      </w:r>
      <w:r w:rsidRPr="008F14AD">
        <w:rPr>
          <w:rFonts w:ascii="GHEA Grapalat" w:hAnsi="GHEA Grapalat" w:cs="GHEA Grapalat"/>
          <w:sz w:val="22"/>
          <w:szCs w:val="22"/>
          <w:lang w:val="hy-AM"/>
        </w:rPr>
        <w:t xml:space="preserve"> մլրդ դրամ </w:t>
      </w:r>
      <w:r w:rsidRPr="008F14AD">
        <w:rPr>
          <w:rFonts w:ascii="GHEA Grapalat" w:hAnsi="GHEA Grapalat" w:cs="GHEA Grapalat"/>
          <w:sz w:val="22"/>
          <w:szCs w:val="22"/>
          <w:lang w:val="hy-AM"/>
        </w:rPr>
        <w:lastRenderedPageBreak/>
        <w:t xml:space="preserve">են կազմել փոխառու զուտ միջոցները: </w:t>
      </w:r>
      <w:r w:rsidRPr="008F14AD">
        <w:rPr>
          <w:rFonts w:ascii="GHEA Grapalat" w:hAnsi="GHEA Grapalat"/>
          <w:sz w:val="22"/>
          <w:szCs w:val="22"/>
          <w:lang w:val="hy-AM"/>
        </w:rPr>
        <w:t xml:space="preserve">Մասնավորապես՝ արտաքին </w:t>
      </w:r>
      <w:r w:rsidR="00BF5670" w:rsidRPr="008F14AD">
        <w:rPr>
          <w:rFonts w:ascii="GHEA Grapalat" w:hAnsi="GHEA Grapalat"/>
          <w:sz w:val="22"/>
          <w:szCs w:val="22"/>
        </w:rPr>
        <w:t>վարկատու</w:t>
      </w:r>
      <w:r w:rsidRPr="008F14AD">
        <w:rPr>
          <w:rFonts w:ascii="GHEA Grapalat" w:hAnsi="GHEA Grapalat"/>
          <w:sz w:val="22"/>
          <w:szCs w:val="22"/>
          <w:lang w:val="hy-AM"/>
        </w:rPr>
        <w:t xml:space="preserve">ների աջակցությամբ իրականացվող նպատակային վարկային ծրագրերի շրջանակներում ստացվել են </w:t>
      </w:r>
      <w:r w:rsidRPr="008F14AD">
        <w:rPr>
          <w:rFonts w:ascii="GHEA Grapalat" w:hAnsi="GHEA Grapalat"/>
          <w:sz w:val="22"/>
          <w:szCs w:val="22"/>
        </w:rPr>
        <w:t>25.2</w:t>
      </w:r>
      <w:r w:rsidRPr="008F14AD">
        <w:rPr>
          <w:rFonts w:ascii="GHEA Grapalat" w:hAnsi="GHEA Grapalat"/>
          <w:sz w:val="22"/>
          <w:szCs w:val="22"/>
          <w:lang w:val="hy-AM"/>
        </w:rPr>
        <w:t xml:space="preserve"> մլրդ դրամ վարկային միջոցներ՝ կազմելով </w:t>
      </w:r>
      <w:r w:rsidRPr="008F14AD">
        <w:rPr>
          <w:rFonts w:ascii="GHEA Grapalat" w:hAnsi="GHEA Grapalat"/>
          <w:sz w:val="22"/>
          <w:szCs w:val="22"/>
        </w:rPr>
        <w:t>կիսամ</w:t>
      </w:r>
      <w:r w:rsidRPr="008F14AD">
        <w:rPr>
          <w:rFonts w:ascii="GHEA Grapalat" w:hAnsi="GHEA Grapalat"/>
          <w:sz w:val="22"/>
          <w:szCs w:val="22"/>
          <w:lang w:val="hy-AM"/>
        </w:rPr>
        <w:t xml:space="preserve">յակային ծրագրի </w:t>
      </w:r>
      <w:r w:rsidRPr="008F14AD">
        <w:rPr>
          <w:rFonts w:ascii="GHEA Grapalat" w:hAnsi="GHEA Grapalat"/>
          <w:sz w:val="22"/>
          <w:szCs w:val="22"/>
        </w:rPr>
        <w:t>65.4</w:t>
      </w:r>
      <w:r w:rsidRPr="008F14AD">
        <w:rPr>
          <w:rFonts w:ascii="GHEA Grapalat" w:hAnsi="GHEA Grapalat"/>
          <w:sz w:val="22"/>
          <w:szCs w:val="22"/>
          <w:lang w:val="hy-AM"/>
        </w:rPr>
        <w:t xml:space="preserve">%-ը, որից </w:t>
      </w:r>
      <w:r w:rsidRPr="008F14AD">
        <w:rPr>
          <w:rFonts w:ascii="GHEA Grapalat" w:hAnsi="GHEA Grapalat"/>
          <w:sz w:val="22"/>
          <w:szCs w:val="22"/>
        </w:rPr>
        <w:t>22.9</w:t>
      </w:r>
      <w:r w:rsidRPr="008F14AD">
        <w:rPr>
          <w:rFonts w:ascii="GHEA Grapalat" w:hAnsi="GHEA Grapalat"/>
          <w:sz w:val="22"/>
          <w:szCs w:val="22"/>
          <w:lang w:val="hy-AM"/>
        </w:rPr>
        <w:t xml:space="preserve"> մլրդ դրամը տրամադրվել է միջազգային կազմակերպությունների, </w:t>
      </w:r>
      <w:r w:rsidRPr="008F14AD">
        <w:rPr>
          <w:rFonts w:ascii="GHEA Grapalat" w:hAnsi="GHEA Grapalat"/>
          <w:sz w:val="22"/>
          <w:szCs w:val="22"/>
        </w:rPr>
        <w:t>2.3 մլրդ</w:t>
      </w:r>
      <w:r w:rsidRPr="008F14AD">
        <w:rPr>
          <w:rFonts w:ascii="GHEA Grapalat" w:hAnsi="GHEA Grapalat"/>
          <w:sz w:val="22"/>
          <w:szCs w:val="22"/>
          <w:lang w:val="hy-AM"/>
        </w:rPr>
        <w:t xml:space="preserve"> դրամը` օտարերկրյա պետությունների կողմից: </w:t>
      </w:r>
      <w:r w:rsidR="00030E5E" w:rsidRPr="008F14AD">
        <w:rPr>
          <w:rFonts w:ascii="GHEA Grapalat" w:hAnsi="GHEA Grapalat"/>
          <w:sz w:val="22"/>
          <w:szCs w:val="22"/>
          <w:lang w:val="hy-AM"/>
        </w:rPr>
        <w:t xml:space="preserve">Մասնավորապես՝ 10 մլրդ դրամը ստացվել է Համաշխարհային բանկից, 7.2 մլրդ դրամը՝ Ասիական զարգացման բանկից, 2.8 մլրդ դրամը՝ Եվրոպական ներդրումային բանկից, </w:t>
      </w:r>
      <w:r w:rsidR="00BF5670" w:rsidRPr="008F14AD">
        <w:rPr>
          <w:rFonts w:ascii="GHEA Grapalat" w:hAnsi="GHEA Grapalat"/>
          <w:sz w:val="22"/>
          <w:szCs w:val="22"/>
        </w:rPr>
        <w:t>2.3</w:t>
      </w:r>
      <w:r w:rsidR="00030E5E" w:rsidRPr="008F14AD">
        <w:rPr>
          <w:rFonts w:ascii="GHEA Grapalat" w:hAnsi="GHEA Grapalat"/>
          <w:sz w:val="22"/>
          <w:szCs w:val="22"/>
          <w:lang w:val="hy-AM"/>
        </w:rPr>
        <w:t xml:space="preserve"> մլրդ դրամը՝ Գերմանիայի Վերականգնման վարկերի բանկից, 1.7</w:t>
      </w:r>
      <w:r w:rsidR="00030E5E" w:rsidRPr="008F14AD">
        <w:rPr>
          <w:rFonts w:ascii="Courier New" w:hAnsi="Courier New" w:cs="Courier New"/>
          <w:sz w:val="22"/>
          <w:szCs w:val="22"/>
          <w:lang w:val="hy-AM"/>
        </w:rPr>
        <w:t> </w:t>
      </w:r>
      <w:r w:rsidR="00030E5E" w:rsidRPr="008F14AD">
        <w:rPr>
          <w:rFonts w:ascii="GHEA Grapalat" w:hAnsi="GHEA Grapalat" w:cs="GHEA Grapalat"/>
          <w:sz w:val="22"/>
          <w:szCs w:val="22"/>
          <w:lang w:val="hy-AM"/>
        </w:rPr>
        <w:t>մլրդ</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դրամը՝</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Եվրասիական</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զարգացման</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բանկից</w:t>
      </w:r>
      <w:r w:rsidR="00030E5E" w:rsidRPr="008F14AD">
        <w:rPr>
          <w:rFonts w:ascii="GHEA Grapalat" w:hAnsi="GHEA Grapalat"/>
          <w:sz w:val="22"/>
          <w:szCs w:val="22"/>
          <w:lang w:val="hy-AM"/>
        </w:rPr>
        <w:t xml:space="preserve">, 979.9 </w:t>
      </w:r>
      <w:r w:rsidR="00030E5E" w:rsidRPr="008F14AD">
        <w:rPr>
          <w:rFonts w:ascii="GHEA Grapalat" w:hAnsi="GHEA Grapalat" w:cs="GHEA Grapalat"/>
          <w:sz w:val="22"/>
          <w:szCs w:val="22"/>
          <w:lang w:val="hy-AM"/>
        </w:rPr>
        <w:t>մլն</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դրամը՝</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Վերակառուցման</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և</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զարգացման</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եվրոպական</w:t>
      </w:r>
      <w:r w:rsidR="00030E5E" w:rsidRPr="008F14AD">
        <w:rPr>
          <w:rFonts w:ascii="GHEA Grapalat" w:hAnsi="GHEA Grapalat"/>
          <w:sz w:val="22"/>
          <w:szCs w:val="22"/>
          <w:lang w:val="hy-AM"/>
        </w:rPr>
        <w:t xml:space="preserve"> </w:t>
      </w:r>
      <w:r w:rsidR="00030E5E" w:rsidRPr="008F14AD">
        <w:rPr>
          <w:rFonts w:ascii="GHEA Grapalat" w:hAnsi="GHEA Grapalat" w:cs="GHEA Grapalat"/>
          <w:sz w:val="22"/>
          <w:szCs w:val="22"/>
          <w:lang w:val="hy-AM"/>
        </w:rPr>
        <w:t>բանկից</w:t>
      </w:r>
      <w:r w:rsidR="00030E5E" w:rsidRPr="008F14AD">
        <w:rPr>
          <w:rFonts w:ascii="GHEA Grapalat" w:hAnsi="GHEA Grapalat"/>
          <w:sz w:val="22"/>
          <w:szCs w:val="22"/>
          <w:lang w:val="hy-AM"/>
        </w:rPr>
        <w:t>:</w:t>
      </w:r>
    </w:p>
    <w:p w:rsidR="0094039A" w:rsidRPr="008F14AD" w:rsidRDefault="00030E5E"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rPr>
        <w:t xml:space="preserve">Արտաքին աղբյուրներից ստացված վարկերի </w:t>
      </w:r>
      <w:r w:rsidR="00BF5670" w:rsidRPr="008F14AD">
        <w:rPr>
          <w:rFonts w:ascii="GHEA Grapalat" w:hAnsi="GHEA Grapalat"/>
          <w:sz w:val="22"/>
          <w:szCs w:val="22"/>
        </w:rPr>
        <w:t xml:space="preserve">գծով մասհանումների </w:t>
      </w:r>
      <w:r w:rsidRPr="008F14AD">
        <w:rPr>
          <w:rFonts w:ascii="GHEA Grapalat" w:hAnsi="GHEA Grapalat"/>
          <w:sz w:val="22"/>
          <w:szCs w:val="22"/>
        </w:rPr>
        <w:t>ց</w:t>
      </w:r>
      <w:r w:rsidR="0094039A" w:rsidRPr="008F14AD">
        <w:rPr>
          <w:rFonts w:ascii="GHEA Grapalat" w:hAnsi="GHEA Grapalat"/>
          <w:sz w:val="22"/>
          <w:szCs w:val="22"/>
        </w:rPr>
        <w:t xml:space="preserve">ածր ցուցանիշը հիմնականում պայմանավորված է նպատակային վարկային ծրագրերի կատարողականով: </w:t>
      </w:r>
      <w:r w:rsidR="0094039A" w:rsidRPr="008F14AD">
        <w:rPr>
          <w:rFonts w:ascii="GHEA Grapalat" w:hAnsi="GHEA Grapalat"/>
          <w:sz w:val="22"/>
          <w:szCs w:val="22"/>
          <w:lang w:val="hy-AM"/>
        </w:rPr>
        <w:t>Մասնավորապես՝ ՀՀ վարչապետի լիազորությունների իրականացման ապահովմ</w:t>
      </w:r>
      <w:r w:rsidR="0094039A" w:rsidRPr="008F14AD">
        <w:rPr>
          <w:rFonts w:ascii="GHEA Grapalat" w:hAnsi="GHEA Grapalat"/>
          <w:sz w:val="22"/>
          <w:szCs w:val="22"/>
        </w:rPr>
        <w:t xml:space="preserve">ան ծրագրի շրջանակներում ստացվել է 2.6 մլրդ դրամ՝ նախատեսված 4 մլրդ դրամի դիմաց, </w:t>
      </w:r>
      <w:r w:rsidR="0094039A" w:rsidRPr="008F14AD">
        <w:rPr>
          <w:rFonts w:ascii="GHEA Grapalat" w:hAnsi="GHEA Grapalat"/>
          <w:sz w:val="22"/>
          <w:szCs w:val="22"/>
          <w:lang w:val="hy-AM"/>
        </w:rPr>
        <w:t xml:space="preserve">Քաղաքային զարգացման ծրագրի շրջանակներում ստացվել է </w:t>
      </w:r>
      <w:r w:rsidR="0094039A" w:rsidRPr="008F14AD">
        <w:rPr>
          <w:rFonts w:ascii="GHEA Grapalat" w:hAnsi="GHEA Grapalat"/>
          <w:sz w:val="22"/>
          <w:szCs w:val="22"/>
        </w:rPr>
        <w:t>2.6</w:t>
      </w:r>
      <w:r w:rsidR="0094039A" w:rsidRPr="008F14AD">
        <w:rPr>
          <w:rFonts w:ascii="GHEA Grapalat" w:hAnsi="GHEA Grapalat"/>
          <w:sz w:val="22"/>
          <w:szCs w:val="22"/>
          <w:lang w:val="hy-AM"/>
        </w:rPr>
        <w:t xml:space="preserve"> մլրդ դրամ` նախատեսված </w:t>
      </w:r>
      <w:r w:rsidR="0094039A" w:rsidRPr="008F14AD">
        <w:rPr>
          <w:rFonts w:ascii="GHEA Grapalat" w:hAnsi="GHEA Grapalat"/>
          <w:sz w:val="22"/>
          <w:szCs w:val="22"/>
        </w:rPr>
        <w:t>3</w:t>
      </w:r>
      <w:r w:rsidR="0094039A" w:rsidRPr="008F14AD">
        <w:rPr>
          <w:rFonts w:ascii="Courier New" w:hAnsi="Courier New" w:cs="Courier New"/>
          <w:sz w:val="22"/>
          <w:szCs w:val="22"/>
          <w:lang w:val="hy-AM"/>
        </w:rPr>
        <w:t> </w:t>
      </w:r>
      <w:r w:rsidR="0094039A" w:rsidRPr="008F14AD">
        <w:rPr>
          <w:rFonts w:ascii="GHEA Grapalat" w:hAnsi="GHEA Grapalat" w:cs="GHEA Grapalat"/>
          <w:sz w:val="22"/>
          <w:szCs w:val="22"/>
          <w:lang w:val="hy-AM"/>
        </w:rPr>
        <w:t>մլրդ</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դրամի</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դիմաց</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Ոռոգման</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համակարգի</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առողջացման</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ծրագրի</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շրջանակներում</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ստացվել</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է</w:t>
      </w:r>
      <w:r w:rsidR="0094039A" w:rsidRPr="008F14AD">
        <w:rPr>
          <w:rFonts w:ascii="GHEA Grapalat" w:hAnsi="GHEA Grapalat"/>
          <w:sz w:val="22"/>
          <w:szCs w:val="22"/>
          <w:lang w:val="hy-AM"/>
        </w:rPr>
        <w:t xml:space="preserve"> </w:t>
      </w:r>
      <w:r w:rsidR="0094039A" w:rsidRPr="008F14AD">
        <w:rPr>
          <w:rFonts w:ascii="GHEA Grapalat" w:hAnsi="GHEA Grapalat"/>
          <w:sz w:val="22"/>
          <w:szCs w:val="22"/>
        </w:rPr>
        <w:t>շուրջ 2.1</w:t>
      </w:r>
      <w:r w:rsidR="0094039A" w:rsidRPr="008F14AD">
        <w:rPr>
          <w:rFonts w:ascii="GHEA Grapalat" w:hAnsi="GHEA Grapalat"/>
          <w:sz w:val="22"/>
          <w:szCs w:val="22"/>
          <w:lang w:val="hy-AM"/>
        </w:rPr>
        <w:t xml:space="preserve"> մլրդ դրամ` նախատեսված </w:t>
      </w:r>
      <w:r w:rsidR="0094039A" w:rsidRPr="008F14AD">
        <w:rPr>
          <w:rFonts w:ascii="GHEA Grapalat" w:hAnsi="GHEA Grapalat"/>
          <w:sz w:val="22"/>
          <w:szCs w:val="22"/>
        </w:rPr>
        <w:t>5.5</w:t>
      </w:r>
      <w:r w:rsidR="0094039A" w:rsidRPr="008F14AD">
        <w:rPr>
          <w:rFonts w:ascii="Courier New" w:hAnsi="Courier New" w:cs="Courier New"/>
          <w:sz w:val="22"/>
          <w:szCs w:val="22"/>
          <w:lang w:val="hy-AM"/>
        </w:rPr>
        <w:t> </w:t>
      </w:r>
      <w:r w:rsidR="0094039A" w:rsidRPr="008F14AD">
        <w:rPr>
          <w:rFonts w:ascii="GHEA Grapalat" w:hAnsi="GHEA Grapalat" w:cs="GHEA Grapalat"/>
          <w:sz w:val="22"/>
          <w:szCs w:val="22"/>
          <w:lang w:val="hy-AM"/>
        </w:rPr>
        <w:t>մլրդ</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դրամի</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դիմա</w:t>
      </w:r>
      <w:r w:rsidR="0094039A" w:rsidRPr="008F14AD">
        <w:rPr>
          <w:rFonts w:ascii="GHEA Grapalat" w:hAnsi="GHEA Grapalat"/>
          <w:sz w:val="22"/>
          <w:szCs w:val="22"/>
          <w:lang w:val="hy-AM"/>
        </w:rPr>
        <w:t>ց</w:t>
      </w:r>
      <w:r w:rsidR="0094039A" w:rsidRPr="008F14AD">
        <w:rPr>
          <w:rFonts w:ascii="GHEA Grapalat" w:hAnsi="GHEA Grapalat"/>
          <w:sz w:val="22"/>
          <w:szCs w:val="22"/>
        </w:rPr>
        <w:t xml:space="preserve">, </w:t>
      </w:r>
      <w:r w:rsidR="0094039A" w:rsidRPr="008F14AD">
        <w:rPr>
          <w:rFonts w:ascii="GHEA Grapalat" w:hAnsi="GHEA Grapalat"/>
          <w:sz w:val="22"/>
          <w:szCs w:val="22"/>
          <w:lang w:val="hy-AM"/>
        </w:rPr>
        <w:t xml:space="preserve">Ճանապարհային ցանցի բարելավման ծրագրի շրջանակներում ստացվել է շուրջ </w:t>
      </w:r>
      <w:r w:rsidR="0094039A" w:rsidRPr="008F14AD">
        <w:rPr>
          <w:rFonts w:ascii="GHEA Grapalat" w:hAnsi="GHEA Grapalat"/>
          <w:sz w:val="22"/>
          <w:szCs w:val="22"/>
        </w:rPr>
        <w:t>2.3 մլրդ</w:t>
      </w:r>
      <w:r w:rsidR="0094039A" w:rsidRPr="008F14AD">
        <w:rPr>
          <w:rFonts w:ascii="GHEA Grapalat" w:hAnsi="GHEA Grapalat"/>
          <w:sz w:val="22"/>
          <w:szCs w:val="22"/>
          <w:lang w:val="hy-AM"/>
        </w:rPr>
        <w:t xml:space="preserve"> դրամ` նախատեսված </w:t>
      </w:r>
      <w:r w:rsidR="0094039A" w:rsidRPr="008F14AD">
        <w:rPr>
          <w:rFonts w:ascii="GHEA Grapalat" w:hAnsi="GHEA Grapalat"/>
          <w:sz w:val="22"/>
          <w:szCs w:val="22"/>
        </w:rPr>
        <w:t>5.5</w:t>
      </w:r>
      <w:r w:rsidR="0094039A" w:rsidRPr="008F14AD">
        <w:rPr>
          <w:rFonts w:ascii="Courier New" w:hAnsi="Courier New" w:cs="Courier New"/>
          <w:sz w:val="22"/>
          <w:szCs w:val="22"/>
        </w:rPr>
        <w:t> </w:t>
      </w:r>
      <w:r w:rsidR="0094039A" w:rsidRPr="008F14AD">
        <w:rPr>
          <w:rFonts w:ascii="GHEA Grapalat" w:hAnsi="GHEA Grapalat"/>
          <w:sz w:val="22"/>
          <w:szCs w:val="22"/>
          <w:lang w:val="hy-AM"/>
        </w:rPr>
        <w:t xml:space="preserve">մլրդ դրամի դիմաց, Ջրամատակարարման և ջրահեռացման բարելավման ծրագրի շրջանակներում ստացվել է </w:t>
      </w:r>
      <w:r w:rsidR="0094039A" w:rsidRPr="008F14AD">
        <w:rPr>
          <w:rFonts w:ascii="GHEA Grapalat" w:hAnsi="GHEA Grapalat"/>
          <w:sz w:val="22"/>
          <w:szCs w:val="22"/>
        </w:rPr>
        <w:t>շուրջ 2.3 մլրդ</w:t>
      </w:r>
      <w:r w:rsidR="0094039A" w:rsidRPr="008F14AD">
        <w:rPr>
          <w:rFonts w:ascii="GHEA Grapalat" w:hAnsi="GHEA Grapalat"/>
          <w:sz w:val="22"/>
          <w:szCs w:val="22"/>
          <w:lang w:val="hy-AM"/>
        </w:rPr>
        <w:t xml:space="preserve"> դրամ`</w:t>
      </w:r>
      <w:r w:rsidR="0094039A" w:rsidRPr="008F14AD">
        <w:rPr>
          <w:rFonts w:ascii="GHEA Grapalat" w:hAnsi="GHEA Grapalat"/>
          <w:sz w:val="22"/>
          <w:szCs w:val="22"/>
        </w:rPr>
        <w:t xml:space="preserve"> </w:t>
      </w:r>
      <w:r w:rsidR="0094039A" w:rsidRPr="008F14AD">
        <w:rPr>
          <w:rFonts w:ascii="GHEA Grapalat" w:hAnsi="GHEA Grapalat"/>
          <w:sz w:val="22"/>
          <w:szCs w:val="22"/>
          <w:lang w:val="hy-AM"/>
        </w:rPr>
        <w:t xml:space="preserve">նախատեսված </w:t>
      </w:r>
      <w:r w:rsidR="0094039A" w:rsidRPr="008F14AD">
        <w:rPr>
          <w:rFonts w:ascii="GHEA Grapalat" w:hAnsi="GHEA Grapalat"/>
          <w:sz w:val="22"/>
          <w:szCs w:val="22"/>
        </w:rPr>
        <w:t>3.9</w:t>
      </w:r>
      <w:r w:rsidR="0094039A" w:rsidRPr="008F14AD">
        <w:rPr>
          <w:rFonts w:ascii="Courier New" w:hAnsi="Courier New" w:cs="Courier New"/>
          <w:sz w:val="22"/>
          <w:szCs w:val="22"/>
        </w:rPr>
        <w:t> </w:t>
      </w:r>
      <w:r w:rsidR="0094039A" w:rsidRPr="008F14AD">
        <w:rPr>
          <w:rFonts w:ascii="GHEA Grapalat" w:hAnsi="GHEA Grapalat"/>
          <w:sz w:val="22"/>
          <w:szCs w:val="22"/>
          <w:lang w:val="hy-AM"/>
        </w:rPr>
        <w:t>մլրդ դրամ</w:t>
      </w:r>
      <w:r w:rsidR="0094039A" w:rsidRPr="008F14AD">
        <w:rPr>
          <w:rFonts w:ascii="GHEA Grapalat" w:hAnsi="GHEA Grapalat"/>
          <w:sz w:val="22"/>
          <w:szCs w:val="22"/>
        </w:rPr>
        <w:t>ի դիմաց:</w:t>
      </w:r>
      <w:r w:rsidR="0094039A" w:rsidRPr="008F14AD">
        <w:rPr>
          <w:rFonts w:ascii="GHEA Grapalat" w:hAnsi="GHEA Grapalat"/>
          <w:sz w:val="22"/>
          <w:szCs w:val="22"/>
          <w:lang w:val="hy-AM"/>
        </w:rPr>
        <w:t xml:space="preserve"> Դպրոցների սեյսմիկ անվտանգության մակարդակի բարձրացման </w:t>
      </w:r>
      <w:r w:rsidR="0094039A" w:rsidRPr="008F14AD">
        <w:rPr>
          <w:rFonts w:ascii="GHEA Grapalat" w:hAnsi="GHEA Grapalat"/>
          <w:sz w:val="22"/>
          <w:szCs w:val="22"/>
        </w:rPr>
        <w:t xml:space="preserve">և </w:t>
      </w:r>
      <w:r w:rsidR="0094039A" w:rsidRPr="008F14AD">
        <w:rPr>
          <w:rFonts w:ascii="GHEA Grapalat" w:hAnsi="GHEA Grapalat"/>
          <w:sz w:val="22"/>
          <w:szCs w:val="22"/>
          <w:lang w:val="hy-AM"/>
        </w:rPr>
        <w:t xml:space="preserve">Էլեկտրաէներգետիկ համակարգի զարգացման </w:t>
      </w:r>
      <w:r w:rsidR="0094039A" w:rsidRPr="008F14AD">
        <w:rPr>
          <w:rFonts w:ascii="GHEA Grapalat" w:hAnsi="GHEA Grapalat"/>
          <w:sz w:val="22"/>
          <w:szCs w:val="22"/>
        </w:rPr>
        <w:t>ծրագրերի շրջանակներում ստացված վարկային միջոցները գերազանցել են ծրագրված ցուցանիշները նախատեսված համապատասխանաբար 1.9 մլրդ դրամի և 3.1</w:t>
      </w:r>
      <w:r w:rsidR="0094039A" w:rsidRPr="008F14AD">
        <w:rPr>
          <w:rFonts w:ascii="Courier New" w:hAnsi="Courier New" w:cs="Courier New"/>
          <w:sz w:val="22"/>
          <w:szCs w:val="22"/>
          <w:lang w:val="hy-AM"/>
        </w:rPr>
        <w:t> </w:t>
      </w:r>
      <w:r w:rsidR="0094039A" w:rsidRPr="008F14AD">
        <w:rPr>
          <w:rFonts w:ascii="GHEA Grapalat" w:hAnsi="GHEA Grapalat" w:cs="GHEA Grapalat"/>
          <w:sz w:val="22"/>
          <w:szCs w:val="22"/>
          <w:lang w:val="hy-AM"/>
        </w:rPr>
        <w:t>մլրդ</w:t>
      </w:r>
      <w:r w:rsidR="0094039A" w:rsidRPr="008F14AD">
        <w:rPr>
          <w:rFonts w:ascii="GHEA Grapalat" w:hAnsi="GHEA Grapalat"/>
          <w:sz w:val="22"/>
          <w:szCs w:val="22"/>
          <w:lang w:val="hy-AM"/>
        </w:rPr>
        <w:t xml:space="preserve"> </w:t>
      </w:r>
      <w:r w:rsidR="0094039A" w:rsidRPr="008F14AD">
        <w:rPr>
          <w:rFonts w:ascii="GHEA Grapalat" w:hAnsi="GHEA Grapalat" w:cs="GHEA Grapalat"/>
          <w:sz w:val="22"/>
          <w:szCs w:val="22"/>
          <w:lang w:val="hy-AM"/>
        </w:rPr>
        <w:t>դրամի</w:t>
      </w:r>
      <w:r w:rsidR="0094039A" w:rsidRPr="008F14AD">
        <w:rPr>
          <w:rFonts w:ascii="GHEA Grapalat" w:hAnsi="GHEA Grapalat"/>
          <w:sz w:val="22"/>
          <w:szCs w:val="22"/>
        </w:rPr>
        <w:t xml:space="preserve"> փոխարեն կազմելով շուրջ 3.2 մլրդ դրամ և 3.6 մլրդ</w:t>
      </w:r>
      <w:r w:rsidR="0094039A" w:rsidRPr="008F14AD">
        <w:rPr>
          <w:rFonts w:ascii="GHEA Grapalat" w:hAnsi="GHEA Grapalat"/>
          <w:sz w:val="22"/>
          <w:szCs w:val="22"/>
          <w:lang w:val="hy-AM"/>
        </w:rPr>
        <w:t xml:space="preserve"> դրամ</w:t>
      </w:r>
      <w:r w:rsidR="0094039A" w:rsidRPr="008F14AD">
        <w:rPr>
          <w:rFonts w:ascii="GHEA Grapalat" w:hAnsi="GHEA Grapalat"/>
          <w:sz w:val="22"/>
          <w:szCs w:val="22"/>
        </w:rPr>
        <w:t xml:space="preserve">: </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w:t>
      </w:r>
      <w:r w:rsidRPr="008F14AD">
        <w:rPr>
          <w:rFonts w:ascii="GHEA Grapalat" w:hAnsi="GHEA Grapalat"/>
          <w:sz w:val="22"/>
          <w:szCs w:val="22"/>
        </w:rPr>
        <w:t>առաջին կիսամյակի</w:t>
      </w:r>
      <w:r w:rsidRPr="008F14AD">
        <w:rPr>
          <w:rFonts w:ascii="GHEA Grapalat" w:hAnsi="GHEA Grapalat"/>
          <w:sz w:val="22"/>
          <w:szCs w:val="22"/>
          <w:lang w:val="hy-AM"/>
        </w:rPr>
        <w:t xml:space="preserve"> ընթացքում արտաքին վարկերի մարմանն ուղղվել է </w:t>
      </w:r>
      <w:r w:rsidRPr="008F14AD">
        <w:rPr>
          <w:rFonts w:ascii="GHEA Grapalat" w:hAnsi="GHEA Grapalat"/>
          <w:sz w:val="22"/>
          <w:szCs w:val="22"/>
        </w:rPr>
        <w:t>58.8</w:t>
      </w:r>
      <w:r w:rsidRPr="008F14AD">
        <w:rPr>
          <w:rFonts w:ascii="Courier New" w:hAnsi="Courier New" w:cs="Courier New"/>
          <w:sz w:val="22"/>
          <w:szCs w:val="22"/>
        </w:rPr>
        <w:t> </w:t>
      </w:r>
      <w:r w:rsidRPr="008F14AD">
        <w:rPr>
          <w:rFonts w:ascii="GHEA Grapalat" w:hAnsi="GHEA Grapalat"/>
          <w:sz w:val="22"/>
          <w:szCs w:val="22"/>
          <w:lang w:val="hy-AM"/>
        </w:rPr>
        <w:t xml:space="preserve">մլրդ դրամ՝ կազմելով </w:t>
      </w:r>
      <w:r w:rsidRPr="008F14AD">
        <w:rPr>
          <w:rFonts w:ascii="GHEA Grapalat" w:hAnsi="GHEA Grapalat"/>
          <w:sz w:val="22"/>
          <w:szCs w:val="22"/>
        </w:rPr>
        <w:t>կիսամ</w:t>
      </w:r>
      <w:r w:rsidRPr="008F14AD">
        <w:rPr>
          <w:rFonts w:ascii="GHEA Grapalat" w:hAnsi="GHEA Grapalat"/>
          <w:sz w:val="22"/>
          <w:szCs w:val="22"/>
          <w:lang w:val="hy-AM"/>
        </w:rPr>
        <w:t>յա</w:t>
      </w:r>
      <w:r w:rsidRPr="008F14AD">
        <w:rPr>
          <w:rFonts w:ascii="GHEA Grapalat" w:hAnsi="GHEA Grapalat"/>
          <w:sz w:val="22"/>
          <w:szCs w:val="22"/>
        </w:rPr>
        <w:t>կային</w:t>
      </w:r>
      <w:r w:rsidRPr="008F14AD">
        <w:rPr>
          <w:rFonts w:ascii="GHEA Grapalat" w:hAnsi="GHEA Grapalat"/>
          <w:sz w:val="22"/>
          <w:szCs w:val="22"/>
          <w:lang w:val="hy-AM"/>
        </w:rPr>
        <w:t xml:space="preserve"> ծրագրի </w:t>
      </w:r>
      <w:r w:rsidRPr="008F14AD">
        <w:rPr>
          <w:rFonts w:ascii="GHEA Grapalat" w:hAnsi="GHEA Grapalat"/>
          <w:sz w:val="22"/>
          <w:szCs w:val="22"/>
        </w:rPr>
        <w:t>95.5</w:t>
      </w:r>
      <w:r w:rsidRPr="008F14AD">
        <w:rPr>
          <w:rFonts w:ascii="GHEA Grapalat" w:hAnsi="GHEA Grapalat"/>
          <w:sz w:val="22"/>
          <w:szCs w:val="22"/>
          <w:lang w:val="hy-AM"/>
        </w:rPr>
        <w:t xml:space="preserve">%-ը, որից </w:t>
      </w:r>
      <w:r w:rsidRPr="008F14AD">
        <w:rPr>
          <w:rFonts w:ascii="GHEA Grapalat" w:hAnsi="GHEA Grapalat"/>
          <w:sz w:val="22"/>
          <w:szCs w:val="22"/>
        </w:rPr>
        <w:t>40.8</w:t>
      </w:r>
      <w:r w:rsidRPr="008F14AD">
        <w:rPr>
          <w:rFonts w:ascii="Courier New" w:hAnsi="Courier New" w:cs="Courier New"/>
          <w:sz w:val="22"/>
          <w:szCs w:val="22"/>
          <w:lang w:val="hy-AM"/>
        </w:rPr>
        <w:t> </w:t>
      </w:r>
      <w:r w:rsidRPr="008F14AD">
        <w:rPr>
          <w:rFonts w:ascii="GHEA Grapalat" w:hAnsi="GHEA Grapalat"/>
          <w:sz w:val="22"/>
          <w:szCs w:val="22"/>
          <w:lang w:val="hy-AM"/>
        </w:rPr>
        <w:t xml:space="preserve">մլրդ դրամն ուղղվել է միջազգային կազմակերպությունների, </w:t>
      </w:r>
      <w:r w:rsidRPr="008F14AD">
        <w:rPr>
          <w:rFonts w:ascii="GHEA Grapalat" w:hAnsi="GHEA Grapalat"/>
          <w:sz w:val="22"/>
          <w:szCs w:val="22"/>
        </w:rPr>
        <w:t>17.4</w:t>
      </w:r>
      <w:r w:rsidRPr="008F14AD">
        <w:rPr>
          <w:rFonts w:ascii="Courier New" w:hAnsi="Courier New" w:cs="Courier New"/>
          <w:sz w:val="22"/>
          <w:szCs w:val="22"/>
          <w:lang w:val="hy-AM"/>
        </w:rPr>
        <w:t> </w:t>
      </w:r>
      <w:r w:rsidRPr="008F14AD">
        <w:rPr>
          <w:rFonts w:ascii="GHEA Grapalat" w:hAnsi="GHEA Grapalat"/>
          <w:sz w:val="22"/>
          <w:szCs w:val="22"/>
          <w:lang w:val="hy-AM"/>
        </w:rPr>
        <w:t xml:space="preserve">մլրդ դրամը` օտարերկրյա պետությունների և </w:t>
      </w:r>
      <w:r w:rsidRPr="008F14AD">
        <w:rPr>
          <w:rFonts w:ascii="GHEA Grapalat" w:hAnsi="GHEA Grapalat"/>
          <w:sz w:val="22"/>
          <w:szCs w:val="22"/>
        </w:rPr>
        <w:t>614.1</w:t>
      </w:r>
      <w:r w:rsidRPr="008F14AD">
        <w:rPr>
          <w:rFonts w:ascii="GHEA Grapalat" w:hAnsi="GHEA Grapalat"/>
          <w:sz w:val="22"/>
          <w:szCs w:val="22"/>
          <w:lang w:val="hy-AM"/>
        </w:rPr>
        <w:t xml:space="preserve"> մլն դրամը` օտարերկրյա առևտրային բանկերի նկատմամբ պարտավորությունների մարմանը: </w:t>
      </w:r>
      <w:r w:rsidRPr="008F14AD">
        <w:rPr>
          <w:rFonts w:ascii="GHEA Grapalat" w:hAnsi="GHEA Grapalat"/>
          <w:sz w:val="22"/>
          <w:szCs w:val="22"/>
        </w:rPr>
        <w:t xml:space="preserve">Շեղումը պայմանավորված է արտաքին աջակցությամբ իրականացվող վարկային ծրագրերի կատարման ընթացքով, որի արդյունքում թերակատարվել է արտաքին վարկերի գծով ստացումների ծրագրված ցուցանիշը: Վարկերի մարման ցուցանիշի վրա հակառակ ազդեցությունն են ունեցել ԱՄՆ դոլարի նկատմամբ SDR-ի կանխատեսումային և փաստացի ձևավորված փոխարժեքի տարբերությունն ու արտարժույթների նկատմամբ ՀՀ դրամի կանխատեսումային և փաստացի ձևավորված փոխարժեքների տարբերությունը: Այսպես, կառավարության արտարժութային պարտքի մարման </w:t>
      </w:r>
      <w:r w:rsidRPr="008F14AD">
        <w:rPr>
          <w:rFonts w:ascii="GHEA Grapalat" w:hAnsi="GHEA Grapalat"/>
          <w:sz w:val="22"/>
          <w:szCs w:val="22"/>
        </w:rPr>
        <w:lastRenderedPageBreak/>
        <w:t>գծով վճարումների համար 2021 թվականի առաջին կիսամյակի ընթացքում կիրառված ԱՄՆ դոլար / ՀՀ դրամ միջին կշռված փաստացի փոխարժեքը կազմել է 523.81, մինչդեռ 2021 թվականի պետական բյուջեի ծրագրավորման ընթացքում արտարժութային մուտքերի և ելքերի փոխարկման համար կիրառվել է 493.76 փոխարժեքը (2020 թվականի նոյեմբերի 2-ի դրությամբ ՀՀ կենտրոնական բանկի կողմից հրապարակված միջին փոխարժեք): Նախորդ տարվա նույն</w:t>
      </w:r>
      <w:r w:rsidRPr="008F14AD">
        <w:rPr>
          <w:rFonts w:ascii="GHEA Grapalat" w:hAnsi="GHEA Grapalat" w:cs="GHEA Grapalat"/>
          <w:sz w:val="22"/>
          <w:szCs w:val="22"/>
          <w:lang w:val="hy-AM"/>
        </w:rPr>
        <w:t xml:space="preserve"> ժամանակահատվածի համեմատ ստացված արտաքին վարկերի և փոխատվությունների մարմանն ուղղված փաստացի վճարումներն աճել են </w:t>
      </w:r>
      <w:r w:rsidRPr="008F14AD">
        <w:rPr>
          <w:rFonts w:ascii="GHEA Grapalat" w:hAnsi="GHEA Grapalat" w:cs="GHEA Grapalat"/>
          <w:sz w:val="22"/>
          <w:szCs w:val="22"/>
        </w:rPr>
        <w:t>22.1</w:t>
      </w:r>
      <w:r w:rsidRPr="008F14AD">
        <w:rPr>
          <w:rFonts w:ascii="GHEA Grapalat" w:hAnsi="GHEA Grapalat" w:cs="GHEA Grapalat"/>
          <w:sz w:val="22"/>
          <w:szCs w:val="22"/>
          <w:lang w:val="hy-AM"/>
        </w:rPr>
        <w:t xml:space="preserve">%-ով կամ </w:t>
      </w:r>
      <w:r w:rsidRPr="008F14AD">
        <w:rPr>
          <w:rFonts w:ascii="GHEA Grapalat" w:hAnsi="GHEA Grapalat" w:cs="GHEA Grapalat"/>
          <w:sz w:val="22"/>
          <w:szCs w:val="22"/>
        </w:rPr>
        <w:t>10.6</w:t>
      </w:r>
      <w:r w:rsidRPr="008F14AD">
        <w:rPr>
          <w:rFonts w:ascii="GHEA Grapalat" w:hAnsi="GHEA Grapalat" w:cs="GHEA Grapalat"/>
          <w:sz w:val="22"/>
          <w:szCs w:val="22"/>
          <w:lang w:val="hy-AM"/>
        </w:rPr>
        <w:t xml:space="preserve">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w:t>
      </w:r>
      <w:r w:rsidRPr="008F14AD">
        <w:rPr>
          <w:rFonts w:ascii="GHEA Grapalat" w:hAnsi="GHEA Grapalat" w:cs="GHEA Grapalat"/>
          <w:sz w:val="22"/>
          <w:szCs w:val="22"/>
          <w:lang w:val="nb-NO"/>
        </w:rPr>
        <w:t xml:space="preserve">, ինչպես նաև արտարժույթների նկատմամբ ՀՀ դրամի փոխարժեքների </w:t>
      </w:r>
      <w:r w:rsidRPr="008F14AD">
        <w:rPr>
          <w:rFonts w:ascii="GHEA Grapalat" w:hAnsi="GHEA Grapalat" w:cs="GHEA Grapalat"/>
          <w:sz w:val="22"/>
          <w:szCs w:val="22"/>
          <w:lang w:val="hy-AM"/>
        </w:rPr>
        <w:t xml:space="preserve">փոփոխությամբ: </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nb-NO"/>
        </w:rPr>
      </w:pPr>
      <w:r w:rsidRPr="008F14AD">
        <w:rPr>
          <w:rFonts w:ascii="GHEA Grapalat" w:hAnsi="GHEA Grapalat" w:cs="GHEA Grapalat"/>
          <w:sz w:val="22"/>
          <w:szCs w:val="22"/>
        </w:rPr>
        <w:t>Մայր</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գումարի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մարումների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կառուցվածքում</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ru-RU"/>
        </w:rPr>
        <w:t>օ</w:t>
      </w:r>
      <w:r w:rsidRPr="008F14AD">
        <w:rPr>
          <w:rFonts w:ascii="GHEA Grapalat" w:hAnsi="GHEA Grapalat" w:cs="GHEA Grapalat"/>
          <w:sz w:val="22"/>
          <w:szCs w:val="22"/>
          <w:lang w:val="nb-NO"/>
        </w:rPr>
        <w:t xml:space="preserve">տարերկրյա պետությունների </w:t>
      </w:r>
      <w:r w:rsidRPr="008F14AD">
        <w:rPr>
          <w:rFonts w:ascii="GHEA Grapalat" w:hAnsi="GHEA Grapalat" w:cs="GHEA Grapalat"/>
          <w:sz w:val="22"/>
          <w:szCs w:val="22"/>
        </w:rPr>
        <w:t>կողմից</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տրամադրված</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վարկերի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մարումներ</w:t>
      </w:r>
      <w:r w:rsidRPr="008F14AD">
        <w:rPr>
          <w:rFonts w:ascii="GHEA Grapalat" w:hAnsi="GHEA Grapalat" w:cs="GHEA Grapalat"/>
          <w:sz w:val="22"/>
          <w:szCs w:val="22"/>
          <w:lang w:val="ru-RU"/>
        </w:rPr>
        <w:t>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մասնաբաժինը</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կազմել</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nb-NO"/>
        </w:rPr>
        <w:t xml:space="preserve"> 29.6%, </w:t>
      </w:r>
      <w:r w:rsidRPr="008F14AD">
        <w:rPr>
          <w:rFonts w:ascii="GHEA Grapalat" w:hAnsi="GHEA Grapalat" w:cs="GHEA Grapalat"/>
          <w:sz w:val="22"/>
          <w:szCs w:val="22"/>
        </w:rPr>
        <w:t>միջազգային</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կազմակերպությունների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կողմից</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տրամադրված</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վարկերի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մարումներ</w:t>
      </w:r>
      <w:r w:rsidRPr="008F14AD">
        <w:rPr>
          <w:rFonts w:ascii="GHEA Grapalat" w:hAnsi="GHEA Grapalat" w:cs="GHEA Grapalat"/>
          <w:sz w:val="22"/>
          <w:szCs w:val="22"/>
          <w:lang w:val="ru-RU"/>
        </w:rPr>
        <w:t>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մասնաբաժինը</w:t>
      </w:r>
      <w:r w:rsidRPr="008F14AD">
        <w:rPr>
          <w:rFonts w:ascii="GHEA Grapalat" w:hAnsi="GHEA Grapalat" w:cs="GHEA Grapalat"/>
          <w:sz w:val="22"/>
          <w:szCs w:val="22"/>
          <w:lang w:val="ru-RU"/>
        </w:rPr>
        <w:t>՝</w:t>
      </w:r>
      <w:r w:rsidRPr="008F14AD">
        <w:rPr>
          <w:rFonts w:ascii="GHEA Grapalat" w:hAnsi="GHEA Grapalat" w:cs="GHEA Grapalat"/>
          <w:sz w:val="22"/>
          <w:szCs w:val="22"/>
          <w:lang w:val="nb-NO"/>
        </w:rPr>
        <w:t xml:space="preserve"> 69.4</w:t>
      </w:r>
      <w:r w:rsidRPr="008F14AD">
        <w:rPr>
          <w:rFonts w:ascii="GHEA Grapalat" w:hAnsi="GHEA Grapalat" w:cs="GHEA Grapalat"/>
          <w:sz w:val="22"/>
          <w:szCs w:val="22"/>
          <w:lang w:val="hy-AM"/>
        </w:rPr>
        <w:t>%</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իսկ</w:t>
      </w:r>
      <w:r w:rsidRPr="008F14AD">
        <w:rPr>
          <w:rFonts w:ascii="GHEA Grapalat" w:hAnsi="GHEA Grapalat" w:cs="GHEA Grapalat"/>
          <w:sz w:val="22"/>
          <w:szCs w:val="22"/>
          <w:lang w:val="nb-NO"/>
        </w:rPr>
        <w:t xml:space="preserve"> 1%-ն </w:t>
      </w:r>
      <w:r w:rsidRPr="008F14AD">
        <w:rPr>
          <w:rFonts w:ascii="GHEA Grapalat" w:hAnsi="GHEA Grapalat" w:cs="GHEA Grapalat"/>
          <w:sz w:val="22"/>
          <w:szCs w:val="22"/>
        </w:rPr>
        <w:t>ա</w:t>
      </w:r>
      <w:r w:rsidRPr="008F14AD">
        <w:rPr>
          <w:rFonts w:ascii="GHEA Grapalat" w:hAnsi="GHEA Grapalat" w:cs="GHEA Grapalat"/>
          <w:sz w:val="22"/>
          <w:szCs w:val="22"/>
          <w:lang w:val="nb-NO"/>
        </w:rPr>
        <w:t xml:space="preserve">ռևտրային բանկերի </w:t>
      </w:r>
      <w:r w:rsidRPr="008F14AD">
        <w:rPr>
          <w:rFonts w:ascii="GHEA Grapalat" w:hAnsi="GHEA Grapalat" w:cs="GHEA Grapalat"/>
          <w:sz w:val="22"/>
          <w:szCs w:val="22"/>
        </w:rPr>
        <w:t>կողմից</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տրամադրված</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վարկերի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մարումներ</w:t>
      </w:r>
      <w:r w:rsidRPr="008F14AD">
        <w:rPr>
          <w:rFonts w:ascii="GHEA Grapalat" w:hAnsi="GHEA Grapalat" w:cs="GHEA Grapalat"/>
          <w:sz w:val="22"/>
          <w:szCs w:val="22"/>
          <w:lang w:val="ru-RU"/>
        </w:rPr>
        <w:t>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մասնաբաժին</w:t>
      </w:r>
      <w:r w:rsidRPr="008F14AD">
        <w:rPr>
          <w:rFonts w:ascii="GHEA Grapalat" w:hAnsi="GHEA Grapalat" w:cs="GHEA Grapalat"/>
          <w:sz w:val="22"/>
          <w:szCs w:val="22"/>
          <w:lang w:val="hy-AM"/>
        </w:rPr>
        <w:t>ն է:</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hy-AM"/>
        </w:rPr>
        <w:t>Կատարված</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hy-AM"/>
        </w:rPr>
        <w:t>մարումների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79.7</w:t>
      </w:r>
      <w:r w:rsidRPr="008F14AD">
        <w:rPr>
          <w:rFonts w:ascii="GHEA Grapalat" w:hAnsi="GHEA Grapalat" w:cs="GHEA Grapalat"/>
          <w:sz w:val="22"/>
          <w:szCs w:val="22"/>
          <w:lang w:val="nb-NO"/>
        </w:rPr>
        <w:t>%-</w:t>
      </w:r>
      <w:r w:rsidRPr="008F14AD">
        <w:rPr>
          <w:rFonts w:ascii="GHEA Grapalat" w:hAnsi="GHEA Grapalat" w:cs="GHEA Grapalat"/>
          <w:sz w:val="22"/>
          <w:szCs w:val="22"/>
          <w:lang w:val="hy-AM"/>
        </w:rPr>
        <w:t>ը</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hy-AM"/>
        </w:rPr>
        <w:t>բաժին</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hy-AM"/>
        </w:rPr>
        <w:t>է</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hy-AM"/>
        </w:rPr>
        <w:t>ընկնում</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lang w:val="hy-AM"/>
        </w:rPr>
        <w:t>թվով</w:t>
      </w:r>
      <w:r w:rsidRPr="008F14AD">
        <w:rPr>
          <w:rFonts w:ascii="GHEA Grapalat" w:hAnsi="GHEA Grapalat" w:cs="GHEA Grapalat"/>
          <w:sz w:val="22"/>
          <w:szCs w:val="22"/>
          <w:lang w:val="nb-NO"/>
        </w:rPr>
        <w:t xml:space="preserve"> 5 </w:t>
      </w:r>
      <w:r w:rsidRPr="008F14AD">
        <w:rPr>
          <w:rFonts w:ascii="GHEA Grapalat" w:hAnsi="GHEA Grapalat" w:cs="GHEA Grapalat"/>
          <w:sz w:val="22"/>
          <w:szCs w:val="22"/>
          <w:lang w:val="hy-AM"/>
        </w:rPr>
        <w:t>վարկատուների՝ Զարգացման Միջազգային Ընկերակցություն (30.4%), Ասիական Զարգացման Բանկը (19.0%), Ռուսաստանի Դաշնություն (16.6%), Արժույթի Միջազգային Հիմնադրամ (8.1%) և Գերմանիա (5.6%):</w:t>
      </w:r>
      <w:r w:rsidRPr="008F14AD">
        <w:rPr>
          <w:rFonts w:ascii="GHEA Grapalat" w:hAnsi="GHEA Grapalat" w:cs="GHEA Grapalat"/>
          <w:sz w:val="22"/>
          <w:szCs w:val="22"/>
          <w:lang w:val="nb-NO"/>
        </w:rPr>
        <w:t xml:space="preserve"> </w:t>
      </w:r>
    </w:p>
    <w:p w:rsidR="0094039A" w:rsidRPr="008F14AD" w:rsidRDefault="0094039A" w:rsidP="0094039A">
      <w:pPr>
        <w:autoSpaceDE w:val="0"/>
        <w:autoSpaceDN w:val="0"/>
        <w:adjustRightInd w:val="0"/>
        <w:spacing w:line="360" w:lineRule="auto"/>
        <w:ind w:firstLine="567"/>
        <w:jc w:val="both"/>
        <w:rPr>
          <w:rFonts w:ascii="GHEA Grapalat" w:hAnsi="GHEA Grapalat" w:cs="GHEA Grapalat"/>
          <w:sz w:val="22"/>
          <w:szCs w:val="22"/>
          <w:lang w:val="hy-AM"/>
        </w:rPr>
      </w:pPr>
      <w:r w:rsidRPr="008F14AD">
        <w:rPr>
          <w:rFonts w:ascii="GHEA Grapalat" w:hAnsi="GHEA Grapalat" w:cs="GHEA Grapalat"/>
          <w:sz w:val="22"/>
          <w:szCs w:val="22"/>
        </w:rPr>
        <w:t>Կատարված</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մարումների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կառուցվածքում</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լողացող</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տոկոսադրույքով</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վարկերի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գծով</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վճարումների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տեսակարար</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կշիռը</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կազմել</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է</w:t>
      </w:r>
      <w:r w:rsidRPr="008F14AD">
        <w:rPr>
          <w:rFonts w:ascii="GHEA Grapalat" w:hAnsi="GHEA Grapalat" w:cs="GHEA Grapalat"/>
          <w:sz w:val="22"/>
          <w:szCs w:val="22"/>
          <w:lang w:val="nb-NO"/>
        </w:rPr>
        <w:t xml:space="preserve"> 15.2%</w:t>
      </w:r>
      <w:r w:rsidRPr="008F14AD">
        <w:rPr>
          <w:rFonts w:ascii="GHEA Grapalat" w:hAnsi="GHEA Grapalat" w:cs="GHEA Grapalat"/>
          <w:sz w:val="22"/>
          <w:szCs w:val="22"/>
          <w:lang w:val="hy-AM"/>
        </w:rPr>
        <w:t xml:space="preserve">, </w:t>
      </w:r>
      <w:r w:rsidRPr="008F14AD">
        <w:rPr>
          <w:rFonts w:ascii="GHEA Grapalat" w:hAnsi="GHEA Grapalat" w:cs="GHEA Grapalat"/>
          <w:sz w:val="22"/>
          <w:szCs w:val="22"/>
        </w:rPr>
        <w:t>ֆիքսված</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տոկոսադրույքով</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վարկերի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գծով</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վճարումների</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տեսակարար</w:t>
      </w:r>
      <w:r w:rsidRPr="008F14AD">
        <w:rPr>
          <w:rFonts w:ascii="GHEA Grapalat" w:hAnsi="GHEA Grapalat" w:cs="GHEA Grapalat"/>
          <w:sz w:val="22"/>
          <w:szCs w:val="22"/>
          <w:lang w:val="nb-NO"/>
        </w:rPr>
        <w:t xml:space="preserve"> </w:t>
      </w:r>
      <w:r w:rsidRPr="008F14AD">
        <w:rPr>
          <w:rFonts w:ascii="GHEA Grapalat" w:hAnsi="GHEA Grapalat" w:cs="GHEA Grapalat"/>
          <w:sz w:val="22"/>
          <w:szCs w:val="22"/>
        </w:rPr>
        <w:t>կշիռը՝</w:t>
      </w:r>
      <w:r w:rsidRPr="008F14AD">
        <w:rPr>
          <w:rFonts w:ascii="GHEA Grapalat" w:hAnsi="GHEA Grapalat" w:cs="GHEA Grapalat"/>
          <w:sz w:val="22"/>
          <w:szCs w:val="22"/>
          <w:lang w:val="nb-NO"/>
        </w:rPr>
        <w:t xml:space="preserve"> 84.8%:</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cs="GHEA Grapalat"/>
          <w:sz w:val="22"/>
          <w:szCs w:val="22"/>
        </w:rPr>
        <w:t>378.7</w:t>
      </w:r>
      <w:r w:rsidRPr="008F14AD">
        <w:rPr>
          <w:rFonts w:ascii="GHEA Grapalat" w:hAnsi="GHEA Grapalat" w:cs="GHEA Grapalat"/>
          <w:sz w:val="22"/>
          <w:szCs w:val="22"/>
          <w:lang w:val="hy-AM"/>
        </w:rPr>
        <w:t xml:space="preserve"> մլրդ դրամ է կազմել արտարժութային պարտատոմսերի թողարկումից և տեղաբաշխումից զուտ մուտքը, որի կատարողականը կազմել է 100%: 2021</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թ</w:t>
      </w:r>
      <w:r w:rsidRPr="008F14AD">
        <w:rPr>
          <w:rFonts w:ascii="GHEA Grapalat" w:hAnsi="GHEA Grapalat" w:cs="GHEA Grapalat"/>
          <w:sz w:val="22"/>
          <w:szCs w:val="22"/>
        </w:rPr>
        <w:t>վականի</w:t>
      </w:r>
      <w:r w:rsidRPr="008F14AD">
        <w:rPr>
          <w:rFonts w:ascii="GHEA Grapalat" w:hAnsi="GHEA Grapalat" w:cs="GHEA Grapalat"/>
          <w:sz w:val="22"/>
          <w:szCs w:val="22"/>
          <w:lang w:val="hy-AM"/>
        </w:rPr>
        <w:t xml:space="preserve"> փետրվարի 2</w:t>
      </w:r>
      <w:r w:rsidRPr="008F14AD">
        <w:rPr>
          <w:rFonts w:ascii="GHEA Grapalat" w:hAnsi="GHEA Grapalat" w:cs="GHEA Grapalat"/>
          <w:sz w:val="22"/>
          <w:szCs w:val="22"/>
        </w:rPr>
        <w:noBreakHyphen/>
      </w:r>
      <w:r w:rsidRPr="008F14AD">
        <w:rPr>
          <w:rFonts w:ascii="GHEA Grapalat" w:hAnsi="GHEA Grapalat" w:cs="GHEA Grapalat"/>
          <w:sz w:val="22"/>
          <w:szCs w:val="22"/>
          <w:lang w:val="hy-AM"/>
        </w:rPr>
        <w:t xml:space="preserve">ին Հայաստանի Հանրապետությունը միջազգային կապիտալի շուկայում հաջողությամբ տեղաբաշխեց 750 մլն ԱՄՆ դոլար ծավալով, 10 տարի մարման ժամկետով, 3.875% տեղաբաշխման եկամտաբերությամբ </w:t>
      </w:r>
      <w:r w:rsidRPr="008F14AD">
        <w:rPr>
          <w:rFonts w:ascii="GHEA Grapalat" w:hAnsi="GHEA Grapalat" w:cs="GHEA Grapalat"/>
          <w:sz w:val="22"/>
          <w:szCs w:val="22"/>
          <w:lang w:val="af-ZA"/>
        </w:rPr>
        <w:t>արտարժութային պետական պարտատոմսեր</w:t>
      </w:r>
      <w:r w:rsidRPr="008F14AD">
        <w:rPr>
          <w:rFonts w:ascii="GHEA Grapalat" w:hAnsi="GHEA Grapalat" w:cs="GHEA Grapalat"/>
          <w:sz w:val="22"/>
          <w:szCs w:val="22"/>
          <w:lang w:val="hy-AM"/>
        </w:rPr>
        <w:t xml:space="preserve">, որոնց արժեկտրոնային եկամտաբերությունը կազմել է 3.6%: Սա Հայաստանի կողմից միջազգային կապիտալի շուկայում </w:t>
      </w:r>
      <w:r w:rsidRPr="008F14AD">
        <w:rPr>
          <w:rFonts w:ascii="GHEA Grapalat" w:hAnsi="GHEA Grapalat" w:cs="GHEA Grapalat"/>
          <w:sz w:val="22"/>
          <w:szCs w:val="22"/>
          <w:lang w:val="af-ZA"/>
        </w:rPr>
        <w:t>արտարժութային պետական պարտատոմսեր</w:t>
      </w:r>
      <w:r w:rsidRPr="008F14AD">
        <w:rPr>
          <w:rFonts w:ascii="GHEA Grapalat" w:hAnsi="GHEA Grapalat" w:cs="GHEA Grapalat"/>
          <w:sz w:val="22"/>
          <w:szCs w:val="22"/>
          <w:lang w:val="hy-AM"/>
        </w:rPr>
        <w:t>ի չորրորդ թողարկումն էր: Ընդ որում, ՀՀ 2021</w:t>
      </w:r>
      <w:r w:rsidRPr="008F14AD">
        <w:rPr>
          <w:rFonts w:ascii="GHEA Grapalat" w:hAnsi="GHEA Grapalat" w:cs="GHEA Grapalat"/>
          <w:sz w:val="22"/>
          <w:szCs w:val="22"/>
        </w:rPr>
        <w:t xml:space="preserve"> </w:t>
      </w:r>
      <w:r w:rsidRPr="008F14AD">
        <w:rPr>
          <w:rFonts w:ascii="GHEA Grapalat" w:hAnsi="GHEA Grapalat" w:cs="GHEA Grapalat"/>
          <w:sz w:val="22"/>
          <w:szCs w:val="22"/>
          <w:lang w:val="hy-AM"/>
        </w:rPr>
        <w:t>թ</w:t>
      </w:r>
      <w:r w:rsidRPr="008F14AD">
        <w:rPr>
          <w:rFonts w:ascii="GHEA Grapalat" w:hAnsi="GHEA Grapalat" w:cs="GHEA Grapalat"/>
          <w:sz w:val="22"/>
          <w:szCs w:val="22"/>
        </w:rPr>
        <w:t>վականի</w:t>
      </w:r>
      <w:r w:rsidRPr="008F14AD">
        <w:rPr>
          <w:rFonts w:ascii="GHEA Grapalat" w:hAnsi="GHEA Grapalat" w:cs="GHEA Grapalat"/>
          <w:sz w:val="22"/>
          <w:szCs w:val="22"/>
          <w:lang w:val="hy-AM"/>
        </w:rPr>
        <w:t xml:space="preserve"> պետական բյուջեի համաձայն, պետական բյուջեի պակասուրդի զուտ ֆինանսավորումը արտարժութային պետական պարտատոմսերի հաշվին նախատեսվել էր 500 մլն ԱՄՆ դոլարին համարժեք դրամի չափով </w:t>
      </w:r>
      <w:r w:rsidRPr="008F14AD">
        <w:rPr>
          <w:rFonts w:ascii="GHEA Grapalat" w:hAnsi="GHEA Grapalat" w:cs="GHEA Grapalat"/>
          <w:sz w:val="22"/>
          <w:szCs w:val="22"/>
          <w:lang w:val="nb-NO"/>
        </w:rPr>
        <w:t>(</w:t>
      </w:r>
      <w:r w:rsidRPr="008F14AD">
        <w:rPr>
          <w:rFonts w:ascii="GHEA Grapalat" w:hAnsi="GHEA Grapalat" w:cs="GHEA Grapalat"/>
          <w:sz w:val="22"/>
          <w:szCs w:val="22"/>
          <w:lang w:val="hy-AM"/>
        </w:rPr>
        <w:t>241.9 մլրդ դրամ</w:t>
      </w:r>
      <w:r w:rsidRPr="008F14AD">
        <w:rPr>
          <w:rFonts w:ascii="GHEA Grapalat" w:hAnsi="GHEA Grapalat" w:cs="GHEA Grapalat"/>
          <w:sz w:val="22"/>
          <w:szCs w:val="22"/>
          <w:lang w:val="nb-NO"/>
        </w:rPr>
        <w:t>)</w:t>
      </w:r>
      <w:r w:rsidRPr="008F14AD">
        <w:rPr>
          <w:rFonts w:ascii="GHEA Grapalat" w:hAnsi="GHEA Grapalat" w:cs="GHEA Grapalat"/>
          <w:sz w:val="22"/>
          <w:szCs w:val="22"/>
          <w:lang w:val="hy-AM"/>
        </w:rPr>
        <w:t>: Հավելյալ 250 մլն ԱՄՆ դոլարի արտարժութային պարտատոմսերի թողարկում</w:t>
      </w:r>
      <w:r w:rsidRPr="008F14AD">
        <w:rPr>
          <w:rFonts w:ascii="GHEA Grapalat" w:hAnsi="GHEA Grapalat" w:cs="GHEA Grapalat"/>
          <w:sz w:val="22"/>
          <w:szCs w:val="22"/>
        </w:rPr>
        <w:t>ն</w:t>
      </w:r>
      <w:r w:rsidRPr="008F14AD">
        <w:rPr>
          <w:rFonts w:ascii="GHEA Grapalat" w:hAnsi="GHEA Grapalat" w:cs="GHEA Grapalat"/>
          <w:sz w:val="22"/>
          <w:szCs w:val="22"/>
          <w:lang w:val="hy-AM"/>
        </w:rPr>
        <w:t xml:space="preserve"> արդյունք էր կապիտալի միջազգային շուկայում ձևավորված բարենպաստ միջավայրի, թողարկվող պարտատոմսերի նկատմամբ բարձր պահանջարկի ու պարտատոմսերի ցածր եկամտաբերության և նպատակ է ունեցել բարձրացնել պետական բյուջեի </w:t>
      </w:r>
      <w:r w:rsidRPr="008F14AD">
        <w:rPr>
          <w:rFonts w:ascii="GHEA Grapalat" w:hAnsi="GHEA Grapalat" w:cs="GHEA Grapalat"/>
          <w:sz w:val="22"/>
          <w:szCs w:val="22"/>
          <w:lang w:val="hy-AM"/>
        </w:rPr>
        <w:lastRenderedPageBreak/>
        <w:t>պակասուրդի ֆինանսավորման հնարավոր ռիսկերի կառավարելիության աստիճանը, ինչպես նաև նպաստել վճարային հաշվեկշռի արտաքին հատվածի կայունությանը:</w:t>
      </w:r>
      <w:r w:rsidR="00521D75" w:rsidRPr="008F14AD">
        <w:rPr>
          <w:rFonts w:ascii="GHEA Grapalat" w:hAnsi="GHEA Grapalat" w:cs="GHEA Grapalat"/>
          <w:sz w:val="22"/>
          <w:szCs w:val="22"/>
          <w:lang w:val="hy-AM"/>
        </w:rPr>
        <w:t xml:space="preserve"> 2021 թվականին փաստացի տեղաբաշխված 750 մլն ԱՄՆ դոլարի պարտատոմսերի գծով փաստացի մուտքը կազմել է 378,693,211.4 հազ դրամ (733,035,000 ԱՄՆ դոլարին համարժեք գումար՝ հաշվարկված 03.02.2021թ. համար Կենտրոնական բանկի կողմից սահմանված առքի փոխարժեքով 1 ԱՄՆ դոլարը = 516.61 դրամ):</w:t>
      </w:r>
      <w:r w:rsidRPr="008F14AD">
        <w:rPr>
          <w:rFonts w:ascii="GHEA Grapalat" w:hAnsi="GHEA Grapalat" w:cs="GHEA Grapalat"/>
          <w:sz w:val="22"/>
          <w:szCs w:val="22"/>
          <w:lang w:val="hy-AM"/>
        </w:rPr>
        <w:t xml:space="preserve"> Տեղաբաշխումից ստացված ավելցուկային գումարը</w:t>
      </w:r>
      <w:r w:rsidRPr="008F14AD">
        <w:rPr>
          <w:rFonts w:ascii="GHEA Grapalat" w:hAnsi="GHEA Grapalat"/>
          <w:sz w:val="22"/>
          <w:szCs w:val="22"/>
          <w:lang w:val="hy-AM"/>
        </w:rPr>
        <w:t xml:space="preserve"> (136</w:t>
      </w:r>
      <w:r w:rsidRPr="008F14AD">
        <w:rPr>
          <w:rFonts w:ascii="GHEA Grapalat" w:hAnsi="GHEA Grapalat"/>
          <w:sz w:val="22"/>
          <w:szCs w:val="22"/>
        </w:rPr>
        <w:t>.8</w:t>
      </w:r>
      <w:r w:rsidRPr="008F14AD">
        <w:rPr>
          <w:rFonts w:ascii="GHEA Grapalat" w:hAnsi="GHEA Grapalat"/>
          <w:sz w:val="22"/>
          <w:szCs w:val="22"/>
          <w:lang w:val="hy-AM"/>
        </w:rPr>
        <w:t xml:space="preserve"> </w:t>
      </w:r>
      <w:r w:rsidRPr="008F14AD">
        <w:rPr>
          <w:rFonts w:ascii="GHEA Grapalat" w:hAnsi="GHEA Grapalat"/>
          <w:sz w:val="22"/>
          <w:szCs w:val="22"/>
        </w:rPr>
        <w:t xml:space="preserve">մլրդ </w:t>
      </w:r>
      <w:r w:rsidRPr="008F14AD">
        <w:rPr>
          <w:rFonts w:ascii="GHEA Grapalat" w:hAnsi="GHEA Grapalat"/>
          <w:sz w:val="22"/>
          <w:szCs w:val="22"/>
          <w:lang w:val="hy-AM"/>
        </w:rPr>
        <w:t>դրամ) ուղղվել է կայունացման դեպոզիտային հաշվի համալրմանը</w:t>
      </w:r>
      <w:r w:rsidRPr="008F14AD">
        <w:rPr>
          <w:rFonts w:ascii="GHEA Grapalat" w:hAnsi="GHEA Grapalat"/>
          <w:sz w:val="22"/>
          <w:szCs w:val="22"/>
        </w:rPr>
        <w:t>:</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lang w:val="hy-AM"/>
        </w:rPr>
        <w:t xml:space="preserve">Արտաքին ֆինանսական զուտ ակտիվների հաշվին պետական բյուջեի ֆինանսավորումը հաշվետու ժամանակահատվածում կազմել է </w:t>
      </w:r>
      <w:r w:rsidRPr="008F14AD">
        <w:rPr>
          <w:rFonts w:ascii="GHEA Grapalat" w:hAnsi="GHEA Grapalat"/>
          <w:sz w:val="22"/>
          <w:szCs w:val="22"/>
          <w:lang w:val="hy-AM"/>
        </w:rPr>
        <w:noBreakHyphen/>
      </w:r>
      <w:r w:rsidRPr="008F14AD">
        <w:rPr>
          <w:rFonts w:ascii="GHEA Grapalat" w:hAnsi="GHEA Grapalat"/>
          <w:sz w:val="22"/>
          <w:szCs w:val="22"/>
        </w:rPr>
        <w:t>67.5</w:t>
      </w:r>
      <w:r w:rsidRPr="008F14AD">
        <w:rPr>
          <w:rFonts w:ascii="GHEA Grapalat" w:hAnsi="GHEA Grapalat"/>
          <w:sz w:val="22"/>
          <w:szCs w:val="22"/>
          <w:lang w:val="hy-AM"/>
        </w:rPr>
        <w:t xml:space="preserve"> մլրդ դրամ կամ </w:t>
      </w:r>
      <w:r w:rsidRPr="008F14AD">
        <w:rPr>
          <w:rFonts w:ascii="GHEA Grapalat" w:hAnsi="GHEA Grapalat"/>
          <w:sz w:val="22"/>
          <w:szCs w:val="22"/>
        </w:rPr>
        <w:t>կիսամ</w:t>
      </w:r>
      <w:r w:rsidRPr="008F14AD">
        <w:rPr>
          <w:rFonts w:ascii="GHEA Grapalat" w:hAnsi="GHEA Grapalat"/>
          <w:sz w:val="22"/>
          <w:szCs w:val="22"/>
          <w:lang w:val="hy-AM"/>
        </w:rPr>
        <w:t xml:space="preserve">յակային </w:t>
      </w:r>
      <w:r w:rsidRPr="008F14AD">
        <w:rPr>
          <w:rFonts w:ascii="GHEA Grapalat" w:hAnsi="GHEA Grapalat"/>
          <w:sz w:val="22"/>
          <w:szCs w:val="22"/>
        </w:rPr>
        <w:t>ծրագրով</w:t>
      </w:r>
      <w:r w:rsidRPr="008F14AD">
        <w:rPr>
          <w:rFonts w:ascii="GHEA Grapalat" w:hAnsi="GHEA Grapalat"/>
          <w:sz w:val="22"/>
          <w:szCs w:val="22"/>
          <w:lang w:val="hy-AM"/>
        </w:rPr>
        <w:t xml:space="preserve"> նախատեսված ցուցանիշի </w:t>
      </w:r>
      <w:r w:rsidRPr="008F14AD">
        <w:rPr>
          <w:rFonts w:ascii="GHEA Grapalat" w:hAnsi="GHEA Grapalat"/>
          <w:sz w:val="22"/>
          <w:szCs w:val="22"/>
        </w:rPr>
        <w:t>105.5</w:t>
      </w:r>
      <w:r w:rsidRPr="008F14AD">
        <w:rPr>
          <w:rFonts w:ascii="GHEA Grapalat" w:hAnsi="GHEA Grapalat"/>
          <w:sz w:val="22"/>
          <w:szCs w:val="22"/>
          <w:lang w:val="hy-AM"/>
        </w:rPr>
        <w:t>%-ը: Մասնավորապես՝ շուրջ 63 մլրդ դրամ հատկացվել է Արցախի Հանրապետությանը` որպես միջպետական վարկ, որն ամբողջությամբ ապահովել է կիսամյակային ծրագրային ցուցանիշը: Վրաստանի կողմից ՀՀ նկատմամբ ունեցած վարկային պարտավորությունների մարումը կազմել է 445.8 մլն դրամ կամ կիսամյակային ծրագրային ցուցանիշի 102.8%-ը՝ պայմանավորված ԱՄՆ դոլարի նկատմամբ ՀՀ դրամի կանխատեսումային և փաստացի ձևավորված փոխարժեքների տարբերությամբ: Բաժնետոմսերի և կապիտալում այլ մասնակցության ձեռքբերման նպատակով առաջին կիսամյակում նախատեսված 1.4 մլրդ դրամը գրեթե ամբողջությամբ տրամադրվել է: Հաշվետու ժամանակահատվածում արտաքին աղբյուրներից ստացված վարկային և դրամաշնորհային միջոցների մնացորդը հաշվետու ժամանակահատվածում ավելացել է 3.5 մլրդ դրամով՝ նախատեսված 56.9 մլն դրամ օգտագործման դիմաց:</w:t>
      </w:r>
      <w:r w:rsidRPr="008F14AD">
        <w:rPr>
          <w:rFonts w:ascii="GHEA Grapalat" w:hAnsi="GHEA Grapalat"/>
          <w:sz w:val="22"/>
          <w:szCs w:val="22"/>
        </w:rPr>
        <w:t xml:space="preserve">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w:t>
      </w:r>
      <w:r w:rsidRPr="008F14AD">
        <w:rPr>
          <w:rFonts w:ascii="GHEA Grapalat" w:hAnsi="GHEA Grapalat"/>
          <w:sz w:val="22"/>
          <w:szCs w:val="22"/>
        </w:rPr>
        <w:t>հունիսի 30</w:t>
      </w:r>
      <w:r w:rsidRPr="008F14AD">
        <w:rPr>
          <w:rFonts w:ascii="GHEA Grapalat" w:hAnsi="GHEA Grapalat"/>
          <w:sz w:val="22"/>
          <w:szCs w:val="22"/>
          <w:lang w:val="hy-AM"/>
        </w:rPr>
        <w:t>-ի դրությամբ ՀՀ պետական պարտքը կազմել է</w:t>
      </w:r>
      <w:r w:rsidRPr="008F14AD">
        <w:rPr>
          <w:rFonts w:ascii="GHEA Grapalat" w:hAnsi="GHEA Grapalat"/>
          <w:sz w:val="22"/>
          <w:szCs w:val="22"/>
        </w:rPr>
        <w:t xml:space="preserve"> </w:t>
      </w:r>
      <w:r w:rsidRPr="008F14AD">
        <w:rPr>
          <w:rFonts w:ascii="GHEA Grapalat" w:hAnsi="GHEA Grapalat"/>
          <w:sz w:val="22"/>
          <w:szCs w:val="22"/>
          <w:lang w:val="hy-AM"/>
        </w:rPr>
        <w:t>4,</w:t>
      </w:r>
      <w:r w:rsidRPr="008F14AD">
        <w:rPr>
          <w:rFonts w:ascii="GHEA Grapalat" w:hAnsi="GHEA Grapalat"/>
          <w:sz w:val="22"/>
          <w:szCs w:val="22"/>
        </w:rPr>
        <w:t>393</w:t>
      </w:r>
      <w:r w:rsidRPr="008F14AD">
        <w:rPr>
          <w:rFonts w:ascii="GHEA Grapalat" w:hAnsi="GHEA Grapalat"/>
          <w:sz w:val="22"/>
          <w:szCs w:val="22"/>
          <w:lang w:val="hy-AM"/>
        </w:rPr>
        <w:t>.</w:t>
      </w:r>
      <w:r w:rsidRPr="008F14AD">
        <w:rPr>
          <w:rFonts w:ascii="GHEA Grapalat" w:hAnsi="GHEA Grapalat"/>
          <w:sz w:val="22"/>
          <w:szCs w:val="22"/>
        </w:rPr>
        <w:t>5</w:t>
      </w:r>
      <w:r w:rsidRPr="008F14AD">
        <w:rPr>
          <w:rFonts w:ascii="GHEA Grapalat" w:hAnsi="GHEA Grapalat"/>
          <w:sz w:val="22"/>
          <w:szCs w:val="22"/>
          <w:lang w:val="hy-AM"/>
        </w:rPr>
        <w:t xml:space="preserve"> մլրդ դրամ (</w:t>
      </w:r>
      <w:r w:rsidRPr="008F14AD">
        <w:rPr>
          <w:rFonts w:ascii="GHEA Grapalat" w:hAnsi="GHEA Grapalat"/>
          <w:sz w:val="22"/>
          <w:szCs w:val="22"/>
        </w:rPr>
        <w:t>8</w:t>
      </w:r>
      <w:r w:rsidRPr="008F14AD">
        <w:rPr>
          <w:rFonts w:ascii="GHEA Grapalat" w:hAnsi="GHEA Grapalat"/>
          <w:sz w:val="22"/>
          <w:szCs w:val="22"/>
          <w:lang w:val="hy-AM"/>
        </w:rPr>
        <w:t>,</w:t>
      </w:r>
      <w:r w:rsidRPr="008F14AD">
        <w:rPr>
          <w:rFonts w:ascii="GHEA Grapalat" w:hAnsi="GHEA Grapalat"/>
          <w:sz w:val="22"/>
          <w:szCs w:val="22"/>
        </w:rPr>
        <w:t>869</w:t>
      </w:r>
      <w:r w:rsidRPr="008F14AD">
        <w:rPr>
          <w:rFonts w:ascii="GHEA Grapalat" w:hAnsi="GHEA Grapalat"/>
          <w:sz w:val="22"/>
          <w:szCs w:val="22"/>
          <w:lang w:val="hy-AM"/>
        </w:rPr>
        <w:t>.</w:t>
      </w:r>
      <w:r w:rsidRPr="008F14AD">
        <w:rPr>
          <w:rFonts w:ascii="GHEA Grapalat" w:hAnsi="GHEA Grapalat"/>
          <w:sz w:val="22"/>
          <w:szCs w:val="22"/>
        </w:rPr>
        <w:t>0</w:t>
      </w:r>
      <w:r w:rsidRPr="008F14AD">
        <w:rPr>
          <w:rFonts w:ascii="GHEA Grapalat" w:hAnsi="GHEA Grapalat"/>
          <w:sz w:val="22"/>
          <w:szCs w:val="22"/>
          <w:lang w:val="hy-AM"/>
        </w:rPr>
        <w:t xml:space="preserve"> մլն ԱՄՆ դոլար): </w:t>
      </w:r>
      <w:r w:rsidRPr="008F14AD">
        <w:rPr>
          <w:rFonts w:ascii="GHEA Grapalat" w:hAnsi="GHEA Grapalat"/>
          <w:sz w:val="22"/>
          <w:szCs w:val="22"/>
        </w:rPr>
        <w:t>ՀՀ դրամով և ԱՄՆ դոլարով արտահայտված`</w:t>
      </w:r>
      <w:r w:rsidR="00A22EBC" w:rsidRPr="008F14AD">
        <w:rPr>
          <w:rFonts w:ascii="GHEA Grapalat" w:hAnsi="GHEA Grapalat"/>
          <w:sz w:val="22"/>
          <w:szCs w:val="22"/>
        </w:rPr>
        <w:t xml:space="preserve"> նախորդ տարվա նույն ժամանակահատվածի համեմատ</w:t>
      </w:r>
      <w:r w:rsidRPr="008F14AD">
        <w:rPr>
          <w:rFonts w:ascii="GHEA Grapalat" w:hAnsi="GHEA Grapalat"/>
          <w:sz w:val="22"/>
          <w:szCs w:val="22"/>
        </w:rPr>
        <w:t xml:space="preserve"> ՀՀ պետական պարտքի ցուցանիշներն աճել են անհամաչափորեն` համապատասխանաբար 18%-ով և 14.9%-ով: Դա պայմանավորված է եղել 2020 թվականի և 2021 թվականի առաջին կիսամյակների վերջի դրությամբ ձևավորված ԱՄՆ դոլար / ՀՀ դրամ փոխարժեքների տարբերությամբ, որը փոփոխվել է 2.7%-ով՝ 482.44-ից աճելով մինչև 495.37:</w:t>
      </w:r>
      <w:r w:rsidRPr="008F14AD">
        <w:rPr>
          <w:rFonts w:ascii="GHEA Grapalat" w:hAnsi="GHEA Grapalat"/>
          <w:sz w:val="22"/>
          <w:szCs w:val="22"/>
          <w:lang w:val="hy-AM"/>
        </w:rPr>
        <w:t xml:space="preserve"> ՀՀ պետական պարտքում </w:t>
      </w:r>
      <w:r w:rsidRPr="008F14AD">
        <w:rPr>
          <w:rFonts w:ascii="GHEA Grapalat" w:hAnsi="GHEA Grapalat"/>
          <w:sz w:val="22"/>
          <w:szCs w:val="22"/>
        </w:rPr>
        <w:t xml:space="preserve">4,161.6 </w:t>
      </w:r>
      <w:r w:rsidRPr="008F14AD">
        <w:rPr>
          <w:rFonts w:ascii="GHEA Grapalat" w:hAnsi="GHEA Grapalat"/>
          <w:sz w:val="22"/>
          <w:szCs w:val="22"/>
          <w:lang w:val="hy-AM"/>
        </w:rPr>
        <w:t>մլրդ դրամը (</w:t>
      </w:r>
      <w:r w:rsidRPr="008F14AD">
        <w:rPr>
          <w:rFonts w:ascii="GHEA Grapalat" w:hAnsi="GHEA Grapalat"/>
          <w:sz w:val="22"/>
          <w:szCs w:val="22"/>
        </w:rPr>
        <w:t>8,400.9</w:t>
      </w:r>
      <w:r w:rsidRPr="008F14AD">
        <w:rPr>
          <w:rFonts w:ascii="GHEA Grapalat" w:hAnsi="GHEA Grapalat"/>
          <w:sz w:val="22"/>
          <w:szCs w:val="22"/>
          <w:lang w:val="hy-AM"/>
        </w:rPr>
        <w:t xml:space="preserve"> մլն ԱՄՆ դոլարը) կազմել է ՀՀ կառավարության պարտքը, </w:t>
      </w:r>
      <w:r w:rsidRPr="008F14AD">
        <w:rPr>
          <w:rFonts w:ascii="GHEA Grapalat" w:hAnsi="GHEA Grapalat"/>
          <w:sz w:val="22"/>
          <w:szCs w:val="22"/>
        </w:rPr>
        <w:t>231.9</w:t>
      </w:r>
      <w:r w:rsidRPr="008F14AD">
        <w:rPr>
          <w:rFonts w:ascii="GHEA Grapalat" w:hAnsi="GHEA Grapalat"/>
          <w:sz w:val="22"/>
          <w:szCs w:val="22"/>
          <w:lang w:val="hy-AM"/>
        </w:rPr>
        <w:t xml:space="preserve"> մլրդ դրամը (</w:t>
      </w:r>
      <w:r w:rsidRPr="008F14AD">
        <w:rPr>
          <w:rFonts w:ascii="GHEA Grapalat" w:hAnsi="GHEA Grapalat"/>
          <w:sz w:val="22"/>
          <w:szCs w:val="22"/>
        </w:rPr>
        <w:t>468.1</w:t>
      </w:r>
      <w:r w:rsidRPr="008F14AD">
        <w:rPr>
          <w:rFonts w:ascii="GHEA Grapalat" w:hAnsi="GHEA Grapalat"/>
          <w:sz w:val="22"/>
          <w:szCs w:val="22"/>
          <w:lang w:val="hy-AM"/>
        </w:rPr>
        <w:t xml:space="preserve"> մլն ԱՄՆ դոլարը)՝ ՀՀ ԿԲ </w:t>
      </w:r>
      <w:r w:rsidR="00BF5670" w:rsidRPr="008F14AD">
        <w:rPr>
          <w:rFonts w:ascii="GHEA Grapalat" w:hAnsi="GHEA Grapalat"/>
          <w:sz w:val="22"/>
          <w:szCs w:val="22"/>
        </w:rPr>
        <w:t xml:space="preserve">արտաքին </w:t>
      </w:r>
      <w:r w:rsidRPr="008F14AD">
        <w:rPr>
          <w:rFonts w:ascii="GHEA Grapalat" w:hAnsi="GHEA Grapalat"/>
          <w:sz w:val="22"/>
          <w:szCs w:val="22"/>
          <w:lang w:val="hy-AM"/>
        </w:rPr>
        <w:t>պարտքը:</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w:t>
      </w:r>
      <w:r w:rsidRPr="008F14AD">
        <w:rPr>
          <w:rFonts w:ascii="GHEA Grapalat" w:hAnsi="GHEA Grapalat"/>
          <w:sz w:val="22"/>
          <w:szCs w:val="22"/>
        </w:rPr>
        <w:t>հունիսի</w:t>
      </w:r>
      <w:r w:rsidRPr="008F14AD">
        <w:rPr>
          <w:rFonts w:ascii="GHEA Grapalat" w:hAnsi="GHEA Grapalat"/>
          <w:sz w:val="22"/>
          <w:szCs w:val="22"/>
          <w:lang w:val="hy-AM"/>
        </w:rPr>
        <w:t xml:space="preserve"> 3</w:t>
      </w:r>
      <w:r w:rsidRPr="008F14AD">
        <w:rPr>
          <w:rFonts w:ascii="GHEA Grapalat" w:hAnsi="GHEA Grapalat"/>
          <w:sz w:val="22"/>
          <w:szCs w:val="22"/>
        </w:rPr>
        <w:t>0</w:t>
      </w:r>
      <w:r w:rsidRPr="008F14AD">
        <w:rPr>
          <w:rFonts w:ascii="GHEA Grapalat" w:hAnsi="GHEA Grapalat"/>
          <w:sz w:val="22"/>
          <w:szCs w:val="22"/>
          <w:lang w:val="hy-AM"/>
        </w:rPr>
        <w:t>-ի դրությամբ ՀՀ պետական պարտքը նախորդ տար</w:t>
      </w:r>
      <w:r w:rsidRPr="008F14AD">
        <w:rPr>
          <w:rFonts w:ascii="GHEA Grapalat" w:hAnsi="GHEA Grapalat"/>
          <w:sz w:val="22"/>
          <w:szCs w:val="22"/>
        </w:rPr>
        <w:t>եվերջի</w:t>
      </w:r>
      <w:r w:rsidRPr="008F14AD">
        <w:rPr>
          <w:rFonts w:ascii="GHEA Grapalat" w:hAnsi="GHEA Grapalat"/>
          <w:sz w:val="22"/>
          <w:szCs w:val="22"/>
          <w:lang w:val="hy-AM"/>
        </w:rPr>
        <w:t xml:space="preserve"> համեմատ աճել է </w:t>
      </w:r>
      <w:r w:rsidRPr="008F14AD">
        <w:rPr>
          <w:rFonts w:ascii="GHEA Grapalat" w:hAnsi="GHEA Grapalat"/>
          <w:sz w:val="22"/>
          <w:szCs w:val="22"/>
        </w:rPr>
        <w:t>229.2</w:t>
      </w:r>
      <w:r w:rsidRPr="008F14AD">
        <w:rPr>
          <w:rFonts w:ascii="GHEA Grapalat" w:hAnsi="GHEA Grapalat"/>
          <w:sz w:val="22"/>
          <w:szCs w:val="22"/>
          <w:lang w:val="hy-AM"/>
        </w:rPr>
        <w:t xml:space="preserve"> մլրդ դրամով </w:t>
      </w:r>
      <w:r w:rsidR="00BF5670" w:rsidRPr="008F14AD">
        <w:rPr>
          <w:rFonts w:ascii="GHEA Grapalat" w:hAnsi="GHEA Grapalat"/>
          <w:sz w:val="22"/>
          <w:szCs w:val="22"/>
        </w:rPr>
        <w:t>(900.6</w:t>
      </w:r>
      <w:r w:rsidRPr="008F14AD">
        <w:rPr>
          <w:rFonts w:ascii="GHEA Grapalat" w:hAnsi="GHEA Grapalat"/>
          <w:sz w:val="22"/>
          <w:szCs w:val="22"/>
          <w:lang w:val="hy-AM"/>
        </w:rPr>
        <w:t xml:space="preserve"> մլն ԱՄՆ դոլարով): Դա պայմանավորված է եղել կառավարության պարտքի աճով, որ</w:t>
      </w:r>
      <w:r w:rsidRPr="008F14AD">
        <w:rPr>
          <w:rFonts w:ascii="GHEA Grapalat" w:hAnsi="GHEA Grapalat"/>
          <w:sz w:val="22"/>
          <w:szCs w:val="22"/>
        </w:rPr>
        <w:t>ը</w:t>
      </w:r>
      <w:r w:rsidRPr="008F14AD">
        <w:rPr>
          <w:rFonts w:ascii="GHEA Grapalat" w:hAnsi="GHEA Grapalat"/>
          <w:sz w:val="22"/>
          <w:szCs w:val="22"/>
          <w:lang w:val="hy-AM"/>
        </w:rPr>
        <w:t xml:space="preserve"> </w:t>
      </w:r>
      <w:r w:rsidRPr="008F14AD">
        <w:rPr>
          <w:rFonts w:ascii="GHEA Grapalat" w:hAnsi="GHEA Grapalat"/>
          <w:sz w:val="22"/>
          <w:szCs w:val="22"/>
        </w:rPr>
        <w:t>կազմ</w:t>
      </w:r>
      <w:r w:rsidRPr="008F14AD">
        <w:rPr>
          <w:rFonts w:ascii="GHEA Grapalat" w:hAnsi="GHEA Grapalat"/>
          <w:sz w:val="22"/>
          <w:szCs w:val="22"/>
          <w:lang w:val="hy-AM"/>
        </w:rPr>
        <w:t xml:space="preserve">ել է </w:t>
      </w:r>
      <w:r w:rsidRPr="008F14AD">
        <w:rPr>
          <w:rFonts w:ascii="GHEA Grapalat" w:hAnsi="GHEA Grapalat"/>
          <w:sz w:val="22"/>
          <w:szCs w:val="22"/>
        </w:rPr>
        <w:t>6.1</w:t>
      </w:r>
      <w:r w:rsidRPr="008F14AD">
        <w:rPr>
          <w:rFonts w:ascii="GHEA Grapalat" w:hAnsi="GHEA Grapalat"/>
          <w:sz w:val="22"/>
          <w:szCs w:val="22"/>
          <w:lang w:val="hy-AM"/>
        </w:rPr>
        <w:t>%, իսկ ՀՀ կենտրոնական բանկի արտաքին պարտք</w:t>
      </w:r>
      <w:r w:rsidRPr="008F14AD">
        <w:rPr>
          <w:rFonts w:ascii="GHEA Grapalat" w:hAnsi="GHEA Grapalat"/>
          <w:sz w:val="22"/>
          <w:szCs w:val="22"/>
        </w:rPr>
        <w:t>ը</w:t>
      </w:r>
      <w:r w:rsidRPr="008F14AD">
        <w:rPr>
          <w:rFonts w:ascii="GHEA Grapalat" w:hAnsi="GHEA Grapalat"/>
          <w:sz w:val="22"/>
          <w:szCs w:val="22"/>
          <w:lang w:val="hy-AM"/>
        </w:rPr>
        <w:t xml:space="preserve"> </w:t>
      </w:r>
      <w:r w:rsidRPr="008F14AD">
        <w:rPr>
          <w:rFonts w:ascii="GHEA Grapalat" w:hAnsi="GHEA Grapalat"/>
          <w:sz w:val="22"/>
          <w:szCs w:val="22"/>
        </w:rPr>
        <w:t>նվազ</w:t>
      </w:r>
      <w:r w:rsidRPr="008F14AD">
        <w:rPr>
          <w:rFonts w:ascii="GHEA Grapalat" w:hAnsi="GHEA Grapalat"/>
          <w:sz w:val="22"/>
          <w:szCs w:val="22"/>
          <w:lang w:val="hy-AM"/>
        </w:rPr>
        <w:t xml:space="preserve">ել է </w:t>
      </w:r>
      <w:r w:rsidRPr="008F14AD">
        <w:rPr>
          <w:rFonts w:ascii="GHEA Grapalat" w:hAnsi="GHEA Grapalat"/>
          <w:sz w:val="22"/>
          <w:szCs w:val="22"/>
        </w:rPr>
        <w:t>3.5</w:t>
      </w:r>
      <w:r w:rsidRPr="008F14AD">
        <w:rPr>
          <w:rFonts w:ascii="GHEA Grapalat" w:hAnsi="GHEA Grapalat"/>
          <w:sz w:val="22"/>
          <w:szCs w:val="22"/>
          <w:lang w:val="hy-AM"/>
        </w:rPr>
        <w:t>%-ով</w:t>
      </w:r>
      <w:r w:rsidRPr="008F14AD">
        <w:rPr>
          <w:rFonts w:ascii="GHEA Grapalat" w:hAnsi="GHEA Grapalat" w:cs="Calibri"/>
          <w:sz w:val="22"/>
          <w:szCs w:val="22"/>
          <w:lang w:val="hy-AM"/>
        </w:rPr>
        <w:t>։</w:t>
      </w:r>
      <w:r w:rsidRPr="008F14AD">
        <w:rPr>
          <w:rFonts w:ascii="GHEA Grapalat" w:hAnsi="GHEA Grapalat"/>
          <w:sz w:val="22"/>
          <w:szCs w:val="22"/>
          <w:lang w:val="hy-AM"/>
        </w:rPr>
        <w:t xml:space="preserve">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w:t>
      </w:r>
      <w:r w:rsidRPr="008F14AD">
        <w:rPr>
          <w:rFonts w:ascii="GHEA Grapalat" w:hAnsi="GHEA Grapalat"/>
          <w:sz w:val="22"/>
          <w:szCs w:val="22"/>
        </w:rPr>
        <w:t>հունիս</w:t>
      </w:r>
      <w:r w:rsidRPr="008F14AD">
        <w:rPr>
          <w:rFonts w:ascii="GHEA Grapalat" w:hAnsi="GHEA Grapalat"/>
          <w:sz w:val="22"/>
          <w:szCs w:val="22"/>
          <w:lang w:val="hy-AM"/>
        </w:rPr>
        <w:t>ի 3</w:t>
      </w:r>
      <w:r w:rsidRPr="008F14AD">
        <w:rPr>
          <w:rFonts w:ascii="GHEA Grapalat" w:hAnsi="GHEA Grapalat"/>
          <w:sz w:val="22"/>
          <w:szCs w:val="22"/>
        </w:rPr>
        <w:t>0</w:t>
      </w:r>
      <w:r w:rsidRPr="008F14AD">
        <w:rPr>
          <w:rFonts w:ascii="GHEA Grapalat" w:hAnsi="GHEA Grapalat"/>
          <w:sz w:val="22"/>
          <w:szCs w:val="22"/>
          <w:lang w:val="hy-AM"/>
        </w:rPr>
        <w:t>-ի դրությամբ ՀՀ արտաքին պետական պարտքը նախորդ տար</w:t>
      </w:r>
      <w:r w:rsidRPr="008F14AD">
        <w:rPr>
          <w:rFonts w:ascii="GHEA Grapalat" w:hAnsi="GHEA Grapalat"/>
          <w:sz w:val="22"/>
          <w:szCs w:val="22"/>
        </w:rPr>
        <w:t>եվերջի</w:t>
      </w:r>
      <w:r w:rsidRPr="008F14AD">
        <w:rPr>
          <w:rFonts w:ascii="GHEA Grapalat" w:hAnsi="GHEA Grapalat"/>
          <w:sz w:val="22"/>
          <w:szCs w:val="22"/>
          <w:lang w:val="hy-AM"/>
        </w:rPr>
        <w:t xml:space="preserve"> համեմատ աճել է </w:t>
      </w:r>
      <w:r w:rsidRPr="008F14AD">
        <w:rPr>
          <w:rFonts w:ascii="GHEA Grapalat" w:hAnsi="GHEA Grapalat"/>
          <w:sz w:val="22"/>
          <w:szCs w:val="22"/>
        </w:rPr>
        <w:t>6</w:t>
      </w:r>
      <w:r w:rsidR="00BF5670" w:rsidRPr="008F14AD">
        <w:rPr>
          <w:rFonts w:ascii="GHEA Grapalat" w:hAnsi="GHEA Grapalat"/>
          <w:sz w:val="22"/>
          <w:szCs w:val="22"/>
        </w:rPr>
        <w:t>18.2</w:t>
      </w:r>
      <w:r w:rsidRPr="008F14AD">
        <w:rPr>
          <w:rFonts w:ascii="GHEA Grapalat" w:hAnsi="GHEA Grapalat"/>
          <w:sz w:val="22"/>
          <w:szCs w:val="22"/>
          <w:lang w:val="hy-AM"/>
        </w:rPr>
        <w:t xml:space="preserve"> մլն ԱՄՆ դոլարով (</w:t>
      </w:r>
      <w:r w:rsidRPr="008F14AD">
        <w:rPr>
          <w:rFonts w:ascii="GHEA Grapalat" w:hAnsi="GHEA Grapalat"/>
          <w:sz w:val="22"/>
          <w:szCs w:val="22"/>
        </w:rPr>
        <w:t>10.</w:t>
      </w:r>
      <w:r w:rsidR="00BF5670" w:rsidRPr="008F14AD">
        <w:rPr>
          <w:rFonts w:ascii="GHEA Grapalat" w:hAnsi="GHEA Grapalat"/>
          <w:sz w:val="22"/>
          <w:szCs w:val="22"/>
        </w:rPr>
        <w:t>2</w:t>
      </w:r>
      <w:r w:rsidRPr="008F14AD">
        <w:rPr>
          <w:rFonts w:ascii="GHEA Grapalat" w:hAnsi="GHEA Grapalat"/>
          <w:sz w:val="22"/>
          <w:szCs w:val="22"/>
          <w:lang w:val="hy-AM"/>
        </w:rPr>
        <w:t>%-ով)</w:t>
      </w:r>
      <w:r w:rsidR="00BC503B" w:rsidRPr="008F14AD">
        <w:rPr>
          <w:rFonts w:ascii="GHEA Grapalat" w:hAnsi="GHEA Grapalat"/>
          <w:sz w:val="22"/>
          <w:szCs w:val="22"/>
        </w:rPr>
        <w:t>,</w:t>
      </w:r>
      <w:r w:rsidRPr="008F14AD">
        <w:rPr>
          <w:rFonts w:ascii="GHEA Grapalat" w:hAnsi="GHEA Grapalat"/>
          <w:sz w:val="22"/>
          <w:szCs w:val="22"/>
          <w:lang w:val="hy-AM"/>
        </w:rPr>
        <w:t xml:space="preserve"> և դրա տեսակարար կշիռը ՀՀ </w:t>
      </w:r>
      <w:r w:rsidRPr="008F14AD">
        <w:rPr>
          <w:rFonts w:ascii="GHEA Grapalat" w:hAnsi="GHEA Grapalat"/>
          <w:sz w:val="22"/>
          <w:szCs w:val="22"/>
          <w:lang w:val="hy-AM"/>
        </w:rPr>
        <w:lastRenderedPageBreak/>
        <w:t xml:space="preserve">պետական պարտքի կառուցվածքում </w:t>
      </w:r>
      <w:r w:rsidRPr="008F14AD">
        <w:rPr>
          <w:rFonts w:ascii="GHEA Grapalat" w:hAnsi="GHEA Grapalat"/>
          <w:sz w:val="22"/>
          <w:szCs w:val="22"/>
        </w:rPr>
        <w:t>նվազ</w:t>
      </w:r>
      <w:r w:rsidRPr="008F14AD">
        <w:rPr>
          <w:rFonts w:ascii="GHEA Grapalat" w:hAnsi="GHEA Grapalat"/>
          <w:sz w:val="22"/>
          <w:szCs w:val="22"/>
          <w:lang w:val="hy-AM"/>
        </w:rPr>
        <w:t xml:space="preserve">ել է՝ </w:t>
      </w:r>
      <w:r w:rsidRPr="008F14AD">
        <w:rPr>
          <w:rFonts w:ascii="GHEA Grapalat" w:hAnsi="GHEA Grapalat"/>
          <w:sz w:val="22"/>
          <w:szCs w:val="22"/>
        </w:rPr>
        <w:t>76</w:t>
      </w:r>
      <w:r w:rsidRPr="008F14AD">
        <w:rPr>
          <w:rFonts w:ascii="GHEA Grapalat" w:hAnsi="GHEA Grapalat"/>
          <w:sz w:val="22"/>
          <w:szCs w:val="22"/>
          <w:lang w:val="hy-AM"/>
        </w:rPr>
        <w:t xml:space="preserve">%-ից հասնելով </w:t>
      </w:r>
      <w:r w:rsidRPr="008F14AD">
        <w:rPr>
          <w:rFonts w:ascii="GHEA Grapalat" w:hAnsi="GHEA Grapalat"/>
          <w:sz w:val="22"/>
          <w:szCs w:val="22"/>
        </w:rPr>
        <w:t>75.3</w:t>
      </w:r>
      <w:r w:rsidRPr="008F14AD">
        <w:rPr>
          <w:rFonts w:ascii="GHEA Grapalat" w:hAnsi="GHEA Grapalat"/>
          <w:sz w:val="22"/>
          <w:szCs w:val="22"/>
          <w:lang w:val="hy-AM"/>
        </w:rPr>
        <w:t>%-ի: Ընդ որում, ՀՀ կառավարության</w:t>
      </w:r>
      <w:r w:rsidR="007971F0" w:rsidRPr="008F14AD">
        <w:rPr>
          <w:rFonts w:ascii="GHEA Grapalat" w:hAnsi="GHEA Grapalat"/>
          <w:sz w:val="22"/>
          <w:szCs w:val="22"/>
        </w:rPr>
        <w:t xml:space="preserve"> արտաքին</w:t>
      </w:r>
      <w:r w:rsidRPr="008F14AD">
        <w:rPr>
          <w:rFonts w:ascii="GHEA Grapalat" w:hAnsi="GHEA Grapalat"/>
          <w:sz w:val="22"/>
          <w:szCs w:val="22"/>
          <w:lang w:val="hy-AM"/>
        </w:rPr>
        <w:t xml:space="preserve"> պարտքն աճել է </w:t>
      </w:r>
      <w:r w:rsidRPr="008F14AD">
        <w:rPr>
          <w:rFonts w:ascii="GHEA Grapalat" w:hAnsi="GHEA Grapalat"/>
          <w:sz w:val="22"/>
          <w:szCs w:val="22"/>
        </w:rPr>
        <w:t>61</w:t>
      </w:r>
      <w:r w:rsidR="00BF5670" w:rsidRPr="008F14AD">
        <w:rPr>
          <w:rFonts w:ascii="GHEA Grapalat" w:hAnsi="GHEA Grapalat"/>
          <w:sz w:val="22"/>
          <w:szCs w:val="22"/>
        </w:rPr>
        <w:t>0.1</w:t>
      </w:r>
      <w:r w:rsidRPr="008F14AD">
        <w:rPr>
          <w:rFonts w:ascii="GHEA Grapalat" w:hAnsi="GHEA Grapalat"/>
          <w:sz w:val="22"/>
          <w:szCs w:val="22"/>
          <w:lang w:val="hy-AM"/>
        </w:rPr>
        <w:t xml:space="preserve"> մլն ԱՄՆ դոլարով, իսկ ՀՀ կենտրոնական բանկի արտաքին պարտքը</w:t>
      </w:r>
      <w:r w:rsidRPr="008F14AD">
        <w:rPr>
          <w:rFonts w:ascii="GHEA Grapalat" w:hAnsi="GHEA Grapalat"/>
          <w:sz w:val="22"/>
          <w:szCs w:val="22"/>
        </w:rPr>
        <w:t>՝</w:t>
      </w:r>
      <w:r w:rsidRPr="008F14AD">
        <w:rPr>
          <w:rFonts w:ascii="GHEA Grapalat" w:hAnsi="GHEA Grapalat"/>
          <w:sz w:val="22"/>
          <w:szCs w:val="22"/>
          <w:lang w:val="hy-AM"/>
        </w:rPr>
        <w:t xml:space="preserve"> </w:t>
      </w:r>
      <w:r w:rsidRPr="008F14AD">
        <w:rPr>
          <w:rFonts w:ascii="GHEA Grapalat" w:hAnsi="GHEA Grapalat"/>
          <w:sz w:val="22"/>
          <w:szCs w:val="22"/>
        </w:rPr>
        <w:t>8.</w:t>
      </w:r>
      <w:r w:rsidR="00BF5670" w:rsidRPr="008F14AD">
        <w:rPr>
          <w:rFonts w:ascii="GHEA Grapalat" w:hAnsi="GHEA Grapalat"/>
          <w:sz w:val="22"/>
          <w:szCs w:val="22"/>
        </w:rPr>
        <w:t>1</w:t>
      </w:r>
      <w:r w:rsidRPr="008F14AD">
        <w:rPr>
          <w:rFonts w:ascii="GHEA Grapalat" w:hAnsi="GHEA Grapalat"/>
          <w:sz w:val="22"/>
          <w:szCs w:val="22"/>
          <w:lang w:val="hy-AM"/>
        </w:rPr>
        <w:t xml:space="preserve"> մլն ԱՄՆ դոլարով: </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 xml:space="preserve">Արտաքին </w:t>
      </w:r>
      <w:r w:rsidR="00BF5670" w:rsidRPr="008F14AD">
        <w:rPr>
          <w:rFonts w:ascii="GHEA Grapalat" w:hAnsi="GHEA Grapalat"/>
          <w:sz w:val="22"/>
          <w:szCs w:val="22"/>
        </w:rPr>
        <w:t xml:space="preserve">պետական </w:t>
      </w:r>
      <w:r w:rsidRPr="008F14AD">
        <w:rPr>
          <w:rFonts w:ascii="GHEA Grapalat" w:hAnsi="GHEA Grapalat"/>
          <w:sz w:val="22"/>
          <w:szCs w:val="22"/>
          <w:lang w:val="hy-AM"/>
        </w:rPr>
        <w:t xml:space="preserve">պարտքի հիմնական մասը` </w:t>
      </w:r>
      <w:r w:rsidRPr="008F14AD">
        <w:rPr>
          <w:rFonts w:ascii="GHEA Grapalat" w:hAnsi="GHEA Grapalat"/>
          <w:sz w:val="22"/>
          <w:szCs w:val="22"/>
        </w:rPr>
        <w:t>3,076.0</w:t>
      </w:r>
      <w:r w:rsidRPr="008F14AD">
        <w:rPr>
          <w:rFonts w:ascii="GHEA Grapalat" w:hAnsi="GHEA Grapalat"/>
          <w:sz w:val="22"/>
          <w:szCs w:val="22"/>
          <w:lang w:val="hy-AM"/>
        </w:rPr>
        <w:t xml:space="preserve"> մլրդ դրամը (</w:t>
      </w:r>
      <w:r w:rsidRPr="008F14AD">
        <w:rPr>
          <w:rFonts w:ascii="GHEA Grapalat" w:hAnsi="GHEA Grapalat"/>
          <w:sz w:val="22"/>
          <w:szCs w:val="22"/>
        </w:rPr>
        <w:t>6,209.6</w:t>
      </w:r>
      <w:r w:rsidRPr="008F14AD">
        <w:rPr>
          <w:rFonts w:ascii="GHEA Grapalat" w:hAnsi="GHEA Grapalat"/>
          <w:sz w:val="22"/>
          <w:szCs w:val="22"/>
          <w:lang w:val="hy-AM"/>
        </w:rPr>
        <w:t xml:space="preserve"> մլն ԱՄՆ դոլարը) ՀՀ կառավարության պարտավորություններն են, </w:t>
      </w:r>
      <w:r w:rsidRPr="008F14AD">
        <w:rPr>
          <w:rFonts w:ascii="GHEA Grapalat" w:hAnsi="GHEA Grapalat"/>
          <w:sz w:val="22"/>
          <w:szCs w:val="22"/>
        </w:rPr>
        <w:t>231.9</w:t>
      </w:r>
      <w:r w:rsidRPr="008F14AD">
        <w:rPr>
          <w:rFonts w:ascii="GHEA Grapalat" w:hAnsi="GHEA Grapalat"/>
          <w:sz w:val="22"/>
          <w:szCs w:val="22"/>
          <w:lang w:val="hy-AM"/>
        </w:rPr>
        <w:t xml:space="preserve"> մլրդ դրամը (</w:t>
      </w:r>
      <w:r w:rsidRPr="008F14AD">
        <w:rPr>
          <w:rFonts w:ascii="GHEA Grapalat" w:hAnsi="GHEA Grapalat"/>
          <w:sz w:val="22"/>
          <w:szCs w:val="22"/>
        </w:rPr>
        <w:t>468.1</w:t>
      </w:r>
      <w:r w:rsidRPr="008F14AD">
        <w:rPr>
          <w:rFonts w:ascii="GHEA Grapalat" w:hAnsi="GHEA Grapalat"/>
          <w:sz w:val="22"/>
          <w:szCs w:val="22"/>
          <w:lang w:val="hy-AM"/>
        </w:rPr>
        <w:t xml:space="preserve"> մլն ԱՄՆ դոլարը)` ՀՀ կենտրոնական բանկի պարտավորությունները: Մասնավորապես, կառավարության արտաքին պարտքի բաղադրիչներն են՝</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արտաքին վարկերը և փոխառությունները, որոնց ծավալը կազմել է </w:t>
      </w:r>
      <w:r w:rsidRPr="008F14AD">
        <w:rPr>
          <w:rFonts w:ascii="GHEA Grapalat" w:hAnsi="GHEA Grapalat" w:cs="GHEA Grapalat"/>
          <w:sz w:val="22"/>
          <w:szCs w:val="22"/>
        </w:rPr>
        <w:t xml:space="preserve">2,253.4 </w:t>
      </w:r>
      <w:r w:rsidRPr="008F14AD">
        <w:rPr>
          <w:rFonts w:ascii="GHEA Grapalat" w:hAnsi="GHEA Grapalat" w:cs="GHEA Grapalat"/>
          <w:sz w:val="22"/>
          <w:szCs w:val="22"/>
          <w:lang w:val="hy-AM"/>
        </w:rPr>
        <w:t xml:space="preserve">մլրդ դրամ, </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ոչ ռեզիդենտների կողմից ձեռքբերված պետական գանձապետական պարտատոմսերը, որոնց ծավալը կազմել է 3.</w:t>
      </w:r>
      <w:r w:rsidRPr="008F14AD">
        <w:rPr>
          <w:rFonts w:ascii="GHEA Grapalat" w:hAnsi="GHEA Grapalat" w:cs="GHEA Grapalat"/>
          <w:sz w:val="22"/>
          <w:szCs w:val="22"/>
        </w:rPr>
        <w:t>4</w:t>
      </w:r>
      <w:r w:rsidRPr="008F14AD">
        <w:rPr>
          <w:rFonts w:ascii="GHEA Grapalat" w:hAnsi="GHEA Grapalat" w:cs="GHEA Grapalat"/>
          <w:sz w:val="22"/>
          <w:szCs w:val="22"/>
          <w:lang w:val="hy-AM"/>
        </w:rPr>
        <w:t xml:space="preserve"> մլրդ դրամ, </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ոչ ռեզիդենտների կողմից ձեռքբերված արտարժութային պետական պարտատոմսերը, որոնց ծավալը կազմել է </w:t>
      </w:r>
      <w:r w:rsidRPr="008F14AD">
        <w:rPr>
          <w:rFonts w:ascii="GHEA Grapalat" w:hAnsi="GHEA Grapalat" w:cs="GHEA Grapalat"/>
          <w:sz w:val="22"/>
          <w:szCs w:val="22"/>
        </w:rPr>
        <w:t>815.0</w:t>
      </w:r>
      <w:r w:rsidRPr="008F14AD">
        <w:rPr>
          <w:rFonts w:ascii="GHEA Grapalat" w:hAnsi="GHEA Grapalat" w:cs="GHEA Grapalat"/>
          <w:sz w:val="22"/>
          <w:szCs w:val="22"/>
          <w:lang w:val="hy-AM"/>
        </w:rPr>
        <w:t xml:space="preserve"> մլրդ դրամ,</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ՀՀ կառավարության կողմից տրամադրված արտաքին երաշխիքները, որոնց ծավալը կազմել է 4</w:t>
      </w:r>
      <w:r w:rsidRPr="008F14AD">
        <w:rPr>
          <w:rFonts w:ascii="GHEA Grapalat" w:hAnsi="GHEA Grapalat" w:cs="GHEA Grapalat"/>
          <w:sz w:val="22"/>
          <w:szCs w:val="22"/>
        </w:rPr>
        <w:t>.1</w:t>
      </w:r>
      <w:r w:rsidRPr="008F14AD">
        <w:rPr>
          <w:rFonts w:ascii="Courier New" w:hAnsi="Courier New" w:cs="Courier New"/>
          <w:sz w:val="22"/>
          <w:szCs w:val="22"/>
          <w:lang w:val="hy-AM"/>
        </w:rPr>
        <w:t> </w:t>
      </w:r>
      <w:r w:rsidRPr="008F14AD">
        <w:rPr>
          <w:rFonts w:ascii="GHEA Grapalat" w:hAnsi="GHEA Grapalat" w:cs="GHEA Grapalat"/>
          <w:sz w:val="22"/>
          <w:szCs w:val="22"/>
          <w:lang w:val="hy-AM"/>
        </w:rPr>
        <w:t>մլրդ դրամ:</w:t>
      </w:r>
    </w:p>
    <w:p w:rsidR="0094039A" w:rsidRPr="008F14AD" w:rsidRDefault="0094039A"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 xml:space="preserve">2021 թվականի </w:t>
      </w:r>
      <w:r w:rsidRPr="008F14AD">
        <w:rPr>
          <w:rFonts w:ascii="GHEA Grapalat" w:hAnsi="GHEA Grapalat"/>
          <w:sz w:val="22"/>
          <w:szCs w:val="22"/>
        </w:rPr>
        <w:t>հունիսի</w:t>
      </w:r>
      <w:r w:rsidRPr="008F14AD">
        <w:rPr>
          <w:rFonts w:ascii="GHEA Grapalat" w:hAnsi="GHEA Grapalat"/>
          <w:sz w:val="22"/>
          <w:szCs w:val="22"/>
          <w:lang w:val="hy-AM"/>
        </w:rPr>
        <w:t xml:space="preserve"> 3</w:t>
      </w:r>
      <w:r w:rsidRPr="008F14AD">
        <w:rPr>
          <w:rFonts w:ascii="GHEA Grapalat" w:hAnsi="GHEA Grapalat"/>
          <w:sz w:val="22"/>
          <w:szCs w:val="22"/>
        </w:rPr>
        <w:t>0</w:t>
      </w:r>
      <w:r w:rsidRPr="008F14AD">
        <w:rPr>
          <w:rFonts w:ascii="GHEA Grapalat" w:hAnsi="GHEA Grapalat"/>
          <w:sz w:val="22"/>
          <w:szCs w:val="22"/>
          <w:lang w:val="hy-AM"/>
        </w:rPr>
        <w:t>-ի դրությամբ ներքին պետական պարտքն անվանական արժեքով կազմել է 1,0</w:t>
      </w:r>
      <w:r w:rsidRPr="008F14AD">
        <w:rPr>
          <w:rFonts w:ascii="GHEA Grapalat" w:hAnsi="GHEA Grapalat"/>
          <w:sz w:val="22"/>
          <w:szCs w:val="22"/>
        </w:rPr>
        <w:t>85.5</w:t>
      </w:r>
      <w:r w:rsidRPr="008F14AD">
        <w:rPr>
          <w:rFonts w:ascii="GHEA Grapalat" w:hAnsi="GHEA Grapalat"/>
          <w:sz w:val="22"/>
          <w:szCs w:val="22"/>
          <w:lang w:val="hy-AM"/>
        </w:rPr>
        <w:t xml:space="preserve"> մլրդ դրամ (</w:t>
      </w:r>
      <w:r w:rsidRPr="008F14AD">
        <w:rPr>
          <w:rFonts w:ascii="GHEA Grapalat" w:hAnsi="GHEA Grapalat"/>
          <w:sz w:val="22"/>
          <w:szCs w:val="22"/>
        </w:rPr>
        <w:t>2,191.4</w:t>
      </w:r>
      <w:r w:rsidRPr="008F14AD">
        <w:rPr>
          <w:rFonts w:ascii="GHEA Grapalat" w:hAnsi="GHEA Grapalat"/>
          <w:sz w:val="22"/>
          <w:szCs w:val="22"/>
          <w:lang w:val="hy-AM"/>
        </w:rPr>
        <w:t xml:space="preserve"> մլն ԱՄՆ դոլար), այդ թվում`</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ռեզիդենտների կողմից ձեռքբերված պետական գանձապետական պարտատոմսերի ծավալը կազմել է </w:t>
      </w:r>
      <w:r w:rsidRPr="008F14AD">
        <w:rPr>
          <w:rFonts w:ascii="GHEA Grapalat" w:hAnsi="GHEA Grapalat" w:cs="GHEA Grapalat"/>
          <w:sz w:val="22"/>
          <w:szCs w:val="22"/>
        </w:rPr>
        <w:t>1,033.7</w:t>
      </w:r>
      <w:r w:rsidRPr="008F14AD">
        <w:rPr>
          <w:rFonts w:ascii="GHEA Grapalat" w:hAnsi="GHEA Grapalat" w:cs="GHEA Grapalat"/>
          <w:sz w:val="22"/>
          <w:szCs w:val="22"/>
          <w:lang w:val="hy-AM"/>
        </w:rPr>
        <w:t xml:space="preserve"> մլրդ դրամ, </w:t>
      </w:r>
    </w:p>
    <w:p w:rsidR="0094039A" w:rsidRPr="008F14AD" w:rsidRDefault="0094039A" w:rsidP="0094039A">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8F14AD">
        <w:rPr>
          <w:rFonts w:ascii="GHEA Grapalat" w:hAnsi="GHEA Grapalat" w:cs="GHEA Grapalat"/>
          <w:sz w:val="22"/>
          <w:szCs w:val="22"/>
          <w:lang w:val="hy-AM"/>
        </w:rPr>
        <w:t xml:space="preserve">ռեզիդենտների կողմից ձեռքբերված արտարժութային պետական պարտատոմսերի ծավալը կազմել է </w:t>
      </w:r>
      <w:r w:rsidRPr="008F14AD">
        <w:rPr>
          <w:rFonts w:ascii="GHEA Grapalat" w:hAnsi="GHEA Grapalat" w:cs="GHEA Grapalat"/>
          <w:iCs/>
          <w:sz w:val="22"/>
          <w:szCs w:val="22"/>
        </w:rPr>
        <w:t>51.8</w:t>
      </w:r>
      <w:r w:rsidRPr="008F14AD">
        <w:rPr>
          <w:rFonts w:ascii="GHEA Grapalat" w:hAnsi="GHEA Grapalat" w:cs="GHEA Grapalat"/>
          <w:iCs/>
          <w:sz w:val="22"/>
          <w:szCs w:val="22"/>
          <w:lang w:val="hy-AM"/>
        </w:rPr>
        <w:t xml:space="preserve"> </w:t>
      </w:r>
      <w:r w:rsidRPr="008F14AD">
        <w:rPr>
          <w:rFonts w:ascii="GHEA Grapalat" w:hAnsi="GHEA Grapalat" w:cs="GHEA Grapalat"/>
          <w:sz w:val="22"/>
          <w:szCs w:val="22"/>
          <w:lang w:val="hy-AM"/>
        </w:rPr>
        <w:t>մլրդ դրամ:</w:t>
      </w:r>
    </w:p>
    <w:p w:rsidR="00BC503B" w:rsidRPr="008F14AD" w:rsidRDefault="0094039A" w:rsidP="0094039A">
      <w:pPr>
        <w:autoSpaceDE w:val="0"/>
        <w:autoSpaceDN w:val="0"/>
        <w:adjustRightInd w:val="0"/>
        <w:spacing w:line="360" w:lineRule="auto"/>
        <w:ind w:firstLine="567"/>
        <w:jc w:val="both"/>
        <w:rPr>
          <w:rFonts w:ascii="GHEA Grapalat" w:hAnsi="GHEA Grapalat"/>
          <w:sz w:val="22"/>
          <w:szCs w:val="22"/>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w:t>
      </w:r>
      <w:r w:rsidRPr="008F14AD">
        <w:rPr>
          <w:rFonts w:ascii="GHEA Grapalat" w:hAnsi="GHEA Grapalat"/>
          <w:sz w:val="22"/>
          <w:szCs w:val="22"/>
        </w:rPr>
        <w:t>հունիսի</w:t>
      </w:r>
      <w:r w:rsidRPr="008F14AD">
        <w:rPr>
          <w:rFonts w:ascii="GHEA Grapalat" w:hAnsi="GHEA Grapalat"/>
          <w:sz w:val="22"/>
          <w:szCs w:val="22"/>
          <w:lang w:val="hy-AM"/>
        </w:rPr>
        <w:t xml:space="preserve"> 3</w:t>
      </w:r>
      <w:r w:rsidRPr="008F14AD">
        <w:rPr>
          <w:rFonts w:ascii="GHEA Grapalat" w:hAnsi="GHEA Grapalat"/>
          <w:sz w:val="22"/>
          <w:szCs w:val="22"/>
        </w:rPr>
        <w:t>0</w:t>
      </w:r>
      <w:r w:rsidRPr="008F14AD">
        <w:rPr>
          <w:rFonts w:ascii="GHEA Grapalat" w:hAnsi="GHEA Grapalat"/>
          <w:sz w:val="22"/>
          <w:szCs w:val="22"/>
          <w:lang w:val="hy-AM"/>
        </w:rPr>
        <w:t xml:space="preserve">-ի դրությամբ </w:t>
      </w:r>
      <w:r w:rsidR="00BC503B" w:rsidRPr="008F14AD">
        <w:rPr>
          <w:rFonts w:ascii="GHEA Grapalat" w:hAnsi="GHEA Grapalat"/>
          <w:sz w:val="22"/>
          <w:szCs w:val="22"/>
          <w:lang w:val="hy-AM"/>
        </w:rPr>
        <w:t xml:space="preserve">ՀՀ </w:t>
      </w:r>
      <w:r w:rsidR="00BC503B" w:rsidRPr="008F14AD">
        <w:rPr>
          <w:rFonts w:ascii="GHEA Grapalat" w:hAnsi="GHEA Grapalat"/>
          <w:sz w:val="22"/>
          <w:szCs w:val="22"/>
        </w:rPr>
        <w:t>ներ</w:t>
      </w:r>
      <w:r w:rsidR="00BC503B" w:rsidRPr="008F14AD">
        <w:rPr>
          <w:rFonts w:ascii="GHEA Grapalat" w:hAnsi="GHEA Grapalat"/>
          <w:sz w:val="22"/>
          <w:szCs w:val="22"/>
          <w:lang w:val="hy-AM"/>
        </w:rPr>
        <w:t>քին պետական պարտքը նախորդ տար</w:t>
      </w:r>
      <w:r w:rsidR="00BC503B" w:rsidRPr="008F14AD">
        <w:rPr>
          <w:rFonts w:ascii="GHEA Grapalat" w:hAnsi="GHEA Grapalat"/>
          <w:sz w:val="22"/>
          <w:szCs w:val="22"/>
        </w:rPr>
        <w:t>եվերջի</w:t>
      </w:r>
      <w:r w:rsidR="00BC503B" w:rsidRPr="008F14AD">
        <w:rPr>
          <w:rFonts w:ascii="GHEA Grapalat" w:hAnsi="GHEA Grapalat"/>
          <w:sz w:val="22"/>
          <w:szCs w:val="22"/>
          <w:lang w:val="hy-AM"/>
        </w:rPr>
        <w:t xml:space="preserve"> համեմատ աճել է </w:t>
      </w:r>
      <w:r w:rsidR="00BC503B" w:rsidRPr="008F14AD">
        <w:rPr>
          <w:rFonts w:ascii="GHEA Grapalat" w:hAnsi="GHEA Grapalat"/>
          <w:sz w:val="22"/>
          <w:szCs w:val="22"/>
        </w:rPr>
        <w:t>8</w:t>
      </w:r>
      <w:r w:rsidR="00BF5670" w:rsidRPr="008F14AD">
        <w:rPr>
          <w:rFonts w:ascii="GHEA Grapalat" w:hAnsi="GHEA Grapalat"/>
          <w:sz w:val="22"/>
          <w:szCs w:val="22"/>
        </w:rPr>
        <w:t>7.9</w:t>
      </w:r>
      <w:r w:rsidR="00BC503B" w:rsidRPr="008F14AD">
        <w:rPr>
          <w:rFonts w:ascii="GHEA Grapalat" w:hAnsi="GHEA Grapalat"/>
          <w:sz w:val="22"/>
          <w:szCs w:val="22"/>
          <w:lang w:val="hy-AM"/>
        </w:rPr>
        <w:t xml:space="preserve"> մլ</w:t>
      </w:r>
      <w:r w:rsidR="00BC503B" w:rsidRPr="008F14AD">
        <w:rPr>
          <w:rFonts w:ascii="GHEA Grapalat" w:hAnsi="GHEA Grapalat"/>
          <w:sz w:val="22"/>
          <w:szCs w:val="22"/>
        </w:rPr>
        <w:t>րդ դրամ</w:t>
      </w:r>
      <w:r w:rsidR="00BC503B" w:rsidRPr="008F14AD">
        <w:rPr>
          <w:rFonts w:ascii="GHEA Grapalat" w:hAnsi="GHEA Grapalat"/>
          <w:sz w:val="22"/>
          <w:szCs w:val="22"/>
          <w:lang w:val="hy-AM"/>
        </w:rPr>
        <w:t>ով (</w:t>
      </w:r>
      <w:r w:rsidR="00BC503B" w:rsidRPr="008F14AD">
        <w:rPr>
          <w:rFonts w:ascii="GHEA Grapalat" w:hAnsi="GHEA Grapalat"/>
          <w:sz w:val="22"/>
          <w:szCs w:val="22"/>
        </w:rPr>
        <w:t>8.</w:t>
      </w:r>
      <w:r w:rsidR="00BF5670" w:rsidRPr="008F14AD">
        <w:rPr>
          <w:rFonts w:ascii="GHEA Grapalat" w:hAnsi="GHEA Grapalat"/>
          <w:sz w:val="22"/>
          <w:szCs w:val="22"/>
        </w:rPr>
        <w:t>8</w:t>
      </w:r>
      <w:r w:rsidR="00BC503B" w:rsidRPr="008F14AD">
        <w:rPr>
          <w:rFonts w:ascii="GHEA Grapalat" w:hAnsi="GHEA Grapalat"/>
          <w:sz w:val="22"/>
          <w:szCs w:val="22"/>
          <w:lang w:val="hy-AM"/>
        </w:rPr>
        <w:t>%-ով)</w:t>
      </w:r>
      <w:r w:rsidR="00BC503B" w:rsidRPr="008F14AD">
        <w:rPr>
          <w:rFonts w:ascii="GHEA Grapalat" w:hAnsi="GHEA Grapalat"/>
          <w:sz w:val="22"/>
          <w:szCs w:val="22"/>
        </w:rPr>
        <w:t>,</w:t>
      </w:r>
      <w:r w:rsidR="00BC503B" w:rsidRPr="008F14AD">
        <w:rPr>
          <w:rFonts w:ascii="GHEA Grapalat" w:hAnsi="GHEA Grapalat"/>
          <w:sz w:val="22"/>
          <w:szCs w:val="22"/>
          <w:lang w:val="hy-AM"/>
        </w:rPr>
        <w:t xml:space="preserve"> և դրա տեսակարար կշիռը ՀՀ պետական պարտքի կառուցվածքում </w:t>
      </w:r>
      <w:r w:rsidR="00BC503B" w:rsidRPr="008F14AD">
        <w:rPr>
          <w:rFonts w:ascii="GHEA Grapalat" w:hAnsi="GHEA Grapalat"/>
          <w:sz w:val="22"/>
          <w:szCs w:val="22"/>
        </w:rPr>
        <w:t>աճ</w:t>
      </w:r>
      <w:r w:rsidR="00BC503B" w:rsidRPr="008F14AD">
        <w:rPr>
          <w:rFonts w:ascii="GHEA Grapalat" w:hAnsi="GHEA Grapalat"/>
          <w:sz w:val="22"/>
          <w:szCs w:val="22"/>
          <w:lang w:val="hy-AM"/>
        </w:rPr>
        <w:t xml:space="preserve">ել է՝ </w:t>
      </w:r>
      <w:r w:rsidR="00BC503B" w:rsidRPr="008F14AD">
        <w:rPr>
          <w:rFonts w:ascii="GHEA Grapalat" w:hAnsi="GHEA Grapalat"/>
          <w:sz w:val="22"/>
          <w:szCs w:val="22"/>
        </w:rPr>
        <w:t>24</w:t>
      </w:r>
      <w:r w:rsidR="00BC503B" w:rsidRPr="008F14AD">
        <w:rPr>
          <w:rFonts w:ascii="GHEA Grapalat" w:hAnsi="GHEA Grapalat"/>
          <w:sz w:val="22"/>
          <w:szCs w:val="22"/>
          <w:lang w:val="hy-AM"/>
        </w:rPr>
        <w:t xml:space="preserve">%-ից հասնելով </w:t>
      </w:r>
      <w:r w:rsidR="00BC503B" w:rsidRPr="008F14AD">
        <w:rPr>
          <w:rFonts w:ascii="GHEA Grapalat" w:hAnsi="GHEA Grapalat"/>
          <w:sz w:val="22"/>
          <w:szCs w:val="22"/>
        </w:rPr>
        <w:t>24.7</w:t>
      </w:r>
      <w:r w:rsidR="00BC503B" w:rsidRPr="008F14AD">
        <w:rPr>
          <w:rFonts w:ascii="GHEA Grapalat" w:hAnsi="GHEA Grapalat"/>
          <w:sz w:val="22"/>
          <w:szCs w:val="22"/>
          <w:lang w:val="hy-AM"/>
        </w:rPr>
        <w:t>%-ի:</w:t>
      </w:r>
      <w:r w:rsidR="00B07748" w:rsidRPr="008F14AD">
        <w:rPr>
          <w:rFonts w:ascii="GHEA Grapalat" w:hAnsi="GHEA Grapalat"/>
          <w:sz w:val="22"/>
          <w:szCs w:val="22"/>
          <w:lang w:val="hy-AM"/>
        </w:rPr>
        <w:t xml:space="preserve"> </w:t>
      </w:r>
    </w:p>
    <w:p w:rsidR="001D0E09" w:rsidRPr="00B41FBA" w:rsidRDefault="00BC503B" w:rsidP="0094039A">
      <w:pPr>
        <w:autoSpaceDE w:val="0"/>
        <w:autoSpaceDN w:val="0"/>
        <w:adjustRightInd w:val="0"/>
        <w:spacing w:line="360" w:lineRule="auto"/>
        <w:ind w:firstLine="567"/>
        <w:jc w:val="both"/>
        <w:rPr>
          <w:rFonts w:ascii="GHEA Grapalat" w:hAnsi="GHEA Grapalat"/>
          <w:sz w:val="22"/>
          <w:szCs w:val="22"/>
          <w:lang w:val="hy-AM"/>
        </w:rPr>
      </w:pPr>
      <w:r w:rsidRPr="008F14AD">
        <w:rPr>
          <w:rFonts w:ascii="GHEA Grapalat" w:hAnsi="GHEA Grapalat"/>
          <w:sz w:val="22"/>
          <w:szCs w:val="22"/>
          <w:lang w:val="hy-AM"/>
        </w:rPr>
        <w:t>202</w:t>
      </w:r>
      <w:r w:rsidRPr="008F14AD">
        <w:rPr>
          <w:rFonts w:ascii="GHEA Grapalat" w:hAnsi="GHEA Grapalat"/>
          <w:sz w:val="22"/>
          <w:szCs w:val="22"/>
        </w:rPr>
        <w:t>1</w:t>
      </w:r>
      <w:r w:rsidRPr="008F14AD">
        <w:rPr>
          <w:rFonts w:ascii="GHEA Grapalat" w:hAnsi="GHEA Grapalat"/>
          <w:sz w:val="22"/>
          <w:szCs w:val="22"/>
          <w:lang w:val="hy-AM"/>
        </w:rPr>
        <w:t xml:space="preserve"> թվականի </w:t>
      </w:r>
      <w:r w:rsidRPr="008F14AD">
        <w:rPr>
          <w:rFonts w:ascii="GHEA Grapalat" w:hAnsi="GHEA Grapalat"/>
          <w:sz w:val="22"/>
          <w:szCs w:val="22"/>
        </w:rPr>
        <w:t>հունիսի</w:t>
      </w:r>
      <w:r w:rsidRPr="008F14AD">
        <w:rPr>
          <w:rFonts w:ascii="GHEA Grapalat" w:hAnsi="GHEA Grapalat"/>
          <w:sz w:val="22"/>
          <w:szCs w:val="22"/>
          <w:lang w:val="hy-AM"/>
        </w:rPr>
        <w:t xml:space="preserve"> 3</w:t>
      </w:r>
      <w:r w:rsidRPr="008F14AD">
        <w:rPr>
          <w:rFonts w:ascii="GHEA Grapalat" w:hAnsi="GHEA Grapalat"/>
          <w:sz w:val="22"/>
          <w:szCs w:val="22"/>
        </w:rPr>
        <w:t>0</w:t>
      </w:r>
      <w:r w:rsidRPr="008F14AD">
        <w:rPr>
          <w:rFonts w:ascii="GHEA Grapalat" w:hAnsi="GHEA Grapalat"/>
          <w:sz w:val="22"/>
          <w:szCs w:val="22"/>
          <w:lang w:val="hy-AM"/>
        </w:rPr>
        <w:t xml:space="preserve">-ի դրությամբ </w:t>
      </w:r>
      <w:r w:rsidRPr="008F14AD">
        <w:rPr>
          <w:rFonts w:ascii="GHEA Grapalat" w:hAnsi="GHEA Grapalat"/>
          <w:sz w:val="22"/>
          <w:szCs w:val="22"/>
        </w:rPr>
        <w:t>ն</w:t>
      </w:r>
      <w:r w:rsidRPr="008F14AD">
        <w:rPr>
          <w:rFonts w:ascii="GHEA Grapalat" w:hAnsi="GHEA Grapalat"/>
          <w:sz w:val="22"/>
          <w:szCs w:val="22"/>
          <w:lang w:val="hy-AM"/>
        </w:rPr>
        <w:t>ախորդ տար</w:t>
      </w:r>
      <w:r w:rsidRPr="008F14AD">
        <w:rPr>
          <w:rFonts w:ascii="GHEA Grapalat" w:hAnsi="GHEA Grapalat"/>
          <w:sz w:val="22"/>
          <w:szCs w:val="22"/>
        </w:rPr>
        <w:t>եվերջի</w:t>
      </w:r>
      <w:r w:rsidRPr="008F14AD">
        <w:rPr>
          <w:rFonts w:ascii="GHEA Grapalat" w:hAnsi="GHEA Grapalat"/>
          <w:sz w:val="22"/>
          <w:szCs w:val="22"/>
          <w:lang w:val="hy-AM"/>
        </w:rPr>
        <w:t xml:space="preserve"> համեմատ </w:t>
      </w:r>
      <w:r w:rsidR="0094039A" w:rsidRPr="008F14AD">
        <w:rPr>
          <w:rFonts w:ascii="GHEA Grapalat" w:hAnsi="GHEA Grapalat"/>
          <w:sz w:val="22"/>
          <w:szCs w:val="22"/>
          <w:lang w:val="hy-AM"/>
        </w:rPr>
        <w:t>շրջանառության մեջ գտնվող արտարժութային պետական պարտատոմսերի ծավալ</w:t>
      </w:r>
      <w:r w:rsidR="0094039A" w:rsidRPr="008F14AD">
        <w:rPr>
          <w:rFonts w:ascii="GHEA Grapalat" w:hAnsi="GHEA Grapalat"/>
          <w:sz w:val="22"/>
          <w:szCs w:val="22"/>
        </w:rPr>
        <w:t>ն</w:t>
      </w:r>
      <w:r w:rsidR="0094039A" w:rsidRPr="008F14AD">
        <w:rPr>
          <w:rFonts w:ascii="GHEA Grapalat" w:hAnsi="GHEA Grapalat"/>
          <w:sz w:val="22"/>
          <w:szCs w:val="22"/>
          <w:lang w:val="hy-AM"/>
        </w:rPr>
        <w:t xml:space="preserve"> </w:t>
      </w:r>
      <w:r w:rsidR="0094039A" w:rsidRPr="008F14AD">
        <w:rPr>
          <w:rFonts w:ascii="GHEA Grapalat" w:hAnsi="GHEA Grapalat"/>
          <w:sz w:val="22"/>
          <w:szCs w:val="22"/>
        </w:rPr>
        <w:t>ավելացել</w:t>
      </w:r>
      <w:r w:rsidR="0094039A" w:rsidRPr="008F14AD">
        <w:rPr>
          <w:rFonts w:ascii="GHEA Grapalat" w:hAnsi="GHEA Grapalat"/>
          <w:sz w:val="22"/>
          <w:szCs w:val="22"/>
          <w:lang w:val="hy-AM"/>
        </w:rPr>
        <w:t xml:space="preserve"> է </w:t>
      </w:r>
      <w:r w:rsidR="0094039A" w:rsidRPr="008F14AD">
        <w:rPr>
          <w:rFonts w:ascii="GHEA Grapalat" w:hAnsi="GHEA Grapalat"/>
          <w:sz w:val="22"/>
          <w:szCs w:val="22"/>
        </w:rPr>
        <w:t>750.0</w:t>
      </w:r>
      <w:r w:rsidR="0094039A" w:rsidRPr="008F14AD">
        <w:rPr>
          <w:rFonts w:ascii="GHEA Grapalat" w:hAnsi="GHEA Grapalat"/>
          <w:sz w:val="22"/>
          <w:szCs w:val="22"/>
          <w:lang w:val="hy-AM"/>
        </w:rPr>
        <w:t xml:space="preserve"> մլն ԱՄՆ </w:t>
      </w:r>
      <w:r w:rsidR="0094039A" w:rsidRPr="008F14AD">
        <w:rPr>
          <w:rFonts w:ascii="GHEA Grapalat" w:hAnsi="GHEA Grapalat" w:cs="GHEA Grapalat"/>
          <w:sz w:val="22"/>
          <w:szCs w:val="22"/>
          <w:lang w:val="hy-AM"/>
        </w:rPr>
        <w:t>դոլարով</w:t>
      </w:r>
      <w:r w:rsidR="0094039A" w:rsidRPr="008F14AD">
        <w:rPr>
          <w:rFonts w:ascii="GHEA Grapalat" w:hAnsi="GHEA Grapalat"/>
          <w:sz w:val="22"/>
          <w:szCs w:val="22"/>
          <w:lang w:val="hy-AM"/>
        </w:rPr>
        <w:t>՝ կազմելով 1,</w:t>
      </w:r>
      <w:r w:rsidR="0094039A" w:rsidRPr="008F14AD">
        <w:rPr>
          <w:rFonts w:ascii="GHEA Grapalat" w:hAnsi="GHEA Grapalat"/>
          <w:sz w:val="22"/>
          <w:szCs w:val="22"/>
        </w:rPr>
        <w:t>75</w:t>
      </w:r>
      <w:r w:rsidR="0094039A" w:rsidRPr="008F14AD">
        <w:rPr>
          <w:rFonts w:ascii="GHEA Grapalat" w:hAnsi="GHEA Grapalat"/>
          <w:sz w:val="22"/>
          <w:szCs w:val="22"/>
          <w:lang w:val="hy-AM"/>
        </w:rPr>
        <w:t>0.0 մլն ԱՄՆ դոլար, որից 500 մլն ԱՄՆ դոլարը` 2025 թվականին մարման ենթակա 7.15% արժեկտրոնային եկամտաբերությամբ արտարժութային պետական պարտատոմսերը, 500 մլն ԱՄՆ դոլարը` 2029 թվականին մարման ենթակա 3.95% արժեկտրոնային եկամտաբերությամբ արտարժութային պետական պարտատոմսերը և 750 մլն ԱՄՆ դոլարը` 2031 թվականին մարման ենթակա 3.6% արժեկտրոնային եկամտաբերությամբ արտարժութային պետական պարտատոմսերը:</w:t>
      </w:r>
      <w:r w:rsidR="001D0E09" w:rsidRPr="00B41FBA">
        <w:rPr>
          <w:rFonts w:ascii="GHEA Grapalat" w:hAnsi="GHEA Grapalat"/>
          <w:sz w:val="22"/>
          <w:szCs w:val="22"/>
          <w:lang w:val="hy-AM"/>
        </w:rPr>
        <w:t xml:space="preserve"> </w:t>
      </w:r>
    </w:p>
    <w:sectPr w:rsidR="001D0E09" w:rsidRPr="00B41FBA" w:rsidSect="009C41C6">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EB9" w:rsidRDefault="002C6EB9">
      <w:r>
        <w:separator/>
      </w:r>
    </w:p>
  </w:endnote>
  <w:endnote w:type="continuationSeparator" w:id="0">
    <w:p w:rsidR="002C6EB9" w:rsidRDefault="002C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default"/>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3D7" w:rsidRPr="003106DC" w:rsidRDefault="00B163D7">
    <w:pPr>
      <w:pStyle w:val="Footer"/>
      <w:jc w:val="right"/>
      <w:rPr>
        <w:rFonts w:ascii="GHEA Grapalat" w:hAnsi="GHEA Grapalat"/>
        <w:sz w:val="22"/>
        <w:szCs w:val="22"/>
      </w:rPr>
    </w:pPr>
    <w:r w:rsidRPr="003106DC">
      <w:rPr>
        <w:rFonts w:ascii="GHEA Grapalat" w:hAnsi="GHEA Grapalat"/>
        <w:sz w:val="22"/>
        <w:szCs w:val="22"/>
      </w:rPr>
      <w:fldChar w:fldCharType="begin"/>
    </w:r>
    <w:r w:rsidRPr="003106DC">
      <w:rPr>
        <w:rFonts w:ascii="GHEA Grapalat" w:hAnsi="GHEA Grapalat"/>
        <w:sz w:val="22"/>
        <w:szCs w:val="22"/>
      </w:rPr>
      <w:instrText xml:space="preserve"> PAGE   \* MERGEFORMAT </w:instrText>
    </w:r>
    <w:r w:rsidRPr="003106DC">
      <w:rPr>
        <w:rFonts w:ascii="GHEA Grapalat" w:hAnsi="GHEA Grapalat"/>
        <w:sz w:val="22"/>
        <w:szCs w:val="22"/>
      </w:rPr>
      <w:fldChar w:fldCharType="separate"/>
    </w:r>
    <w:r w:rsidR="00620A7F">
      <w:rPr>
        <w:rFonts w:ascii="GHEA Grapalat" w:hAnsi="GHEA Grapalat"/>
        <w:noProof/>
        <w:sz w:val="22"/>
        <w:szCs w:val="22"/>
      </w:rPr>
      <w:t>2</w:t>
    </w:r>
    <w:r w:rsidRPr="003106DC">
      <w:rPr>
        <w:rFonts w:ascii="GHEA Grapalat" w:hAnsi="GHEA Grapalat"/>
        <w:noProof/>
        <w:sz w:val="22"/>
        <w:szCs w:val="22"/>
      </w:rPr>
      <w:fldChar w:fldCharType="end"/>
    </w:r>
  </w:p>
  <w:p w:rsidR="00B163D7" w:rsidRDefault="00B163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EB9" w:rsidRDefault="002C6EB9">
      <w:r>
        <w:separator/>
      </w:r>
    </w:p>
  </w:footnote>
  <w:footnote w:type="continuationSeparator" w:id="0">
    <w:p w:rsidR="002C6EB9" w:rsidRDefault="002C6EB9">
      <w:r>
        <w:continuationSeparator/>
      </w:r>
    </w:p>
  </w:footnote>
  <w:footnote w:id="1">
    <w:p w:rsidR="00B163D7" w:rsidRPr="005434CE" w:rsidRDefault="00B163D7" w:rsidP="009851FD">
      <w:pPr>
        <w:pStyle w:val="FootnoteText"/>
        <w:jc w:val="both"/>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5434CE">
        <w:rPr>
          <w:rFonts w:ascii="GHEA Grapalat" w:eastAsia="GHEA Grapalat" w:hAnsi="GHEA Grapalat" w:cs="GHEA Grapalat"/>
          <w:color w:val="000000"/>
          <w:sz w:val="18"/>
          <w:szCs w:val="18"/>
        </w:rPr>
        <w:t xml:space="preserve">Ճյուղերի մանրամասն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2">
    <w:p w:rsidR="00B163D7" w:rsidRPr="00BF06DC" w:rsidRDefault="00B163D7" w:rsidP="005600DC">
      <w:pPr>
        <w:pStyle w:val="FootnoteText"/>
        <w:jc w:val="both"/>
        <w:rPr>
          <w:rFonts w:ascii="GHEA Grapalat" w:eastAsia="GHEA Grapalat" w:hAnsi="GHEA Grapalat" w:cs="GHEA Grapalat"/>
          <w:color w:val="000000"/>
          <w:sz w:val="18"/>
          <w:szCs w:val="18"/>
        </w:rPr>
      </w:pPr>
      <w:r w:rsidRPr="00BF06DC">
        <w:rPr>
          <w:rFonts w:ascii="GHEA Grapalat" w:eastAsia="GHEA Grapalat" w:hAnsi="GHEA Grapalat" w:cs="GHEA Grapalat"/>
          <w:color w:val="000000"/>
          <w:sz w:val="18"/>
          <w:szCs w:val="18"/>
          <w:vertAlign w:val="superscript"/>
        </w:rPr>
        <w:footnoteRef/>
      </w:r>
      <w:r w:rsidRPr="00BF06DC">
        <w:rPr>
          <w:rFonts w:ascii="GHEA Grapalat" w:eastAsia="GHEA Grapalat" w:hAnsi="GHEA Grapalat" w:cs="GHEA Grapalat"/>
          <w:color w:val="000000"/>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Pr>
          <w:rFonts w:ascii="GHEA Grapalat" w:eastAsia="GHEA Grapalat" w:hAnsi="GHEA Grapalat" w:cs="GHEA Grapalat"/>
          <w:color w:val="000000"/>
          <w:sz w:val="18"/>
          <w:szCs w:val="18"/>
        </w:rPr>
        <w:t>`</w:t>
      </w:r>
      <w:r w:rsidRPr="00BF06DC">
        <w:rPr>
          <w:rFonts w:ascii="GHEA Grapalat" w:eastAsia="GHEA Grapalat" w:hAnsi="GHEA Grapalat" w:cs="GHEA Grapalat"/>
          <w:color w:val="000000"/>
          <w:sz w:val="18"/>
          <w:szCs w:val="18"/>
        </w:rPr>
        <w:t xml:space="preserve"> ամսական արտադրության տատանողականության հարթեցման անհրաժեշտությամբ:</w:t>
      </w:r>
    </w:p>
  </w:footnote>
  <w:footnote w:id="3">
    <w:p w:rsidR="00B163D7" w:rsidRPr="009851FD" w:rsidRDefault="00B163D7" w:rsidP="009851FD">
      <w:pPr>
        <w:pStyle w:val="FootnoteText"/>
        <w:jc w:val="both"/>
        <w:rPr>
          <w:rFonts w:ascii="GHEA Grapalat" w:hAnsi="GHEA Grapalat"/>
          <w:sz w:val="18"/>
          <w:szCs w:val="18"/>
        </w:rPr>
      </w:pPr>
      <w:r w:rsidRPr="009851FD">
        <w:rPr>
          <w:rStyle w:val="FootnoteReference"/>
          <w:rFonts w:ascii="GHEA Grapalat" w:hAnsi="GHEA Grapalat"/>
          <w:sz w:val="18"/>
          <w:szCs w:val="18"/>
        </w:rPr>
        <w:footnoteRef/>
      </w:r>
      <w:r w:rsidRPr="009851FD">
        <w:rPr>
          <w:rFonts w:ascii="GHEA Grapalat" w:hAnsi="GHEA Grapalat"/>
          <w:sz w:val="18"/>
          <w:szCs w:val="18"/>
        </w:rPr>
        <w:t xml:space="preserve"> </w:t>
      </w:r>
      <w:r w:rsidRPr="009851FD">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4">
    <w:p w:rsidR="00B163D7" w:rsidRPr="006022D5" w:rsidRDefault="00B163D7" w:rsidP="00D54CCE">
      <w:pPr>
        <w:pStyle w:val="FootnoteText"/>
        <w:jc w:val="both"/>
        <w:rPr>
          <w:rFonts w:ascii="GHEA Grapalat" w:eastAsia="GHEA Grapalat" w:hAnsi="GHEA Grapalat" w:cs="GHEA Grapalat"/>
          <w:color w:val="000000"/>
          <w:sz w:val="18"/>
          <w:szCs w:val="18"/>
        </w:rPr>
      </w:pPr>
      <w:r w:rsidRPr="00D54CCE">
        <w:rPr>
          <w:rFonts w:eastAsia="GHEA Grapalat" w:cs="GHEA Grapalat"/>
          <w:color w:val="000000"/>
          <w:vertAlign w:val="superscript"/>
        </w:rPr>
        <w:footnoteRef/>
      </w:r>
      <w:r w:rsidRPr="006022D5">
        <w:rPr>
          <w:rFonts w:ascii="GHEA Grapalat" w:eastAsia="GHEA Grapalat" w:hAnsi="GHEA Grapalat" w:cs="GHEA Grapalat"/>
          <w:color w:val="000000"/>
          <w:sz w:val="18"/>
          <w:szCs w:val="18"/>
        </w:rPr>
        <w:t xml:space="preserve"> </w:t>
      </w:r>
      <w:r w:rsidRPr="00D54CCE">
        <w:rPr>
          <w:rFonts w:ascii="GHEA Grapalat" w:eastAsia="GHEA Grapalat" w:hAnsi="GHEA Grapalat" w:cs="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Pr>
          <w:rFonts w:ascii="GHEA Grapalat" w:eastAsia="GHEA Grapalat" w:hAnsi="GHEA Grapalat" w:cs="GHEA Grapalat"/>
          <w:color w:val="000000"/>
          <w:sz w:val="18"/>
          <w:szCs w:val="18"/>
        </w:rPr>
        <w:t>վ</w:t>
      </w:r>
      <w:r w:rsidRPr="00D54CCE">
        <w:rPr>
          <w:rFonts w:ascii="GHEA Grapalat" w:eastAsia="GHEA Grapalat" w:hAnsi="GHEA Grapalat" w:cs="GHEA Grapalat"/>
          <w:color w:val="000000"/>
          <w:sz w:val="18"/>
          <w:szCs w:val="18"/>
        </w:rPr>
        <w:t>ում են նաև վիճակագրական շեղումները:</w:t>
      </w:r>
    </w:p>
  </w:footnote>
  <w:footnote w:id="5">
    <w:p w:rsidR="00B163D7" w:rsidRPr="00D54CCE" w:rsidRDefault="00B163D7" w:rsidP="00D54CCE">
      <w:pPr>
        <w:pStyle w:val="FootnoteText"/>
        <w:jc w:val="both"/>
        <w:rPr>
          <w:rFonts w:ascii="GHEA Grapalat" w:eastAsia="GHEA Grapalat" w:hAnsi="GHEA Grapalat" w:cs="GHEA Grapalat"/>
          <w:color w:val="000000"/>
          <w:sz w:val="18"/>
          <w:szCs w:val="18"/>
        </w:rPr>
      </w:pPr>
      <w:r w:rsidRPr="00D54CCE">
        <w:rPr>
          <w:rFonts w:ascii="GHEA Grapalat" w:eastAsia="GHEA Grapalat" w:hAnsi="GHEA Grapalat" w:cs="GHEA Grapalat"/>
          <w:color w:val="000000"/>
          <w:sz w:val="18"/>
          <w:szCs w:val="18"/>
          <w:vertAlign w:val="superscript"/>
        </w:rPr>
        <w:footnoteRef/>
      </w:r>
      <w:r w:rsidRPr="00D54CCE">
        <w:rPr>
          <w:rFonts w:ascii="GHEA Grapalat" w:eastAsia="GHEA Grapalat" w:hAnsi="GHEA Grapalat" w:cs="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6">
    <w:p w:rsidR="00B163D7" w:rsidRPr="00D54CCE" w:rsidRDefault="00B163D7" w:rsidP="00D54CCE">
      <w:pPr>
        <w:pStyle w:val="FootnoteText"/>
        <w:jc w:val="both"/>
        <w:rPr>
          <w:rFonts w:ascii="GHEA Grapalat" w:eastAsia="GHEA Grapalat" w:hAnsi="GHEA Grapalat" w:cs="GHEA Grapalat"/>
          <w:color w:val="000000"/>
          <w:sz w:val="18"/>
          <w:szCs w:val="18"/>
        </w:rPr>
      </w:pPr>
      <w:r w:rsidRPr="00D54CCE">
        <w:rPr>
          <w:rFonts w:ascii="GHEA Grapalat" w:eastAsia="GHEA Grapalat" w:hAnsi="GHEA Grapalat" w:cs="GHEA Grapalat"/>
          <w:color w:val="000000"/>
          <w:sz w:val="18"/>
          <w:szCs w:val="18"/>
          <w:vertAlign w:val="superscript"/>
        </w:rPr>
        <w:footnoteRef/>
      </w:r>
      <w:r w:rsidRPr="00D54CCE">
        <w:rPr>
          <w:rFonts w:ascii="GHEA Grapalat" w:eastAsia="GHEA Grapalat" w:hAnsi="GHEA Grapalat" w:cs="GHEA Grapalat"/>
          <w:color w:val="000000"/>
          <w:sz w:val="18"/>
          <w:szCs w:val="18"/>
        </w:rPr>
        <w:t xml:space="preserve"> Ի տարբերություն վերոնշյալ ցուցանիշների՝ պաշտոնապես գրանցված գործազուրկների թիվը չի հանդիսանում տնային տնտեսություններում աշխատուժի հետազոտության (հարցման) արդյունք:</w:t>
      </w:r>
    </w:p>
  </w:footnote>
  <w:footnote w:id="7">
    <w:p w:rsidR="00B163D7" w:rsidRPr="003700EA" w:rsidRDefault="00B163D7" w:rsidP="00F31F0B">
      <w:pPr>
        <w:pStyle w:val="FootnoteText"/>
        <w:jc w:val="both"/>
        <w:rPr>
          <w:rFonts w:ascii="GHEA Grapalat" w:hAnsi="GHEA Grapalat"/>
          <w:sz w:val="18"/>
          <w:szCs w:val="18"/>
        </w:rPr>
      </w:pPr>
      <w:r w:rsidRPr="003700EA">
        <w:rPr>
          <w:rStyle w:val="FootnoteReference"/>
          <w:rFonts w:ascii="GHEA Grapalat" w:hAnsi="GHEA Grapalat"/>
          <w:sz w:val="18"/>
          <w:szCs w:val="18"/>
        </w:rPr>
        <w:footnoteRef/>
      </w:r>
      <w:r w:rsidRPr="003700EA">
        <w:rPr>
          <w:rFonts w:ascii="GHEA Grapalat" w:hAnsi="GHEA Grapalat"/>
          <w:sz w:val="18"/>
          <w:szCs w:val="18"/>
        </w:rPr>
        <w:t xml:space="preserve"> Աղբյուրը՝ ՀՀ ՎԿ և ՀՀ ՖՆ հաշվարկներ:</w:t>
      </w:r>
    </w:p>
  </w:footnote>
  <w:footnote w:id="8">
    <w:p w:rsidR="00B163D7" w:rsidRPr="00F31F0B" w:rsidRDefault="00B163D7" w:rsidP="00F31F0B">
      <w:pPr>
        <w:pBdr>
          <w:top w:val="nil"/>
          <w:left w:val="nil"/>
          <w:bottom w:val="nil"/>
          <w:right w:val="nil"/>
          <w:between w:val="nil"/>
        </w:pBdr>
        <w:jc w:val="both"/>
        <w:rPr>
          <w:rFonts w:ascii="GHEA Grapalat" w:hAnsi="GHEA Grapalat"/>
          <w:sz w:val="18"/>
          <w:szCs w:val="18"/>
        </w:rPr>
      </w:pPr>
      <w:r w:rsidRPr="00F31F0B">
        <w:rPr>
          <w:rStyle w:val="FootnoteReference"/>
          <w:rFonts w:ascii="GHEA Grapalat" w:hAnsi="GHEA Grapalat"/>
          <w:sz w:val="18"/>
          <w:szCs w:val="18"/>
        </w:rPr>
        <w:footnoteRef/>
      </w:r>
      <w:r w:rsidRPr="00F31F0B">
        <w:rPr>
          <w:rFonts w:ascii="GHEA Grapalat" w:eastAsia="GHEA Grapalat" w:hAnsi="GHEA Grapalat" w:cs="GHEA Grapalat"/>
          <w:i/>
          <w:color w:val="000000"/>
          <w:sz w:val="18"/>
          <w:szCs w:val="18"/>
        </w:rPr>
        <w:t xml:space="preserve"> </w:t>
      </w:r>
      <w:r w:rsidRPr="00F31F0B">
        <w:rPr>
          <w:rFonts w:ascii="GHEA Grapalat" w:hAnsi="GHEA Grapalat"/>
          <w:sz w:val="18"/>
          <w:szCs w:val="18"/>
        </w:rPr>
        <w:t xml:space="preserve">Ներմուծման տվյալները ներկայացված են ՍԻՖ գներով: </w:t>
      </w:r>
    </w:p>
  </w:footnote>
  <w:footnote w:id="9">
    <w:p w:rsidR="00B163D7" w:rsidRPr="00F31F0B" w:rsidRDefault="00B163D7" w:rsidP="00F31F0B">
      <w:pPr>
        <w:pStyle w:val="FootnoteText"/>
        <w:jc w:val="both"/>
        <w:rPr>
          <w:rFonts w:ascii="GHEA Grapalat" w:eastAsia="GHEA Grapalat" w:hAnsi="GHEA Grapalat" w:cs="GHEA Grapalat"/>
          <w:color w:val="000000"/>
          <w:sz w:val="18"/>
          <w:szCs w:val="18"/>
        </w:rPr>
      </w:pPr>
      <w:r w:rsidRPr="00F31F0B">
        <w:rPr>
          <w:rStyle w:val="FootnoteReference"/>
          <w:rFonts w:ascii="GHEA Grapalat" w:hAnsi="GHEA Grapalat"/>
          <w:sz w:val="18"/>
          <w:szCs w:val="18"/>
        </w:rPr>
        <w:footnoteRef/>
      </w:r>
      <w:r w:rsidRPr="00F31F0B">
        <w:rPr>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0">
    <w:p w:rsidR="00B163D7" w:rsidRPr="00F31F0B" w:rsidRDefault="00B163D7" w:rsidP="00F31F0B">
      <w:pPr>
        <w:spacing w:line="276" w:lineRule="auto"/>
        <w:jc w:val="both"/>
        <w:rPr>
          <w:sz w:val="18"/>
          <w:szCs w:val="18"/>
        </w:rPr>
      </w:pPr>
      <w:r w:rsidRPr="00F31F0B">
        <w:rPr>
          <w:rStyle w:val="FootnoteReference"/>
          <w:rFonts w:ascii="GHEA Grapalat" w:hAnsi="GHEA Grapalat"/>
          <w:sz w:val="18"/>
          <w:szCs w:val="18"/>
        </w:rPr>
        <w:footnoteRef/>
      </w:r>
      <w:r w:rsidRPr="00F31F0B">
        <w:rPr>
          <w:rStyle w:val="FootnoteReference"/>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1">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2">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3">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Ապրանքների լայն տնտեսական դասակարգմամբ (BEC) պաշտոնական տվյալները հրապարակվում են տարեկան կրտվածքով և կհրապարակվեն հաջորդ տարվա՝ 2022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4">
    <w:p w:rsidR="00B163D7" w:rsidRPr="009E7696" w:rsidRDefault="00B163D7" w:rsidP="00F366BF">
      <w:pPr>
        <w:pStyle w:val="FootnoteText"/>
        <w:jc w:val="both"/>
        <w:rPr>
          <w:rFonts w:ascii="GHEA Grapalat" w:eastAsia="GHEA Grapalat" w:hAnsi="GHEA Grapalat" w:cs="GHEA Grapalat"/>
          <w:color w:val="000000"/>
          <w:sz w:val="18"/>
          <w:szCs w:val="18"/>
        </w:rPr>
      </w:pPr>
      <w:r w:rsidRPr="009E7696">
        <w:rPr>
          <w:rFonts w:ascii="GHEA Grapalat" w:eastAsia="GHEA Grapalat" w:hAnsi="GHEA Grapalat" w:cs="GHEA Grapalat"/>
          <w:color w:val="000000"/>
          <w:sz w:val="18"/>
          <w:szCs w:val="18"/>
          <w:vertAlign w:val="superscript"/>
        </w:rPr>
        <w:footnoteRef/>
      </w:r>
      <w:r w:rsidRPr="009E7696">
        <w:rPr>
          <w:rFonts w:ascii="GHEA Grapalat" w:eastAsia="GHEA Grapalat" w:hAnsi="GHEA Grapalat" w:cs="GHEA Grapalat"/>
          <w:color w:val="000000"/>
          <w:sz w:val="18"/>
          <w:szCs w:val="18"/>
        </w:rPr>
        <w:t xml:space="preserve"> Մանրամասն ցուցանիշները ներկայացված են Հավելվածում:</w:t>
      </w:r>
    </w:p>
  </w:footnote>
  <w:footnote w:id="15">
    <w:p w:rsidR="00B163D7" w:rsidRPr="009E7696" w:rsidRDefault="00B163D7" w:rsidP="00962F26">
      <w:pPr>
        <w:pStyle w:val="FootnoteText"/>
        <w:jc w:val="both"/>
        <w:rPr>
          <w:rFonts w:ascii="GHEA Grapalat" w:hAnsi="GHEA Grapalat"/>
          <w:sz w:val="18"/>
          <w:szCs w:val="18"/>
        </w:rPr>
      </w:pPr>
      <w:r w:rsidRPr="009E7696">
        <w:rPr>
          <w:rStyle w:val="FootnoteReference"/>
          <w:rFonts w:ascii="GHEA Grapalat" w:hAnsi="GHEA Grapalat"/>
          <w:sz w:val="18"/>
          <w:szCs w:val="18"/>
        </w:rPr>
        <w:footnoteRef/>
      </w:r>
      <w:r w:rsidRPr="009E7696">
        <w:rPr>
          <w:rFonts w:ascii="GHEA Grapalat" w:hAnsi="GHEA Grapalat"/>
          <w:sz w:val="18"/>
          <w:szCs w:val="18"/>
        </w:rPr>
        <w:t xml:space="preserve"> </w:t>
      </w:r>
      <w:r w:rsidRPr="009E7696">
        <w:rPr>
          <w:rFonts w:ascii="GHEA Grapalat" w:eastAsia="GHEA Grapalat" w:hAnsi="GHEA Grapalat" w:cs="GHEA Grapalat"/>
          <w:color w:val="000000"/>
          <w:sz w:val="18"/>
          <w:szCs w:val="18"/>
        </w:rPr>
        <w:t>Աղբյուրը՝ ՀՀ վիճակագրական կոմիտե, «Հայաստանի Հանրապետության սոցիալ-տնտեսական վիճակը» ամսական զեկույցներ և ՀՀ ՖՆ հաշվարկներ:</w:t>
      </w:r>
    </w:p>
  </w:footnote>
  <w:footnote w:id="16">
    <w:p w:rsidR="00B163D7" w:rsidRPr="00BF06DC" w:rsidRDefault="00B163D7" w:rsidP="00962F26">
      <w:pPr>
        <w:pBdr>
          <w:top w:val="nil"/>
          <w:left w:val="nil"/>
          <w:bottom w:val="nil"/>
          <w:right w:val="nil"/>
          <w:between w:val="nil"/>
        </w:pBdr>
        <w:jc w:val="both"/>
        <w:rPr>
          <w:rFonts w:ascii="GHEA Grapalat" w:eastAsia="GHEA Grapalat" w:hAnsi="GHEA Grapalat" w:cs="GHEA Grapalat"/>
          <w:color w:val="000000"/>
          <w:sz w:val="18"/>
          <w:szCs w:val="18"/>
        </w:rPr>
      </w:pPr>
      <w:r w:rsidRPr="00B57822">
        <w:rPr>
          <w:rStyle w:val="FootnoteReference"/>
          <w:rFonts w:ascii="GHEA Grapalat" w:hAnsi="GHEA Grapalat"/>
          <w:sz w:val="18"/>
          <w:szCs w:val="18"/>
        </w:rPr>
        <w:footnoteRef/>
      </w:r>
      <w:r w:rsidRPr="00B57822">
        <w:rPr>
          <w:rFonts w:ascii="GHEA Grapalat" w:eastAsia="Merriweather" w:hAnsi="GHEA Grapalat" w:cs="Merriweather"/>
          <w:color w:val="000000"/>
          <w:sz w:val="18"/>
          <w:szCs w:val="18"/>
        </w:rPr>
        <w:t xml:space="preserve"> </w:t>
      </w:r>
      <w:r w:rsidRPr="00BF06DC">
        <w:rPr>
          <w:rFonts w:ascii="GHEA Grapalat" w:eastAsia="GHEA Grapalat" w:hAnsi="GHEA Grapalat" w:cs="GHEA Grapalat"/>
          <w:color w:val="000000"/>
          <w:sz w:val="18"/>
          <w:szCs w:val="18"/>
        </w:rPr>
        <w:t xml:space="preserve">Ընթացիկ տարվա առաջին կիսամյակի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2021 թվականի առաջին կիսամյակի ցուցանիշը նախնական գնահատական է: </w:t>
      </w:r>
    </w:p>
    <w:p w:rsidR="00B163D7" w:rsidRPr="00B57822" w:rsidRDefault="00B163D7" w:rsidP="00962F26">
      <w:pPr>
        <w:pBdr>
          <w:top w:val="nil"/>
          <w:left w:val="nil"/>
          <w:bottom w:val="nil"/>
          <w:right w:val="nil"/>
          <w:between w:val="nil"/>
        </w:pBdr>
        <w:jc w:val="both"/>
        <w:rPr>
          <w:rFonts w:ascii="GHEA Grapalat" w:eastAsia="Merriweather" w:hAnsi="GHEA Grapalat" w:cs="Merriweather"/>
          <w:color w:val="000000"/>
          <w:sz w:val="18"/>
          <w:szCs w:val="18"/>
        </w:rPr>
      </w:pPr>
      <w:r w:rsidRPr="00B57822">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B57822">
        <w:rPr>
          <w:rFonts w:ascii="GHEA Grapalat" w:eastAsia="GHEA Grapalat" w:hAnsi="GHEA Grapalat" w:cs="GHEA Grapalat"/>
          <w:color w:val="000000"/>
          <w:sz w:val="18"/>
          <w:szCs w:val="18"/>
        </w:rPr>
        <w:t>վիճակագրական կո</w:t>
      </w:r>
      <w:r>
        <w:rPr>
          <w:rFonts w:ascii="GHEA Grapalat" w:eastAsia="GHEA Grapalat" w:hAnsi="GHEA Grapalat" w:cs="GHEA Grapalat"/>
          <w:color w:val="000000"/>
          <w:sz w:val="18"/>
          <w:szCs w:val="18"/>
        </w:rPr>
        <w:t>մ</w:t>
      </w:r>
      <w:r w:rsidRPr="00B57822">
        <w:rPr>
          <w:rFonts w:ascii="GHEA Grapalat" w:eastAsia="GHEA Grapalat" w:hAnsi="GHEA Grapalat" w:cs="GHEA Grapalat"/>
          <w:color w:val="000000"/>
          <w:sz w:val="18"/>
          <w:szCs w:val="18"/>
        </w:rPr>
        <w:t>իտե, «ՀՀ վճարային հաշվեկշիռ-6» տվյալների բազա և ՀՀ ՖՆ գնահատականներ:</w:t>
      </w:r>
    </w:p>
  </w:footnote>
  <w:footnote w:id="17">
    <w:p w:rsidR="00B163D7" w:rsidRPr="00423D4A" w:rsidRDefault="00B163D7" w:rsidP="005044C3">
      <w:pPr>
        <w:pStyle w:val="FootnoteText"/>
        <w:jc w:val="both"/>
        <w:rPr>
          <w:rFonts w:ascii="GHEA Grapalat" w:hAnsi="GHEA Grapalat"/>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Աղբյուր՝ ՀՀ ԿԲ</w:t>
      </w:r>
      <w:r w:rsidRPr="00423D4A">
        <w:rPr>
          <w:rFonts w:ascii="GHEA Grapalat" w:hAnsi="GHEA Grapalat" w:cs="Sylfaen"/>
          <w:sz w:val="18"/>
          <w:szCs w:val="18"/>
        </w:rPr>
        <w:t>:</w:t>
      </w:r>
    </w:p>
  </w:footnote>
  <w:footnote w:id="18">
    <w:p w:rsidR="00B163D7" w:rsidRPr="001F2C48" w:rsidRDefault="00B163D7" w:rsidP="005044C3">
      <w:pPr>
        <w:pStyle w:val="FootnoteText"/>
        <w:jc w:val="both"/>
        <w:rPr>
          <w:rFonts w:ascii="GHEA Grapalat" w:hAnsi="GHEA Grapalat" w:cs="Sylfaen"/>
          <w:sz w:val="18"/>
          <w:szCs w:val="18"/>
        </w:rPr>
      </w:pPr>
      <w:r w:rsidRPr="005044C3">
        <w:rPr>
          <w:rFonts w:cs="Sylfaen"/>
          <w:vertAlign w:val="superscript"/>
        </w:rPr>
        <w:footnoteRef/>
      </w:r>
      <w:r w:rsidRPr="005044C3">
        <w:rPr>
          <w:rFonts w:ascii="GHEA Grapalat" w:hAnsi="GHEA Grapalat" w:cs="Sylfaen"/>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19">
    <w:p w:rsidR="00B163D7" w:rsidRPr="001F2C48" w:rsidRDefault="00B163D7" w:rsidP="00B57822">
      <w:pPr>
        <w:pStyle w:val="FootnoteText"/>
        <w:jc w:val="both"/>
      </w:pPr>
      <w:r w:rsidRPr="001F2C48">
        <w:rPr>
          <w:rStyle w:val="FootnoteReference"/>
          <w:rFonts w:ascii="GHEA Grapalat" w:hAnsi="GHEA Grapalat"/>
          <w:sz w:val="18"/>
          <w:szCs w:val="18"/>
        </w:rPr>
        <w:footnoteRef/>
      </w:r>
      <w:r w:rsidRPr="001F2C48">
        <w:rPr>
          <w:rFonts w:ascii="GHEA Grapalat" w:hAnsi="GHEA Grapalat"/>
          <w:sz w:val="18"/>
          <w:szCs w:val="18"/>
        </w:rPr>
        <w:t xml:space="preserve"> Աղբյուրը՝ ՀՀ ԿԲ և ՀՀ ՖՆ հաշվարկներ</w:t>
      </w:r>
    </w:p>
  </w:footnote>
  <w:footnote w:id="20">
    <w:p w:rsidR="00B163D7" w:rsidRPr="00423D4A" w:rsidRDefault="00B163D7" w:rsidP="00F74894">
      <w:pPr>
        <w:pStyle w:val="FootnoteText"/>
        <w:jc w:val="both"/>
        <w:rPr>
          <w:rFonts w:ascii="GHEA Grapalat" w:hAnsi="GHEA Grapalat"/>
          <w:sz w:val="18"/>
        </w:rPr>
      </w:pPr>
      <w:r w:rsidRPr="00376625">
        <w:rPr>
          <w:rStyle w:val="FootnoteReference"/>
          <w:rFonts w:ascii="GHEA Grapalat" w:hAnsi="GHEA Grapalat"/>
          <w:sz w:val="18"/>
        </w:rPr>
        <w:footnoteRef/>
      </w:r>
      <w:r w:rsidRPr="00376625">
        <w:rPr>
          <w:rFonts w:ascii="GHEA Grapalat" w:hAnsi="GHEA Grapalat"/>
          <w:sz w:val="18"/>
        </w:rPr>
        <w:t xml:space="preserve"> Աղբյուրը՝ ՀՀ ՖՆ</w:t>
      </w:r>
      <w:r w:rsidRPr="00423D4A">
        <w:rPr>
          <w:rFonts w:ascii="GHEA Grapalat" w:hAnsi="GHEA Grapalat"/>
          <w:sz w:val="18"/>
        </w:rPr>
        <w:t>:</w:t>
      </w:r>
    </w:p>
  </w:footnote>
  <w:footnote w:id="21">
    <w:p w:rsidR="00B163D7" w:rsidRPr="005C5684" w:rsidRDefault="00B163D7" w:rsidP="005C5684">
      <w:pPr>
        <w:pStyle w:val="FootnoteText"/>
        <w:jc w:val="both"/>
        <w:rPr>
          <w:rFonts w:ascii="GHEA Grapalat" w:eastAsia="GHEA Grapalat" w:hAnsi="GHEA Grapalat" w:cs="GHEA Grapalat"/>
          <w:color w:val="000000"/>
          <w:sz w:val="18"/>
          <w:szCs w:val="18"/>
        </w:rPr>
      </w:pPr>
      <w:r w:rsidRPr="005C5684">
        <w:rPr>
          <w:rStyle w:val="FootnoteReference"/>
          <w:rFonts w:ascii="GHEA Grapalat" w:hAnsi="GHEA Grapalat"/>
          <w:sz w:val="18"/>
          <w:szCs w:val="18"/>
        </w:rPr>
        <w:footnoteRef/>
      </w:r>
      <w:r w:rsidRPr="005C5684">
        <w:rPr>
          <w:rFonts w:ascii="GHEA Grapalat" w:hAnsi="GHEA Grapalat"/>
          <w:sz w:val="18"/>
          <w:szCs w:val="18"/>
        </w:rPr>
        <w:t xml:space="preserve"> </w:t>
      </w:r>
      <w:r w:rsidRPr="005C5684">
        <w:rPr>
          <w:rFonts w:ascii="GHEA Grapalat" w:eastAsia="GHEA Grapalat" w:hAnsi="GHEA Grapalat" w:cs="GHEA Grapalat"/>
          <w:color w:val="000000"/>
          <w:sz w:val="18"/>
          <w:szCs w:val="18"/>
        </w:rPr>
        <w:t>Աղբյուրը՝ ՀՀ ՖՆ գնահատական</w:t>
      </w:r>
    </w:p>
    <w:p w:rsidR="00B163D7" w:rsidRPr="005C5684" w:rsidRDefault="00B163D7" w:rsidP="005C5684">
      <w:pPr>
        <w:pStyle w:val="FootnoteText"/>
        <w:jc w:val="both"/>
        <w:rPr>
          <w:rFonts w:ascii="GHEA Grapalat" w:hAnsi="GHEA Grapalat"/>
          <w:sz w:val="18"/>
          <w:szCs w:val="18"/>
        </w:rPr>
      </w:pPr>
      <w:r w:rsidRPr="005C5684">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w:t>
      </w:r>
    </w:p>
  </w:footnote>
  <w:footnote w:id="22">
    <w:p w:rsidR="00B163D7" w:rsidRPr="003B66D3" w:rsidRDefault="00B163D7" w:rsidP="003B66D3">
      <w:pPr>
        <w:pStyle w:val="FootnoteText"/>
        <w:jc w:val="both"/>
        <w:rPr>
          <w:rFonts w:ascii="GHEA Grapalat" w:eastAsia="GHEA Grapalat" w:hAnsi="GHEA Grapalat" w:cs="GHEA Grapalat"/>
          <w:color w:val="000000"/>
          <w:sz w:val="18"/>
          <w:szCs w:val="18"/>
        </w:rPr>
      </w:pPr>
      <w:r w:rsidRPr="003B66D3">
        <w:rPr>
          <w:rFonts w:ascii="GHEA Grapalat" w:eastAsia="GHEA Grapalat" w:hAnsi="GHEA Grapalat" w:cs="GHEA Grapalat"/>
          <w:color w:val="000000"/>
          <w:sz w:val="18"/>
          <w:szCs w:val="18"/>
          <w:vertAlign w:val="superscript"/>
        </w:rPr>
        <w:footnoteRef/>
      </w:r>
      <w:r w:rsidRPr="003B66D3">
        <w:rPr>
          <w:rFonts w:ascii="GHEA Grapalat" w:eastAsia="GHEA Grapalat" w:hAnsi="GHEA Grapalat" w:cs="GHEA Grapalat"/>
          <w:color w:val="000000"/>
          <w:sz w:val="18"/>
          <w:szCs w:val="18"/>
        </w:rPr>
        <w:t xml:space="preserve"> Ներկայացված է 2020թ</w:t>
      </w:r>
      <w:r w:rsidRPr="003B66D3">
        <w:rPr>
          <w:rFonts w:ascii="Cambria Math" w:eastAsia="GHEA Grapalat" w:hAnsi="Cambria Math" w:cs="Cambria Math"/>
          <w:color w:val="000000"/>
          <w:sz w:val="18"/>
          <w:szCs w:val="18"/>
        </w:rPr>
        <w:t>․</w:t>
      </w:r>
      <w:r w:rsidRPr="003B66D3">
        <w:rPr>
          <w:rFonts w:ascii="GHEA Grapalat" w:eastAsia="GHEA Grapalat" w:hAnsi="GHEA Grapalat" w:cs="GHEA Grapalat"/>
          <w:color w:val="000000"/>
          <w:sz w:val="18"/>
          <w:szCs w:val="18"/>
        </w:rPr>
        <w:t xml:space="preserve"> հունվար-հունիսի կշիռը։</w:t>
      </w:r>
    </w:p>
  </w:footnote>
  <w:footnote w:id="23">
    <w:p w:rsidR="00B163D7" w:rsidRPr="00F41BB5" w:rsidRDefault="00B163D7" w:rsidP="00526E78">
      <w:pPr>
        <w:pStyle w:val="FootnoteText"/>
        <w:jc w:val="both"/>
        <w:rPr>
          <w:rFonts w:ascii="GHEA Grapalat" w:hAnsi="GHEA Grapalat"/>
          <w:sz w:val="18"/>
          <w:szCs w:val="18"/>
        </w:rPr>
      </w:pPr>
      <w:r w:rsidRPr="00F41BB5">
        <w:rPr>
          <w:rStyle w:val="FootnoteReference"/>
          <w:rFonts w:ascii="GHEA Grapalat" w:hAnsi="GHEA Grapalat"/>
          <w:sz w:val="18"/>
          <w:szCs w:val="18"/>
        </w:rPr>
        <w:footnoteRef/>
      </w:r>
      <w:r w:rsidRPr="00F41BB5">
        <w:rPr>
          <w:rFonts w:ascii="GHEA Grapalat" w:hAnsi="GHEA Grapalat"/>
          <w:sz w:val="18"/>
          <w:szCs w:val="18"/>
        </w:rPr>
        <w:t xml:space="preserve"> </w:t>
      </w:r>
      <w:r>
        <w:rPr>
          <w:rFonts w:ascii="GHEA Grapalat" w:hAnsi="GHEA Grapalat"/>
          <w:sz w:val="18"/>
          <w:szCs w:val="18"/>
        </w:rPr>
        <w:t>Հարկային եկամուտների և պետական տուրքերի առաջին կիսամյակի ծրագրի 31</w:t>
      </w:r>
      <w:r>
        <w:rPr>
          <w:rFonts w:ascii="GHEA Grapalat" w:hAnsi="GHEA Grapalat"/>
          <w:sz w:val="18"/>
          <w:szCs w:val="18"/>
          <w:lang w:val="hy-AM"/>
        </w:rPr>
        <w:t>,</w:t>
      </w:r>
      <w:r>
        <w:rPr>
          <w:rFonts w:ascii="GHEA Grapalat" w:hAnsi="GHEA Grapalat"/>
          <w:sz w:val="18"/>
          <w:szCs w:val="18"/>
        </w:rPr>
        <w:t>727</w:t>
      </w:r>
      <w:r>
        <w:rPr>
          <w:rFonts w:ascii="GHEA Grapalat" w:hAnsi="GHEA Grapalat"/>
          <w:sz w:val="18"/>
          <w:szCs w:val="18"/>
          <w:lang w:val="hy-AM"/>
        </w:rPr>
        <w:t>.</w:t>
      </w:r>
      <w:r>
        <w:rPr>
          <w:rFonts w:ascii="GHEA Grapalat" w:hAnsi="GHEA Grapalat"/>
          <w:sz w:val="18"/>
          <w:szCs w:val="18"/>
        </w:rPr>
        <w:t>3 մլն դրամ փոփոխությունից 12</w:t>
      </w:r>
      <w:r>
        <w:rPr>
          <w:rFonts w:ascii="GHEA Grapalat" w:hAnsi="GHEA Grapalat"/>
          <w:sz w:val="18"/>
          <w:szCs w:val="18"/>
          <w:lang w:val="hy-AM"/>
        </w:rPr>
        <w:t>,</w:t>
      </w:r>
      <w:r>
        <w:rPr>
          <w:rFonts w:ascii="GHEA Grapalat" w:hAnsi="GHEA Grapalat"/>
          <w:sz w:val="18"/>
          <w:szCs w:val="18"/>
        </w:rPr>
        <w:t>293</w:t>
      </w:r>
      <w:r>
        <w:rPr>
          <w:rFonts w:ascii="GHEA Grapalat" w:hAnsi="GHEA Grapalat"/>
          <w:sz w:val="18"/>
          <w:szCs w:val="18"/>
          <w:lang w:val="hy-AM"/>
        </w:rPr>
        <w:t>.</w:t>
      </w:r>
      <w:r>
        <w:rPr>
          <w:rFonts w:ascii="GHEA Grapalat" w:hAnsi="GHEA Grapalat"/>
          <w:sz w:val="18"/>
          <w:szCs w:val="18"/>
        </w:rPr>
        <w:t>1 մլն դրամը</w:t>
      </w:r>
      <w:r>
        <w:rPr>
          <w:rFonts w:ascii="GHEA Grapalat" w:hAnsi="GHEA Grapalat"/>
          <w:sz w:val="18"/>
          <w:szCs w:val="18"/>
          <w:lang w:val="hy-AM"/>
        </w:rPr>
        <w:t xml:space="preserve"> </w:t>
      </w:r>
      <w:r w:rsidRPr="00F41BB5">
        <w:rPr>
          <w:rFonts w:ascii="GHEA Grapalat" w:hAnsi="GHEA Grapalat"/>
          <w:spacing w:val="-8"/>
          <w:sz w:val="18"/>
          <w:szCs w:val="18"/>
          <w:lang w:val="hy-AM"/>
        </w:rPr>
        <w:t>«</w:t>
      </w:r>
      <w:r w:rsidRPr="00F41BB5">
        <w:rPr>
          <w:rFonts w:ascii="GHEA Grapalat" w:hAnsi="GHEA Grapalat" w:cs="Arial"/>
          <w:spacing w:val="-8"/>
          <w:sz w:val="18"/>
          <w:szCs w:val="18"/>
          <w:lang w:val="hy-AM"/>
        </w:rPr>
        <w:t>Հայաստանի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Հանրապետության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պաշտպանության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ժամանակ</w:t>
      </w:r>
      <w:r w:rsidRPr="00F41BB5">
        <w:rPr>
          <w:rFonts w:ascii="GHEA Grapalat" w:hAnsi="GHEA Grapalat"/>
          <w:spacing w:val="-8"/>
          <w:sz w:val="18"/>
          <w:szCs w:val="18"/>
          <w:lang w:val="hy-AM"/>
        </w:rPr>
        <w:t xml:space="preserve"> </w:t>
      </w:r>
      <w:r w:rsidRPr="00F41BB5">
        <w:rPr>
          <w:rFonts w:ascii="GHEA Grapalat" w:hAnsi="GHEA Grapalat" w:cs="Arial"/>
          <w:spacing w:val="-8"/>
          <w:sz w:val="18"/>
          <w:szCs w:val="18"/>
          <w:lang w:val="hy-AM"/>
        </w:rPr>
        <w:t>զինծառայողների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կյանքին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կամ</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առողջությանը</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պատճառված</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վնասների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հատուցման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մասին</w:t>
      </w:r>
      <w:r w:rsidRPr="00F41BB5">
        <w:rPr>
          <w:rFonts w:ascii="GHEA Grapalat" w:hAnsi="GHEA Grapalat" w:cs="Arial Armenian"/>
          <w:spacing w:val="-8"/>
          <w:sz w:val="18"/>
          <w:szCs w:val="18"/>
          <w:lang w:val="hy-AM"/>
        </w:rPr>
        <w:t>»</w:t>
      </w:r>
      <w:r w:rsidRPr="00F41BB5">
        <w:rPr>
          <w:rFonts w:ascii="GHEA Grapalat" w:hAnsi="GHEA Grapalat"/>
          <w:spacing w:val="-8"/>
          <w:sz w:val="18"/>
          <w:szCs w:val="18"/>
          <w:lang w:val="hy-AM"/>
        </w:rPr>
        <w:t xml:space="preserve"> </w:t>
      </w:r>
      <w:r w:rsidRPr="00F41BB5">
        <w:rPr>
          <w:rFonts w:ascii="GHEA Grapalat" w:hAnsi="GHEA Grapalat" w:cs="Arial"/>
          <w:spacing w:val="-8"/>
          <w:sz w:val="18"/>
          <w:szCs w:val="18"/>
          <w:lang w:val="hy-AM"/>
        </w:rPr>
        <w:t>ՀՀ</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օրենքի</w:t>
      </w:r>
      <w:r w:rsidRPr="00F41BB5">
        <w:rPr>
          <w:rFonts w:ascii="GHEA Grapalat" w:hAnsi="GHEA Grapalat" w:cs="Arial Armenian"/>
          <w:spacing w:val="-8"/>
          <w:sz w:val="18"/>
          <w:szCs w:val="18"/>
          <w:lang w:val="hy-AM"/>
        </w:rPr>
        <w:t xml:space="preserve"> 10-</w:t>
      </w:r>
      <w:r w:rsidRPr="00F41BB5">
        <w:rPr>
          <w:rFonts w:ascii="GHEA Grapalat" w:hAnsi="GHEA Grapalat" w:cs="Arial"/>
          <w:spacing w:val="-8"/>
          <w:sz w:val="18"/>
          <w:szCs w:val="18"/>
          <w:lang w:val="hy-AM"/>
        </w:rPr>
        <w:t>րդ</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հոդվածի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համաձայն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պետական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բյուջե</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ստացվող</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դրոշմանիշային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վճարի</w:t>
      </w:r>
      <w:r w:rsidRPr="00F41BB5">
        <w:rPr>
          <w:rFonts w:ascii="GHEA Grapalat" w:hAnsi="GHEA Grapalat" w:cs="Arial Armenian"/>
          <w:spacing w:val="-8"/>
          <w:sz w:val="18"/>
          <w:szCs w:val="18"/>
          <w:lang w:val="hy-AM"/>
        </w:rPr>
        <w:t xml:space="preserve"> </w:t>
      </w:r>
      <w:r>
        <w:rPr>
          <w:rFonts w:ascii="GHEA Grapalat" w:hAnsi="GHEA Grapalat" w:cs="Arial"/>
          <w:spacing w:val="-8"/>
          <w:sz w:val="18"/>
          <w:szCs w:val="18"/>
        </w:rPr>
        <w:t xml:space="preserve">գումարն է, 94.8 մլն </w:t>
      </w:r>
      <w:r w:rsidRPr="00F41BB5">
        <w:rPr>
          <w:rFonts w:ascii="GHEA Grapalat" w:hAnsi="GHEA Grapalat"/>
          <w:sz w:val="18"/>
          <w:szCs w:val="18"/>
        </w:rPr>
        <w:t>դրամը՝ «Հայաստանի Հանրապետության 202</w:t>
      </w:r>
      <w:r>
        <w:rPr>
          <w:rFonts w:ascii="GHEA Grapalat" w:hAnsi="GHEA Grapalat"/>
          <w:sz w:val="18"/>
          <w:szCs w:val="18"/>
        </w:rPr>
        <w:t>1</w:t>
      </w:r>
      <w:r w:rsidRPr="00F41BB5">
        <w:rPr>
          <w:rFonts w:ascii="GHEA Grapalat" w:hAnsi="GHEA Grapalat"/>
          <w:sz w:val="18"/>
          <w:szCs w:val="18"/>
        </w:rPr>
        <w:t xml:space="preserve"> թվականի պետական բյուջեի մասին» ՀՀ օրենքի 9-րդ հոդվածի 2</w:t>
      </w:r>
      <w:r w:rsidRPr="00F41BB5">
        <w:rPr>
          <w:rFonts w:ascii="GHEA Grapalat" w:hAnsi="GHEA Grapalat"/>
          <w:sz w:val="18"/>
          <w:szCs w:val="18"/>
        </w:rPr>
        <w:noBreakHyphen/>
        <w:t xml:space="preserve">րդ կետի </w:t>
      </w:r>
      <w:r>
        <w:rPr>
          <w:rFonts w:ascii="GHEA Grapalat" w:hAnsi="GHEA Grapalat"/>
          <w:sz w:val="18"/>
          <w:szCs w:val="18"/>
        </w:rPr>
        <w:t>համաձայն</w:t>
      </w:r>
      <w:r w:rsidRPr="00F41BB5">
        <w:rPr>
          <w:rFonts w:ascii="GHEA Grapalat" w:hAnsi="GHEA Grapalat"/>
          <w:sz w:val="18"/>
          <w:szCs w:val="18"/>
        </w:rPr>
        <w:t xml:space="preserve"> առանց սահմանափակման պետական բյուջեից կատարվող վճարումներ</w:t>
      </w:r>
      <w:r>
        <w:rPr>
          <w:rFonts w:ascii="GHEA Grapalat" w:hAnsi="GHEA Grapalat"/>
          <w:sz w:val="18"/>
          <w:szCs w:val="18"/>
        </w:rPr>
        <w:t>ի</w:t>
      </w:r>
      <w:r w:rsidRPr="00F41BB5">
        <w:rPr>
          <w:rFonts w:ascii="GHEA Grapalat" w:hAnsi="GHEA Grapalat"/>
          <w:sz w:val="18"/>
          <w:szCs w:val="18"/>
        </w:rPr>
        <w:t xml:space="preserve"> արդյունքում ձևավորված եկամուտները</w:t>
      </w:r>
      <w:r>
        <w:rPr>
          <w:rFonts w:ascii="GHEA Grapalat" w:hAnsi="GHEA Grapalat"/>
          <w:sz w:val="18"/>
          <w:szCs w:val="18"/>
        </w:rPr>
        <w:t>:</w:t>
      </w:r>
    </w:p>
  </w:footnote>
  <w:footnote w:id="24">
    <w:p w:rsidR="00B163D7" w:rsidRDefault="00B163D7" w:rsidP="00DE31F7">
      <w:pPr>
        <w:pStyle w:val="FootnoteText"/>
      </w:pPr>
      <w:r>
        <w:rPr>
          <w:rStyle w:val="FootnoteReference"/>
        </w:rPr>
        <w:footnoteRef/>
      </w:r>
      <w:r>
        <w:t xml:space="preserve"> </w:t>
      </w:r>
      <w:r w:rsidRPr="006730F8">
        <w:rPr>
          <w:rFonts w:ascii="GHEA Grapalat" w:hAnsi="GHEA Grapalat"/>
          <w:lang w:val="hy-AM"/>
        </w:rPr>
        <w:t>Պարտքի սպասարկման ծախսերի</w:t>
      </w:r>
      <w:r>
        <w:rPr>
          <w:rFonts w:ascii="GHEA Grapalat" w:hAnsi="GHEA Grapalat"/>
        </w:rPr>
        <w:t xml:space="preserve"> </w:t>
      </w:r>
      <w:r>
        <w:rPr>
          <w:rFonts w:ascii="GHEA Grapalat" w:hAnsi="GHEA Grapalat"/>
          <w:lang w:val="hy-AM"/>
        </w:rPr>
        <w:t xml:space="preserve">առավել մանրամասն վերլուծությունը </w:t>
      </w:r>
      <w:r>
        <w:rPr>
          <w:rFonts w:ascii="GHEA Grapalat" w:hAnsi="GHEA Grapalat"/>
        </w:rPr>
        <w:t>ներկայաց</w:t>
      </w:r>
      <w:r>
        <w:rPr>
          <w:rFonts w:ascii="GHEA Grapalat" w:hAnsi="GHEA Grapalat"/>
          <w:lang w:val="hy-AM"/>
        </w:rPr>
        <w:t>ված է պետական բյուջեի ծախսերի տնտեսագիտական դասակարգման վերլուծության բաժնում: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E6899"/>
    <w:multiLevelType w:val="hybridMultilevel"/>
    <w:tmpl w:val="4BA0AAB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A43280C"/>
    <w:multiLevelType w:val="hybridMultilevel"/>
    <w:tmpl w:val="1E343700"/>
    <w:lvl w:ilvl="0" w:tplc="227A23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465BE3"/>
    <w:multiLevelType w:val="hybridMultilevel"/>
    <w:tmpl w:val="B3BCA2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213775DC"/>
    <w:multiLevelType w:val="hybridMultilevel"/>
    <w:tmpl w:val="AC2CC0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40623D"/>
    <w:multiLevelType w:val="hybridMultilevel"/>
    <w:tmpl w:val="5A48DD20"/>
    <w:lvl w:ilvl="0" w:tplc="C902C9DC">
      <w:start w:val="5"/>
      <w:numFmt w:val="decimal"/>
      <w:pStyle w:val="a"/>
      <w:lvlText w:val="Գծապատկեր %1."/>
      <w:lvlJc w:val="left"/>
      <w:pPr>
        <w:ind w:left="2771" w:hanging="360"/>
      </w:pPr>
      <w:rPr>
        <w:rFonts w:ascii="GHEA Grapalat" w:hAnsi="GHEA Grapalat" w:hint="default"/>
        <w:b/>
        <w:i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31B23AD5"/>
    <w:multiLevelType w:val="hybridMultilevel"/>
    <w:tmpl w:val="9C3AF7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8752D89"/>
    <w:multiLevelType w:val="hybridMultilevel"/>
    <w:tmpl w:val="2488E4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E8369E6"/>
    <w:multiLevelType w:val="hybridMultilevel"/>
    <w:tmpl w:val="E7427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A14606"/>
    <w:multiLevelType w:val="hybridMultilevel"/>
    <w:tmpl w:val="A508C9D4"/>
    <w:lvl w:ilvl="0" w:tplc="0409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4A130BC3"/>
    <w:multiLevelType w:val="hybridMultilevel"/>
    <w:tmpl w:val="BA8AED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4">
    <w:nsid w:val="50911300"/>
    <w:multiLevelType w:val="hybridMultilevel"/>
    <w:tmpl w:val="54D26CC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nsid w:val="51737199"/>
    <w:multiLevelType w:val="hybridMultilevel"/>
    <w:tmpl w:val="AB64916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55ED23A8"/>
    <w:multiLevelType w:val="hybridMultilevel"/>
    <w:tmpl w:val="A1BAC65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8">
    <w:nsid w:val="58A2058D"/>
    <w:multiLevelType w:val="hybridMultilevel"/>
    <w:tmpl w:val="289C657A"/>
    <w:lvl w:ilvl="0" w:tplc="97C4B0C6">
      <w:start w:val="1"/>
      <w:numFmt w:val="decimal"/>
      <w:lvlText w:val="%1."/>
      <w:lvlJc w:val="left"/>
      <w:pPr>
        <w:ind w:left="1041" w:hanging="48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9">
    <w:nsid w:val="5DB23EFD"/>
    <w:multiLevelType w:val="hybridMultilevel"/>
    <w:tmpl w:val="79A053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1C0813"/>
    <w:multiLevelType w:val="hybridMultilevel"/>
    <w:tmpl w:val="E804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4">
    <w:nsid w:val="680E2CCF"/>
    <w:multiLevelType w:val="hybridMultilevel"/>
    <w:tmpl w:val="6570EF18"/>
    <w:lvl w:ilvl="0" w:tplc="04090011">
      <w:start w:val="1"/>
      <w:numFmt w:val="decimal"/>
      <w:lvlText w:val="%1)"/>
      <w:lvlJc w:val="left"/>
      <w:pPr>
        <w:ind w:left="1365" w:hanging="360"/>
      </w:pPr>
      <w:rPr>
        <w:rFonts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5">
    <w:nsid w:val="6DED73A0"/>
    <w:multiLevelType w:val="hybridMultilevel"/>
    <w:tmpl w:val="00B22E0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6">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ED50A2"/>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8">
    <w:nsid w:val="7F78656F"/>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num w:numId="1">
    <w:abstractNumId w:val="26"/>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10"/>
  </w:num>
  <w:num w:numId="5">
    <w:abstractNumId w:val="23"/>
  </w:num>
  <w:num w:numId="6">
    <w:abstractNumId w:val="17"/>
  </w:num>
  <w:num w:numId="7">
    <w:abstractNumId w:val="7"/>
  </w:num>
  <w:num w:numId="8">
    <w:abstractNumId w:val="20"/>
  </w:num>
  <w:num w:numId="9">
    <w:abstractNumId w:val="24"/>
  </w:num>
  <w:num w:numId="10">
    <w:abstractNumId w:val="13"/>
  </w:num>
  <w:num w:numId="11">
    <w:abstractNumId w:val="3"/>
  </w:num>
  <w:num w:numId="12">
    <w:abstractNumId w:val="25"/>
  </w:num>
  <w:num w:numId="13">
    <w:abstractNumId w:val="16"/>
  </w:num>
  <w:num w:numId="14">
    <w:abstractNumId w:val="19"/>
  </w:num>
  <w:num w:numId="15">
    <w:abstractNumId w:val="6"/>
  </w:num>
  <w:num w:numId="16">
    <w:abstractNumId w:val="27"/>
  </w:num>
  <w:num w:numId="17">
    <w:abstractNumId w:val="28"/>
  </w:num>
  <w:num w:numId="18">
    <w:abstractNumId w:val="11"/>
  </w:num>
  <w:num w:numId="19">
    <w:abstractNumId w:val="8"/>
  </w:num>
  <w:num w:numId="20">
    <w:abstractNumId w:val="4"/>
  </w:num>
  <w:num w:numId="21">
    <w:abstractNumId w:val="2"/>
  </w:num>
  <w:num w:numId="22">
    <w:abstractNumId w:val="9"/>
  </w:num>
  <w:num w:numId="23">
    <w:abstractNumId w:val="7"/>
    <w:lvlOverride w:ilvl="0">
      <w:startOverride w:val="12"/>
    </w:lvlOverride>
  </w:num>
  <w:num w:numId="24">
    <w:abstractNumId w:val="21"/>
  </w:num>
  <w:num w:numId="25">
    <w:abstractNumId w:val="15"/>
  </w:num>
  <w:num w:numId="26">
    <w:abstractNumId w:val="12"/>
  </w:num>
  <w:num w:numId="27">
    <w:abstractNumId w:val="22"/>
  </w:num>
  <w:num w:numId="28">
    <w:abstractNumId w:val="5"/>
  </w:num>
  <w:num w:numId="29">
    <w:abstractNumId w:val="18"/>
  </w:num>
  <w:num w:numId="30">
    <w:abstractNumId w:val="14"/>
  </w:num>
  <w:num w:numId="31">
    <w:abstractNumId w:val="7"/>
  </w:num>
  <w:num w:numId="32">
    <w:abstractNumId w:val="7"/>
  </w:num>
  <w:num w:numId="33">
    <w:abstractNumId w:val="7"/>
  </w:num>
  <w:num w:numId="34">
    <w:abstractNumId w:val="7"/>
  </w:num>
  <w:num w:numId="35">
    <w:abstractNumId w:val="7"/>
  </w:num>
  <w:num w:numId="36">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59F"/>
    <w:rsid w:val="000008BF"/>
    <w:rsid w:val="00000B30"/>
    <w:rsid w:val="00000B8F"/>
    <w:rsid w:val="00000CC6"/>
    <w:rsid w:val="00000D27"/>
    <w:rsid w:val="00001056"/>
    <w:rsid w:val="0000105D"/>
    <w:rsid w:val="000011F1"/>
    <w:rsid w:val="00001662"/>
    <w:rsid w:val="00001C9D"/>
    <w:rsid w:val="00001EA1"/>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4FC1"/>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3BAF"/>
    <w:rsid w:val="0001467A"/>
    <w:rsid w:val="000158E4"/>
    <w:rsid w:val="00015A48"/>
    <w:rsid w:val="00015E17"/>
    <w:rsid w:val="0001629D"/>
    <w:rsid w:val="000164D9"/>
    <w:rsid w:val="00017218"/>
    <w:rsid w:val="00017681"/>
    <w:rsid w:val="00017988"/>
    <w:rsid w:val="00020407"/>
    <w:rsid w:val="00020C2C"/>
    <w:rsid w:val="00020D2D"/>
    <w:rsid w:val="000211AB"/>
    <w:rsid w:val="0002130B"/>
    <w:rsid w:val="000217F0"/>
    <w:rsid w:val="00021C51"/>
    <w:rsid w:val="00022212"/>
    <w:rsid w:val="000222C5"/>
    <w:rsid w:val="00022F8E"/>
    <w:rsid w:val="0002329D"/>
    <w:rsid w:val="000232C2"/>
    <w:rsid w:val="00023958"/>
    <w:rsid w:val="00023C80"/>
    <w:rsid w:val="00023E03"/>
    <w:rsid w:val="00023F42"/>
    <w:rsid w:val="00023FD5"/>
    <w:rsid w:val="00024068"/>
    <w:rsid w:val="000241ED"/>
    <w:rsid w:val="00024BE3"/>
    <w:rsid w:val="00024D9F"/>
    <w:rsid w:val="000257DD"/>
    <w:rsid w:val="00025C71"/>
    <w:rsid w:val="00027266"/>
    <w:rsid w:val="00027310"/>
    <w:rsid w:val="00027DD3"/>
    <w:rsid w:val="00030036"/>
    <w:rsid w:val="000303D1"/>
    <w:rsid w:val="00030471"/>
    <w:rsid w:val="00030A56"/>
    <w:rsid w:val="00030C3C"/>
    <w:rsid w:val="00030E5E"/>
    <w:rsid w:val="00030FD4"/>
    <w:rsid w:val="00032380"/>
    <w:rsid w:val="00032DE1"/>
    <w:rsid w:val="00032E25"/>
    <w:rsid w:val="0003381E"/>
    <w:rsid w:val="0003382A"/>
    <w:rsid w:val="00033A2E"/>
    <w:rsid w:val="00033EE1"/>
    <w:rsid w:val="00034B9B"/>
    <w:rsid w:val="00034CDA"/>
    <w:rsid w:val="000354DA"/>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41F"/>
    <w:rsid w:val="00042900"/>
    <w:rsid w:val="00042B70"/>
    <w:rsid w:val="00042CB7"/>
    <w:rsid w:val="0004304A"/>
    <w:rsid w:val="00043219"/>
    <w:rsid w:val="00043303"/>
    <w:rsid w:val="00043415"/>
    <w:rsid w:val="00043CDF"/>
    <w:rsid w:val="00044115"/>
    <w:rsid w:val="0004424A"/>
    <w:rsid w:val="0004480E"/>
    <w:rsid w:val="00044B6C"/>
    <w:rsid w:val="00044C1D"/>
    <w:rsid w:val="00045097"/>
    <w:rsid w:val="000457E3"/>
    <w:rsid w:val="00045922"/>
    <w:rsid w:val="00045F1D"/>
    <w:rsid w:val="00046182"/>
    <w:rsid w:val="0004685E"/>
    <w:rsid w:val="00046DBB"/>
    <w:rsid w:val="00046EC2"/>
    <w:rsid w:val="00046EF6"/>
    <w:rsid w:val="0005023D"/>
    <w:rsid w:val="000506B4"/>
    <w:rsid w:val="00050F0E"/>
    <w:rsid w:val="000514F9"/>
    <w:rsid w:val="00051632"/>
    <w:rsid w:val="0005170D"/>
    <w:rsid w:val="00051A9F"/>
    <w:rsid w:val="00051FE6"/>
    <w:rsid w:val="00051FF3"/>
    <w:rsid w:val="00052132"/>
    <w:rsid w:val="000523C5"/>
    <w:rsid w:val="00052483"/>
    <w:rsid w:val="000526B3"/>
    <w:rsid w:val="00052934"/>
    <w:rsid w:val="00052F1B"/>
    <w:rsid w:val="000530E1"/>
    <w:rsid w:val="00053338"/>
    <w:rsid w:val="00053544"/>
    <w:rsid w:val="000537E3"/>
    <w:rsid w:val="00053A90"/>
    <w:rsid w:val="00053BFF"/>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1FC9"/>
    <w:rsid w:val="000621CC"/>
    <w:rsid w:val="00062294"/>
    <w:rsid w:val="00062545"/>
    <w:rsid w:val="00062B12"/>
    <w:rsid w:val="00062E70"/>
    <w:rsid w:val="0006351E"/>
    <w:rsid w:val="000638E7"/>
    <w:rsid w:val="00063A0F"/>
    <w:rsid w:val="00063FE2"/>
    <w:rsid w:val="00064442"/>
    <w:rsid w:val="000647F8"/>
    <w:rsid w:val="00064C91"/>
    <w:rsid w:val="00064CED"/>
    <w:rsid w:val="00064E9F"/>
    <w:rsid w:val="00065329"/>
    <w:rsid w:val="00065ADB"/>
    <w:rsid w:val="00066648"/>
    <w:rsid w:val="00067106"/>
    <w:rsid w:val="000677FB"/>
    <w:rsid w:val="00067916"/>
    <w:rsid w:val="000702B1"/>
    <w:rsid w:val="0007069D"/>
    <w:rsid w:val="00070ED4"/>
    <w:rsid w:val="000710A9"/>
    <w:rsid w:val="00071461"/>
    <w:rsid w:val="000715C1"/>
    <w:rsid w:val="00071BFB"/>
    <w:rsid w:val="00071E16"/>
    <w:rsid w:val="00071EF6"/>
    <w:rsid w:val="000722F9"/>
    <w:rsid w:val="00072493"/>
    <w:rsid w:val="00072746"/>
    <w:rsid w:val="00072776"/>
    <w:rsid w:val="00072933"/>
    <w:rsid w:val="00073125"/>
    <w:rsid w:val="00073296"/>
    <w:rsid w:val="00073EEA"/>
    <w:rsid w:val="00074532"/>
    <w:rsid w:val="00074699"/>
    <w:rsid w:val="00074829"/>
    <w:rsid w:val="00074F9B"/>
    <w:rsid w:val="00075484"/>
    <w:rsid w:val="00075682"/>
    <w:rsid w:val="00075BBB"/>
    <w:rsid w:val="000763A2"/>
    <w:rsid w:val="00076548"/>
    <w:rsid w:val="000769F7"/>
    <w:rsid w:val="00076BEC"/>
    <w:rsid w:val="000773CB"/>
    <w:rsid w:val="000776C2"/>
    <w:rsid w:val="00077865"/>
    <w:rsid w:val="000778EC"/>
    <w:rsid w:val="00077AB6"/>
    <w:rsid w:val="00077CF6"/>
    <w:rsid w:val="00080A6A"/>
    <w:rsid w:val="00080C7F"/>
    <w:rsid w:val="000810CD"/>
    <w:rsid w:val="0008143C"/>
    <w:rsid w:val="00081C42"/>
    <w:rsid w:val="00081C50"/>
    <w:rsid w:val="000821C5"/>
    <w:rsid w:val="00082B1E"/>
    <w:rsid w:val="00082C94"/>
    <w:rsid w:val="00082E2B"/>
    <w:rsid w:val="000831EF"/>
    <w:rsid w:val="00083FD5"/>
    <w:rsid w:val="000848BF"/>
    <w:rsid w:val="0008492F"/>
    <w:rsid w:val="00084EFB"/>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206"/>
    <w:rsid w:val="000925C8"/>
    <w:rsid w:val="00092CDA"/>
    <w:rsid w:val="00092D7E"/>
    <w:rsid w:val="00092DFE"/>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1D7"/>
    <w:rsid w:val="00096C25"/>
    <w:rsid w:val="00097145"/>
    <w:rsid w:val="000A00F2"/>
    <w:rsid w:val="000A0728"/>
    <w:rsid w:val="000A0910"/>
    <w:rsid w:val="000A0F70"/>
    <w:rsid w:val="000A0F85"/>
    <w:rsid w:val="000A13EE"/>
    <w:rsid w:val="000A1454"/>
    <w:rsid w:val="000A1873"/>
    <w:rsid w:val="000A1C94"/>
    <w:rsid w:val="000A1CEF"/>
    <w:rsid w:val="000A1D13"/>
    <w:rsid w:val="000A1E59"/>
    <w:rsid w:val="000A1EF0"/>
    <w:rsid w:val="000A25DD"/>
    <w:rsid w:val="000A26B4"/>
    <w:rsid w:val="000A28D9"/>
    <w:rsid w:val="000A310C"/>
    <w:rsid w:val="000A32F9"/>
    <w:rsid w:val="000A3AA7"/>
    <w:rsid w:val="000A4193"/>
    <w:rsid w:val="000A42FD"/>
    <w:rsid w:val="000A4E32"/>
    <w:rsid w:val="000A4F76"/>
    <w:rsid w:val="000A512A"/>
    <w:rsid w:val="000A54A3"/>
    <w:rsid w:val="000A5790"/>
    <w:rsid w:val="000A5961"/>
    <w:rsid w:val="000A5BEC"/>
    <w:rsid w:val="000A5D74"/>
    <w:rsid w:val="000A6673"/>
    <w:rsid w:val="000A67FF"/>
    <w:rsid w:val="000A6ACE"/>
    <w:rsid w:val="000A6FCA"/>
    <w:rsid w:val="000A7633"/>
    <w:rsid w:val="000A7BE8"/>
    <w:rsid w:val="000B0356"/>
    <w:rsid w:val="000B04BA"/>
    <w:rsid w:val="000B112B"/>
    <w:rsid w:val="000B1BAE"/>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6458"/>
    <w:rsid w:val="000B67C9"/>
    <w:rsid w:val="000B67DC"/>
    <w:rsid w:val="000B7B4F"/>
    <w:rsid w:val="000B7D8A"/>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AE2"/>
    <w:rsid w:val="000C5BC4"/>
    <w:rsid w:val="000C6364"/>
    <w:rsid w:val="000C6513"/>
    <w:rsid w:val="000C66E3"/>
    <w:rsid w:val="000C73D8"/>
    <w:rsid w:val="000C779C"/>
    <w:rsid w:val="000D0217"/>
    <w:rsid w:val="000D0331"/>
    <w:rsid w:val="000D0556"/>
    <w:rsid w:val="000D17F2"/>
    <w:rsid w:val="000D1EF9"/>
    <w:rsid w:val="000D24A0"/>
    <w:rsid w:val="000D25E9"/>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E02B5"/>
    <w:rsid w:val="000E08DA"/>
    <w:rsid w:val="000E08E0"/>
    <w:rsid w:val="000E08E1"/>
    <w:rsid w:val="000E17F6"/>
    <w:rsid w:val="000E1AE6"/>
    <w:rsid w:val="000E2648"/>
    <w:rsid w:val="000E2CB0"/>
    <w:rsid w:val="000E2D89"/>
    <w:rsid w:val="000E36BF"/>
    <w:rsid w:val="000E3B3A"/>
    <w:rsid w:val="000E3EEF"/>
    <w:rsid w:val="000E440D"/>
    <w:rsid w:val="000E459E"/>
    <w:rsid w:val="000E45F5"/>
    <w:rsid w:val="000E50D7"/>
    <w:rsid w:val="000E561C"/>
    <w:rsid w:val="000E5AAC"/>
    <w:rsid w:val="000E5AC9"/>
    <w:rsid w:val="000E5C16"/>
    <w:rsid w:val="000E607C"/>
    <w:rsid w:val="000E60E4"/>
    <w:rsid w:val="000E6593"/>
    <w:rsid w:val="000E65BD"/>
    <w:rsid w:val="000E66A4"/>
    <w:rsid w:val="000E693B"/>
    <w:rsid w:val="000E6F81"/>
    <w:rsid w:val="000F010A"/>
    <w:rsid w:val="000F01B4"/>
    <w:rsid w:val="000F04EB"/>
    <w:rsid w:val="000F0A36"/>
    <w:rsid w:val="000F0A76"/>
    <w:rsid w:val="000F0DD9"/>
    <w:rsid w:val="000F1737"/>
    <w:rsid w:val="000F1828"/>
    <w:rsid w:val="000F23F8"/>
    <w:rsid w:val="000F2986"/>
    <w:rsid w:val="000F2B7E"/>
    <w:rsid w:val="000F30C0"/>
    <w:rsid w:val="000F3719"/>
    <w:rsid w:val="000F382C"/>
    <w:rsid w:val="000F392F"/>
    <w:rsid w:val="000F4239"/>
    <w:rsid w:val="000F479F"/>
    <w:rsid w:val="000F47F8"/>
    <w:rsid w:val="000F49A9"/>
    <w:rsid w:val="000F4B24"/>
    <w:rsid w:val="000F4E1F"/>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3536"/>
    <w:rsid w:val="001046BC"/>
    <w:rsid w:val="00104C91"/>
    <w:rsid w:val="00104D90"/>
    <w:rsid w:val="0010525B"/>
    <w:rsid w:val="0010537C"/>
    <w:rsid w:val="00105703"/>
    <w:rsid w:val="00105749"/>
    <w:rsid w:val="00105757"/>
    <w:rsid w:val="001059AE"/>
    <w:rsid w:val="00105FE9"/>
    <w:rsid w:val="001063E9"/>
    <w:rsid w:val="001066F3"/>
    <w:rsid w:val="001068A5"/>
    <w:rsid w:val="00107170"/>
    <w:rsid w:val="001071A7"/>
    <w:rsid w:val="00107584"/>
    <w:rsid w:val="00107689"/>
    <w:rsid w:val="00107A4D"/>
    <w:rsid w:val="00107DB5"/>
    <w:rsid w:val="00110073"/>
    <w:rsid w:val="001103F4"/>
    <w:rsid w:val="00110816"/>
    <w:rsid w:val="00110B8E"/>
    <w:rsid w:val="0011104F"/>
    <w:rsid w:val="00111352"/>
    <w:rsid w:val="001113B4"/>
    <w:rsid w:val="001116A2"/>
    <w:rsid w:val="001116D2"/>
    <w:rsid w:val="0011185A"/>
    <w:rsid w:val="00111A98"/>
    <w:rsid w:val="001127E7"/>
    <w:rsid w:val="0011288C"/>
    <w:rsid w:val="00112950"/>
    <w:rsid w:val="00112A79"/>
    <w:rsid w:val="00112F5E"/>
    <w:rsid w:val="00112F7A"/>
    <w:rsid w:val="00113B42"/>
    <w:rsid w:val="00113E7E"/>
    <w:rsid w:val="0011404C"/>
    <w:rsid w:val="0011473D"/>
    <w:rsid w:val="00114C3F"/>
    <w:rsid w:val="00115B85"/>
    <w:rsid w:val="001161C7"/>
    <w:rsid w:val="00116295"/>
    <w:rsid w:val="00116618"/>
    <w:rsid w:val="00116AC0"/>
    <w:rsid w:val="00116BDF"/>
    <w:rsid w:val="00120218"/>
    <w:rsid w:val="00120584"/>
    <w:rsid w:val="00121052"/>
    <w:rsid w:val="00121233"/>
    <w:rsid w:val="001213D9"/>
    <w:rsid w:val="00121DDF"/>
    <w:rsid w:val="00123C2D"/>
    <w:rsid w:val="00123FD7"/>
    <w:rsid w:val="001243F3"/>
    <w:rsid w:val="001246C0"/>
    <w:rsid w:val="001247BC"/>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131F"/>
    <w:rsid w:val="0013158E"/>
    <w:rsid w:val="00131910"/>
    <w:rsid w:val="00131D35"/>
    <w:rsid w:val="00131E5E"/>
    <w:rsid w:val="001321BC"/>
    <w:rsid w:val="00132486"/>
    <w:rsid w:val="00132AA0"/>
    <w:rsid w:val="00133058"/>
    <w:rsid w:val="0013337D"/>
    <w:rsid w:val="00134263"/>
    <w:rsid w:val="0013434A"/>
    <w:rsid w:val="001343E2"/>
    <w:rsid w:val="00134C98"/>
    <w:rsid w:val="00134E08"/>
    <w:rsid w:val="00134FC5"/>
    <w:rsid w:val="00135268"/>
    <w:rsid w:val="00135337"/>
    <w:rsid w:val="00135D72"/>
    <w:rsid w:val="001363DF"/>
    <w:rsid w:val="00136B7B"/>
    <w:rsid w:val="00136E60"/>
    <w:rsid w:val="00136F6B"/>
    <w:rsid w:val="001376F7"/>
    <w:rsid w:val="0013772C"/>
    <w:rsid w:val="00137970"/>
    <w:rsid w:val="0014012C"/>
    <w:rsid w:val="00140193"/>
    <w:rsid w:val="001402CF"/>
    <w:rsid w:val="00140A82"/>
    <w:rsid w:val="00140F3A"/>
    <w:rsid w:val="001411B3"/>
    <w:rsid w:val="0014138F"/>
    <w:rsid w:val="001415E8"/>
    <w:rsid w:val="0014241E"/>
    <w:rsid w:val="00142659"/>
    <w:rsid w:val="001429C8"/>
    <w:rsid w:val="00142B12"/>
    <w:rsid w:val="00142DA1"/>
    <w:rsid w:val="001430CF"/>
    <w:rsid w:val="0014333B"/>
    <w:rsid w:val="00143704"/>
    <w:rsid w:val="00143939"/>
    <w:rsid w:val="00143C1C"/>
    <w:rsid w:val="001445A4"/>
    <w:rsid w:val="00144B31"/>
    <w:rsid w:val="001450E0"/>
    <w:rsid w:val="001451FC"/>
    <w:rsid w:val="00145F1C"/>
    <w:rsid w:val="00146010"/>
    <w:rsid w:val="00146732"/>
    <w:rsid w:val="00147299"/>
    <w:rsid w:val="001472B2"/>
    <w:rsid w:val="001474A9"/>
    <w:rsid w:val="0014778B"/>
    <w:rsid w:val="00150057"/>
    <w:rsid w:val="0015008A"/>
    <w:rsid w:val="00150F4B"/>
    <w:rsid w:val="00151124"/>
    <w:rsid w:val="001513A3"/>
    <w:rsid w:val="001513D7"/>
    <w:rsid w:val="001515A7"/>
    <w:rsid w:val="0015166B"/>
    <w:rsid w:val="00151C39"/>
    <w:rsid w:val="00151EFB"/>
    <w:rsid w:val="00152B8F"/>
    <w:rsid w:val="00152BEA"/>
    <w:rsid w:val="00152F82"/>
    <w:rsid w:val="00154249"/>
    <w:rsid w:val="00154AD0"/>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37"/>
    <w:rsid w:val="001603D8"/>
    <w:rsid w:val="0016068D"/>
    <w:rsid w:val="001609FD"/>
    <w:rsid w:val="00160B84"/>
    <w:rsid w:val="00160CAF"/>
    <w:rsid w:val="00160F52"/>
    <w:rsid w:val="0016104E"/>
    <w:rsid w:val="001616B6"/>
    <w:rsid w:val="00161C6D"/>
    <w:rsid w:val="00162472"/>
    <w:rsid w:val="001628A4"/>
    <w:rsid w:val="00162CE6"/>
    <w:rsid w:val="00162E64"/>
    <w:rsid w:val="001634D1"/>
    <w:rsid w:val="00164845"/>
    <w:rsid w:val="001650C4"/>
    <w:rsid w:val="001655E0"/>
    <w:rsid w:val="00166002"/>
    <w:rsid w:val="00166018"/>
    <w:rsid w:val="00166346"/>
    <w:rsid w:val="0016645C"/>
    <w:rsid w:val="00166AEB"/>
    <w:rsid w:val="001672C9"/>
    <w:rsid w:val="00167302"/>
    <w:rsid w:val="001673D8"/>
    <w:rsid w:val="00167518"/>
    <w:rsid w:val="001679EF"/>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4BD"/>
    <w:rsid w:val="0017597B"/>
    <w:rsid w:val="001763F3"/>
    <w:rsid w:val="001764E1"/>
    <w:rsid w:val="0017695C"/>
    <w:rsid w:val="001769A0"/>
    <w:rsid w:val="001779E2"/>
    <w:rsid w:val="00177AB3"/>
    <w:rsid w:val="00177E33"/>
    <w:rsid w:val="001800AF"/>
    <w:rsid w:val="00180101"/>
    <w:rsid w:val="001807D6"/>
    <w:rsid w:val="00180C80"/>
    <w:rsid w:val="00180CFB"/>
    <w:rsid w:val="001816F5"/>
    <w:rsid w:val="00182022"/>
    <w:rsid w:val="001821E6"/>
    <w:rsid w:val="00182384"/>
    <w:rsid w:val="00182C22"/>
    <w:rsid w:val="00182D91"/>
    <w:rsid w:val="001833C0"/>
    <w:rsid w:val="001841EF"/>
    <w:rsid w:val="00184E74"/>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A39"/>
    <w:rsid w:val="00192BB9"/>
    <w:rsid w:val="00192CB6"/>
    <w:rsid w:val="00193655"/>
    <w:rsid w:val="00193DCF"/>
    <w:rsid w:val="0019441D"/>
    <w:rsid w:val="001948A5"/>
    <w:rsid w:val="00194B63"/>
    <w:rsid w:val="00194E77"/>
    <w:rsid w:val="00194E8C"/>
    <w:rsid w:val="00195290"/>
    <w:rsid w:val="0019579A"/>
    <w:rsid w:val="001958A2"/>
    <w:rsid w:val="00195A44"/>
    <w:rsid w:val="00196396"/>
    <w:rsid w:val="0019684E"/>
    <w:rsid w:val="00196E7E"/>
    <w:rsid w:val="00196EB5"/>
    <w:rsid w:val="001970F5"/>
    <w:rsid w:val="00197225"/>
    <w:rsid w:val="001976FC"/>
    <w:rsid w:val="00197719"/>
    <w:rsid w:val="001A0BCE"/>
    <w:rsid w:val="001A11DA"/>
    <w:rsid w:val="001A14C2"/>
    <w:rsid w:val="001A207D"/>
    <w:rsid w:val="001A2152"/>
    <w:rsid w:val="001A21B5"/>
    <w:rsid w:val="001A231A"/>
    <w:rsid w:val="001A249E"/>
    <w:rsid w:val="001A2504"/>
    <w:rsid w:val="001A26B1"/>
    <w:rsid w:val="001A2D35"/>
    <w:rsid w:val="001A363A"/>
    <w:rsid w:val="001A37FE"/>
    <w:rsid w:val="001A3AED"/>
    <w:rsid w:val="001A3C5D"/>
    <w:rsid w:val="001A3EB3"/>
    <w:rsid w:val="001A418B"/>
    <w:rsid w:val="001A43B3"/>
    <w:rsid w:val="001A4D02"/>
    <w:rsid w:val="001A5215"/>
    <w:rsid w:val="001A5C1D"/>
    <w:rsid w:val="001A6280"/>
    <w:rsid w:val="001A63CD"/>
    <w:rsid w:val="001A6EC8"/>
    <w:rsid w:val="001A745F"/>
    <w:rsid w:val="001A7942"/>
    <w:rsid w:val="001A7B88"/>
    <w:rsid w:val="001B0247"/>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20C"/>
    <w:rsid w:val="001B6546"/>
    <w:rsid w:val="001B659B"/>
    <w:rsid w:val="001B6807"/>
    <w:rsid w:val="001B6B0D"/>
    <w:rsid w:val="001B6CF6"/>
    <w:rsid w:val="001B6F1C"/>
    <w:rsid w:val="001B6FA4"/>
    <w:rsid w:val="001B7566"/>
    <w:rsid w:val="001B7881"/>
    <w:rsid w:val="001B7FDA"/>
    <w:rsid w:val="001C05B7"/>
    <w:rsid w:val="001C05FE"/>
    <w:rsid w:val="001C09C7"/>
    <w:rsid w:val="001C0D1F"/>
    <w:rsid w:val="001C0D8B"/>
    <w:rsid w:val="001C0DB1"/>
    <w:rsid w:val="001C1A31"/>
    <w:rsid w:val="001C228D"/>
    <w:rsid w:val="001C2633"/>
    <w:rsid w:val="001C2B59"/>
    <w:rsid w:val="001C2D3E"/>
    <w:rsid w:val="001C3187"/>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2C"/>
    <w:rsid w:val="001D086A"/>
    <w:rsid w:val="001D0939"/>
    <w:rsid w:val="001D0C5D"/>
    <w:rsid w:val="001D0E09"/>
    <w:rsid w:val="001D1493"/>
    <w:rsid w:val="001D1571"/>
    <w:rsid w:val="001D171A"/>
    <w:rsid w:val="001D1F16"/>
    <w:rsid w:val="001D2251"/>
    <w:rsid w:val="001D2356"/>
    <w:rsid w:val="001D24CF"/>
    <w:rsid w:val="001D2867"/>
    <w:rsid w:val="001D2EAB"/>
    <w:rsid w:val="001D32AA"/>
    <w:rsid w:val="001D3714"/>
    <w:rsid w:val="001D432F"/>
    <w:rsid w:val="001D4360"/>
    <w:rsid w:val="001D495D"/>
    <w:rsid w:val="001D4F3B"/>
    <w:rsid w:val="001D5619"/>
    <w:rsid w:val="001D57E6"/>
    <w:rsid w:val="001D5AB9"/>
    <w:rsid w:val="001D5C2B"/>
    <w:rsid w:val="001D5D31"/>
    <w:rsid w:val="001D603D"/>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2FEA"/>
    <w:rsid w:val="001E3392"/>
    <w:rsid w:val="001E33A0"/>
    <w:rsid w:val="001E3944"/>
    <w:rsid w:val="001E3999"/>
    <w:rsid w:val="001E3A38"/>
    <w:rsid w:val="001E40F8"/>
    <w:rsid w:val="001E4393"/>
    <w:rsid w:val="001E57E0"/>
    <w:rsid w:val="001E5A18"/>
    <w:rsid w:val="001E5D12"/>
    <w:rsid w:val="001E63BA"/>
    <w:rsid w:val="001E6F9F"/>
    <w:rsid w:val="001E79BB"/>
    <w:rsid w:val="001E7B60"/>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7C0"/>
    <w:rsid w:val="001F4A87"/>
    <w:rsid w:val="001F509D"/>
    <w:rsid w:val="001F53DC"/>
    <w:rsid w:val="001F56B2"/>
    <w:rsid w:val="001F58C4"/>
    <w:rsid w:val="001F5A85"/>
    <w:rsid w:val="001F633A"/>
    <w:rsid w:val="001F6E53"/>
    <w:rsid w:val="001F6E8C"/>
    <w:rsid w:val="001F76F5"/>
    <w:rsid w:val="001F7839"/>
    <w:rsid w:val="001F7B05"/>
    <w:rsid w:val="001F7D18"/>
    <w:rsid w:val="00200648"/>
    <w:rsid w:val="00200654"/>
    <w:rsid w:val="002006A0"/>
    <w:rsid w:val="00200996"/>
    <w:rsid w:val="00200A82"/>
    <w:rsid w:val="00201057"/>
    <w:rsid w:val="0020122A"/>
    <w:rsid w:val="002013E5"/>
    <w:rsid w:val="0020264B"/>
    <w:rsid w:val="00203011"/>
    <w:rsid w:val="0020317D"/>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EA1"/>
    <w:rsid w:val="00210068"/>
    <w:rsid w:val="00210736"/>
    <w:rsid w:val="00210AF5"/>
    <w:rsid w:val="00210D0E"/>
    <w:rsid w:val="0021153D"/>
    <w:rsid w:val="00211609"/>
    <w:rsid w:val="00211976"/>
    <w:rsid w:val="002119B5"/>
    <w:rsid w:val="00211DFB"/>
    <w:rsid w:val="00211E93"/>
    <w:rsid w:val="00211F41"/>
    <w:rsid w:val="00211FB6"/>
    <w:rsid w:val="00212520"/>
    <w:rsid w:val="002127B3"/>
    <w:rsid w:val="00212926"/>
    <w:rsid w:val="00212E4E"/>
    <w:rsid w:val="0021352E"/>
    <w:rsid w:val="00214A42"/>
    <w:rsid w:val="00214A63"/>
    <w:rsid w:val="00214D89"/>
    <w:rsid w:val="00214DD2"/>
    <w:rsid w:val="002157F2"/>
    <w:rsid w:val="00216631"/>
    <w:rsid w:val="0021671A"/>
    <w:rsid w:val="00216C49"/>
    <w:rsid w:val="00217093"/>
    <w:rsid w:val="00217301"/>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F47"/>
    <w:rsid w:val="00222F8F"/>
    <w:rsid w:val="00223225"/>
    <w:rsid w:val="002235C9"/>
    <w:rsid w:val="002239BD"/>
    <w:rsid w:val="00223B7E"/>
    <w:rsid w:val="00223C32"/>
    <w:rsid w:val="00223D5E"/>
    <w:rsid w:val="00224350"/>
    <w:rsid w:val="002247AB"/>
    <w:rsid w:val="00224DBA"/>
    <w:rsid w:val="0022541C"/>
    <w:rsid w:val="002259F3"/>
    <w:rsid w:val="00226890"/>
    <w:rsid w:val="00226D15"/>
    <w:rsid w:val="002271CE"/>
    <w:rsid w:val="0022740E"/>
    <w:rsid w:val="002275DC"/>
    <w:rsid w:val="00227629"/>
    <w:rsid w:val="00227931"/>
    <w:rsid w:val="00227A68"/>
    <w:rsid w:val="00227C7A"/>
    <w:rsid w:val="00230A6E"/>
    <w:rsid w:val="00231C62"/>
    <w:rsid w:val="002325E0"/>
    <w:rsid w:val="002327D2"/>
    <w:rsid w:val="00232E1C"/>
    <w:rsid w:val="00232EBE"/>
    <w:rsid w:val="00233363"/>
    <w:rsid w:val="00233522"/>
    <w:rsid w:val="0023358F"/>
    <w:rsid w:val="002336C0"/>
    <w:rsid w:val="002337B8"/>
    <w:rsid w:val="002338A0"/>
    <w:rsid w:val="00233D00"/>
    <w:rsid w:val="00233E24"/>
    <w:rsid w:val="00233E5D"/>
    <w:rsid w:val="002345E2"/>
    <w:rsid w:val="002347B4"/>
    <w:rsid w:val="00234F33"/>
    <w:rsid w:val="00234F72"/>
    <w:rsid w:val="002357F2"/>
    <w:rsid w:val="0023596E"/>
    <w:rsid w:val="00235D8C"/>
    <w:rsid w:val="00235D9E"/>
    <w:rsid w:val="00235E50"/>
    <w:rsid w:val="00236BEF"/>
    <w:rsid w:val="00236CD9"/>
    <w:rsid w:val="00237706"/>
    <w:rsid w:val="00237A24"/>
    <w:rsid w:val="00237E40"/>
    <w:rsid w:val="00240397"/>
    <w:rsid w:val="00240596"/>
    <w:rsid w:val="002406D6"/>
    <w:rsid w:val="0024098D"/>
    <w:rsid w:val="00240B8B"/>
    <w:rsid w:val="0024163D"/>
    <w:rsid w:val="00241D23"/>
    <w:rsid w:val="00241F1A"/>
    <w:rsid w:val="002420E9"/>
    <w:rsid w:val="002424B9"/>
    <w:rsid w:val="00242931"/>
    <w:rsid w:val="00242D20"/>
    <w:rsid w:val="0024323C"/>
    <w:rsid w:val="00243684"/>
    <w:rsid w:val="00244258"/>
    <w:rsid w:val="00244326"/>
    <w:rsid w:val="0024468A"/>
    <w:rsid w:val="00244862"/>
    <w:rsid w:val="002450CE"/>
    <w:rsid w:val="002452EC"/>
    <w:rsid w:val="00245978"/>
    <w:rsid w:val="00245F22"/>
    <w:rsid w:val="00246494"/>
    <w:rsid w:val="00246841"/>
    <w:rsid w:val="00246AFD"/>
    <w:rsid w:val="002470CE"/>
    <w:rsid w:val="002475F4"/>
    <w:rsid w:val="002479A4"/>
    <w:rsid w:val="00250216"/>
    <w:rsid w:val="0025043C"/>
    <w:rsid w:val="002506C3"/>
    <w:rsid w:val="00250F1D"/>
    <w:rsid w:val="00250F94"/>
    <w:rsid w:val="002511C4"/>
    <w:rsid w:val="0025134E"/>
    <w:rsid w:val="002521B4"/>
    <w:rsid w:val="00252227"/>
    <w:rsid w:val="002523A8"/>
    <w:rsid w:val="00252747"/>
    <w:rsid w:val="00252B7D"/>
    <w:rsid w:val="002534E0"/>
    <w:rsid w:val="0025359D"/>
    <w:rsid w:val="00253B05"/>
    <w:rsid w:val="00253D18"/>
    <w:rsid w:val="0025461A"/>
    <w:rsid w:val="002546C6"/>
    <w:rsid w:val="00255484"/>
    <w:rsid w:val="002555FF"/>
    <w:rsid w:val="00255C3A"/>
    <w:rsid w:val="002560DA"/>
    <w:rsid w:val="002564A4"/>
    <w:rsid w:val="00256FE0"/>
    <w:rsid w:val="0025704A"/>
    <w:rsid w:val="00257126"/>
    <w:rsid w:val="00257B86"/>
    <w:rsid w:val="00257BB1"/>
    <w:rsid w:val="00257D74"/>
    <w:rsid w:val="00260227"/>
    <w:rsid w:val="0026072E"/>
    <w:rsid w:val="00260AA9"/>
    <w:rsid w:val="002619EC"/>
    <w:rsid w:val="00262564"/>
    <w:rsid w:val="002628D7"/>
    <w:rsid w:val="00262D10"/>
    <w:rsid w:val="002631D1"/>
    <w:rsid w:val="002633CA"/>
    <w:rsid w:val="002634CA"/>
    <w:rsid w:val="00263967"/>
    <w:rsid w:val="002639CF"/>
    <w:rsid w:val="00263F2C"/>
    <w:rsid w:val="0026517F"/>
    <w:rsid w:val="00265189"/>
    <w:rsid w:val="002655DA"/>
    <w:rsid w:val="00265B4D"/>
    <w:rsid w:val="00266290"/>
    <w:rsid w:val="0026691F"/>
    <w:rsid w:val="00266F81"/>
    <w:rsid w:val="002670DC"/>
    <w:rsid w:val="002672E0"/>
    <w:rsid w:val="00267522"/>
    <w:rsid w:val="002678A7"/>
    <w:rsid w:val="00267ABB"/>
    <w:rsid w:val="00267B02"/>
    <w:rsid w:val="00270CBF"/>
    <w:rsid w:val="00270EC8"/>
    <w:rsid w:val="00270FB6"/>
    <w:rsid w:val="00271241"/>
    <w:rsid w:val="002715B2"/>
    <w:rsid w:val="002716DF"/>
    <w:rsid w:val="00271BE9"/>
    <w:rsid w:val="00271BFC"/>
    <w:rsid w:val="00271EC3"/>
    <w:rsid w:val="00271F7F"/>
    <w:rsid w:val="00272196"/>
    <w:rsid w:val="00272621"/>
    <w:rsid w:val="00272E64"/>
    <w:rsid w:val="00273354"/>
    <w:rsid w:val="00273713"/>
    <w:rsid w:val="00273C25"/>
    <w:rsid w:val="0027412C"/>
    <w:rsid w:val="00274DF0"/>
    <w:rsid w:val="00275462"/>
    <w:rsid w:val="0027577D"/>
    <w:rsid w:val="00275AB9"/>
    <w:rsid w:val="00275B55"/>
    <w:rsid w:val="00276401"/>
    <w:rsid w:val="00276735"/>
    <w:rsid w:val="002768B3"/>
    <w:rsid w:val="00276948"/>
    <w:rsid w:val="00276E5F"/>
    <w:rsid w:val="00276FC8"/>
    <w:rsid w:val="002770E5"/>
    <w:rsid w:val="00277376"/>
    <w:rsid w:val="002775D3"/>
    <w:rsid w:val="002778BF"/>
    <w:rsid w:val="002804EF"/>
    <w:rsid w:val="00280B74"/>
    <w:rsid w:val="00280CFC"/>
    <w:rsid w:val="0028125D"/>
    <w:rsid w:val="0028133F"/>
    <w:rsid w:val="0028167A"/>
    <w:rsid w:val="00281811"/>
    <w:rsid w:val="00281A4A"/>
    <w:rsid w:val="00281E0E"/>
    <w:rsid w:val="002824B4"/>
    <w:rsid w:val="0028256D"/>
    <w:rsid w:val="002829FE"/>
    <w:rsid w:val="00283369"/>
    <w:rsid w:val="0028357E"/>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2C4"/>
    <w:rsid w:val="00291387"/>
    <w:rsid w:val="00291511"/>
    <w:rsid w:val="00291AA5"/>
    <w:rsid w:val="0029236F"/>
    <w:rsid w:val="00292A1A"/>
    <w:rsid w:val="0029332E"/>
    <w:rsid w:val="002935FE"/>
    <w:rsid w:val="00293933"/>
    <w:rsid w:val="0029404A"/>
    <w:rsid w:val="00294340"/>
    <w:rsid w:val="0029445E"/>
    <w:rsid w:val="002944A7"/>
    <w:rsid w:val="002944E7"/>
    <w:rsid w:val="00294B5C"/>
    <w:rsid w:val="00294C3C"/>
    <w:rsid w:val="00294DA1"/>
    <w:rsid w:val="00294DBD"/>
    <w:rsid w:val="00294EA2"/>
    <w:rsid w:val="0029561F"/>
    <w:rsid w:val="00295841"/>
    <w:rsid w:val="00295CE0"/>
    <w:rsid w:val="00296215"/>
    <w:rsid w:val="00296738"/>
    <w:rsid w:val="0029724A"/>
    <w:rsid w:val="002977AF"/>
    <w:rsid w:val="00297983"/>
    <w:rsid w:val="002979B4"/>
    <w:rsid w:val="00297B23"/>
    <w:rsid w:val="00297C91"/>
    <w:rsid w:val="00297E6B"/>
    <w:rsid w:val="002A1007"/>
    <w:rsid w:val="002A131C"/>
    <w:rsid w:val="002A166A"/>
    <w:rsid w:val="002A1EC3"/>
    <w:rsid w:val="002A2D72"/>
    <w:rsid w:val="002A40D2"/>
    <w:rsid w:val="002A497E"/>
    <w:rsid w:val="002A4F4D"/>
    <w:rsid w:val="002A4FA1"/>
    <w:rsid w:val="002A531B"/>
    <w:rsid w:val="002A61CA"/>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12C"/>
    <w:rsid w:val="002B5273"/>
    <w:rsid w:val="002B53AB"/>
    <w:rsid w:val="002B562F"/>
    <w:rsid w:val="002B5A4C"/>
    <w:rsid w:val="002B702F"/>
    <w:rsid w:val="002B76C1"/>
    <w:rsid w:val="002B7718"/>
    <w:rsid w:val="002C0029"/>
    <w:rsid w:val="002C00C4"/>
    <w:rsid w:val="002C049B"/>
    <w:rsid w:val="002C087B"/>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44"/>
    <w:rsid w:val="002C56C2"/>
    <w:rsid w:val="002C6D82"/>
    <w:rsid w:val="002C6EB9"/>
    <w:rsid w:val="002C7108"/>
    <w:rsid w:val="002C79E3"/>
    <w:rsid w:val="002D0115"/>
    <w:rsid w:val="002D0CA9"/>
    <w:rsid w:val="002D0E9D"/>
    <w:rsid w:val="002D1D80"/>
    <w:rsid w:val="002D1DC8"/>
    <w:rsid w:val="002D202E"/>
    <w:rsid w:val="002D205D"/>
    <w:rsid w:val="002D24B9"/>
    <w:rsid w:val="002D278F"/>
    <w:rsid w:val="002D2AC3"/>
    <w:rsid w:val="002D3048"/>
    <w:rsid w:val="002D391F"/>
    <w:rsid w:val="002D3DF4"/>
    <w:rsid w:val="002D3F25"/>
    <w:rsid w:val="002D3F27"/>
    <w:rsid w:val="002D42F2"/>
    <w:rsid w:val="002D46DD"/>
    <w:rsid w:val="002D4B6E"/>
    <w:rsid w:val="002D4BC2"/>
    <w:rsid w:val="002D4BE7"/>
    <w:rsid w:val="002D598D"/>
    <w:rsid w:val="002D5C50"/>
    <w:rsid w:val="002D5EC0"/>
    <w:rsid w:val="002D621A"/>
    <w:rsid w:val="002D62C3"/>
    <w:rsid w:val="002D756C"/>
    <w:rsid w:val="002D7DFD"/>
    <w:rsid w:val="002E10E9"/>
    <w:rsid w:val="002E177C"/>
    <w:rsid w:val="002E1A29"/>
    <w:rsid w:val="002E1F67"/>
    <w:rsid w:val="002E1F80"/>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9BB"/>
    <w:rsid w:val="002F1AE5"/>
    <w:rsid w:val="002F2BD3"/>
    <w:rsid w:val="002F2E44"/>
    <w:rsid w:val="002F2F5D"/>
    <w:rsid w:val="002F398E"/>
    <w:rsid w:val="002F3E8F"/>
    <w:rsid w:val="002F41C8"/>
    <w:rsid w:val="002F466B"/>
    <w:rsid w:val="002F492A"/>
    <w:rsid w:val="002F5144"/>
    <w:rsid w:val="002F55AF"/>
    <w:rsid w:val="002F5609"/>
    <w:rsid w:val="002F5794"/>
    <w:rsid w:val="002F5853"/>
    <w:rsid w:val="002F5B35"/>
    <w:rsid w:val="002F5D4C"/>
    <w:rsid w:val="002F5DF1"/>
    <w:rsid w:val="002F6543"/>
    <w:rsid w:val="002F65F6"/>
    <w:rsid w:val="002F6635"/>
    <w:rsid w:val="002F6EA7"/>
    <w:rsid w:val="002F73D5"/>
    <w:rsid w:val="00300AFD"/>
    <w:rsid w:val="003014BD"/>
    <w:rsid w:val="0030157D"/>
    <w:rsid w:val="00301EFE"/>
    <w:rsid w:val="00302108"/>
    <w:rsid w:val="003024DE"/>
    <w:rsid w:val="00302791"/>
    <w:rsid w:val="003027A0"/>
    <w:rsid w:val="00302893"/>
    <w:rsid w:val="003028D4"/>
    <w:rsid w:val="00302D5E"/>
    <w:rsid w:val="00302D61"/>
    <w:rsid w:val="00302F40"/>
    <w:rsid w:val="0030428E"/>
    <w:rsid w:val="003043E6"/>
    <w:rsid w:val="00304A61"/>
    <w:rsid w:val="00304FB6"/>
    <w:rsid w:val="00305D8D"/>
    <w:rsid w:val="0030619A"/>
    <w:rsid w:val="00306BFA"/>
    <w:rsid w:val="00306C0E"/>
    <w:rsid w:val="003070BE"/>
    <w:rsid w:val="0030748B"/>
    <w:rsid w:val="00307C5B"/>
    <w:rsid w:val="00307D3D"/>
    <w:rsid w:val="00310108"/>
    <w:rsid w:val="0031019C"/>
    <w:rsid w:val="0031067C"/>
    <w:rsid w:val="003106DC"/>
    <w:rsid w:val="00310801"/>
    <w:rsid w:val="003108EC"/>
    <w:rsid w:val="00311085"/>
    <w:rsid w:val="00311360"/>
    <w:rsid w:val="00311945"/>
    <w:rsid w:val="00311A55"/>
    <w:rsid w:val="003123D5"/>
    <w:rsid w:val="00312412"/>
    <w:rsid w:val="0031271E"/>
    <w:rsid w:val="00312BF8"/>
    <w:rsid w:val="00312C94"/>
    <w:rsid w:val="00313320"/>
    <w:rsid w:val="0031354E"/>
    <w:rsid w:val="00313621"/>
    <w:rsid w:val="00313944"/>
    <w:rsid w:val="00313F5E"/>
    <w:rsid w:val="00314250"/>
    <w:rsid w:val="00314326"/>
    <w:rsid w:val="003143F9"/>
    <w:rsid w:val="00314669"/>
    <w:rsid w:val="00314F8E"/>
    <w:rsid w:val="00315982"/>
    <w:rsid w:val="00315F34"/>
    <w:rsid w:val="00316095"/>
    <w:rsid w:val="0031630A"/>
    <w:rsid w:val="00316502"/>
    <w:rsid w:val="0031686F"/>
    <w:rsid w:val="0031750D"/>
    <w:rsid w:val="003177CE"/>
    <w:rsid w:val="003178E0"/>
    <w:rsid w:val="00320553"/>
    <w:rsid w:val="00320794"/>
    <w:rsid w:val="00320AA6"/>
    <w:rsid w:val="00320DB1"/>
    <w:rsid w:val="0032103F"/>
    <w:rsid w:val="00321B8B"/>
    <w:rsid w:val="00322801"/>
    <w:rsid w:val="003229A2"/>
    <w:rsid w:val="003229D9"/>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CE5"/>
    <w:rsid w:val="00324F2F"/>
    <w:rsid w:val="003254A1"/>
    <w:rsid w:val="003254D6"/>
    <w:rsid w:val="003254F8"/>
    <w:rsid w:val="00325516"/>
    <w:rsid w:val="00325899"/>
    <w:rsid w:val="00325DBB"/>
    <w:rsid w:val="00325F6D"/>
    <w:rsid w:val="00326189"/>
    <w:rsid w:val="00326BD3"/>
    <w:rsid w:val="00326DB4"/>
    <w:rsid w:val="00326DF2"/>
    <w:rsid w:val="003270A1"/>
    <w:rsid w:val="0032768E"/>
    <w:rsid w:val="00327839"/>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598"/>
    <w:rsid w:val="003336AF"/>
    <w:rsid w:val="00333B97"/>
    <w:rsid w:val="00334C7F"/>
    <w:rsid w:val="00334D24"/>
    <w:rsid w:val="003352A6"/>
    <w:rsid w:val="00335577"/>
    <w:rsid w:val="00335F53"/>
    <w:rsid w:val="00337534"/>
    <w:rsid w:val="0033753F"/>
    <w:rsid w:val="0033782A"/>
    <w:rsid w:val="00337F28"/>
    <w:rsid w:val="00340375"/>
    <w:rsid w:val="003404D0"/>
    <w:rsid w:val="00340EE3"/>
    <w:rsid w:val="00340F52"/>
    <w:rsid w:val="00341229"/>
    <w:rsid w:val="00341291"/>
    <w:rsid w:val="0034139E"/>
    <w:rsid w:val="00341BE8"/>
    <w:rsid w:val="00341E42"/>
    <w:rsid w:val="003426FA"/>
    <w:rsid w:val="003428ED"/>
    <w:rsid w:val="003437D2"/>
    <w:rsid w:val="00343BF1"/>
    <w:rsid w:val="00343C2C"/>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201F"/>
    <w:rsid w:val="0035205C"/>
    <w:rsid w:val="00352144"/>
    <w:rsid w:val="00352625"/>
    <w:rsid w:val="00352995"/>
    <w:rsid w:val="00352FB1"/>
    <w:rsid w:val="00353295"/>
    <w:rsid w:val="003536C4"/>
    <w:rsid w:val="003537BD"/>
    <w:rsid w:val="0035433F"/>
    <w:rsid w:val="0035435F"/>
    <w:rsid w:val="003546E7"/>
    <w:rsid w:val="00354735"/>
    <w:rsid w:val="00354AE7"/>
    <w:rsid w:val="00354E9E"/>
    <w:rsid w:val="0035540E"/>
    <w:rsid w:val="003555E7"/>
    <w:rsid w:val="00355E0C"/>
    <w:rsid w:val="00355E87"/>
    <w:rsid w:val="00355FFA"/>
    <w:rsid w:val="00356041"/>
    <w:rsid w:val="00356653"/>
    <w:rsid w:val="0035672D"/>
    <w:rsid w:val="00357755"/>
    <w:rsid w:val="003577A1"/>
    <w:rsid w:val="00357A88"/>
    <w:rsid w:val="003600F3"/>
    <w:rsid w:val="003602B7"/>
    <w:rsid w:val="00360453"/>
    <w:rsid w:val="00360B39"/>
    <w:rsid w:val="00360DCB"/>
    <w:rsid w:val="00360E40"/>
    <w:rsid w:val="003612D4"/>
    <w:rsid w:val="0036174B"/>
    <w:rsid w:val="00361B1B"/>
    <w:rsid w:val="00361D05"/>
    <w:rsid w:val="00362415"/>
    <w:rsid w:val="00362427"/>
    <w:rsid w:val="003624E2"/>
    <w:rsid w:val="0036274B"/>
    <w:rsid w:val="00362895"/>
    <w:rsid w:val="00362B53"/>
    <w:rsid w:val="00363011"/>
    <w:rsid w:val="00363087"/>
    <w:rsid w:val="0036346B"/>
    <w:rsid w:val="00363839"/>
    <w:rsid w:val="00363BB1"/>
    <w:rsid w:val="00363BB9"/>
    <w:rsid w:val="00363C24"/>
    <w:rsid w:val="00363E10"/>
    <w:rsid w:val="003640E9"/>
    <w:rsid w:val="00364A58"/>
    <w:rsid w:val="00364E43"/>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117"/>
    <w:rsid w:val="00371E28"/>
    <w:rsid w:val="003728C6"/>
    <w:rsid w:val="00373251"/>
    <w:rsid w:val="003734B5"/>
    <w:rsid w:val="00373A12"/>
    <w:rsid w:val="00373AA5"/>
    <w:rsid w:val="00373AAD"/>
    <w:rsid w:val="00373E50"/>
    <w:rsid w:val="00373F7F"/>
    <w:rsid w:val="0037487E"/>
    <w:rsid w:val="00374CC6"/>
    <w:rsid w:val="00374E8E"/>
    <w:rsid w:val="00374F09"/>
    <w:rsid w:val="00375103"/>
    <w:rsid w:val="0037524F"/>
    <w:rsid w:val="003754D6"/>
    <w:rsid w:val="003755BE"/>
    <w:rsid w:val="00375DC0"/>
    <w:rsid w:val="00375F4A"/>
    <w:rsid w:val="0037604C"/>
    <w:rsid w:val="0037612B"/>
    <w:rsid w:val="00377301"/>
    <w:rsid w:val="00377484"/>
    <w:rsid w:val="00377A7A"/>
    <w:rsid w:val="00377C21"/>
    <w:rsid w:val="00377D7C"/>
    <w:rsid w:val="00380405"/>
    <w:rsid w:val="0038089F"/>
    <w:rsid w:val="00380A6F"/>
    <w:rsid w:val="00380FB7"/>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0C31"/>
    <w:rsid w:val="00391594"/>
    <w:rsid w:val="00391605"/>
    <w:rsid w:val="00391791"/>
    <w:rsid w:val="00391B22"/>
    <w:rsid w:val="00391D3C"/>
    <w:rsid w:val="00391E8E"/>
    <w:rsid w:val="003925E0"/>
    <w:rsid w:val="0039290D"/>
    <w:rsid w:val="00392AA3"/>
    <w:rsid w:val="00392E3E"/>
    <w:rsid w:val="00393257"/>
    <w:rsid w:val="0039338A"/>
    <w:rsid w:val="00393496"/>
    <w:rsid w:val="003936F8"/>
    <w:rsid w:val="0039371E"/>
    <w:rsid w:val="0039381C"/>
    <w:rsid w:val="00393977"/>
    <w:rsid w:val="00393A38"/>
    <w:rsid w:val="00393AB5"/>
    <w:rsid w:val="003941F1"/>
    <w:rsid w:val="003942B1"/>
    <w:rsid w:val="0039454E"/>
    <w:rsid w:val="003945F5"/>
    <w:rsid w:val="003955FA"/>
    <w:rsid w:val="00395AC4"/>
    <w:rsid w:val="00395C73"/>
    <w:rsid w:val="00395E11"/>
    <w:rsid w:val="003960D7"/>
    <w:rsid w:val="003964EA"/>
    <w:rsid w:val="003967EF"/>
    <w:rsid w:val="00396B1F"/>
    <w:rsid w:val="00396FCF"/>
    <w:rsid w:val="00397535"/>
    <w:rsid w:val="00397873"/>
    <w:rsid w:val="00397A45"/>
    <w:rsid w:val="00397FBF"/>
    <w:rsid w:val="00397FFC"/>
    <w:rsid w:val="003A001A"/>
    <w:rsid w:val="003A0325"/>
    <w:rsid w:val="003A0BAA"/>
    <w:rsid w:val="003A0C66"/>
    <w:rsid w:val="003A0E92"/>
    <w:rsid w:val="003A166B"/>
    <w:rsid w:val="003A274F"/>
    <w:rsid w:val="003A2E35"/>
    <w:rsid w:val="003A30D9"/>
    <w:rsid w:val="003A31E0"/>
    <w:rsid w:val="003A321D"/>
    <w:rsid w:val="003A3E2A"/>
    <w:rsid w:val="003A410B"/>
    <w:rsid w:val="003A4655"/>
    <w:rsid w:val="003A4970"/>
    <w:rsid w:val="003A52D2"/>
    <w:rsid w:val="003A5C26"/>
    <w:rsid w:val="003A5F6C"/>
    <w:rsid w:val="003A6613"/>
    <w:rsid w:val="003A6E60"/>
    <w:rsid w:val="003A77FF"/>
    <w:rsid w:val="003A7A33"/>
    <w:rsid w:val="003A7E6E"/>
    <w:rsid w:val="003B0222"/>
    <w:rsid w:val="003B038A"/>
    <w:rsid w:val="003B08D6"/>
    <w:rsid w:val="003B0931"/>
    <w:rsid w:val="003B0955"/>
    <w:rsid w:val="003B1019"/>
    <w:rsid w:val="003B178F"/>
    <w:rsid w:val="003B21FC"/>
    <w:rsid w:val="003B28D5"/>
    <w:rsid w:val="003B2991"/>
    <w:rsid w:val="003B3026"/>
    <w:rsid w:val="003B329B"/>
    <w:rsid w:val="003B36DC"/>
    <w:rsid w:val="003B3A65"/>
    <w:rsid w:val="003B3BD2"/>
    <w:rsid w:val="003B3C86"/>
    <w:rsid w:val="003B3E36"/>
    <w:rsid w:val="003B476F"/>
    <w:rsid w:val="003B5727"/>
    <w:rsid w:val="003B5BF8"/>
    <w:rsid w:val="003B61D3"/>
    <w:rsid w:val="003B642E"/>
    <w:rsid w:val="003B665C"/>
    <w:rsid w:val="003B66D3"/>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3BF6"/>
    <w:rsid w:val="003C3CE3"/>
    <w:rsid w:val="003C4063"/>
    <w:rsid w:val="003C43CF"/>
    <w:rsid w:val="003C44D4"/>
    <w:rsid w:val="003C4709"/>
    <w:rsid w:val="003C4E38"/>
    <w:rsid w:val="003C50A2"/>
    <w:rsid w:val="003C5971"/>
    <w:rsid w:val="003C5CD2"/>
    <w:rsid w:val="003C6569"/>
    <w:rsid w:val="003C6855"/>
    <w:rsid w:val="003C6E28"/>
    <w:rsid w:val="003C775D"/>
    <w:rsid w:val="003C780E"/>
    <w:rsid w:val="003C788F"/>
    <w:rsid w:val="003C7CA2"/>
    <w:rsid w:val="003C7ED6"/>
    <w:rsid w:val="003D00E9"/>
    <w:rsid w:val="003D081B"/>
    <w:rsid w:val="003D11E4"/>
    <w:rsid w:val="003D13D3"/>
    <w:rsid w:val="003D1D08"/>
    <w:rsid w:val="003D1F3C"/>
    <w:rsid w:val="003D2639"/>
    <w:rsid w:val="003D2739"/>
    <w:rsid w:val="003D27F8"/>
    <w:rsid w:val="003D3D92"/>
    <w:rsid w:val="003D4057"/>
    <w:rsid w:val="003D40E5"/>
    <w:rsid w:val="003D446A"/>
    <w:rsid w:val="003D4490"/>
    <w:rsid w:val="003D49D1"/>
    <w:rsid w:val="003D57E9"/>
    <w:rsid w:val="003D6258"/>
    <w:rsid w:val="003D6274"/>
    <w:rsid w:val="003D6634"/>
    <w:rsid w:val="003D68A0"/>
    <w:rsid w:val="003D69FB"/>
    <w:rsid w:val="003D73B3"/>
    <w:rsid w:val="003D7A35"/>
    <w:rsid w:val="003D7BEB"/>
    <w:rsid w:val="003D7CEE"/>
    <w:rsid w:val="003D7E06"/>
    <w:rsid w:val="003E044C"/>
    <w:rsid w:val="003E06BA"/>
    <w:rsid w:val="003E075A"/>
    <w:rsid w:val="003E081A"/>
    <w:rsid w:val="003E09DF"/>
    <w:rsid w:val="003E0F08"/>
    <w:rsid w:val="003E1444"/>
    <w:rsid w:val="003E240D"/>
    <w:rsid w:val="003E269F"/>
    <w:rsid w:val="003E2ACD"/>
    <w:rsid w:val="003E2AED"/>
    <w:rsid w:val="003E2CA3"/>
    <w:rsid w:val="003E3681"/>
    <w:rsid w:val="003E38FC"/>
    <w:rsid w:val="003E4601"/>
    <w:rsid w:val="003E4B04"/>
    <w:rsid w:val="003E4B27"/>
    <w:rsid w:val="003E4BEE"/>
    <w:rsid w:val="003E4CF0"/>
    <w:rsid w:val="003E53F2"/>
    <w:rsid w:val="003E5981"/>
    <w:rsid w:val="003E5F0C"/>
    <w:rsid w:val="003E6AFC"/>
    <w:rsid w:val="003E7749"/>
    <w:rsid w:val="003F018F"/>
    <w:rsid w:val="003F06F3"/>
    <w:rsid w:val="003F07DF"/>
    <w:rsid w:val="003F0912"/>
    <w:rsid w:val="003F0963"/>
    <w:rsid w:val="003F1263"/>
    <w:rsid w:val="003F12A1"/>
    <w:rsid w:val="003F1BE6"/>
    <w:rsid w:val="003F230E"/>
    <w:rsid w:val="003F3323"/>
    <w:rsid w:val="003F3AF7"/>
    <w:rsid w:val="003F4799"/>
    <w:rsid w:val="003F48DA"/>
    <w:rsid w:val="003F4A31"/>
    <w:rsid w:val="003F5571"/>
    <w:rsid w:val="003F67CC"/>
    <w:rsid w:val="003F6C66"/>
    <w:rsid w:val="003F6C6C"/>
    <w:rsid w:val="003F7359"/>
    <w:rsid w:val="003F799C"/>
    <w:rsid w:val="003F7ACA"/>
    <w:rsid w:val="003F7EA6"/>
    <w:rsid w:val="003F7F17"/>
    <w:rsid w:val="003F7F23"/>
    <w:rsid w:val="004004D2"/>
    <w:rsid w:val="00400D2A"/>
    <w:rsid w:val="00401083"/>
    <w:rsid w:val="004013BA"/>
    <w:rsid w:val="00401527"/>
    <w:rsid w:val="004019EE"/>
    <w:rsid w:val="0040218D"/>
    <w:rsid w:val="004025A2"/>
    <w:rsid w:val="00402774"/>
    <w:rsid w:val="004029F1"/>
    <w:rsid w:val="00402F23"/>
    <w:rsid w:val="00402F55"/>
    <w:rsid w:val="00403332"/>
    <w:rsid w:val="004034E9"/>
    <w:rsid w:val="00403527"/>
    <w:rsid w:val="00403662"/>
    <w:rsid w:val="004045CD"/>
    <w:rsid w:val="0040492B"/>
    <w:rsid w:val="00404AEA"/>
    <w:rsid w:val="00404E02"/>
    <w:rsid w:val="00405381"/>
    <w:rsid w:val="00405BED"/>
    <w:rsid w:val="00405D02"/>
    <w:rsid w:val="004062D0"/>
    <w:rsid w:val="0040635D"/>
    <w:rsid w:val="00406C39"/>
    <w:rsid w:val="004075EC"/>
    <w:rsid w:val="0040764B"/>
    <w:rsid w:val="00407A4F"/>
    <w:rsid w:val="0041017A"/>
    <w:rsid w:val="0041092C"/>
    <w:rsid w:val="00410E01"/>
    <w:rsid w:val="0041107B"/>
    <w:rsid w:val="004111E0"/>
    <w:rsid w:val="00411BD1"/>
    <w:rsid w:val="00411CA7"/>
    <w:rsid w:val="00412251"/>
    <w:rsid w:val="00412882"/>
    <w:rsid w:val="00412A05"/>
    <w:rsid w:val="00412B4A"/>
    <w:rsid w:val="00412BA3"/>
    <w:rsid w:val="00413042"/>
    <w:rsid w:val="0041319A"/>
    <w:rsid w:val="004132FF"/>
    <w:rsid w:val="00413766"/>
    <w:rsid w:val="0041389E"/>
    <w:rsid w:val="004140DA"/>
    <w:rsid w:val="00414A5B"/>
    <w:rsid w:val="004152F2"/>
    <w:rsid w:val="00415514"/>
    <w:rsid w:val="00415A03"/>
    <w:rsid w:val="00416406"/>
    <w:rsid w:val="00416828"/>
    <w:rsid w:val="00416E29"/>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34"/>
    <w:rsid w:val="004235EA"/>
    <w:rsid w:val="00424556"/>
    <w:rsid w:val="0042539B"/>
    <w:rsid w:val="004253EB"/>
    <w:rsid w:val="0042557B"/>
    <w:rsid w:val="00425732"/>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1F80"/>
    <w:rsid w:val="004320A4"/>
    <w:rsid w:val="00432132"/>
    <w:rsid w:val="0043215B"/>
    <w:rsid w:val="00432D72"/>
    <w:rsid w:val="00433646"/>
    <w:rsid w:val="0043391E"/>
    <w:rsid w:val="00433B79"/>
    <w:rsid w:val="0043437C"/>
    <w:rsid w:val="00434549"/>
    <w:rsid w:val="00434B87"/>
    <w:rsid w:val="00435788"/>
    <w:rsid w:val="00435B7F"/>
    <w:rsid w:val="00435EC7"/>
    <w:rsid w:val="00436104"/>
    <w:rsid w:val="00436107"/>
    <w:rsid w:val="0043640A"/>
    <w:rsid w:val="00436CE4"/>
    <w:rsid w:val="00437690"/>
    <w:rsid w:val="004377C4"/>
    <w:rsid w:val="00437BB1"/>
    <w:rsid w:val="00437BE1"/>
    <w:rsid w:val="00437C9F"/>
    <w:rsid w:val="00440452"/>
    <w:rsid w:val="00440733"/>
    <w:rsid w:val="004409B3"/>
    <w:rsid w:val="00440A66"/>
    <w:rsid w:val="004410DB"/>
    <w:rsid w:val="004412A0"/>
    <w:rsid w:val="00441380"/>
    <w:rsid w:val="004438E6"/>
    <w:rsid w:val="00443BF5"/>
    <w:rsid w:val="00443F22"/>
    <w:rsid w:val="00444185"/>
    <w:rsid w:val="00444373"/>
    <w:rsid w:val="0044488B"/>
    <w:rsid w:val="004448BE"/>
    <w:rsid w:val="00444990"/>
    <w:rsid w:val="00444A56"/>
    <w:rsid w:val="00444DA7"/>
    <w:rsid w:val="00444E79"/>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C5B"/>
    <w:rsid w:val="00453FDA"/>
    <w:rsid w:val="0045421B"/>
    <w:rsid w:val="004544AB"/>
    <w:rsid w:val="004548BD"/>
    <w:rsid w:val="00454FC9"/>
    <w:rsid w:val="0045547A"/>
    <w:rsid w:val="00455508"/>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4537"/>
    <w:rsid w:val="00464BE4"/>
    <w:rsid w:val="00464D1B"/>
    <w:rsid w:val="00464F92"/>
    <w:rsid w:val="00465DCA"/>
    <w:rsid w:val="00466129"/>
    <w:rsid w:val="00466231"/>
    <w:rsid w:val="00466316"/>
    <w:rsid w:val="0046632A"/>
    <w:rsid w:val="0046647B"/>
    <w:rsid w:val="00466724"/>
    <w:rsid w:val="004667E8"/>
    <w:rsid w:val="00467191"/>
    <w:rsid w:val="00467C77"/>
    <w:rsid w:val="00467D51"/>
    <w:rsid w:val="00470140"/>
    <w:rsid w:val="00470A3A"/>
    <w:rsid w:val="00470F43"/>
    <w:rsid w:val="00471F00"/>
    <w:rsid w:val="00471F49"/>
    <w:rsid w:val="00472769"/>
    <w:rsid w:val="00472AE9"/>
    <w:rsid w:val="004730ED"/>
    <w:rsid w:val="004735D6"/>
    <w:rsid w:val="00473EBB"/>
    <w:rsid w:val="0047469E"/>
    <w:rsid w:val="00474883"/>
    <w:rsid w:val="00474E67"/>
    <w:rsid w:val="004761DB"/>
    <w:rsid w:val="00476950"/>
    <w:rsid w:val="00476DD4"/>
    <w:rsid w:val="00476E8B"/>
    <w:rsid w:val="004771E3"/>
    <w:rsid w:val="004775FD"/>
    <w:rsid w:val="00477A96"/>
    <w:rsid w:val="00480664"/>
    <w:rsid w:val="004809FD"/>
    <w:rsid w:val="004811D1"/>
    <w:rsid w:val="00481C4D"/>
    <w:rsid w:val="0048265B"/>
    <w:rsid w:val="00482E6B"/>
    <w:rsid w:val="00483389"/>
    <w:rsid w:val="00483524"/>
    <w:rsid w:val="00483A4F"/>
    <w:rsid w:val="00483F59"/>
    <w:rsid w:val="0048462D"/>
    <w:rsid w:val="004848B7"/>
    <w:rsid w:val="00484BFC"/>
    <w:rsid w:val="00484CAB"/>
    <w:rsid w:val="00484D57"/>
    <w:rsid w:val="00485462"/>
    <w:rsid w:val="0048554F"/>
    <w:rsid w:val="00485D99"/>
    <w:rsid w:val="00485F10"/>
    <w:rsid w:val="0048614B"/>
    <w:rsid w:val="004862A7"/>
    <w:rsid w:val="0048668C"/>
    <w:rsid w:val="004866E1"/>
    <w:rsid w:val="00486711"/>
    <w:rsid w:val="00486734"/>
    <w:rsid w:val="00486AB2"/>
    <w:rsid w:val="00486ED6"/>
    <w:rsid w:val="0048754B"/>
    <w:rsid w:val="00487A5F"/>
    <w:rsid w:val="00487DE3"/>
    <w:rsid w:val="00490082"/>
    <w:rsid w:val="004902B1"/>
    <w:rsid w:val="004904DE"/>
    <w:rsid w:val="00490A8A"/>
    <w:rsid w:val="00490F0C"/>
    <w:rsid w:val="00490F4A"/>
    <w:rsid w:val="0049108A"/>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527E"/>
    <w:rsid w:val="0049555D"/>
    <w:rsid w:val="00495FBE"/>
    <w:rsid w:val="00496486"/>
    <w:rsid w:val="00496906"/>
    <w:rsid w:val="00497007"/>
    <w:rsid w:val="00497F56"/>
    <w:rsid w:val="00497FFA"/>
    <w:rsid w:val="004A022F"/>
    <w:rsid w:val="004A0527"/>
    <w:rsid w:val="004A111F"/>
    <w:rsid w:val="004A144E"/>
    <w:rsid w:val="004A14AA"/>
    <w:rsid w:val="004A2069"/>
    <w:rsid w:val="004A2E50"/>
    <w:rsid w:val="004A3240"/>
    <w:rsid w:val="004A3CF1"/>
    <w:rsid w:val="004A4743"/>
    <w:rsid w:val="004A4AD5"/>
    <w:rsid w:val="004A4C61"/>
    <w:rsid w:val="004A4FFE"/>
    <w:rsid w:val="004A5003"/>
    <w:rsid w:val="004A5050"/>
    <w:rsid w:val="004A5232"/>
    <w:rsid w:val="004A57A7"/>
    <w:rsid w:val="004A5C87"/>
    <w:rsid w:val="004A6370"/>
    <w:rsid w:val="004A642E"/>
    <w:rsid w:val="004A68AE"/>
    <w:rsid w:val="004A6FBF"/>
    <w:rsid w:val="004A72E5"/>
    <w:rsid w:val="004A7A56"/>
    <w:rsid w:val="004A7B83"/>
    <w:rsid w:val="004A7C16"/>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D8"/>
    <w:rsid w:val="004C03E0"/>
    <w:rsid w:val="004C0955"/>
    <w:rsid w:val="004C0AD4"/>
    <w:rsid w:val="004C0D21"/>
    <w:rsid w:val="004C0D3A"/>
    <w:rsid w:val="004C10C8"/>
    <w:rsid w:val="004C12ED"/>
    <w:rsid w:val="004C15C6"/>
    <w:rsid w:val="004C1754"/>
    <w:rsid w:val="004C2051"/>
    <w:rsid w:val="004C25CA"/>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6038"/>
    <w:rsid w:val="004C666A"/>
    <w:rsid w:val="004C74E0"/>
    <w:rsid w:val="004C74E6"/>
    <w:rsid w:val="004D0E12"/>
    <w:rsid w:val="004D13A2"/>
    <w:rsid w:val="004D18DE"/>
    <w:rsid w:val="004D2061"/>
    <w:rsid w:val="004D254E"/>
    <w:rsid w:val="004D2758"/>
    <w:rsid w:val="004D29C4"/>
    <w:rsid w:val="004D2B8B"/>
    <w:rsid w:val="004D2F35"/>
    <w:rsid w:val="004D30DE"/>
    <w:rsid w:val="004D31FE"/>
    <w:rsid w:val="004D3680"/>
    <w:rsid w:val="004D3988"/>
    <w:rsid w:val="004D39C2"/>
    <w:rsid w:val="004D39D5"/>
    <w:rsid w:val="004D3F02"/>
    <w:rsid w:val="004D491D"/>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B28"/>
    <w:rsid w:val="004E4CEF"/>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EB0"/>
    <w:rsid w:val="004F0FAE"/>
    <w:rsid w:val="004F1B2E"/>
    <w:rsid w:val="004F28FE"/>
    <w:rsid w:val="004F2AA7"/>
    <w:rsid w:val="004F3CB3"/>
    <w:rsid w:val="004F3FF4"/>
    <w:rsid w:val="004F4637"/>
    <w:rsid w:val="004F4722"/>
    <w:rsid w:val="004F49A4"/>
    <w:rsid w:val="004F4AB3"/>
    <w:rsid w:val="004F656F"/>
    <w:rsid w:val="004F6F84"/>
    <w:rsid w:val="004F6F8D"/>
    <w:rsid w:val="004F7312"/>
    <w:rsid w:val="004F7454"/>
    <w:rsid w:val="004F783F"/>
    <w:rsid w:val="005004D9"/>
    <w:rsid w:val="005004E7"/>
    <w:rsid w:val="00500AD2"/>
    <w:rsid w:val="005013D9"/>
    <w:rsid w:val="005017CA"/>
    <w:rsid w:val="00501BF6"/>
    <w:rsid w:val="00501E76"/>
    <w:rsid w:val="00502140"/>
    <w:rsid w:val="00502F09"/>
    <w:rsid w:val="005030D5"/>
    <w:rsid w:val="0050380D"/>
    <w:rsid w:val="00503921"/>
    <w:rsid w:val="00503DF0"/>
    <w:rsid w:val="005044C3"/>
    <w:rsid w:val="00504566"/>
    <w:rsid w:val="005047BC"/>
    <w:rsid w:val="005056F5"/>
    <w:rsid w:val="00505815"/>
    <w:rsid w:val="00505AA4"/>
    <w:rsid w:val="00505C8C"/>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D7"/>
    <w:rsid w:val="00512A3D"/>
    <w:rsid w:val="00512C3B"/>
    <w:rsid w:val="005131A4"/>
    <w:rsid w:val="00513750"/>
    <w:rsid w:val="00514031"/>
    <w:rsid w:val="0051455C"/>
    <w:rsid w:val="00514D5E"/>
    <w:rsid w:val="00514F44"/>
    <w:rsid w:val="00515614"/>
    <w:rsid w:val="00515EDB"/>
    <w:rsid w:val="00516103"/>
    <w:rsid w:val="005162BC"/>
    <w:rsid w:val="00516D82"/>
    <w:rsid w:val="00516FBB"/>
    <w:rsid w:val="005173CB"/>
    <w:rsid w:val="00517BC5"/>
    <w:rsid w:val="0052097A"/>
    <w:rsid w:val="00521363"/>
    <w:rsid w:val="00521D75"/>
    <w:rsid w:val="00522B90"/>
    <w:rsid w:val="00523067"/>
    <w:rsid w:val="0052321D"/>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E78"/>
    <w:rsid w:val="00526F6C"/>
    <w:rsid w:val="00527337"/>
    <w:rsid w:val="00527403"/>
    <w:rsid w:val="005274E4"/>
    <w:rsid w:val="00527632"/>
    <w:rsid w:val="00527D82"/>
    <w:rsid w:val="00527DD6"/>
    <w:rsid w:val="00527DE4"/>
    <w:rsid w:val="005302D2"/>
    <w:rsid w:val="00530745"/>
    <w:rsid w:val="005307E7"/>
    <w:rsid w:val="00530A52"/>
    <w:rsid w:val="00530B42"/>
    <w:rsid w:val="00530E7B"/>
    <w:rsid w:val="00530ECE"/>
    <w:rsid w:val="005310D9"/>
    <w:rsid w:val="00531116"/>
    <w:rsid w:val="00531F51"/>
    <w:rsid w:val="005324FF"/>
    <w:rsid w:val="00532F8E"/>
    <w:rsid w:val="00533EEC"/>
    <w:rsid w:val="005349EB"/>
    <w:rsid w:val="00535762"/>
    <w:rsid w:val="00536176"/>
    <w:rsid w:val="005362D0"/>
    <w:rsid w:val="00536C1F"/>
    <w:rsid w:val="00537AD9"/>
    <w:rsid w:val="00537DBA"/>
    <w:rsid w:val="005401F9"/>
    <w:rsid w:val="005402F6"/>
    <w:rsid w:val="00540759"/>
    <w:rsid w:val="00541103"/>
    <w:rsid w:val="0054173C"/>
    <w:rsid w:val="00542091"/>
    <w:rsid w:val="00542A4E"/>
    <w:rsid w:val="00542FFC"/>
    <w:rsid w:val="005437B9"/>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C4E"/>
    <w:rsid w:val="00550CFA"/>
    <w:rsid w:val="005516B7"/>
    <w:rsid w:val="0055210B"/>
    <w:rsid w:val="005522A2"/>
    <w:rsid w:val="0055255B"/>
    <w:rsid w:val="005526C7"/>
    <w:rsid w:val="00552A44"/>
    <w:rsid w:val="00553094"/>
    <w:rsid w:val="00553765"/>
    <w:rsid w:val="00553FF2"/>
    <w:rsid w:val="005550EB"/>
    <w:rsid w:val="005554BD"/>
    <w:rsid w:val="005559D5"/>
    <w:rsid w:val="00555BAE"/>
    <w:rsid w:val="00555CC4"/>
    <w:rsid w:val="00555F21"/>
    <w:rsid w:val="0055604D"/>
    <w:rsid w:val="0055766F"/>
    <w:rsid w:val="00557C26"/>
    <w:rsid w:val="005600DC"/>
    <w:rsid w:val="00560268"/>
    <w:rsid w:val="005603C6"/>
    <w:rsid w:val="00560AF3"/>
    <w:rsid w:val="005613A0"/>
    <w:rsid w:val="00561737"/>
    <w:rsid w:val="00561C7E"/>
    <w:rsid w:val="00562969"/>
    <w:rsid w:val="00564352"/>
    <w:rsid w:val="00564A4B"/>
    <w:rsid w:val="00564BD6"/>
    <w:rsid w:val="00565024"/>
    <w:rsid w:val="0056525E"/>
    <w:rsid w:val="005652BE"/>
    <w:rsid w:val="0056588C"/>
    <w:rsid w:val="00565BCE"/>
    <w:rsid w:val="00565DC9"/>
    <w:rsid w:val="005660ED"/>
    <w:rsid w:val="00566285"/>
    <w:rsid w:val="00566529"/>
    <w:rsid w:val="00566858"/>
    <w:rsid w:val="00566A2F"/>
    <w:rsid w:val="00566BF6"/>
    <w:rsid w:val="00566CF2"/>
    <w:rsid w:val="00566DFB"/>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3118"/>
    <w:rsid w:val="00573287"/>
    <w:rsid w:val="005733FE"/>
    <w:rsid w:val="00573B47"/>
    <w:rsid w:val="0057404C"/>
    <w:rsid w:val="005744F6"/>
    <w:rsid w:val="00574FCF"/>
    <w:rsid w:val="00575454"/>
    <w:rsid w:val="005755EF"/>
    <w:rsid w:val="00575889"/>
    <w:rsid w:val="00575A19"/>
    <w:rsid w:val="00576299"/>
    <w:rsid w:val="00576878"/>
    <w:rsid w:val="00576DF1"/>
    <w:rsid w:val="0057797B"/>
    <w:rsid w:val="00577A67"/>
    <w:rsid w:val="00577BA6"/>
    <w:rsid w:val="00580A09"/>
    <w:rsid w:val="00580ECD"/>
    <w:rsid w:val="00581AB6"/>
    <w:rsid w:val="00581E96"/>
    <w:rsid w:val="00581FB3"/>
    <w:rsid w:val="00582563"/>
    <w:rsid w:val="00582F40"/>
    <w:rsid w:val="005839A7"/>
    <w:rsid w:val="00583C9B"/>
    <w:rsid w:val="0058439C"/>
    <w:rsid w:val="00584690"/>
    <w:rsid w:val="005848B3"/>
    <w:rsid w:val="00584B7A"/>
    <w:rsid w:val="0058501F"/>
    <w:rsid w:val="005850FA"/>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43E"/>
    <w:rsid w:val="00594A88"/>
    <w:rsid w:val="00594B7B"/>
    <w:rsid w:val="00594BEF"/>
    <w:rsid w:val="00595240"/>
    <w:rsid w:val="0059532D"/>
    <w:rsid w:val="005959C6"/>
    <w:rsid w:val="0059640C"/>
    <w:rsid w:val="00596B35"/>
    <w:rsid w:val="00597285"/>
    <w:rsid w:val="00597A9B"/>
    <w:rsid w:val="005A01F2"/>
    <w:rsid w:val="005A048E"/>
    <w:rsid w:val="005A0691"/>
    <w:rsid w:val="005A0807"/>
    <w:rsid w:val="005A0D10"/>
    <w:rsid w:val="005A0E5D"/>
    <w:rsid w:val="005A0E7B"/>
    <w:rsid w:val="005A10F2"/>
    <w:rsid w:val="005A1165"/>
    <w:rsid w:val="005A14E2"/>
    <w:rsid w:val="005A15F1"/>
    <w:rsid w:val="005A1699"/>
    <w:rsid w:val="005A1AE7"/>
    <w:rsid w:val="005A1DFD"/>
    <w:rsid w:val="005A21EE"/>
    <w:rsid w:val="005A2983"/>
    <w:rsid w:val="005A2A96"/>
    <w:rsid w:val="005A2D73"/>
    <w:rsid w:val="005A363D"/>
    <w:rsid w:val="005A40AA"/>
    <w:rsid w:val="005A4664"/>
    <w:rsid w:val="005A4C4E"/>
    <w:rsid w:val="005A513D"/>
    <w:rsid w:val="005A57BC"/>
    <w:rsid w:val="005A5BA5"/>
    <w:rsid w:val="005A5E63"/>
    <w:rsid w:val="005A5FD4"/>
    <w:rsid w:val="005A7292"/>
    <w:rsid w:val="005A7478"/>
    <w:rsid w:val="005A790B"/>
    <w:rsid w:val="005A7D5B"/>
    <w:rsid w:val="005B07F5"/>
    <w:rsid w:val="005B0D26"/>
    <w:rsid w:val="005B1306"/>
    <w:rsid w:val="005B15E6"/>
    <w:rsid w:val="005B1CC5"/>
    <w:rsid w:val="005B216F"/>
    <w:rsid w:val="005B2262"/>
    <w:rsid w:val="005B2634"/>
    <w:rsid w:val="005B29C8"/>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72B2"/>
    <w:rsid w:val="005B756D"/>
    <w:rsid w:val="005B7678"/>
    <w:rsid w:val="005B78D6"/>
    <w:rsid w:val="005B7FBA"/>
    <w:rsid w:val="005C0493"/>
    <w:rsid w:val="005C05AE"/>
    <w:rsid w:val="005C1268"/>
    <w:rsid w:val="005C1427"/>
    <w:rsid w:val="005C166D"/>
    <w:rsid w:val="005C182F"/>
    <w:rsid w:val="005C1D0E"/>
    <w:rsid w:val="005C1E75"/>
    <w:rsid w:val="005C2A11"/>
    <w:rsid w:val="005C30E9"/>
    <w:rsid w:val="005C372E"/>
    <w:rsid w:val="005C3B8C"/>
    <w:rsid w:val="005C3E34"/>
    <w:rsid w:val="005C4259"/>
    <w:rsid w:val="005C43BB"/>
    <w:rsid w:val="005C533A"/>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1198"/>
    <w:rsid w:val="005D12FC"/>
    <w:rsid w:val="005D1876"/>
    <w:rsid w:val="005D18C7"/>
    <w:rsid w:val="005D19C9"/>
    <w:rsid w:val="005D237D"/>
    <w:rsid w:val="005D308D"/>
    <w:rsid w:val="005D35BE"/>
    <w:rsid w:val="005D3F39"/>
    <w:rsid w:val="005D40DC"/>
    <w:rsid w:val="005D46D3"/>
    <w:rsid w:val="005D47C6"/>
    <w:rsid w:val="005D5154"/>
    <w:rsid w:val="005D5353"/>
    <w:rsid w:val="005D5477"/>
    <w:rsid w:val="005D5BAC"/>
    <w:rsid w:val="005D5C72"/>
    <w:rsid w:val="005D5DBD"/>
    <w:rsid w:val="005D5F0B"/>
    <w:rsid w:val="005D6D1C"/>
    <w:rsid w:val="005D6DDA"/>
    <w:rsid w:val="005D72A7"/>
    <w:rsid w:val="005E05E5"/>
    <w:rsid w:val="005E0A23"/>
    <w:rsid w:val="005E0C53"/>
    <w:rsid w:val="005E118B"/>
    <w:rsid w:val="005E1721"/>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34A"/>
    <w:rsid w:val="006054DF"/>
    <w:rsid w:val="00605715"/>
    <w:rsid w:val="00605A14"/>
    <w:rsid w:val="0060614A"/>
    <w:rsid w:val="006065FA"/>
    <w:rsid w:val="006068FA"/>
    <w:rsid w:val="00606AF9"/>
    <w:rsid w:val="006070D1"/>
    <w:rsid w:val="006077D9"/>
    <w:rsid w:val="006101A7"/>
    <w:rsid w:val="006103F2"/>
    <w:rsid w:val="006105D3"/>
    <w:rsid w:val="0061063D"/>
    <w:rsid w:val="00610646"/>
    <w:rsid w:val="00610CE8"/>
    <w:rsid w:val="00610DA4"/>
    <w:rsid w:val="00611099"/>
    <w:rsid w:val="00611BBE"/>
    <w:rsid w:val="00611EA9"/>
    <w:rsid w:val="0061242A"/>
    <w:rsid w:val="006124EF"/>
    <w:rsid w:val="00612721"/>
    <w:rsid w:val="00612788"/>
    <w:rsid w:val="0061331C"/>
    <w:rsid w:val="00613D38"/>
    <w:rsid w:val="00613DDE"/>
    <w:rsid w:val="00614115"/>
    <w:rsid w:val="0061414B"/>
    <w:rsid w:val="00614306"/>
    <w:rsid w:val="0061451E"/>
    <w:rsid w:val="006148DB"/>
    <w:rsid w:val="0061565F"/>
    <w:rsid w:val="006157E3"/>
    <w:rsid w:val="0061590B"/>
    <w:rsid w:val="00615A65"/>
    <w:rsid w:val="00615D34"/>
    <w:rsid w:val="0061606D"/>
    <w:rsid w:val="00616A88"/>
    <w:rsid w:val="00616E41"/>
    <w:rsid w:val="0061715D"/>
    <w:rsid w:val="00617330"/>
    <w:rsid w:val="00617B26"/>
    <w:rsid w:val="00617F64"/>
    <w:rsid w:val="0062056B"/>
    <w:rsid w:val="00620A7F"/>
    <w:rsid w:val="00621315"/>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E98"/>
    <w:rsid w:val="00625556"/>
    <w:rsid w:val="00625AF4"/>
    <w:rsid w:val="00625C99"/>
    <w:rsid w:val="0062636F"/>
    <w:rsid w:val="0062664B"/>
    <w:rsid w:val="00626D61"/>
    <w:rsid w:val="0062710A"/>
    <w:rsid w:val="006276D0"/>
    <w:rsid w:val="00627773"/>
    <w:rsid w:val="006279DE"/>
    <w:rsid w:val="00627F96"/>
    <w:rsid w:val="006301C7"/>
    <w:rsid w:val="006303BF"/>
    <w:rsid w:val="00630519"/>
    <w:rsid w:val="00630546"/>
    <w:rsid w:val="0063121A"/>
    <w:rsid w:val="00631414"/>
    <w:rsid w:val="006315E7"/>
    <w:rsid w:val="006315FB"/>
    <w:rsid w:val="0063230A"/>
    <w:rsid w:val="0063241C"/>
    <w:rsid w:val="00632591"/>
    <w:rsid w:val="0063266C"/>
    <w:rsid w:val="00632CA7"/>
    <w:rsid w:val="0063307C"/>
    <w:rsid w:val="006331DF"/>
    <w:rsid w:val="0063321D"/>
    <w:rsid w:val="006332EE"/>
    <w:rsid w:val="0063449E"/>
    <w:rsid w:val="00634562"/>
    <w:rsid w:val="006346F8"/>
    <w:rsid w:val="00634CB6"/>
    <w:rsid w:val="00634DBC"/>
    <w:rsid w:val="0063519A"/>
    <w:rsid w:val="006357AD"/>
    <w:rsid w:val="00635AD3"/>
    <w:rsid w:val="00635AEC"/>
    <w:rsid w:val="00636796"/>
    <w:rsid w:val="00636A8E"/>
    <w:rsid w:val="00636ACC"/>
    <w:rsid w:val="006379EF"/>
    <w:rsid w:val="00640262"/>
    <w:rsid w:val="00640703"/>
    <w:rsid w:val="00641036"/>
    <w:rsid w:val="006410D4"/>
    <w:rsid w:val="00641101"/>
    <w:rsid w:val="00641359"/>
    <w:rsid w:val="00641365"/>
    <w:rsid w:val="0064157F"/>
    <w:rsid w:val="00642172"/>
    <w:rsid w:val="00642400"/>
    <w:rsid w:val="0064255E"/>
    <w:rsid w:val="006426C8"/>
    <w:rsid w:val="00642AAF"/>
    <w:rsid w:val="006433C5"/>
    <w:rsid w:val="00643CF6"/>
    <w:rsid w:val="00643D2E"/>
    <w:rsid w:val="00643DE1"/>
    <w:rsid w:val="00643DE6"/>
    <w:rsid w:val="00643F9E"/>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176"/>
    <w:rsid w:val="0065143B"/>
    <w:rsid w:val="006515DC"/>
    <w:rsid w:val="006518AC"/>
    <w:rsid w:val="00651D5E"/>
    <w:rsid w:val="006524FA"/>
    <w:rsid w:val="00652785"/>
    <w:rsid w:val="006529D3"/>
    <w:rsid w:val="00652B24"/>
    <w:rsid w:val="00652B8B"/>
    <w:rsid w:val="00652F1C"/>
    <w:rsid w:val="00652F4B"/>
    <w:rsid w:val="00652FA5"/>
    <w:rsid w:val="006531FB"/>
    <w:rsid w:val="00653BBB"/>
    <w:rsid w:val="006541A2"/>
    <w:rsid w:val="0065484F"/>
    <w:rsid w:val="00654FCF"/>
    <w:rsid w:val="00655236"/>
    <w:rsid w:val="006552AE"/>
    <w:rsid w:val="006553C9"/>
    <w:rsid w:val="006556B5"/>
    <w:rsid w:val="00655DB3"/>
    <w:rsid w:val="0065621A"/>
    <w:rsid w:val="0065639B"/>
    <w:rsid w:val="00656AFC"/>
    <w:rsid w:val="00656D69"/>
    <w:rsid w:val="0065780D"/>
    <w:rsid w:val="00657EA9"/>
    <w:rsid w:val="0066003A"/>
    <w:rsid w:val="00660235"/>
    <w:rsid w:val="00660638"/>
    <w:rsid w:val="0066085A"/>
    <w:rsid w:val="00660984"/>
    <w:rsid w:val="00660B6E"/>
    <w:rsid w:val="00660F9F"/>
    <w:rsid w:val="006610DD"/>
    <w:rsid w:val="006610FD"/>
    <w:rsid w:val="00661382"/>
    <w:rsid w:val="00661757"/>
    <w:rsid w:val="00661E41"/>
    <w:rsid w:val="00661E8B"/>
    <w:rsid w:val="006621DB"/>
    <w:rsid w:val="006624FE"/>
    <w:rsid w:val="006626D8"/>
    <w:rsid w:val="00662956"/>
    <w:rsid w:val="00662DB1"/>
    <w:rsid w:val="00663060"/>
    <w:rsid w:val="00663AB2"/>
    <w:rsid w:val="00663F4C"/>
    <w:rsid w:val="006640D6"/>
    <w:rsid w:val="0066433F"/>
    <w:rsid w:val="00664568"/>
    <w:rsid w:val="00664ECC"/>
    <w:rsid w:val="00664FA3"/>
    <w:rsid w:val="00665EF8"/>
    <w:rsid w:val="00666892"/>
    <w:rsid w:val="006669DD"/>
    <w:rsid w:val="00666AA0"/>
    <w:rsid w:val="00666D62"/>
    <w:rsid w:val="00667241"/>
    <w:rsid w:val="0066737A"/>
    <w:rsid w:val="006674F2"/>
    <w:rsid w:val="00667ABD"/>
    <w:rsid w:val="00667D9D"/>
    <w:rsid w:val="00667DCF"/>
    <w:rsid w:val="00667F55"/>
    <w:rsid w:val="00670308"/>
    <w:rsid w:val="00670771"/>
    <w:rsid w:val="00670BFE"/>
    <w:rsid w:val="00670EAE"/>
    <w:rsid w:val="006711F7"/>
    <w:rsid w:val="00671FF8"/>
    <w:rsid w:val="00672D19"/>
    <w:rsid w:val="00673061"/>
    <w:rsid w:val="006730F8"/>
    <w:rsid w:val="00673104"/>
    <w:rsid w:val="0067328E"/>
    <w:rsid w:val="006733CC"/>
    <w:rsid w:val="006733D2"/>
    <w:rsid w:val="00673E0D"/>
    <w:rsid w:val="00674286"/>
    <w:rsid w:val="006742E0"/>
    <w:rsid w:val="00674B02"/>
    <w:rsid w:val="00675650"/>
    <w:rsid w:val="00675B91"/>
    <w:rsid w:val="00675E41"/>
    <w:rsid w:val="00676562"/>
    <w:rsid w:val="006772B9"/>
    <w:rsid w:val="00677552"/>
    <w:rsid w:val="00677A00"/>
    <w:rsid w:val="00677A92"/>
    <w:rsid w:val="00677BBD"/>
    <w:rsid w:val="006804B6"/>
    <w:rsid w:val="006806E1"/>
    <w:rsid w:val="00680ECE"/>
    <w:rsid w:val="00680F67"/>
    <w:rsid w:val="00681022"/>
    <w:rsid w:val="00681418"/>
    <w:rsid w:val="00681787"/>
    <w:rsid w:val="00681EFF"/>
    <w:rsid w:val="00681FDC"/>
    <w:rsid w:val="00682379"/>
    <w:rsid w:val="006823CB"/>
    <w:rsid w:val="0068277C"/>
    <w:rsid w:val="0068315B"/>
    <w:rsid w:val="00683AFE"/>
    <w:rsid w:val="0068459B"/>
    <w:rsid w:val="00684AA6"/>
    <w:rsid w:val="00685230"/>
    <w:rsid w:val="006854D1"/>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D57"/>
    <w:rsid w:val="00691EA4"/>
    <w:rsid w:val="00692B34"/>
    <w:rsid w:val="00692B55"/>
    <w:rsid w:val="006938EE"/>
    <w:rsid w:val="006944AF"/>
    <w:rsid w:val="006946EC"/>
    <w:rsid w:val="00694839"/>
    <w:rsid w:val="00694A4D"/>
    <w:rsid w:val="00695BA6"/>
    <w:rsid w:val="00696B8E"/>
    <w:rsid w:val="00696EE3"/>
    <w:rsid w:val="00696F13"/>
    <w:rsid w:val="0069714C"/>
    <w:rsid w:val="00697301"/>
    <w:rsid w:val="0069767A"/>
    <w:rsid w:val="00697817"/>
    <w:rsid w:val="00697CAD"/>
    <w:rsid w:val="006A0136"/>
    <w:rsid w:val="006A01B6"/>
    <w:rsid w:val="006A0759"/>
    <w:rsid w:val="006A0F57"/>
    <w:rsid w:val="006A1094"/>
    <w:rsid w:val="006A1467"/>
    <w:rsid w:val="006A14DF"/>
    <w:rsid w:val="006A171E"/>
    <w:rsid w:val="006A1DE2"/>
    <w:rsid w:val="006A1E81"/>
    <w:rsid w:val="006A2A71"/>
    <w:rsid w:val="006A3080"/>
    <w:rsid w:val="006A3210"/>
    <w:rsid w:val="006A3495"/>
    <w:rsid w:val="006A35F0"/>
    <w:rsid w:val="006A3C3A"/>
    <w:rsid w:val="006A3C41"/>
    <w:rsid w:val="006A3F7D"/>
    <w:rsid w:val="006A4414"/>
    <w:rsid w:val="006A50ED"/>
    <w:rsid w:val="006A521F"/>
    <w:rsid w:val="006A5251"/>
    <w:rsid w:val="006A52E1"/>
    <w:rsid w:val="006A5385"/>
    <w:rsid w:val="006A53EA"/>
    <w:rsid w:val="006A5521"/>
    <w:rsid w:val="006A60E5"/>
    <w:rsid w:val="006A6299"/>
    <w:rsid w:val="006A6724"/>
    <w:rsid w:val="006A6D44"/>
    <w:rsid w:val="006A7429"/>
    <w:rsid w:val="006A7774"/>
    <w:rsid w:val="006A7DF2"/>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360"/>
    <w:rsid w:val="006B5475"/>
    <w:rsid w:val="006B56D5"/>
    <w:rsid w:val="006B61AF"/>
    <w:rsid w:val="006B6CBA"/>
    <w:rsid w:val="006B7387"/>
    <w:rsid w:val="006B787F"/>
    <w:rsid w:val="006B7D96"/>
    <w:rsid w:val="006C008E"/>
    <w:rsid w:val="006C00A1"/>
    <w:rsid w:val="006C0831"/>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6C07"/>
    <w:rsid w:val="006C783D"/>
    <w:rsid w:val="006C796A"/>
    <w:rsid w:val="006C7C00"/>
    <w:rsid w:val="006C7CCD"/>
    <w:rsid w:val="006D01DC"/>
    <w:rsid w:val="006D0306"/>
    <w:rsid w:val="006D0518"/>
    <w:rsid w:val="006D088B"/>
    <w:rsid w:val="006D09A6"/>
    <w:rsid w:val="006D1280"/>
    <w:rsid w:val="006D12EE"/>
    <w:rsid w:val="006D1411"/>
    <w:rsid w:val="006D178C"/>
    <w:rsid w:val="006D1B10"/>
    <w:rsid w:val="006D1E58"/>
    <w:rsid w:val="006D22B6"/>
    <w:rsid w:val="006D28B4"/>
    <w:rsid w:val="006D2A64"/>
    <w:rsid w:val="006D2C7B"/>
    <w:rsid w:val="006D2DA6"/>
    <w:rsid w:val="006D30F1"/>
    <w:rsid w:val="006D3A9C"/>
    <w:rsid w:val="006D45A3"/>
    <w:rsid w:val="006D499D"/>
    <w:rsid w:val="006D4E2A"/>
    <w:rsid w:val="006D5275"/>
    <w:rsid w:val="006D53E0"/>
    <w:rsid w:val="006D56FD"/>
    <w:rsid w:val="006D5D19"/>
    <w:rsid w:val="006D5D1C"/>
    <w:rsid w:val="006D5DD6"/>
    <w:rsid w:val="006D66C4"/>
    <w:rsid w:val="006D676D"/>
    <w:rsid w:val="006D6784"/>
    <w:rsid w:val="006D69AD"/>
    <w:rsid w:val="006D6D1D"/>
    <w:rsid w:val="006D7246"/>
    <w:rsid w:val="006D7334"/>
    <w:rsid w:val="006E01D7"/>
    <w:rsid w:val="006E0582"/>
    <w:rsid w:val="006E0803"/>
    <w:rsid w:val="006E0EF8"/>
    <w:rsid w:val="006E1061"/>
    <w:rsid w:val="006E11ED"/>
    <w:rsid w:val="006E16EB"/>
    <w:rsid w:val="006E26BF"/>
    <w:rsid w:val="006E366C"/>
    <w:rsid w:val="006E3DFB"/>
    <w:rsid w:val="006E3E6D"/>
    <w:rsid w:val="006E3EA5"/>
    <w:rsid w:val="006E3F65"/>
    <w:rsid w:val="006E44C5"/>
    <w:rsid w:val="006E47C6"/>
    <w:rsid w:val="006E4AF8"/>
    <w:rsid w:val="006E4EA4"/>
    <w:rsid w:val="006E500D"/>
    <w:rsid w:val="006E51B5"/>
    <w:rsid w:val="006E589B"/>
    <w:rsid w:val="006E645E"/>
    <w:rsid w:val="006E647C"/>
    <w:rsid w:val="006E6F61"/>
    <w:rsid w:val="006E6F8E"/>
    <w:rsid w:val="006E771F"/>
    <w:rsid w:val="006E79B7"/>
    <w:rsid w:val="006E7C6F"/>
    <w:rsid w:val="006E7D41"/>
    <w:rsid w:val="006F0492"/>
    <w:rsid w:val="006F07FC"/>
    <w:rsid w:val="006F096B"/>
    <w:rsid w:val="006F1884"/>
    <w:rsid w:val="006F1984"/>
    <w:rsid w:val="006F1A0E"/>
    <w:rsid w:val="006F2468"/>
    <w:rsid w:val="006F2D41"/>
    <w:rsid w:val="006F2DAB"/>
    <w:rsid w:val="006F2DFA"/>
    <w:rsid w:val="006F3434"/>
    <w:rsid w:val="006F3A37"/>
    <w:rsid w:val="006F4130"/>
    <w:rsid w:val="006F4989"/>
    <w:rsid w:val="006F4A66"/>
    <w:rsid w:val="006F4AEF"/>
    <w:rsid w:val="006F4B84"/>
    <w:rsid w:val="006F580D"/>
    <w:rsid w:val="006F6665"/>
    <w:rsid w:val="006F679F"/>
    <w:rsid w:val="006F6813"/>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5BD"/>
    <w:rsid w:val="0070385C"/>
    <w:rsid w:val="0070397D"/>
    <w:rsid w:val="007039BC"/>
    <w:rsid w:val="00703AA2"/>
    <w:rsid w:val="00704DB9"/>
    <w:rsid w:val="00705429"/>
    <w:rsid w:val="00705F91"/>
    <w:rsid w:val="0070643D"/>
    <w:rsid w:val="007065F3"/>
    <w:rsid w:val="007067BB"/>
    <w:rsid w:val="00706ADC"/>
    <w:rsid w:val="00707D37"/>
    <w:rsid w:val="00710296"/>
    <w:rsid w:val="00710C71"/>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431"/>
    <w:rsid w:val="007145FB"/>
    <w:rsid w:val="00714B52"/>
    <w:rsid w:val="00714CDD"/>
    <w:rsid w:val="00715037"/>
    <w:rsid w:val="007153F7"/>
    <w:rsid w:val="00715BE3"/>
    <w:rsid w:val="0071624E"/>
    <w:rsid w:val="00716B03"/>
    <w:rsid w:val="00716B4F"/>
    <w:rsid w:val="007170DD"/>
    <w:rsid w:val="00717414"/>
    <w:rsid w:val="00717447"/>
    <w:rsid w:val="0072069C"/>
    <w:rsid w:val="00720725"/>
    <w:rsid w:val="00721BA6"/>
    <w:rsid w:val="00721F34"/>
    <w:rsid w:val="00722048"/>
    <w:rsid w:val="007221A2"/>
    <w:rsid w:val="0072244E"/>
    <w:rsid w:val="00722855"/>
    <w:rsid w:val="0072314F"/>
    <w:rsid w:val="0072349A"/>
    <w:rsid w:val="00723C1D"/>
    <w:rsid w:val="00724B02"/>
    <w:rsid w:val="00724F21"/>
    <w:rsid w:val="0072512D"/>
    <w:rsid w:val="00725CF6"/>
    <w:rsid w:val="007262FA"/>
    <w:rsid w:val="00726A40"/>
    <w:rsid w:val="00726DAF"/>
    <w:rsid w:val="00726F88"/>
    <w:rsid w:val="007277EE"/>
    <w:rsid w:val="00727902"/>
    <w:rsid w:val="00727A4D"/>
    <w:rsid w:val="00727FA5"/>
    <w:rsid w:val="0073006E"/>
    <w:rsid w:val="0073012E"/>
    <w:rsid w:val="007308C6"/>
    <w:rsid w:val="007315EB"/>
    <w:rsid w:val="007319D8"/>
    <w:rsid w:val="007324F6"/>
    <w:rsid w:val="0073259F"/>
    <w:rsid w:val="007327C6"/>
    <w:rsid w:val="00732A62"/>
    <w:rsid w:val="00732DC1"/>
    <w:rsid w:val="00732E82"/>
    <w:rsid w:val="007333C7"/>
    <w:rsid w:val="007336EB"/>
    <w:rsid w:val="0073407A"/>
    <w:rsid w:val="007340EC"/>
    <w:rsid w:val="00734D1F"/>
    <w:rsid w:val="00734FBA"/>
    <w:rsid w:val="00736687"/>
    <w:rsid w:val="007368AE"/>
    <w:rsid w:val="0073713B"/>
    <w:rsid w:val="00737893"/>
    <w:rsid w:val="00737A98"/>
    <w:rsid w:val="007400EF"/>
    <w:rsid w:val="007402A6"/>
    <w:rsid w:val="007408CE"/>
    <w:rsid w:val="00740E25"/>
    <w:rsid w:val="00740FA3"/>
    <w:rsid w:val="00741A80"/>
    <w:rsid w:val="00741AC4"/>
    <w:rsid w:val="00741AE0"/>
    <w:rsid w:val="00741AF9"/>
    <w:rsid w:val="00741B22"/>
    <w:rsid w:val="00742AD0"/>
    <w:rsid w:val="00743288"/>
    <w:rsid w:val="007434DA"/>
    <w:rsid w:val="00743556"/>
    <w:rsid w:val="00743627"/>
    <w:rsid w:val="00743917"/>
    <w:rsid w:val="00743D03"/>
    <w:rsid w:val="00743E93"/>
    <w:rsid w:val="00744063"/>
    <w:rsid w:val="00744E3C"/>
    <w:rsid w:val="00745838"/>
    <w:rsid w:val="007459D5"/>
    <w:rsid w:val="00745EE5"/>
    <w:rsid w:val="0074638A"/>
    <w:rsid w:val="00750021"/>
    <w:rsid w:val="007509AB"/>
    <w:rsid w:val="00750E6C"/>
    <w:rsid w:val="007510A7"/>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743E"/>
    <w:rsid w:val="0075772C"/>
    <w:rsid w:val="00757892"/>
    <w:rsid w:val="00760100"/>
    <w:rsid w:val="00760152"/>
    <w:rsid w:val="007604BE"/>
    <w:rsid w:val="007606C6"/>
    <w:rsid w:val="00760C96"/>
    <w:rsid w:val="00760E1B"/>
    <w:rsid w:val="00760F8E"/>
    <w:rsid w:val="0076137F"/>
    <w:rsid w:val="00761C44"/>
    <w:rsid w:val="00762773"/>
    <w:rsid w:val="007629B7"/>
    <w:rsid w:val="007629F7"/>
    <w:rsid w:val="00762A44"/>
    <w:rsid w:val="0076318C"/>
    <w:rsid w:val="00763615"/>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552"/>
    <w:rsid w:val="00772124"/>
    <w:rsid w:val="0077227D"/>
    <w:rsid w:val="007724E3"/>
    <w:rsid w:val="007725D7"/>
    <w:rsid w:val="00772681"/>
    <w:rsid w:val="0077273D"/>
    <w:rsid w:val="007727EF"/>
    <w:rsid w:val="0077289F"/>
    <w:rsid w:val="007728B6"/>
    <w:rsid w:val="00772DBC"/>
    <w:rsid w:val="007730DD"/>
    <w:rsid w:val="00773617"/>
    <w:rsid w:val="0077391D"/>
    <w:rsid w:val="0077398C"/>
    <w:rsid w:val="00773AE1"/>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2185"/>
    <w:rsid w:val="0078235C"/>
    <w:rsid w:val="00782755"/>
    <w:rsid w:val="00782B8E"/>
    <w:rsid w:val="00782D1C"/>
    <w:rsid w:val="007831D7"/>
    <w:rsid w:val="0078359E"/>
    <w:rsid w:val="00783715"/>
    <w:rsid w:val="00783871"/>
    <w:rsid w:val="00783EC3"/>
    <w:rsid w:val="0078414A"/>
    <w:rsid w:val="00784439"/>
    <w:rsid w:val="00784655"/>
    <w:rsid w:val="00784ABF"/>
    <w:rsid w:val="00785444"/>
    <w:rsid w:val="00785E42"/>
    <w:rsid w:val="00785E66"/>
    <w:rsid w:val="00786A41"/>
    <w:rsid w:val="00786D61"/>
    <w:rsid w:val="00786FC8"/>
    <w:rsid w:val="00787241"/>
    <w:rsid w:val="00787760"/>
    <w:rsid w:val="007877A6"/>
    <w:rsid w:val="00787D2D"/>
    <w:rsid w:val="007902D4"/>
    <w:rsid w:val="007909C8"/>
    <w:rsid w:val="00790BC3"/>
    <w:rsid w:val="00790D48"/>
    <w:rsid w:val="0079127F"/>
    <w:rsid w:val="00791CD9"/>
    <w:rsid w:val="00792190"/>
    <w:rsid w:val="007925A9"/>
    <w:rsid w:val="007925EE"/>
    <w:rsid w:val="00792AC0"/>
    <w:rsid w:val="00792BB5"/>
    <w:rsid w:val="00793410"/>
    <w:rsid w:val="007936F1"/>
    <w:rsid w:val="0079382D"/>
    <w:rsid w:val="007942B9"/>
    <w:rsid w:val="007951FF"/>
    <w:rsid w:val="00795315"/>
    <w:rsid w:val="00795D08"/>
    <w:rsid w:val="007961A4"/>
    <w:rsid w:val="00796918"/>
    <w:rsid w:val="007969C5"/>
    <w:rsid w:val="00796B79"/>
    <w:rsid w:val="00796B7F"/>
    <w:rsid w:val="00796DBB"/>
    <w:rsid w:val="007971F0"/>
    <w:rsid w:val="00797660"/>
    <w:rsid w:val="00797991"/>
    <w:rsid w:val="00797E2B"/>
    <w:rsid w:val="00797F1E"/>
    <w:rsid w:val="007A0208"/>
    <w:rsid w:val="007A029E"/>
    <w:rsid w:val="007A043A"/>
    <w:rsid w:val="007A06B0"/>
    <w:rsid w:val="007A0C6E"/>
    <w:rsid w:val="007A1345"/>
    <w:rsid w:val="007A152A"/>
    <w:rsid w:val="007A1845"/>
    <w:rsid w:val="007A1C1F"/>
    <w:rsid w:val="007A1C42"/>
    <w:rsid w:val="007A1D5A"/>
    <w:rsid w:val="007A1F8C"/>
    <w:rsid w:val="007A2A43"/>
    <w:rsid w:val="007A3000"/>
    <w:rsid w:val="007A30A8"/>
    <w:rsid w:val="007A37B1"/>
    <w:rsid w:val="007A3F47"/>
    <w:rsid w:val="007A3F4B"/>
    <w:rsid w:val="007A4296"/>
    <w:rsid w:val="007A4A38"/>
    <w:rsid w:val="007A4B86"/>
    <w:rsid w:val="007A6960"/>
    <w:rsid w:val="007A72AC"/>
    <w:rsid w:val="007A778F"/>
    <w:rsid w:val="007A7BF5"/>
    <w:rsid w:val="007A7F93"/>
    <w:rsid w:val="007B00F0"/>
    <w:rsid w:val="007B0871"/>
    <w:rsid w:val="007B0B40"/>
    <w:rsid w:val="007B0F5C"/>
    <w:rsid w:val="007B120F"/>
    <w:rsid w:val="007B134D"/>
    <w:rsid w:val="007B1442"/>
    <w:rsid w:val="007B1A3C"/>
    <w:rsid w:val="007B1EA3"/>
    <w:rsid w:val="007B259D"/>
    <w:rsid w:val="007B2B23"/>
    <w:rsid w:val="007B2E82"/>
    <w:rsid w:val="007B2FED"/>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19D1"/>
    <w:rsid w:val="007C23B8"/>
    <w:rsid w:val="007C2C50"/>
    <w:rsid w:val="007C2CF1"/>
    <w:rsid w:val="007C37CE"/>
    <w:rsid w:val="007C3916"/>
    <w:rsid w:val="007C397E"/>
    <w:rsid w:val="007C3A40"/>
    <w:rsid w:val="007C3BCB"/>
    <w:rsid w:val="007C3C6C"/>
    <w:rsid w:val="007C46CC"/>
    <w:rsid w:val="007C47DE"/>
    <w:rsid w:val="007C4A78"/>
    <w:rsid w:val="007C4D34"/>
    <w:rsid w:val="007C5ACB"/>
    <w:rsid w:val="007C5CAC"/>
    <w:rsid w:val="007C5DBE"/>
    <w:rsid w:val="007C6085"/>
    <w:rsid w:val="007C62C0"/>
    <w:rsid w:val="007C633E"/>
    <w:rsid w:val="007C63CB"/>
    <w:rsid w:val="007C680D"/>
    <w:rsid w:val="007C6DB5"/>
    <w:rsid w:val="007C7B97"/>
    <w:rsid w:val="007C7CB9"/>
    <w:rsid w:val="007D04C9"/>
    <w:rsid w:val="007D0749"/>
    <w:rsid w:val="007D0B47"/>
    <w:rsid w:val="007D1847"/>
    <w:rsid w:val="007D2467"/>
    <w:rsid w:val="007D29AA"/>
    <w:rsid w:val="007D32C2"/>
    <w:rsid w:val="007D379D"/>
    <w:rsid w:val="007D3AD4"/>
    <w:rsid w:val="007D3C26"/>
    <w:rsid w:val="007D5153"/>
    <w:rsid w:val="007D5E44"/>
    <w:rsid w:val="007D629D"/>
    <w:rsid w:val="007D6651"/>
    <w:rsid w:val="007D69F9"/>
    <w:rsid w:val="007D77BD"/>
    <w:rsid w:val="007D7DFA"/>
    <w:rsid w:val="007E0642"/>
    <w:rsid w:val="007E079E"/>
    <w:rsid w:val="007E0A3C"/>
    <w:rsid w:val="007E0D73"/>
    <w:rsid w:val="007E1D78"/>
    <w:rsid w:val="007E1D90"/>
    <w:rsid w:val="007E1E93"/>
    <w:rsid w:val="007E202B"/>
    <w:rsid w:val="007E213F"/>
    <w:rsid w:val="007E2709"/>
    <w:rsid w:val="007E2AA3"/>
    <w:rsid w:val="007E2F19"/>
    <w:rsid w:val="007E3070"/>
    <w:rsid w:val="007E3E0C"/>
    <w:rsid w:val="007E42D6"/>
    <w:rsid w:val="007E460F"/>
    <w:rsid w:val="007E4614"/>
    <w:rsid w:val="007E4A40"/>
    <w:rsid w:val="007E4CAD"/>
    <w:rsid w:val="007E5311"/>
    <w:rsid w:val="007E55B2"/>
    <w:rsid w:val="007E5DF9"/>
    <w:rsid w:val="007E707F"/>
    <w:rsid w:val="007E7342"/>
    <w:rsid w:val="007E735A"/>
    <w:rsid w:val="007E74B3"/>
    <w:rsid w:val="007E74F1"/>
    <w:rsid w:val="007E791F"/>
    <w:rsid w:val="007E79BA"/>
    <w:rsid w:val="007E7B40"/>
    <w:rsid w:val="007E7DE6"/>
    <w:rsid w:val="007E7DF7"/>
    <w:rsid w:val="007F063F"/>
    <w:rsid w:val="007F0752"/>
    <w:rsid w:val="007F0949"/>
    <w:rsid w:val="007F099A"/>
    <w:rsid w:val="007F108A"/>
    <w:rsid w:val="007F1198"/>
    <w:rsid w:val="007F132F"/>
    <w:rsid w:val="007F1CB3"/>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79D"/>
    <w:rsid w:val="008000AC"/>
    <w:rsid w:val="0080061C"/>
    <w:rsid w:val="008007C5"/>
    <w:rsid w:val="00802994"/>
    <w:rsid w:val="00802998"/>
    <w:rsid w:val="008029F4"/>
    <w:rsid w:val="00802FFF"/>
    <w:rsid w:val="00803A09"/>
    <w:rsid w:val="00803FE0"/>
    <w:rsid w:val="008044A7"/>
    <w:rsid w:val="00804781"/>
    <w:rsid w:val="00804823"/>
    <w:rsid w:val="00804B67"/>
    <w:rsid w:val="00804C80"/>
    <w:rsid w:val="00804EC5"/>
    <w:rsid w:val="008054CA"/>
    <w:rsid w:val="00805521"/>
    <w:rsid w:val="00805685"/>
    <w:rsid w:val="00805A30"/>
    <w:rsid w:val="00805F02"/>
    <w:rsid w:val="008061B2"/>
    <w:rsid w:val="00806770"/>
    <w:rsid w:val="00807F57"/>
    <w:rsid w:val="00810177"/>
    <w:rsid w:val="00810931"/>
    <w:rsid w:val="00810A7D"/>
    <w:rsid w:val="0081130A"/>
    <w:rsid w:val="00811424"/>
    <w:rsid w:val="008118A8"/>
    <w:rsid w:val="00811F1E"/>
    <w:rsid w:val="008124D0"/>
    <w:rsid w:val="0081275A"/>
    <w:rsid w:val="00812AB2"/>
    <w:rsid w:val="00812E92"/>
    <w:rsid w:val="00812EB8"/>
    <w:rsid w:val="008130A7"/>
    <w:rsid w:val="0081323D"/>
    <w:rsid w:val="008132BC"/>
    <w:rsid w:val="00813496"/>
    <w:rsid w:val="00813731"/>
    <w:rsid w:val="008137DB"/>
    <w:rsid w:val="00813D08"/>
    <w:rsid w:val="00814516"/>
    <w:rsid w:val="008148B8"/>
    <w:rsid w:val="00814B10"/>
    <w:rsid w:val="00814F00"/>
    <w:rsid w:val="00815088"/>
    <w:rsid w:val="008153BE"/>
    <w:rsid w:val="008153F4"/>
    <w:rsid w:val="008165E4"/>
    <w:rsid w:val="00816B7D"/>
    <w:rsid w:val="00816C98"/>
    <w:rsid w:val="00816D02"/>
    <w:rsid w:val="00816EC3"/>
    <w:rsid w:val="00817588"/>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720"/>
    <w:rsid w:val="008328B3"/>
    <w:rsid w:val="00832DB8"/>
    <w:rsid w:val="00833479"/>
    <w:rsid w:val="00833525"/>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37D57"/>
    <w:rsid w:val="00840555"/>
    <w:rsid w:val="00840F19"/>
    <w:rsid w:val="0084144A"/>
    <w:rsid w:val="00842762"/>
    <w:rsid w:val="008427D0"/>
    <w:rsid w:val="008427D6"/>
    <w:rsid w:val="00842964"/>
    <w:rsid w:val="00843354"/>
    <w:rsid w:val="0084354A"/>
    <w:rsid w:val="008435BA"/>
    <w:rsid w:val="00843B45"/>
    <w:rsid w:val="00843CC0"/>
    <w:rsid w:val="0084403C"/>
    <w:rsid w:val="00844093"/>
    <w:rsid w:val="0084448A"/>
    <w:rsid w:val="00844739"/>
    <w:rsid w:val="008448FC"/>
    <w:rsid w:val="00844965"/>
    <w:rsid w:val="00844C79"/>
    <w:rsid w:val="008450D1"/>
    <w:rsid w:val="008453CE"/>
    <w:rsid w:val="00845751"/>
    <w:rsid w:val="00845871"/>
    <w:rsid w:val="00845A2E"/>
    <w:rsid w:val="00845D18"/>
    <w:rsid w:val="008463A8"/>
    <w:rsid w:val="00847083"/>
    <w:rsid w:val="00847343"/>
    <w:rsid w:val="0084753E"/>
    <w:rsid w:val="00847560"/>
    <w:rsid w:val="00847C80"/>
    <w:rsid w:val="00850658"/>
    <w:rsid w:val="00850745"/>
    <w:rsid w:val="00851895"/>
    <w:rsid w:val="00851A48"/>
    <w:rsid w:val="00851B13"/>
    <w:rsid w:val="008530AD"/>
    <w:rsid w:val="008537FB"/>
    <w:rsid w:val="00853B53"/>
    <w:rsid w:val="00853CD9"/>
    <w:rsid w:val="00854898"/>
    <w:rsid w:val="00854E3F"/>
    <w:rsid w:val="00855B72"/>
    <w:rsid w:val="00855C76"/>
    <w:rsid w:val="00855CBB"/>
    <w:rsid w:val="008562F8"/>
    <w:rsid w:val="0085664B"/>
    <w:rsid w:val="008566ED"/>
    <w:rsid w:val="00856AE8"/>
    <w:rsid w:val="0085747B"/>
    <w:rsid w:val="008576C0"/>
    <w:rsid w:val="00857798"/>
    <w:rsid w:val="0085780E"/>
    <w:rsid w:val="00857B5F"/>
    <w:rsid w:val="00860100"/>
    <w:rsid w:val="00860617"/>
    <w:rsid w:val="00861C88"/>
    <w:rsid w:val="008626CB"/>
    <w:rsid w:val="00862859"/>
    <w:rsid w:val="00862882"/>
    <w:rsid w:val="008629AD"/>
    <w:rsid w:val="008629D3"/>
    <w:rsid w:val="00863922"/>
    <w:rsid w:val="00863C1E"/>
    <w:rsid w:val="00863DED"/>
    <w:rsid w:val="00864484"/>
    <w:rsid w:val="008647DB"/>
    <w:rsid w:val="008649D9"/>
    <w:rsid w:val="00864ACB"/>
    <w:rsid w:val="00864F98"/>
    <w:rsid w:val="00865E8E"/>
    <w:rsid w:val="00865FCE"/>
    <w:rsid w:val="0086611B"/>
    <w:rsid w:val="008661F3"/>
    <w:rsid w:val="00866789"/>
    <w:rsid w:val="00866B2D"/>
    <w:rsid w:val="00866CE2"/>
    <w:rsid w:val="00866F78"/>
    <w:rsid w:val="00867110"/>
    <w:rsid w:val="0086765C"/>
    <w:rsid w:val="00867808"/>
    <w:rsid w:val="008678A2"/>
    <w:rsid w:val="00867DFD"/>
    <w:rsid w:val="008702D5"/>
    <w:rsid w:val="0087043A"/>
    <w:rsid w:val="00871592"/>
    <w:rsid w:val="00872291"/>
    <w:rsid w:val="0087251A"/>
    <w:rsid w:val="00872A66"/>
    <w:rsid w:val="00872C4D"/>
    <w:rsid w:val="00873493"/>
    <w:rsid w:val="008735B4"/>
    <w:rsid w:val="008735F8"/>
    <w:rsid w:val="0087389E"/>
    <w:rsid w:val="00873993"/>
    <w:rsid w:val="00874009"/>
    <w:rsid w:val="00874484"/>
    <w:rsid w:val="00874AFD"/>
    <w:rsid w:val="00874EA8"/>
    <w:rsid w:val="00874ED0"/>
    <w:rsid w:val="00875220"/>
    <w:rsid w:val="00875C47"/>
    <w:rsid w:val="00875D54"/>
    <w:rsid w:val="008765F6"/>
    <w:rsid w:val="00876A73"/>
    <w:rsid w:val="00877142"/>
    <w:rsid w:val="008805EC"/>
    <w:rsid w:val="00880604"/>
    <w:rsid w:val="00880723"/>
    <w:rsid w:val="00880891"/>
    <w:rsid w:val="0088099A"/>
    <w:rsid w:val="00880BB0"/>
    <w:rsid w:val="00880CFF"/>
    <w:rsid w:val="00881179"/>
    <w:rsid w:val="008818A8"/>
    <w:rsid w:val="0088191E"/>
    <w:rsid w:val="00882FA8"/>
    <w:rsid w:val="00883EDC"/>
    <w:rsid w:val="00884028"/>
    <w:rsid w:val="008846C0"/>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700"/>
    <w:rsid w:val="00893BA8"/>
    <w:rsid w:val="00893E03"/>
    <w:rsid w:val="00893F65"/>
    <w:rsid w:val="00893FBA"/>
    <w:rsid w:val="00893FD7"/>
    <w:rsid w:val="00894247"/>
    <w:rsid w:val="008944D8"/>
    <w:rsid w:val="00894A46"/>
    <w:rsid w:val="00894D98"/>
    <w:rsid w:val="00895ABA"/>
    <w:rsid w:val="00895B27"/>
    <w:rsid w:val="00895E36"/>
    <w:rsid w:val="00896882"/>
    <w:rsid w:val="0089757E"/>
    <w:rsid w:val="00897C5E"/>
    <w:rsid w:val="008A01E9"/>
    <w:rsid w:val="008A04D5"/>
    <w:rsid w:val="008A08D6"/>
    <w:rsid w:val="008A0E6B"/>
    <w:rsid w:val="008A0EB6"/>
    <w:rsid w:val="008A0F8F"/>
    <w:rsid w:val="008A1726"/>
    <w:rsid w:val="008A1731"/>
    <w:rsid w:val="008A17BB"/>
    <w:rsid w:val="008A27F3"/>
    <w:rsid w:val="008A2C23"/>
    <w:rsid w:val="008A3273"/>
    <w:rsid w:val="008A342A"/>
    <w:rsid w:val="008A36A3"/>
    <w:rsid w:val="008A373D"/>
    <w:rsid w:val="008A3741"/>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BD1"/>
    <w:rsid w:val="008B01E8"/>
    <w:rsid w:val="008B041F"/>
    <w:rsid w:val="008B07A1"/>
    <w:rsid w:val="008B14C7"/>
    <w:rsid w:val="008B155A"/>
    <w:rsid w:val="008B1765"/>
    <w:rsid w:val="008B27A9"/>
    <w:rsid w:val="008B2834"/>
    <w:rsid w:val="008B291E"/>
    <w:rsid w:val="008B2BD9"/>
    <w:rsid w:val="008B343D"/>
    <w:rsid w:val="008B3F6F"/>
    <w:rsid w:val="008B44E0"/>
    <w:rsid w:val="008B4753"/>
    <w:rsid w:val="008B479B"/>
    <w:rsid w:val="008B4994"/>
    <w:rsid w:val="008B4AB2"/>
    <w:rsid w:val="008B4B3A"/>
    <w:rsid w:val="008B5A6D"/>
    <w:rsid w:val="008B5B70"/>
    <w:rsid w:val="008B5BDA"/>
    <w:rsid w:val="008B5ECF"/>
    <w:rsid w:val="008B6169"/>
    <w:rsid w:val="008B66FA"/>
    <w:rsid w:val="008B6BBE"/>
    <w:rsid w:val="008B7050"/>
    <w:rsid w:val="008B7235"/>
    <w:rsid w:val="008B7368"/>
    <w:rsid w:val="008B738A"/>
    <w:rsid w:val="008B73B5"/>
    <w:rsid w:val="008B7CB3"/>
    <w:rsid w:val="008B7DED"/>
    <w:rsid w:val="008B7FF0"/>
    <w:rsid w:val="008C0359"/>
    <w:rsid w:val="008C111D"/>
    <w:rsid w:val="008C24C2"/>
    <w:rsid w:val="008C2DC3"/>
    <w:rsid w:val="008C36D7"/>
    <w:rsid w:val="008C39F1"/>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B65"/>
    <w:rsid w:val="008F040E"/>
    <w:rsid w:val="008F050B"/>
    <w:rsid w:val="008F0609"/>
    <w:rsid w:val="008F0E13"/>
    <w:rsid w:val="008F1186"/>
    <w:rsid w:val="008F140A"/>
    <w:rsid w:val="008F14AD"/>
    <w:rsid w:val="008F2061"/>
    <w:rsid w:val="008F2738"/>
    <w:rsid w:val="008F28B7"/>
    <w:rsid w:val="008F2BB7"/>
    <w:rsid w:val="008F2BF9"/>
    <w:rsid w:val="008F3099"/>
    <w:rsid w:val="008F347C"/>
    <w:rsid w:val="008F37CB"/>
    <w:rsid w:val="008F3B19"/>
    <w:rsid w:val="008F4686"/>
    <w:rsid w:val="008F4AB6"/>
    <w:rsid w:val="008F4F0D"/>
    <w:rsid w:val="008F54E8"/>
    <w:rsid w:val="008F55A4"/>
    <w:rsid w:val="008F58FC"/>
    <w:rsid w:val="008F6044"/>
    <w:rsid w:val="008F6749"/>
    <w:rsid w:val="008F690B"/>
    <w:rsid w:val="008F6936"/>
    <w:rsid w:val="008F743A"/>
    <w:rsid w:val="008F7AD7"/>
    <w:rsid w:val="008F7B2F"/>
    <w:rsid w:val="008F7B7C"/>
    <w:rsid w:val="008F7BFC"/>
    <w:rsid w:val="008F7F68"/>
    <w:rsid w:val="009006FA"/>
    <w:rsid w:val="00900789"/>
    <w:rsid w:val="0090082B"/>
    <w:rsid w:val="009009A8"/>
    <w:rsid w:val="00900EC5"/>
    <w:rsid w:val="00901CBF"/>
    <w:rsid w:val="00901D68"/>
    <w:rsid w:val="009023DA"/>
    <w:rsid w:val="0090288C"/>
    <w:rsid w:val="00902D7D"/>
    <w:rsid w:val="009036B7"/>
    <w:rsid w:val="00903C24"/>
    <w:rsid w:val="00903D85"/>
    <w:rsid w:val="00903FF5"/>
    <w:rsid w:val="00904326"/>
    <w:rsid w:val="009047DA"/>
    <w:rsid w:val="0090523A"/>
    <w:rsid w:val="009059A1"/>
    <w:rsid w:val="00905AA5"/>
    <w:rsid w:val="00906402"/>
    <w:rsid w:val="009064A3"/>
    <w:rsid w:val="00906A3D"/>
    <w:rsid w:val="00906C3F"/>
    <w:rsid w:val="00906D64"/>
    <w:rsid w:val="0090716A"/>
    <w:rsid w:val="0090785D"/>
    <w:rsid w:val="00907AB5"/>
    <w:rsid w:val="00907BE0"/>
    <w:rsid w:val="00907C06"/>
    <w:rsid w:val="00907F57"/>
    <w:rsid w:val="0091002C"/>
    <w:rsid w:val="00910393"/>
    <w:rsid w:val="009104D8"/>
    <w:rsid w:val="00910E12"/>
    <w:rsid w:val="009118EB"/>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7209"/>
    <w:rsid w:val="0091752B"/>
    <w:rsid w:val="00917828"/>
    <w:rsid w:val="00917DA9"/>
    <w:rsid w:val="00920779"/>
    <w:rsid w:val="00920D4D"/>
    <w:rsid w:val="00921220"/>
    <w:rsid w:val="009212CF"/>
    <w:rsid w:val="00921810"/>
    <w:rsid w:val="00921A49"/>
    <w:rsid w:val="00921D25"/>
    <w:rsid w:val="0092238A"/>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87B"/>
    <w:rsid w:val="00931C00"/>
    <w:rsid w:val="00932068"/>
    <w:rsid w:val="009321B0"/>
    <w:rsid w:val="009324AA"/>
    <w:rsid w:val="009325F5"/>
    <w:rsid w:val="00932622"/>
    <w:rsid w:val="009329A8"/>
    <w:rsid w:val="00932A97"/>
    <w:rsid w:val="00933E13"/>
    <w:rsid w:val="00933EED"/>
    <w:rsid w:val="009347F3"/>
    <w:rsid w:val="009348E2"/>
    <w:rsid w:val="00934EC0"/>
    <w:rsid w:val="009355A7"/>
    <w:rsid w:val="009360A8"/>
    <w:rsid w:val="00936502"/>
    <w:rsid w:val="009376A2"/>
    <w:rsid w:val="00937737"/>
    <w:rsid w:val="00937BD5"/>
    <w:rsid w:val="0094039A"/>
    <w:rsid w:val="009406E4"/>
    <w:rsid w:val="0094075B"/>
    <w:rsid w:val="0094092E"/>
    <w:rsid w:val="00940966"/>
    <w:rsid w:val="00940CA3"/>
    <w:rsid w:val="009421BD"/>
    <w:rsid w:val="009421E6"/>
    <w:rsid w:val="00942629"/>
    <w:rsid w:val="00942A0E"/>
    <w:rsid w:val="00942D69"/>
    <w:rsid w:val="00943240"/>
    <w:rsid w:val="009436D4"/>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308A"/>
    <w:rsid w:val="0095390B"/>
    <w:rsid w:val="009542C4"/>
    <w:rsid w:val="009542D6"/>
    <w:rsid w:val="009545A6"/>
    <w:rsid w:val="009547CA"/>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CD5"/>
    <w:rsid w:val="00962F26"/>
    <w:rsid w:val="009631E8"/>
    <w:rsid w:val="00963589"/>
    <w:rsid w:val="009644BF"/>
    <w:rsid w:val="009656B8"/>
    <w:rsid w:val="00965AF7"/>
    <w:rsid w:val="00965C82"/>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CFA"/>
    <w:rsid w:val="009737F2"/>
    <w:rsid w:val="00973A76"/>
    <w:rsid w:val="00973CF4"/>
    <w:rsid w:val="00973F5F"/>
    <w:rsid w:val="0097401A"/>
    <w:rsid w:val="009740D9"/>
    <w:rsid w:val="00974346"/>
    <w:rsid w:val="009746CC"/>
    <w:rsid w:val="0097498E"/>
    <w:rsid w:val="00974D9C"/>
    <w:rsid w:val="0097510D"/>
    <w:rsid w:val="009758D5"/>
    <w:rsid w:val="00975AB7"/>
    <w:rsid w:val="00975FAE"/>
    <w:rsid w:val="009761DB"/>
    <w:rsid w:val="00976866"/>
    <w:rsid w:val="00976A8E"/>
    <w:rsid w:val="009775BC"/>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64C2"/>
    <w:rsid w:val="009866D2"/>
    <w:rsid w:val="00987035"/>
    <w:rsid w:val="00987529"/>
    <w:rsid w:val="009875BF"/>
    <w:rsid w:val="009877B3"/>
    <w:rsid w:val="00987881"/>
    <w:rsid w:val="00987935"/>
    <w:rsid w:val="00987A50"/>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96"/>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367A"/>
    <w:rsid w:val="009A4614"/>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5F4"/>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6F0E"/>
    <w:rsid w:val="009B79EB"/>
    <w:rsid w:val="009C00E0"/>
    <w:rsid w:val="009C0538"/>
    <w:rsid w:val="009C0963"/>
    <w:rsid w:val="009C0EDA"/>
    <w:rsid w:val="009C0F06"/>
    <w:rsid w:val="009C1357"/>
    <w:rsid w:val="009C1B8D"/>
    <w:rsid w:val="009C2203"/>
    <w:rsid w:val="009C25E2"/>
    <w:rsid w:val="009C27C8"/>
    <w:rsid w:val="009C2838"/>
    <w:rsid w:val="009C2E33"/>
    <w:rsid w:val="009C3B05"/>
    <w:rsid w:val="009C41C6"/>
    <w:rsid w:val="009C4C99"/>
    <w:rsid w:val="009C5163"/>
    <w:rsid w:val="009C536F"/>
    <w:rsid w:val="009C5595"/>
    <w:rsid w:val="009C56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41CA"/>
    <w:rsid w:val="009D44FC"/>
    <w:rsid w:val="009D48BA"/>
    <w:rsid w:val="009D4EA6"/>
    <w:rsid w:val="009D56B3"/>
    <w:rsid w:val="009D5831"/>
    <w:rsid w:val="009D60E3"/>
    <w:rsid w:val="009D67EF"/>
    <w:rsid w:val="009D6909"/>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982"/>
    <w:rsid w:val="009E2D61"/>
    <w:rsid w:val="009E2FED"/>
    <w:rsid w:val="009E37AE"/>
    <w:rsid w:val="009E3967"/>
    <w:rsid w:val="009E42F5"/>
    <w:rsid w:val="009E4400"/>
    <w:rsid w:val="009E445B"/>
    <w:rsid w:val="009E4727"/>
    <w:rsid w:val="009E48B9"/>
    <w:rsid w:val="009E4ECB"/>
    <w:rsid w:val="009E4FA5"/>
    <w:rsid w:val="009E50EE"/>
    <w:rsid w:val="009E51FD"/>
    <w:rsid w:val="009E6461"/>
    <w:rsid w:val="009E64E4"/>
    <w:rsid w:val="009E7041"/>
    <w:rsid w:val="009E7696"/>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5A7"/>
    <w:rsid w:val="009F4266"/>
    <w:rsid w:val="009F467D"/>
    <w:rsid w:val="009F4744"/>
    <w:rsid w:val="009F506A"/>
    <w:rsid w:val="009F51C7"/>
    <w:rsid w:val="009F51F9"/>
    <w:rsid w:val="009F5969"/>
    <w:rsid w:val="009F59E7"/>
    <w:rsid w:val="009F6203"/>
    <w:rsid w:val="009F6736"/>
    <w:rsid w:val="009F69C9"/>
    <w:rsid w:val="009F6D12"/>
    <w:rsid w:val="009F72FF"/>
    <w:rsid w:val="009F76AC"/>
    <w:rsid w:val="009F7D44"/>
    <w:rsid w:val="009F7E6E"/>
    <w:rsid w:val="00A00055"/>
    <w:rsid w:val="00A00284"/>
    <w:rsid w:val="00A00B25"/>
    <w:rsid w:val="00A00EE5"/>
    <w:rsid w:val="00A010D1"/>
    <w:rsid w:val="00A01AAB"/>
    <w:rsid w:val="00A01B38"/>
    <w:rsid w:val="00A01BCC"/>
    <w:rsid w:val="00A01FB5"/>
    <w:rsid w:val="00A0203B"/>
    <w:rsid w:val="00A02315"/>
    <w:rsid w:val="00A02502"/>
    <w:rsid w:val="00A03361"/>
    <w:rsid w:val="00A03EF4"/>
    <w:rsid w:val="00A04409"/>
    <w:rsid w:val="00A04EA4"/>
    <w:rsid w:val="00A05258"/>
    <w:rsid w:val="00A0528A"/>
    <w:rsid w:val="00A05743"/>
    <w:rsid w:val="00A0583C"/>
    <w:rsid w:val="00A05E68"/>
    <w:rsid w:val="00A05F4D"/>
    <w:rsid w:val="00A06029"/>
    <w:rsid w:val="00A062C0"/>
    <w:rsid w:val="00A06B88"/>
    <w:rsid w:val="00A06DAC"/>
    <w:rsid w:val="00A0765D"/>
    <w:rsid w:val="00A07EA2"/>
    <w:rsid w:val="00A1039D"/>
    <w:rsid w:val="00A11A74"/>
    <w:rsid w:val="00A11DC4"/>
    <w:rsid w:val="00A1238C"/>
    <w:rsid w:val="00A123F7"/>
    <w:rsid w:val="00A125D4"/>
    <w:rsid w:val="00A137CD"/>
    <w:rsid w:val="00A1436A"/>
    <w:rsid w:val="00A14A32"/>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2EBC"/>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74EF"/>
    <w:rsid w:val="00A27897"/>
    <w:rsid w:val="00A30044"/>
    <w:rsid w:val="00A30080"/>
    <w:rsid w:val="00A30143"/>
    <w:rsid w:val="00A30B5E"/>
    <w:rsid w:val="00A30F8D"/>
    <w:rsid w:val="00A31832"/>
    <w:rsid w:val="00A31EDC"/>
    <w:rsid w:val="00A32004"/>
    <w:rsid w:val="00A320F9"/>
    <w:rsid w:val="00A321CC"/>
    <w:rsid w:val="00A32853"/>
    <w:rsid w:val="00A32860"/>
    <w:rsid w:val="00A32897"/>
    <w:rsid w:val="00A32A56"/>
    <w:rsid w:val="00A32D83"/>
    <w:rsid w:val="00A32F8B"/>
    <w:rsid w:val="00A334B3"/>
    <w:rsid w:val="00A33981"/>
    <w:rsid w:val="00A33A73"/>
    <w:rsid w:val="00A33D72"/>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37DBF"/>
    <w:rsid w:val="00A400DE"/>
    <w:rsid w:val="00A40140"/>
    <w:rsid w:val="00A4045B"/>
    <w:rsid w:val="00A40EB4"/>
    <w:rsid w:val="00A411D6"/>
    <w:rsid w:val="00A41221"/>
    <w:rsid w:val="00A4158B"/>
    <w:rsid w:val="00A416D9"/>
    <w:rsid w:val="00A41D73"/>
    <w:rsid w:val="00A42EDC"/>
    <w:rsid w:val="00A43218"/>
    <w:rsid w:val="00A43439"/>
    <w:rsid w:val="00A435F5"/>
    <w:rsid w:val="00A43D06"/>
    <w:rsid w:val="00A43E50"/>
    <w:rsid w:val="00A43EC5"/>
    <w:rsid w:val="00A43F0C"/>
    <w:rsid w:val="00A441B7"/>
    <w:rsid w:val="00A444DE"/>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D22"/>
    <w:rsid w:val="00A66E13"/>
    <w:rsid w:val="00A6729E"/>
    <w:rsid w:val="00A674B1"/>
    <w:rsid w:val="00A675C8"/>
    <w:rsid w:val="00A677EE"/>
    <w:rsid w:val="00A67A2E"/>
    <w:rsid w:val="00A67C33"/>
    <w:rsid w:val="00A67F98"/>
    <w:rsid w:val="00A67FA8"/>
    <w:rsid w:val="00A700A5"/>
    <w:rsid w:val="00A70334"/>
    <w:rsid w:val="00A70573"/>
    <w:rsid w:val="00A705EF"/>
    <w:rsid w:val="00A70AB1"/>
    <w:rsid w:val="00A71284"/>
    <w:rsid w:val="00A7131B"/>
    <w:rsid w:val="00A71446"/>
    <w:rsid w:val="00A715CE"/>
    <w:rsid w:val="00A717A5"/>
    <w:rsid w:val="00A71A9C"/>
    <w:rsid w:val="00A71AA7"/>
    <w:rsid w:val="00A72B28"/>
    <w:rsid w:val="00A72E24"/>
    <w:rsid w:val="00A73B7E"/>
    <w:rsid w:val="00A7502A"/>
    <w:rsid w:val="00A75618"/>
    <w:rsid w:val="00A761E2"/>
    <w:rsid w:val="00A762A2"/>
    <w:rsid w:val="00A7634B"/>
    <w:rsid w:val="00A76687"/>
    <w:rsid w:val="00A76C49"/>
    <w:rsid w:val="00A773BC"/>
    <w:rsid w:val="00A776DF"/>
    <w:rsid w:val="00A7777E"/>
    <w:rsid w:val="00A77F76"/>
    <w:rsid w:val="00A80227"/>
    <w:rsid w:val="00A82372"/>
    <w:rsid w:val="00A82B8B"/>
    <w:rsid w:val="00A82E68"/>
    <w:rsid w:val="00A835CE"/>
    <w:rsid w:val="00A8398C"/>
    <w:rsid w:val="00A83D83"/>
    <w:rsid w:val="00A83FAC"/>
    <w:rsid w:val="00A84348"/>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341"/>
    <w:rsid w:val="00A91422"/>
    <w:rsid w:val="00A919D2"/>
    <w:rsid w:val="00A92D2C"/>
    <w:rsid w:val="00A93086"/>
    <w:rsid w:val="00A93D55"/>
    <w:rsid w:val="00A93EE3"/>
    <w:rsid w:val="00A940F0"/>
    <w:rsid w:val="00A9418B"/>
    <w:rsid w:val="00A9487F"/>
    <w:rsid w:val="00A94E9E"/>
    <w:rsid w:val="00A94FE7"/>
    <w:rsid w:val="00A9539D"/>
    <w:rsid w:val="00A956BA"/>
    <w:rsid w:val="00A95A9E"/>
    <w:rsid w:val="00A95DFB"/>
    <w:rsid w:val="00A96C02"/>
    <w:rsid w:val="00A97081"/>
    <w:rsid w:val="00A972ED"/>
    <w:rsid w:val="00A977A6"/>
    <w:rsid w:val="00A97892"/>
    <w:rsid w:val="00AA0892"/>
    <w:rsid w:val="00AA0CD3"/>
    <w:rsid w:val="00AA1332"/>
    <w:rsid w:val="00AA18F4"/>
    <w:rsid w:val="00AA1ADD"/>
    <w:rsid w:val="00AA2109"/>
    <w:rsid w:val="00AA25E2"/>
    <w:rsid w:val="00AA285F"/>
    <w:rsid w:val="00AA2E7E"/>
    <w:rsid w:val="00AA30AA"/>
    <w:rsid w:val="00AA3276"/>
    <w:rsid w:val="00AA3601"/>
    <w:rsid w:val="00AA3898"/>
    <w:rsid w:val="00AA3C1E"/>
    <w:rsid w:val="00AA4394"/>
    <w:rsid w:val="00AA441C"/>
    <w:rsid w:val="00AA4965"/>
    <w:rsid w:val="00AA4A3A"/>
    <w:rsid w:val="00AA4A91"/>
    <w:rsid w:val="00AA4D43"/>
    <w:rsid w:val="00AA5382"/>
    <w:rsid w:val="00AA5957"/>
    <w:rsid w:val="00AA5C5C"/>
    <w:rsid w:val="00AA5D12"/>
    <w:rsid w:val="00AA64EB"/>
    <w:rsid w:val="00AA69E0"/>
    <w:rsid w:val="00AA6FAC"/>
    <w:rsid w:val="00AA7BBD"/>
    <w:rsid w:val="00AA7DEE"/>
    <w:rsid w:val="00AA7E35"/>
    <w:rsid w:val="00AB03F5"/>
    <w:rsid w:val="00AB0789"/>
    <w:rsid w:val="00AB0D59"/>
    <w:rsid w:val="00AB0EDC"/>
    <w:rsid w:val="00AB11B3"/>
    <w:rsid w:val="00AB13A6"/>
    <w:rsid w:val="00AB13E6"/>
    <w:rsid w:val="00AB1938"/>
    <w:rsid w:val="00AB1F24"/>
    <w:rsid w:val="00AB230C"/>
    <w:rsid w:val="00AB2596"/>
    <w:rsid w:val="00AB27DE"/>
    <w:rsid w:val="00AB2FFE"/>
    <w:rsid w:val="00AB30A9"/>
    <w:rsid w:val="00AB31D2"/>
    <w:rsid w:val="00AB32F8"/>
    <w:rsid w:val="00AB3A4B"/>
    <w:rsid w:val="00AB3D3A"/>
    <w:rsid w:val="00AB4CEE"/>
    <w:rsid w:val="00AB546E"/>
    <w:rsid w:val="00AB5B72"/>
    <w:rsid w:val="00AB5CDA"/>
    <w:rsid w:val="00AB6864"/>
    <w:rsid w:val="00AB68A1"/>
    <w:rsid w:val="00AB7601"/>
    <w:rsid w:val="00AB7B2F"/>
    <w:rsid w:val="00AC0450"/>
    <w:rsid w:val="00AC075A"/>
    <w:rsid w:val="00AC0C37"/>
    <w:rsid w:val="00AC1E13"/>
    <w:rsid w:val="00AC20A0"/>
    <w:rsid w:val="00AC2267"/>
    <w:rsid w:val="00AC2728"/>
    <w:rsid w:val="00AC3B1D"/>
    <w:rsid w:val="00AC402F"/>
    <w:rsid w:val="00AC45DD"/>
    <w:rsid w:val="00AC479E"/>
    <w:rsid w:val="00AC48E2"/>
    <w:rsid w:val="00AC496D"/>
    <w:rsid w:val="00AC4CF3"/>
    <w:rsid w:val="00AC50A1"/>
    <w:rsid w:val="00AC5100"/>
    <w:rsid w:val="00AC5209"/>
    <w:rsid w:val="00AC5C3E"/>
    <w:rsid w:val="00AC61DC"/>
    <w:rsid w:val="00AC64AF"/>
    <w:rsid w:val="00AC64B4"/>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43C"/>
    <w:rsid w:val="00AD2850"/>
    <w:rsid w:val="00AD337C"/>
    <w:rsid w:val="00AD37CF"/>
    <w:rsid w:val="00AD3C36"/>
    <w:rsid w:val="00AD4591"/>
    <w:rsid w:val="00AD48D2"/>
    <w:rsid w:val="00AD505F"/>
    <w:rsid w:val="00AD5581"/>
    <w:rsid w:val="00AD5EDC"/>
    <w:rsid w:val="00AD5F12"/>
    <w:rsid w:val="00AD66BF"/>
    <w:rsid w:val="00AD699A"/>
    <w:rsid w:val="00AD69C3"/>
    <w:rsid w:val="00AD7280"/>
    <w:rsid w:val="00AD72B4"/>
    <w:rsid w:val="00AD7528"/>
    <w:rsid w:val="00AE0555"/>
    <w:rsid w:val="00AE064E"/>
    <w:rsid w:val="00AE0EA3"/>
    <w:rsid w:val="00AE0FA5"/>
    <w:rsid w:val="00AE13FA"/>
    <w:rsid w:val="00AE1451"/>
    <w:rsid w:val="00AE1C04"/>
    <w:rsid w:val="00AE2079"/>
    <w:rsid w:val="00AE26A4"/>
    <w:rsid w:val="00AE29C5"/>
    <w:rsid w:val="00AE29E8"/>
    <w:rsid w:val="00AE2EB9"/>
    <w:rsid w:val="00AE2F8A"/>
    <w:rsid w:val="00AE3117"/>
    <w:rsid w:val="00AE3764"/>
    <w:rsid w:val="00AE3928"/>
    <w:rsid w:val="00AE3C5C"/>
    <w:rsid w:val="00AE4529"/>
    <w:rsid w:val="00AE511E"/>
    <w:rsid w:val="00AE54E9"/>
    <w:rsid w:val="00AE5C7C"/>
    <w:rsid w:val="00AE661F"/>
    <w:rsid w:val="00AE68FF"/>
    <w:rsid w:val="00AE6BEB"/>
    <w:rsid w:val="00AE7064"/>
    <w:rsid w:val="00AE70FA"/>
    <w:rsid w:val="00AE7593"/>
    <w:rsid w:val="00AE7758"/>
    <w:rsid w:val="00AE79BC"/>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64B"/>
    <w:rsid w:val="00B01A5A"/>
    <w:rsid w:val="00B01C7D"/>
    <w:rsid w:val="00B01CA6"/>
    <w:rsid w:val="00B02B5D"/>
    <w:rsid w:val="00B02EC3"/>
    <w:rsid w:val="00B030F9"/>
    <w:rsid w:val="00B036F9"/>
    <w:rsid w:val="00B03875"/>
    <w:rsid w:val="00B03B51"/>
    <w:rsid w:val="00B03B7C"/>
    <w:rsid w:val="00B03C65"/>
    <w:rsid w:val="00B03CAA"/>
    <w:rsid w:val="00B0485C"/>
    <w:rsid w:val="00B04963"/>
    <w:rsid w:val="00B050F4"/>
    <w:rsid w:val="00B0528A"/>
    <w:rsid w:val="00B0567C"/>
    <w:rsid w:val="00B056C1"/>
    <w:rsid w:val="00B05896"/>
    <w:rsid w:val="00B05A2A"/>
    <w:rsid w:val="00B06792"/>
    <w:rsid w:val="00B0707C"/>
    <w:rsid w:val="00B07748"/>
    <w:rsid w:val="00B07DBE"/>
    <w:rsid w:val="00B106B5"/>
    <w:rsid w:val="00B107AC"/>
    <w:rsid w:val="00B1082D"/>
    <w:rsid w:val="00B109B4"/>
    <w:rsid w:val="00B1102B"/>
    <w:rsid w:val="00B12150"/>
    <w:rsid w:val="00B122E6"/>
    <w:rsid w:val="00B126B8"/>
    <w:rsid w:val="00B12C72"/>
    <w:rsid w:val="00B13107"/>
    <w:rsid w:val="00B1330F"/>
    <w:rsid w:val="00B13938"/>
    <w:rsid w:val="00B13C95"/>
    <w:rsid w:val="00B14065"/>
    <w:rsid w:val="00B144D1"/>
    <w:rsid w:val="00B14C87"/>
    <w:rsid w:val="00B14E01"/>
    <w:rsid w:val="00B15415"/>
    <w:rsid w:val="00B159C3"/>
    <w:rsid w:val="00B163D7"/>
    <w:rsid w:val="00B163E9"/>
    <w:rsid w:val="00B16DB8"/>
    <w:rsid w:val="00B1767B"/>
    <w:rsid w:val="00B1787D"/>
    <w:rsid w:val="00B17C98"/>
    <w:rsid w:val="00B17FD0"/>
    <w:rsid w:val="00B20097"/>
    <w:rsid w:val="00B20857"/>
    <w:rsid w:val="00B209EA"/>
    <w:rsid w:val="00B20C3C"/>
    <w:rsid w:val="00B20FA4"/>
    <w:rsid w:val="00B21E2D"/>
    <w:rsid w:val="00B22211"/>
    <w:rsid w:val="00B224D6"/>
    <w:rsid w:val="00B22A34"/>
    <w:rsid w:val="00B22CC6"/>
    <w:rsid w:val="00B22F79"/>
    <w:rsid w:val="00B235E8"/>
    <w:rsid w:val="00B23C24"/>
    <w:rsid w:val="00B241C7"/>
    <w:rsid w:val="00B24496"/>
    <w:rsid w:val="00B246EE"/>
    <w:rsid w:val="00B24CAB"/>
    <w:rsid w:val="00B24FB4"/>
    <w:rsid w:val="00B26993"/>
    <w:rsid w:val="00B26EBA"/>
    <w:rsid w:val="00B2721E"/>
    <w:rsid w:val="00B27867"/>
    <w:rsid w:val="00B27BF9"/>
    <w:rsid w:val="00B27DBF"/>
    <w:rsid w:val="00B27EE6"/>
    <w:rsid w:val="00B3053E"/>
    <w:rsid w:val="00B3069A"/>
    <w:rsid w:val="00B3069C"/>
    <w:rsid w:val="00B307C9"/>
    <w:rsid w:val="00B309D3"/>
    <w:rsid w:val="00B30B4D"/>
    <w:rsid w:val="00B3108D"/>
    <w:rsid w:val="00B311D4"/>
    <w:rsid w:val="00B3170F"/>
    <w:rsid w:val="00B317B7"/>
    <w:rsid w:val="00B318C6"/>
    <w:rsid w:val="00B31AF8"/>
    <w:rsid w:val="00B31BAE"/>
    <w:rsid w:val="00B31EF0"/>
    <w:rsid w:val="00B31F10"/>
    <w:rsid w:val="00B3257C"/>
    <w:rsid w:val="00B32707"/>
    <w:rsid w:val="00B3340A"/>
    <w:rsid w:val="00B3480E"/>
    <w:rsid w:val="00B34ABB"/>
    <w:rsid w:val="00B34FEE"/>
    <w:rsid w:val="00B35196"/>
    <w:rsid w:val="00B356C1"/>
    <w:rsid w:val="00B35C7E"/>
    <w:rsid w:val="00B36145"/>
    <w:rsid w:val="00B36529"/>
    <w:rsid w:val="00B36DEA"/>
    <w:rsid w:val="00B37023"/>
    <w:rsid w:val="00B370AB"/>
    <w:rsid w:val="00B37570"/>
    <w:rsid w:val="00B3773B"/>
    <w:rsid w:val="00B37A4C"/>
    <w:rsid w:val="00B37E07"/>
    <w:rsid w:val="00B402EF"/>
    <w:rsid w:val="00B40336"/>
    <w:rsid w:val="00B4033B"/>
    <w:rsid w:val="00B403C5"/>
    <w:rsid w:val="00B403F4"/>
    <w:rsid w:val="00B40ED1"/>
    <w:rsid w:val="00B410F2"/>
    <w:rsid w:val="00B41423"/>
    <w:rsid w:val="00B41A92"/>
    <w:rsid w:val="00B41D84"/>
    <w:rsid w:val="00B41E18"/>
    <w:rsid w:val="00B41FBA"/>
    <w:rsid w:val="00B422DC"/>
    <w:rsid w:val="00B4250A"/>
    <w:rsid w:val="00B4298F"/>
    <w:rsid w:val="00B42A8F"/>
    <w:rsid w:val="00B43325"/>
    <w:rsid w:val="00B4413A"/>
    <w:rsid w:val="00B4437E"/>
    <w:rsid w:val="00B4537F"/>
    <w:rsid w:val="00B45B4F"/>
    <w:rsid w:val="00B45EC0"/>
    <w:rsid w:val="00B46E27"/>
    <w:rsid w:val="00B471B6"/>
    <w:rsid w:val="00B47B5A"/>
    <w:rsid w:val="00B501AF"/>
    <w:rsid w:val="00B50375"/>
    <w:rsid w:val="00B50426"/>
    <w:rsid w:val="00B50595"/>
    <w:rsid w:val="00B5113A"/>
    <w:rsid w:val="00B51358"/>
    <w:rsid w:val="00B51974"/>
    <w:rsid w:val="00B53983"/>
    <w:rsid w:val="00B54581"/>
    <w:rsid w:val="00B54709"/>
    <w:rsid w:val="00B54914"/>
    <w:rsid w:val="00B55654"/>
    <w:rsid w:val="00B5568E"/>
    <w:rsid w:val="00B55B7F"/>
    <w:rsid w:val="00B56219"/>
    <w:rsid w:val="00B562BD"/>
    <w:rsid w:val="00B5640A"/>
    <w:rsid w:val="00B564B4"/>
    <w:rsid w:val="00B5675B"/>
    <w:rsid w:val="00B56A31"/>
    <w:rsid w:val="00B56CD9"/>
    <w:rsid w:val="00B56F56"/>
    <w:rsid w:val="00B575F4"/>
    <w:rsid w:val="00B57822"/>
    <w:rsid w:val="00B57870"/>
    <w:rsid w:val="00B578BA"/>
    <w:rsid w:val="00B57EEF"/>
    <w:rsid w:val="00B61054"/>
    <w:rsid w:val="00B61459"/>
    <w:rsid w:val="00B61C06"/>
    <w:rsid w:val="00B623E1"/>
    <w:rsid w:val="00B62556"/>
    <w:rsid w:val="00B62AF9"/>
    <w:rsid w:val="00B632BC"/>
    <w:rsid w:val="00B6368B"/>
    <w:rsid w:val="00B63B44"/>
    <w:rsid w:val="00B63D84"/>
    <w:rsid w:val="00B63E25"/>
    <w:rsid w:val="00B63FE7"/>
    <w:rsid w:val="00B64058"/>
    <w:rsid w:val="00B64069"/>
    <w:rsid w:val="00B643C1"/>
    <w:rsid w:val="00B64425"/>
    <w:rsid w:val="00B6501F"/>
    <w:rsid w:val="00B655DC"/>
    <w:rsid w:val="00B6580F"/>
    <w:rsid w:val="00B664B6"/>
    <w:rsid w:val="00B66540"/>
    <w:rsid w:val="00B66797"/>
    <w:rsid w:val="00B66828"/>
    <w:rsid w:val="00B66D4B"/>
    <w:rsid w:val="00B66E22"/>
    <w:rsid w:val="00B6795F"/>
    <w:rsid w:val="00B67B1E"/>
    <w:rsid w:val="00B67CAE"/>
    <w:rsid w:val="00B67DD1"/>
    <w:rsid w:val="00B703B3"/>
    <w:rsid w:val="00B710E1"/>
    <w:rsid w:val="00B7147F"/>
    <w:rsid w:val="00B71CFF"/>
    <w:rsid w:val="00B72C0A"/>
    <w:rsid w:val="00B72F2B"/>
    <w:rsid w:val="00B731CE"/>
    <w:rsid w:val="00B73A4C"/>
    <w:rsid w:val="00B73D9E"/>
    <w:rsid w:val="00B73E7F"/>
    <w:rsid w:val="00B745D7"/>
    <w:rsid w:val="00B745F5"/>
    <w:rsid w:val="00B7469C"/>
    <w:rsid w:val="00B74909"/>
    <w:rsid w:val="00B74F2E"/>
    <w:rsid w:val="00B75886"/>
    <w:rsid w:val="00B75906"/>
    <w:rsid w:val="00B76180"/>
    <w:rsid w:val="00B766D0"/>
    <w:rsid w:val="00B76AA1"/>
    <w:rsid w:val="00B76B3C"/>
    <w:rsid w:val="00B76E5D"/>
    <w:rsid w:val="00B772B3"/>
    <w:rsid w:val="00B77505"/>
    <w:rsid w:val="00B778E3"/>
    <w:rsid w:val="00B8057B"/>
    <w:rsid w:val="00B80F50"/>
    <w:rsid w:val="00B811B5"/>
    <w:rsid w:val="00B814A1"/>
    <w:rsid w:val="00B81A1A"/>
    <w:rsid w:val="00B81BEE"/>
    <w:rsid w:val="00B81C28"/>
    <w:rsid w:val="00B82456"/>
    <w:rsid w:val="00B82460"/>
    <w:rsid w:val="00B824E4"/>
    <w:rsid w:val="00B82694"/>
    <w:rsid w:val="00B832E1"/>
    <w:rsid w:val="00B83A12"/>
    <w:rsid w:val="00B83D48"/>
    <w:rsid w:val="00B83E2C"/>
    <w:rsid w:val="00B84011"/>
    <w:rsid w:val="00B84232"/>
    <w:rsid w:val="00B84C2E"/>
    <w:rsid w:val="00B854A8"/>
    <w:rsid w:val="00B85B53"/>
    <w:rsid w:val="00B85D0D"/>
    <w:rsid w:val="00B86144"/>
    <w:rsid w:val="00B861F1"/>
    <w:rsid w:val="00B869DA"/>
    <w:rsid w:val="00B86B70"/>
    <w:rsid w:val="00B87BA1"/>
    <w:rsid w:val="00B87CEB"/>
    <w:rsid w:val="00B90529"/>
    <w:rsid w:val="00B90BDB"/>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99"/>
    <w:rsid w:val="00B94EE3"/>
    <w:rsid w:val="00B95FA2"/>
    <w:rsid w:val="00B964AE"/>
    <w:rsid w:val="00B969B7"/>
    <w:rsid w:val="00B96E2C"/>
    <w:rsid w:val="00B971F5"/>
    <w:rsid w:val="00B97353"/>
    <w:rsid w:val="00B97466"/>
    <w:rsid w:val="00B9797D"/>
    <w:rsid w:val="00BA0259"/>
    <w:rsid w:val="00BA025A"/>
    <w:rsid w:val="00BA0949"/>
    <w:rsid w:val="00BA0E0C"/>
    <w:rsid w:val="00BA13EB"/>
    <w:rsid w:val="00BA1697"/>
    <w:rsid w:val="00BA1750"/>
    <w:rsid w:val="00BA17B6"/>
    <w:rsid w:val="00BA18DD"/>
    <w:rsid w:val="00BA1A5C"/>
    <w:rsid w:val="00BA2336"/>
    <w:rsid w:val="00BA23A3"/>
    <w:rsid w:val="00BA264F"/>
    <w:rsid w:val="00BA2BFD"/>
    <w:rsid w:val="00BA3044"/>
    <w:rsid w:val="00BA3ACB"/>
    <w:rsid w:val="00BA3E9C"/>
    <w:rsid w:val="00BA3F29"/>
    <w:rsid w:val="00BA41D6"/>
    <w:rsid w:val="00BA4EF6"/>
    <w:rsid w:val="00BA56A2"/>
    <w:rsid w:val="00BA6050"/>
    <w:rsid w:val="00BA615C"/>
    <w:rsid w:val="00BA65BD"/>
    <w:rsid w:val="00BA66FE"/>
    <w:rsid w:val="00BA6C66"/>
    <w:rsid w:val="00BA7126"/>
    <w:rsid w:val="00BA72BD"/>
    <w:rsid w:val="00BA792E"/>
    <w:rsid w:val="00BA7AD3"/>
    <w:rsid w:val="00BA7F2E"/>
    <w:rsid w:val="00BB010F"/>
    <w:rsid w:val="00BB035B"/>
    <w:rsid w:val="00BB067C"/>
    <w:rsid w:val="00BB082E"/>
    <w:rsid w:val="00BB08A7"/>
    <w:rsid w:val="00BB0C24"/>
    <w:rsid w:val="00BB0C8E"/>
    <w:rsid w:val="00BB0CD2"/>
    <w:rsid w:val="00BB1811"/>
    <w:rsid w:val="00BB2E17"/>
    <w:rsid w:val="00BB37F7"/>
    <w:rsid w:val="00BB3AE2"/>
    <w:rsid w:val="00BB4943"/>
    <w:rsid w:val="00BB498B"/>
    <w:rsid w:val="00BB4BBE"/>
    <w:rsid w:val="00BB4E1B"/>
    <w:rsid w:val="00BB5250"/>
    <w:rsid w:val="00BB562B"/>
    <w:rsid w:val="00BB5998"/>
    <w:rsid w:val="00BB6E1B"/>
    <w:rsid w:val="00BB732D"/>
    <w:rsid w:val="00BB7802"/>
    <w:rsid w:val="00BB7D73"/>
    <w:rsid w:val="00BC0483"/>
    <w:rsid w:val="00BC0508"/>
    <w:rsid w:val="00BC0549"/>
    <w:rsid w:val="00BC0729"/>
    <w:rsid w:val="00BC074D"/>
    <w:rsid w:val="00BC0E25"/>
    <w:rsid w:val="00BC1025"/>
    <w:rsid w:val="00BC1676"/>
    <w:rsid w:val="00BC19D9"/>
    <w:rsid w:val="00BC1A14"/>
    <w:rsid w:val="00BC2192"/>
    <w:rsid w:val="00BC2B06"/>
    <w:rsid w:val="00BC2C17"/>
    <w:rsid w:val="00BC3C0A"/>
    <w:rsid w:val="00BC4D7A"/>
    <w:rsid w:val="00BC503B"/>
    <w:rsid w:val="00BC55CB"/>
    <w:rsid w:val="00BC560A"/>
    <w:rsid w:val="00BC59A7"/>
    <w:rsid w:val="00BC6607"/>
    <w:rsid w:val="00BC66BD"/>
    <w:rsid w:val="00BC6BBA"/>
    <w:rsid w:val="00BC6D53"/>
    <w:rsid w:val="00BC756A"/>
    <w:rsid w:val="00BD0309"/>
    <w:rsid w:val="00BD03F1"/>
    <w:rsid w:val="00BD05AC"/>
    <w:rsid w:val="00BD0959"/>
    <w:rsid w:val="00BD0BAE"/>
    <w:rsid w:val="00BD0D23"/>
    <w:rsid w:val="00BD10E8"/>
    <w:rsid w:val="00BD1408"/>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1BD"/>
    <w:rsid w:val="00BD51DF"/>
    <w:rsid w:val="00BD51F3"/>
    <w:rsid w:val="00BD52F0"/>
    <w:rsid w:val="00BD5362"/>
    <w:rsid w:val="00BD5424"/>
    <w:rsid w:val="00BD5C64"/>
    <w:rsid w:val="00BD6038"/>
    <w:rsid w:val="00BD65A7"/>
    <w:rsid w:val="00BD65BD"/>
    <w:rsid w:val="00BD6CEF"/>
    <w:rsid w:val="00BD73F6"/>
    <w:rsid w:val="00BD7767"/>
    <w:rsid w:val="00BD7D8E"/>
    <w:rsid w:val="00BE003B"/>
    <w:rsid w:val="00BE0411"/>
    <w:rsid w:val="00BE0AA1"/>
    <w:rsid w:val="00BE0D81"/>
    <w:rsid w:val="00BE129B"/>
    <w:rsid w:val="00BE16D7"/>
    <w:rsid w:val="00BE1927"/>
    <w:rsid w:val="00BE1979"/>
    <w:rsid w:val="00BE1A0C"/>
    <w:rsid w:val="00BE1A6B"/>
    <w:rsid w:val="00BE1C2F"/>
    <w:rsid w:val="00BE2109"/>
    <w:rsid w:val="00BE2619"/>
    <w:rsid w:val="00BE2674"/>
    <w:rsid w:val="00BE2DDF"/>
    <w:rsid w:val="00BE2FD7"/>
    <w:rsid w:val="00BE380C"/>
    <w:rsid w:val="00BE40E2"/>
    <w:rsid w:val="00BE447E"/>
    <w:rsid w:val="00BE4D20"/>
    <w:rsid w:val="00BE4F71"/>
    <w:rsid w:val="00BE582D"/>
    <w:rsid w:val="00BE625F"/>
    <w:rsid w:val="00BE6639"/>
    <w:rsid w:val="00BE6A7D"/>
    <w:rsid w:val="00BE7036"/>
    <w:rsid w:val="00BE70CA"/>
    <w:rsid w:val="00BE71EF"/>
    <w:rsid w:val="00BE7258"/>
    <w:rsid w:val="00BE777C"/>
    <w:rsid w:val="00BF017F"/>
    <w:rsid w:val="00BF041A"/>
    <w:rsid w:val="00BF06DC"/>
    <w:rsid w:val="00BF080C"/>
    <w:rsid w:val="00BF126F"/>
    <w:rsid w:val="00BF1E21"/>
    <w:rsid w:val="00BF212B"/>
    <w:rsid w:val="00BF22F1"/>
    <w:rsid w:val="00BF2606"/>
    <w:rsid w:val="00BF30AC"/>
    <w:rsid w:val="00BF33BB"/>
    <w:rsid w:val="00BF36A4"/>
    <w:rsid w:val="00BF38F0"/>
    <w:rsid w:val="00BF3FE5"/>
    <w:rsid w:val="00BF4916"/>
    <w:rsid w:val="00BF4A1B"/>
    <w:rsid w:val="00BF5670"/>
    <w:rsid w:val="00BF5804"/>
    <w:rsid w:val="00BF5988"/>
    <w:rsid w:val="00BF5CBF"/>
    <w:rsid w:val="00BF63D9"/>
    <w:rsid w:val="00BF6F59"/>
    <w:rsid w:val="00BF7CF6"/>
    <w:rsid w:val="00C00575"/>
    <w:rsid w:val="00C00B2E"/>
    <w:rsid w:val="00C02BC3"/>
    <w:rsid w:val="00C02D7B"/>
    <w:rsid w:val="00C03003"/>
    <w:rsid w:val="00C0359F"/>
    <w:rsid w:val="00C035B0"/>
    <w:rsid w:val="00C036C7"/>
    <w:rsid w:val="00C04508"/>
    <w:rsid w:val="00C04856"/>
    <w:rsid w:val="00C04984"/>
    <w:rsid w:val="00C049DE"/>
    <w:rsid w:val="00C04C69"/>
    <w:rsid w:val="00C050C8"/>
    <w:rsid w:val="00C0538B"/>
    <w:rsid w:val="00C05461"/>
    <w:rsid w:val="00C05B9F"/>
    <w:rsid w:val="00C05CE6"/>
    <w:rsid w:val="00C05E28"/>
    <w:rsid w:val="00C05E69"/>
    <w:rsid w:val="00C05FEE"/>
    <w:rsid w:val="00C06D7A"/>
    <w:rsid w:val="00C06F68"/>
    <w:rsid w:val="00C07585"/>
    <w:rsid w:val="00C07CD0"/>
    <w:rsid w:val="00C07DB2"/>
    <w:rsid w:val="00C07E49"/>
    <w:rsid w:val="00C1021E"/>
    <w:rsid w:val="00C10739"/>
    <w:rsid w:val="00C10E9B"/>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17E44"/>
    <w:rsid w:val="00C20768"/>
    <w:rsid w:val="00C208DA"/>
    <w:rsid w:val="00C209D3"/>
    <w:rsid w:val="00C20FD1"/>
    <w:rsid w:val="00C210A4"/>
    <w:rsid w:val="00C210B8"/>
    <w:rsid w:val="00C212BB"/>
    <w:rsid w:val="00C215F3"/>
    <w:rsid w:val="00C21731"/>
    <w:rsid w:val="00C21B34"/>
    <w:rsid w:val="00C21B40"/>
    <w:rsid w:val="00C21DB7"/>
    <w:rsid w:val="00C2206D"/>
    <w:rsid w:val="00C222B9"/>
    <w:rsid w:val="00C22731"/>
    <w:rsid w:val="00C22FD0"/>
    <w:rsid w:val="00C2334E"/>
    <w:rsid w:val="00C23450"/>
    <w:rsid w:val="00C24353"/>
    <w:rsid w:val="00C249DF"/>
    <w:rsid w:val="00C24CED"/>
    <w:rsid w:val="00C24FE3"/>
    <w:rsid w:val="00C252B3"/>
    <w:rsid w:val="00C25395"/>
    <w:rsid w:val="00C25564"/>
    <w:rsid w:val="00C256D0"/>
    <w:rsid w:val="00C25867"/>
    <w:rsid w:val="00C25AC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D3A"/>
    <w:rsid w:val="00C32FAF"/>
    <w:rsid w:val="00C331D5"/>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A14"/>
    <w:rsid w:val="00C36E60"/>
    <w:rsid w:val="00C37423"/>
    <w:rsid w:val="00C3768E"/>
    <w:rsid w:val="00C379FD"/>
    <w:rsid w:val="00C37A49"/>
    <w:rsid w:val="00C37BF2"/>
    <w:rsid w:val="00C40508"/>
    <w:rsid w:val="00C40589"/>
    <w:rsid w:val="00C40594"/>
    <w:rsid w:val="00C40AC9"/>
    <w:rsid w:val="00C40DB7"/>
    <w:rsid w:val="00C4229B"/>
    <w:rsid w:val="00C4261C"/>
    <w:rsid w:val="00C42637"/>
    <w:rsid w:val="00C426BA"/>
    <w:rsid w:val="00C429D1"/>
    <w:rsid w:val="00C42C94"/>
    <w:rsid w:val="00C42D0F"/>
    <w:rsid w:val="00C42E50"/>
    <w:rsid w:val="00C4372C"/>
    <w:rsid w:val="00C438F3"/>
    <w:rsid w:val="00C43AF7"/>
    <w:rsid w:val="00C4419B"/>
    <w:rsid w:val="00C447EB"/>
    <w:rsid w:val="00C44B41"/>
    <w:rsid w:val="00C44C96"/>
    <w:rsid w:val="00C44D0E"/>
    <w:rsid w:val="00C45475"/>
    <w:rsid w:val="00C45C39"/>
    <w:rsid w:val="00C464D8"/>
    <w:rsid w:val="00C46BF0"/>
    <w:rsid w:val="00C46F64"/>
    <w:rsid w:val="00C47B25"/>
    <w:rsid w:val="00C502A2"/>
    <w:rsid w:val="00C5030C"/>
    <w:rsid w:val="00C50382"/>
    <w:rsid w:val="00C504E9"/>
    <w:rsid w:val="00C508C3"/>
    <w:rsid w:val="00C50C99"/>
    <w:rsid w:val="00C5132D"/>
    <w:rsid w:val="00C514D8"/>
    <w:rsid w:val="00C51986"/>
    <w:rsid w:val="00C51BA1"/>
    <w:rsid w:val="00C52401"/>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6BC7"/>
    <w:rsid w:val="00C57379"/>
    <w:rsid w:val="00C57912"/>
    <w:rsid w:val="00C6068E"/>
    <w:rsid w:val="00C606F8"/>
    <w:rsid w:val="00C60867"/>
    <w:rsid w:val="00C60B5A"/>
    <w:rsid w:val="00C60F1B"/>
    <w:rsid w:val="00C61288"/>
    <w:rsid w:val="00C61468"/>
    <w:rsid w:val="00C62275"/>
    <w:rsid w:val="00C62A8A"/>
    <w:rsid w:val="00C62AB5"/>
    <w:rsid w:val="00C62C79"/>
    <w:rsid w:val="00C62E3B"/>
    <w:rsid w:val="00C632FD"/>
    <w:rsid w:val="00C63398"/>
    <w:rsid w:val="00C63F5E"/>
    <w:rsid w:val="00C6480E"/>
    <w:rsid w:val="00C64B1F"/>
    <w:rsid w:val="00C64D7B"/>
    <w:rsid w:val="00C654E1"/>
    <w:rsid w:val="00C65A44"/>
    <w:rsid w:val="00C65E4A"/>
    <w:rsid w:val="00C6604A"/>
    <w:rsid w:val="00C665B1"/>
    <w:rsid w:val="00C665EA"/>
    <w:rsid w:val="00C66753"/>
    <w:rsid w:val="00C668D7"/>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159"/>
    <w:rsid w:val="00C744F4"/>
    <w:rsid w:val="00C745F4"/>
    <w:rsid w:val="00C749EA"/>
    <w:rsid w:val="00C74EA7"/>
    <w:rsid w:val="00C75003"/>
    <w:rsid w:val="00C75148"/>
    <w:rsid w:val="00C755F4"/>
    <w:rsid w:val="00C763EA"/>
    <w:rsid w:val="00C764E7"/>
    <w:rsid w:val="00C7689C"/>
    <w:rsid w:val="00C76CF8"/>
    <w:rsid w:val="00C76FFD"/>
    <w:rsid w:val="00C77614"/>
    <w:rsid w:val="00C779B6"/>
    <w:rsid w:val="00C77CD8"/>
    <w:rsid w:val="00C8008C"/>
    <w:rsid w:val="00C808E1"/>
    <w:rsid w:val="00C808E2"/>
    <w:rsid w:val="00C80C19"/>
    <w:rsid w:val="00C815A5"/>
    <w:rsid w:val="00C8194D"/>
    <w:rsid w:val="00C827CB"/>
    <w:rsid w:val="00C828A4"/>
    <w:rsid w:val="00C82BFB"/>
    <w:rsid w:val="00C82C90"/>
    <w:rsid w:val="00C82FBA"/>
    <w:rsid w:val="00C83679"/>
    <w:rsid w:val="00C83C02"/>
    <w:rsid w:val="00C84E9D"/>
    <w:rsid w:val="00C850E7"/>
    <w:rsid w:val="00C86362"/>
    <w:rsid w:val="00C8666B"/>
    <w:rsid w:val="00C8696A"/>
    <w:rsid w:val="00C875DC"/>
    <w:rsid w:val="00C87690"/>
    <w:rsid w:val="00C879D2"/>
    <w:rsid w:val="00C905A3"/>
    <w:rsid w:val="00C906E1"/>
    <w:rsid w:val="00C90CBA"/>
    <w:rsid w:val="00C90F3C"/>
    <w:rsid w:val="00C9120D"/>
    <w:rsid w:val="00C919AE"/>
    <w:rsid w:val="00C92088"/>
    <w:rsid w:val="00C926DA"/>
    <w:rsid w:val="00C93318"/>
    <w:rsid w:val="00C93645"/>
    <w:rsid w:val="00C937A8"/>
    <w:rsid w:val="00C93A8A"/>
    <w:rsid w:val="00C94108"/>
    <w:rsid w:val="00C942D9"/>
    <w:rsid w:val="00C9439A"/>
    <w:rsid w:val="00C94ADC"/>
    <w:rsid w:val="00C94FF0"/>
    <w:rsid w:val="00C9536E"/>
    <w:rsid w:val="00C95557"/>
    <w:rsid w:val="00C95667"/>
    <w:rsid w:val="00C9587F"/>
    <w:rsid w:val="00C95E7F"/>
    <w:rsid w:val="00C963FC"/>
    <w:rsid w:val="00C96849"/>
    <w:rsid w:val="00C96A33"/>
    <w:rsid w:val="00C97582"/>
    <w:rsid w:val="00C977F0"/>
    <w:rsid w:val="00C97AD6"/>
    <w:rsid w:val="00C97C45"/>
    <w:rsid w:val="00C97D88"/>
    <w:rsid w:val="00C97D8B"/>
    <w:rsid w:val="00CA038A"/>
    <w:rsid w:val="00CA06E1"/>
    <w:rsid w:val="00CA0FA2"/>
    <w:rsid w:val="00CA1DBE"/>
    <w:rsid w:val="00CA22BE"/>
    <w:rsid w:val="00CA25C0"/>
    <w:rsid w:val="00CA2ACC"/>
    <w:rsid w:val="00CA2FB6"/>
    <w:rsid w:val="00CA33A0"/>
    <w:rsid w:val="00CA35BE"/>
    <w:rsid w:val="00CA4BC4"/>
    <w:rsid w:val="00CA51BF"/>
    <w:rsid w:val="00CA534F"/>
    <w:rsid w:val="00CA5361"/>
    <w:rsid w:val="00CA5597"/>
    <w:rsid w:val="00CA57C1"/>
    <w:rsid w:val="00CA5E1F"/>
    <w:rsid w:val="00CA653A"/>
    <w:rsid w:val="00CA69F9"/>
    <w:rsid w:val="00CA6B4B"/>
    <w:rsid w:val="00CA728D"/>
    <w:rsid w:val="00CA733A"/>
    <w:rsid w:val="00CA785D"/>
    <w:rsid w:val="00CA78B1"/>
    <w:rsid w:val="00CB0111"/>
    <w:rsid w:val="00CB042F"/>
    <w:rsid w:val="00CB0918"/>
    <w:rsid w:val="00CB0A1B"/>
    <w:rsid w:val="00CB0DD4"/>
    <w:rsid w:val="00CB1EEF"/>
    <w:rsid w:val="00CB2302"/>
    <w:rsid w:val="00CB24A3"/>
    <w:rsid w:val="00CB2583"/>
    <w:rsid w:val="00CB2B6F"/>
    <w:rsid w:val="00CB2F4D"/>
    <w:rsid w:val="00CB2FF7"/>
    <w:rsid w:val="00CB305C"/>
    <w:rsid w:val="00CB3638"/>
    <w:rsid w:val="00CB402C"/>
    <w:rsid w:val="00CB4AE8"/>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52B"/>
    <w:rsid w:val="00CC0AD1"/>
    <w:rsid w:val="00CC0B00"/>
    <w:rsid w:val="00CC0B67"/>
    <w:rsid w:val="00CC0BFE"/>
    <w:rsid w:val="00CC0D6F"/>
    <w:rsid w:val="00CC116A"/>
    <w:rsid w:val="00CC1FA5"/>
    <w:rsid w:val="00CC24A6"/>
    <w:rsid w:val="00CC2AD7"/>
    <w:rsid w:val="00CC2F87"/>
    <w:rsid w:val="00CC321F"/>
    <w:rsid w:val="00CC37D4"/>
    <w:rsid w:val="00CC4387"/>
    <w:rsid w:val="00CC460C"/>
    <w:rsid w:val="00CC47E3"/>
    <w:rsid w:val="00CC531B"/>
    <w:rsid w:val="00CC549B"/>
    <w:rsid w:val="00CC57EF"/>
    <w:rsid w:val="00CC5BF6"/>
    <w:rsid w:val="00CC5EF0"/>
    <w:rsid w:val="00CC665E"/>
    <w:rsid w:val="00CC6B90"/>
    <w:rsid w:val="00CC7DF7"/>
    <w:rsid w:val="00CD02C7"/>
    <w:rsid w:val="00CD0A4B"/>
    <w:rsid w:val="00CD0AF3"/>
    <w:rsid w:val="00CD1180"/>
    <w:rsid w:val="00CD19E4"/>
    <w:rsid w:val="00CD1ADA"/>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32E"/>
    <w:rsid w:val="00CD7DF8"/>
    <w:rsid w:val="00CD7F55"/>
    <w:rsid w:val="00CE08CF"/>
    <w:rsid w:val="00CE0B02"/>
    <w:rsid w:val="00CE187C"/>
    <w:rsid w:val="00CE2614"/>
    <w:rsid w:val="00CE2AEF"/>
    <w:rsid w:val="00CE2C7A"/>
    <w:rsid w:val="00CE3153"/>
    <w:rsid w:val="00CE438A"/>
    <w:rsid w:val="00CE4599"/>
    <w:rsid w:val="00CE45E3"/>
    <w:rsid w:val="00CE473E"/>
    <w:rsid w:val="00CE49B8"/>
    <w:rsid w:val="00CE5533"/>
    <w:rsid w:val="00CE553C"/>
    <w:rsid w:val="00CE5746"/>
    <w:rsid w:val="00CE659A"/>
    <w:rsid w:val="00CE6644"/>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396E"/>
    <w:rsid w:val="00CF3CD9"/>
    <w:rsid w:val="00CF4616"/>
    <w:rsid w:val="00CF4788"/>
    <w:rsid w:val="00CF49DC"/>
    <w:rsid w:val="00CF5044"/>
    <w:rsid w:val="00CF560B"/>
    <w:rsid w:val="00CF6051"/>
    <w:rsid w:val="00CF736E"/>
    <w:rsid w:val="00CF7389"/>
    <w:rsid w:val="00CF75B9"/>
    <w:rsid w:val="00CF760E"/>
    <w:rsid w:val="00CF77B7"/>
    <w:rsid w:val="00D00530"/>
    <w:rsid w:val="00D00984"/>
    <w:rsid w:val="00D00C5B"/>
    <w:rsid w:val="00D00F69"/>
    <w:rsid w:val="00D01399"/>
    <w:rsid w:val="00D01710"/>
    <w:rsid w:val="00D01DAF"/>
    <w:rsid w:val="00D020C8"/>
    <w:rsid w:val="00D02602"/>
    <w:rsid w:val="00D027AD"/>
    <w:rsid w:val="00D027DB"/>
    <w:rsid w:val="00D02CF3"/>
    <w:rsid w:val="00D030D6"/>
    <w:rsid w:val="00D033FA"/>
    <w:rsid w:val="00D03D01"/>
    <w:rsid w:val="00D047A8"/>
    <w:rsid w:val="00D04E3B"/>
    <w:rsid w:val="00D06598"/>
    <w:rsid w:val="00D06651"/>
    <w:rsid w:val="00D06B1C"/>
    <w:rsid w:val="00D0759F"/>
    <w:rsid w:val="00D07C40"/>
    <w:rsid w:val="00D07EEE"/>
    <w:rsid w:val="00D103EE"/>
    <w:rsid w:val="00D107EB"/>
    <w:rsid w:val="00D10886"/>
    <w:rsid w:val="00D11727"/>
    <w:rsid w:val="00D11BD6"/>
    <w:rsid w:val="00D11E08"/>
    <w:rsid w:val="00D11E58"/>
    <w:rsid w:val="00D12074"/>
    <w:rsid w:val="00D12CD5"/>
    <w:rsid w:val="00D131E0"/>
    <w:rsid w:val="00D13439"/>
    <w:rsid w:val="00D13789"/>
    <w:rsid w:val="00D13ABA"/>
    <w:rsid w:val="00D13BFD"/>
    <w:rsid w:val="00D13C9A"/>
    <w:rsid w:val="00D13EEC"/>
    <w:rsid w:val="00D1420A"/>
    <w:rsid w:val="00D14737"/>
    <w:rsid w:val="00D1488F"/>
    <w:rsid w:val="00D1493B"/>
    <w:rsid w:val="00D14AED"/>
    <w:rsid w:val="00D14B46"/>
    <w:rsid w:val="00D15213"/>
    <w:rsid w:val="00D15547"/>
    <w:rsid w:val="00D15D6D"/>
    <w:rsid w:val="00D16570"/>
    <w:rsid w:val="00D171D0"/>
    <w:rsid w:val="00D17B7C"/>
    <w:rsid w:val="00D17CAA"/>
    <w:rsid w:val="00D17E16"/>
    <w:rsid w:val="00D17FCA"/>
    <w:rsid w:val="00D20553"/>
    <w:rsid w:val="00D20B4A"/>
    <w:rsid w:val="00D2163A"/>
    <w:rsid w:val="00D2172B"/>
    <w:rsid w:val="00D21B57"/>
    <w:rsid w:val="00D21C66"/>
    <w:rsid w:val="00D21E63"/>
    <w:rsid w:val="00D21EB1"/>
    <w:rsid w:val="00D21F21"/>
    <w:rsid w:val="00D221C3"/>
    <w:rsid w:val="00D222F1"/>
    <w:rsid w:val="00D22BF9"/>
    <w:rsid w:val="00D2325B"/>
    <w:rsid w:val="00D23BA9"/>
    <w:rsid w:val="00D23DCE"/>
    <w:rsid w:val="00D23E7A"/>
    <w:rsid w:val="00D24749"/>
    <w:rsid w:val="00D24E08"/>
    <w:rsid w:val="00D25304"/>
    <w:rsid w:val="00D257E4"/>
    <w:rsid w:val="00D26115"/>
    <w:rsid w:val="00D26D10"/>
    <w:rsid w:val="00D26E5C"/>
    <w:rsid w:val="00D2737D"/>
    <w:rsid w:val="00D27488"/>
    <w:rsid w:val="00D275A7"/>
    <w:rsid w:val="00D27A56"/>
    <w:rsid w:val="00D27CB2"/>
    <w:rsid w:val="00D308FA"/>
    <w:rsid w:val="00D30ACC"/>
    <w:rsid w:val="00D30D32"/>
    <w:rsid w:val="00D31500"/>
    <w:rsid w:val="00D31820"/>
    <w:rsid w:val="00D32128"/>
    <w:rsid w:val="00D32BB1"/>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5016"/>
    <w:rsid w:val="00D459D0"/>
    <w:rsid w:val="00D45ADA"/>
    <w:rsid w:val="00D45CB0"/>
    <w:rsid w:val="00D45ED9"/>
    <w:rsid w:val="00D4635C"/>
    <w:rsid w:val="00D46BD0"/>
    <w:rsid w:val="00D47073"/>
    <w:rsid w:val="00D4727B"/>
    <w:rsid w:val="00D47B88"/>
    <w:rsid w:val="00D47C67"/>
    <w:rsid w:val="00D501A1"/>
    <w:rsid w:val="00D5063E"/>
    <w:rsid w:val="00D50E25"/>
    <w:rsid w:val="00D5139C"/>
    <w:rsid w:val="00D52342"/>
    <w:rsid w:val="00D52C6D"/>
    <w:rsid w:val="00D53322"/>
    <w:rsid w:val="00D533BE"/>
    <w:rsid w:val="00D53405"/>
    <w:rsid w:val="00D53731"/>
    <w:rsid w:val="00D541AD"/>
    <w:rsid w:val="00D542F4"/>
    <w:rsid w:val="00D546EF"/>
    <w:rsid w:val="00D54C50"/>
    <w:rsid w:val="00D54CCE"/>
    <w:rsid w:val="00D55E5C"/>
    <w:rsid w:val="00D55EA0"/>
    <w:rsid w:val="00D568E3"/>
    <w:rsid w:val="00D56EE1"/>
    <w:rsid w:val="00D571EB"/>
    <w:rsid w:val="00D5737C"/>
    <w:rsid w:val="00D57718"/>
    <w:rsid w:val="00D57F48"/>
    <w:rsid w:val="00D6016F"/>
    <w:rsid w:val="00D601BD"/>
    <w:rsid w:val="00D6032D"/>
    <w:rsid w:val="00D604E7"/>
    <w:rsid w:val="00D6055A"/>
    <w:rsid w:val="00D60F9C"/>
    <w:rsid w:val="00D61461"/>
    <w:rsid w:val="00D61597"/>
    <w:rsid w:val="00D61A36"/>
    <w:rsid w:val="00D61C38"/>
    <w:rsid w:val="00D61F14"/>
    <w:rsid w:val="00D62418"/>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70FEA"/>
    <w:rsid w:val="00D716A2"/>
    <w:rsid w:val="00D71B64"/>
    <w:rsid w:val="00D721A2"/>
    <w:rsid w:val="00D7234C"/>
    <w:rsid w:val="00D7275D"/>
    <w:rsid w:val="00D7299D"/>
    <w:rsid w:val="00D72AA4"/>
    <w:rsid w:val="00D72AAE"/>
    <w:rsid w:val="00D73021"/>
    <w:rsid w:val="00D733F5"/>
    <w:rsid w:val="00D734A5"/>
    <w:rsid w:val="00D745E6"/>
    <w:rsid w:val="00D7468C"/>
    <w:rsid w:val="00D74C88"/>
    <w:rsid w:val="00D755D3"/>
    <w:rsid w:val="00D758C6"/>
    <w:rsid w:val="00D75D05"/>
    <w:rsid w:val="00D764E0"/>
    <w:rsid w:val="00D769ED"/>
    <w:rsid w:val="00D77263"/>
    <w:rsid w:val="00D77B14"/>
    <w:rsid w:val="00D77C9F"/>
    <w:rsid w:val="00D77E61"/>
    <w:rsid w:val="00D805A1"/>
    <w:rsid w:val="00D807FF"/>
    <w:rsid w:val="00D8114F"/>
    <w:rsid w:val="00D811CB"/>
    <w:rsid w:val="00D819CE"/>
    <w:rsid w:val="00D81B9E"/>
    <w:rsid w:val="00D82016"/>
    <w:rsid w:val="00D826A3"/>
    <w:rsid w:val="00D82725"/>
    <w:rsid w:val="00D82AFA"/>
    <w:rsid w:val="00D82D5C"/>
    <w:rsid w:val="00D83BE9"/>
    <w:rsid w:val="00D83BEC"/>
    <w:rsid w:val="00D84627"/>
    <w:rsid w:val="00D848E7"/>
    <w:rsid w:val="00D84944"/>
    <w:rsid w:val="00D84F67"/>
    <w:rsid w:val="00D858CE"/>
    <w:rsid w:val="00D85E68"/>
    <w:rsid w:val="00D85E72"/>
    <w:rsid w:val="00D865AA"/>
    <w:rsid w:val="00D86CBD"/>
    <w:rsid w:val="00D86E33"/>
    <w:rsid w:val="00D86E6D"/>
    <w:rsid w:val="00D874A5"/>
    <w:rsid w:val="00D87B4D"/>
    <w:rsid w:val="00D90372"/>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60E8"/>
    <w:rsid w:val="00D967A1"/>
    <w:rsid w:val="00D9722D"/>
    <w:rsid w:val="00D97435"/>
    <w:rsid w:val="00D9745C"/>
    <w:rsid w:val="00D9792F"/>
    <w:rsid w:val="00D97BF7"/>
    <w:rsid w:val="00DA034B"/>
    <w:rsid w:val="00DA1C95"/>
    <w:rsid w:val="00DA2611"/>
    <w:rsid w:val="00DA28FC"/>
    <w:rsid w:val="00DA2AB7"/>
    <w:rsid w:val="00DA2DFE"/>
    <w:rsid w:val="00DA2F68"/>
    <w:rsid w:val="00DA3122"/>
    <w:rsid w:val="00DA3976"/>
    <w:rsid w:val="00DA3D51"/>
    <w:rsid w:val="00DA3F56"/>
    <w:rsid w:val="00DA41EE"/>
    <w:rsid w:val="00DA4389"/>
    <w:rsid w:val="00DA48B1"/>
    <w:rsid w:val="00DA4EEB"/>
    <w:rsid w:val="00DA50A9"/>
    <w:rsid w:val="00DA55DF"/>
    <w:rsid w:val="00DA57E1"/>
    <w:rsid w:val="00DA5B48"/>
    <w:rsid w:val="00DA5D95"/>
    <w:rsid w:val="00DA5F3C"/>
    <w:rsid w:val="00DA60A4"/>
    <w:rsid w:val="00DA615E"/>
    <w:rsid w:val="00DA67AB"/>
    <w:rsid w:val="00DA686B"/>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1BD"/>
    <w:rsid w:val="00DB42EF"/>
    <w:rsid w:val="00DB466B"/>
    <w:rsid w:val="00DB4B95"/>
    <w:rsid w:val="00DB4EBD"/>
    <w:rsid w:val="00DB5393"/>
    <w:rsid w:val="00DB5D1A"/>
    <w:rsid w:val="00DB5D71"/>
    <w:rsid w:val="00DB617E"/>
    <w:rsid w:val="00DB6794"/>
    <w:rsid w:val="00DB679B"/>
    <w:rsid w:val="00DB6AFE"/>
    <w:rsid w:val="00DB7167"/>
    <w:rsid w:val="00DB7BA7"/>
    <w:rsid w:val="00DB7C94"/>
    <w:rsid w:val="00DB7D65"/>
    <w:rsid w:val="00DC0707"/>
    <w:rsid w:val="00DC0A33"/>
    <w:rsid w:val="00DC0DCE"/>
    <w:rsid w:val="00DC0FCD"/>
    <w:rsid w:val="00DC0FF6"/>
    <w:rsid w:val="00DC1218"/>
    <w:rsid w:val="00DC1514"/>
    <w:rsid w:val="00DC1634"/>
    <w:rsid w:val="00DC1836"/>
    <w:rsid w:val="00DC1A15"/>
    <w:rsid w:val="00DC1C4A"/>
    <w:rsid w:val="00DC20C5"/>
    <w:rsid w:val="00DC24E9"/>
    <w:rsid w:val="00DC269F"/>
    <w:rsid w:val="00DC2C96"/>
    <w:rsid w:val="00DC31FE"/>
    <w:rsid w:val="00DC32B5"/>
    <w:rsid w:val="00DC35F6"/>
    <w:rsid w:val="00DC379A"/>
    <w:rsid w:val="00DC3A4C"/>
    <w:rsid w:val="00DC40D8"/>
    <w:rsid w:val="00DC446B"/>
    <w:rsid w:val="00DC4481"/>
    <w:rsid w:val="00DC45E5"/>
    <w:rsid w:val="00DC4690"/>
    <w:rsid w:val="00DC49DB"/>
    <w:rsid w:val="00DC4CF3"/>
    <w:rsid w:val="00DC4F2F"/>
    <w:rsid w:val="00DC50F9"/>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E81"/>
    <w:rsid w:val="00DD2207"/>
    <w:rsid w:val="00DD228D"/>
    <w:rsid w:val="00DD2321"/>
    <w:rsid w:val="00DD23AB"/>
    <w:rsid w:val="00DD28EC"/>
    <w:rsid w:val="00DD2DF5"/>
    <w:rsid w:val="00DD35FA"/>
    <w:rsid w:val="00DD373B"/>
    <w:rsid w:val="00DD3DB1"/>
    <w:rsid w:val="00DD3FBA"/>
    <w:rsid w:val="00DD42B3"/>
    <w:rsid w:val="00DD4E79"/>
    <w:rsid w:val="00DD5233"/>
    <w:rsid w:val="00DD524A"/>
    <w:rsid w:val="00DD5476"/>
    <w:rsid w:val="00DD5CC3"/>
    <w:rsid w:val="00DD5CC4"/>
    <w:rsid w:val="00DD5CE3"/>
    <w:rsid w:val="00DD5F38"/>
    <w:rsid w:val="00DD60CB"/>
    <w:rsid w:val="00DD70ED"/>
    <w:rsid w:val="00DD7A34"/>
    <w:rsid w:val="00DE00E4"/>
    <w:rsid w:val="00DE02DE"/>
    <w:rsid w:val="00DE072B"/>
    <w:rsid w:val="00DE0897"/>
    <w:rsid w:val="00DE11E7"/>
    <w:rsid w:val="00DE12DA"/>
    <w:rsid w:val="00DE1C18"/>
    <w:rsid w:val="00DE2E10"/>
    <w:rsid w:val="00DE2E7E"/>
    <w:rsid w:val="00DE3084"/>
    <w:rsid w:val="00DE31F7"/>
    <w:rsid w:val="00DE3200"/>
    <w:rsid w:val="00DE35F6"/>
    <w:rsid w:val="00DE37A1"/>
    <w:rsid w:val="00DE3A55"/>
    <w:rsid w:val="00DE3B95"/>
    <w:rsid w:val="00DE4E42"/>
    <w:rsid w:val="00DE525E"/>
    <w:rsid w:val="00DE5F33"/>
    <w:rsid w:val="00DE6135"/>
    <w:rsid w:val="00DE6357"/>
    <w:rsid w:val="00DE6A95"/>
    <w:rsid w:val="00DE6E28"/>
    <w:rsid w:val="00DE75D9"/>
    <w:rsid w:val="00DE7755"/>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579D"/>
    <w:rsid w:val="00DF5C8C"/>
    <w:rsid w:val="00DF6638"/>
    <w:rsid w:val="00DF69B6"/>
    <w:rsid w:val="00DF6DA4"/>
    <w:rsid w:val="00DF7296"/>
    <w:rsid w:val="00DF7A5D"/>
    <w:rsid w:val="00E00434"/>
    <w:rsid w:val="00E00B4F"/>
    <w:rsid w:val="00E010D6"/>
    <w:rsid w:val="00E0151B"/>
    <w:rsid w:val="00E019B8"/>
    <w:rsid w:val="00E01DB5"/>
    <w:rsid w:val="00E01E77"/>
    <w:rsid w:val="00E0273B"/>
    <w:rsid w:val="00E02CEB"/>
    <w:rsid w:val="00E03181"/>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DC3"/>
    <w:rsid w:val="00E06582"/>
    <w:rsid w:val="00E06859"/>
    <w:rsid w:val="00E06AED"/>
    <w:rsid w:val="00E0735A"/>
    <w:rsid w:val="00E076D4"/>
    <w:rsid w:val="00E07954"/>
    <w:rsid w:val="00E079E5"/>
    <w:rsid w:val="00E07B26"/>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474"/>
    <w:rsid w:val="00E1559B"/>
    <w:rsid w:val="00E15629"/>
    <w:rsid w:val="00E157BC"/>
    <w:rsid w:val="00E15DB0"/>
    <w:rsid w:val="00E15EE6"/>
    <w:rsid w:val="00E1602A"/>
    <w:rsid w:val="00E165E6"/>
    <w:rsid w:val="00E16B76"/>
    <w:rsid w:val="00E16E96"/>
    <w:rsid w:val="00E172BA"/>
    <w:rsid w:val="00E1735D"/>
    <w:rsid w:val="00E17D93"/>
    <w:rsid w:val="00E20D02"/>
    <w:rsid w:val="00E20D91"/>
    <w:rsid w:val="00E215BE"/>
    <w:rsid w:val="00E21B06"/>
    <w:rsid w:val="00E21C8E"/>
    <w:rsid w:val="00E21F18"/>
    <w:rsid w:val="00E22206"/>
    <w:rsid w:val="00E223E2"/>
    <w:rsid w:val="00E23B19"/>
    <w:rsid w:val="00E23C31"/>
    <w:rsid w:val="00E23F4B"/>
    <w:rsid w:val="00E23FC6"/>
    <w:rsid w:val="00E24D00"/>
    <w:rsid w:val="00E2523C"/>
    <w:rsid w:val="00E25305"/>
    <w:rsid w:val="00E25879"/>
    <w:rsid w:val="00E259B9"/>
    <w:rsid w:val="00E259C3"/>
    <w:rsid w:val="00E25BE4"/>
    <w:rsid w:val="00E25CD5"/>
    <w:rsid w:val="00E26057"/>
    <w:rsid w:val="00E261E4"/>
    <w:rsid w:val="00E26DD3"/>
    <w:rsid w:val="00E27A3C"/>
    <w:rsid w:val="00E301B4"/>
    <w:rsid w:val="00E3029A"/>
    <w:rsid w:val="00E30D26"/>
    <w:rsid w:val="00E31F00"/>
    <w:rsid w:val="00E3204C"/>
    <w:rsid w:val="00E323A7"/>
    <w:rsid w:val="00E331BD"/>
    <w:rsid w:val="00E342A7"/>
    <w:rsid w:val="00E34323"/>
    <w:rsid w:val="00E347B2"/>
    <w:rsid w:val="00E34F66"/>
    <w:rsid w:val="00E354BF"/>
    <w:rsid w:val="00E354E3"/>
    <w:rsid w:val="00E35A46"/>
    <w:rsid w:val="00E360EB"/>
    <w:rsid w:val="00E36351"/>
    <w:rsid w:val="00E363BF"/>
    <w:rsid w:val="00E3673A"/>
    <w:rsid w:val="00E37D23"/>
    <w:rsid w:val="00E40CE9"/>
    <w:rsid w:val="00E40E46"/>
    <w:rsid w:val="00E40F92"/>
    <w:rsid w:val="00E41A9C"/>
    <w:rsid w:val="00E41C19"/>
    <w:rsid w:val="00E41E27"/>
    <w:rsid w:val="00E41F77"/>
    <w:rsid w:val="00E429F0"/>
    <w:rsid w:val="00E42A6C"/>
    <w:rsid w:val="00E42B58"/>
    <w:rsid w:val="00E42B90"/>
    <w:rsid w:val="00E4323D"/>
    <w:rsid w:val="00E432E4"/>
    <w:rsid w:val="00E43B62"/>
    <w:rsid w:val="00E440E7"/>
    <w:rsid w:val="00E446BC"/>
    <w:rsid w:val="00E45738"/>
    <w:rsid w:val="00E45CC8"/>
    <w:rsid w:val="00E45E82"/>
    <w:rsid w:val="00E4630F"/>
    <w:rsid w:val="00E46343"/>
    <w:rsid w:val="00E46B43"/>
    <w:rsid w:val="00E47957"/>
    <w:rsid w:val="00E47DFE"/>
    <w:rsid w:val="00E5039B"/>
    <w:rsid w:val="00E506EC"/>
    <w:rsid w:val="00E50AE1"/>
    <w:rsid w:val="00E513D1"/>
    <w:rsid w:val="00E51425"/>
    <w:rsid w:val="00E518F2"/>
    <w:rsid w:val="00E51BE5"/>
    <w:rsid w:val="00E51FBE"/>
    <w:rsid w:val="00E521A8"/>
    <w:rsid w:val="00E52531"/>
    <w:rsid w:val="00E5283B"/>
    <w:rsid w:val="00E5292F"/>
    <w:rsid w:val="00E52ED1"/>
    <w:rsid w:val="00E52F9A"/>
    <w:rsid w:val="00E531E4"/>
    <w:rsid w:val="00E5367F"/>
    <w:rsid w:val="00E54260"/>
    <w:rsid w:val="00E5480C"/>
    <w:rsid w:val="00E549D2"/>
    <w:rsid w:val="00E54E9F"/>
    <w:rsid w:val="00E552BC"/>
    <w:rsid w:val="00E5556D"/>
    <w:rsid w:val="00E55A08"/>
    <w:rsid w:val="00E55ACB"/>
    <w:rsid w:val="00E563C4"/>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0C2"/>
    <w:rsid w:val="00E64F73"/>
    <w:rsid w:val="00E65CAF"/>
    <w:rsid w:val="00E6656C"/>
    <w:rsid w:val="00E66945"/>
    <w:rsid w:val="00E671A0"/>
    <w:rsid w:val="00E6758A"/>
    <w:rsid w:val="00E67711"/>
    <w:rsid w:val="00E67AE6"/>
    <w:rsid w:val="00E67E76"/>
    <w:rsid w:val="00E70038"/>
    <w:rsid w:val="00E70136"/>
    <w:rsid w:val="00E715F5"/>
    <w:rsid w:val="00E71B90"/>
    <w:rsid w:val="00E71BFA"/>
    <w:rsid w:val="00E720A6"/>
    <w:rsid w:val="00E72308"/>
    <w:rsid w:val="00E7249E"/>
    <w:rsid w:val="00E7276B"/>
    <w:rsid w:val="00E72A65"/>
    <w:rsid w:val="00E72C9A"/>
    <w:rsid w:val="00E739AF"/>
    <w:rsid w:val="00E747DE"/>
    <w:rsid w:val="00E7491C"/>
    <w:rsid w:val="00E74D2C"/>
    <w:rsid w:val="00E754EB"/>
    <w:rsid w:val="00E759CD"/>
    <w:rsid w:val="00E75C5D"/>
    <w:rsid w:val="00E75C95"/>
    <w:rsid w:val="00E75E90"/>
    <w:rsid w:val="00E76225"/>
    <w:rsid w:val="00E76283"/>
    <w:rsid w:val="00E766B5"/>
    <w:rsid w:val="00E76712"/>
    <w:rsid w:val="00E76AB7"/>
    <w:rsid w:val="00E76EA9"/>
    <w:rsid w:val="00E76F7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E2D"/>
    <w:rsid w:val="00E820ED"/>
    <w:rsid w:val="00E83797"/>
    <w:rsid w:val="00E83DF5"/>
    <w:rsid w:val="00E83EDE"/>
    <w:rsid w:val="00E84574"/>
    <w:rsid w:val="00E85575"/>
    <w:rsid w:val="00E855F8"/>
    <w:rsid w:val="00E85818"/>
    <w:rsid w:val="00E865F0"/>
    <w:rsid w:val="00E87877"/>
    <w:rsid w:val="00E903E8"/>
    <w:rsid w:val="00E90621"/>
    <w:rsid w:val="00E90C73"/>
    <w:rsid w:val="00E91099"/>
    <w:rsid w:val="00E917BC"/>
    <w:rsid w:val="00E917EB"/>
    <w:rsid w:val="00E92571"/>
    <w:rsid w:val="00E92872"/>
    <w:rsid w:val="00E92904"/>
    <w:rsid w:val="00E9292D"/>
    <w:rsid w:val="00E92A5B"/>
    <w:rsid w:val="00E936C3"/>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C0C"/>
    <w:rsid w:val="00EA2FBF"/>
    <w:rsid w:val="00EA373F"/>
    <w:rsid w:val="00EA3964"/>
    <w:rsid w:val="00EA3FF0"/>
    <w:rsid w:val="00EA40C3"/>
    <w:rsid w:val="00EA484B"/>
    <w:rsid w:val="00EA4BDD"/>
    <w:rsid w:val="00EA4F65"/>
    <w:rsid w:val="00EA5C4A"/>
    <w:rsid w:val="00EA6634"/>
    <w:rsid w:val="00EA67BA"/>
    <w:rsid w:val="00EA702F"/>
    <w:rsid w:val="00EA7388"/>
    <w:rsid w:val="00EA7427"/>
    <w:rsid w:val="00EA744B"/>
    <w:rsid w:val="00EA79AC"/>
    <w:rsid w:val="00EA7D8A"/>
    <w:rsid w:val="00EB028F"/>
    <w:rsid w:val="00EB040F"/>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C00B9"/>
    <w:rsid w:val="00EC01E0"/>
    <w:rsid w:val="00EC0924"/>
    <w:rsid w:val="00EC0947"/>
    <w:rsid w:val="00EC0FA5"/>
    <w:rsid w:val="00EC1243"/>
    <w:rsid w:val="00EC1767"/>
    <w:rsid w:val="00EC1B59"/>
    <w:rsid w:val="00EC1C6C"/>
    <w:rsid w:val="00EC1DB5"/>
    <w:rsid w:val="00EC1E4F"/>
    <w:rsid w:val="00EC2372"/>
    <w:rsid w:val="00EC2BD8"/>
    <w:rsid w:val="00EC2E2A"/>
    <w:rsid w:val="00EC2E47"/>
    <w:rsid w:val="00EC3285"/>
    <w:rsid w:val="00EC3BEF"/>
    <w:rsid w:val="00EC4692"/>
    <w:rsid w:val="00EC4949"/>
    <w:rsid w:val="00EC497D"/>
    <w:rsid w:val="00EC4B33"/>
    <w:rsid w:val="00EC5A74"/>
    <w:rsid w:val="00EC658B"/>
    <w:rsid w:val="00EC6629"/>
    <w:rsid w:val="00EC686A"/>
    <w:rsid w:val="00EC6D2A"/>
    <w:rsid w:val="00EC773A"/>
    <w:rsid w:val="00ED03D6"/>
    <w:rsid w:val="00ED0629"/>
    <w:rsid w:val="00ED106B"/>
    <w:rsid w:val="00ED113E"/>
    <w:rsid w:val="00ED1D25"/>
    <w:rsid w:val="00ED25B4"/>
    <w:rsid w:val="00ED27F7"/>
    <w:rsid w:val="00ED2946"/>
    <w:rsid w:val="00ED2C89"/>
    <w:rsid w:val="00ED2D02"/>
    <w:rsid w:val="00ED2D6A"/>
    <w:rsid w:val="00ED2DA0"/>
    <w:rsid w:val="00ED31AD"/>
    <w:rsid w:val="00ED3507"/>
    <w:rsid w:val="00ED35CF"/>
    <w:rsid w:val="00ED370E"/>
    <w:rsid w:val="00ED3760"/>
    <w:rsid w:val="00ED3A33"/>
    <w:rsid w:val="00ED3D27"/>
    <w:rsid w:val="00ED3F35"/>
    <w:rsid w:val="00ED49AE"/>
    <w:rsid w:val="00ED4FC7"/>
    <w:rsid w:val="00ED5207"/>
    <w:rsid w:val="00ED5569"/>
    <w:rsid w:val="00ED55F2"/>
    <w:rsid w:val="00ED563B"/>
    <w:rsid w:val="00ED5868"/>
    <w:rsid w:val="00ED5FD9"/>
    <w:rsid w:val="00ED6111"/>
    <w:rsid w:val="00ED649F"/>
    <w:rsid w:val="00ED6E86"/>
    <w:rsid w:val="00ED701A"/>
    <w:rsid w:val="00ED7081"/>
    <w:rsid w:val="00ED7223"/>
    <w:rsid w:val="00ED740C"/>
    <w:rsid w:val="00ED7488"/>
    <w:rsid w:val="00ED7C43"/>
    <w:rsid w:val="00ED7CEF"/>
    <w:rsid w:val="00EE0A27"/>
    <w:rsid w:val="00EE0D1F"/>
    <w:rsid w:val="00EE0F38"/>
    <w:rsid w:val="00EE177C"/>
    <w:rsid w:val="00EE1CA5"/>
    <w:rsid w:val="00EE1F09"/>
    <w:rsid w:val="00EE2716"/>
    <w:rsid w:val="00EE2A1E"/>
    <w:rsid w:val="00EE31EB"/>
    <w:rsid w:val="00EE3648"/>
    <w:rsid w:val="00EE3DFB"/>
    <w:rsid w:val="00EE3EA1"/>
    <w:rsid w:val="00EE4ACC"/>
    <w:rsid w:val="00EE4EF4"/>
    <w:rsid w:val="00EE5618"/>
    <w:rsid w:val="00EE6787"/>
    <w:rsid w:val="00EE68AC"/>
    <w:rsid w:val="00EE6959"/>
    <w:rsid w:val="00EE6C07"/>
    <w:rsid w:val="00EE6C4B"/>
    <w:rsid w:val="00EE7035"/>
    <w:rsid w:val="00EE78FA"/>
    <w:rsid w:val="00EE7B2B"/>
    <w:rsid w:val="00EE7B6D"/>
    <w:rsid w:val="00EF0092"/>
    <w:rsid w:val="00EF0439"/>
    <w:rsid w:val="00EF0B07"/>
    <w:rsid w:val="00EF0ED4"/>
    <w:rsid w:val="00EF1319"/>
    <w:rsid w:val="00EF160B"/>
    <w:rsid w:val="00EF1814"/>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6DE5"/>
    <w:rsid w:val="00EF706B"/>
    <w:rsid w:val="00EF712A"/>
    <w:rsid w:val="00EF7377"/>
    <w:rsid w:val="00EF7724"/>
    <w:rsid w:val="00EF7BE6"/>
    <w:rsid w:val="00EF7D3F"/>
    <w:rsid w:val="00F0015E"/>
    <w:rsid w:val="00F00382"/>
    <w:rsid w:val="00F00577"/>
    <w:rsid w:val="00F00579"/>
    <w:rsid w:val="00F011FD"/>
    <w:rsid w:val="00F016E7"/>
    <w:rsid w:val="00F02638"/>
    <w:rsid w:val="00F026E9"/>
    <w:rsid w:val="00F02B4E"/>
    <w:rsid w:val="00F02C23"/>
    <w:rsid w:val="00F02C66"/>
    <w:rsid w:val="00F0303F"/>
    <w:rsid w:val="00F031AE"/>
    <w:rsid w:val="00F03340"/>
    <w:rsid w:val="00F03394"/>
    <w:rsid w:val="00F042BF"/>
    <w:rsid w:val="00F052FD"/>
    <w:rsid w:val="00F057CC"/>
    <w:rsid w:val="00F05838"/>
    <w:rsid w:val="00F05E0B"/>
    <w:rsid w:val="00F05ECF"/>
    <w:rsid w:val="00F064BD"/>
    <w:rsid w:val="00F064E3"/>
    <w:rsid w:val="00F06981"/>
    <w:rsid w:val="00F1018B"/>
    <w:rsid w:val="00F104A5"/>
    <w:rsid w:val="00F108D6"/>
    <w:rsid w:val="00F10B0F"/>
    <w:rsid w:val="00F10CD9"/>
    <w:rsid w:val="00F10FBD"/>
    <w:rsid w:val="00F11371"/>
    <w:rsid w:val="00F11433"/>
    <w:rsid w:val="00F114D3"/>
    <w:rsid w:val="00F123D8"/>
    <w:rsid w:val="00F12568"/>
    <w:rsid w:val="00F132B6"/>
    <w:rsid w:val="00F1341A"/>
    <w:rsid w:val="00F136DC"/>
    <w:rsid w:val="00F13E60"/>
    <w:rsid w:val="00F13FA2"/>
    <w:rsid w:val="00F14950"/>
    <w:rsid w:val="00F1497A"/>
    <w:rsid w:val="00F14A25"/>
    <w:rsid w:val="00F14CE5"/>
    <w:rsid w:val="00F15103"/>
    <w:rsid w:val="00F15440"/>
    <w:rsid w:val="00F15AD2"/>
    <w:rsid w:val="00F15F5B"/>
    <w:rsid w:val="00F160B7"/>
    <w:rsid w:val="00F16DEE"/>
    <w:rsid w:val="00F1723B"/>
    <w:rsid w:val="00F17798"/>
    <w:rsid w:val="00F17A0C"/>
    <w:rsid w:val="00F17D39"/>
    <w:rsid w:val="00F17E53"/>
    <w:rsid w:val="00F2062B"/>
    <w:rsid w:val="00F209A1"/>
    <w:rsid w:val="00F20B68"/>
    <w:rsid w:val="00F20C55"/>
    <w:rsid w:val="00F21B8D"/>
    <w:rsid w:val="00F21BED"/>
    <w:rsid w:val="00F21CC2"/>
    <w:rsid w:val="00F21EEC"/>
    <w:rsid w:val="00F21F02"/>
    <w:rsid w:val="00F21FD0"/>
    <w:rsid w:val="00F220D6"/>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27CA6"/>
    <w:rsid w:val="00F30084"/>
    <w:rsid w:val="00F30300"/>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6070"/>
    <w:rsid w:val="00F36150"/>
    <w:rsid w:val="00F364D8"/>
    <w:rsid w:val="00F36544"/>
    <w:rsid w:val="00F366BF"/>
    <w:rsid w:val="00F36D90"/>
    <w:rsid w:val="00F37252"/>
    <w:rsid w:val="00F373B2"/>
    <w:rsid w:val="00F37432"/>
    <w:rsid w:val="00F374BF"/>
    <w:rsid w:val="00F375FC"/>
    <w:rsid w:val="00F37A7A"/>
    <w:rsid w:val="00F37B2B"/>
    <w:rsid w:val="00F40469"/>
    <w:rsid w:val="00F40BC5"/>
    <w:rsid w:val="00F4122B"/>
    <w:rsid w:val="00F41BB5"/>
    <w:rsid w:val="00F41F1D"/>
    <w:rsid w:val="00F42427"/>
    <w:rsid w:val="00F42F0D"/>
    <w:rsid w:val="00F433CD"/>
    <w:rsid w:val="00F43516"/>
    <w:rsid w:val="00F436DF"/>
    <w:rsid w:val="00F439E9"/>
    <w:rsid w:val="00F43D65"/>
    <w:rsid w:val="00F441EA"/>
    <w:rsid w:val="00F44464"/>
    <w:rsid w:val="00F4516D"/>
    <w:rsid w:val="00F458F9"/>
    <w:rsid w:val="00F45F76"/>
    <w:rsid w:val="00F46022"/>
    <w:rsid w:val="00F46520"/>
    <w:rsid w:val="00F467BC"/>
    <w:rsid w:val="00F467C4"/>
    <w:rsid w:val="00F46A80"/>
    <w:rsid w:val="00F46AE7"/>
    <w:rsid w:val="00F47169"/>
    <w:rsid w:val="00F473BA"/>
    <w:rsid w:val="00F50730"/>
    <w:rsid w:val="00F50AC0"/>
    <w:rsid w:val="00F50DC8"/>
    <w:rsid w:val="00F51942"/>
    <w:rsid w:val="00F51D3E"/>
    <w:rsid w:val="00F51FD1"/>
    <w:rsid w:val="00F52140"/>
    <w:rsid w:val="00F5227E"/>
    <w:rsid w:val="00F52483"/>
    <w:rsid w:val="00F52640"/>
    <w:rsid w:val="00F52F81"/>
    <w:rsid w:val="00F53157"/>
    <w:rsid w:val="00F53506"/>
    <w:rsid w:val="00F5380C"/>
    <w:rsid w:val="00F53A57"/>
    <w:rsid w:val="00F53B83"/>
    <w:rsid w:val="00F54363"/>
    <w:rsid w:val="00F54744"/>
    <w:rsid w:val="00F54832"/>
    <w:rsid w:val="00F54C8D"/>
    <w:rsid w:val="00F54D17"/>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77"/>
    <w:rsid w:val="00F64AAF"/>
    <w:rsid w:val="00F64AC4"/>
    <w:rsid w:val="00F64C90"/>
    <w:rsid w:val="00F650B6"/>
    <w:rsid w:val="00F655A6"/>
    <w:rsid w:val="00F6574E"/>
    <w:rsid w:val="00F657DB"/>
    <w:rsid w:val="00F658E6"/>
    <w:rsid w:val="00F65CC8"/>
    <w:rsid w:val="00F660FA"/>
    <w:rsid w:val="00F67292"/>
    <w:rsid w:val="00F672BA"/>
    <w:rsid w:val="00F67414"/>
    <w:rsid w:val="00F675B7"/>
    <w:rsid w:val="00F67A8E"/>
    <w:rsid w:val="00F67B35"/>
    <w:rsid w:val="00F67D87"/>
    <w:rsid w:val="00F704D7"/>
    <w:rsid w:val="00F7052A"/>
    <w:rsid w:val="00F7080B"/>
    <w:rsid w:val="00F70966"/>
    <w:rsid w:val="00F70C28"/>
    <w:rsid w:val="00F70E0B"/>
    <w:rsid w:val="00F71780"/>
    <w:rsid w:val="00F71A21"/>
    <w:rsid w:val="00F72B30"/>
    <w:rsid w:val="00F72CE7"/>
    <w:rsid w:val="00F73006"/>
    <w:rsid w:val="00F73734"/>
    <w:rsid w:val="00F73790"/>
    <w:rsid w:val="00F73AE6"/>
    <w:rsid w:val="00F74458"/>
    <w:rsid w:val="00F74894"/>
    <w:rsid w:val="00F748B7"/>
    <w:rsid w:val="00F74C7B"/>
    <w:rsid w:val="00F74D3F"/>
    <w:rsid w:val="00F75285"/>
    <w:rsid w:val="00F7587F"/>
    <w:rsid w:val="00F7666E"/>
    <w:rsid w:val="00F77191"/>
    <w:rsid w:val="00F77731"/>
    <w:rsid w:val="00F778E3"/>
    <w:rsid w:val="00F77947"/>
    <w:rsid w:val="00F77C3F"/>
    <w:rsid w:val="00F77F0C"/>
    <w:rsid w:val="00F801B5"/>
    <w:rsid w:val="00F8035B"/>
    <w:rsid w:val="00F80699"/>
    <w:rsid w:val="00F80755"/>
    <w:rsid w:val="00F807E1"/>
    <w:rsid w:val="00F80832"/>
    <w:rsid w:val="00F80888"/>
    <w:rsid w:val="00F815F3"/>
    <w:rsid w:val="00F81638"/>
    <w:rsid w:val="00F81BE0"/>
    <w:rsid w:val="00F82279"/>
    <w:rsid w:val="00F82756"/>
    <w:rsid w:val="00F82816"/>
    <w:rsid w:val="00F83005"/>
    <w:rsid w:val="00F8359C"/>
    <w:rsid w:val="00F83AB0"/>
    <w:rsid w:val="00F83FF0"/>
    <w:rsid w:val="00F844D1"/>
    <w:rsid w:val="00F84704"/>
    <w:rsid w:val="00F847BC"/>
    <w:rsid w:val="00F84B7D"/>
    <w:rsid w:val="00F84BE0"/>
    <w:rsid w:val="00F8532A"/>
    <w:rsid w:val="00F85FE3"/>
    <w:rsid w:val="00F86253"/>
    <w:rsid w:val="00F86823"/>
    <w:rsid w:val="00F868BF"/>
    <w:rsid w:val="00F86B4E"/>
    <w:rsid w:val="00F86B59"/>
    <w:rsid w:val="00F8703B"/>
    <w:rsid w:val="00F87060"/>
    <w:rsid w:val="00F876A5"/>
    <w:rsid w:val="00F8790C"/>
    <w:rsid w:val="00F87B14"/>
    <w:rsid w:val="00F9013A"/>
    <w:rsid w:val="00F901BE"/>
    <w:rsid w:val="00F902CC"/>
    <w:rsid w:val="00F9055F"/>
    <w:rsid w:val="00F9059B"/>
    <w:rsid w:val="00F90703"/>
    <w:rsid w:val="00F90D39"/>
    <w:rsid w:val="00F90F54"/>
    <w:rsid w:val="00F9100B"/>
    <w:rsid w:val="00F91280"/>
    <w:rsid w:val="00F91844"/>
    <w:rsid w:val="00F92553"/>
    <w:rsid w:val="00F92C1F"/>
    <w:rsid w:val="00F93F1F"/>
    <w:rsid w:val="00F94588"/>
    <w:rsid w:val="00F945BB"/>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611"/>
    <w:rsid w:val="00FA2E6E"/>
    <w:rsid w:val="00FA2F2F"/>
    <w:rsid w:val="00FA33E3"/>
    <w:rsid w:val="00FA34F6"/>
    <w:rsid w:val="00FA3D2F"/>
    <w:rsid w:val="00FA3F4E"/>
    <w:rsid w:val="00FA3F99"/>
    <w:rsid w:val="00FA41FD"/>
    <w:rsid w:val="00FA47C7"/>
    <w:rsid w:val="00FA4BF5"/>
    <w:rsid w:val="00FA4C0C"/>
    <w:rsid w:val="00FA561D"/>
    <w:rsid w:val="00FA603E"/>
    <w:rsid w:val="00FA612A"/>
    <w:rsid w:val="00FA63A0"/>
    <w:rsid w:val="00FA6854"/>
    <w:rsid w:val="00FA6C1C"/>
    <w:rsid w:val="00FA6E6C"/>
    <w:rsid w:val="00FA707D"/>
    <w:rsid w:val="00FA7688"/>
    <w:rsid w:val="00FA7B31"/>
    <w:rsid w:val="00FB0005"/>
    <w:rsid w:val="00FB01D3"/>
    <w:rsid w:val="00FB01D4"/>
    <w:rsid w:val="00FB09F6"/>
    <w:rsid w:val="00FB0B64"/>
    <w:rsid w:val="00FB11C6"/>
    <w:rsid w:val="00FB14EF"/>
    <w:rsid w:val="00FB1867"/>
    <w:rsid w:val="00FB1945"/>
    <w:rsid w:val="00FB1DB3"/>
    <w:rsid w:val="00FB200A"/>
    <w:rsid w:val="00FB2073"/>
    <w:rsid w:val="00FB213A"/>
    <w:rsid w:val="00FB2803"/>
    <w:rsid w:val="00FB3050"/>
    <w:rsid w:val="00FB3058"/>
    <w:rsid w:val="00FB361D"/>
    <w:rsid w:val="00FB364E"/>
    <w:rsid w:val="00FB3A33"/>
    <w:rsid w:val="00FB3D86"/>
    <w:rsid w:val="00FB49BE"/>
    <w:rsid w:val="00FB4E76"/>
    <w:rsid w:val="00FB4FF4"/>
    <w:rsid w:val="00FB5288"/>
    <w:rsid w:val="00FB54ED"/>
    <w:rsid w:val="00FB5576"/>
    <w:rsid w:val="00FB55F3"/>
    <w:rsid w:val="00FB58C9"/>
    <w:rsid w:val="00FB5BA0"/>
    <w:rsid w:val="00FB5F7C"/>
    <w:rsid w:val="00FB6C54"/>
    <w:rsid w:val="00FB708E"/>
    <w:rsid w:val="00FB71E8"/>
    <w:rsid w:val="00FB71F3"/>
    <w:rsid w:val="00FB7811"/>
    <w:rsid w:val="00FB7A66"/>
    <w:rsid w:val="00FB7BC1"/>
    <w:rsid w:val="00FC0256"/>
    <w:rsid w:val="00FC08B4"/>
    <w:rsid w:val="00FC09D7"/>
    <w:rsid w:val="00FC0A88"/>
    <w:rsid w:val="00FC10ED"/>
    <w:rsid w:val="00FC16B8"/>
    <w:rsid w:val="00FC16C7"/>
    <w:rsid w:val="00FC1BB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C74C6"/>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53F"/>
    <w:rsid w:val="00FE2826"/>
    <w:rsid w:val="00FE2A44"/>
    <w:rsid w:val="00FE2EB1"/>
    <w:rsid w:val="00FE35E5"/>
    <w:rsid w:val="00FE3716"/>
    <w:rsid w:val="00FE38A2"/>
    <w:rsid w:val="00FE3AE5"/>
    <w:rsid w:val="00FE45E1"/>
    <w:rsid w:val="00FE4686"/>
    <w:rsid w:val="00FE531A"/>
    <w:rsid w:val="00FE57A9"/>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54"/>
    <w:rsid w:val="00FF1565"/>
    <w:rsid w:val="00FF16DE"/>
    <w:rsid w:val="00FF2475"/>
    <w:rsid w:val="00FF2A3F"/>
    <w:rsid w:val="00FF37D5"/>
    <w:rsid w:val="00FF38DB"/>
    <w:rsid w:val="00FF3B33"/>
    <w:rsid w:val="00FF3BD2"/>
    <w:rsid w:val="00FF42DF"/>
    <w:rsid w:val="00FF44A8"/>
    <w:rsid w:val="00FF4856"/>
    <w:rsid w:val="00FF4898"/>
    <w:rsid w:val="00FF494B"/>
    <w:rsid w:val="00FF4BCA"/>
    <w:rsid w:val="00FF51D2"/>
    <w:rsid w:val="00FF59D5"/>
    <w:rsid w:val="00FF5A4E"/>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34" w:qFormat="1"/>
    <w:lsdException w:name="heading 5" w:uiPriority="9" w:qFormat="1"/>
    <w:lsdException w:name="heading 6" w:semiHidden="1" w:uiPriority="9" w:unhideWhenUsed="1" w:qFormat="1"/>
    <w:lsdException w:name="heading 7" w:qFormat="1"/>
    <w:lsdException w:name="heading 8"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qFormat="1"/>
    <w:lsdException w:name="header" w:qFormat="1"/>
    <w:lsdException w:name="footer" w:uiPriority="99"/>
    <w:lsdException w:name="index heading" w:uiPriority="99"/>
    <w:lsdException w:name="caption" w:semiHidden="1" w:unhideWhenUsed="1" w:qFormat="1"/>
    <w:lsdException w:name="table of figures" w:uiPriority="99"/>
    <w:lsdException w:name="footnote reference" w:uiPriority="99"/>
    <w:lsdException w:name="line number" w:uiPriority="99"/>
    <w:lsdException w:name="List" w:uiPriority="99"/>
    <w:lsdException w:name="List Bullet" w:uiPriority="99"/>
    <w:lsdException w:name="List Bullet 2" w:uiPriority="99"/>
    <w:lsdException w:name="Title" w:uiPriority="10" w:qFormat="1"/>
    <w:lsdException w:name="List Continue 2" w:uiPriority="99"/>
    <w:lsdException w:name="Subtitle" w:uiPriority="11" w:qFormat="1"/>
    <w:lsdException w:name="Body Text First Indent"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qFormat="1"/>
    <w:lsdException w:name="HTML Preformatted" w:uiPriority="99"/>
    <w:lsdException w:name="No List" w:uiPriority="99"/>
    <w:lsdException w:name="Table Web 1" w:uiPriority="99"/>
    <w:lsdException w:name="Table Web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34"/>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qFormat/>
    <w:rsid w:val="00184E74"/>
    <w:pPr>
      <w:spacing w:before="240" w:after="60"/>
      <w:outlineLvl w:val="6"/>
    </w:pPr>
    <w:rPr>
      <w:rFonts w:ascii="Times New Roman" w:hAnsi="Times New Roman"/>
    </w:rPr>
  </w:style>
  <w:style w:type="paragraph" w:styleId="Heading8">
    <w:name w:val="heading 8"/>
    <w:basedOn w:val="Normal"/>
    <w:next w:val="Normal"/>
    <w:link w:val="Heading8Char"/>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rsid w:val="00AD1C4B"/>
  </w:style>
  <w:style w:type="paragraph" w:styleId="BodyText2">
    <w:name w:val="Body Text 2"/>
    <w:basedOn w:val="Normal"/>
    <w:link w:val="BodyText2Char"/>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rsid w:val="00184E74"/>
    <w:rPr>
      <w:rFonts w:ascii="Times Armenian" w:hAnsi="Times Armenian"/>
      <w:sz w:val="22"/>
      <w:lang w:val="en-US" w:eastAsia="en-US" w:bidi="ar-SA"/>
    </w:rPr>
  </w:style>
  <w:style w:type="paragraph" w:styleId="BodyTextIndent">
    <w:name w:val="Body Text Indent"/>
    <w:aliases w:val=" (Table Source),(Table Source)"/>
    <w:basedOn w:val="Normal"/>
    <w:link w:val="BodyTextIndentChar"/>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AD1C4B"/>
    <w:rPr>
      <w:vertAlign w:val="superscript"/>
    </w:rPr>
  </w:style>
  <w:style w:type="paragraph" w:styleId="BodyTextIndent2">
    <w:name w:val="Body Text Indent 2"/>
    <w:basedOn w:val="Normal"/>
    <w:link w:val="BodyTextIndent2Char"/>
    <w:rsid w:val="00AD1C4B"/>
    <w:pPr>
      <w:spacing w:line="360" w:lineRule="auto"/>
      <w:ind w:firstLine="720"/>
      <w:jc w:val="both"/>
    </w:pPr>
    <w:rPr>
      <w:rFonts w:ascii="Times Armenian" w:hAnsi="Times Armenian"/>
    </w:rPr>
  </w:style>
  <w:style w:type="paragraph" w:styleId="BodyText3">
    <w:name w:val="Body Text 3"/>
    <w:basedOn w:val="Normal"/>
    <w:link w:val="BodyText3Char"/>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rsid w:val="0036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
    <w:uiPriority w:val="99"/>
    <w:rsid w:val="00184E74"/>
    <w:rPr>
      <w:noProof/>
      <w:lang w:val="hy-AM" w:eastAsia="en-US" w:bidi="ar-SA"/>
    </w:rPr>
  </w:style>
  <w:style w:type="paragraph" w:customStyle="1" w:styleId="CharCharCharCharCharCharCharCharCharChar1">
    <w:name w:val="Char Char Char Char Char Char Char Char Char Char1"/>
    <w:basedOn w:val="Normal"/>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semiHidden/>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9"/>
    <w:rsid w:val="00F64AC4"/>
    <w:rPr>
      <w:rFonts w:ascii="Times Armenian" w:hAnsi="Times Armenian"/>
      <w:b/>
      <w:bCs/>
      <w:sz w:val="22"/>
      <w:szCs w:val="24"/>
    </w:rPr>
  </w:style>
  <w:style w:type="character" w:customStyle="1" w:styleId="Heading5Char">
    <w:name w:val="Heading 5 Char"/>
    <w:aliases w:val="Side Char1"/>
    <w:link w:val="Heading5"/>
    <w:uiPriority w:val="9"/>
    <w:rsid w:val="00F64AC4"/>
    <w:rPr>
      <w:rFonts w:ascii="Times Armenian" w:hAnsi="Times Armenian"/>
      <w:b/>
      <w:bCs/>
      <w:sz w:val="24"/>
      <w:szCs w:val="24"/>
    </w:rPr>
  </w:style>
  <w:style w:type="character" w:customStyle="1" w:styleId="Heading7Char">
    <w:name w:val="Heading 7 Char"/>
    <w:link w:val="Heading7"/>
    <w:rsid w:val="00F64AC4"/>
    <w:rPr>
      <w:sz w:val="24"/>
      <w:szCs w:val="24"/>
    </w:rPr>
  </w:style>
  <w:style w:type="character" w:customStyle="1" w:styleId="Heading8Char">
    <w:name w:val="Heading 8 Char"/>
    <w:link w:val="Heading8"/>
    <w:rsid w:val="00F64AC4"/>
    <w:rPr>
      <w:i/>
      <w:iCs/>
      <w:sz w:val="24"/>
      <w:szCs w:val="24"/>
    </w:rPr>
  </w:style>
  <w:style w:type="character" w:customStyle="1" w:styleId="BodyTextChar">
    <w:name w:val="Body Text Char"/>
    <w:aliases w:val="(Main Text) Char,date Char,Body Text (Main text) Char"/>
    <w:link w:val="BodyText"/>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
    <w:link w:val="BodyTextIndent"/>
    <w:rsid w:val="00F64AC4"/>
    <w:rPr>
      <w:rFonts w:ascii="Times Armenian" w:hAnsi="Times Armenian"/>
      <w:sz w:val="24"/>
      <w:szCs w:val="24"/>
    </w:rPr>
  </w:style>
  <w:style w:type="character" w:customStyle="1" w:styleId="BodyTextIndent3Char">
    <w:name w:val="Body Text Indent 3 Char"/>
    <w:link w:val="BodyTextIndent3"/>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rsid w:val="00F64AC4"/>
    <w:rPr>
      <w:sz w:val="24"/>
      <w:szCs w:val="24"/>
    </w:rPr>
  </w:style>
  <w:style w:type="character" w:customStyle="1" w:styleId="BodyTextIndent2Char">
    <w:name w:val="Body Text Indent 2 Char"/>
    <w:link w:val="BodyTextIndent2"/>
    <w:rsid w:val="00F64AC4"/>
    <w:rPr>
      <w:rFonts w:ascii="Times Armenian" w:hAnsi="Times Armenian"/>
      <w:sz w:val="24"/>
      <w:szCs w:val="24"/>
    </w:rPr>
  </w:style>
  <w:style w:type="character" w:customStyle="1" w:styleId="BodyText3Char">
    <w:name w:val="Body Text 3 Char"/>
    <w:link w:val="BodyText3"/>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rsid w:val="00F64AC4"/>
    <w:rPr>
      <w:noProof/>
      <w:lang w:val="hy-AM"/>
    </w:rPr>
  </w:style>
  <w:style w:type="character" w:customStyle="1" w:styleId="CommentSubjectChar">
    <w:name w:val="Comment Subject Char"/>
    <w:link w:val="CommentSubject"/>
    <w:rsid w:val="00F64AC4"/>
    <w:rPr>
      <w:b/>
      <w:bCs/>
      <w:noProof/>
      <w:lang w:val="hy-AM"/>
    </w:rPr>
  </w:style>
  <w:style w:type="character" w:customStyle="1" w:styleId="EndnoteTextChar">
    <w:name w:val="Endnote Text Char"/>
    <w:link w:val="EndnoteText"/>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1221C"/>
    <w:pPr>
      <w:tabs>
        <w:tab w:val="right" w:leader="dot" w:pos="10198"/>
      </w:tabs>
      <w:spacing w:after="120"/>
      <w:jc w:val="center"/>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CE6644"/>
    <w:pPr>
      <w:tabs>
        <w:tab w:val="right" w:leader="dot" w:pos="10196"/>
      </w:tabs>
      <w:spacing w:line="360" w:lineRule="auto"/>
      <w:ind w:left="240"/>
    </w:pPr>
    <w:rPr>
      <w:rFonts w:ascii="GHEA Grapalat" w:hAnsi="GHEA Grapalat"/>
      <w:b/>
      <w:bCs/>
      <w:noProof/>
      <w:sz w:val="20"/>
      <w:szCs w:val="20"/>
      <w:lang w:val="de-AT"/>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rsid w:val="00DD23AB"/>
    <w:rPr>
      <w:rFonts w:ascii="Times Armenian" w:eastAsia="Times New Roman" w:hAnsi="Times Armenian" w:cs="Times New Roman"/>
      <w:noProof/>
      <w:sz w:val="24"/>
      <w:szCs w:val="24"/>
      <w:lang w:val="hy-AM"/>
    </w:rPr>
  </w:style>
  <w:style w:type="character" w:customStyle="1" w:styleId="FooterChar1">
    <w:name w:val="Footer Char1"/>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rsid w:val="00DD23AB"/>
    <w:rPr>
      <w:rFonts w:ascii="Times New Roman" w:eastAsia="Times New Roman" w:hAnsi="Times New Roman" w:cs="Times New Roman"/>
      <w:noProof/>
      <w:sz w:val="24"/>
      <w:szCs w:val="24"/>
      <w:lang w:val="hy-AM"/>
    </w:rPr>
  </w:style>
  <w:style w:type="paragraph" w:customStyle="1" w:styleId="a1">
    <w:name w:val="???????"/>
    <w:uiPriority w:val="99"/>
    <w:rsid w:val="00DD23AB"/>
    <w:rPr>
      <w:sz w:val="24"/>
      <w:lang w:eastAsia="ru-RU"/>
    </w:rPr>
  </w:style>
  <w:style w:type="paragraph" w:customStyle="1" w:styleId="1">
    <w:name w:val="???????1"/>
    <w:uiPriority w:val="99"/>
    <w:rsid w:val="00DD23AB"/>
    <w:rPr>
      <w:lang w:val="ru-RU" w:eastAsia="ru-RU"/>
    </w:rPr>
  </w:style>
  <w:style w:type="paragraph" w:customStyle="1" w:styleId="3">
    <w:name w:val="???????? ????? ? ????????3"/>
    <w:basedOn w:val="a1"/>
    <w:uiPriority w:val="99"/>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DD23AB"/>
    <w:pPr>
      <w:spacing w:after="160" w:line="240" w:lineRule="exact"/>
    </w:pPr>
    <w:rPr>
      <w:rFonts w:ascii="Arial" w:hAnsi="Arial" w:cs="Arial"/>
      <w:noProof/>
      <w:sz w:val="20"/>
      <w:szCs w:val="20"/>
      <w:lang w:val="hy-AM"/>
    </w:rPr>
  </w:style>
  <w:style w:type="paragraph" w:customStyle="1" w:styleId="Armenian">
    <w:name w:val="Armenian"/>
    <w:basedOn w:val="Normal"/>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99"/>
    <w:rsid w:val="00DD23AB"/>
    <w:rPr>
      <w:rFonts w:ascii="Cambria" w:eastAsia="Times New Roman" w:hAnsi="Cambria" w:cs="Times New Roman"/>
      <w:b/>
      <w:bCs/>
      <w:kern w:val="28"/>
      <w:sz w:val="32"/>
      <w:szCs w:val="32"/>
    </w:rPr>
  </w:style>
  <w:style w:type="paragraph" w:styleId="BlockText">
    <w:name w:val="Block Text"/>
    <w:basedOn w:val="Normal"/>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0">
    <w:name w:val="????????1"/>
    <w:basedOn w:val="a1"/>
    <w:uiPriority w:val="99"/>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rsid w:val="00DD23AB"/>
    <w:pPr>
      <w:tabs>
        <w:tab w:val="left" w:pos="709"/>
      </w:tabs>
    </w:pPr>
    <w:rPr>
      <w:rFonts w:ascii="Tahoma" w:hAnsi="Tahoma"/>
      <w:lang w:val="pl-PL" w:eastAsia="pl-PL"/>
    </w:rPr>
  </w:style>
  <w:style w:type="paragraph" w:customStyle="1" w:styleId="CharCharCharCharChar">
    <w:name w:val="Char Char Char Char Char"/>
    <w:basedOn w:val="Normal"/>
    <w:rsid w:val="00DD23AB"/>
    <w:pPr>
      <w:spacing w:after="160" w:line="240" w:lineRule="exact"/>
    </w:pPr>
    <w:rPr>
      <w:rFonts w:ascii="Arial" w:hAnsi="Arial" w:cs="Arial"/>
      <w:sz w:val="20"/>
      <w:szCs w:val="20"/>
    </w:rPr>
  </w:style>
  <w:style w:type="paragraph" w:customStyle="1" w:styleId="ZchnZchn1">
    <w:name w:val="Zchn Zchn1"/>
    <w:basedOn w:val="Normal"/>
    <w:rsid w:val="00DD23AB"/>
    <w:pPr>
      <w:spacing w:after="160" w:line="240" w:lineRule="exact"/>
    </w:pPr>
    <w:rPr>
      <w:rFonts w:ascii="Verdana" w:hAnsi="Verdana"/>
      <w:sz w:val="20"/>
      <w:szCs w:val="20"/>
      <w:lang w:val="en-GB"/>
    </w:rPr>
  </w:style>
  <w:style w:type="paragraph" w:customStyle="1" w:styleId="Znak">
    <w:name w:val="Znak"/>
    <w:basedOn w:val="Normal"/>
    <w:rsid w:val="00DD23AB"/>
    <w:pPr>
      <w:tabs>
        <w:tab w:val="left" w:pos="709"/>
      </w:tabs>
    </w:pPr>
    <w:rPr>
      <w:rFonts w:ascii="Tahoma" w:hAnsi="Tahoma"/>
      <w:lang w:val="pl-PL" w:eastAsia="pl-PL"/>
    </w:rPr>
  </w:style>
  <w:style w:type="paragraph" w:customStyle="1" w:styleId="a2">
    <w:name w:val="Знак Знак"/>
    <w:basedOn w:val="Normal"/>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locked/>
    <w:rsid w:val="00DD23AB"/>
    <w:pPr>
      <w:spacing w:after="160"/>
    </w:pPr>
    <w:rPr>
      <w:rFonts w:ascii="Verdana" w:eastAsia="Batang" w:hAnsi="Verdana" w:cs="Verdana"/>
    </w:rPr>
  </w:style>
  <w:style w:type="paragraph" w:customStyle="1" w:styleId="30">
    <w:name w:val="???????? ????? ? ???????? 3"/>
    <w:basedOn w:val="a1"/>
    <w:uiPriority w:val="99"/>
    <w:rsid w:val="00DD23AB"/>
    <w:pPr>
      <w:ind w:firstLine="360"/>
      <w:jc w:val="both"/>
    </w:pPr>
    <w:rPr>
      <w:rFonts w:ascii="Times Armenian" w:hAnsi="Times Armenian"/>
      <w:lang w:val="af-ZA"/>
    </w:rPr>
  </w:style>
  <w:style w:type="paragraph" w:customStyle="1" w:styleId="a3">
    <w:name w:val="???????? ????? ? ????????"/>
    <w:basedOn w:val="1"/>
    <w:uiPriority w:val="99"/>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DD23AB"/>
    <w:pPr>
      <w:tabs>
        <w:tab w:val="left" w:pos="709"/>
      </w:tabs>
    </w:pPr>
    <w:rPr>
      <w:rFonts w:ascii="Tahoma" w:hAnsi="Tahoma"/>
      <w:lang w:val="pl-PL" w:eastAsia="pl-PL"/>
    </w:rPr>
  </w:style>
  <w:style w:type="paragraph" w:customStyle="1" w:styleId="norm">
    <w:name w:val="norm"/>
    <w:basedOn w:val="Normal"/>
    <w:link w:val="normChar"/>
    <w:qFormat/>
    <w:rsid w:val="00DD23AB"/>
    <w:pPr>
      <w:spacing w:line="480" w:lineRule="auto"/>
      <w:ind w:firstLine="709"/>
      <w:jc w:val="both"/>
    </w:pPr>
    <w:rPr>
      <w:sz w:val="22"/>
      <w:szCs w:val="20"/>
      <w:lang w:eastAsia="ru-RU"/>
    </w:rPr>
  </w:style>
  <w:style w:type="character" w:customStyle="1" w:styleId="normChar">
    <w:name w:val="norm Char"/>
    <w:link w:val="norm"/>
    <w:rsid w:val="00DD23AB"/>
    <w:rPr>
      <w:rFonts w:ascii="Arial Armenian" w:hAnsi="Arial Armenian"/>
      <w:sz w:val="22"/>
      <w:lang w:eastAsia="ru-RU"/>
    </w:rPr>
  </w:style>
  <w:style w:type="paragraph" w:customStyle="1" w:styleId="Char1">
    <w:name w:val="Char1"/>
    <w:basedOn w:val="Normal"/>
    <w:next w:val="Normal"/>
    <w:rsid w:val="00DD23AB"/>
    <w:pPr>
      <w:spacing w:after="160" w:line="240" w:lineRule="exact"/>
    </w:pPr>
    <w:rPr>
      <w:rFonts w:ascii="Tahoma" w:hAnsi="Tahoma"/>
      <w:szCs w:val="20"/>
    </w:rPr>
  </w:style>
  <w:style w:type="paragraph" w:customStyle="1" w:styleId="BodyText21">
    <w:name w:val="Body Text 21"/>
    <w:basedOn w:val="Normal"/>
    <w:qFormat/>
    <w:rsid w:val="00DD23AB"/>
    <w:pPr>
      <w:autoSpaceDE w:val="0"/>
      <w:autoSpaceDN w:val="0"/>
      <w:spacing w:line="360" w:lineRule="auto"/>
    </w:pPr>
    <w:rPr>
      <w:sz w:val="20"/>
      <w:szCs w:val="20"/>
    </w:rPr>
  </w:style>
  <w:style w:type="paragraph" w:customStyle="1" w:styleId="20">
    <w:name w:val="???????? ????? 2"/>
    <w:basedOn w:val="a1"/>
    <w:uiPriority w:val="99"/>
    <w:rsid w:val="00DD23AB"/>
    <w:pPr>
      <w:jc w:val="center"/>
    </w:pPr>
    <w:rPr>
      <w:rFonts w:ascii="Times Armenian" w:hAnsi="Times Armenian"/>
      <w:i/>
      <w:sz w:val="28"/>
    </w:rPr>
  </w:style>
  <w:style w:type="paragraph" w:customStyle="1" w:styleId="Default">
    <w:name w:val="Default"/>
    <w:link w:val="DefaultChar"/>
    <w:rsid w:val="00DD23AB"/>
    <w:pPr>
      <w:autoSpaceDE w:val="0"/>
      <w:autoSpaceDN w:val="0"/>
      <w:adjustRightInd w:val="0"/>
    </w:pPr>
    <w:rPr>
      <w:rFonts w:ascii="Warnock Pro" w:hAnsi="Warnock Pro"/>
      <w:color w:val="000000"/>
      <w:sz w:val="24"/>
      <w:szCs w:val="24"/>
    </w:rPr>
  </w:style>
  <w:style w:type="character" w:styleId="Emphasis">
    <w:name w:val="Emphasis"/>
    <w:qFormat/>
    <w:rsid w:val="00DD23AB"/>
    <w:rPr>
      <w:i/>
      <w:iCs/>
    </w:rPr>
  </w:style>
  <w:style w:type="paragraph" w:customStyle="1" w:styleId="CharCharCharCharCharCharCharCharCharChar4">
    <w:name w:val="Char Char Char Char Char Char Char Char Char Char4"/>
    <w:basedOn w:val="Normal"/>
    <w:uiPriority w:val="99"/>
    <w:rsid w:val="00DD23AB"/>
    <w:pPr>
      <w:spacing w:after="160" w:line="240" w:lineRule="exact"/>
    </w:pPr>
    <w:rPr>
      <w:rFonts w:ascii="Arial" w:hAnsi="Arial" w:cs="Arial"/>
      <w:sz w:val="20"/>
      <w:szCs w:val="20"/>
    </w:rPr>
  </w:style>
  <w:style w:type="character" w:styleId="FollowedHyperlink">
    <w:name w:val="FollowedHyperlink"/>
    <w:rsid w:val="00DD23AB"/>
    <w:rPr>
      <w:color w:val="800080"/>
      <w:u w:val="single"/>
    </w:rPr>
  </w:style>
  <w:style w:type="paragraph" w:customStyle="1" w:styleId="ListParagraph1">
    <w:name w:val="List Paragraph1"/>
    <w:aliases w:val="Абзац списка1"/>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rsid w:val="00DD23AB"/>
    <w:rPr>
      <w:rFonts w:ascii="Times New Roman" w:eastAsia="SimSun" w:hAnsi="Times New Roman"/>
      <w:sz w:val="20"/>
      <w:szCs w:val="20"/>
      <w:lang w:eastAsia="ru-RU"/>
    </w:rPr>
  </w:style>
  <w:style w:type="paragraph" w:customStyle="1" w:styleId="mechtex">
    <w:name w:val="mechtex"/>
    <w:basedOn w:val="Normal"/>
    <w:link w:val="mechtexChar"/>
    <w:qFormat/>
    <w:rsid w:val="00DD23AB"/>
    <w:pPr>
      <w:jc w:val="center"/>
    </w:pPr>
    <w:rPr>
      <w:sz w:val="22"/>
      <w:szCs w:val="22"/>
      <w:lang w:eastAsia="ru-RU"/>
    </w:rPr>
  </w:style>
  <w:style w:type="character" w:customStyle="1" w:styleId="mechtexChar">
    <w:name w:val="mechtex Char"/>
    <w:link w:val="mechtex"/>
    <w:rsid w:val="00DD23AB"/>
    <w:rPr>
      <w:rFonts w:ascii="Arial Armenian" w:hAnsi="Arial Armenian"/>
      <w:sz w:val="22"/>
      <w:szCs w:val="22"/>
      <w:lang w:eastAsia="ru-RU"/>
    </w:rPr>
  </w:style>
  <w:style w:type="paragraph" w:customStyle="1" w:styleId="6">
    <w:name w:val="Знак Знак6"/>
    <w:basedOn w:val="Normal"/>
    <w:autoRedefine/>
    <w:uiPriority w:val="99"/>
    <w:rsid w:val="00DD23AB"/>
    <w:rPr>
      <w:rFonts w:ascii="Times New Roman" w:eastAsia="SimSun" w:hAnsi="Times New Roman"/>
      <w:sz w:val="20"/>
      <w:szCs w:val="20"/>
      <w:lang w:eastAsia="ru-RU"/>
    </w:rPr>
  </w:style>
  <w:style w:type="paragraph" w:customStyle="1" w:styleId="Znak4">
    <w:name w:val="Znak4"/>
    <w:basedOn w:val="Normal"/>
    <w:uiPriority w:val="99"/>
    <w:rsid w:val="00DD23AB"/>
    <w:pPr>
      <w:tabs>
        <w:tab w:val="left" w:pos="709"/>
      </w:tabs>
    </w:pPr>
    <w:rPr>
      <w:rFonts w:ascii="Tahoma" w:hAnsi="Tahoma"/>
      <w:lang w:val="pl-PL" w:eastAsia="pl-PL"/>
    </w:rPr>
  </w:style>
  <w:style w:type="character" w:customStyle="1" w:styleId="t101">
    <w:name w:val="t101"/>
    <w:rsid w:val="00DD23AB"/>
    <w:rPr>
      <w:b/>
      <w:bCs/>
      <w:color w:val="0000FF"/>
    </w:rPr>
  </w:style>
  <w:style w:type="paragraph" w:styleId="Caption">
    <w:name w:val="caption"/>
    <w:basedOn w:val="Normal"/>
    <w:next w:val="Normal"/>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DD23AB"/>
    <w:pPr>
      <w:spacing w:after="120"/>
      <w:ind w:left="360"/>
    </w:pPr>
    <w:rPr>
      <w:rFonts w:ascii="Times New Roman" w:hAnsi="Times New Roman"/>
      <w:sz w:val="20"/>
    </w:rPr>
  </w:style>
  <w:style w:type="table" w:styleId="TableColumns2">
    <w:name w:val="Table Columns 2"/>
    <w:basedOn w:val="TableNormal"/>
    <w:rsid w:val="00DD23A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23A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DD23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DD23A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rsid w:val="00DD23AB"/>
    <w:pPr>
      <w:spacing w:after="160" w:line="240" w:lineRule="exact"/>
    </w:pPr>
    <w:rPr>
      <w:rFonts w:ascii="Arial" w:hAnsi="Arial" w:cs="Arial"/>
      <w:sz w:val="20"/>
      <w:szCs w:val="20"/>
    </w:rPr>
  </w:style>
  <w:style w:type="paragraph" w:customStyle="1" w:styleId="Char8">
    <w:name w:val="Char8"/>
    <w:basedOn w:val="Normal"/>
    <w:uiPriority w:val="99"/>
    <w:locked/>
    <w:rsid w:val="00DD23AB"/>
    <w:pPr>
      <w:spacing w:after="160"/>
    </w:pPr>
    <w:rPr>
      <w:rFonts w:ascii="Verdana" w:eastAsia="Batang" w:hAnsi="Verdana" w:cs="Verdana"/>
    </w:rPr>
  </w:style>
  <w:style w:type="paragraph" w:customStyle="1" w:styleId="11">
    <w:name w:val="Знак Знак1"/>
    <w:basedOn w:val="Normal"/>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rsid w:val="00DD23AB"/>
    <w:pPr>
      <w:spacing w:after="160" w:line="240" w:lineRule="exact"/>
    </w:pPr>
    <w:rPr>
      <w:rFonts w:ascii="Arial" w:hAnsi="Arial" w:cs="Arial"/>
      <w:b/>
      <w:bCs/>
      <w:sz w:val="20"/>
      <w:szCs w:val="20"/>
    </w:rPr>
  </w:style>
  <w:style w:type="paragraph" w:customStyle="1" w:styleId="general">
    <w:name w:val="general"/>
    <w:basedOn w:val="Normal"/>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rsid w:val="00DD23AB"/>
    <w:pPr>
      <w:keepNext/>
      <w:spacing w:after="130"/>
      <w:jc w:val="center"/>
    </w:pPr>
  </w:style>
  <w:style w:type="paragraph" w:customStyle="1" w:styleId="Bullet">
    <w:name w:val="Bullet"/>
    <w:aliases w:val="bl,Bullet L1,bl1"/>
    <w:basedOn w:val="Normal"/>
    <w:uiPriority w:val="99"/>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DD23AB"/>
    <w:rPr>
      <w:rFonts w:ascii="Arial" w:hAnsi="Arial"/>
      <w:noProof/>
      <w:sz w:val="18"/>
    </w:rPr>
  </w:style>
  <w:style w:type="paragraph" w:customStyle="1" w:styleId="KLegalHeading3">
    <w:name w:val="KLegal Heading 3"/>
    <w:basedOn w:val="Normal"/>
    <w:next w:val="Text"/>
    <w:uiPriority w:val="99"/>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99"/>
    <w:rsid w:val="00DD23AB"/>
    <w:rPr>
      <w:rFonts w:ascii="Cambria" w:eastAsia="Times New Roman" w:hAnsi="Cambria" w:cs="Times New Roman"/>
      <w:sz w:val="24"/>
      <w:szCs w:val="24"/>
    </w:rPr>
  </w:style>
  <w:style w:type="paragraph" w:customStyle="1" w:styleId="xl24">
    <w:name w:val="xl24"/>
    <w:basedOn w:val="Normal"/>
    <w:uiPriority w:val="99"/>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rsid w:val="00DD23AB"/>
    <w:pPr>
      <w:spacing w:after="160" w:line="240" w:lineRule="exact"/>
    </w:pPr>
    <w:rPr>
      <w:rFonts w:ascii="Tahoma" w:hAnsi="Tahoma" w:cs="Tahoma"/>
    </w:rPr>
  </w:style>
  <w:style w:type="paragraph" w:customStyle="1" w:styleId="CharCharChar0">
    <w:name w:val="Char Char Char Знак Знак"/>
    <w:basedOn w:val="Normal"/>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rsid w:val="00DD23AB"/>
    <w:rPr>
      <w:rFonts w:ascii="Times Armenian" w:hAnsi="Times Armenian" w:cs="Arial"/>
      <w:b/>
      <w:bCs/>
      <w:i/>
      <w:noProof/>
      <w:sz w:val="26"/>
      <w:szCs w:val="26"/>
      <w:u w:val="single"/>
      <w:lang w:val="hy-AM" w:eastAsia="en-US" w:bidi="ar-SA"/>
    </w:rPr>
  </w:style>
  <w:style w:type="character" w:customStyle="1" w:styleId="CharChar5">
    <w:name w:val="Char Char5"/>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rsid w:val="00DD23AB"/>
    <w:pPr>
      <w:spacing w:before="100" w:beforeAutospacing="1" w:after="100" w:afterAutospacing="1"/>
    </w:pPr>
    <w:rPr>
      <w:rFonts w:ascii="Times New Roman" w:hAnsi="Times New Roman"/>
    </w:rPr>
  </w:style>
  <w:style w:type="character" w:customStyle="1" w:styleId="BalloonTextChar1">
    <w:name w:val="Balloon Text Char1"/>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rsid w:val="00DD23AB"/>
    <w:pPr>
      <w:spacing w:after="160" w:line="240" w:lineRule="exact"/>
    </w:pPr>
    <w:rPr>
      <w:rFonts w:ascii="Arial" w:hAnsi="Arial" w:cs="Arial"/>
      <w:sz w:val="20"/>
      <w:szCs w:val="20"/>
    </w:rPr>
  </w:style>
  <w:style w:type="character" w:customStyle="1" w:styleId="a4">
    <w:name w:val="Основной текст_"/>
    <w:link w:val="12"/>
    <w:uiPriority w:val="99"/>
    <w:rsid w:val="00DD23AB"/>
    <w:rPr>
      <w:rFonts w:ascii="Tahoma" w:eastAsia="Tahoma" w:hAnsi="Tahoma"/>
      <w:sz w:val="19"/>
      <w:szCs w:val="19"/>
      <w:shd w:val="clear" w:color="auto" w:fill="FFFFFF"/>
    </w:rPr>
  </w:style>
  <w:style w:type="paragraph" w:customStyle="1" w:styleId="12">
    <w:name w:val="Основной текст1"/>
    <w:basedOn w:val="Normal"/>
    <w:link w:val="a4"/>
    <w:uiPriority w:val="99"/>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1"/>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rsid w:val="00DD23AB"/>
    <w:pPr>
      <w:ind w:right="-141" w:firstLine="567"/>
      <w:jc w:val="both"/>
    </w:pPr>
    <w:rPr>
      <w:rFonts w:ascii="Times Armenian" w:hAnsi="Times Armenian"/>
      <w:lang w:val="ru-RU"/>
    </w:rPr>
  </w:style>
  <w:style w:type="paragraph" w:customStyle="1" w:styleId="BankNormal">
    <w:name w:val="BankNormal"/>
    <w:basedOn w:val="Normal"/>
    <w:uiPriority w:val="99"/>
    <w:rsid w:val="00DD23AB"/>
    <w:pPr>
      <w:spacing w:after="240"/>
    </w:pPr>
    <w:rPr>
      <w:rFonts w:ascii="Times New Roman" w:hAnsi="Times New Roman"/>
      <w:szCs w:val="20"/>
    </w:rPr>
  </w:style>
  <w:style w:type="paragraph" w:customStyle="1" w:styleId="Einrckung1">
    <w:name w:val="Einrückung 1"/>
    <w:basedOn w:val="Normal"/>
    <w:uiPriority w:val="99"/>
    <w:rsid w:val="00DD23AB"/>
    <w:pPr>
      <w:spacing w:line="360" w:lineRule="atLeast"/>
      <w:ind w:left="851" w:hanging="851"/>
    </w:pPr>
    <w:rPr>
      <w:rFonts w:ascii="Arial" w:eastAsia="SimSun" w:hAnsi="Arial"/>
      <w:szCs w:val="20"/>
      <w:lang w:val="de-DE" w:eastAsia="de-DE"/>
    </w:rPr>
  </w:style>
  <w:style w:type="character" w:customStyle="1" w:styleId="CharChar18">
    <w:name w:val="Char Char18"/>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uiPriority w:val="99"/>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
    <w:uiPriority w:val="34"/>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10"/>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uiPriority w:val="99"/>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rsid w:val="00DD23AB"/>
    <w:pPr>
      <w:spacing w:after="160" w:line="240" w:lineRule="exact"/>
    </w:pPr>
    <w:rPr>
      <w:rFonts w:ascii="Arial" w:hAnsi="Arial" w:cs="Arial"/>
      <w:sz w:val="20"/>
      <w:szCs w:val="20"/>
    </w:rPr>
  </w:style>
  <w:style w:type="paragraph" w:customStyle="1" w:styleId="ZchnZchn14">
    <w:name w:val="Zchn Zchn14"/>
    <w:basedOn w:val="Normal"/>
    <w:uiPriority w:val="99"/>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rsid w:val="00DD23AB"/>
    <w:pPr>
      <w:spacing w:after="160" w:line="240" w:lineRule="exact"/>
    </w:pPr>
    <w:rPr>
      <w:rFonts w:ascii="Arial" w:hAnsi="Arial" w:cs="Arial"/>
      <w:sz w:val="20"/>
      <w:szCs w:val="20"/>
    </w:rPr>
  </w:style>
  <w:style w:type="paragraph" w:customStyle="1" w:styleId="14">
    <w:name w:val="Знак Знак14"/>
    <w:basedOn w:val="Normal"/>
    <w:uiPriority w:val="99"/>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rsid w:val="00DD23AB"/>
    <w:pPr>
      <w:spacing w:after="160" w:line="240" w:lineRule="exact"/>
    </w:pPr>
    <w:rPr>
      <w:rFonts w:ascii="Arial" w:hAnsi="Arial" w:cs="Arial"/>
      <w:sz w:val="20"/>
      <w:szCs w:val="20"/>
    </w:rPr>
  </w:style>
  <w:style w:type="character" w:customStyle="1" w:styleId="CharChar12">
    <w:name w:val="Char Char12"/>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rsid w:val="00DD23AB"/>
    <w:rPr>
      <w:rFonts w:ascii="Warnock Pro" w:hAnsi="Warnock Pro"/>
      <w:color w:val="000000"/>
      <w:sz w:val="24"/>
      <w:szCs w:val="24"/>
      <w:lang w:bidi="ar-SA"/>
    </w:rPr>
  </w:style>
  <w:style w:type="character" w:customStyle="1" w:styleId="SubtitleChar1">
    <w:name w:val="Subtitle Char1"/>
    <w:link w:val="Subtitle"/>
    <w:uiPriority w:val="11"/>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rsid w:val="00DD23AB"/>
    <w:pPr>
      <w:spacing w:after="160" w:line="240" w:lineRule="exact"/>
    </w:pPr>
    <w:rPr>
      <w:rFonts w:ascii="Arial" w:hAnsi="Arial" w:cs="Arial"/>
      <w:sz w:val="20"/>
      <w:szCs w:val="20"/>
    </w:rPr>
  </w:style>
  <w:style w:type="paragraph" w:customStyle="1" w:styleId="HD1">
    <w:name w:val="HD1"/>
    <w:basedOn w:val="Normal"/>
    <w:uiPriority w:val="99"/>
    <w:rsid w:val="00DD23AB"/>
    <w:rPr>
      <w:rFonts w:ascii="Trebuchet MS" w:eastAsia="MS Mincho" w:hAnsi="Trebuchet MS"/>
      <w:b/>
      <w:color w:val="003776"/>
    </w:rPr>
  </w:style>
  <w:style w:type="paragraph" w:customStyle="1" w:styleId="rmcvptur">
    <w:name w:val="rmcvptur"/>
    <w:basedOn w:val="Normal"/>
    <w:uiPriority w:val="99"/>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rsid w:val="00DD23AB"/>
    <w:pPr>
      <w:spacing w:before="100" w:beforeAutospacing="1" w:after="100" w:afterAutospacing="1"/>
    </w:pPr>
    <w:rPr>
      <w:rFonts w:ascii="Times New Roman" w:eastAsia="MS Mincho" w:hAnsi="Times New Roman"/>
    </w:rPr>
  </w:style>
  <w:style w:type="character" w:customStyle="1" w:styleId="CharChar23">
    <w:name w:val="Char Char23"/>
    <w:rsid w:val="00DD23AB"/>
    <w:rPr>
      <w:rFonts w:ascii="Times Armenian" w:eastAsia="Times New Roman" w:hAnsi="Times Armenian" w:cs="Times New Roman"/>
      <w:noProof/>
      <w:sz w:val="24"/>
      <w:szCs w:val="24"/>
      <w:u w:val="single"/>
      <w:lang w:val="hy-AM"/>
    </w:rPr>
  </w:style>
  <w:style w:type="character" w:customStyle="1" w:styleId="CharChar24">
    <w:name w:val="Char Char24"/>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rsid w:val="00DD23AB"/>
    <w:rPr>
      <w:rFonts w:ascii="Times New Roman" w:eastAsia="SimSun" w:hAnsi="Times New Roman"/>
      <w:sz w:val="20"/>
      <w:szCs w:val="20"/>
      <w:lang w:eastAsia="ru-RU"/>
    </w:rPr>
  </w:style>
  <w:style w:type="paragraph" w:customStyle="1" w:styleId="Znak1">
    <w:name w:val="Znak1"/>
    <w:basedOn w:val="Normal"/>
    <w:uiPriority w:val="99"/>
    <w:rsid w:val="00DD23AB"/>
    <w:pPr>
      <w:tabs>
        <w:tab w:val="left" w:pos="709"/>
      </w:tabs>
    </w:pPr>
    <w:rPr>
      <w:rFonts w:ascii="Tahoma" w:hAnsi="Tahoma"/>
      <w:lang w:val="pl-PL" w:eastAsia="pl-PL"/>
    </w:rPr>
  </w:style>
  <w:style w:type="paragraph" w:customStyle="1" w:styleId="Char3">
    <w:name w:val="Char3"/>
    <w:basedOn w:val="Normal"/>
    <w:uiPriority w:val="99"/>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rsid w:val="00DD23AB"/>
    <w:pPr>
      <w:spacing w:after="160" w:line="240" w:lineRule="exact"/>
    </w:pPr>
    <w:rPr>
      <w:rFonts w:ascii="Arial" w:hAnsi="Arial" w:cs="Arial"/>
      <w:sz w:val="20"/>
      <w:szCs w:val="20"/>
    </w:rPr>
  </w:style>
  <w:style w:type="paragraph" w:customStyle="1" w:styleId="ZchnZchn11">
    <w:name w:val="Zchn Zchn11"/>
    <w:basedOn w:val="Normal"/>
    <w:uiPriority w:val="99"/>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rsid w:val="00DD23AB"/>
    <w:pPr>
      <w:spacing w:after="160" w:line="240" w:lineRule="exact"/>
    </w:pPr>
    <w:rPr>
      <w:rFonts w:ascii="Arial" w:hAnsi="Arial" w:cs="Arial"/>
      <w:sz w:val="20"/>
      <w:szCs w:val="20"/>
    </w:rPr>
  </w:style>
  <w:style w:type="paragraph" w:customStyle="1" w:styleId="110">
    <w:name w:val="Знак Знак11"/>
    <w:basedOn w:val="Normal"/>
    <w:uiPriority w:val="99"/>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rsid w:val="00DD23AB"/>
    <w:rPr>
      <w:rFonts w:ascii="Sylfaen" w:hAnsi="Sylfaen"/>
      <w:color w:val="auto"/>
    </w:rPr>
  </w:style>
  <w:style w:type="paragraph" w:customStyle="1" w:styleId="210">
    <w:name w:val="Знак Знак21"/>
    <w:basedOn w:val="Normal"/>
    <w:uiPriority w:val="99"/>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3">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15">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6">
    <w:name w:val="Заголовок №1"/>
    <w:basedOn w:val="Normal"/>
    <w:uiPriority w:val="99"/>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text0">
    <w:name w:val="text"/>
    <w:basedOn w:val="Normal"/>
    <w:link w:val="textChar"/>
    <w:uiPriority w:val="99"/>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BSAPtext">
    <w:name w:val="BSAP text"/>
    <w:basedOn w:val="Normal"/>
    <w:uiPriority w:val="99"/>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rsid w:val="00DD23AB"/>
    <w:pPr>
      <w:spacing w:after="160" w:line="240" w:lineRule="exact"/>
    </w:pPr>
    <w:rPr>
      <w:rFonts w:ascii="Arial" w:hAnsi="Arial" w:cs="Arial"/>
      <w:sz w:val="20"/>
      <w:szCs w:val="20"/>
    </w:rPr>
  </w:style>
  <w:style w:type="paragraph" w:customStyle="1" w:styleId="NoSpacing2">
    <w:name w:val="No Spacing2"/>
    <w:uiPriority w:val="99"/>
    <w:rsid w:val="00DD23AB"/>
    <w:rPr>
      <w:rFonts w:ascii="Arial Armenian" w:hAnsi="Arial Armenian" w:cs="Arial Armenian"/>
      <w:sz w:val="24"/>
      <w:szCs w:val="24"/>
      <w:lang w:val="ru-RU"/>
    </w:rPr>
  </w:style>
  <w:style w:type="paragraph" w:customStyle="1" w:styleId="Standard">
    <w:name w:val="Standard"/>
    <w:uiPriority w:val="99"/>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7">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DD23AB"/>
    <w:rPr>
      <w:sz w:val="24"/>
      <w:szCs w:val="24"/>
      <w:lang w:val="ru-RU" w:eastAsia="ru-RU"/>
    </w:rPr>
  </w:style>
  <w:style w:type="table" w:styleId="TableWeb1">
    <w:name w:val="Table Web 1"/>
    <w:basedOn w:val="TableNormal"/>
    <w:uiPriority w:val="99"/>
    <w:rsid w:val="00DD23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rsid w:val="00DD23AB"/>
    <w:rPr>
      <w:rFonts w:ascii="Times New Roman" w:eastAsia="SimSun" w:hAnsi="Times New Roman"/>
      <w:sz w:val="20"/>
      <w:szCs w:val="20"/>
      <w:lang w:eastAsia="ru-RU"/>
    </w:rPr>
  </w:style>
  <w:style w:type="paragraph" w:customStyle="1" w:styleId="Znak2">
    <w:name w:val="Znak2"/>
    <w:basedOn w:val="Normal"/>
    <w:uiPriority w:val="99"/>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rsid w:val="00DD23AB"/>
    <w:pPr>
      <w:spacing w:after="160" w:line="240" w:lineRule="exact"/>
    </w:pPr>
    <w:rPr>
      <w:rFonts w:ascii="Arial" w:hAnsi="Arial" w:cs="Arial"/>
      <w:sz w:val="20"/>
      <w:szCs w:val="20"/>
    </w:rPr>
  </w:style>
  <w:style w:type="paragraph" w:customStyle="1" w:styleId="ZchnZchn12">
    <w:name w:val="Zchn Zchn12"/>
    <w:basedOn w:val="Normal"/>
    <w:uiPriority w:val="99"/>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rsid w:val="00DD23AB"/>
    <w:pPr>
      <w:spacing w:after="160" w:line="240" w:lineRule="exact"/>
    </w:pPr>
    <w:rPr>
      <w:rFonts w:ascii="Arial" w:hAnsi="Arial" w:cs="Arial"/>
      <w:sz w:val="20"/>
      <w:szCs w:val="20"/>
    </w:rPr>
  </w:style>
  <w:style w:type="paragraph" w:customStyle="1" w:styleId="120">
    <w:name w:val="Знак Знак12"/>
    <w:basedOn w:val="Normal"/>
    <w:uiPriority w:val="99"/>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rsid w:val="00DD23AB"/>
    <w:rPr>
      <w:rFonts w:ascii="Sylfaen" w:hAnsi="Sylfaen"/>
      <w:color w:val="auto"/>
    </w:rPr>
  </w:style>
  <w:style w:type="paragraph" w:customStyle="1" w:styleId="220">
    <w:name w:val="Знак Знак22"/>
    <w:basedOn w:val="Normal"/>
    <w:uiPriority w:val="99"/>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rsid w:val="00DD23AB"/>
    <w:pPr>
      <w:spacing w:before="100" w:beforeAutospacing="1" w:after="100" w:afterAutospacing="1"/>
    </w:pPr>
    <w:rPr>
      <w:rFonts w:ascii="Times New Roman" w:hAnsi="Times New Roman"/>
    </w:rPr>
  </w:style>
  <w:style w:type="paragraph" w:customStyle="1" w:styleId="intro">
    <w:name w:val="intro"/>
    <w:basedOn w:val="Normal"/>
    <w:uiPriority w:val="99"/>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rsid w:val="00DD23AB"/>
    <w:pPr>
      <w:spacing w:after="160" w:line="240" w:lineRule="exact"/>
    </w:pPr>
    <w:rPr>
      <w:rFonts w:ascii="Arial" w:hAnsi="Arial" w:cs="Arial"/>
      <w:sz w:val="20"/>
      <w:szCs w:val="20"/>
    </w:rPr>
  </w:style>
  <w:style w:type="paragraph" w:customStyle="1" w:styleId="ZchnZchn13">
    <w:name w:val="Zchn Zchn13"/>
    <w:basedOn w:val="Normal"/>
    <w:uiPriority w:val="99"/>
    <w:rsid w:val="00DD23AB"/>
    <w:pPr>
      <w:spacing w:after="160" w:line="240" w:lineRule="exact"/>
    </w:pPr>
    <w:rPr>
      <w:rFonts w:ascii="Verdana" w:hAnsi="Verdana"/>
      <w:sz w:val="20"/>
      <w:szCs w:val="20"/>
      <w:lang w:val="en-GB"/>
    </w:rPr>
  </w:style>
  <w:style w:type="paragraph" w:customStyle="1" w:styleId="Znak3">
    <w:name w:val="Znak3"/>
    <w:basedOn w:val="Normal"/>
    <w:uiPriority w:val="99"/>
    <w:rsid w:val="00DD23AB"/>
    <w:pPr>
      <w:tabs>
        <w:tab w:val="left" w:pos="709"/>
      </w:tabs>
    </w:pPr>
    <w:rPr>
      <w:rFonts w:ascii="Tahoma" w:hAnsi="Tahoma"/>
      <w:lang w:val="pl-PL" w:eastAsia="pl-PL"/>
    </w:rPr>
  </w:style>
  <w:style w:type="paragraph" w:customStyle="1" w:styleId="50">
    <w:name w:val="Знак Знак5"/>
    <w:basedOn w:val="Normal"/>
    <w:uiPriority w:val="99"/>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rsid w:val="00DD23AB"/>
    <w:pPr>
      <w:spacing w:after="160" w:line="240" w:lineRule="exact"/>
    </w:pPr>
    <w:rPr>
      <w:rFonts w:ascii="Arial" w:hAnsi="Arial" w:cs="Arial"/>
      <w:sz w:val="20"/>
      <w:szCs w:val="20"/>
    </w:rPr>
  </w:style>
  <w:style w:type="paragraph" w:customStyle="1" w:styleId="130">
    <w:name w:val="Знак Знак13"/>
    <w:basedOn w:val="Normal"/>
    <w:uiPriority w:val="99"/>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rsid w:val="00DD23AB"/>
    <w:rPr>
      <w:rFonts w:ascii="Sylfaen" w:hAnsi="Sylfaen"/>
      <w:color w:val="auto"/>
    </w:rPr>
  </w:style>
  <w:style w:type="paragraph" w:customStyle="1" w:styleId="230">
    <w:name w:val="Знак Знак23"/>
    <w:basedOn w:val="Normal"/>
    <w:uiPriority w:val="99"/>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rsid w:val="00DD23AB"/>
    <w:pPr>
      <w:tabs>
        <w:tab w:val="left" w:pos="709"/>
      </w:tabs>
    </w:pPr>
    <w:rPr>
      <w:rFonts w:ascii="Tahoma" w:hAnsi="Tahoma"/>
      <w:lang w:val="pl-PL" w:eastAsia="pl-PL"/>
    </w:rPr>
  </w:style>
  <w:style w:type="paragraph" w:customStyle="1" w:styleId="CharCharCharCharChar7">
    <w:name w:val="Char Char Char Char Char7"/>
    <w:basedOn w:val="Normal"/>
    <w:rsid w:val="00DD23AB"/>
    <w:pPr>
      <w:spacing w:after="160" w:line="240" w:lineRule="exact"/>
    </w:pPr>
    <w:rPr>
      <w:rFonts w:ascii="Arial" w:hAnsi="Arial" w:cs="Arial"/>
      <w:sz w:val="20"/>
      <w:szCs w:val="20"/>
    </w:rPr>
  </w:style>
  <w:style w:type="paragraph" w:customStyle="1" w:styleId="ZchnZchn17">
    <w:name w:val="Zchn Zchn17"/>
    <w:basedOn w:val="Normal"/>
    <w:rsid w:val="00DD23AB"/>
    <w:pPr>
      <w:spacing w:after="160" w:line="240" w:lineRule="exact"/>
    </w:pPr>
    <w:rPr>
      <w:rFonts w:ascii="Verdana" w:hAnsi="Verdana"/>
      <w:sz w:val="20"/>
      <w:szCs w:val="20"/>
      <w:lang w:val="en-GB"/>
    </w:rPr>
  </w:style>
  <w:style w:type="paragraph" w:customStyle="1" w:styleId="Znak7">
    <w:name w:val="Znak7"/>
    <w:basedOn w:val="Normal"/>
    <w:rsid w:val="00DD23AB"/>
    <w:pPr>
      <w:tabs>
        <w:tab w:val="left" w:pos="709"/>
      </w:tabs>
    </w:pPr>
    <w:rPr>
      <w:rFonts w:ascii="Tahoma" w:hAnsi="Tahoma"/>
      <w:lang w:val="pl-PL" w:eastAsia="pl-PL"/>
    </w:rPr>
  </w:style>
  <w:style w:type="paragraph" w:customStyle="1" w:styleId="9">
    <w:name w:val="Знак Знак9"/>
    <w:basedOn w:val="Normal"/>
    <w:rsid w:val="00DD23AB"/>
    <w:pPr>
      <w:spacing w:after="160" w:line="240" w:lineRule="exact"/>
    </w:pPr>
    <w:rPr>
      <w:rFonts w:ascii="Arial" w:hAnsi="Arial" w:cs="Arial"/>
      <w:sz w:val="20"/>
      <w:szCs w:val="20"/>
      <w:lang w:val="en-GB"/>
    </w:rPr>
  </w:style>
  <w:style w:type="paragraph" w:customStyle="1" w:styleId="Char18">
    <w:name w:val="Char18"/>
    <w:basedOn w:val="Normal"/>
    <w:next w:val="Normal"/>
    <w:rsid w:val="00DD23AB"/>
    <w:pPr>
      <w:spacing w:after="160" w:line="240" w:lineRule="exact"/>
    </w:pPr>
    <w:rPr>
      <w:rFonts w:ascii="Tahoma" w:hAnsi="Tahoma"/>
      <w:szCs w:val="20"/>
    </w:rPr>
  </w:style>
  <w:style w:type="paragraph" w:customStyle="1" w:styleId="Char3CharCharChar7">
    <w:name w:val="Char3 Char Char Char7"/>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rsid w:val="00DD23AB"/>
    <w:rPr>
      <w:rFonts w:ascii="Times New Roman" w:eastAsia="SimSun" w:hAnsi="Times New Roman"/>
      <w:sz w:val="20"/>
      <w:szCs w:val="20"/>
      <w:lang w:eastAsia="ru-RU"/>
    </w:rPr>
  </w:style>
  <w:style w:type="character" w:customStyle="1" w:styleId="Char17">
    <w:name w:val="Char17"/>
    <w:rsid w:val="00DD23AB"/>
    <w:rPr>
      <w:rFonts w:ascii="Times Armenian" w:hAnsi="Times Armenian"/>
      <w:sz w:val="22"/>
      <w:lang w:val="en-GB" w:eastAsia="en-US" w:bidi="ar-SA"/>
    </w:rPr>
  </w:style>
  <w:style w:type="paragraph" w:customStyle="1" w:styleId="CharCharChar7">
    <w:name w:val="Char Char Char Знак7"/>
    <w:basedOn w:val="Normal"/>
    <w:next w:val="Normal"/>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rsid w:val="00DD23AB"/>
    <w:pPr>
      <w:spacing w:after="160" w:line="240" w:lineRule="exact"/>
    </w:pPr>
    <w:rPr>
      <w:rFonts w:ascii="Arial" w:hAnsi="Arial" w:cs="Arial"/>
      <w:sz w:val="20"/>
      <w:szCs w:val="20"/>
    </w:rPr>
  </w:style>
  <w:style w:type="paragraph" w:customStyle="1" w:styleId="170">
    <w:name w:val="Знак Знак17"/>
    <w:basedOn w:val="Normal"/>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rsid w:val="00DD23AB"/>
    <w:rPr>
      <w:rFonts w:ascii="Sylfaen" w:hAnsi="Sylfaen"/>
      <w:color w:val="auto"/>
    </w:rPr>
  </w:style>
  <w:style w:type="paragraph" w:customStyle="1" w:styleId="270">
    <w:name w:val="Знак Знак27"/>
    <w:basedOn w:val="Normal"/>
    <w:rsid w:val="00DD23AB"/>
    <w:pPr>
      <w:spacing w:after="160" w:line="240" w:lineRule="exact"/>
    </w:pPr>
    <w:rPr>
      <w:rFonts w:ascii="Arial" w:hAnsi="Arial" w:cs="Arial"/>
      <w:sz w:val="20"/>
      <w:szCs w:val="20"/>
    </w:rPr>
  </w:style>
  <w:style w:type="paragraph" w:customStyle="1" w:styleId="CharCharChar70">
    <w:name w:val="Char Char Char Знак Знак7"/>
    <w:basedOn w:val="Normal"/>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rsid w:val="00DD23AB"/>
    <w:pPr>
      <w:spacing w:after="160" w:line="240" w:lineRule="exact"/>
    </w:pPr>
    <w:rPr>
      <w:rFonts w:ascii="Arial" w:hAnsi="Arial" w:cs="Arial"/>
      <w:sz w:val="20"/>
      <w:szCs w:val="20"/>
    </w:rPr>
  </w:style>
  <w:style w:type="character" w:customStyle="1" w:styleId="CharChar67">
    <w:name w:val="Char Char67"/>
    <w:rsid w:val="00DD23AB"/>
    <w:rPr>
      <w:rFonts w:ascii="Times Armenian" w:hAnsi="Times Armenian" w:cs="Arial"/>
      <w:b/>
      <w:bCs/>
      <w:i/>
      <w:noProof/>
      <w:sz w:val="26"/>
      <w:szCs w:val="26"/>
      <w:u w:val="single"/>
      <w:lang w:val="hy-AM" w:eastAsia="en-US" w:bidi="ar-SA"/>
    </w:rPr>
  </w:style>
  <w:style w:type="character" w:customStyle="1" w:styleId="CharChar57">
    <w:name w:val="Char Char57"/>
    <w:rsid w:val="00DD23AB"/>
    <w:rPr>
      <w:rFonts w:ascii="Times Armenian" w:hAnsi="Times Armenian"/>
      <w:noProof/>
      <w:sz w:val="24"/>
      <w:szCs w:val="24"/>
      <w:lang w:val="hy-AM" w:eastAsia="en-US" w:bidi="ar-SA"/>
    </w:rPr>
  </w:style>
  <w:style w:type="character" w:customStyle="1" w:styleId="CharChar47">
    <w:name w:val="Char Char47"/>
    <w:rsid w:val="00DD23AB"/>
    <w:rPr>
      <w:noProof/>
      <w:lang w:val="hy-AM" w:eastAsia="en-US" w:bidi="ar-SA"/>
    </w:rPr>
  </w:style>
  <w:style w:type="character" w:customStyle="1" w:styleId="CharChar186">
    <w:name w:val="Char Char186"/>
    <w:rsid w:val="00DD23AB"/>
    <w:rPr>
      <w:rFonts w:ascii="Times Armenian" w:eastAsia="Times New Roman" w:hAnsi="Times Armenian" w:cs="Times New Roman"/>
      <w:b/>
      <w:i/>
      <w:noProof/>
      <w:sz w:val="28"/>
      <w:szCs w:val="20"/>
      <w:lang w:val="hy-AM"/>
    </w:rPr>
  </w:style>
  <w:style w:type="character" w:customStyle="1" w:styleId="CharChar136">
    <w:name w:val="Char Char136"/>
    <w:semiHidden/>
    <w:rsid w:val="00DD23AB"/>
    <w:rPr>
      <w:rFonts w:ascii="Times New Roman" w:eastAsia="Times New Roman" w:hAnsi="Times New Roman" w:cs="Times New Roman"/>
      <w:noProof/>
      <w:sz w:val="20"/>
      <w:szCs w:val="20"/>
      <w:lang w:val="hy-AM"/>
    </w:rPr>
  </w:style>
  <w:style w:type="character" w:customStyle="1" w:styleId="CharChar126">
    <w:name w:val="Char Char126"/>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rsid w:val="00DD23AB"/>
    <w:pPr>
      <w:spacing w:after="160" w:line="240" w:lineRule="exact"/>
    </w:pPr>
    <w:rPr>
      <w:rFonts w:ascii="Arial" w:hAnsi="Arial" w:cs="Arial"/>
      <w:sz w:val="20"/>
      <w:szCs w:val="20"/>
    </w:rPr>
  </w:style>
  <w:style w:type="character" w:customStyle="1" w:styleId="CharChar236">
    <w:name w:val="Char Char236"/>
    <w:rsid w:val="00DD23AB"/>
    <w:rPr>
      <w:rFonts w:ascii="Times Armenian" w:eastAsia="Times New Roman" w:hAnsi="Times Armenian" w:cs="Times New Roman"/>
      <w:noProof/>
      <w:sz w:val="24"/>
      <w:szCs w:val="24"/>
      <w:u w:val="single"/>
      <w:lang w:val="hy-AM"/>
    </w:rPr>
  </w:style>
  <w:style w:type="character" w:customStyle="1" w:styleId="CharChar246">
    <w:name w:val="Char Char246"/>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DD23AB"/>
    <w:pPr>
      <w:tabs>
        <w:tab w:val="left" w:pos="709"/>
      </w:tabs>
    </w:pPr>
    <w:rPr>
      <w:rFonts w:ascii="Tahoma" w:hAnsi="Tahoma"/>
      <w:lang w:val="pl-PL" w:eastAsia="pl-PL"/>
    </w:rPr>
  </w:style>
  <w:style w:type="paragraph" w:customStyle="1" w:styleId="CharCharCharCharChar6">
    <w:name w:val="Char Char Char Char Char6"/>
    <w:basedOn w:val="Normal"/>
    <w:rsid w:val="00DD23AB"/>
    <w:pPr>
      <w:spacing w:after="160" w:line="240" w:lineRule="exact"/>
    </w:pPr>
    <w:rPr>
      <w:rFonts w:ascii="Arial" w:hAnsi="Arial" w:cs="Arial"/>
      <w:sz w:val="20"/>
      <w:szCs w:val="20"/>
    </w:rPr>
  </w:style>
  <w:style w:type="paragraph" w:customStyle="1" w:styleId="ZchnZchn16">
    <w:name w:val="Zchn Zchn16"/>
    <w:basedOn w:val="Normal"/>
    <w:rsid w:val="00DD23AB"/>
    <w:pPr>
      <w:spacing w:after="160" w:line="240" w:lineRule="exact"/>
    </w:pPr>
    <w:rPr>
      <w:rFonts w:ascii="Verdana" w:hAnsi="Verdana"/>
      <w:sz w:val="20"/>
      <w:szCs w:val="20"/>
      <w:lang w:val="en-GB"/>
    </w:rPr>
  </w:style>
  <w:style w:type="paragraph" w:customStyle="1" w:styleId="Znak6">
    <w:name w:val="Znak6"/>
    <w:basedOn w:val="Normal"/>
    <w:rsid w:val="00DD23AB"/>
    <w:pPr>
      <w:tabs>
        <w:tab w:val="left" w:pos="709"/>
      </w:tabs>
    </w:pPr>
    <w:rPr>
      <w:rFonts w:ascii="Tahoma" w:hAnsi="Tahoma"/>
      <w:lang w:val="pl-PL" w:eastAsia="pl-PL"/>
    </w:rPr>
  </w:style>
  <w:style w:type="paragraph" w:customStyle="1" w:styleId="8">
    <w:name w:val="Знак Знак8"/>
    <w:basedOn w:val="Normal"/>
    <w:rsid w:val="00DD23AB"/>
    <w:pPr>
      <w:spacing w:after="160" w:line="240" w:lineRule="exact"/>
    </w:pPr>
    <w:rPr>
      <w:rFonts w:ascii="Arial" w:hAnsi="Arial" w:cs="Arial"/>
      <w:sz w:val="20"/>
      <w:szCs w:val="20"/>
      <w:lang w:val="en-GB"/>
    </w:rPr>
  </w:style>
  <w:style w:type="paragraph" w:customStyle="1" w:styleId="Char16">
    <w:name w:val="Char16"/>
    <w:basedOn w:val="Normal"/>
    <w:next w:val="Normal"/>
    <w:rsid w:val="00DD23AB"/>
    <w:pPr>
      <w:spacing w:after="160" w:line="240" w:lineRule="exact"/>
    </w:pPr>
    <w:rPr>
      <w:rFonts w:ascii="Tahoma" w:hAnsi="Tahoma"/>
      <w:szCs w:val="20"/>
    </w:rPr>
  </w:style>
  <w:style w:type="paragraph" w:customStyle="1" w:styleId="Char3CharCharChar6">
    <w:name w:val="Char3 Char Char Char6"/>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rsid w:val="00DD23AB"/>
    <w:rPr>
      <w:rFonts w:ascii="Times New Roman" w:eastAsia="SimSun" w:hAnsi="Times New Roman"/>
      <w:sz w:val="20"/>
      <w:szCs w:val="20"/>
      <w:lang w:eastAsia="ru-RU"/>
    </w:rPr>
  </w:style>
  <w:style w:type="character" w:customStyle="1" w:styleId="Char10">
    <w:name w:val="Char10"/>
    <w:rsid w:val="00DD23AB"/>
    <w:rPr>
      <w:rFonts w:ascii="Times Armenian" w:hAnsi="Times Armenian"/>
      <w:sz w:val="22"/>
      <w:lang w:val="en-GB" w:eastAsia="en-US" w:bidi="ar-SA"/>
    </w:rPr>
  </w:style>
  <w:style w:type="paragraph" w:customStyle="1" w:styleId="CharCharChar6">
    <w:name w:val="Char Char Char Знак6"/>
    <w:basedOn w:val="Normal"/>
    <w:next w:val="Normal"/>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rsid w:val="00DD23AB"/>
    <w:pPr>
      <w:spacing w:after="160" w:line="240" w:lineRule="exact"/>
    </w:pPr>
    <w:rPr>
      <w:rFonts w:ascii="Arial" w:hAnsi="Arial" w:cs="Arial"/>
      <w:sz w:val="20"/>
      <w:szCs w:val="20"/>
    </w:rPr>
  </w:style>
  <w:style w:type="paragraph" w:customStyle="1" w:styleId="160">
    <w:name w:val="Знак Знак16"/>
    <w:basedOn w:val="Normal"/>
    <w:rsid w:val="00DD23AB"/>
    <w:pPr>
      <w:spacing w:after="160" w:line="240" w:lineRule="exact"/>
    </w:pPr>
    <w:rPr>
      <w:rFonts w:ascii="Arial" w:hAnsi="Arial" w:cs="Arial"/>
      <w:sz w:val="20"/>
      <w:szCs w:val="20"/>
    </w:rPr>
  </w:style>
  <w:style w:type="paragraph" w:customStyle="1" w:styleId="260">
    <w:name w:val="Знак Знак26"/>
    <w:basedOn w:val="Normal"/>
    <w:rsid w:val="00DD23AB"/>
    <w:pPr>
      <w:spacing w:after="160" w:line="240" w:lineRule="exact"/>
    </w:pPr>
    <w:rPr>
      <w:rFonts w:ascii="Arial" w:hAnsi="Arial" w:cs="Arial"/>
      <w:sz w:val="20"/>
      <w:szCs w:val="20"/>
    </w:rPr>
  </w:style>
  <w:style w:type="paragraph" w:customStyle="1" w:styleId="CharCharChar60">
    <w:name w:val="Char Char Char Знак Знак6"/>
    <w:basedOn w:val="Normal"/>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rsid w:val="00DD23AB"/>
    <w:pPr>
      <w:spacing w:after="160" w:line="240" w:lineRule="exact"/>
    </w:pPr>
    <w:rPr>
      <w:rFonts w:ascii="Arial" w:hAnsi="Arial" w:cs="Arial"/>
      <w:sz w:val="20"/>
      <w:szCs w:val="20"/>
    </w:rPr>
  </w:style>
  <w:style w:type="character" w:customStyle="1" w:styleId="CharChar66">
    <w:name w:val="Char Char66"/>
    <w:rsid w:val="00DD23AB"/>
    <w:rPr>
      <w:rFonts w:ascii="Times Armenian" w:hAnsi="Times Armenian" w:cs="Arial"/>
      <w:b/>
      <w:bCs/>
      <w:i/>
      <w:noProof/>
      <w:sz w:val="26"/>
      <w:szCs w:val="26"/>
      <w:u w:val="single"/>
      <w:lang w:val="hy-AM" w:eastAsia="en-US" w:bidi="ar-SA"/>
    </w:rPr>
  </w:style>
  <w:style w:type="character" w:customStyle="1" w:styleId="CharChar56">
    <w:name w:val="Char Char56"/>
    <w:rsid w:val="00DD23AB"/>
    <w:rPr>
      <w:rFonts w:ascii="Times Armenian" w:hAnsi="Times Armenian"/>
      <w:noProof/>
      <w:sz w:val="24"/>
      <w:szCs w:val="24"/>
      <w:lang w:val="hy-AM" w:eastAsia="en-US" w:bidi="ar-SA"/>
    </w:rPr>
  </w:style>
  <w:style w:type="character" w:customStyle="1" w:styleId="CharChar46">
    <w:name w:val="Char Char46"/>
    <w:rsid w:val="00DD23AB"/>
    <w:rPr>
      <w:noProof/>
      <w:lang w:val="hy-AM" w:eastAsia="en-US" w:bidi="ar-SA"/>
    </w:rPr>
  </w:style>
  <w:style w:type="character" w:customStyle="1" w:styleId="CharChar185">
    <w:name w:val="Char Char185"/>
    <w:rsid w:val="00DD23AB"/>
    <w:rPr>
      <w:rFonts w:ascii="Times Armenian" w:eastAsia="Times New Roman" w:hAnsi="Times Armenian" w:cs="Times New Roman"/>
      <w:b/>
      <w:i/>
      <w:noProof/>
      <w:sz w:val="28"/>
      <w:szCs w:val="20"/>
      <w:lang w:val="hy-AM"/>
    </w:rPr>
  </w:style>
  <w:style w:type="character" w:customStyle="1" w:styleId="CharChar135">
    <w:name w:val="Char Char135"/>
    <w:semiHidden/>
    <w:rsid w:val="00DD23AB"/>
    <w:rPr>
      <w:rFonts w:ascii="Times New Roman" w:eastAsia="Times New Roman" w:hAnsi="Times New Roman" w:cs="Times New Roman"/>
      <w:noProof/>
      <w:sz w:val="20"/>
      <w:szCs w:val="20"/>
      <w:lang w:val="hy-AM"/>
    </w:rPr>
  </w:style>
  <w:style w:type="character" w:customStyle="1" w:styleId="CharChar125">
    <w:name w:val="Char Char125"/>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rsid w:val="00DD23AB"/>
    <w:pPr>
      <w:spacing w:after="160" w:line="240" w:lineRule="exact"/>
    </w:pPr>
    <w:rPr>
      <w:rFonts w:ascii="Arial" w:hAnsi="Arial" w:cs="Arial"/>
      <w:sz w:val="20"/>
      <w:szCs w:val="20"/>
    </w:rPr>
  </w:style>
  <w:style w:type="character" w:customStyle="1" w:styleId="CharChar235">
    <w:name w:val="Char Char235"/>
    <w:rsid w:val="00DD23AB"/>
    <w:rPr>
      <w:rFonts w:ascii="Times Armenian" w:eastAsia="Times New Roman" w:hAnsi="Times Armenian" w:cs="Times New Roman"/>
      <w:noProof/>
      <w:sz w:val="24"/>
      <w:szCs w:val="24"/>
      <w:u w:val="single"/>
      <w:lang w:val="hy-AM"/>
    </w:rPr>
  </w:style>
  <w:style w:type="character" w:customStyle="1" w:styleId="CharChar245">
    <w:name w:val="Char Char245"/>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rsid w:val="00DD23AB"/>
    <w:pPr>
      <w:tabs>
        <w:tab w:val="left" w:pos="709"/>
      </w:tabs>
    </w:pPr>
    <w:rPr>
      <w:rFonts w:ascii="Tahoma" w:hAnsi="Tahoma"/>
      <w:lang w:val="pl-PL" w:eastAsia="pl-PL"/>
    </w:rPr>
  </w:style>
  <w:style w:type="paragraph" w:customStyle="1" w:styleId="CharCharCharCharChar9">
    <w:name w:val="Char Char Char Char Char9"/>
    <w:basedOn w:val="Normal"/>
    <w:rsid w:val="00DD23AB"/>
    <w:pPr>
      <w:spacing w:after="160" w:line="240" w:lineRule="exact"/>
    </w:pPr>
    <w:rPr>
      <w:rFonts w:ascii="Arial" w:hAnsi="Arial" w:cs="Arial"/>
      <w:sz w:val="20"/>
      <w:szCs w:val="20"/>
    </w:rPr>
  </w:style>
  <w:style w:type="paragraph" w:customStyle="1" w:styleId="ZchnZchn19">
    <w:name w:val="Zchn Zchn19"/>
    <w:basedOn w:val="Normal"/>
    <w:rsid w:val="00DD23AB"/>
    <w:pPr>
      <w:spacing w:after="160" w:line="240" w:lineRule="exact"/>
    </w:pPr>
    <w:rPr>
      <w:rFonts w:ascii="Verdana" w:hAnsi="Verdana"/>
      <w:sz w:val="20"/>
      <w:szCs w:val="20"/>
      <w:lang w:val="en-GB"/>
    </w:rPr>
  </w:style>
  <w:style w:type="paragraph" w:customStyle="1" w:styleId="Znak9">
    <w:name w:val="Znak9"/>
    <w:basedOn w:val="Normal"/>
    <w:rsid w:val="00DD23AB"/>
    <w:pPr>
      <w:tabs>
        <w:tab w:val="left" w:pos="709"/>
      </w:tabs>
    </w:pPr>
    <w:rPr>
      <w:rFonts w:ascii="Tahoma" w:hAnsi="Tahoma"/>
      <w:lang w:val="pl-PL" w:eastAsia="pl-PL"/>
    </w:rPr>
  </w:style>
  <w:style w:type="paragraph" w:customStyle="1" w:styleId="200">
    <w:name w:val="Знак Знак20"/>
    <w:basedOn w:val="Normal"/>
    <w:rsid w:val="00DD23AB"/>
    <w:pPr>
      <w:spacing w:after="160" w:line="240" w:lineRule="exact"/>
    </w:pPr>
    <w:rPr>
      <w:rFonts w:ascii="Arial" w:hAnsi="Arial" w:cs="Arial"/>
      <w:sz w:val="20"/>
      <w:szCs w:val="20"/>
      <w:lang w:val="en-GB"/>
    </w:rPr>
  </w:style>
  <w:style w:type="paragraph" w:customStyle="1" w:styleId="Char111">
    <w:name w:val="Char111"/>
    <w:basedOn w:val="Normal"/>
    <w:next w:val="Normal"/>
    <w:rsid w:val="00DD23AB"/>
    <w:pPr>
      <w:spacing w:after="160" w:line="240" w:lineRule="exact"/>
    </w:pPr>
    <w:rPr>
      <w:rFonts w:ascii="Tahoma" w:hAnsi="Tahoma"/>
      <w:szCs w:val="20"/>
    </w:rPr>
  </w:style>
  <w:style w:type="paragraph" w:customStyle="1" w:styleId="Char3CharCharChar9">
    <w:name w:val="Char3 Char Char Char9"/>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rsid w:val="00DD23AB"/>
    <w:rPr>
      <w:rFonts w:ascii="Times New Roman" w:eastAsia="SimSun" w:hAnsi="Times New Roman"/>
      <w:sz w:val="20"/>
      <w:szCs w:val="20"/>
      <w:lang w:eastAsia="ru-RU"/>
    </w:rPr>
  </w:style>
  <w:style w:type="character" w:customStyle="1" w:styleId="Char21">
    <w:name w:val="Char21"/>
    <w:rsid w:val="00DD23AB"/>
    <w:rPr>
      <w:rFonts w:ascii="Times Armenian" w:hAnsi="Times Armenian"/>
      <w:sz w:val="22"/>
      <w:lang w:val="en-GB" w:eastAsia="en-US" w:bidi="ar-SA"/>
    </w:rPr>
  </w:style>
  <w:style w:type="paragraph" w:customStyle="1" w:styleId="CharCharChar100">
    <w:name w:val="Char Char Char Знак10"/>
    <w:basedOn w:val="Normal"/>
    <w:next w:val="Normal"/>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rsid w:val="00DD23AB"/>
    <w:pPr>
      <w:spacing w:after="160" w:line="240" w:lineRule="exact"/>
    </w:pPr>
    <w:rPr>
      <w:rFonts w:ascii="Arial" w:hAnsi="Arial" w:cs="Arial"/>
      <w:sz w:val="20"/>
      <w:szCs w:val="20"/>
    </w:rPr>
  </w:style>
  <w:style w:type="paragraph" w:customStyle="1" w:styleId="1100">
    <w:name w:val="Знак Знак110"/>
    <w:basedOn w:val="Normal"/>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rsid w:val="00DD23AB"/>
    <w:rPr>
      <w:rFonts w:ascii="Sylfaen" w:hAnsi="Sylfaen"/>
      <w:color w:val="auto"/>
    </w:rPr>
  </w:style>
  <w:style w:type="paragraph" w:customStyle="1" w:styleId="290">
    <w:name w:val="Знак Знак29"/>
    <w:basedOn w:val="Normal"/>
    <w:rsid w:val="00DD23AB"/>
    <w:pPr>
      <w:spacing w:after="160" w:line="240" w:lineRule="exact"/>
    </w:pPr>
    <w:rPr>
      <w:rFonts w:ascii="Arial" w:hAnsi="Arial" w:cs="Arial"/>
      <w:sz w:val="20"/>
      <w:szCs w:val="20"/>
    </w:rPr>
  </w:style>
  <w:style w:type="paragraph" w:customStyle="1" w:styleId="CharCharChar9">
    <w:name w:val="Char Char Char Знак Знак9"/>
    <w:basedOn w:val="Normal"/>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rsid w:val="00DD23AB"/>
    <w:pPr>
      <w:spacing w:after="160" w:line="240" w:lineRule="exact"/>
    </w:pPr>
    <w:rPr>
      <w:rFonts w:ascii="Arial" w:hAnsi="Arial" w:cs="Arial"/>
      <w:sz w:val="20"/>
      <w:szCs w:val="20"/>
    </w:rPr>
  </w:style>
  <w:style w:type="character" w:customStyle="1" w:styleId="CharChar69">
    <w:name w:val="Char Char69"/>
    <w:rsid w:val="00DD23AB"/>
    <w:rPr>
      <w:rFonts w:ascii="Times Armenian" w:hAnsi="Times Armenian" w:cs="Arial"/>
      <w:b/>
      <w:bCs/>
      <w:i/>
      <w:noProof/>
      <w:sz w:val="26"/>
      <w:szCs w:val="26"/>
      <w:u w:val="single"/>
      <w:lang w:val="hy-AM" w:eastAsia="en-US" w:bidi="ar-SA"/>
    </w:rPr>
  </w:style>
  <w:style w:type="character" w:customStyle="1" w:styleId="CharChar59">
    <w:name w:val="Char Char59"/>
    <w:rsid w:val="00DD23AB"/>
    <w:rPr>
      <w:rFonts w:ascii="Times Armenian" w:hAnsi="Times Armenian"/>
      <w:noProof/>
      <w:sz w:val="24"/>
      <w:szCs w:val="24"/>
      <w:lang w:val="hy-AM" w:eastAsia="en-US" w:bidi="ar-SA"/>
    </w:rPr>
  </w:style>
  <w:style w:type="character" w:customStyle="1" w:styleId="CharChar49">
    <w:name w:val="Char Char49"/>
    <w:rsid w:val="00DD23AB"/>
    <w:rPr>
      <w:noProof/>
      <w:lang w:val="hy-AM" w:eastAsia="en-US" w:bidi="ar-SA"/>
    </w:rPr>
  </w:style>
  <w:style w:type="character" w:customStyle="1" w:styleId="CharChar188">
    <w:name w:val="Char Char188"/>
    <w:rsid w:val="00DD23AB"/>
    <w:rPr>
      <w:rFonts w:ascii="Times Armenian" w:eastAsia="Times New Roman" w:hAnsi="Times Armenian" w:cs="Times New Roman"/>
      <w:b/>
      <w:i/>
      <w:noProof/>
      <w:sz w:val="28"/>
      <w:szCs w:val="20"/>
      <w:lang w:val="hy-AM"/>
    </w:rPr>
  </w:style>
  <w:style w:type="character" w:customStyle="1" w:styleId="CharChar138">
    <w:name w:val="Char Char138"/>
    <w:semiHidden/>
    <w:rsid w:val="00DD23AB"/>
    <w:rPr>
      <w:rFonts w:ascii="Times New Roman" w:eastAsia="Times New Roman" w:hAnsi="Times New Roman" w:cs="Times New Roman"/>
      <w:noProof/>
      <w:sz w:val="20"/>
      <w:szCs w:val="20"/>
      <w:lang w:val="hy-AM"/>
    </w:rPr>
  </w:style>
  <w:style w:type="character" w:customStyle="1" w:styleId="CharChar128">
    <w:name w:val="Char Char128"/>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rsid w:val="00DD23AB"/>
    <w:pPr>
      <w:spacing w:after="160" w:line="240" w:lineRule="exact"/>
    </w:pPr>
    <w:rPr>
      <w:rFonts w:ascii="Arial" w:hAnsi="Arial" w:cs="Arial"/>
      <w:sz w:val="20"/>
      <w:szCs w:val="20"/>
    </w:rPr>
  </w:style>
  <w:style w:type="character" w:customStyle="1" w:styleId="CharChar238">
    <w:name w:val="Char Char238"/>
    <w:rsid w:val="00DD23AB"/>
    <w:rPr>
      <w:rFonts w:ascii="Times Armenian" w:eastAsia="Times New Roman" w:hAnsi="Times Armenian" w:cs="Times New Roman"/>
      <w:noProof/>
      <w:sz w:val="24"/>
      <w:szCs w:val="24"/>
      <w:u w:val="single"/>
      <w:lang w:val="hy-AM"/>
    </w:rPr>
  </w:style>
  <w:style w:type="character" w:customStyle="1" w:styleId="CharChar248">
    <w:name w:val="Char Char248"/>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rsid w:val="00DD23AB"/>
    <w:rPr>
      <w:rFonts w:ascii="Sylfaen" w:hAnsi="Sylfaen"/>
      <w:color w:val="auto"/>
    </w:rPr>
  </w:style>
  <w:style w:type="character" w:customStyle="1" w:styleId="Impact115pt0pt1">
    <w:name w:val="Основной текст + Impact.11.5 pt.Курсив.Интервал 0 pt1"/>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rsid w:val="00DD23AB"/>
    <w:pPr>
      <w:spacing w:after="160" w:line="240" w:lineRule="exact"/>
    </w:pPr>
    <w:rPr>
      <w:rFonts w:ascii="Arial" w:hAnsi="Arial" w:cs="Arial"/>
      <w:sz w:val="20"/>
      <w:szCs w:val="20"/>
    </w:rPr>
  </w:style>
  <w:style w:type="paragraph" w:customStyle="1" w:styleId="ZchnZchn15">
    <w:name w:val="Zchn Zchn15"/>
    <w:basedOn w:val="Normal"/>
    <w:uiPriority w:val="99"/>
    <w:rsid w:val="00DD23AB"/>
    <w:pPr>
      <w:spacing w:after="160" w:line="240" w:lineRule="exact"/>
    </w:pPr>
    <w:rPr>
      <w:rFonts w:ascii="Verdana" w:hAnsi="Verdana"/>
      <w:sz w:val="20"/>
      <w:szCs w:val="20"/>
      <w:lang w:val="en-GB"/>
    </w:rPr>
  </w:style>
  <w:style w:type="paragraph" w:customStyle="1" w:styleId="Znak5">
    <w:name w:val="Znak5"/>
    <w:basedOn w:val="Normal"/>
    <w:uiPriority w:val="99"/>
    <w:rsid w:val="00DD23AB"/>
    <w:pPr>
      <w:tabs>
        <w:tab w:val="left" w:pos="709"/>
      </w:tabs>
    </w:pPr>
    <w:rPr>
      <w:rFonts w:ascii="Tahoma" w:hAnsi="Tahoma"/>
      <w:lang w:val="pl-PL" w:eastAsia="pl-PL"/>
    </w:rPr>
  </w:style>
  <w:style w:type="paragraph" w:customStyle="1" w:styleId="7">
    <w:name w:val="Знак Знак7"/>
    <w:basedOn w:val="Normal"/>
    <w:uiPriority w:val="99"/>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rsid w:val="00DD23AB"/>
    <w:pPr>
      <w:spacing w:after="160" w:line="240" w:lineRule="exact"/>
    </w:pPr>
    <w:rPr>
      <w:rFonts w:ascii="Arial" w:hAnsi="Arial" w:cs="Arial"/>
      <w:sz w:val="20"/>
      <w:szCs w:val="20"/>
    </w:rPr>
  </w:style>
  <w:style w:type="paragraph" w:customStyle="1" w:styleId="150">
    <w:name w:val="Знак Знак15"/>
    <w:basedOn w:val="Normal"/>
    <w:uiPriority w:val="99"/>
    <w:rsid w:val="00DD23AB"/>
    <w:pPr>
      <w:spacing w:after="160" w:line="240" w:lineRule="exact"/>
    </w:pPr>
    <w:rPr>
      <w:rFonts w:ascii="Arial" w:hAnsi="Arial" w:cs="Arial"/>
      <w:sz w:val="20"/>
      <w:szCs w:val="20"/>
    </w:rPr>
  </w:style>
  <w:style w:type="paragraph" w:customStyle="1" w:styleId="250">
    <w:name w:val="Знак Знак25"/>
    <w:basedOn w:val="Normal"/>
    <w:uiPriority w:val="99"/>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rsid w:val="00DD23AB"/>
  </w:style>
  <w:style w:type="character" w:customStyle="1" w:styleId="Impact115pt0pt2">
    <w:name w:val="Основной текст + Impact.11.5 pt.Курсив.Интервал 0 pt2"/>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5044C3"/>
    <w:pPr>
      <w:keepNext/>
      <w:keepLines/>
      <w:numPr>
        <w:numId w:val="7"/>
      </w:numPr>
      <w:tabs>
        <w:tab w:val="left" w:pos="2160"/>
        <w:tab w:val="left" w:pos="2552"/>
      </w:tabs>
      <w:autoSpaceDE w:val="0"/>
      <w:autoSpaceDN w:val="0"/>
      <w:adjustRightInd w:val="0"/>
      <w:spacing w:line="360" w:lineRule="auto"/>
      <w:ind w:left="0" w:firstLine="0"/>
      <w:jc w:val="center"/>
    </w:pPr>
    <w:rPr>
      <w:rFonts w:ascii="GHEA Grapalat" w:eastAsia="GHEA Grapalat" w:hAnsi="GHEA Grapalat" w:cs="GHEA Grapalat"/>
      <w:noProof/>
      <w:sz w:val="22"/>
      <w:szCs w:val="22"/>
    </w:rPr>
  </w:style>
  <w:style w:type="character" w:customStyle="1" w:styleId="Char0">
    <w:name w:val="Գծապատկեր Char"/>
    <w:link w:val="a"/>
    <w:rsid w:val="005044C3"/>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rsid w:val="00DD23AB"/>
    <w:rPr>
      <w:rFonts w:ascii="Times Armenian" w:hAnsi="Times Armenian"/>
      <w:sz w:val="22"/>
      <w:lang w:val="en-GB" w:eastAsia="en-US" w:bidi="ar-SA"/>
    </w:rPr>
  </w:style>
  <w:style w:type="paragraph" w:customStyle="1" w:styleId="CharCharChar90">
    <w:name w:val="Char Char Char Знак9"/>
    <w:basedOn w:val="Normal"/>
    <w:next w:val="Normal"/>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rsid w:val="00DD23AB"/>
    <w:pPr>
      <w:spacing w:after="160" w:line="240" w:lineRule="exact"/>
    </w:pPr>
    <w:rPr>
      <w:rFonts w:ascii="Arial" w:hAnsi="Arial" w:cs="Arial"/>
      <w:sz w:val="20"/>
      <w:szCs w:val="20"/>
    </w:rPr>
  </w:style>
  <w:style w:type="paragraph" w:customStyle="1" w:styleId="19">
    <w:name w:val="Знак Знак19"/>
    <w:basedOn w:val="Normal"/>
    <w:rsid w:val="00DD23AB"/>
    <w:pPr>
      <w:spacing w:after="160" w:line="240" w:lineRule="exact"/>
    </w:pPr>
    <w:rPr>
      <w:rFonts w:ascii="Arial" w:hAnsi="Arial" w:cs="Arial"/>
      <w:sz w:val="20"/>
      <w:szCs w:val="20"/>
    </w:rPr>
  </w:style>
  <w:style w:type="character" w:customStyle="1" w:styleId="highlight">
    <w:name w:val="highlight"/>
    <w:basedOn w:val="DefaultParagraphFont"/>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rsid w:val="00DD23AB"/>
    <w:pPr>
      <w:tabs>
        <w:tab w:val="left" w:pos="709"/>
      </w:tabs>
    </w:pPr>
    <w:rPr>
      <w:rFonts w:ascii="Tahoma" w:hAnsi="Tahoma"/>
      <w:lang w:val="pl-PL" w:eastAsia="pl-PL"/>
    </w:rPr>
  </w:style>
  <w:style w:type="paragraph" w:customStyle="1" w:styleId="CharCharCharCharChar8">
    <w:name w:val="Char Char Char Char Char8"/>
    <w:basedOn w:val="Normal"/>
    <w:rsid w:val="00DD23AB"/>
    <w:pPr>
      <w:spacing w:after="160" w:line="240" w:lineRule="exact"/>
    </w:pPr>
    <w:rPr>
      <w:rFonts w:ascii="Arial" w:hAnsi="Arial" w:cs="Arial"/>
      <w:sz w:val="20"/>
      <w:szCs w:val="20"/>
    </w:rPr>
  </w:style>
  <w:style w:type="paragraph" w:customStyle="1" w:styleId="ZchnZchn18">
    <w:name w:val="Zchn Zchn18"/>
    <w:basedOn w:val="Normal"/>
    <w:rsid w:val="00DD23AB"/>
    <w:pPr>
      <w:spacing w:after="160" w:line="240" w:lineRule="exact"/>
    </w:pPr>
    <w:rPr>
      <w:rFonts w:ascii="Verdana" w:hAnsi="Verdana"/>
      <w:sz w:val="20"/>
      <w:szCs w:val="20"/>
      <w:lang w:val="en-GB"/>
    </w:rPr>
  </w:style>
  <w:style w:type="paragraph" w:customStyle="1" w:styleId="Znak8">
    <w:name w:val="Znak8"/>
    <w:basedOn w:val="Normal"/>
    <w:rsid w:val="00DD23AB"/>
    <w:pPr>
      <w:tabs>
        <w:tab w:val="left" w:pos="709"/>
      </w:tabs>
    </w:pPr>
    <w:rPr>
      <w:rFonts w:ascii="Tahoma" w:hAnsi="Tahoma"/>
      <w:lang w:val="pl-PL" w:eastAsia="pl-PL"/>
    </w:rPr>
  </w:style>
  <w:style w:type="paragraph" w:customStyle="1" w:styleId="101">
    <w:name w:val="Знак Знак10"/>
    <w:basedOn w:val="Normal"/>
    <w:rsid w:val="00DD23AB"/>
    <w:pPr>
      <w:spacing w:after="160" w:line="240" w:lineRule="exact"/>
    </w:pPr>
    <w:rPr>
      <w:rFonts w:ascii="Arial" w:hAnsi="Arial" w:cs="Arial"/>
      <w:sz w:val="20"/>
      <w:szCs w:val="20"/>
      <w:lang w:val="en-GB"/>
    </w:rPr>
  </w:style>
  <w:style w:type="paragraph" w:customStyle="1" w:styleId="Char110">
    <w:name w:val="Char110"/>
    <w:basedOn w:val="Normal"/>
    <w:next w:val="Normal"/>
    <w:rsid w:val="00DD23AB"/>
    <w:pPr>
      <w:spacing w:after="160" w:line="240" w:lineRule="exact"/>
    </w:pPr>
    <w:rPr>
      <w:rFonts w:ascii="Tahoma" w:hAnsi="Tahoma"/>
      <w:szCs w:val="20"/>
    </w:rPr>
  </w:style>
  <w:style w:type="paragraph" w:customStyle="1" w:styleId="Char3CharCharChar8">
    <w:name w:val="Char3 Char Char Char8"/>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rsid w:val="00DD23AB"/>
    <w:rPr>
      <w:rFonts w:ascii="Times New Roman" w:eastAsia="SimSun" w:hAnsi="Times New Roman"/>
      <w:sz w:val="20"/>
      <w:szCs w:val="20"/>
      <w:lang w:eastAsia="ru-RU"/>
    </w:rPr>
  </w:style>
  <w:style w:type="character" w:customStyle="1" w:styleId="Char19">
    <w:name w:val="Char19"/>
    <w:rsid w:val="00DD23AB"/>
    <w:rPr>
      <w:rFonts w:ascii="Times Armenian" w:hAnsi="Times Armenian"/>
      <w:sz w:val="22"/>
      <w:lang w:val="en-GB" w:eastAsia="en-US" w:bidi="ar-SA"/>
    </w:rPr>
  </w:style>
  <w:style w:type="paragraph" w:customStyle="1" w:styleId="CharCharChar8">
    <w:name w:val="Char Char Char Знак8"/>
    <w:basedOn w:val="Normal"/>
    <w:next w:val="Normal"/>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rsid w:val="00DD23AB"/>
    <w:pPr>
      <w:spacing w:after="160" w:line="240" w:lineRule="exact"/>
    </w:pPr>
    <w:rPr>
      <w:rFonts w:ascii="Arial" w:hAnsi="Arial" w:cs="Arial"/>
      <w:sz w:val="20"/>
      <w:szCs w:val="20"/>
    </w:rPr>
  </w:style>
  <w:style w:type="paragraph" w:customStyle="1" w:styleId="18">
    <w:name w:val="Знак Знак18"/>
    <w:basedOn w:val="Normal"/>
    <w:rsid w:val="00DD23AB"/>
    <w:pPr>
      <w:spacing w:after="160" w:line="240" w:lineRule="exact"/>
    </w:pPr>
    <w:rPr>
      <w:rFonts w:ascii="Arial" w:hAnsi="Arial" w:cs="Arial"/>
      <w:sz w:val="20"/>
      <w:szCs w:val="20"/>
    </w:rPr>
  </w:style>
  <w:style w:type="paragraph" w:customStyle="1" w:styleId="BodyText6">
    <w:name w:val="Body Text6"/>
    <w:basedOn w:val="Default"/>
    <w:next w:val="Default"/>
    <w:rsid w:val="00DD23AB"/>
    <w:rPr>
      <w:rFonts w:ascii="Sylfaen" w:hAnsi="Sylfaen"/>
      <w:color w:val="auto"/>
    </w:rPr>
  </w:style>
  <w:style w:type="paragraph" w:customStyle="1" w:styleId="280">
    <w:name w:val="Знак Знак28"/>
    <w:basedOn w:val="Normal"/>
    <w:rsid w:val="00DD23AB"/>
    <w:pPr>
      <w:spacing w:after="160" w:line="240" w:lineRule="exact"/>
    </w:pPr>
    <w:rPr>
      <w:rFonts w:ascii="Arial" w:hAnsi="Arial" w:cs="Arial"/>
      <w:sz w:val="20"/>
      <w:szCs w:val="20"/>
    </w:rPr>
  </w:style>
  <w:style w:type="paragraph" w:customStyle="1" w:styleId="CharCharChar80">
    <w:name w:val="Char Char Char Знак Знак8"/>
    <w:basedOn w:val="Normal"/>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rsid w:val="00DD23AB"/>
    <w:pPr>
      <w:spacing w:after="160" w:line="240" w:lineRule="exact"/>
    </w:pPr>
    <w:rPr>
      <w:rFonts w:ascii="Arial" w:hAnsi="Arial" w:cs="Arial"/>
      <w:sz w:val="20"/>
      <w:szCs w:val="20"/>
    </w:rPr>
  </w:style>
  <w:style w:type="character" w:customStyle="1" w:styleId="CharChar68">
    <w:name w:val="Char Char68"/>
    <w:rsid w:val="00DD23AB"/>
    <w:rPr>
      <w:rFonts w:ascii="Times Armenian" w:hAnsi="Times Armenian" w:cs="Arial"/>
      <w:b/>
      <w:bCs/>
      <w:i/>
      <w:noProof/>
      <w:sz w:val="26"/>
      <w:szCs w:val="26"/>
      <w:u w:val="single"/>
      <w:lang w:val="hy-AM" w:eastAsia="en-US" w:bidi="ar-SA"/>
    </w:rPr>
  </w:style>
  <w:style w:type="character" w:customStyle="1" w:styleId="CharChar58">
    <w:name w:val="Char Char58"/>
    <w:rsid w:val="00DD23AB"/>
    <w:rPr>
      <w:rFonts w:ascii="Times Armenian" w:hAnsi="Times Armenian"/>
      <w:noProof/>
      <w:sz w:val="24"/>
      <w:szCs w:val="24"/>
      <w:lang w:val="hy-AM" w:eastAsia="en-US" w:bidi="ar-SA"/>
    </w:rPr>
  </w:style>
  <w:style w:type="character" w:customStyle="1" w:styleId="CharChar48">
    <w:name w:val="Char Char48"/>
    <w:rsid w:val="00DD23AB"/>
    <w:rPr>
      <w:noProof/>
      <w:lang w:val="hy-AM" w:eastAsia="en-US" w:bidi="ar-SA"/>
    </w:rPr>
  </w:style>
  <w:style w:type="character" w:customStyle="1" w:styleId="CharChar187">
    <w:name w:val="Char Char187"/>
    <w:rsid w:val="00DD23AB"/>
    <w:rPr>
      <w:rFonts w:ascii="Times Armenian" w:eastAsia="Times New Roman" w:hAnsi="Times Armenian" w:cs="Times New Roman"/>
      <w:b/>
      <w:i/>
      <w:noProof/>
      <w:sz w:val="28"/>
      <w:szCs w:val="20"/>
      <w:lang w:val="hy-AM"/>
    </w:rPr>
  </w:style>
  <w:style w:type="character" w:customStyle="1" w:styleId="CharChar137">
    <w:name w:val="Char Char137"/>
    <w:semiHidden/>
    <w:rsid w:val="00DD23AB"/>
    <w:rPr>
      <w:rFonts w:ascii="Times New Roman" w:eastAsia="Times New Roman" w:hAnsi="Times New Roman" w:cs="Times New Roman"/>
      <w:noProof/>
      <w:sz w:val="20"/>
      <w:szCs w:val="20"/>
      <w:lang w:val="hy-AM"/>
    </w:rPr>
  </w:style>
  <w:style w:type="character" w:customStyle="1" w:styleId="CharChar127">
    <w:name w:val="Char Char127"/>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rsid w:val="00DD23AB"/>
    <w:pPr>
      <w:spacing w:after="160" w:line="240" w:lineRule="exact"/>
    </w:pPr>
    <w:rPr>
      <w:rFonts w:ascii="Arial" w:hAnsi="Arial" w:cs="Arial"/>
      <w:sz w:val="20"/>
      <w:szCs w:val="20"/>
    </w:rPr>
  </w:style>
  <w:style w:type="character" w:customStyle="1" w:styleId="CharChar237">
    <w:name w:val="Char Char237"/>
    <w:rsid w:val="00DD23AB"/>
    <w:rPr>
      <w:rFonts w:ascii="Times Armenian" w:eastAsia="Times New Roman" w:hAnsi="Times Armenian" w:cs="Times New Roman"/>
      <w:noProof/>
      <w:sz w:val="24"/>
      <w:szCs w:val="24"/>
      <w:u w:val="single"/>
      <w:lang w:val="hy-AM"/>
    </w:rPr>
  </w:style>
  <w:style w:type="character" w:customStyle="1" w:styleId="CharChar247">
    <w:name w:val="Char Char247"/>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qFormat/>
    <w:rsid w:val="00DD23AB"/>
    <w:pPr>
      <w:keepNext/>
      <w:numPr>
        <w:numId w:val="8"/>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39"/>
    <w:rsid w:val="00CE574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A41E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r">
    <w:name w:val="Style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3128">
      <w:bodyDiv w:val="1"/>
      <w:marLeft w:val="0"/>
      <w:marRight w:val="0"/>
      <w:marTop w:val="0"/>
      <w:marBottom w:val="0"/>
      <w:divBdr>
        <w:top w:val="none" w:sz="0" w:space="0" w:color="auto"/>
        <w:left w:val="none" w:sz="0" w:space="0" w:color="auto"/>
        <w:bottom w:val="none" w:sz="0" w:space="0" w:color="auto"/>
        <w:right w:val="none" w:sz="0" w:space="0" w:color="auto"/>
      </w:divBdr>
    </w:div>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38333153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880238940">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hyperlink" Target="https://www.bea.gov/news/2021/gross-domestic-product-second-quarter-2021-advance-estimate-and-annual-update" TargetMode="External"/><Relationship Id="rId19" Type="http://schemas.openxmlformats.org/officeDocument/2006/relationships/chart" Target="charts/chart9.xml"/><Relationship Id="rId31"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2020-2021թթ</a:t>
            </a:r>
            <a:r>
              <a:rPr lang="hy-AM" sz="900" i="1" baseline="0">
                <a:latin typeface="GHEA Grapalat" panose="02000506050000020003" pitchFamily="50" charset="0"/>
              </a:rPr>
              <a:t>.</a:t>
            </a:r>
            <a:endParaRPr lang="en-US" sz="900" i="1">
              <a:latin typeface="GHEA Grapalat" panose="02000506050000020003" pitchFamily="50" charset="0"/>
            </a:endParaRPr>
          </a:p>
        </c:rich>
      </c:tx>
      <c:layout>
        <c:manualLayout>
          <c:xMode val="edge"/>
          <c:yMode val="edge"/>
          <c:x val="0.19202489787978994"/>
          <c:y val="0"/>
        </c:manualLayout>
      </c:layout>
      <c:overlay val="0"/>
    </c:title>
    <c:autoTitleDeleted val="0"/>
    <c:plotArea>
      <c:layout>
        <c:manualLayout>
          <c:layoutTarget val="inner"/>
          <c:xMode val="edge"/>
          <c:yMode val="edge"/>
          <c:x val="0.12935655460884934"/>
          <c:y val="0.17024981523891206"/>
          <c:w val="0.83342569824358115"/>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Sheet1!$A$2:$A$523</c:f>
              <c:strCache>
                <c:ptCount val="522"/>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21">
                  <c:v>04.08.2021</c:v>
                </c:pt>
              </c:strCache>
            </c:strRef>
          </c:cat>
          <c:val>
            <c:numRef>
              <c:f>Sheet1!$C$2:$C$523</c:f>
              <c:numCache>
                <c:formatCode>General</c:formatCode>
                <c:ptCount val="522"/>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numCache>
            </c:numRef>
          </c:val>
          <c:extLst xmlns:c16r2="http://schemas.microsoft.com/office/drawing/2015/06/chart">
            <c:ext xmlns:c16="http://schemas.microsoft.com/office/drawing/2014/chart" uri="{C3380CC4-5D6E-409C-BE32-E72D297353CC}">
              <c16:uniqueId val="{00000000-E59B-4325-A158-2CA622B829A5}"/>
            </c:ext>
          </c:extLst>
        </c:ser>
        <c:dLbls>
          <c:showLegendKey val="0"/>
          <c:showVal val="0"/>
          <c:showCatName val="0"/>
          <c:showSerName val="0"/>
          <c:showPercent val="0"/>
          <c:showBubbleSize val="0"/>
        </c:dLbls>
        <c:gapWidth val="150"/>
        <c:axId val="223578368"/>
        <c:axId val="223576832"/>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Sheet1!$A$2:$A$523</c:f>
              <c:strCache>
                <c:ptCount val="522"/>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21">
                  <c:v>04.08.2021</c:v>
                </c:pt>
              </c:strCache>
            </c:strRef>
          </c:cat>
          <c:val>
            <c:numRef>
              <c:f>Sheet1!$B$2:$B$523</c:f>
              <c:numCache>
                <c:formatCode>General</c:formatCode>
                <c:ptCount val="522"/>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numCache>
            </c:numRef>
          </c:val>
          <c:smooth val="0"/>
          <c:extLst xmlns:c16r2="http://schemas.microsoft.com/office/drawing/2015/06/chart">
            <c:ext xmlns:c16="http://schemas.microsoft.com/office/drawing/2014/chart" uri="{C3380CC4-5D6E-409C-BE32-E72D297353CC}">
              <c16:uniqueId val="{00000001-E59B-4325-A158-2CA622B829A5}"/>
            </c:ext>
          </c:extLst>
        </c:ser>
        <c:dLbls>
          <c:showLegendKey val="0"/>
          <c:showVal val="0"/>
          <c:showCatName val="0"/>
          <c:showSerName val="0"/>
          <c:showPercent val="0"/>
          <c:showBubbleSize val="0"/>
        </c:dLbls>
        <c:marker val="1"/>
        <c:smooth val="0"/>
        <c:axId val="223585792"/>
        <c:axId val="223584256"/>
      </c:lineChart>
      <c:valAx>
        <c:axId val="223576832"/>
        <c:scaling>
          <c:orientation val="minMax"/>
        </c:scaling>
        <c:delete val="0"/>
        <c:axPos val="r"/>
        <c:numFmt formatCode="General" sourceLinked="1"/>
        <c:majorTickMark val="out"/>
        <c:minorTickMark val="none"/>
        <c:tickLblPos val="nextTo"/>
        <c:txPr>
          <a:bodyPr/>
          <a:lstStyle/>
          <a:p>
            <a:pPr>
              <a:defRPr sz="750" baseline="0">
                <a:latin typeface="GHEA Grapalat" pitchFamily="50" charset="0"/>
              </a:defRPr>
            </a:pPr>
            <a:endParaRPr lang="en-US"/>
          </a:p>
        </c:txPr>
        <c:crossAx val="223578368"/>
        <c:crosses val="max"/>
        <c:crossBetween val="between"/>
        <c:majorUnit val="500"/>
      </c:valAx>
      <c:catAx>
        <c:axId val="223578368"/>
        <c:scaling>
          <c:orientation val="minMax"/>
        </c:scaling>
        <c:delete val="0"/>
        <c:axPos val="b"/>
        <c:numFmt formatCode="General" sourceLinked="1"/>
        <c:majorTickMark val="out"/>
        <c:minorTickMark val="none"/>
        <c:tickLblPos val="nextTo"/>
        <c:txPr>
          <a:bodyPr/>
          <a:lstStyle/>
          <a:p>
            <a:pPr>
              <a:defRPr sz="600" baseline="0">
                <a:latin typeface="GHEA Grapalat" pitchFamily="50" charset="0"/>
              </a:defRPr>
            </a:pPr>
            <a:endParaRPr lang="en-US"/>
          </a:p>
        </c:txPr>
        <c:crossAx val="223576832"/>
        <c:crosses val="autoZero"/>
        <c:auto val="1"/>
        <c:lblAlgn val="ctr"/>
        <c:lblOffset val="100"/>
        <c:noMultiLvlLbl val="0"/>
      </c:catAx>
      <c:valAx>
        <c:axId val="223584256"/>
        <c:scaling>
          <c:orientation val="minMax"/>
        </c:scaling>
        <c:delete val="0"/>
        <c:axPos val="l"/>
        <c:numFmt formatCode="General" sourceLinked="1"/>
        <c:majorTickMark val="out"/>
        <c:minorTickMark val="none"/>
        <c:tickLblPos val="nextTo"/>
        <c:txPr>
          <a:bodyPr/>
          <a:lstStyle/>
          <a:p>
            <a:pPr>
              <a:defRPr sz="750" baseline="0">
                <a:latin typeface="GHEA Grapalat" pitchFamily="50" charset="0"/>
              </a:defRPr>
            </a:pPr>
            <a:endParaRPr lang="en-US"/>
          </a:p>
        </c:txPr>
        <c:crossAx val="223585792"/>
        <c:crosses val="autoZero"/>
        <c:crossBetween val="between"/>
      </c:valAx>
      <c:catAx>
        <c:axId val="223585792"/>
        <c:scaling>
          <c:orientation val="minMax"/>
        </c:scaling>
        <c:delete val="1"/>
        <c:axPos val="t"/>
        <c:numFmt formatCode="General" sourceLinked="1"/>
        <c:majorTickMark val="out"/>
        <c:minorTickMark val="none"/>
        <c:tickLblPos val="nextTo"/>
        <c:crossAx val="223584256"/>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chemeClr val="bg1">
          <a:lumMod val="75000"/>
        </a:scheme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179083383807799E-2"/>
          <c:y val="5.3058636487643383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Sheet1!$B$1:$W$1</c:f>
              <c:strCache>
                <c:ptCount val="5"/>
                <c:pt idx="0">
                  <c:v>2017</c:v>
                </c:pt>
                <c:pt idx="1">
                  <c:v>2018</c:v>
                </c:pt>
                <c:pt idx="2">
                  <c:v>2019</c:v>
                </c:pt>
                <c:pt idx="3">
                  <c:v>2020</c:v>
                </c:pt>
                <c:pt idx="4">
                  <c:v>2021</c:v>
                </c:pt>
              </c:strCache>
            </c:strRef>
          </c:cat>
          <c:val>
            <c:numRef>
              <c:f>Sheet1!$B$2:$W$2</c:f>
              <c:numCache>
                <c:formatCode>0.0</c:formatCode>
                <c:ptCount val="5"/>
                <c:pt idx="0">
                  <c:v>975.06715100000019</c:v>
                </c:pt>
                <c:pt idx="1">
                  <c:v>1179.4844999999996</c:v>
                </c:pt>
                <c:pt idx="2">
                  <c:v>1186.107</c:v>
                </c:pt>
                <c:pt idx="3">
                  <c:v>1118.4592</c:v>
                </c:pt>
                <c:pt idx="4">
                  <c:v>1379.5</c:v>
                </c:pt>
              </c:numCache>
            </c:numRef>
          </c:val>
          <c:extLst xmlns:c16r2="http://schemas.microsoft.com/office/drawing/2015/06/chart">
            <c:ext xmlns:c16="http://schemas.microsoft.com/office/drawing/2014/chart" uri="{C3380CC4-5D6E-409C-BE32-E72D297353CC}">
              <c16:uniqueId val="{00000000-5246-44AE-AEA7-E9603C08C92F}"/>
            </c:ext>
          </c:extLst>
        </c:ser>
        <c:ser>
          <c:idx val="1"/>
          <c:order val="1"/>
          <c:tx>
            <c:strRef>
              <c:f>Sheet1!$A$3</c:f>
              <c:strCache>
                <c:ptCount val="1"/>
                <c:pt idx="0">
                  <c:v>Ներմուծում (CIF)</c:v>
                </c:pt>
              </c:strCache>
            </c:strRef>
          </c:tx>
          <c:invertIfNegative val="0"/>
          <c:cat>
            <c:strRef>
              <c:f>Sheet1!$B$1:$W$1</c:f>
              <c:strCache>
                <c:ptCount val="5"/>
                <c:pt idx="0">
                  <c:v>2017</c:v>
                </c:pt>
                <c:pt idx="1">
                  <c:v>2018</c:v>
                </c:pt>
                <c:pt idx="2">
                  <c:v>2019</c:v>
                </c:pt>
                <c:pt idx="3">
                  <c:v>2020</c:v>
                </c:pt>
                <c:pt idx="4">
                  <c:v>2021</c:v>
                </c:pt>
              </c:strCache>
            </c:strRef>
          </c:cat>
          <c:val>
            <c:numRef>
              <c:f>Sheet1!$B$3:$W$3</c:f>
              <c:numCache>
                <c:formatCode>0.0</c:formatCode>
                <c:ptCount val="5"/>
                <c:pt idx="0">
                  <c:v>1726.0020179999999</c:v>
                </c:pt>
                <c:pt idx="1">
                  <c:v>2310.9682620000003</c:v>
                </c:pt>
                <c:pt idx="2">
                  <c:v>2324.1999999999998</c:v>
                </c:pt>
                <c:pt idx="3">
                  <c:v>2030.8945000000001</c:v>
                </c:pt>
                <c:pt idx="4">
                  <c:v>2192.1999999999998</c:v>
                </c:pt>
              </c:numCache>
            </c:numRef>
          </c:val>
          <c:extLst xmlns:c16r2="http://schemas.microsoft.com/office/drawing/2015/06/chart">
            <c:ext xmlns:c16="http://schemas.microsoft.com/office/drawing/2014/chart" uri="{C3380CC4-5D6E-409C-BE32-E72D297353CC}">
              <c16:uniqueId val="{00000001-5246-44AE-AEA7-E9603C08C92F}"/>
            </c:ext>
          </c:extLst>
        </c:ser>
        <c:ser>
          <c:idx val="2"/>
          <c:order val="2"/>
          <c:tx>
            <c:strRef>
              <c:f>Sheet1!$A$4</c:f>
              <c:strCache>
                <c:ptCount val="1"/>
                <c:pt idx="0">
                  <c:v>Առևտրային հաշվեկշիռ</c:v>
                </c:pt>
              </c:strCache>
            </c:strRef>
          </c:tx>
          <c:invertIfNegative val="0"/>
          <c:cat>
            <c:strRef>
              <c:f>Sheet1!$B$1:$W$1</c:f>
              <c:strCache>
                <c:ptCount val="5"/>
                <c:pt idx="0">
                  <c:v>2017</c:v>
                </c:pt>
                <c:pt idx="1">
                  <c:v>2018</c:v>
                </c:pt>
                <c:pt idx="2">
                  <c:v>2019</c:v>
                </c:pt>
                <c:pt idx="3">
                  <c:v>2020</c:v>
                </c:pt>
                <c:pt idx="4">
                  <c:v>2021</c:v>
                </c:pt>
              </c:strCache>
            </c:strRef>
          </c:cat>
          <c:val>
            <c:numRef>
              <c:f>Sheet1!$B$4:$W$4</c:f>
              <c:numCache>
                <c:formatCode>0.0</c:formatCode>
                <c:ptCount val="5"/>
                <c:pt idx="0">
                  <c:v>-750.93486699999971</c:v>
                </c:pt>
                <c:pt idx="1">
                  <c:v>-1131.4837620000008</c:v>
                </c:pt>
                <c:pt idx="2">
                  <c:v>-1138.0929999999998</c:v>
                </c:pt>
                <c:pt idx="3">
                  <c:v>-912.4353000000001</c:v>
                </c:pt>
                <c:pt idx="4">
                  <c:v>-812.69999999999982</c:v>
                </c:pt>
              </c:numCache>
            </c:numRef>
          </c:val>
          <c:extLst xmlns:c16r2="http://schemas.microsoft.com/office/drawing/2015/06/chart">
            <c:ext xmlns:c16="http://schemas.microsoft.com/office/drawing/2014/chart" uri="{C3380CC4-5D6E-409C-BE32-E72D297353CC}">
              <c16:uniqueId val="{00000002-5246-44AE-AEA7-E9603C08C92F}"/>
            </c:ext>
          </c:extLst>
        </c:ser>
        <c:dLbls>
          <c:showLegendKey val="0"/>
          <c:showVal val="0"/>
          <c:showCatName val="0"/>
          <c:showSerName val="0"/>
          <c:showPercent val="0"/>
          <c:showBubbleSize val="0"/>
        </c:dLbls>
        <c:gapWidth val="150"/>
        <c:axId val="224550272"/>
        <c:axId val="224552064"/>
      </c:barChart>
      <c:catAx>
        <c:axId val="224550272"/>
        <c:scaling>
          <c:orientation val="minMax"/>
        </c:scaling>
        <c:delete val="0"/>
        <c:axPos val="b"/>
        <c:numFmt formatCode="General" sourceLinked="1"/>
        <c:majorTickMark val="out"/>
        <c:minorTickMark val="none"/>
        <c:tickLblPos val="nextTo"/>
        <c:txPr>
          <a:bodyPr/>
          <a:lstStyle/>
          <a:p>
            <a:pPr>
              <a:defRPr baseline="0">
                <a:latin typeface="GHEA Grapalat" pitchFamily="50" charset="0"/>
              </a:defRPr>
            </a:pPr>
            <a:endParaRPr lang="en-US"/>
          </a:p>
        </c:txPr>
        <c:crossAx val="224552064"/>
        <c:crosses val="autoZero"/>
        <c:auto val="1"/>
        <c:lblAlgn val="ctr"/>
        <c:lblOffset val="100"/>
        <c:noMultiLvlLbl val="0"/>
      </c:catAx>
      <c:valAx>
        <c:axId val="224552064"/>
        <c:scaling>
          <c:orientation val="minMax"/>
        </c:scaling>
        <c:delete val="0"/>
        <c:axPos val="l"/>
        <c:majorGridlines/>
        <c:numFmt formatCode="0.0" sourceLinked="1"/>
        <c:majorTickMark val="out"/>
        <c:minorTickMark val="none"/>
        <c:tickLblPos val="nextTo"/>
        <c:txPr>
          <a:bodyPr/>
          <a:lstStyle/>
          <a:p>
            <a:pPr>
              <a:defRPr baseline="0">
                <a:latin typeface="GHEA Grapalat" pitchFamily="50" charset="0"/>
              </a:defRPr>
            </a:pPr>
            <a:endParaRPr lang="en-US"/>
          </a:p>
        </c:txPr>
        <c:crossAx val="224550272"/>
        <c:crosses val="autoZero"/>
        <c:crossBetween val="between"/>
      </c:valAx>
    </c:plotArea>
    <c:legend>
      <c:legendPos val="r"/>
      <c:layout>
        <c:manualLayout>
          <c:xMode val="edge"/>
          <c:yMode val="edge"/>
          <c:x val="0.10071942446043168"/>
          <c:y val="0.907258064516129"/>
          <c:w val="0.85676304765582389"/>
          <c:h val="9.6774039608685275E-2"/>
        </c:manualLayout>
      </c:layout>
      <c:overlay val="0"/>
      <c:txPr>
        <a:bodyPr/>
        <a:lstStyle/>
        <a:p>
          <a:pPr>
            <a:defRPr baseline="0">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02-4A32-A4F8-101CB5675D3E}"/>
                </c:ext>
              </c:extLst>
            </c:dLbl>
            <c:dLbl>
              <c:idx val="1"/>
              <c:layout>
                <c:manualLayout>
                  <c:x val="-4.1039443212125007E-2"/>
                  <c:y val="2.24698397180075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02-4A32-A4F8-101CB5675D3E}"/>
                </c:ext>
              </c:extLst>
            </c:dLbl>
            <c:dLbl>
              <c:idx val="2"/>
              <c:layout>
                <c:manualLayout>
                  <c:x val="-3.0377853056974886E-2"/>
                  <c:y val="3.33333651580478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602-4A32-A4F8-101CB5675D3E}"/>
                </c:ext>
              </c:extLst>
            </c:dLbl>
            <c:dLbl>
              <c:idx val="3"/>
              <c:layout>
                <c:manualLayout>
                  <c:x val="-4.6094683860448855E-2"/>
                  <c:y val="5.3885606699993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602-4A32-A4F8-101CB5675D3E}"/>
                </c:ext>
              </c:extLst>
            </c:dLbl>
            <c:dLbl>
              <c:idx val="4"/>
              <c:layout>
                <c:manualLayout>
                  <c:x val="-5.6620710396111398E-2"/>
                  <c:y val="4.87042249218066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602-4A32-A4F8-101CB5675D3E}"/>
                </c:ext>
              </c:extLst>
            </c:dLbl>
            <c:dLbl>
              <c:idx val="5"/>
              <c:layout>
                <c:manualLayout>
                  <c:x val="-4.9868787239921657E-2"/>
                  <c:y val="4.8182458726527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602-4A32-A4F8-101CB5675D3E}"/>
                </c:ext>
              </c:extLst>
            </c:dLbl>
            <c:dLbl>
              <c:idx val="6"/>
              <c:layout>
                <c:manualLayout>
                  <c:x val="-6.56967569456295E-2"/>
                  <c:y val="5.9666994750656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602-4A32-A4F8-101CB5675D3E}"/>
                </c:ext>
              </c:extLst>
            </c:dLbl>
            <c:dLbl>
              <c:idx val="7"/>
              <c:layout>
                <c:manualLayout>
                  <c:x val="-6.56967569456295E-2"/>
                  <c:y val="6.0414479440069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02-4A32-A4F8-101CB5675D3E}"/>
                </c:ext>
              </c:extLst>
            </c:dLbl>
            <c:dLbl>
              <c:idx val="8"/>
              <c:layout>
                <c:manualLayout>
                  <c:x val="-4.0763511372223997E-2"/>
                  <c:y val="6.74660979877515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602-4A32-A4F8-101CB5675D3E}"/>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-16.287409186017896</c:v>
                </c:pt>
                <c:pt idx="1">
                  <c:v>-14.139917869579094</c:v>
                </c:pt>
                <c:pt idx="2">
                  <c:v>-7.9923782230230671</c:v>
                </c:pt>
                <c:pt idx="3">
                  <c:v>3.3874888001741965</c:v>
                </c:pt>
                <c:pt idx="4">
                  <c:v>4.8915430314686574</c:v>
                </c:pt>
                <c:pt idx="5">
                  <c:v>5.5244281433225098</c:v>
                </c:pt>
              </c:numCache>
            </c:numRef>
          </c:val>
          <c:smooth val="0"/>
          <c:extLst xmlns:c16r2="http://schemas.microsoft.com/office/drawing/2015/06/chart">
            <c:ext xmlns:c16="http://schemas.microsoft.com/office/drawing/2014/chart" uri="{C3380CC4-5D6E-409C-BE32-E72D297353CC}">
              <c16:uniqueId val="{00000009-E602-4A32-A4F8-101CB5675D3E}"/>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txPr>
              <a:bodyPr/>
              <a:lstStyle/>
              <a:p>
                <a:pPr>
                  <a:defRPr b="1" i="0" baseline="0">
                    <a:solidFill>
                      <a:schemeClr val="tx1"/>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19.659554599235889</c:v>
                </c:pt>
                <c:pt idx="1">
                  <c:v>21.637880044486025</c:v>
                </c:pt>
                <c:pt idx="2">
                  <c:v>22.380344743545336</c:v>
                </c:pt>
                <c:pt idx="3">
                  <c:v>22.156919928778407</c:v>
                </c:pt>
                <c:pt idx="4">
                  <c:v>24.809712789055638</c:v>
                </c:pt>
                <c:pt idx="5">
                  <c:v>26.204441792665506</c:v>
                </c:pt>
              </c:numCache>
            </c:numRef>
          </c:val>
          <c:smooth val="0"/>
          <c:extLst xmlns:c16r2="http://schemas.microsoft.com/office/drawing/2015/06/chart">
            <c:ext xmlns:c16="http://schemas.microsoft.com/office/drawing/2014/chart" uri="{C3380CC4-5D6E-409C-BE32-E72D297353CC}">
              <c16:uniqueId val="{0000000A-E602-4A32-A4F8-101CB5675D3E}"/>
            </c:ext>
          </c:extLst>
        </c:ser>
        <c:ser>
          <c:idx val="2"/>
          <c:order val="2"/>
          <c:tx>
            <c:strRef>
              <c:f>Sheet1!$A$4</c:f>
              <c:strCache>
                <c:ptCount val="1"/>
                <c:pt idx="0">
                  <c:v>Փոխարժեքի փոփոխություն (կուտակային)</c:v>
                </c:pt>
              </c:strCache>
            </c:strRef>
          </c:tx>
          <c:dLbls>
            <c:dLbl>
              <c:idx val="0"/>
              <c:layout>
                <c:manualLayout>
                  <c:x val="-6.9796944628062574E-2"/>
                  <c:y val="-4.2438256871274123E-2"/>
                </c:manualLayout>
              </c:layout>
              <c:showLegendKey val="0"/>
              <c:showVal val="1"/>
              <c:showCatName val="0"/>
              <c:showSerName val="0"/>
              <c:showPercent val="0"/>
              <c:showBubbleSize val="0"/>
            </c:dLbl>
            <c:dLbl>
              <c:idx val="1"/>
              <c:layout>
                <c:manualLayout>
                  <c:x val="-6.2041728558277852E-2"/>
                  <c:y val="-5.4563473120209587E-2"/>
                </c:manualLayout>
              </c:layout>
              <c:showLegendKey val="0"/>
              <c:showVal val="1"/>
              <c:showCatName val="0"/>
              <c:showSerName val="0"/>
              <c:showPercent val="0"/>
              <c:showBubbleSize val="0"/>
            </c:dLbl>
            <c:dLbl>
              <c:idx val="2"/>
              <c:layout>
                <c:manualLayout>
                  <c:x val="-6.9796944628062588E-2"/>
                  <c:y val="-4.8500864995741855E-2"/>
                </c:manualLayout>
              </c:layout>
              <c:showLegendKey val="0"/>
              <c:showVal val="1"/>
              <c:showCatName val="0"/>
              <c:showSerName val="0"/>
              <c:showPercent val="0"/>
              <c:showBubbleSize val="0"/>
            </c:dLbl>
            <c:dLbl>
              <c:idx val="3"/>
              <c:layout>
                <c:manualLayout>
                  <c:x val="-5.4286512488493123E-2"/>
                  <c:y val="5.4563473120209587E-2"/>
                </c:manualLayout>
              </c:layout>
              <c:showLegendKey val="0"/>
              <c:showVal val="1"/>
              <c:showCatName val="0"/>
              <c:showSerName val="0"/>
              <c:showPercent val="0"/>
              <c:showBubbleSize val="0"/>
            </c:dLbl>
            <c:dLbl>
              <c:idx val="4"/>
              <c:layout>
                <c:manualLayout>
                  <c:x val="-6.2041728558277852E-2"/>
                  <c:y val="4.2438256871274123E-2"/>
                </c:manualLayout>
              </c:layout>
              <c:showLegendKey val="0"/>
              <c:showVal val="1"/>
              <c:showCatName val="0"/>
              <c:showSerName val="0"/>
              <c:showPercent val="0"/>
              <c:showBubbleSize val="0"/>
            </c:dLbl>
            <c:dLbl>
              <c:idx val="5"/>
              <c:layout>
                <c:manualLayout>
                  <c:x val="-3.8776080348923658E-2"/>
                  <c:y val="5.4563473120209587E-2"/>
                </c:manualLayout>
              </c:layout>
              <c:showLegendKey val="0"/>
              <c:showVal val="1"/>
              <c:showCatName val="0"/>
              <c:showSerName val="0"/>
              <c:showPercent val="0"/>
              <c:showBubbleSize val="0"/>
            </c:dLbl>
            <c:txPr>
              <a:bodyPr/>
              <a:lstStyle/>
              <a:p>
                <a:pPr>
                  <a:defRPr b="1" i="0" baseline="0">
                    <a:solidFill>
                      <a:schemeClr val="tx1"/>
                    </a:solidFill>
                  </a:defRPr>
                </a:pPr>
                <a:endParaRPr lang="en-US"/>
              </a:p>
            </c:txPr>
            <c:showLegendKey val="0"/>
            <c:showVal val="1"/>
            <c:showCatName val="0"/>
            <c:showSerName val="0"/>
            <c:showPercent val="0"/>
            <c:showBubbleSize val="0"/>
            <c:showLeaderLines val="0"/>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-8.0564082885648673</c:v>
                </c:pt>
                <c:pt idx="1">
                  <c:v>-8.3073300534104106</c:v>
                </c:pt>
                <c:pt idx="2">
                  <c:v>-7.9781990702170447</c:v>
                </c:pt>
                <c:pt idx="3">
                  <c:v>-7.7408515151153949</c:v>
                </c:pt>
                <c:pt idx="4">
                  <c:v>-7.6212982511061824</c:v>
                </c:pt>
                <c:pt idx="5">
                  <c:v>-7.3887615484315745</c:v>
                </c:pt>
              </c:numCache>
            </c:numRef>
          </c:val>
          <c:smooth val="0"/>
          <c:extLst xmlns:c16r2="http://schemas.microsoft.com/office/drawing/2015/06/chart">
            <c:ext xmlns:c16="http://schemas.microsoft.com/office/drawing/2014/chart" uri="{C3380CC4-5D6E-409C-BE32-E72D297353CC}">
              <c16:uniqueId val="{00000001-9DA8-4746-8ACE-2488052B1857}"/>
            </c:ext>
          </c:extLst>
        </c:ser>
        <c:dLbls>
          <c:showLegendKey val="0"/>
          <c:showVal val="0"/>
          <c:showCatName val="0"/>
          <c:showSerName val="0"/>
          <c:showPercent val="0"/>
          <c:showBubbleSize val="0"/>
        </c:dLbls>
        <c:marker val="1"/>
        <c:smooth val="0"/>
        <c:axId val="224785920"/>
        <c:axId val="224787456"/>
      </c:lineChart>
      <c:catAx>
        <c:axId val="224785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4787456"/>
        <c:crosses val="autoZero"/>
        <c:auto val="1"/>
        <c:lblAlgn val="ctr"/>
        <c:lblOffset val="100"/>
        <c:noMultiLvlLbl val="0"/>
      </c:catAx>
      <c:valAx>
        <c:axId val="224787456"/>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4785920"/>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79436902678000099"/>
          <c:w val="0.91998447807528139"/>
          <c:h val="0.205631056360747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b="1" i="0" baseline="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Sheet1!$B$2:$M$2</c:f>
              <c:numCache>
                <c:formatCode>0.0</c:formatCode>
                <c:ptCount val="6"/>
                <c:pt idx="0">
                  <c:v>-7.9000000000000057</c:v>
                </c:pt>
                <c:pt idx="1">
                  <c:v>-1</c:v>
                </c:pt>
                <c:pt idx="2">
                  <c:v>19.900000000000006</c:v>
                </c:pt>
                <c:pt idx="3">
                  <c:v>65.099999999999966</c:v>
                </c:pt>
                <c:pt idx="4">
                  <c:v>37.099999999999966</c:v>
                </c:pt>
                <c:pt idx="5">
                  <c:v>32.999999999999972</c:v>
                </c:pt>
              </c:numCache>
            </c:numRef>
          </c:val>
          <c:smooth val="0"/>
          <c:extLst xmlns:c16r2="http://schemas.microsoft.com/office/drawing/2015/06/chart">
            <c:ext xmlns:c16="http://schemas.microsoft.com/office/drawing/2014/chart" uri="{C3380CC4-5D6E-409C-BE32-E72D297353CC}">
              <c16:uniqueId val="{00000000-D31B-4E8D-8051-4673E975B768}"/>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2.0077801316826141E-2"/>
                  <c:y val="3.64756018400926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1B-4E8D-8051-4673E975B768}"/>
                </c:ext>
              </c:extLst>
            </c:dLbl>
            <c:dLbl>
              <c:idx val="2"/>
              <c:layout>
                <c:manualLayout>
                  <c:x val="-4.9097076800630537E-2"/>
                  <c:y val="6.97393266489170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DA9-402D-BF5E-2EC47ADA98E8}"/>
                </c:ext>
              </c:extLst>
            </c:dLbl>
            <c:dLbl>
              <c:idx val="3"/>
              <c:layout>
                <c:manualLayout>
                  <c:x val="-2.6859743611538252E-2"/>
                  <c:y val="5.175371513812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DA9-402D-BF5E-2EC47ADA98E8}"/>
                </c:ext>
              </c:extLst>
            </c:dLbl>
            <c:dLbl>
              <c:idx val="4"/>
              <c:layout>
                <c:manualLayout>
                  <c:x val="-5.3915758076854718E-2"/>
                  <c:y val="5.175371513812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DA9-402D-BF5E-2EC47ADA98E8}"/>
                </c:ext>
              </c:extLst>
            </c:dLbl>
            <c:dLbl>
              <c:idx val="5"/>
              <c:layout>
                <c:manualLayout>
                  <c:x val="-5.91971440272617E-2"/>
                  <c:y val="5.175371513812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DA9-402D-BF5E-2EC47ADA98E8}"/>
                </c:ext>
              </c:extLst>
            </c:dLbl>
            <c:spPr>
              <a:noFill/>
              <a:ln>
                <a:noFill/>
              </a:ln>
              <a:effectLst/>
            </c:spPr>
            <c:txPr>
              <a:bodyPr/>
              <a:lstStyle/>
              <a:p>
                <a:pPr>
                  <a:defRPr b="1" i="0" baseline="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Sheet1!$B$3:$M$3</c:f>
              <c:numCache>
                <c:formatCode>0.0</c:formatCode>
                <c:ptCount val="6"/>
                <c:pt idx="0">
                  <c:v>-7.9000000000000057</c:v>
                </c:pt>
                <c:pt idx="1">
                  <c:v>-4.2376575291637835</c:v>
                </c:pt>
                <c:pt idx="2">
                  <c:v>3.6158528255992906</c:v>
                </c:pt>
                <c:pt idx="3">
                  <c:v>16.518665663393477</c:v>
                </c:pt>
                <c:pt idx="4">
                  <c:v>20.937423674173445</c:v>
                </c:pt>
                <c:pt idx="5">
                  <c:v>23.336420324881303</c:v>
                </c:pt>
              </c:numCache>
            </c:numRef>
          </c:val>
          <c:smooth val="0"/>
          <c:extLst xmlns:c16r2="http://schemas.microsoft.com/office/drawing/2015/06/chart">
            <c:ext xmlns:c16="http://schemas.microsoft.com/office/drawing/2014/chart" uri="{C3380CC4-5D6E-409C-BE32-E72D297353CC}">
              <c16:uniqueId val="{00000002-D31B-4E8D-8051-4673E975B768}"/>
            </c:ext>
          </c:extLst>
        </c:ser>
        <c:dLbls>
          <c:dLblPos val="t"/>
          <c:showLegendKey val="0"/>
          <c:showVal val="1"/>
          <c:showCatName val="0"/>
          <c:showSerName val="0"/>
          <c:showPercent val="0"/>
          <c:showBubbleSize val="0"/>
        </c:dLbls>
        <c:marker val="1"/>
        <c:smooth val="0"/>
        <c:axId val="224654464"/>
        <c:axId val="224656000"/>
      </c:lineChart>
      <c:catAx>
        <c:axId val="224654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4656000"/>
        <c:crosses val="autoZero"/>
        <c:auto val="1"/>
        <c:lblAlgn val="ctr"/>
        <c:lblOffset val="100"/>
        <c:noMultiLvlLbl val="0"/>
      </c:catAx>
      <c:valAx>
        <c:axId val="22465600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4654464"/>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1298136663543652"/>
          <c:w val="0.97802150537634414"/>
          <c:h val="0.16881719922816718"/>
        </c:manualLayout>
      </c:layout>
      <c:overlay val="0"/>
      <c:spPr>
        <a:noFill/>
        <a:ln>
          <a:noFill/>
        </a:ln>
        <a:effectLst/>
      </c:spPr>
      <c:txPr>
        <a:bodyPr rot="0" spcFirstLastPara="1" vertOverflow="ellipsis" vert="horz" wrap="square" anchor="ctr" anchorCtr="1"/>
        <a:lstStyle/>
        <a:p>
          <a:pPr>
            <a:defRPr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6317795520505503"/>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761-4F8D-86EA-D64358B4F5CC}"/>
                </c:ext>
              </c:extLst>
            </c:dLbl>
            <c:dLbl>
              <c:idx val="1"/>
              <c:layout>
                <c:manualLayout>
                  <c:x val="-5.1400554097404488E-2"/>
                  <c:y val="3.16966293191845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761-4F8D-86EA-D64358B4F5CC}"/>
                </c:ext>
              </c:extLst>
            </c:dLbl>
            <c:dLbl>
              <c:idx val="3"/>
              <c:layout>
                <c:manualLayout>
                  <c:x val="-1.6885839527348963E-2"/>
                  <c:y val="5.39334808792797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B89-4BDC-B435-D7369FEB1DBF}"/>
                </c:ext>
              </c:extLst>
            </c:dLbl>
            <c:dLbl>
              <c:idx val="4"/>
              <c:layout>
                <c:manualLayout>
                  <c:x val="-5.0019133543127009E-2"/>
                  <c:y val="5.9532585022616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B89-4BDC-B435-D7369FEB1DBF}"/>
                </c:ext>
              </c:extLst>
            </c:dLbl>
            <c:dLbl>
              <c:idx val="5"/>
              <c:layout>
                <c:manualLayout>
                  <c:x val="-5.4526546102834916E-2"/>
                  <c:y val="4.8334376735942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B89-4BDC-B435-D7369FEB1DB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Sheet1!$B$2:$G$2</c:f>
              <c:numCache>
                <c:formatCode>0.0</c:formatCode>
                <c:ptCount val="6"/>
                <c:pt idx="0">
                  <c:v>-16.21381848312781</c:v>
                </c:pt>
                <c:pt idx="1">
                  <c:v>-13.980946084151071</c:v>
                </c:pt>
                <c:pt idx="2">
                  <c:v>-9.7929702042987827</c:v>
                </c:pt>
                <c:pt idx="3">
                  <c:v>3.9992245168704699E-2</c:v>
                </c:pt>
                <c:pt idx="4">
                  <c:v>5.9024946612221498</c:v>
                </c:pt>
                <c:pt idx="5">
                  <c:v>5.4861021512525667</c:v>
                </c:pt>
              </c:numCache>
            </c:numRef>
          </c:val>
          <c:smooth val="0"/>
          <c:extLst xmlns:c16r2="http://schemas.microsoft.com/office/drawing/2015/06/chart">
            <c:ext xmlns:c16="http://schemas.microsoft.com/office/drawing/2014/chart" uri="{C3380CC4-5D6E-409C-BE32-E72D297353CC}">
              <c16:uniqueId val="{00000000-FF51-4F01-969B-E1A4B5231355}"/>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Sheet1!$B$1:$G$1</c:f>
              <c:strCache>
                <c:ptCount val="6"/>
                <c:pt idx="0">
                  <c:v>հունվար</c:v>
                </c:pt>
                <c:pt idx="1">
                  <c:v>փետրվար</c:v>
                </c:pt>
                <c:pt idx="2">
                  <c:v>մարտ</c:v>
                </c:pt>
                <c:pt idx="3">
                  <c:v>ապրիլ</c:v>
                </c:pt>
                <c:pt idx="4">
                  <c:v>մայիս</c:v>
                </c:pt>
                <c:pt idx="5">
                  <c:v>հունիս</c:v>
                </c:pt>
              </c:strCache>
            </c:strRef>
          </c:cat>
          <c:val>
            <c:numRef>
              <c:f>Sheet1!$B$3:$G$3</c:f>
              <c:numCache>
                <c:formatCode>0.0</c:formatCode>
                <c:ptCount val="6"/>
                <c:pt idx="0">
                  <c:v>4.3667561651188862</c:v>
                </c:pt>
                <c:pt idx="1">
                  <c:v>4.8533883641947426</c:v>
                </c:pt>
                <c:pt idx="2">
                  <c:v>7.3414830946770024</c:v>
                </c:pt>
                <c:pt idx="3">
                  <c:v>8.6291903265356211</c:v>
                </c:pt>
                <c:pt idx="4">
                  <c:v>9.4007999006679768</c:v>
                </c:pt>
                <c:pt idx="5">
                  <c:v>10.489507101866465</c:v>
                </c:pt>
              </c:numCache>
            </c:numRef>
          </c:val>
          <c:smooth val="0"/>
          <c:extLst xmlns:c16r2="http://schemas.microsoft.com/office/drawing/2015/06/chart">
            <c:ext xmlns:c16="http://schemas.microsoft.com/office/drawing/2014/chart" uri="{C3380CC4-5D6E-409C-BE32-E72D297353CC}">
              <c16:uniqueId val="{00000001-FF51-4F01-969B-E1A4B5231355}"/>
            </c:ext>
          </c:extLst>
        </c:ser>
        <c:ser>
          <c:idx val="2"/>
          <c:order val="2"/>
          <c:tx>
            <c:strRef>
              <c:f>Sheet1!$A$4</c:f>
              <c:strCache>
                <c:ptCount val="1"/>
                <c:pt idx="0">
                  <c:v>Փոխարժեքի փոփոխություն (կուտակային)</c:v>
                </c:pt>
              </c:strCache>
            </c:strRef>
          </c:tx>
          <c:cat>
            <c:strRef>
              <c:f>Sheet1!$B$1:$G$1</c:f>
              <c:strCache>
                <c:ptCount val="6"/>
                <c:pt idx="0">
                  <c:v>հունվար</c:v>
                </c:pt>
                <c:pt idx="1">
                  <c:v>փետրվար</c:v>
                </c:pt>
                <c:pt idx="2">
                  <c:v>մարտ</c:v>
                </c:pt>
                <c:pt idx="3">
                  <c:v>ապրիլ</c:v>
                </c:pt>
                <c:pt idx="4">
                  <c:v>մայիս</c:v>
                </c:pt>
                <c:pt idx="5">
                  <c:v>հունիս</c:v>
                </c:pt>
              </c:strCache>
            </c:strRef>
          </c:cat>
          <c:val>
            <c:numRef>
              <c:f>Sheet1!$B$4:$G$4</c:f>
              <c:numCache>
                <c:formatCode>0.0</c:formatCode>
                <c:ptCount val="6"/>
                <c:pt idx="0">
                  <c:v>-8.0564082885648673</c:v>
                </c:pt>
                <c:pt idx="1">
                  <c:v>-8.3073300534104106</c:v>
                </c:pt>
                <c:pt idx="2">
                  <c:v>-7.9781990702170447</c:v>
                </c:pt>
                <c:pt idx="3">
                  <c:v>-7.7408515151153949</c:v>
                </c:pt>
                <c:pt idx="4">
                  <c:v>-7.6212982511061824</c:v>
                </c:pt>
                <c:pt idx="5">
                  <c:v>-7.3887615484315745</c:v>
                </c:pt>
              </c:numCache>
            </c:numRef>
          </c:val>
          <c:smooth val="0"/>
          <c:extLst xmlns:c16r2="http://schemas.microsoft.com/office/drawing/2015/06/chart">
            <c:ext xmlns:c16="http://schemas.microsoft.com/office/drawing/2014/chart" uri="{C3380CC4-5D6E-409C-BE32-E72D297353CC}">
              <c16:uniqueId val="{00000000-6761-4F8D-86EA-D64358B4F5CC}"/>
            </c:ext>
          </c:extLst>
        </c:ser>
        <c:dLbls>
          <c:showLegendKey val="0"/>
          <c:showVal val="0"/>
          <c:showCatName val="0"/>
          <c:showSerName val="0"/>
          <c:showPercent val="0"/>
          <c:showBubbleSize val="0"/>
        </c:dLbls>
        <c:marker val="1"/>
        <c:smooth val="0"/>
        <c:axId val="224945664"/>
        <c:axId val="224947200"/>
      </c:lineChart>
      <c:catAx>
        <c:axId val="224945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4947200"/>
        <c:crosses val="autoZero"/>
        <c:auto val="1"/>
        <c:lblAlgn val="ctr"/>
        <c:lblOffset val="100"/>
        <c:noMultiLvlLbl val="0"/>
      </c:catAx>
      <c:valAx>
        <c:axId val="224947200"/>
        <c:scaling>
          <c:orientation val="minMax"/>
          <c:max val="1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4945664"/>
        <c:crosses val="autoZero"/>
        <c:crossBetween val="between"/>
        <c:majorUnit val="5"/>
      </c:valAx>
      <c:spPr>
        <a:solidFill>
          <a:sysClr val="window" lastClr="FFFFFF"/>
        </a:solidFill>
        <a:ln>
          <a:noFill/>
        </a:ln>
        <a:effectLst/>
      </c:spPr>
    </c:plotArea>
    <c:legend>
      <c:legendPos val="b"/>
      <c:layout>
        <c:manualLayout>
          <c:xMode val="edge"/>
          <c:yMode val="edge"/>
          <c:x val="3.9658303581617586E-2"/>
          <c:y val="0.7876048178748094"/>
          <c:w val="0.83833333333333337"/>
          <c:h val="0.212394741250848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4168189164723073"/>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a:lstStyle/>
              <a:p>
                <a:pPr>
                  <a:defRPr baseline="0">
                    <a:solidFill>
                      <a:schemeClr val="tx1"/>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Sheet1!$B$2:$M$2</c:f>
              <c:numCache>
                <c:formatCode>0.0</c:formatCode>
                <c:ptCount val="6"/>
                <c:pt idx="0">
                  <c:v>-19.599999999999994</c:v>
                </c:pt>
                <c:pt idx="1">
                  <c:v>-15.400000000000006</c:v>
                </c:pt>
                <c:pt idx="2">
                  <c:v>1.4000000000000057</c:v>
                </c:pt>
                <c:pt idx="3">
                  <c:v>39.699999999999989</c:v>
                </c:pt>
                <c:pt idx="4">
                  <c:v>36.099999999999994</c:v>
                </c:pt>
                <c:pt idx="5">
                  <c:v>12.099999999999994</c:v>
                </c:pt>
              </c:numCache>
            </c:numRef>
          </c:val>
          <c:smooth val="0"/>
          <c:extLst xmlns:c16r2="http://schemas.microsoft.com/office/drawing/2015/06/chart">
            <c:ext xmlns:c16="http://schemas.microsoft.com/office/drawing/2014/chart" uri="{C3380CC4-5D6E-409C-BE32-E72D297353CC}">
              <c16:uniqueId val="{00000000-4043-4BDF-8878-2A0710077EF0}"/>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43-4BDF-8878-2A0710077EF0}"/>
                </c:ext>
              </c:extLst>
            </c:dLbl>
            <c:dLbl>
              <c:idx val="4"/>
              <c:layout>
                <c:manualLayout>
                  <c:x val="-1.8691588785046728E-2"/>
                  <c:y val="2.3980815347721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043-4BDF-8878-2A0710077EF0}"/>
                </c:ext>
              </c:extLst>
            </c:dLbl>
            <c:dLbl>
              <c:idx val="5"/>
              <c:layout>
                <c:manualLayout>
                  <c:x val="-5.6726500736703836E-2"/>
                  <c:y val="5.92244138575623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043-4BDF-8878-2A0710077EF0}"/>
                </c:ext>
              </c:extLst>
            </c:dLbl>
            <c:dLbl>
              <c:idx val="6"/>
              <c:layout>
                <c:manualLayout>
                  <c:x val="-2.9075804776739357E-2"/>
                  <c:y val="2.3980815347721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43-4BDF-8878-2A0710077EF0}"/>
                </c:ext>
              </c:extLst>
            </c:dLbl>
            <c:dLbl>
              <c:idx val="7"/>
              <c:layout>
                <c:manualLayout>
                  <c:x val="-2.0768431983385256E-2"/>
                  <c:y val="2.8776978417266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43-4BDF-8878-2A0710077EF0}"/>
                </c:ext>
              </c:extLst>
            </c:dLbl>
            <c:dLbl>
              <c:idx val="8"/>
              <c:layout>
                <c:manualLayout>
                  <c:x val="-1.2461059190031152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43-4BDF-8878-2A0710077EF0}"/>
                </c:ext>
              </c:extLst>
            </c:dLbl>
            <c:dLbl>
              <c:idx val="9"/>
              <c:layout>
                <c:manualLayout>
                  <c:x val="-1.2461059190031152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43-4BDF-8878-2A0710077EF0}"/>
                </c:ext>
              </c:extLst>
            </c:dLbl>
            <c:dLbl>
              <c:idx val="10"/>
              <c:layout>
                <c:manualLayout>
                  <c:x val="-1.8691588785046728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43-4BDF-8878-2A0710077EF0}"/>
                </c:ext>
              </c:extLst>
            </c:dLbl>
            <c:dLbl>
              <c:idx val="11"/>
              <c:layout>
                <c:manualLayout>
                  <c:x val="-1.6614745586708203E-2"/>
                  <c:y val="-6.2350119904076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43-4BDF-8878-2A0710077EF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6"/>
                <c:pt idx="0">
                  <c:v>հունվար</c:v>
                </c:pt>
                <c:pt idx="1">
                  <c:v>փետրվար</c:v>
                </c:pt>
                <c:pt idx="2">
                  <c:v>մարտ</c:v>
                </c:pt>
                <c:pt idx="3">
                  <c:v>ապրիլ</c:v>
                </c:pt>
                <c:pt idx="4">
                  <c:v>մայիս</c:v>
                </c:pt>
                <c:pt idx="5">
                  <c:v>հունիս</c:v>
                </c:pt>
              </c:strCache>
            </c:strRef>
          </c:cat>
          <c:val>
            <c:numRef>
              <c:f>Sheet1!$B$3:$M$3</c:f>
              <c:numCache>
                <c:formatCode>0.0</c:formatCode>
                <c:ptCount val="6"/>
                <c:pt idx="0">
                  <c:v>-19.599999999999994</c:v>
                </c:pt>
                <c:pt idx="1">
                  <c:v>-17.298811682490523</c:v>
                </c:pt>
                <c:pt idx="2">
                  <c:v>-10.895691707528215</c:v>
                </c:pt>
                <c:pt idx="3">
                  <c:v>0.26044637576659113</c:v>
                </c:pt>
                <c:pt idx="4">
                  <c:v>7.0282791119947348</c:v>
                </c:pt>
                <c:pt idx="5">
                  <c:v>7.93939336366725</c:v>
                </c:pt>
              </c:numCache>
            </c:numRef>
          </c:val>
          <c:smooth val="0"/>
          <c:extLst xmlns:c16r2="http://schemas.microsoft.com/office/drawing/2015/06/chart">
            <c:ext xmlns:c16="http://schemas.microsoft.com/office/drawing/2014/chart" uri="{C3380CC4-5D6E-409C-BE32-E72D297353CC}">
              <c16:uniqueId val="{0000000A-4043-4BDF-8878-2A0710077EF0}"/>
            </c:ext>
          </c:extLst>
        </c:ser>
        <c:dLbls>
          <c:showLegendKey val="0"/>
          <c:showVal val="0"/>
          <c:showCatName val="0"/>
          <c:showSerName val="0"/>
          <c:showPercent val="0"/>
          <c:showBubbleSize val="0"/>
        </c:dLbls>
        <c:marker val="1"/>
        <c:smooth val="0"/>
        <c:axId val="225217152"/>
        <c:axId val="225218944"/>
      </c:lineChart>
      <c:catAx>
        <c:axId val="2252171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crossAx val="225218944"/>
        <c:crosses val="autoZero"/>
        <c:auto val="1"/>
        <c:lblAlgn val="ctr"/>
        <c:lblOffset val="100"/>
        <c:noMultiLvlLbl val="0"/>
      </c:catAx>
      <c:valAx>
        <c:axId val="225218944"/>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25217152"/>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Entry>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txPr>
              <a:bodyPr/>
              <a:lstStyle/>
              <a:p>
                <a:pPr>
                  <a:defRPr baseline="0">
                    <a:latin typeface="GHEA Grapalat" pitchFamily="50"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Sheet1!$B$1:$AA$1</c:f>
              <c:strCache>
                <c:ptCount val="7"/>
                <c:pt idx="0">
                  <c:v>2015</c:v>
                </c:pt>
                <c:pt idx="1">
                  <c:v>2016</c:v>
                </c:pt>
                <c:pt idx="2">
                  <c:v>2017</c:v>
                </c:pt>
                <c:pt idx="3">
                  <c:v>2018</c:v>
                </c:pt>
                <c:pt idx="4">
                  <c:v>2019</c:v>
                </c:pt>
                <c:pt idx="5">
                  <c:v>2020</c:v>
                </c:pt>
                <c:pt idx="6">
                  <c:v>2021</c:v>
                </c:pt>
              </c:strCache>
            </c:strRef>
          </c:cat>
          <c:val>
            <c:numRef>
              <c:f>Sheet1!$B$2:$AA$2</c:f>
              <c:numCache>
                <c:formatCode>0.0</c:formatCode>
                <c:ptCount val="7"/>
                <c:pt idx="0">
                  <c:v>54.948921215356371</c:v>
                </c:pt>
                <c:pt idx="1">
                  <c:v>65.186052456589522</c:v>
                </c:pt>
                <c:pt idx="2">
                  <c:v>64.910161201636228</c:v>
                </c:pt>
                <c:pt idx="3">
                  <c:v>60.229247032811372</c:v>
                </c:pt>
                <c:pt idx="4">
                  <c:v>62.412410331687717</c:v>
                </c:pt>
                <c:pt idx="5">
                  <c:v>60.923938176600814</c:v>
                </c:pt>
                <c:pt idx="6">
                  <c:v>74.845520825782557</c:v>
                </c:pt>
              </c:numCache>
            </c:numRef>
          </c:val>
          <c:extLst xmlns:c16r2="http://schemas.microsoft.com/office/drawing/2015/06/chart">
            <c:ext xmlns:c16="http://schemas.microsoft.com/office/drawing/2014/chart" uri="{C3380CC4-5D6E-409C-BE32-E72D297353CC}">
              <c16:uniqueId val="{00000000-F364-49E7-B02B-ED53B828A45A}"/>
            </c:ext>
          </c:extLst>
        </c:ser>
        <c:dLbls>
          <c:showLegendKey val="0"/>
          <c:showVal val="0"/>
          <c:showCatName val="0"/>
          <c:showSerName val="0"/>
          <c:showPercent val="0"/>
          <c:showBubbleSize val="0"/>
        </c:dLbls>
        <c:gapWidth val="150"/>
        <c:axId val="223983488"/>
        <c:axId val="223985024"/>
      </c:barChart>
      <c:catAx>
        <c:axId val="223983488"/>
        <c:scaling>
          <c:orientation val="minMax"/>
        </c:scaling>
        <c:delete val="0"/>
        <c:axPos val="l"/>
        <c:numFmt formatCode="General" sourceLinked="1"/>
        <c:majorTickMark val="out"/>
        <c:minorTickMark val="none"/>
        <c:tickLblPos val="nextTo"/>
        <c:txPr>
          <a:bodyPr/>
          <a:lstStyle/>
          <a:p>
            <a:pPr>
              <a:defRPr baseline="0">
                <a:latin typeface="GHEA Grapalat" pitchFamily="50" charset="0"/>
              </a:defRPr>
            </a:pPr>
            <a:endParaRPr lang="en-US"/>
          </a:p>
        </c:txPr>
        <c:crossAx val="223985024"/>
        <c:crosses val="autoZero"/>
        <c:auto val="1"/>
        <c:lblAlgn val="ctr"/>
        <c:lblOffset val="100"/>
        <c:tickLblSkip val="1"/>
        <c:noMultiLvlLbl val="0"/>
      </c:catAx>
      <c:valAx>
        <c:axId val="223985024"/>
        <c:scaling>
          <c:orientation val="minMax"/>
        </c:scaling>
        <c:delete val="0"/>
        <c:axPos val="b"/>
        <c:majorGridlines/>
        <c:numFmt formatCode="0.0" sourceLinked="1"/>
        <c:majorTickMark val="out"/>
        <c:minorTickMark val="none"/>
        <c:tickLblPos val="nextTo"/>
        <c:txPr>
          <a:bodyPr/>
          <a:lstStyle/>
          <a:p>
            <a:pPr>
              <a:defRPr baseline="0">
                <a:latin typeface="GHEA Grapalat" pitchFamily="50" charset="0"/>
              </a:defRPr>
            </a:pPr>
            <a:endParaRPr lang="en-US"/>
          </a:p>
        </c:txPr>
        <c:crossAx val="223983488"/>
        <c:crossesAt val="1"/>
        <c:crossBetween val="between"/>
      </c:valAx>
    </c:plotArea>
    <c:legend>
      <c:legendPos val="r"/>
      <c:layout>
        <c:manualLayout>
          <c:xMode val="edge"/>
          <c:yMode val="edge"/>
          <c:x val="0.23309608540925275"/>
          <c:y val="0.9248366013071897"/>
          <c:w val="0.53202846975088969"/>
          <c:h val="7.8431372549019607E-2"/>
        </c:manualLayout>
      </c:layout>
      <c:overlay val="0"/>
      <c:txPr>
        <a:bodyPr/>
        <a:lstStyle/>
        <a:p>
          <a:pPr>
            <a:defRPr baseline="0">
              <a:latin typeface="GHEA Grapalat" pitchFamily="50" charset="0"/>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numRef>
              <c:f>Sheet1!$A$2:$A$373</c:f>
              <c:numCache>
                <c:formatCode>m/d/yyyy</c:formatCode>
                <c:ptCount val="37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numCache>
            </c:numRef>
          </c:cat>
          <c:val>
            <c:numRef>
              <c:f>Sheet1!$B$2:$B$373</c:f>
              <c:numCache>
                <c:formatCode>_(* #,##0_);_(* \(#,##0\);_(* "-"??_);_(@_)</c:formatCode>
                <c:ptCount val="372"/>
                <c:pt idx="0">
                  <c:v>100</c:v>
                </c:pt>
                <c:pt idx="1">
                  <c:v>100.02918977523873</c:v>
                </c:pt>
                <c:pt idx="2">
                  <c:v>100.10432750490341</c:v>
                </c:pt>
                <c:pt idx="3">
                  <c:v>100.0834445927904</c:v>
                </c:pt>
                <c:pt idx="4">
                  <c:v>100.07718141805213</c:v>
                </c:pt>
                <c:pt idx="5">
                  <c:v>100.02710422617436</c:v>
                </c:pt>
                <c:pt idx="6">
                  <c:v>100.00000000000001</c:v>
                </c:pt>
                <c:pt idx="7">
                  <c:v>100.03127541127168</c:v>
                </c:pt>
                <c:pt idx="8">
                  <c:v>100.08762047815749</c:v>
                </c:pt>
                <c:pt idx="9">
                  <c:v>100.08970855151985</c:v>
                </c:pt>
                <c:pt idx="10">
                  <c:v>100.17957820004179</c:v>
                </c:pt>
                <c:pt idx="11">
                  <c:v>100.21515259123099</c:v>
                </c:pt>
                <c:pt idx="12">
                  <c:v>100.18585419842549</c:v>
                </c:pt>
                <c:pt idx="13">
                  <c:v>100.24656274812992</c:v>
                </c:pt>
                <c:pt idx="14">
                  <c:v>100.22352670830811</c:v>
                </c:pt>
                <c:pt idx="15">
                  <c:v>100.24237358963646</c:v>
                </c:pt>
                <c:pt idx="16">
                  <c:v>100.20887292171446</c:v>
                </c:pt>
                <c:pt idx="17">
                  <c:v>100.19003863422786</c:v>
                </c:pt>
                <c:pt idx="18">
                  <c:v>100.20050125313286</c:v>
                </c:pt>
                <c:pt idx="19">
                  <c:v>100.21724598930484</c:v>
                </c:pt>
                <c:pt idx="20">
                  <c:v>100.19003863422786</c:v>
                </c:pt>
                <c:pt idx="21">
                  <c:v>100.26960937989844</c:v>
                </c:pt>
                <c:pt idx="22">
                  <c:v>100.1628460478517</c:v>
                </c:pt>
                <c:pt idx="23">
                  <c:v>100.14820999895629</c:v>
                </c:pt>
                <c:pt idx="24">
                  <c:v>100.0980617162887</c:v>
                </c:pt>
                <c:pt idx="25">
                  <c:v>100.13566821815452</c:v>
                </c:pt>
                <c:pt idx="26">
                  <c:v>100.1482099989563</c:v>
                </c:pt>
                <c:pt idx="27">
                  <c:v>100.1482099989563</c:v>
                </c:pt>
                <c:pt idx="28">
                  <c:v>100.16911994989042</c:v>
                </c:pt>
                <c:pt idx="29">
                  <c:v>100.23609050832587</c:v>
                </c:pt>
                <c:pt idx="30">
                  <c:v>100.29057006083158</c:v>
                </c:pt>
                <c:pt idx="31">
                  <c:v>100.29476324866729</c:v>
                </c:pt>
                <c:pt idx="32">
                  <c:v>100.28008862505749</c:v>
                </c:pt>
                <c:pt idx="33">
                  <c:v>100.29895678715532</c:v>
                </c:pt>
                <c:pt idx="34">
                  <c:v>100.28637722360418</c:v>
                </c:pt>
                <c:pt idx="35">
                  <c:v>100.26541829505319</c:v>
                </c:pt>
                <c:pt idx="36">
                  <c:v>100.24237358963644</c:v>
                </c:pt>
                <c:pt idx="37">
                  <c:v>100.20050125313283</c:v>
                </c:pt>
                <c:pt idx="38">
                  <c:v>100.18585419842545</c:v>
                </c:pt>
                <c:pt idx="39">
                  <c:v>100.13357822674902</c:v>
                </c:pt>
                <c:pt idx="40">
                  <c:v>100.03336113427854</c:v>
                </c:pt>
                <c:pt idx="41">
                  <c:v>99.987495310741508</c:v>
                </c:pt>
                <c:pt idx="42">
                  <c:v>99.850149850149819</c:v>
                </c:pt>
                <c:pt idx="43">
                  <c:v>99.516687755398337</c:v>
                </c:pt>
                <c:pt idx="44">
                  <c:v>99.323023414694717</c:v>
                </c:pt>
                <c:pt idx="45">
                  <c:v>99.056428468193147</c:v>
                </c:pt>
                <c:pt idx="46">
                  <c:v>98.341703392436173</c:v>
                </c:pt>
                <c:pt idx="47">
                  <c:v>97.950183748468746</c:v>
                </c:pt>
                <c:pt idx="48">
                  <c:v>97.758578531257626</c:v>
                </c:pt>
                <c:pt idx="49">
                  <c:v>97.804415632071411</c:v>
                </c:pt>
                <c:pt idx="50">
                  <c:v>97.468611596440581</c:v>
                </c:pt>
                <c:pt idx="51">
                  <c:v>97.200048624336461</c:v>
                </c:pt>
                <c:pt idx="52">
                  <c:v>96.919254156481671</c:v>
                </c:pt>
                <c:pt idx="53">
                  <c:v>96.837091011848273</c:v>
                </c:pt>
                <c:pt idx="54">
                  <c:v>96.739459197870644</c:v>
                </c:pt>
                <c:pt idx="55">
                  <c:v>96.484594964202373</c:v>
                </c:pt>
                <c:pt idx="56">
                  <c:v>96.254238308288009</c:v>
                </c:pt>
                <c:pt idx="57">
                  <c:v>95.798722044728422</c:v>
                </c:pt>
                <c:pt idx="58">
                  <c:v>95.101789997423012</c:v>
                </c:pt>
                <c:pt idx="59">
                  <c:v>95.009505703422036</c:v>
                </c:pt>
                <c:pt idx="60">
                  <c:v>95.096134786917716</c:v>
                </c:pt>
                <c:pt idx="61">
                  <c:v>95.385410660675547</c:v>
                </c:pt>
                <c:pt idx="62">
                  <c:v>95.655468049047897</c:v>
                </c:pt>
                <c:pt idx="63">
                  <c:v>96.07305204557737</c:v>
                </c:pt>
                <c:pt idx="64">
                  <c:v>96.612831769301977</c:v>
                </c:pt>
                <c:pt idx="65">
                  <c:v>97.294666396268454</c:v>
                </c:pt>
                <c:pt idx="66">
                  <c:v>97.6749867665621</c:v>
                </c:pt>
                <c:pt idx="67">
                  <c:v>98.608513349639239</c:v>
                </c:pt>
                <c:pt idx="68">
                  <c:v>98.813643104300496</c:v>
                </c:pt>
                <c:pt idx="69">
                  <c:v>98.691681066403305</c:v>
                </c:pt>
                <c:pt idx="70">
                  <c:v>99.007367356625409</c:v>
                </c:pt>
                <c:pt idx="71">
                  <c:v>99.132159682618351</c:v>
                </c:pt>
                <c:pt idx="72">
                  <c:v>99.42800298433221</c:v>
                </c:pt>
                <c:pt idx="73">
                  <c:v>99.769168382307015</c:v>
                </c:pt>
                <c:pt idx="74">
                  <c:v>99.989579208436609</c:v>
                </c:pt>
                <c:pt idx="75">
                  <c:v>100.01876289949332</c:v>
                </c:pt>
                <c:pt idx="76">
                  <c:v>100.03753284123601</c:v>
                </c:pt>
                <c:pt idx="77">
                  <c:v>100.02710422617427</c:v>
                </c:pt>
                <c:pt idx="78">
                  <c:v>100.05005005004998</c:v>
                </c:pt>
                <c:pt idx="79">
                  <c:v>100.10015022533794</c:v>
                </c:pt>
                <c:pt idx="80">
                  <c:v>99.949999999999932</c:v>
                </c:pt>
                <c:pt idx="81">
                  <c:v>99.810680924542751</c:v>
                </c:pt>
                <c:pt idx="82">
                  <c:v>99.541465236425424</c:v>
                </c:pt>
                <c:pt idx="83">
                  <c:v>99.300409819099983</c:v>
                </c:pt>
                <c:pt idx="84">
                  <c:v>99.101443886719878</c:v>
                </c:pt>
                <c:pt idx="85">
                  <c:v>98.711987161022108</c:v>
                </c:pt>
                <c:pt idx="86">
                  <c:v>98.483013445550583</c:v>
                </c:pt>
                <c:pt idx="87">
                  <c:v>98.380018865603006</c:v>
                </c:pt>
                <c:pt idx="88">
                  <c:v>98.130497034158239</c:v>
                </c:pt>
                <c:pt idx="89">
                  <c:v>98.333640779683861</c:v>
                </c:pt>
                <c:pt idx="90">
                  <c:v>98.740429735737138</c:v>
                </c:pt>
                <c:pt idx="91">
                  <c:v>98.991024450634413</c:v>
                </c:pt>
                <c:pt idx="92">
                  <c:v>99.199801501147505</c:v>
                </c:pt>
                <c:pt idx="93">
                  <c:v>99.601395117090107</c:v>
                </c:pt>
                <c:pt idx="94">
                  <c:v>99.53733479947708</c:v>
                </c:pt>
                <c:pt idx="95">
                  <c:v>99.485733244857244</c:v>
                </c:pt>
                <c:pt idx="96">
                  <c:v>99.329192546583769</c:v>
                </c:pt>
                <c:pt idx="97">
                  <c:v>99.160844942333853</c:v>
                </c:pt>
                <c:pt idx="98">
                  <c:v>99.142402512863882</c:v>
                </c:pt>
                <c:pt idx="99">
                  <c:v>99.325079706844377</c:v>
                </c:pt>
                <c:pt idx="100">
                  <c:v>99.434185164459308</c:v>
                </c:pt>
                <c:pt idx="101">
                  <c:v>99.456859737136654</c:v>
                </c:pt>
                <c:pt idx="102">
                  <c:v>99.512559374416583</c:v>
                </c:pt>
                <c:pt idx="103">
                  <c:v>99.588989911570508</c:v>
                </c:pt>
                <c:pt idx="104">
                  <c:v>99.655186739229734</c:v>
                </c:pt>
                <c:pt idx="105">
                  <c:v>99.694532759802954</c:v>
                </c:pt>
                <c:pt idx="106">
                  <c:v>99.735983202710798</c:v>
                </c:pt>
                <c:pt idx="107">
                  <c:v>99.615871763460007</c:v>
                </c:pt>
                <c:pt idx="108">
                  <c:v>99.578654600552056</c:v>
                </c:pt>
                <c:pt idx="109">
                  <c:v>99.657256808126078</c:v>
                </c:pt>
                <c:pt idx="110">
                  <c:v>99.686246805327514</c:v>
                </c:pt>
                <c:pt idx="111">
                  <c:v>99.881331584535573</c:v>
                </c:pt>
                <c:pt idx="112">
                  <c:v>99.964578167649393</c:v>
                </c:pt>
                <c:pt idx="113">
                  <c:v>100.01876289949335</c:v>
                </c:pt>
                <c:pt idx="114">
                  <c:v>100.16075492181461</c:v>
                </c:pt>
                <c:pt idx="115">
                  <c:v>100.06883173768847</c:v>
                </c:pt>
                <c:pt idx="116">
                  <c:v>99.933344442592869</c:v>
                </c:pt>
                <c:pt idx="117">
                  <c:v>99.680033243299349</c:v>
                </c:pt>
                <c:pt idx="118">
                  <c:v>99.547661534630819</c:v>
                </c:pt>
                <c:pt idx="119">
                  <c:v>99.44449050659145</c:v>
                </c:pt>
                <c:pt idx="120">
                  <c:v>99.460983497802417</c:v>
                </c:pt>
                <c:pt idx="121">
                  <c:v>99.42800298433221</c:v>
                </c:pt>
                <c:pt idx="122">
                  <c:v>99.255213505461725</c:v>
                </c:pt>
                <c:pt idx="123">
                  <c:v>99.156746031745996</c:v>
                </c:pt>
                <c:pt idx="124">
                  <c:v>99.052338185196604</c:v>
                </c:pt>
                <c:pt idx="125">
                  <c:v>98.895118733509179</c:v>
                </c:pt>
                <c:pt idx="126">
                  <c:v>98.768888705891996</c:v>
                </c:pt>
                <c:pt idx="127">
                  <c:v>98.594327990135582</c:v>
                </c:pt>
                <c:pt idx="128">
                  <c:v>98.567994576048264</c:v>
                </c:pt>
                <c:pt idx="129">
                  <c:v>98.606486619805096</c:v>
                </c:pt>
                <c:pt idx="130">
                  <c:v>98.793295169062176</c:v>
                </c:pt>
                <c:pt idx="131">
                  <c:v>99.021671826625337</c:v>
                </c:pt>
                <c:pt idx="132">
                  <c:v>99.197750392854147</c:v>
                </c:pt>
                <c:pt idx="133">
                  <c:v>99.40740126807836</c:v>
                </c:pt>
                <c:pt idx="134">
                  <c:v>99.368281518609763</c:v>
                </c:pt>
                <c:pt idx="135">
                  <c:v>99.185445524085139</c:v>
                </c:pt>
                <c:pt idx="136">
                  <c:v>99.091209517514827</c:v>
                </c:pt>
                <c:pt idx="137">
                  <c:v>98.880850800717212</c:v>
                </c:pt>
                <c:pt idx="138">
                  <c:v>98.860475179789361</c:v>
                </c:pt>
                <c:pt idx="139">
                  <c:v>98.92570674474706</c:v>
                </c:pt>
                <c:pt idx="140">
                  <c:v>98.993067018818067</c:v>
                </c:pt>
                <c:pt idx="141">
                  <c:v>99.038024854465107</c:v>
                </c:pt>
                <c:pt idx="142">
                  <c:v>98.886965124907221</c:v>
                </c:pt>
                <c:pt idx="143">
                  <c:v>98.852327282467584</c:v>
                </c:pt>
                <c:pt idx="144">
                  <c:v>98.750591770783998</c:v>
                </c:pt>
                <c:pt idx="145">
                  <c:v>98.785158341226349</c:v>
                </c:pt>
                <c:pt idx="146">
                  <c:v>98.813643104300525</c:v>
                </c:pt>
                <c:pt idx="147">
                  <c:v>98.882888824766042</c:v>
                </c:pt>
                <c:pt idx="148">
                  <c:v>98.919587628865955</c:v>
                </c:pt>
                <c:pt idx="149">
                  <c:v>98.872699544545853</c:v>
                </c:pt>
                <c:pt idx="150">
                  <c:v>98.854364130882686</c:v>
                </c:pt>
                <c:pt idx="151">
                  <c:v>98.919587628865955</c:v>
                </c:pt>
                <c:pt idx="152">
                  <c:v>98.884926932827639</c:v>
                </c:pt>
                <c:pt idx="153">
                  <c:v>98.954272631644059</c:v>
                </c:pt>
                <c:pt idx="154">
                  <c:v>98.991024450634455</c:v>
                </c:pt>
                <c:pt idx="155">
                  <c:v>99.080977261931793</c:v>
                </c:pt>
                <c:pt idx="156">
                  <c:v>99.062564526120156</c:v>
                </c:pt>
                <c:pt idx="157">
                  <c:v>98.976728833140768</c:v>
                </c:pt>
                <c:pt idx="158">
                  <c:v>98.909390784455198</c:v>
                </c:pt>
                <c:pt idx="159">
                  <c:v>98.868624420401844</c:v>
                </c:pt>
                <c:pt idx="160">
                  <c:v>98.77498919108109</c:v>
                </c:pt>
                <c:pt idx="161">
                  <c:v>98.478970379949502</c:v>
                </c:pt>
                <c:pt idx="162">
                  <c:v>98.507278812393508</c:v>
                </c:pt>
                <c:pt idx="163">
                  <c:v>98.464822264181933</c:v>
                </c:pt>
                <c:pt idx="164">
                  <c:v>98.472906403940897</c:v>
                </c:pt>
                <c:pt idx="165">
                  <c:v>98.541675224910662</c:v>
                </c:pt>
                <c:pt idx="166">
                  <c:v>98.454718955857913</c:v>
                </c:pt>
                <c:pt idx="167">
                  <c:v>98.41634528596046</c:v>
                </c:pt>
                <c:pt idx="168">
                  <c:v>98.311475409836078</c:v>
                </c:pt>
                <c:pt idx="169">
                  <c:v>98.287306400065575</c:v>
                </c:pt>
                <c:pt idx="170">
                  <c:v>98.196778353153093</c:v>
                </c:pt>
                <c:pt idx="171">
                  <c:v>98.148564882060526</c:v>
                </c:pt>
                <c:pt idx="172">
                  <c:v>98.245039215284763</c:v>
                </c:pt>
                <c:pt idx="173">
                  <c:v>98.378001517419563</c:v>
                </c:pt>
                <c:pt idx="174">
                  <c:v>98.640952361370978</c:v>
                </c:pt>
                <c:pt idx="175">
                  <c:v>98.856401063237939</c:v>
                </c:pt>
                <c:pt idx="176">
                  <c:v>98.933866743653724</c:v>
                </c:pt>
                <c:pt idx="177">
                  <c:v>99.042113955408752</c:v>
                </c:pt>
                <c:pt idx="178">
                  <c:v>98.866586984297072</c:v>
                </c:pt>
                <c:pt idx="179">
                  <c:v>98.86047517978939</c:v>
                </c:pt>
                <c:pt idx="180">
                  <c:v>98.833999423179918</c:v>
                </c:pt>
                <c:pt idx="181">
                  <c:v>98.854364130882715</c:v>
                </c:pt>
                <c:pt idx="182">
                  <c:v>98.864549632163545</c:v>
                </c:pt>
                <c:pt idx="183">
                  <c:v>98.785158341226364</c:v>
                </c:pt>
                <c:pt idx="184">
                  <c:v>98.388089085763497</c:v>
                </c:pt>
                <c:pt idx="185">
                  <c:v>98.228946991257331</c:v>
                </c:pt>
                <c:pt idx="186">
                  <c:v>98.194768512833107</c:v>
                </c:pt>
                <c:pt idx="187">
                  <c:v>98.190749079001208</c:v>
                </c:pt>
                <c:pt idx="188">
                  <c:v>98.192758754784151</c:v>
                </c:pt>
                <c:pt idx="189">
                  <c:v>97.882237727996056</c:v>
                </c:pt>
                <c:pt idx="190">
                  <c:v>97.876247016341239</c:v>
                </c:pt>
                <c:pt idx="191">
                  <c:v>97.680952865723285</c:v>
                </c:pt>
                <c:pt idx="192">
                  <c:v>97.720745493431082</c:v>
                </c:pt>
                <c:pt idx="193">
                  <c:v>97.980189931583766</c:v>
                </c:pt>
                <c:pt idx="194">
                  <c:v>97.712784374427144</c:v>
                </c:pt>
                <c:pt idx="195">
                  <c:v>97.643179875442641</c:v>
                </c:pt>
                <c:pt idx="196">
                  <c:v>97.57565896518058</c:v>
                </c:pt>
                <c:pt idx="197">
                  <c:v>97.482474855227039</c:v>
                </c:pt>
                <c:pt idx="198">
                  <c:v>97.432981316003222</c:v>
                </c:pt>
                <c:pt idx="199">
                  <c:v>97.249305738552266</c:v>
                </c:pt>
                <c:pt idx="200">
                  <c:v>97.044723587596309</c:v>
                </c:pt>
                <c:pt idx="201">
                  <c:v>97.056503004187633</c:v>
                </c:pt>
                <c:pt idx="202">
                  <c:v>97.115443007226546</c:v>
                </c:pt>
                <c:pt idx="203">
                  <c:v>97.267050523071902</c:v>
                </c:pt>
                <c:pt idx="204">
                  <c:v>97.278883977452409</c:v>
                </c:pt>
                <c:pt idx="205">
                  <c:v>97.371679081000963</c:v>
                </c:pt>
                <c:pt idx="206">
                  <c:v>97.284801784446884</c:v>
                </c:pt>
                <c:pt idx="207">
                  <c:v>97.196110210696872</c:v>
                </c:pt>
                <c:pt idx="208">
                  <c:v>97.164614387556668</c:v>
                </c:pt>
                <c:pt idx="209">
                  <c:v>97.184296884495353</c:v>
                </c:pt>
                <c:pt idx="210">
                  <c:v>97.215805471124568</c:v>
                </c:pt>
                <c:pt idx="211">
                  <c:v>97.142972847105469</c:v>
                </c:pt>
                <c:pt idx="212">
                  <c:v>97.168550249118923</c:v>
                </c:pt>
                <c:pt idx="213">
                  <c:v>97.166582278480973</c:v>
                </c:pt>
                <c:pt idx="214">
                  <c:v>97.091858417825222</c:v>
                </c:pt>
                <c:pt idx="215">
                  <c:v>96.96822701916075</c:v>
                </c:pt>
                <c:pt idx="216">
                  <c:v>96.807780782113838</c:v>
                </c:pt>
                <c:pt idx="217">
                  <c:v>96.737508569584989</c:v>
                </c:pt>
                <c:pt idx="218">
                  <c:v>96.504002896568338</c:v>
                </c:pt>
                <c:pt idx="219">
                  <c:v>96.4574369697213</c:v>
                </c:pt>
                <c:pt idx="220">
                  <c:v>96.18283881315152</c:v>
                </c:pt>
                <c:pt idx="221">
                  <c:v>95.794896369953236</c:v>
                </c:pt>
                <c:pt idx="222">
                  <c:v>95.338023131036081</c:v>
                </c:pt>
                <c:pt idx="223">
                  <c:v>94.941819045357363</c:v>
                </c:pt>
                <c:pt idx="224">
                  <c:v>93.646425016103507</c:v>
                </c:pt>
                <c:pt idx="225">
                  <c:v>93.759893685629933</c:v>
                </c:pt>
                <c:pt idx="226">
                  <c:v>94.418641265842666</c:v>
                </c:pt>
                <c:pt idx="227">
                  <c:v>94.401920465949075</c:v>
                </c:pt>
                <c:pt idx="228">
                  <c:v>94.739336492890956</c:v>
                </c:pt>
                <c:pt idx="229">
                  <c:v>94.63095191131795</c:v>
                </c:pt>
                <c:pt idx="230">
                  <c:v>94.229485013945038</c:v>
                </c:pt>
                <c:pt idx="231">
                  <c:v>94.070588235294068</c:v>
                </c:pt>
                <c:pt idx="232">
                  <c:v>93.840586797065967</c:v>
                </c:pt>
                <c:pt idx="233">
                  <c:v>93.604401607679364</c:v>
                </c:pt>
                <c:pt idx="234">
                  <c:v>93.31492035088398</c:v>
                </c:pt>
                <c:pt idx="235">
                  <c:v>93.070536199270549</c:v>
                </c:pt>
                <c:pt idx="236">
                  <c:v>92.480289916533309</c:v>
                </c:pt>
                <c:pt idx="237">
                  <c:v>92.151665322115903</c:v>
                </c:pt>
                <c:pt idx="238">
                  <c:v>91.827125521570991</c:v>
                </c:pt>
                <c:pt idx="239">
                  <c:v>91.367194195280774</c:v>
                </c:pt>
                <c:pt idx="240">
                  <c:v>91.400266717469975</c:v>
                </c:pt>
                <c:pt idx="241">
                  <c:v>91.658706201520758</c:v>
                </c:pt>
                <c:pt idx="242">
                  <c:v>91.867567929839311</c:v>
                </c:pt>
                <c:pt idx="243">
                  <c:v>91.967948472184929</c:v>
                </c:pt>
                <c:pt idx="244">
                  <c:v>91.913328352204118</c:v>
                </c:pt>
                <c:pt idx="245">
                  <c:v>91.871086344573982</c:v>
                </c:pt>
                <c:pt idx="246">
                  <c:v>91.823610473128113</c:v>
                </c:pt>
                <c:pt idx="247">
                  <c:v>91.807796084735003</c:v>
                </c:pt>
                <c:pt idx="248">
                  <c:v>91.688485427615817</c:v>
                </c:pt>
                <c:pt idx="249">
                  <c:v>91.855255600229711</c:v>
                </c:pt>
                <c:pt idx="250">
                  <c:v>91.804282515930211</c:v>
                </c:pt>
                <c:pt idx="251">
                  <c:v>91.7691616136498</c:v>
                </c:pt>
                <c:pt idx="252">
                  <c:v>91.59920574308839</c:v>
                </c:pt>
                <c:pt idx="253">
                  <c:v>91.306333739342207</c:v>
                </c:pt>
                <c:pt idx="254">
                  <c:v>91.055058930706551</c:v>
                </c:pt>
                <c:pt idx="255">
                  <c:v>91.304596060519486</c:v>
                </c:pt>
                <c:pt idx="256">
                  <c:v>91.814824029242274</c:v>
                </c:pt>
                <c:pt idx="257">
                  <c:v>91.874605028820838</c:v>
                </c:pt>
                <c:pt idx="258">
                  <c:v>92.384125089060419</c:v>
                </c:pt>
                <c:pt idx="259">
                  <c:v>92.405477763439123</c:v>
                </c:pt>
                <c:pt idx="260">
                  <c:v>92.458902657595942</c:v>
                </c:pt>
                <c:pt idx="261">
                  <c:v>92.539155929326341</c:v>
                </c:pt>
                <c:pt idx="262">
                  <c:v>92.553437765259574</c:v>
                </c:pt>
                <c:pt idx="263">
                  <c:v>92.571296260564111</c:v>
                </c:pt>
                <c:pt idx="264">
                  <c:v>92.589161648911457</c:v>
                </c:pt>
                <c:pt idx="265">
                  <c:v>92.569510100912566</c:v>
                </c:pt>
                <c:pt idx="266">
                  <c:v>92.460684551341259</c:v>
                </c:pt>
                <c:pt idx="267">
                  <c:v>92.40369799691824</c:v>
                </c:pt>
                <c:pt idx="268">
                  <c:v>92.2349322310871</c:v>
                </c:pt>
                <c:pt idx="269">
                  <c:v>92.15520553207827</c:v>
                </c:pt>
                <c:pt idx="270">
                  <c:v>92.061481779978024</c:v>
                </c:pt>
                <c:pt idx="271">
                  <c:v>91.943273284783345</c:v>
                </c:pt>
                <c:pt idx="272">
                  <c:v>91.802525832376475</c:v>
                </c:pt>
                <c:pt idx="273">
                  <c:v>91.709517710702784</c:v>
                </c:pt>
                <c:pt idx="274">
                  <c:v>91.545022611483091</c:v>
                </c:pt>
                <c:pt idx="275">
                  <c:v>91.508354314488344</c:v>
                </c:pt>
                <c:pt idx="276">
                  <c:v>91.452535264963672</c:v>
                </c:pt>
                <c:pt idx="277">
                  <c:v>91.396784271888947</c:v>
                </c:pt>
                <c:pt idx="278">
                  <c:v>91.499628096809133</c:v>
                </c:pt>
                <c:pt idx="279">
                  <c:v>91.497883052980754</c:v>
                </c:pt>
                <c:pt idx="280">
                  <c:v>91.473459426479423</c:v>
                </c:pt>
                <c:pt idx="281">
                  <c:v>91.365454199200016</c:v>
                </c:pt>
                <c:pt idx="282">
                  <c:v>91.250760803408269</c:v>
                </c:pt>
                <c:pt idx="283">
                  <c:v>91.131161553803651</c:v>
                </c:pt>
                <c:pt idx="284">
                  <c:v>91.04123574397012</c:v>
                </c:pt>
                <c:pt idx="285">
                  <c:v>90.870520493976684</c:v>
                </c:pt>
                <c:pt idx="286">
                  <c:v>90.800007570452408</c:v>
                </c:pt>
                <c:pt idx="287">
                  <c:v>90.97390776699018</c:v>
                </c:pt>
                <c:pt idx="288">
                  <c:v>91.210859522044032</c:v>
                </c:pt>
                <c:pt idx="289">
                  <c:v>91.386338527181863</c:v>
                </c:pt>
                <c:pt idx="290">
                  <c:v>91.302858447836059</c:v>
                </c:pt>
                <c:pt idx="291">
                  <c:v>91.332406860971929</c:v>
                </c:pt>
                <c:pt idx="292">
                  <c:v>91.221265187382258</c:v>
                </c:pt>
                <c:pt idx="293">
                  <c:v>91.143280519776482</c:v>
                </c:pt>
                <c:pt idx="294">
                  <c:v>91.056787124202742</c:v>
                </c:pt>
                <c:pt idx="295">
                  <c:v>91.027416753628586</c:v>
                </c:pt>
                <c:pt idx="296">
                  <c:v>90.917015672080083</c:v>
                </c:pt>
                <c:pt idx="297">
                  <c:v>90.917015672080083</c:v>
                </c:pt>
                <c:pt idx="298">
                  <c:v>90.963558454362641</c:v>
                </c:pt>
                <c:pt idx="299">
                  <c:v>90.886013601833682</c:v>
                </c:pt>
                <c:pt idx="300">
                  <c:v>90.904956798544688</c:v>
                </c:pt>
                <c:pt idx="301">
                  <c:v>90.842990229493196</c:v>
                </c:pt>
                <c:pt idx="302">
                  <c:v>90.808600847970823</c:v>
                </c:pt>
                <c:pt idx="303">
                  <c:v>90.746765529242552</c:v>
                </c:pt>
                <c:pt idx="304">
                  <c:v>90.60794349279486</c:v>
                </c:pt>
                <c:pt idx="305">
                  <c:v>90.507093268940437</c:v>
                </c:pt>
                <c:pt idx="306">
                  <c:v>90.401356698699729</c:v>
                </c:pt>
                <c:pt idx="307">
                  <c:v>90.321366041003728</c:v>
                </c:pt>
                <c:pt idx="308">
                  <c:v>90.156725673694794</c:v>
                </c:pt>
                <c:pt idx="309">
                  <c:v>89.98255715812958</c:v>
                </c:pt>
                <c:pt idx="310">
                  <c:v>89.869623857335412</c:v>
                </c:pt>
                <c:pt idx="311">
                  <c:v>89.656332342882649</c:v>
                </c:pt>
                <c:pt idx="312">
                  <c:v>89.410712288940942</c:v>
                </c:pt>
                <c:pt idx="313">
                  <c:v>89.280928986154407</c:v>
                </c:pt>
                <c:pt idx="314">
                  <c:v>90.048425241187601</c:v>
                </c:pt>
                <c:pt idx="315">
                  <c:v>90.846430600264966</c:v>
                </c:pt>
                <c:pt idx="316">
                  <c:v>92.362782280576667</c:v>
                </c:pt>
                <c:pt idx="317">
                  <c:v>92.378788462278919</c:v>
                </c:pt>
                <c:pt idx="318">
                  <c:v>92.049117421335254</c:v>
                </c:pt>
                <c:pt idx="319">
                  <c:v>91.87284565300638</c:v>
                </c:pt>
                <c:pt idx="320">
                  <c:v>91.871086344573882</c:v>
                </c:pt>
                <c:pt idx="321">
                  <c:v>91.927417655061276</c:v>
                </c:pt>
                <c:pt idx="322">
                  <c:v>91.867567929839197</c:v>
                </c:pt>
                <c:pt idx="323">
                  <c:v>91.865808823529264</c:v>
                </c:pt>
                <c:pt idx="324">
                  <c:v>91.927417655061262</c:v>
                </c:pt>
                <c:pt idx="325">
                  <c:v>92.17999462014356</c:v>
                </c:pt>
                <c:pt idx="326">
                  <c:v>92.210113590497471</c:v>
                </c:pt>
                <c:pt idx="327">
                  <c:v>92.295261730247461</c:v>
                </c:pt>
                <c:pt idx="328">
                  <c:v>92.149895319132455</c:v>
                </c:pt>
                <c:pt idx="329">
                  <c:v>92.139276728955664</c:v>
                </c:pt>
                <c:pt idx="330">
                  <c:v>92.149895319132455</c:v>
                </c:pt>
                <c:pt idx="331">
                  <c:v>92.105667332206906</c:v>
                </c:pt>
                <c:pt idx="332">
                  <c:v>92.077383694150043</c:v>
                </c:pt>
                <c:pt idx="333">
                  <c:v>92.00498609646165</c:v>
                </c:pt>
                <c:pt idx="334">
                  <c:v>91.892202493822765</c:v>
                </c:pt>
                <c:pt idx="335">
                  <c:v>91.842946570438443</c:v>
                </c:pt>
                <c:pt idx="336">
                  <c:v>91.890442443976099</c:v>
                </c:pt>
                <c:pt idx="337">
                  <c:v>91.860531908782662</c:v>
                </c:pt>
                <c:pt idx="338">
                  <c:v>91.714777289237077</c:v>
                </c:pt>
                <c:pt idx="339">
                  <c:v>91.823610473127999</c:v>
                </c:pt>
                <c:pt idx="340">
                  <c:v>91.92389492441211</c:v>
                </c:pt>
                <c:pt idx="341">
                  <c:v>91.98734541271196</c:v>
                </c:pt>
                <c:pt idx="342">
                  <c:v>92.133968351513118</c:v>
                </c:pt>
                <c:pt idx="343">
                  <c:v>92.130429773015152</c:v>
                </c:pt>
                <c:pt idx="344">
                  <c:v>92.165827794213541</c:v>
                </c:pt>
                <c:pt idx="345">
                  <c:v>92.158746014061066</c:v>
                </c:pt>
                <c:pt idx="346">
                  <c:v>92.160516357069952</c:v>
                </c:pt>
                <c:pt idx="347">
                  <c:v>92.141046324037632</c:v>
                </c:pt>
                <c:pt idx="348">
                  <c:v>92.123353431391195</c:v>
                </c:pt>
                <c:pt idx="349">
                  <c:v>92.153435393096373</c:v>
                </c:pt>
                <c:pt idx="350">
                  <c:v>92.142815987093385</c:v>
                </c:pt>
                <c:pt idx="351">
                  <c:v>92.142815987093385</c:v>
                </c:pt>
                <c:pt idx="352">
                  <c:v>92.22252124101324</c:v>
                </c:pt>
                <c:pt idx="353">
                  <c:v>92.254441966002446</c:v>
                </c:pt>
                <c:pt idx="354">
                  <c:v>92.256215987539022</c:v>
                </c:pt>
                <c:pt idx="355">
                  <c:v>92.291710751591694</c:v>
                </c:pt>
                <c:pt idx="356">
                  <c:v>92.337894797620933</c:v>
                </c:pt>
                <c:pt idx="357">
                  <c:v>92.38946233246017</c:v>
                </c:pt>
                <c:pt idx="358">
                  <c:v>92.508821657893051</c:v>
                </c:pt>
                <c:pt idx="359">
                  <c:v>92.798700168281627</c:v>
                </c:pt>
                <c:pt idx="360">
                  <c:v>93.034439962767465</c:v>
                </c:pt>
                <c:pt idx="361">
                  <c:v>93.180802921125562</c:v>
                </c:pt>
                <c:pt idx="362">
                  <c:v>93.318550504755635</c:v>
                </c:pt>
                <c:pt idx="363">
                  <c:v>93.38757713195632</c:v>
                </c:pt>
                <c:pt idx="364">
                  <c:v>93.467630384382943</c:v>
                </c:pt>
                <c:pt idx="365">
                  <c:v>93.507708499814683</c:v>
                </c:pt>
                <c:pt idx="366">
                  <c:v>93.701294896583903</c:v>
                </c:pt>
                <c:pt idx="367">
                  <c:v>94.459539279385567</c:v>
                </c:pt>
                <c:pt idx="368">
                  <c:v>96.071128198966576</c:v>
                </c:pt>
                <c:pt idx="369">
                  <c:v>96.564217136646192</c:v>
                </c:pt>
                <c:pt idx="370">
                  <c:v>96.848820073884028</c:v>
                </c:pt>
                <c:pt idx="371">
                  <c:v>96.753115798814051</c:v>
                </c:pt>
              </c:numCache>
            </c:numRef>
          </c:val>
          <c:smooth val="0"/>
          <c:extLst xmlns:c16r2="http://schemas.microsoft.com/office/drawing/2015/06/chart">
            <c:ext xmlns:c16="http://schemas.microsoft.com/office/drawing/2014/chart" uri="{C3380CC4-5D6E-409C-BE32-E72D297353CC}">
              <c16:uniqueId val="{00000000-FAF3-48A6-8F54-D42AA44A70A1}"/>
            </c:ext>
          </c:extLst>
        </c:ser>
        <c:ser>
          <c:idx val="1"/>
          <c:order val="1"/>
          <c:tx>
            <c:strRef>
              <c:f>Sheet1!$C$1</c:f>
              <c:strCache>
                <c:ptCount val="1"/>
                <c:pt idx="0">
                  <c:v>RUB/AMD</c:v>
                </c:pt>
              </c:strCache>
            </c:strRef>
          </c:tx>
          <c:spPr>
            <a:ln w="28575" cap="rnd">
              <a:solidFill>
                <a:srgbClr val="FFC000"/>
              </a:solidFill>
              <a:round/>
            </a:ln>
            <a:effectLst/>
          </c:spPr>
          <c:marker>
            <c:symbol val="none"/>
          </c:marker>
          <c:cat>
            <c:numRef>
              <c:f>Sheet1!$A$2:$A$373</c:f>
              <c:numCache>
                <c:formatCode>m/d/yyyy</c:formatCode>
                <c:ptCount val="37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numCache>
            </c:numRef>
          </c:cat>
          <c:val>
            <c:numRef>
              <c:f>Sheet1!$C$2:$C$373</c:f>
              <c:numCache>
                <c:formatCode>_(* #,##0_);_(* \(#,##0\);_(* "-"??_);_(@_)</c:formatCode>
                <c:ptCount val="372"/>
                <c:pt idx="0">
                  <c:v>100</c:v>
                </c:pt>
                <c:pt idx="1">
                  <c:v>98.852040816326536</c:v>
                </c:pt>
                <c:pt idx="2">
                  <c:v>99.231754161331622</c:v>
                </c:pt>
                <c:pt idx="3">
                  <c:v>98.600508905852394</c:v>
                </c:pt>
                <c:pt idx="4">
                  <c:v>99.231754161331608</c:v>
                </c:pt>
                <c:pt idx="5">
                  <c:v>99.486521181001265</c:v>
                </c:pt>
                <c:pt idx="6">
                  <c:v>99.486521181001265</c:v>
                </c:pt>
                <c:pt idx="7">
                  <c:v>99.231754161331608</c:v>
                </c:pt>
                <c:pt idx="8">
                  <c:v>99.614395886889426</c:v>
                </c:pt>
                <c:pt idx="9">
                  <c:v>99.999999999999972</c:v>
                </c:pt>
                <c:pt idx="10">
                  <c:v>100.25873221216038</c:v>
                </c:pt>
                <c:pt idx="11">
                  <c:v>100.25873221216038</c:v>
                </c:pt>
                <c:pt idx="12">
                  <c:v>99.999999999999972</c:v>
                </c:pt>
                <c:pt idx="13">
                  <c:v>101.30718954248363</c:v>
                </c:pt>
                <c:pt idx="14">
                  <c:v>101.83968462549274</c:v>
                </c:pt>
                <c:pt idx="15">
                  <c:v>102.51322751322749</c:v>
                </c:pt>
                <c:pt idx="16">
                  <c:v>102.51322751322749</c:v>
                </c:pt>
                <c:pt idx="17">
                  <c:v>103.47129506008007</c:v>
                </c:pt>
                <c:pt idx="18">
                  <c:v>102.37780713342136</c:v>
                </c:pt>
                <c:pt idx="19">
                  <c:v>101.43979057591619</c:v>
                </c:pt>
                <c:pt idx="20">
                  <c:v>102.24274406332449</c:v>
                </c:pt>
                <c:pt idx="21">
                  <c:v>103.33333333333329</c:v>
                </c:pt>
                <c:pt idx="22">
                  <c:v>103.47129506008007</c:v>
                </c:pt>
                <c:pt idx="23">
                  <c:v>103.3333333333333</c:v>
                </c:pt>
                <c:pt idx="24">
                  <c:v>102.10803689064556</c:v>
                </c:pt>
                <c:pt idx="25">
                  <c:v>103.05851063829786</c:v>
                </c:pt>
                <c:pt idx="26">
                  <c:v>102.78514588859414</c:v>
                </c:pt>
                <c:pt idx="27">
                  <c:v>102.37780713342137</c:v>
                </c:pt>
                <c:pt idx="28">
                  <c:v>103.19573901464712</c:v>
                </c:pt>
                <c:pt idx="29">
                  <c:v>102.9216467463479</c:v>
                </c:pt>
                <c:pt idx="30">
                  <c:v>103.3333333333333</c:v>
                </c:pt>
                <c:pt idx="31">
                  <c:v>104.30686406460293</c:v>
                </c:pt>
                <c:pt idx="32">
                  <c:v>104.30686406460293</c:v>
                </c:pt>
                <c:pt idx="33">
                  <c:v>106.01915184678521</c:v>
                </c:pt>
                <c:pt idx="34">
                  <c:v>106.45604395604394</c:v>
                </c:pt>
                <c:pt idx="35">
                  <c:v>106.45604395604394</c:v>
                </c:pt>
                <c:pt idx="36">
                  <c:v>109.3088857545839</c:v>
                </c:pt>
                <c:pt idx="37">
                  <c:v>107.78859527120999</c:v>
                </c:pt>
                <c:pt idx="38">
                  <c:v>107.4895977808599</c:v>
                </c:pt>
                <c:pt idx="39">
                  <c:v>106.3100137174211</c:v>
                </c:pt>
                <c:pt idx="40">
                  <c:v>107.19225449515903</c:v>
                </c:pt>
                <c:pt idx="41">
                  <c:v>110.08522727272725</c:v>
                </c:pt>
                <c:pt idx="42">
                  <c:v>119.04761904761904</c:v>
                </c:pt>
                <c:pt idx="43">
                  <c:v>115.67164179104476</c:v>
                </c:pt>
                <c:pt idx="44">
                  <c:v>114.8148148148148</c:v>
                </c:pt>
                <c:pt idx="45">
                  <c:v>119.23076923076923</c:v>
                </c:pt>
                <c:pt idx="46">
                  <c:v>115.49925484351714</c:v>
                </c:pt>
                <c:pt idx="47">
                  <c:v>118.32061068702289</c:v>
                </c:pt>
                <c:pt idx="48">
                  <c:v>118.14024390243902</c:v>
                </c:pt>
                <c:pt idx="49">
                  <c:v>123.01587301587303</c:v>
                </c:pt>
                <c:pt idx="50">
                  <c:v>126.01626016260164</c:v>
                </c:pt>
                <c:pt idx="51">
                  <c:v>122.23974763406942</c:v>
                </c:pt>
                <c:pt idx="52">
                  <c:v>126.42740619902123</c:v>
                </c:pt>
                <c:pt idx="53">
                  <c:v>123.21144674085852</c:v>
                </c:pt>
                <c:pt idx="54">
                  <c:v>121.09375000000001</c:v>
                </c:pt>
                <c:pt idx="55">
                  <c:v>122.04724409448824</c:v>
                </c:pt>
                <c:pt idx="56">
                  <c:v>121.09375000000003</c:v>
                </c:pt>
                <c:pt idx="57">
                  <c:v>123.01587301587307</c:v>
                </c:pt>
                <c:pt idx="58">
                  <c:v>119.96904024767807</c:v>
                </c:pt>
                <c:pt idx="59">
                  <c:v>121.09375000000004</c:v>
                </c:pt>
                <c:pt idx="60">
                  <c:v>120.5287713841369</c:v>
                </c:pt>
                <c:pt idx="61">
                  <c:v>118.14024390243907</c:v>
                </c:pt>
                <c:pt idx="62">
                  <c:v>117.7811550151976</c:v>
                </c:pt>
                <c:pt idx="63">
                  <c:v>117.06948640483385</c:v>
                </c:pt>
                <c:pt idx="64">
                  <c:v>118.14024390243905</c:v>
                </c:pt>
                <c:pt idx="65">
                  <c:v>116.36636636636638</c:v>
                </c:pt>
                <c:pt idx="66">
                  <c:v>116.19190404797602</c:v>
                </c:pt>
                <c:pt idx="67">
                  <c:v>117.42424242424245</c:v>
                </c:pt>
                <c:pt idx="68">
                  <c:v>117.24659606656581</c:v>
                </c:pt>
                <c:pt idx="69">
                  <c:v>117.96042617960427</c:v>
                </c:pt>
                <c:pt idx="70">
                  <c:v>118.50152905198779</c:v>
                </c:pt>
                <c:pt idx="71">
                  <c:v>118.86503067484665</c:v>
                </c:pt>
                <c:pt idx="72">
                  <c:v>119.41448382126349</c:v>
                </c:pt>
                <c:pt idx="73">
                  <c:v>123.40764331210192</c:v>
                </c:pt>
                <c:pt idx="74">
                  <c:v>123.80191693290737</c:v>
                </c:pt>
                <c:pt idx="75">
                  <c:v>121.47335423197495</c:v>
                </c:pt>
                <c:pt idx="76">
                  <c:v>120.15503875968994</c:v>
                </c:pt>
                <c:pt idx="77">
                  <c:v>119.4144838212635</c:v>
                </c:pt>
                <c:pt idx="78">
                  <c:v>119.04761904761908</c:v>
                </c:pt>
                <c:pt idx="79">
                  <c:v>118.14024390243907</c:v>
                </c:pt>
                <c:pt idx="80">
                  <c:v>121.85534591194973</c:v>
                </c:pt>
                <c:pt idx="81">
                  <c:v>119.41448382126352</c:v>
                </c:pt>
                <c:pt idx="82">
                  <c:v>119.59876543209879</c:v>
                </c:pt>
                <c:pt idx="83">
                  <c:v>118.32061068702293</c:v>
                </c:pt>
                <c:pt idx="84">
                  <c:v>117.7811550151976</c:v>
                </c:pt>
                <c:pt idx="85">
                  <c:v>117.6024279210926</c:v>
                </c:pt>
                <c:pt idx="86">
                  <c:v>116.89291101055811</c:v>
                </c:pt>
                <c:pt idx="87">
                  <c:v>116.54135338345867</c:v>
                </c:pt>
                <c:pt idx="88">
                  <c:v>116.89291101055809</c:v>
                </c:pt>
                <c:pt idx="89">
                  <c:v>116.54135338345866</c:v>
                </c:pt>
                <c:pt idx="90">
                  <c:v>116.19190404797602</c:v>
                </c:pt>
                <c:pt idx="91">
                  <c:v>115.67164179104479</c:v>
                </c:pt>
                <c:pt idx="92">
                  <c:v>115.15601783060923</c:v>
                </c:pt>
                <c:pt idx="93">
                  <c:v>114.13843888070694</c:v>
                </c:pt>
                <c:pt idx="94">
                  <c:v>115.49925484351716</c:v>
                </c:pt>
                <c:pt idx="95">
                  <c:v>115.49925484351716</c:v>
                </c:pt>
                <c:pt idx="96">
                  <c:v>114.64497041420121</c:v>
                </c:pt>
                <c:pt idx="97">
                  <c:v>113.80323054331868</c:v>
                </c:pt>
                <c:pt idx="98">
                  <c:v>113.46998535871158</c:v>
                </c:pt>
                <c:pt idx="99">
                  <c:v>111.99421965317921</c:v>
                </c:pt>
                <c:pt idx="100">
                  <c:v>110.39886039886042</c:v>
                </c:pt>
                <c:pt idx="101">
                  <c:v>109.92907801418441</c:v>
                </c:pt>
                <c:pt idx="102">
                  <c:v>111.19081779053086</c:v>
                </c:pt>
                <c:pt idx="103">
                  <c:v>110.55634807417975</c:v>
                </c:pt>
                <c:pt idx="104">
                  <c:v>109.77337110481588</c:v>
                </c:pt>
                <c:pt idx="105">
                  <c:v>110.87267525035766</c:v>
                </c:pt>
                <c:pt idx="106">
                  <c:v>110.87267525035766</c:v>
                </c:pt>
                <c:pt idx="107">
                  <c:v>110.87267525035766</c:v>
                </c:pt>
                <c:pt idx="108">
                  <c:v>111.83261183261186</c:v>
                </c:pt>
                <c:pt idx="109">
                  <c:v>113.30409356725148</c:v>
                </c:pt>
                <c:pt idx="110">
                  <c:v>112.31884057971016</c:v>
                </c:pt>
                <c:pt idx="111">
                  <c:v>112.64534883720931</c:v>
                </c:pt>
                <c:pt idx="112">
                  <c:v>111.83261183261185</c:v>
                </c:pt>
                <c:pt idx="113">
                  <c:v>112.15629522431259</c:v>
                </c:pt>
                <c:pt idx="114">
                  <c:v>112.31884057971013</c:v>
                </c:pt>
                <c:pt idx="115">
                  <c:v>111.19081779053084</c:v>
                </c:pt>
                <c:pt idx="116">
                  <c:v>111.51079136690647</c:v>
                </c:pt>
                <c:pt idx="117">
                  <c:v>111.671469740634</c:v>
                </c:pt>
                <c:pt idx="118">
                  <c:v>111.51079136690646</c:v>
                </c:pt>
                <c:pt idx="119">
                  <c:v>112.48185776487662</c:v>
                </c:pt>
                <c:pt idx="120">
                  <c:v>113.80323054331865</c:v>
                </c:pt>
                <c:pt idx="121">
                  <c:v>114.13843888070691</c:v>
                </c:pt>
                <c:pt idx="122">
                  <c:v>112.6453488372093</c:v>
                </c:pt>
                <c:pt idx="123">
                  <c:v>113.80323054331865</c:v>
                </c:pt>
                <c:pt idx="124">
                  <c:v>114.98516320474776</c:v>
                </c:pt>
                <c:pt idx="125">
                  <c:v>115.32738095238093</c:v>
                </c:pt>
                <c:pt idx="126">
                  <c:v>113.63636363636361</c:v>
                </c:pt>
                <c:pt idx="127">
                  <c:v>112.8093158660844</c:v>
                </c:pt>
                <c:pt idx="128">
                  <c:v>113.30409356725146</c:v>
                </c:pt>
                <c:pt idx="129">
                  <c:v>112.97376093294459</c:v>
                </c:pt>
                <c:pt idx="130">
                  <c:v>113.63636363636361</c:v>
                </c:pt>
                <c:pt idx="131">
                  <c:v>113.46998535871155</c:v>
                </c:pt>
                <c:pt idx="132">
                  <c:v>114.1384388807069</c:v>
                </c:pt>
                <c:pt idx="133">
                  <c:v>115.32738095238093</c:v>
                </c:pt>
                <c:pt idx="134">
                  <c:v>115.15601783060919</c:v>
                </c:pt>
                <c:pt idx="135">
                  <c:v>113.46998535871155</c:v>
                </c:pt>
                <c:pt idx="136">
                  <c:v>113.46998535871155</c:v>
                </c:pt>
                <c:pt idx="137">
                  <c:v>113.63636363636363</c:v>
                </c:pt>
                <c:pt idx="138">
                  <c:v>113.9705882352941</c:v>
                </c:pt>
                <c:pt idx="139">
                  <c:v>114.30678466076694</c:v>
                </c:pt>
                <c:pt idx="140">
                  <c:v>115.49925484351712</c:v>
                </c:pt>
                <c:pt idx="141">
                  <c:v>115.84454409566514</c:v>
                </c:pt>
                <c:pt idx="142">
                  <c:v>117.42424242424239</c:v>
                </c:pt>
                <c:pt idx="143">
                  <c:v>117.96042617960423</c:v>
                </c:pt>
                <c:pt idx="144">
                  <c:v>117.96042617960423</c:v>
                </c:pt>
                <c:pt idx="145">
                  <c:v>117.60242792109254</c:v>
                </c:pt>
                <c:pt idx="146">
                  <c:v>116.36636636636634</c:v>
                </c:pt>
                <c:pt idx="147">
                  <c:v>117.0694864048338</c:v>
                </c:pt>
                <c:pt idx="148">
                  <c:v>117.78115501519753</c:v>
                </c:pt>
                <c:pt idx="149">
                  <c:v>117.60242792109253</c:v>
                </c:pt>
                <c:pt idx="150">
                  <c:v>116.36636636636632</c:v>
                </c:pt>
                <c:pt idx="151">
                  <c:v>116.71686746987947</c:v>
                </c:pt>
                <c:pt idx="152">
                  <c:v>117.42424242424238</c:v>
                </c:pt>
                <c:pt idx="153">
                  <c:v>117.24659606656574</c:v>
                </c:pt>
                <c:pt idx="154">
                  <c:v>117.42424242424238</c:v>
                </c:pt>
                <c:pt idx="155">
                  <c:v>117.06948640483378</c:v>
                </c:pt>
                <c:pt idx="156">
                  <c:v>117.42424242424238</c:v>
                </c:pt>
                <c:pt idx="157">
                  <c:v>118.14024390243898</c:v>
                </c:pt>
                <c:pt idx="158">
                  <c:v>118.68300153139351</c:v>
                </c:pt>
                <c:pt idx="159">
                  <c:v>118.50152905198772</c:v>
                </c:pt>
                <c:pt idx="160">
                  <c:v>119.23076923076918</c:v>
                </c:pt>
                <c:pt idx="161">
                  <c:v>120.5287713841368</c:v>
                </c:pt>
                <c:pt idx="162">
                  <c:v>119.41448382126342</c:v>
                </c:pt>
                <c:pt idx="163">
                  <c:v>118.5015290519877</c:v>
                </c:pt>
                <c:pt idx="164">
                  <c:v>117.24659606656574</c:v>
                </c:pt>
                <c:pt idx="165">
                  <c:v>117.42424242424238</c:v>
                </c:pt>
                <c:pt idx="166">
                  <c:v>117.60242792109251</c:v>
                </c:pt>
                <c:pt idx="167">
                  <c:v>119.78361669242653</c:v>
                </c:pt>
                <c:pt idx="168">
                  <c:v>119.04761904761899</c:v>
                </c:pt>
                <c:pt idx="169">
                  <c:v>120.71651090342674</c:v>
                </c:pt>
                <c:pt idx="170">
                  <c:v>121.28325508607195</c:v>
                </c:pt>
                <c:pt idx="171">
                  <c:v>120.34161490683225</c:v>
                </c:pt>
                <c:pt idx="172">
                  <c:v>119.59876543209872</c:v>
                </c:pt>
                <c:pt idx="173">
                  <c:v>119.04761904761901</c:v>
                </c:pt>
                <c:pt idx="174">
                  <c:v>119.96904024767797</c:v>
                </c:pt>
                <c:pt idx="175">
                  <c:v>119.96904024767797</c:v>
                </c:pt>
                <c:pt idx="176">
                  <c:v>119.41448382126343</c:v>
                </c:pt>
                <c:pt idx="177">
                  <c:v>119.96904024767797</c:v>
                </c:pt>
                <c:pt idx="178">
                  <c:v>119.96904024767797</c:v>
                </c:pt>
                <c:pt idx="179">
                  <c:v>121.28325508607193</c:v>
                </c:pt>
                <c:pt idx="180">
                  <c:v>121.85534591194961</c:v>
                </c:pt>
                <c:pt idx="181">
                  <c:v>123.40764331210184</c:v>
                </c:pt>
                <c:pt idx="182">
                  <c:v>123.40764331210184</c:v>
                </c:pt>
                <c:pt idx="183">
                  <c:v>125.81168831168823</c:v>
                </c:pt>
                <c:pt idx="184">
                  <c:v>126.22149837133543</c:v>
                </c:pt>
                <c:pt idx="185">
                  <c:v>124.19871794871787</c:v>
                </c:pt>
                <c:pt idx="186">
                  <c:v>122.62658227848094</c:v>
                </c:pt>
                <c:pt idx="187">
                  <c:v>124.59807073954977</c:v>
                </c:pt>
                <c:pt idx="188">
                  <c:v>124.19871794871787</c:v>
                </c:pt>
                <c:pt idx="189">
                  <c:v>123.99999999999993</c:v>
                </c:pt>
                <c:pt idx="190">
                  <c:v>123.80191693290728</c:v>
                </c:pt>
                <c:pt idx="191">
                  <c:v>123.01587301587294</c:v>
                </c:pt>
                <c:pt idx="192">
                  <c:v>121.8553459119496</c:v>
                </c:pt>
                <c:pt idx="193">
                  <c:v>122.04724409448811</c:v>
                </c:pt>
                <c:pt idx="194">
                  <c:v>121.66405023547873</c:v>
                </c:pt>
                <c:pt idx="195">
                  <c:v>121.8553459119496</c:v>
                </c:pt>
                <c:pt idx="196">
                  <c:v>123.01587301587296</c:v>
                </c:pt>
                <c:pt idx="197">
                  <c:v>123.21144674085843</c:v>
                </c:pt>
                <c:pt idx="198">
                  <c:v>122.23974763406933</c:v>
                </c:pt>
                <c:pt idx="199">
                  <c:v>122.43285939968398</c:v>
                </c:pt>
                <c:pt idx="200">
                  <c:v>120.90483619344766</c:v>
                </c:pt>
                <c:pt idx="201">
                  <c:v>120.71651090342672</c:v>
                </c:pt>
                <c:pt idx="202">
                  <c:v>119.78361669242652</c:v>
                </c:pt>
                <c:pt idx="203">
                  <c:v>120.15503875968984</c:v>
                </c:pt>
                <c:pt idx="204">
                  <c:v>120.34161490683222</c:v>
                </c:pt>
                <c:pt idx="205">
                  <c:v>122.82091917591119</c:v>
                </c:pt>
                <c:pt idx="206">
                  <c:v>124.79871175523341</c:v>
                </c:pt>
                <c:pt idx="207">
                  <c:v>124.19871794871786</c:v>
                </c:pt>
                <c:pt idx="208">
                  <c:v>126.01626016260154</c:v>
                </c:pt>
                <c:pt idx="209">
                  <c:v>124.99999999999991</c:v>
                </c:pt>
                <c:pt idx="210">
                  <c:v>124.39807383627598</c:v>
                </c:pt>
                <c:pt idx="211">
                  <c:v>122.04724409448811</c:v>
                </c:pt>
                <c:pt idx="212">
                  <c:v>121.8553459119496</c:v>
                </c:pt>
                <c:pt idx="213">
                  <c:v>121.09374999999991</c:v>
                </c:pt>
                <c:pt idx="214">
                  <c:v>119.59876543209867</c:v>
                </c:pt>
                <c:pt idx="215">
                  <c:v>119.23076923076916</c:v>
                </c:pt>
                <c:pt idx="216">
                  <c:v>120.15503875968984</c:v>
                </c:pt>
                <c:pt idx="217">
                  <c:v>120.71651090342672</c:v>
                </c:pt>
                <c:pt idx="218">
                  <c:v>119.78361669242652</c:v>
                </c:pt>
                <c:pt idx="219">
                  <c:v>119.4144838212634</c:v>
                </c:pt>
                <c:pt idx="220">
                  <c:v>117.60242792109248</c:v>
                </c:pt>
                <c:pt idx="221">
                  <c:v>118.32061068702282</c:v>
                </c:pt>
                <c:pt idx="222">
                  <c:v>117.42424242424235</c:v>
                </c:pt>
                <c:pt idx="223">
                  <c:v>116.36636636636629</c:v>
                </c:pt>
                <c:pt idx="224">
                  <c:v>114.81481481481474</c:v>
                </c:pt>
                <c:pt idx="225">
                  <c:v>114.30678466076688</c:v>
                </c:pt>
                <c:pt idx="226">
                  <c:v>115.32738095238086</c:v>
                </c:pt>
                <c:pt idx="227">
                  <c:v>115.67164179104468</c:v>
                </c:pt>
                <c:pt idx="228">
                  <c:v>116.54135338345856</c:v>
                </c:pt>
                <c:pt idx="229">
                  <c:v>116.36636636636628</c:v>
                </c:pt>
                <c:pt idx="230">
                  <c:v>115.15601783060912</c:v>
                </c:pt>
                <c:pt idx="231">
                  <c:v>114.13843888070683</c:v>
                </c:pt>
                <c:pt idx="232">
                  <c:v>112.64534883720921</c:v>
                </c:pt>
                <c:pt idx="233">
                  <c:v>112.48185776487655</c:v>
                </c:pt>
                <c:pt idx="234">
                  <c:v>110.24182076813646</c:v>
                </c:pt>
                <c:pt idx="235">
                  <c:v>110.24182076813646</c:v>
                </c:pt>
                <c:pt idx="236">
                  <c:v>109.77337110481578</c:v>
                </c:pt>
                <c:pt idx="237">
                  <c:v>109.00140646976081</c:v>
                </c:pt>
                <c:pt idx="238">
                  <c:v>108.24022346368706</c:v>
                </c:pt>
                <c:pt idx="239">
                  <c:v>108.3916083916083</c:v>
                </c:pt>
                <c:pt idx="240">
                  <c:v>108.24022346368706</c:v>
                </c:pt>
                <c:pt idx="241">
                  <c:v>107.78859527120991</c:v>
                </c:pt>
                <c:pt idx="242">
                  <c:v>109.15492957746471</c:v>
                </c:pt>
                <c:pt idx="243">
                  <c:v>111.51079136690639</c:v>
                </c:pt>
                <c:pt idx="244">
                  <c:v>112.1562952243125</c:v>
                </c:pt>
                <c:pt idx="245">
                  <c:v>111.83261183261175</c:v>
                </c:pt>
                <c:pt idx="246">
                  <c:v>110.87267525035756</c:v>
                </c:pt>
                <c:pt idx="247">
                  <c:v>109.30888575458383</c:v>
                </c:pt>
                <c:pt idx="248">
                  <c:v>109.1549295774647</c:v>
                </c:pt>
                <c:pt idx="249">
                  <c:v>109.1549295774647</c:v>
                </c:pt>
                <c:pt idx="250">
                  <c:v>110.39886039886031</c:v>
                </c:pt>
                <c:pt idx="251">
                  <c:v>110.39886039886031</c:v>
                </c:pt>
                <c:pt idx="252">
                  <c:v>110.24182076813646</c:v>
                </c:pt>
                <c:pt idx="253">
                  <c:v>109.30888575458383</c:v>
                </c:pt>
                <c:pt idx="254">
                  <c:v>108.54341736694668</c:v>
                </c:pt>
                <c:pt idx="255">
                  <c:v>108.24022346368706</c:v>
                </c:pt>
                <c:pt idx="256">
                  <c:v>108.69565217391296</c:v>
                </c:pt>
                <c:pt idx="257">
                  <c:v>110.24182076813646</c:v>
                </c:pt>
                <c:pt idx="258">
                  <c:v>110.08522727272718</c:v>
                </c:pt>
                <c:pt idx="259">
                  <c:v>109.4632768361581</c:v>
                </c:pt>
                <c:pt idx="260">
                  <c:v>109.92907801418431</c:v>
                </c:pt>
                <c:pt idx="261">
                  <c:v>111.51079136690637</c:v>
                </c:pt>
                <c:pt idx="262">
                  <c:v>112.64534883720921</c:v>
                </c:pt>
                <c:pt idx="263">
                  <c:v>112.9737609329445</c:v>
                </c:pt>
                <c:pt idx="264">
                  <c:v>112.48185776487654</c:v>
                </c:pt>
                <c:pt idx="265">
                  <c:v>113.97058823529402</c:v>
                </c:pt>
                <c:pt idx="266">
                  <c:v>112.80931586608432</c:v>
                </c:pt>
                <c:pt idx="267">
                  <c:v>113.30409356725137</c:v>
                </c:pt>
                <c:pt idx="268">
                  <c:v>113.30409356725137</c:v>
                </c:pt>
                <c:pt idx="269">
                  <c:v>112.31884057971004</c:v>
                </c:pt>
                <c:pt idx="270">
                  <c:v>111.51079136690637</c:v>
                </c:pt>
                <c:pt idx="271">
                  <c:v>110.55634807417965</c:v>
                </c:pt>
                <c:pt idx="272">
                  <c:v>109.77337110481578</c:v>
                </c:pt>
                <c:pt idx="273">
                  <c:v>109.30888575458384</c:v>
                </c:pt>
                <c:pt idx="274">
                  <c:v>109.00140646976081</c:v>
                </c:pt>
                <c:pt idx="275">
                  <c:v>109.77337110481579</c:v>
                </c:pt>
                <c:pt idx="276">
                  <c:v>108.24022346368707</c:v>
                </c:pt>
                <c:pt idx="277">
                  <c:v>108.24022346368707</c:v>
                </c:pt>
                <c:pt idx="278">
                  <c:v>109.00140646976082</c:v>
                </c:pt>
                <c:pt idx="279">
                  <c:v>108.84831460674151</c:v>
                </c:pt>
                <c:pt idx="280">
                  <c:v>109.15492957746473</c:v>
                </c:pt>
                <c:pt idx="281">
                  <c:v>110.24182076813648</c:v>
                </c:pt>
                <c:pt idx="282">
                  <c:v>109.46327683615812</c:v>
                </c:pt>
                <c:pt idx="283">
                  <c:v>108.24022346368707</c:v>
                </c:pt>
                <c:pt idx="284">
                  <c:v>108.24022346368707</c:v>
                </c:pt>
                <c:pt idx="285">
                  <c:v>109.46327683615813</c:v>
                </c:pt>
                <c:pt idx="286">
                  <c:v>108.69565217391298</c:v>
                </c:pt>
                <c:pt idx="287">
                  <c:v>109.61810466760953</c:v>
                </c:pt>
                <c:pt idx="288">
                  <c:v>108.5434173669467</c:v>
                </c:pt>
                <c:pt idx="289">
                  <c:v>109.00140646976081</c:v>
                </c:pt>
                <c:pt idx="290">
                  <c:v>110.24182076813648</c:v>
                </c:pt>
                <c:pt idx="291">
                  <c:v>109.15492957746473</c:v>
                </c:pt>
                <c:pt idx="292">
                  <c:v>109.00140646976084</c:v>
                </c:pt>
                <c:pt idx="293">
                  <c:v>108.24022346368709</c:v>
                </c:pt>
                <c:pt idx="294">
                  <c:v>108.39160839160833</c:v>
                </c:pt>
                <c:pt idx="295">
                  <c:v>107.48959778085985</c:v>
                </c:pt>
                <c:pt idx="296">
                  <c:v>107.04419889502756</c:v>
                </c:pt>
                <c:pt idx="297">
                  <c:v>107.34072022160659</c:v>
                </c:pt>
                <c:pt idx="298">
                  <c:v>108.24022346368707</c:v>
                </c:pt>
                <c:pt idx="299">
                  <c:v>108.84831460674148</c:v>
                </c:pt>
                <c:pt idx="300">
                  <c:v>109.30888575458383</c:v>
                </c:pt>
                <c:pt idx="301">
                  <c:v>111.83261183261173</c:v>
                </c:pt>
                <c:pt idx="302">
                  <c:v>111.19081779053074</c:v>
                </c:pt>
                <c:pt idx="303">
                  <c:v>111.35057471264356</c:v>
                </c:pt>
                <c:pt idx="304">
                  <c:v>111.03151862464171</c:v>
                </c:pt>
                <c:pt idx="305">
                  <c:v>111.03151862464171</c:v>
                </c:pt>
                <c:pt idx="306">
                  <c:v>110.87267525035753</c:v>
                </c:pt>
                <c:pt idx="307">
                  <c:v>110.39886039886029</c:v>
                </c:pt>
                <c:pt idx="308">
                  <c:v>110.55634807417962</c:v>
                </c:pt>
                <c:pt idx="309">
                  <c:v>110.71428571428558</c:v>
                </c:pt>
                <c:pt idx="310">
                  <c:v>110.87267525035752</c:v>
                </c:pt>
                <c:pt idx="311">
                  <c:v>110.71428571428558</c:v>
                </c:pt>
                <c:pt idx="312">
                  <c:v>111.99421965317907</c:v>
                </c:pt>
                <c:pt idx="313">
                  <c:v>111.19081779053073</c:v>
                </c:pt>
                <c:pt idx="314">
                  <c:v>112.31884057971001</c:v>
                </c:pt>
                <c:pt idx="315">
                  <c:v>113.46998535871144</c:v>
                </c:pt>
                <c:pt idx="316">
                  <c:v>115.15601783060907</c:v>
                </c:pt>
                <c:pt idx="317">
                  <c:v>112.97376093294447</c:v>
                </c:pt>
                <c:pt idx="318">
                  <c:v>114.13843888070679</c:v>
                </c:pt>
                <c:pt idx="319">
                  <c:v>112.48185776487649</c:v>
                </c:pt>
                <c:pt idx="320">
                  <c:v>112.80931586608428</c:v>
                </c:pt>
                <c:pt idx="321">
                  <c:v>113.13868613138672</c:v>
                </c:pt>
                <c:pt idx="322">
                  <c:v>114.13843888070677</c:v>
                </c:pt>
                <c:pt idx="323">
                  <c:v>112.97376093294446</c:v>
                </c:pt>
                <c:pt idx="324">
                  <c:v>111.67146974063387</c:v>
                </c:pt>
                <c:pt idx="325">
                  <c:v>111.51079136690633</c:v>
                </c:pt>
                <c:pt idx="326">
                  <c:v>111.67146974063385</c:v>
                </c:pt>
                <c:pt idx="327">
                  <c:v>111.51079136690632</c:v>
                </c:pt>
                <c:pt idx="328">
                  <c:v>110.5563480741796</c:v>
                </c:pt>
                <c:pt idx="329">
                  <c:v>111.5107913669063</c:v>
                </c:pt>
                <c:pt idx="330">
                  <c:v>112.80931586608426</c:v>
                </c:pt>
                <c:pt idx="331">
                  <c:v>111.83261183261168</c:v>
                </c:pt>
                <c:pt idx="332">
                  <c:v>111.19081779053069</c:v>
                </c:pt>
                <c:pt idx="333">
                  <c:v>110.87267525035749</c:v>
                </c:pt>
                <c:pt idx="334">
                  <c:v>109.92907801418424</c:v>
                </c:pt>
                <c:pt idx="335">
                  <c:v>109.77337110481571</c:v>
                </c:pt>
                <c:pt idx="336">
                  <c:v>109.77337110481571</c:v>
                </c:pt>
                <c:pt idx="337">
                  <c:v>110.24182076813639</c:v>
                </c:pt>
                <c:pt idx="338">
                  <c:v>110.24182076813639</c:v>
                </c:pt>
                <c:pt idx="339">
                  <c:v>109.77337110481571</c:v>
                </c:pt>
                <c:pt idx="340">
                  <c:v>109.77337110481571</c:v>
                </c:pt>
                <c:pt idx="341">
                  <c:v>109.46327683615803</c:v>
                </c:pt>
                <c:pt idx="342">
                  <c:v>109.61810466760944</c:v>
                </c:pt>
                <c:pt idx="343">
                  <c:v>109.61810466760944</c:v>
                </c:pt>
                <c:pt idx="344">
                  <c:v>109.30888575458376</c:v>
                </c:pt>
                <c:pt idx="345">
                  <c:v>109.61810466760944</c:v>
                </c:pt>
                <c:pt idx="346">
                  <c:v>109.15492957746463</c:v>
                </c:pt>
                <c:pt idx="347">
                  <c:v>109.46327683615802</c:v>
                </c:pt>
                <c:pt idx="348">
                  <c:v>109.30888575458374</c:v>
                </c:pt>
                <c:pt idx="349">
                  <c:v>109.30888575458374</c:v>
                </c:pt>
                <c:pt idx="350">
                  <c:v>109.46327683615802</c:v>
                </c:pt>
                <c:pt idx="351">
                  <c:v>109.46327683615802</c:v>
                </c:pt>
                <c:pt idx="352">
                  <c:v>109.00140646976072</c:v>
                </c:pt>
                <c:pt idx="353">
                  <c:v>109.15492957746461</c:v>
                </c:pt>
                <c:pt idx="354">
                  <c:v>108.54341736694661</c:v>
                </c:pt>
                <c:pt idx="355">
                  <c:v>108.39160839160822</c:v>
                </c:pt>
                <c:pt idx="356">
                  <c:v>107.63888888888872</c:v>
                </c:pt>
                <c:pt idx="357">
                  <c:v>107.78859527120984</c:v>
                </c:pt>
                <c:pt idx="358">
                  <c:v>107.04419889502746</c:v>
                </c:pt>
                <c:pt idx="359">
                  <c:v>108.39160839160823</c:v>
                </c:pt>
                <c:pt idx="360">
                  <c:v>107.9387186629525</c:v>
                </c:pt>
                <c:pt idx="361">
                  <c:v>108.240223463687</c:v>
                </c:pt>
                <c:pt idx="362">
                  <c:v>109.30888575458377</c:v>
                </c:pt>
                <c:pt idx="363">
                  <c:v>108.84831460674143</c:v>
                </c:pt>
                <c:pt idx="364">
                  <c:v>110.24182076813641</c:v>
                </c:pt>
                <c:pt idx="365">
                  <c:v>110.5563480741796</c:v>
                </c:pt>
                <c:pt idx="366">
                  <c:v>109.92907801418426</c:v>
                </c:pt>
                <c:pt idx="367">
                  <c:v>110.24182076813641</c:v>
                </c:pt>
                <c:pt idx="368">
                  <c:v>111.99421965317903</c:v>
                </c:pt>
                <c:pt idx="369">
                  <c:v>112.48185776487648</c:v>
                </c:pt>
                <c:pt idx="370">
                  <c:v>113.3040935672513</c:v>
                </c:pt>
                <c:pt idx="371">
                  <c:v>114.30678466076679</c:v>
                </c:pt>
              </c:numCache>
            </c:numRef>
          </c:val>
          <c:smooth val="0"/>
          <c:extLst xmlns:c16r2="http://schemas.microsoft.com/office/drawing/2015/06/chart">
            <c:ext xmlns:c16="http://schemas.microsoft.com/office/drawing/2014/chart" uri="{C3380CC4-5D6E-409C-BE32-E72D297353CC}">
              <c16:uniqueId val="{00000001-FAF3-48A6-8F54-D42AA44A70A1}"/>
            </c:ext>
          </c:extLst>
        </c:ser>
        <c:ser>
          <c:idx val="2"/>
          <c:order val="2"/>
          <c:tx>
            <c:strRef>
              <c:f>Sheet1!$D$1</c:f>
              <c:strCache>
                <c:ptCount val="1"/>
                <c:pt idx="0">
                  <c:v>EUR/AMD</c:v>
                </c:pt>
              </c:strCache>
            </c:strRef>
          </c:tx>
          <c:spPr>
            <a:ln w="28575" cap="rnd">
              <a:solidFill>
                <a:srgbClr val="C00000"/>
              </a:solidFill>
              <a:round/>
            </a:ln>
            <a:effectLst/>
          </c:spPr>
          <c:marker>
            <c:symbol val="none"/>
          </c:marker>
          <c:cat>
            <c:numRef>
              <c:f>Sheet1!$A$2:$A$373</c:f>
              <c:numCache>
                <c:formatCode>m/d/yyyy</c:formatCode>
                <c:ptCount val="37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numCache>
            </c:numRef>
          </c:cat>
          <c:val>
            <c:numRef>
              <c:f>Sheet1!$D$2:$D$373</c:f>
              <c:numCache>
                <c:formatCode>_(* #,##0_);_(* \(#,##0\);_(* "-"??_);_(@_)</c:formatCode>
                <c:ptCount val="372"/>
                <c:pt idx="0">
                  <c:v>100</c:v>
                </c:pt>
                <c:pt idx="1">
                  <c:v>100.34377172054927</c:v>
                </c:pt>
                <c:pt idx="2">
                  <c:v>100.44566464205796</c:v>
                </c:pt>
                <c:pt idx="3">
                  <c:v>100.27219312571567</c:v>
                </c:pt>
                <c:pt idx="4">
                  <c:v>100.10307153164297</c:v>
                </c:pt>
                <c:pt idx="5">
                  <c:v>100.08994153800032</c:v>
                </c:pt>
                <c:pt idx="6">
                  <c:v>99.820600986694572</c:v>
                </c:pt>
                <c:pt idx="7">
                  <c:v>100.08431545221188</c:v>
                </c:pt>
                <c:pt idx="8">
                  <c:v>100.48345529449388</c:v>
                </c:pt>
                <c:pt idx="9">
                  <c:v>100.43999849573164</c:v>
                </c:pt>
                <c:pt idx="10">
                  <c:v>100.54965740531588</c:v>
                </c:pt>
                <c:pt idx="11">
                  <c:v>100.66714409558631</c:v>
                </c:pt>
                <c:pt idx="12">
                  <c:v>101.08434418939125</c:v>
                </c:pt>
                <c:pt idx="13">
                  <c:v>101.44911021214369</c:v>
                </c:pt>
                <c:pt idx="14">
                  <c:v>101.26831857735988</c:v>
                </c:pt>
                <c:pt idx="15">
                  <c:v>101.20500189465712</c:v>
                </c:pt>
                <c:pt idx="16">
                  <c:v>101.17049888253347</c:v>
                </c:pt>
                <c:pt idx="17">
                  <c:v>100.74118778643233</c:v>
                </c:pt>
                <c:pt idx="18">
                  <c:v>100.91628724188099</c:v>
                </c:pt>
                <c:pt idx="19">
                  <c:v>101.20691941870825</c:v>
                </c:pt>
                <c:pt idx="20">
                  <c:v>101.40096434944385</c:v>
                </c:pt>
                <c:pt idx="21">
                  <c:v>101.90781440781448</c:v>
                </c:pt>
                <c:pt idx="22">
                  <c:v>101.84563758389268</c:v>
                </c:pt>
                <c:pt idx="23">
                  <c:v>102.18464246087927</c:v>
                </c:pt>
                <c:pt idx="24">
                  <c:v>102.06748958611998</c:v>
                </c:pt>
                <c:pt idx="25">
                  <c:v>102.4531522718991</c:v>
                </c:pt>
                <c:pt idx="26">
                  <c:v>102.81600677535472</c:v>
                </c:pt>
                <c:pt idx="27">
                  <c:v>102.83580078162611</c:v>
                </c:pt>
                <c:pt idx="28">
                  <c:v>103.04608677199691</c:v>
                </c:pt>
                <c:pt idx="29">
                  <c:v>103.30715971067197</c:v>
                </c:pt>
                <c:pt idx="30">
                  <c:v>103.38113762604276</c:v>
                </c:pt>
                <c:pt idx="31">
                  <c:v>103.30915772169044</c:v>
                </c:pt>
                <c:pt idx="32">
                  <c:v>103.20935175345384</c:v>
                </c:pt>
                <c:pt idx="33">
                  <c:v>103.22730259343723</c:v>
                </c:pt>
                <c:pt idx="34">
                  <c:v>102.54165706826392</c:v>
                </c:pt>
                <c:pt idx="35">
                  <c:v>102.10846252365576</c:v>
                </c:pt>
                <c:pt idx="36">
                  <c:v>101.05757042586607</c:v>
                </c:pt>
                <c:pt idx="37">
                  <c:v>100.7070002450935</c:v>
                </c:pt>
                <c:pt idx="38">
                  <c:v>100.23832310608201</c:v>
                </c:pt>
                <c:pt idx="39">
                  <c:v>99.934519466427275</c:v>
                </c:pt>
                <c:pt idx="40">
                  <c:v>99.67345263197187</c:v>
                </c:pt>
                <c:pt idx="41">
                  <c:v>98.56077939331324</c:v>
                </c:pt>
                <c:pt idx="42">
                  <c:v>97.527843710060324</c:v>
                </c:pt>
                <c:pt idx="43">
                  <c:v>97.631232636350418</c:v>
                </c:pt>
                <c:pt idx="44">
                  <c:v>97.811796158283187</c:v>
                </c:pt>
                <c:pt idx="45">
                  <c:v>98.104613576256284</c:v>
                </c:pt>
                <c:pt idx="46">
                  <c:v>98.084797737747706</c:v>
                </c:pt>
                <c:pt idx="47">
                  <c:v>97.433558907757742</c:v>
                </c:pt>
                <c:pt idx="48">
                  <c:v>98.137056770163568</c:v>
                </c:pt>
                <c:pt idx="49">
                  <c:v>98.931342951864195</c:v>
                </c:pt>
                <c:pt idx="50">
                  <c:v>100.33246304400915</c:v>
                </c:pt>
                <c:pt idx="51">
                  <c:v>100.952524947082</c:v>
                </c:pt>
                <c:pt idx="52">
                  <c:v>101.01934678593722</c:v>
                </c:pt>
                <c:pt idx="53">
                  <c:v>99.380453589834261</c:v>
                </c:pt>
                <c:pt idx="54">
                  <c:v>99.334250753152105</c:v>
                </c:pt>
                <c:pt idx="55">
                  <c:v>98.131648081127267</c:v>
                </c:pt>
                <c:pt idx="56">
                  <c:v>97.435336178906297</c:v>
                </c:pt>
                <c:pt idx="57">
                  <c:v>96.359634881119916</c:v>
                </c:pt>
                <c:pt idx="58">
                  <c:v>96.514590297226519</c:v>
                </c:pt>
                <c:pt idx="59">
                  <c:v>96.755846178926603</c:v>
                </c:pt>
                <c:pt idx="60">
                  <c:v>96.834777564265295</c:v>
                </c:pt>
                <c:pt idx="61">
                  <c:v>98.2164527635789</c:v>
                </c:pt>
                <c:pt idx="62">
                  <c:v>98.484457391496775</c:v>
                </c:pt>
                <c:pt idx="63">
                  <c:v>98.361138732368488</c:v>
                </c:pt>
                <c:pt idx="64">
                  <c:v>99.023042841517963</c:v>
                </c:pt>
                <c:pt idx="65">
                  <c:v>99.547140274697682</c:v>
                </c:pt>
                <c:pt idx="66">
                  <c:v>99.360119047619108</c:v>
                </c:pt>
                <c:pt idx="67">
                  <c:v>100.40224051727387</c:v>
                </c:pt>
                <c:pt idx="68">
                  <c:v>100.53830227743281</c:v>
                </c:pt>
                <c:pt idx="69">
                  <c:v>100.49668874172194</c:v>
                </c:pt>
                <c:pt idx="70">
                  <c:v>101.40096434944388</c:v>
                </c:pt>
                <c:pt idx="71">
                  <c:v>102.04604069156565</c:v>
                </c:pt>
                <c:pt idx="72">
                  <c:v>101.76608432242955</c:v>
                </c:pt>
                <c:pt idx="73">
                  <c:v>102.53968863378967</c:v>
                </c:pt>
                <c:pt idx="74">
                  <c:v>102.53968863378967</c:v>
                </c:pt>
                <c:pt idx="75">
                  <c:v>103.35113381317244</c:v>
                </c:pt>
                <c:pt idx="76">
                  <c:v>102.68358323721654</c:v>
                </c:pt>
                <c:pt idx="77">
                  <c:v>102.3804960325067</c:v>
                </c:pt>
                <c:pt idx="78">
                  <c:v>102.6105999193193</c:v>
                </c:pt>
                <c:pt idx="79">
                  <c:v>102.57710181664564</c:v>
                </c:pt>
                <c:pt idx="80">
                  <c:v>101.75832968205296</c:v>
                </c:pt>
                <c:pt idx="81">
                  <c:v>102.45118723387942</c:v>
                </c:pt>
                <c:pt idx="82">
                  <c:v>102.76260100038486</c:v>
                </c:pt>
                <c:pt idx="83">
                  <c:v>102.3804960325067</c:v>
                </c:pt>
                <c:pt idx="84">
                  <c:v>101.7971147066111</c:v>
                </c:pt>
                <c:pt idx="85">
                  <c:v>101.51080367153806</c:v>
                </c:pt>
                <c:pt idx="86">
                  <c:v>101.34901811972307</c:v>
                </c:pt>
                <c:pt idx="87">
                  <c:v>101.03845499082611</c:v>
                </c:pt>
                <c:pt idx="88">
                  <c:v>101.09008327024989</c:v>
                </c:pt>
                <c:pt idx="89">
                  <c:v>101.27983921427361</c:v>
                </c:pt>
                <c:pt idx="90">
                  <c:v>101.73701051348478</c:v>
                </c:pt>
                <c:pt idx="91">
                  <c:v>100.68991517436389</c:v>
                </c:pt>
                <c:pt idx="92">
                  <c:v>100.86674094076334</c:v>
                </c:pt>
                <c:pt idx="93">
                  <c:v>101.15325619709516</c:v>
                </c:pt>
                <c:pt idx="94">
                  <c:v>101.75639120661417</c:v>
                </c:pt>
                <c:pt idx="95">
                  <c:v>101.70408027265293</c:v>
                </c:pt>
                <c:pt idx="96">
                  <c:v>101.44140380196374</c:v>
                </c:pt>
                <c:pt idx="97">
                  <c:v>100.70700024509352</c:v>
                </c:pt>
                <c:pt idx="98">
                  <c:v>100.09369261327448</c:v>
                </c:pt>
                <c:pt idx="99">
                  <c:v>99.511904318342829</c:v>
                </c:pt>
                <c:pt idx="100">
                  <c:v>99.050585966473932</c:v>
                </c:pt>
                <c:pt idx="101">
                  <c:v>98.755754404777434</c:v>
                </c:pt>
                <c:pt idx="102">
                  <c:v>98.942337970252225</c:v>
                </c:pt>
                <c:pt idx="103">
                  <c:v>97.831501831501953</c:v>
                </c:pt>
                <c:pt idx="104">
                  <c:v>98.250777125830126</c:v>
                </c:pt>
                <c:pt idx="105">
                  <c:v>98.526238125980015</c:v>
                </c:pt>
                <c:pt idx="106">
                  <c:v>97.759882869692646</c:v>
                </c:pt>
                <c:pt idx="107">
                  <c:v>97.444223507306248</c:v>
                </c:pt>
                <c:pt idx="108">
                  <c:v>97.915788315949754</c:v>
                </c:pt>
                <c:pt idx="109">
                  <c:v>98.628113517605698</c:v>
                </c:pt>
                <c:pt idx="110">
                  <c:v>97.960680751173854</c:v>
                </c:pt>
                <c:pt idx="111">
                  <c:v>99.008359437267288</c:v>
                </c:pt>
                <c:pt idx="112">
                  <c:v>98.942337970252225</c:v>
                </c:pt>
                <c:pt idx="113">
                  <c:v>99.321321656347166</c:v>
                </c:pt>
                <c:pt idx="114">
                  <c:v>99.454467593885681</c:v>
                </c:pt>
                <c:pt idx="115">
                  <c:v>98.7119546134941</c:v>
                </c:pt>
                <c:pt idx="116">
                  <c:v>98.420945958395635</c:v>
                </c:pt>
                <c:pt idx="117">
                  <c:v>98.852616774002627</c:v>
                </c:pt>
                <c:pt idx="118">
                  <c:v>98.792283933492499</c:v>
                </c:pt>
                <c:pt idx="119">
                  <c:v>98.218258711041756</c:v>
                </c:pt>
                <c:pt idx="120">
                  <c:v>98.837983864998989</c:v>
                </c:pt>
                <c:pt idx="121">
                  <c:v>98.779495524817037</c:v>
                </c:pt>
                <c:pt idx="122">
                  <c:v>97.92655874750227</c:v>
                </c:pt>
                <c:pt idx="123">
                  <c:v>98.317688201730292</c:v>
                </c:pt>
                <c:pt idx="124">
                  <c:v>97.640155738753833</c:v>
                </c:pt>
                <c:pt idx="125">
                  <c:v>97.66693483507656</c:v>
                </c:pt>
                <c:pt idx="126">
                  <c:v>97.550998045912053</c:v>
                </c:pt>
                <c:pt idx="127">
                  <c:v>96.905046986684198</c:v>
                </c:pt>
                <c:pt idx="128">
                  <c:v>97.187147483716146</c:v>
                </c:pt>
                <c:pt idx="129">
                  <c:v>96.99478854569567</c:v>
                </c:pt>
                <c:pt idx="130">
                  <c:v>96.827756226661464</c:v>
                </c:pt>
                <c:pt idx="131">
                  <c:v>96.481468102015867</c:v>
                </c:pt>
                <c:pt idx="132">
                  <c:v>97.061762942234765</c:v>
                </c:pt>
                <c:pt idx="133">
                  <c:v>96.984222089075416</c:v>
                </c:pt>
                <c:pt idx="134">
                  <c:v>96.582649260478192</c:v>
                </c:pt>
                <c:pt idx="135">
                  <c:v>96.490182264853161</c:v>
                </c:pt>
                <c:pt idx="136">
                  <c:v>95.563188779161408</c:v>
                </c:pt>
                <c:pt idx="137">
                  <c:v>94.973596714257894</c:v>
                </c:pt>
                <c:pt idx="138">
                  <c:v>94.912844933278961</c:v>
                </c:pt>
                <c:pt idx="139">
                  <c:v>94.090292578957673</c:v>
                </c:pt>
                <c:pt idx="140">
                  <c:v>93.994263492231198</c:v>
                </c:pt>
                <c:pt idx="141">
                  <c:v>93.837397231396352</c:v>
                </c:pt>
                <c:pt idx="142">
                  <c:v>93.669554238417675</c:v>
                </c:pt>
                <c:pt idx="143">
                  <c:v>92.823132798109441</c:v>
                </c:pt>
                <c:pt idx="144">
                  <c:v>93.620302860347834</c:v>
                </c:pt>
                <c:pt idx="145">
                  <c:v>93.25581801358274</c:v>
                </c:pt>
                <c:pt idx="146">
                  <c:v>92.795719472577971</c:v>
                </c:pt>
                <c:pt idx="147">
                  <c:v>92.837652293307016</c:v>
                </c:pt>
                <c:pt idx="148">
                  <c:v>93.193991311478371</c:v>
                </c:pt>
                <c:pt idx="149">
                  <c:v>93.600616808018614</c:v>
                </c:pt>
                <c:pt idx="150">
                  <c:v>93.36176460306929</c:v>
                </c:pt>
                <c:pt idx="151">
                  <c:v>93.6137399228883</c:v>
                </c:pt>
                <c:pt idx="152">
                  <c:v>93.034921187843011</c:v>
                </c:pt>
                <c:pt idx="153">
                  <c:v>93.399311080414876</c:v>
                </c:pt>
                <c:pt idx="154">
                  <c:v>92.978241949521447</c:v>
                </c:pt>
                <c:pt idx="155">
                  <c:v>92.694269947593227</c:v>
                </c:pt>
                <c:pt idx="156">
                  <c:v>92.381660642327304</c:v>
                </c:pt>
                <c:pt idx="157">
                  <c:v>93.106273204232238</c:v>
                </c:pt>
                <c:pt idx="158">
                  <c:v>93.231402939225873</c:v>
                </c:pt>
                <c:pt idx="159">
                  <c:v>93.026819923371775</c:v>
                </c:pt>
                <c:pt idx="160">
                  <c:v>92.978241949521461</c:v>
                </c:pt>
                <c:pt idx="161">
                  <c:v>92.786048046691931</c:v>
                </c:pt>
                <c:pt idx="162">
                  <c:v>92.750603392891392</c:v>
                </c:pt>
                <c:pt idx="163">
                  <c:v>92.218980370491991</c:v>
                </c:pt>
                <c:pt idx="164">
                  <c:v>92.009301524416642</c:v>
                </c:pt>
                <c:pt idx="165">
                  <c:v>91.621069964494737</c:v>
                </c:pt>
                <c:pt idx="166">
                  <c:v>92.333753954123651</c:v>
                </c:pt>
                <c:pt idx="167">
                  <c:v>92.679795263295006</c:v>
                </c:pt>
                <c:pt idx="168">
                  <c:v>92.346524212091495</c:v>
                </c:pt>
                <c:pt idx="169">
                  <c:v>92.535296665223186</c:v>
                </c:pt>
                <c:pt idx="170">
                  <c:v>92.755435160102948</c:v>
                </c:pt>
                <c:pt idx="171">
                  <c:v>92.884468247896081</c:v>
                </c:pt>
                <c:pt idx="172">
                  <c:v>92.400837239876282</c:v>
                </c:pt>
                <c:pt idx="173">
                  <c:v>92.254019792404421</c:v>
                </c:pt>
                <c:pt idx="174">
                  <c:v>92.633185349611679</c:v>
                </c:pt>
                <c:pt idx="175">
                  <c:v>92.639611515782306</c:v>
                </c:pt>
                <c:pt idx="176">
                  <c:v>92.744161819602525</c:v>
                </c:pt>
                <c:pt idx="177">
                  <c:v>93.451599923021874</c:v>
                </c:pt>
                <c:pt idx="178">
                  <c:v>92.900622630352487</c:v>
                </c:pt>
                <c:pt idx="179">
                  <c:v>93.781382773271673</c:v>
                </c:pt>
                <c:pt idx="180">
                  <c:v>93.939713692800254</c:v>
                </c:pt>
                <c:pt idx="181">
                  <c:v>94.531554171238596</c:v>
                </c:pt>
                <c:pt idx="182">
                  <c:v>94.53322714804014</c:v>
                </c:pt>
                <c:pt idx="183">
                  <c:v>94.449650782424328</c:v>
                </c:pt>
                <c:pt idx="184">
                  <c:v>93.707348736031577</c:v>
                </c:pt>
                <c:pt idx="185">
                  <c:v>93.42054636398629</c:v>
                </c:pt>
                <c:pt idx="186">
                  <c:v>93.07058352063855</c:v>
                </c:pt>
                <c:pt idx="187">
                  <c:v>93.296538233136687</c:v>
                </c:pt>
                <c:pt idx="188">
                  <c:v>92.996047981336858</c:v>
                </c:pt>
                <c:pt idx="189">
                  <c:v>92.52888496249733</c:v>
                </c:pt>
                <c:pt idx="190">
                  <c:v>92.681403338307391</c:v>
                </c:pt>
                <c:pt idx="191">
                  <c:v>92.503247034375406</c:v>
                </c:pt>
                <c:pt idx="192">
                  <c:v>92.250833290157829</c:v>
                </c:pt>
                <c:pt idx="193">
                  <c:v>92.426418424376806</c:v>
                </c:pt>
                <c:pt idx="194">
                  <c:v>92.298653949164688</c:v>
                </c:pt>
                <c:pt idx="195">
                  <c:v>92.665325098882931</c:v>
                </c:pt>
                <c:pt idx="196">
                  <c:v>92.766711241555527</c:v>
                </c:pt>
                <c:pt idx="197">
                  <c:v>92.694269947593241</c:v>
                </c:pt>
                <c:pt idx="198">
                  <c:v>92.269955606225636</c:v>
                </c:pt>
                <c:pt idx="199">
                  <c:v>91.712308775303612</c:v>
                </c:pt>
                <c:pt idx="200">
                  <c:v>91.234542597526939</c:v>
                </c:pt>
                <c:pt idx="201">
                  <c:v>91.345315252150542</c:v>
                </c:pt>
                <c:pt idx="202">
                  <c:v>91.270397266125713</c:v>
                </c:pt>
                <c:pt idx="203">
                  <c:v>91.713883451804676</c:v>
                </c:pt>
                <c:pt idx="204">
                  <c:v>91.740661227994977</c:v>
                </c:pt>
                <c:pt idx="205">
                  <c:v>92.305033783200116</c:v>
                </c:pt>
                <c:pt idx="206">
                  <c:v>92.364089085627469</c:v>
                </c:pt>
                <c:pt idx="207">
                  <c:v>92.72323288432176</c:v>
                </c:pt>
                <c:pt idx="208">
                  <c:v>92.93133144278795</c:v>
                </c:pt>
                <c:pt idx="209">
                  <c:v>92.520871583469145</c:v>
                </c:pt>
                <c:pt idx="210">
                  <c:v>92.718404471368444</c:v>
                </c:pt>
                <c:pt idx="211">
                  <c:v>91.729633191372557</c:v>
                </c:pt>
                <c:pt idx="212">
                  <c:v>91.281315150893874</c:v>
                </c:pt>
                <c:pt idx="213">
                  <c:v>91.11782065059802</c:v>
                </c:pt>
                <c:pt idx="214">
                  <c:v>91.564530229528557</c:v>
                </c:pt>
                <c:pt idx="215">
                  <c:v>91.5488371295869</c:v>
                </c:pt>
                <c:pt idx="216">
                  <c:v>91.265718972116034</c:v>
                </c:pt>
                <c:pt idx="217">
                  <c:v>91.060347766791793</c:v>
                </c:pt>
                <c:pt idx="218">
                  <c:v>90.710865061305</c:v>
                </c:pt>
                <c:pt idx="219">
                  <c:v>90.498780157224289</c:v>
                </c:pt>
                <c:pt idx="220">
                  <c:v>90.09732319058152</c:v>
                </c:pt>
                <c:pt idx="221">
                  <c:v>90.158151467584958</c:v>
                </c:pt>
                <c:pt idx="222">
                  <c:v>89.516020914331776</c:v>
                </c:pt>
                <c:pt idx="223">
                  <c:v>89.008864893688028</c:v>
                </c:pt>
                <c:pt idx="224">
                  <c:v>87.735492666261607</c:v>
                </c:pt>
                <c:pt idx="225">
                  <c:v>87.7023610153352</c:v>
                </c:pt>
                <c:pt idx="226">
                  <c:v>88.317185278264702</c:v>
                </c:pt>
                <c:pt idx="227">
                  <c:v>88.153942634584368</c:v>
                </c:pt>
                <c:pt idx="228">
                  <c:v>88.02610329257449</c:v>
                </c:pt>
                <c:pt idx="229">
                  <c:v>87.940600253535592</c:v>
                </c:pt>
                <c:pt idx="230">
                  <c:v>87.029343239324263</c:v>
                </c:pt>
                <c:pt idx="231">
                  <c:v>86.488236913262497</c:v>
                </c:pt>
                <c:pt idx="232">
                  <c:v>85.858488443115789</c:v>
                </c:pt>
                <c:pt idx="233">
                  <c:v>86.188201884600574</c:v>
                </c:pt>
                <c:pt idx="234">
                  <c:v>85.638246705358085</c:v>
                </c:pt>
                <c:pt idx="235">
                  <c:v>85.469702545722271</c:v>
                </c:pt>
                <c:pt idx="236">
                  <c:v>85.068161549242021</c:v>
                </c:pt>
                <c:pt idx="237">
                  <c:v>84.660982026817194</c:v>
                </c:pt>
                <c:pt idx="238">
                  <c:v>84.11968503937014</c:v>
                </c:pt>
                <c:pt idx="239">
                  <c:v>83.678232944309599</c:v>
                </c:pt>
                <c:pt idx="240">
                  <c:v>83.379120879120933</c:v>
                </c:pt>
                <c:pt idx="241">
                  <c:v>83.436426116838547</c:v>
                </c:pt>
                <c:pt idx="242">
                  <c:v>83.497725602988822</c:v>
                </c:pt>
                <c:pt idx="243">
                  <c:v>84.12498425097651</c:v>
                </c:pt>
                <c:pt idx="244">
                  <c:v>83.847675258217521</c:v>
                </c:pt>
                <c:pt idx="245">
                  <c:v>83.884544112566417</c:v>
                </c:pt>
                <c:pt idx="246">
                  <c:v>83.860838985179669</c:v>
                </c:pt>
                <c:pt idx="247">
                  <c:v>83.846359112813417</c:v>
                </c:pt>
                <c:pt idx="248">
                  <c:v>83.341394536064868</c:v>
                </c:pt>
                <c:pt idx="249">
                  <c:v>83.48598043199658</c:v>
                </c:pt>
                <c:pt idx="250">
                  <c:v>83.317995351811788</c:v>
                </c:pt>
                <c:pt idx="251">
                  <c:v>83.496420420796042</c:v>
                </c:pt>
                <c:pt idx="252">
                  <c:v>83.876640914515519</c:v>
                </c:pt>
                <c:pt idx="253">
                  <c:v>83.587881822734204</c:v>
                </c:pt>
                <c:pt idx="254">
                  <c:v>83.159746547724779</c:v>
                </c:pt>
                <c:pt idx="255">
                  <c:v>83.551273227804629</c:v>
                </c:pt>
                <c:pt idx="256">
                  <c:v>84.205880034681257</c:v>
                </c:pt>
                <c:pt idx="257">
                  <c:v>84.798069596139285</c:v>
                </c:pt>
                <c:pt idx="258">
                  <c:v>84.868128376231425</c:v>
                </c:pt>
                <c:pt idx="259">
                  <c:v>84.845211811236325</c:v>
                </c:pt>
                <c:pt idx="260">
                  <c:v>84.789993333121771</c:v>
                </c:pt>
                <c:pt idx="261">
                  <c:v>84.639518301378629</c:v>
                </c:pt>
                <c:pt idx="262">
                  <c:v>84.869476794992067</c:v>
                </c:pt>
                <c:pt idx="263">
                  <c:v>84.991010199048603</c:v>
                </c:pt>
                <c:pt idx="264">
                  <c:v>85.049199121103186</c:v>
                </c:pt>
                <c:pt idx="265">
                  <c:v>85.080356147364824</c:v>
                </c:pt>
                <c:pt idx="266">
                  <c:v>85.127812838656297</c:v>
                </c:pt>
                <c:pt idx="267">
                  <c:v>85.25825193130315</c:v>
                </c:pt>
                <c:pt idx="268">
                  <c:v>85.386361456568366</c:v>
                </c:pt>
                <c:pt idx="269">
                  <c:v>85.610795909863185</c:v>
                </c:pt>
                <c:pt idx="270">
                  <c:v>85.573765239262485</c:v>
                </c:pt>
                <c:pt idx="271">
                  <c:v>85.102044067742668</c:v>
                </c:pt>
                <c:pt idx="272">
                  <c:v>84.417472659460202</c:v>
                </c:pt>
                <c:pt idx="273">
                  <c:v>84.240407513129099</c:v>
                </c:pt>
                <c:pt idx="274">
                  <c:v>84.041599144102378</c:v>
                </c:pt>
                <c:pt idx="275">
                  <c:v>84.146187775677447</c:v>
                </c:pt>
                <c:pt idx="276">
                  <c:v>83.908262645303225</c:v>
                </c:pt>
                <c:pt idx="277">
                  <c:v>83.712328981805129</c:v>
                </c:pt>
                <c:pt idx="278">
                  <c:v>84.438823901359527</c:v>
                </c:pt>
                <c:pt idx="279">
                  <c:v>84.394798792915552</c:v>
                </c:pt>
                <c:pt idx="280">
                  <c:v>83.934632306725391</c:v>
                </c:pt>
                <c:pt idx="281">
                  <c:v>84.015162239104171</c:v>
                </c:pt>
                <c:pt idx="282">
                  <c:v>83.62583170254409</c:v>
                </c:pt>
                <c:pt idx="283">
                  <c:v>83.414276121617249</c:v>
                </c:pt>
                <c:pt idx="284">
                  <c:v>82.94925150630479</c:v>
                </c:pt>
                <c:pt idx="285">
                  <c:v>83.436426116838547</c:v>
                </c:pt>
                <c:pt idx="286">
                  <c:v>83.974217890268889</c:v>
                </c:pt>
                <c:pt idx="287">
                  <c:v>84.358812381554074</c:v>
                </c:pt>
                <c:pt idx="288">
                  <c:v>83.928038337654229</c:v>
                </c:pt>
                <c:pt idx="289">
                  <c:v>84.557787592407962</c:v>
                </c:pt>
                <c:pt idx="290">
                  <c:v>85.21744679493321</c:v>
                </c:pt>
                <c:pt idx="291">
                  <c:v>85.416400153511631</c:v>
                </c:pt>
                <c:pt idx="292">
                  <c:v>85.341343004585383</c:v>
                </c:pt>
                <c:pt idx="293">
                  <c:v>84.833084521805475</c:v>
                </c:pt>
                <c:pt idx="294">
                  <c:v>85.102044067742668</c:v>
                </c:pt>
                <c:pt idx="295">
                  <c:v>84.988305675327425</c:v>
                </c:pt>
                <c:pt idx="296">
                  <c:v>84.850602830683272</c:v>
                </c:pt>
                <c:pt idx="297">
                  <c:v>85.007240956761208</c:v>
                </c:pt>
                <c:pt idx="298">
                  <c:v>84.815573445116698</c:v>
                </c:pt>
                <c:pt idx="299">
                  <c:v>85.084421790379182</c:v>
                </c:pt>
                <c:pt idx="300">
                  <c:v>85.060033759036983</c:v>
                </c:pt>
                <c:pt idx="301">
                  <c:v>85.066806809676308</c:v>
                </c:pt>
                <c:pt idx="302">
                  <c:v>85.443726406040113</c:v>
                </c:pt>
                <c:pt idx="303">
                  <c:v>85.551836250941008</c:v>
                </c:pt>
                <c:pt idx="304">
                  <c:v>85.551836250941008</c:v>
                </c:pt>
                <c:pt idx="305">
                  <c:v>85.586105236172585</c:v>
                </c:pt>
                <c:pt idx="306">
                  <c:v>85.74822615340166</c:v>
                </c:pt>
                <c:pt idx="307">
                  <c:v>85.745473224605163</c:v>
                </c:pt>
                <c:pt idx="308">
                  <c:v>85.516225605558546</c:v>
                </c:pt>
                <c:pt idx="309">
                  <c:v>85.054616095028877</c:v>
                </c:pt>
                <c:pt idx="310">
                  <c:v>85.229684234040221</c:v>
                </c:pt>
                <c:pt idx="311">
                  <c:v>84.509627098264474</c:v>
                </c:pt>
                <c:pt idx="312">
                  <c:v>83.767465930653842</c:v>
                </c:pt>
                <c:pt idx="313">
                  <c:v>83.77929044198379</c:v>
                </c:pt>
                <c:pt idx="314">
                  <c:v>84.308216799772751</c:v>
                </c:pt>
                <c:pt idx="315">
                  <c:v>84.991010199048546</c:v>
                </c:pt>
                <c:pt idx="316">
                  <c:v>86.446246217086667</c:v>
                </c:pt>
                <c:pt idx="317">
                  <c:v>86.027185466726834</c:v>
                </c:pt>
                <c:pt idx="318">
                  <c:v>85.562799340050333</c:v>
                </c:pt>
                <c:pt idx="319">
                  <c:v>85.398647460391075</c:v>
                </c:pt>
                <c:pt idx="320">
                  <c:v>84.963972705148819</c:v>
                </c:pt>
                <c:pt idx="321">
                  <c:v>84.88296333963676</c:v>
                </c:pt>
                <c:pt idx="322">
                  <c:v>85.201135674865228</c:v>
                </c:pt>
                <c:pt idx="323">
                  <c:v>84.923448703477021</c:v>
                </c:pt>
                <c:pt idx="324">
                  <c:v>84.889708219439342</c:v>
                </c:pt>
                <c:pt idx="325">
                  <c:v>84.841168996188074</c:v>
                </c:pt>
                <c:pt idx="326">
                  <c:v>85.087132434929458</c:v>
                </c:pt>
                <c:pt idx="327">
                  <c:v>85.165816326530617</c:v>
                </c:pt>
                <c:pt idx="328">
                  <c:v>84.659640225057458</c:v>
                </c:pt>
                <c:pt idx="329">
                  <c:v>84.838474000190601</c:v>
                </c:pt>
                <c:pt idx="330">
                  <c:v>85.137310530594036</c:v>
                </c:pt>
                <c:pt idx="331">
                  <c:v>85.430061094584659</c:v>
                </c:pt>
                <c:pt idx="332">
                  <c:v>85.402743580724589</c:v>
                </c:pt>
                <c:pt idx="333">
                  <c:v>85.031598720132436</c:v>
                </c:pt>
                <c:pt idx="334">
                  <c:v>84.695883807953322</c:v>
                </c:pt>
                <c:pt idx="335">
                  <c:v>84.078638774771377</c:v>
                </c:pt>
                <c:pt idx="336">
                  <c:v>84.109088618756687</c:v>
                </c:pt>
                <c:pt idx="337">
                  <c:v>84.282941761206757</c:v>
                </c:pt>
                <c:pt idx="338">
                  <c:v>84.630131343378181</c:v>
                </c:pt>
                <c:pt idx="339">
                  <c:v>84.429481404207579</c:v>
                </c:pt>
                <c:pt idx="340">
                  <c:v>84.195261888624444</c:v>
                </c:pt>
                <c:pt idx="341">
                  <c:v>83.825306404281037</c:v>
                </c:pt>
                <c:pt idx="342">
                  <c:v>84.00723441063144</c:v>
                </c:pt>
                <c:pt idx="343">
                  <c:v>84.176686575161142</c:v>
                </c:pt>
                <c:pt idx="344">
                  <c:v>83.926719668164537</c:v>
                </c:pt>
                <c:pt idx="345">
                  <c:v>84.023091564028761</c:v>
                </c:pt>
                <c:pt idx="346">
                  <c:v>83.722825661039806</c:v>
                </c:pt>
                <c:pt idx="347">
                  <c:v>83.800320040161921</c:v>
                </c:pt>
                <c:pt idx="348">
                  <c:v>84.114386495338891</c:v>
                </c:pt>
                <c:pt idx="349">
                  <c:v>84.183319674714767</c:v>
                </c:pt>
                <c:pt idx="350">
                  <c:v>83.891131248723966</c:v>
                </c:pt>
                <c:pt idx="351">
                  <c:v>84.236422128303815</c:v>
                </c:pt>
                <c:pt idx="352">
                  <c:v>84.178013111447328</c:v>
                </c:pt>
                <c:pt idx="353">
                  <c:v>84.769809404408633</c:v>
                </c:pt>
                <c:pt idx="354">
                  <c:v>84.47888660445993</c:v>
                </c:pt>
                <c:pt idx="355">
                  <c:v>84.413470503642614</c:v>
                </c:pt>
                <c:pt idx="356">
                  <c:v>84.345491867993061</c:v>
                </c:pt>
                <c:pt idx="357">
                  <c:v>84.565819678619505</c:v>
                </c:pt>
                <c:pt idx="358">
                  <c:v>84.765773771740541</c:v>
                </c:pt>
                <c:pt idx="359">
                  <c:v>85.304545019004166</c:v>
                </c:pt>
                <c:pt idx="360">
                  <c:v>85.443726406040099</c:v>
                </c:pt>
                <c:pt idx="361">
                  <c:v>85.577878176167175</c:v>
                </c:pt>
                <c:pt idx="362">
                  <c:v>86.945764698222575</c:v>
                </c:pt>
                <c:pt idx="363">
                  <c:v>87.258233141662345</c:v>
                </c:pt>
                <c:pt idx="364">
                  <c:v>87.465409113982119</c:v>
                </c:pt>
                <c:pt idx="365">
                  <c:v>87.605989536352197</c:v>
                </c:pt>
                <c:pt idx="366">
                  <c:v>87.375273988288058</c:v>
                </c:pt>
                <c:pt idx="367">
                  <c:v>88.052222075695667</c:v>
                </c:pt>
                <c:pt idx="368">
                  <c:v>89.570058354014378</c:v>
                </c:pt>
                <c:pt idx="369">
                  <c:v>90.06693982160624</c:v>
                </c:pt>
                <c:pt idx="370">
                  <c:v>90.552475885334587</c:v>
                </c:pt>
                <c:pt idx="371">
                  <c:v>90.584723918057293</c:v>
                </c:pt>
              </c:numCache>
            </c:numRef>
          </c:val>
          <c:smooth val="0"/>
          <c:extLst xmlns:c16r2="http://schemas.microsoft.com/office/drawing/2015/06/chart">
            <c:ext xmlns:c16="http://schemas.microsoft.com/office/drawing/2014/chart" uri="{C3380CC4-5D6E-409C-BE32-E72D297353CC}">
              <c16:uniqueId val="{00000002-FAF3-48A6-8F54-D42AA44A70A1}"/>
            </c:ext>
          </c:extLst>
        </c:ser>
        <c:dLbls>
          <c:showLegendKey val="0"/>
          <c:showVal val="0"/>
          <c:showCatName val="0"/>
          <c:showSerName val="0"/>
          <c:showPercent val="0"/>
          <c:showBubbleSize val="0"/>
        </c:dLbls>
        <c:marker val="1"/>
        <c:smooth val="0"/>
        <c:axId val="224922240"/>
        <c:axId val="225182080"/>
      </c:lineChart>
      <c:dateAx>
        <c:axId val="22492224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GHEA Grapalat" pitchFamily="50" charset="0"/>
                <a:ea typeface="+mn-ea"/>
                <a:cs typeface="+mn-cs"/>
              </a:defRPr>
            </a:pPr>
            <a:endParaRPr lang="en-US"/>
          </a:p>
        </c:txPr>
        <c:crossAx val="225182080"/>
        <c:crosses val="autoZero"/>
        <c:auto val="1"/>
        <c:lblOffset val="100"/>
        <c:baseTimeUnit val="days"/>
      </c:dateAx>
      <c:valAx>
        <c:axId val="225182080"/>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r>
                  <a:rPr lang="hy-AM" sz="850" baseline="0">
                    <a:solidFill>
                      <a:schemeClr val="tx1"/>
                    </a:solidFill>
                    <a:latin typeface="GHEA Grapalat" pitchFamily="50" charset="0"/>
                  </a:rPr>
                  <a:t>Ինդեքս, 20</a:t>
                </a:r>
                <a:r>
                  <a:rPr lang="en-US" sz="850" baseline="0">
                    <a:solidFill>
                      <a:schemeClr val="tx1"/>
                    </a:solidFill>
                    <a:latin typeface="GHEA Grapalat" pitchFamily="50" charset="0"/>
                  </a:rPr>
                  <a:t>20</a:t>
                </a:r>
                <a:r>
                  <a:rPr lang="hy-AM" sz="850" baseline="0">
                    <a:solidFill>
                      <a:schemeClr val="tx1"/>
                    </a:solidFill>
                    <a:latin typeface="GHEA Grapalat" pitchFamily="50" charset="0"/>
                  </a:rPr>
                  <a:t> թ. </a:t>
                </a:r>
                <a:r>
                  <a:rPr lang="en-US" sz="850" baseline="0">
                    <a:solidFill>
                      <a:schemeClr val="tx1"/>
                    </a:solidFill>
                    <a:latin typeface="GHEA Grapalat" pitchFamily="50" charset="0"/>
                  </a:rPr>
                  <a:t>հունվար 8=100</a:t>
                </a:r>
              </a:p>
              <a:p>
                <a:pPr>
                  <a:defRPr sz="850" b="0" i="0" u="none" strike="noStrike" kern="1200" baseline="0">
                    <a:solidFill>
                      <a:schemeClr val="tx1"/>
                    </a:solidFill>
                    <a:latin typeface="GHEA Grapalat" pitchFamily="50" charset="0"/>
                    <a:ea typeface="+mn-ea"/>
                    <a:cs typeface="+mn-cs"/>
                  </a:defRPr>
                </a:pPr>
                <a:endParaRPr lang="en-US" sz="850" baseline="0">
                  <a:solidFill>
                    <a:schemeClr val="tx1"/>
                  </a:solidFill>
                  <a:latin typeface="GHEA Grapalat" pitchFamily="50" charset="0"/>
                </a:endParaRPr>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endParaRPr lang="en-US"/>
          </a:p>
        </c:txPr>
        <c:crossAx val="224922240"/>
        <c:crossesAt val="43838"/>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Sheet1!$A$2:$A$54</c:f>
              <c:strCache>
                <c:ptCount val="29"/>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strCache>
            </c:strRef>
          </c:cat>
          <c:val>
            <c:numRef>
              <c:f>Sheet1!$B$2:$B$54</c:f>
              <c:numCache>
                <c:formatCode>0.0</c:formatCode>
                <c:ptCount val="29"/>
                <c:pt idx="0">
                  <c:v>8.8099258497907726</c:v>
                </c:pt>
                <c:pt idx="1">
                  <c:v>9.3685223571217335</c:v>
                </c:pt>
                <c:pt idx="2">
                  <c:v>9.5781551715601267</c:v>
                </c:pt>
                <c:pt idx="3">
                  <c:v>9.408407907657562</c:v>
                </c:pt>
                <c:pt idx="4">
                  <c:v>9.2151681993298808</c:v>
                </c:pt>
                <c:pt idx="5">
                  <c:v>8.6043401989768853</c:v>
                </c:pt>
                <c:pt idx="6">
                  <c:v>7.6990018453279703</c:v>
                </c:pt>
                <c:pt idx="7">
                  <c:v>6.5052274962660732</c:v>
                </c:pt>
                <c:pt idx="8">
                  <c:v>5.3823907455012829</c:v>
                </c:pt>
                <c:pt idx="9">
                  <c:v>4.5993552843656289</c:v>
                </c:pt>
                <c:pt idx="10">
                  <c:v>3.9949444277952182</c:v>
                </c:pt>
                <c:pt idx="11">
                  <c:v>3.5068203044597936</c:v>
                </c:pt>
                <c:pt idx="12">
                  <c:v>-2.6246542068686409</c:v>
                </c:pt>
                <c:pt idx="13">
                  <c:v>-1.4553084915558543</c:v>
                </c:pt>
                <c:pt idx="14">
                  <c:v>-0.39762329711045652</c:v>
                </c:pt>
                <c:pt idx="15">
                  <c:v>0.76205314050565676</c:v>
                </c:pt>
                <c:pt idx="16">
                  <c:v>1.2758480875794191</c:v>
                </c:pt>
                <c:pt idx="17">
                  <c:v>1.5440919000124325</c:v>
                </c:pt>
                <c:pt idx="18">
                  <c:v>1.7990829349974149</c:v>
                </c:pt>
                <c:pt idx="19">
                  <c:v>1.8717880749399285</c:v>
                </c:pt>
                <c:pt idx="20">
                  <c:v>2.0254611983534261</c:v>
                </c:pt>
                <c:pt idx="21">
                  <c:v>2.1875515931979663</c:v>
                </c:pt>
                <c:pt idx="22">
                  <c:v>2.1124378234122361</c:v>
                </c:pt>
                <c:pt idx="23">
                  <c:v>1.7121083243293072</c:v>
                </c:pt>
                <c:pt idx="24">
                  <c:v>-2.7439024390243816</c:v>
                </c:pt>
                <c:pt idx="25">
                  <c:v>-3.7229110141841204</c:v>
                </c:pt>
                <c:pt idx="26">
                  <c:v>-4.4026583800213075</c:v>
                </c:pt>
                <c:pt idx="27">
                  <c:v>-5.0957126770978505</c:v>
                </c:pt>
                <c:pt idx="28">
                  <c:v>-5.8184535724771109</c:v>
                </c:pt>
              </c:numCache>
            </c:numRef>
          </c:val>
          <c:smooth val="0"/>
          <c:extLst xmlns:c16r2="http://schemas.microsoft.com/office/drawing/2015/06/chart">
            <c:ext xmlns:c16="http://schemas.microsoft.com/office/drawing/2014/chart" uri="{C3380CC4-5D6E-409C-BE32-E72D297353CC}">
              <c16:uniqueId val="{00000000-07E1-447F-B4AC-BE2101ED7F4F}"/>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Sheet1!$A$2:$A$54</c:f>
              <c:strCache>
                <c:ptCount val="29"/>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strCache>
            </c:strRef>
          </c:cat>
          <c:val>
            <c:numRef>
              <c:f>Sheet1!$C$2:$C$54</c:f>
              <c:numCache>
                <c:formatCode>0.0</c:formatCode>
                <c:ptCount val="29"/>
                <c:pt idx="0">
                  <c:v>13.911940986629801</c:v>
                </c:pt>
                <c:pt idx="1">
                  <c:v>13.91882772582666</c:v>
                </c:pt>
                <c:pt idx="2">
                  <c:v>14.057335408280068</c:v>
                </c:pt>
                <c:pt idx="3">
                  <c:v>13.851763012712894</c:v>
                </c:pt>
                <c:pt idx="4">
                  <c:v>13.471660226961575</c:v>
                </c:pt>
                <c:pt idx="5">
                  <c:v>12.668478840878123</c:v>
                </c:pt>
                <c:pt idx="6">
                  <c:v>11.711452488663681</c:v>
                </c:pt>
                <c:pt idx="7">
                  <c:v>10.532033900645899</c:v>
                </c:pt>
                <c:pt idx="8">
                  <c:v>9.3252693710836922</c:v>
                </c:pt>
                <c:pt idx="9">
                  <c:v>8.4146451275956053</c:v>
                </c:pt>
                <c:pt idx="10">
                  <c:v>7.7115163890451726</c:v>
                </c:pt>
                <c:pt idx="11">
                  <c:v>7.1842207482216907</c:v>
                </c:pt>
                <c:pt idx="12">
                  <c:v>1.3423724240277863</c:v>
                </c:pt>
                <c:pt idx="13">
                  <c:v>2.8146367883013994</c:v>
                </c:pt>
                <c:pt idx="14">
                  <c:v>3.7042048645174361</c:v>
                </c:pt>
                <c:pt idx="15">
                  <c:v>4.4462422679543607</c:v>
                </c:pt>
                <c:pt idx="16">
                  <c:v>4.5995656487116889</c:v>
                </c:pt>
                <c:pt idx="17">
                  <c:v>4.5979060917240986</c:v>
                </c:pt>
                <c:pt idx="18">
                  <c:v>4.7121392797519661</c:v>
                </c:pt>
                <c:pt idx="19">
                  <c:v>4.6430460514533394</c:v>
                </c:pt>
                <c:pt idx="20">
                  <c:v>4.7383066706577495</c:v>
                </c:pt>
                <c:pt idx="21">
                  <c:v>4.8867596687010035</c:v>
                </c:pt>
                <c:pt idx="22">
                  <c:v>4.7942765719805465</c:v>
                </c:pt>
                <c:pt idx="23">
                  <c:v>4.2212336990500035</c:v>
                </c:pt>
                <c:pt idx="24">
                  <c:v>-2.6458548274370344</c:v>
                </c:pt>
                <c:pt idx="25">
                  <c:v>-3.812533952293947</c:v>
                </c:pt>
                <c:pt idx="26">
                  <c:v>-4.5798538622129428</c:v>
                </c:pt>
                <c:pt idx="27">
                  <c:v>-5.2792525294905772</c:v>
                </c:pt>
                <c:pt idx="28">
                  <c:v>-5.9327138737584164</c:v>
                </c:pt>
              </c:numCache>
            </c:numRef>
          </c:val>
          <c:smooth val="0"/>
          <c:extLst xmlns:c16r2="http://schemas.microsoft.com/office/drawing/2015/06/chart">
            <c:ext xmlns:c16="http://schemas.microsoft.com/office/drawing/2014/chart" uri="{C3380CC4-5D6E-409C-BE32-E72D297353CC}">
              <c16:uniqueId val="{00000001-07E1-447F-B4AC-BE2101ED7F4F}"/>
            </c:ext>
          </c:extLst>
        </c:ser>
        <c:dLbls>
          <c:showLegendKey val="0"/>
          <c:showVal val="0"/>
          <c:showCatName val="0"/>
          <c:showSerName val="0"/>
          <c:showPercent val="0"/>
          <c:showBubbleSize val="0"/>
        </c:dLbls>
        <c:marker val="1"/>
        <c:smooth val="0"/>
        <c:axId val="224518144"/>
        <c:axId val="224519680"/>
      </c:lineChart>
      <c:catAx>
        <c:axId val="224518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endParaRPr lang="en-US"/>
          </a:p>
        </c:txPr>
        <c:crossAx val="224519680"/>
        <c:crosses val="autoZero"/>
        <c:auto val="1"/>
        <c:lblAlgn val="ctr"/>
        <c:lblOffset val="100"/>
        <c:noMultiLvlLbl val="0"/>
      </c:catAx>
      <c:valAx>
        <c:axId val="22451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GHEA Grapalat" pitchFamily="50" charset="0"/>
                    <a:ea typeface="+mn-ea"/>
                    <a:cs typeface="+mn-cs"/>
                  </a:defRPr>
                </a:pPr>
                <a:r>
                  <a:rPr lang="hy-AM" sz="1000" b="0" i="0" u="none" strike="noStrike" kern="1200" baseline="0">
                    <a:solidFill>
                      <a:schemeClr val="tx1"/>
                    </a:solidFill>
                    <a:latin typeface="GHEA Grapalat" pitchFamily="50" charset="0"/>
                    <a:ea typeface="+mn-ea"/>
                    <a:cs typeface="+mn-cs"/>
                  </a:rPr>
                  <a:t>տոկոս</a:t>
                </a:r>
                <a:endParaRPr lang="en-US" baseline="0">
                  <a:solidFill>
                    <a:schemeClr val="tx1"/>
                  </a:solidFill>
                  <a:latin typeface="GHEA Grapalat" pitchFamily="50" charset="0"/>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tx1"/>
                </a:solidFill>
                <a:latin typeface="GHEA Grapalat" pitchFamily="50" charset="0"/>
                <a:ea typeface="+mn-ea"/>
                <a:cs typeface="+mn-cs"/>
              </a:defRPr>
            </a:pPr>
            <a:endParaRPr lang="en-US"/>
          </a:p>
        </c:txPr>
        <c:crossAx val="224518144"/>
        <c:crosses val="autoZero"/>
        <c:crossBetween val="between"/>
      </c:valAx>
      <c:spPr>
        <a:solidFill>
          <a:sysClr val="window" lastClr="FFFFFF"/>
        </a:solidFill>
        <a:ln>
          <a:noFill/>
        </a:ln>
        <a:effectLst/>
      </c:spPr>
    </c:plotArea>
    <c:legend>
      <c:legendPos val="b"/>
      <c:layout>
        <c:manualLayout>
          <c:xMode val="edge"/>
          <c:yMode val="edge"/>
          <c:x val="0.17941829945675394"/>
          <c:y val="0.89610509671469796"/>
          <c:w val="0.64116309589208331"/>
          <c:h val="9.80826394085220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a:t>
            </a:r>
            <a:r>
              <a:rPr lang="hy-AM"/>
              <a:t>0-</a:t>
            </a:r>
            <a:r>
              <a:rPr lang="en-US"/>
              <a:t>20</a:t>
            </a:r>
            <a:r>
              <a:rPr lang="hy-AM"/>
              <a:t>21</a:t>
            </a:r>
            <a:r>
              <a:rPr lang="en-US"/>
              <a:t>թթ.</a:t>
            </a:r>
          </a:p>
        </c:rich>
      </c:tx>
      <c:layout>
        <c:manualLayout>
          <c:xMode val="edge"/>
          <c:yMode val="edge"/>
          <c:x val="0.17390259068856059"/>
          <c:y val="2.4446778772278621E-3"/>
        </c:manualLayout>
      </c:layout>
      <c:overlay val="0"/>
    </c:title>
    <c:autoTitleDeleted val="0"/>
    <c:plotArea>
      <c:layout>
        <c:manualLayout>
          <c:layoutTarget val="inner"/>
          <c:xMode val="edge"/>
          <c:yMode val="edge"/>
          <c:x val="0.12769440047148153"/>
          <c:y val="0.24555886412765107"/>
          <c:w val="0.85020387464621749"/>
          <c:h val="0.54878848477273678"/>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0251-483D-B104-DD0E3CA2A7B5}"/>
            </c:ext>
          </c:extLst>
        </c:ser>
        <c:ser>
          <c:idx val="1"/>
          <c:order val="1"/>
          <c:tx>
            <c:strRef>
              <c:f>Sheet1!$C$1</c:f>
              <c:strCache>
                <c:ptCount val="1"/>
                <c:pt idx="0">
                  <c:v>2020</c:v>
                </c:pt>
              </c:strCache>
            </c:strRef>
          </c:tx>
          <c:spPr>
            <a:ln>
              <a:prstDash val="dash"/>
            </a:ln>
          </c:spPr>
          <c:marker>
            <c:spPr>
              <a:ln>
                <a:prstDash val="dash"/>
              </a:ln>
            </c:spPr>
          </c:marker>
          <c:dLbls>
            <c:dLbl>
              <c:idx val="5"/>
              <c:showLegendKey val="0"/>
              <c:showVal val="1"/>
              <c:showCatName val="0"/>
              <c:showSerName val="0"/>
              <c:showPercent val="0"/>
              <c:showBubbleSize val="0"/>
            </c:dLbl>
            <c:dLbl>
              <c:idx val="11"/>
              <c:layout>
                <c:manualLayout>
                  <c:x val="-8.7032201914708437E-3"/>
                  <c:y val="-5.82010582010581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251-483D-B104-DD0E3CA2A7B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17.208750325686893</c:v>
                </c:pt>
                <c:pt idx="1">
                  <c:v>16.976729830887805</c:v>
                </c:pt>
                <c:pt idx="2">
                  <c:v>21.376711845930174</c:v>
                </c:pt>
                <c:pt idx="3">
                  <c:v>17.745832969132607</c:v>
                </c:pt>
                <c:pt idx="4">
                  <c:v>18.150919440277519</c:v>
                </c:pt>
                <c:pt idx="5">
                  <c:v>18.657165818168366</c:v>
                </c:pt>
                <c:pt idx="6">
                  <c:v>20.167467198321148</c:v>
                </c:pt>
                <c:pt idx="7">
                  <c:v>19.360216637481997</c:v>
                </c:pt>
                <c:pt idx="8">
                  <c:v>18.851859681951552</c:v>
                </c:pt>
                <c:pt idx="9">
                  <c:v>18.414886458919938</c:v>
                </c:pt>
                <c:pt idx="10">
                  <c:v>17.004841926110288</c:v>
                </c:pt>
                <c:pt idx="11">
                  <c:v>15.523229598630792</c:v>
                </c:pt>
              </c:numCache>
            </c:numRef>
          </c:val>
          <c:smooth val="0"/>
          <c:extLst xmlns:c16r2="http://schemas.microsoft.com/office/drawing/2015/06/chart">
            <c:ext xmlns:c16="http://schemas.microsoft.com/office/drawing/2014/chart" uri="{C3380CC4-5D6E-409C-BE32-E72D297353CC}">
              <c16:uniqueId val="{00000003-0251-483D-B104-DD0E3CA2A7B5}"/>
            </c:ext>
          </c:extLst>
        </c:ser>
        <c:ser>
          <c:idx val="2"/>
          <c:order val="2"/>
          <c:tx>
            <c:strRef>
              <c:f>Sheet1!$D$1</c:f>
              <c:strCache>
                <c:ptCount val="1"/>
                <c:pt idx="0">
                  <c:v>2021</c:v>
                </c:pt>
              </c:strCache>
            </c:strRef>
          </c:tx>
          <c:dLbls>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251-483D-B104-DD0E3CA2A7B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numCache>
            </c:numRef>
          </c:val>
          <c:smooth val="0"/>
          <c:extLst xmlns:c16r2="http://schemas.microsoft.com/office/drawing/2015/06/chart">
            <c:ext xmlns:c16="http://schemas.microsoft.com/office/drawing/2014/chart" uri="{C3380CC4-5D6E-409C-BE32-E72D297353CC}">
              <c16:uniqueId val="{00000005-0251-483D-B104-DD0E3CA2A7B5}"/>
            </c:ext>
          </c:extLst>
        </c:ser>
        <c:dLbls>
          <c:showLegendKey val="0"/>
          <c:showVal val="0"/>
          <c:showCatName val="0"/>
          <c:showSerName val="0"/>
          <c:showPercent val="0"/>
          <c:showBubbleSize val="0"/>
        </c:dLbls>
        <c:marker val="1"/>
        <c:smooth val="0"/>
        <c:axId val="222946816"/>
        <c:axId val="222948352"/>
      </c:lineChart>
      <c:catAx>
        <c:axId val="222946816"/>
        <c:scaling>
          <c:orientation val="minMax"/>
        </c:scaling>
        <c:delete val="0"/>
        <c:axPos val="b"/>
        <c:numFmt formatCode="General" sourceLinked="1"/>
        <c:majorTickMark val="out"/>
        <c:minorTickMark val="none"/>
        <c:tickLblPos val="nextTo"/>
        <c:crossAx val="222948352"/>
        <c:crosses val="autoZero"/>
        <c:auto val="1"/>
        <c:lblAlgn val="ctr"/>
        <c:lblOffset val="100"/>
        <c:noMultiLvlLbl val="0"/>
      </c:catAx>
      <c:valAx>
        <c:axId val="222948352"/>
        <c:scaling>
          <c:orientation val="minMax"/>
        </c:scaling>
        <c:delete val="0"/>
        <c:axPos val="l"/>
        <c:majorGridlines/>
        <c:numFmt formatCode="0.0" sourceLinked="1"/>
        <c:majorTickMark val="out"/>
        <c:minorTickMark val="none"/>
        <c:tickLblPos val="nextTo"/>
        <c:crossAx val="222946816"/>
        <c:crosses val="autoZero"/>
        <c:crossBetween val="between"/>
      </c:valAx>
    </c:plotArea>
    <c:legend>
      <c:legendPos val="r"/>
      <c:layout>
        <c:manualLayout>
          <c:xMode val="edge"/>
          <c:yMode val="edge"/>
          <c:x val="0.12427853297998867"/>
          <c:y val="0.92452742187713688"/>
          <c:w val="0.83176675369886854"/>
          <c:h val="7.5472649252176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20-</a:t>
            </a:r>
            <a:r>
              <a:rPr lang="en-US"/>
              <a:t>20</a:t>
            </a:r>
            <a:r>
              <a:rPr lang="hy-AM"/>
              <a:t>21</a:t>
            </a:r>
            <a:r>
              <a:rPr lang="en-US"/>
              <a:t>թթ.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4559706221948277"/>
          <c:w val="0.83504548144718005"/>
          <c:h val="0.5871800258705258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BF8B-4114-AD68-E031348730C2}"/>
            </c:ext>
          </c:extLst>
        </c:ser>
        <c:ser>
          <c:idx val="1"/>
          <c:order val="1"/>
          <c:tx>
            <c:strRef>
              <c:f>Sheet1!$C$1</c:f>
              <c:strCache>
                <c:ptCount val="1"/>
                <c:pt idx="0">
                  <c:v>2020</c:v>
                </c:pt>
              </c:strCache>
            </c:strRef>
          </c:tx>
          <c:spPr>
            <a:ln>
              <a:prstDash val="dash"/>
            </a:ln>
          </c:spPr>
          <c:marker>
            <c:spPr>
              <a:ln>
                <a:prstDash val="dash"/>
              </a:ln>
            </c:spPr>
          </c:marker>
          <c:dLbls>
            <c:dLbl>
              <c:idx val="11"/>
              <c:layout>
                <c:manualLayout>
                  <c:x val="-2.3598820058996987E-2"/>
                  <c:y val="-7.17299578059071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F8B-4114-AD68-E031348730C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11.601315636443957</c:v>
                </c:pt>
                <c:pt idx="1">
                  <c:v>12.727591661064849</c:v>
                </c:pt>
                <c:pt idx="2">
                  <c:v>14.047005696360344</c:v>
                </c:pt>
                <c:pt idx="3">
                  <c:v>9.2007968814098291</c:v>
                </c:pt>
                <c:pt idx="4">
                  <c:v>9.8645943839769501</c:v>
                </c:pt>
                <c:pt idx="5">
                  <c:v>11.61114763488564</c:v>
                </c:pt>
                <c:pt idx="6">
                  <c:v>13.469458548144459</c:v>
                </c:pt>
                <c:pt idx="7">
                  <c:v>13.026120685994783</c:v>
                </c:pt>
                <c:pt idx="8">
                  <c:v>12.104495770258112</c:v>
                </c:pt>
                <c:pt idx="9">
                  <c:v>7.0832356422800586</c:v>
                </c:pt>
                <c:pt idx="10">
                  <c:v>6.1723752290597531</c:v>
                </c:pt>
                <c:pt idx="11">
                  <c:v>6.0891232323546376</c:v>
                </c:pt>
              </c:numCache>
            </c:numRef>
          </c:val>
          <c:smooth val="0"/>
          <c:extLst xmlns:c16r2="http://schemas.microsoft.com/office/drawing/2015/06/chart">
            <c:ext xmlns:c16="http://schemas.microsoft.com/office/drawing/2014/chart" uri="{C3380CC4-5D6E-409C-BE32-E72D297353CC}">
              <c16:uniqueId val="{00000002-BF8B-4114-AD68-E031348730C2}"/>
            </c:ext>
          </c:extLst>
        </c:ser>
        <c:ser>
          <c:idx val="2"/>
          <c:order val="2"/>
          <c:tx>
            <c:strRef>
              <c:f>Sheet1!$D$1</c:f>
              <c:strCache>
                <c:ptCount val="1"/>
                <c:pt idx="0">
                  <c:v>2021</c:v>
                </c:pt>
              </c:strCache>
            </c:strRef>
          </c:tx>
          <c:dLbls>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F8B-4114-AD68-E031348730C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numCache>
            </c:numRef>
          </c:val>
          <c:smooth val="0"/>
          <c:extLst xmlns:c16r2="http://schemas.microsoft.com/office/drawing/2015/06/chart">
            <c:ext xmlns:c16="http://schemas.microsoft.com/office/drawing/2014/chart" uri="{C3380CC4-5D6E-409C-BE32-E72D297353CC}">
              <c16:uniqueId val="{00000004-BF8B-4114-AD68-E031348730C2}"/>
            </c:ext>
          </c:extLst>
        </c:ser>
        <c:dLbls>
          <c:showLegendKey val="0"/>
          <c:showVal val="0"/>
          <c:showCatName val="0"/>
          <c:showSerName val="0"/>
          <c:showPercent val="0"/>
          <c:showBubbleSize val="0"/>
        </c:dLbls>
        <c:marker val="1"/>
        <c:smooth val="0"/>
        <c:axId val="224669696"/>
        <c:axId val="224671232"/>
      </c:lineChart>
      <c:catAx>
        <c:axId val="224669696"/>
        <c:scaling>
          <c:orientation val="minMax"/>
        </c:scaling>
        <c:delete val="0"/>
        <c:axPos val="b"/>
        <c:numFmt formatCode="General" sourceLinked="1"/>
        <c:majorTickMark val="out"/>
        <c:minorTickMark val="none"/>
        <c:tickLblPos val="nextTo"/>
        <c:txPr>
          <a:bodyPr rot="0" vert="horz"/>
          <a:lstStyle/>
          <a:p>
            <a:pPr>
              <a:defRPr/>
            </a:pPr>
            <a:endParaRPr lang="en-US"/>
          </a:p>
        </c:txPr>
        <c:crossAx val="224671232"/>
        <c:crosses val="autoZero"/>
        <c:auto val="1"/>
        <c:lblAlgn val="ctr"/>
        <c:lblOffset val="100"/>
        <c:noMultiLvlLbl val="0"/>
      </c:catAx>
      <c:valAx>
        <c:axId val="224671232"/>
        <c:scaling>
          <c:orientation val="minMax"/>
        </c:scaling>
        <c:delete val="0"/>
        <c:axPos val="l"/>
        <c:majorGridlines/>
        <c:numFmt formatCode="0.0" sourceLinked="1"/>
        <c:majorTickMark val="out"/>
        <c:minorTickMark val="none"/>
        <c:tickLblPos val="nextTo"/>
        <c:crossAx val="224669696"/>
        <c:crosses val="autoZero"/>
        <c:crossBetween val="between"/>
      </c:valAx>
    </c:plotArea>
    <c:legend>
      <c:legendPos val="r"/>
      <c:layout>
        <c:manualLayout>
          <c:xMode val="edge"/>
          <c:yMode val="edge"/>
          <c:x val="0.10231869793449731"/>
          <c:y val="0.92381713288283951"/>
          <c:w val="0.74213197969543143"/>
          <c:h val="7.61827292249625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manualLayout>
          <c:xMode val="edge"/>
          <c:yMode val="edge"/>
          <c:x val="0.20475537141784531"/>
          <c:y val="1.18518518518518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57B6-4F84-A8BD-8C51C40540C6}"/>
              </c:ext>
            </c:extLst>
          </c:dPt>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57B6-4F84-A8BD-8C51C40540C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xmlns:c16r2="http://schemas.microsoft.com/office/drawing/2015/06/chart">
            <c:ext xmlns:c16="http://schemas.microsoft.com/office/drawing/2014/chart" uri="{C3380CC4-5D6E-409C-BE32-E72D297353CC}">
              <c16:uniqueId val="{00000004-57B6-4F84-A8BD-8C51C40540C6}"/>
            </c:ext>
          </c:extLst>
        </c:ser>
        <c:dLbls>
          <c:showLegendKey val="0"/>
          <c:showVal val="0"/>
          <c:showCatName val="0"/>
          <c:showSerName val="0"/>
          <c:showPercent val="0"/>
          <c:showBubbleSize val="0"/>
        </c:dLbls>
        <c:gapWidth val="219"/>
        <c:overlap val="-27"/>
        <c:axId val="223330688"/>
        <c:axId val="223332224"/>
      </c:barChart>
      <c:catAx>
        <c:axId val="2233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223332224"/>
        <c:crosses val="autoZero"/>
        <c:auto val="1"/>
        <c:lblAlgn val="ctr"/>
        <c:lblOffset val="100"/>
        <c:noMultiLvlLbl val="0"/>
      </c:catAx>
      <c:valAx>
        <c:axId val="22333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223330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a:solidFill>
        <a:sysClr val="window" lastClr="FFFFFF">
          <a:lumMod val="65000"/>
        </a:sysClr>
      </a:solidFill>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C0-4FD9-9773-985784B62B60}"/>
                </c:ext>
              </c:extLst>
            </c:dLbl>
            <c:dLbl>
              <c:idx val="1"/>
              <c:layout>
                <c:manualLayout>
                  <c:x val="-3.0651340996168581E-2"/>
                  <c:y val="4.74503320536891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DC0-4FD9-9773-985784B62B60}"/>
                </c:ext>
              </c:extLst>
            </c:dLbl>
            <c:dLbl>
              <c:idx val="2"/>
              <c:layout>
                <c:manualLayout>
                  <c:x val="-1.8613710660126275E-2"/>
                  <c:y val="1.4602049805380985E-2"/>
                </c:manualLayout>
              </c:layout>
              <c:spPr>
                <a:noFill/>
                <a:ln>
                  <a:noFill/>
                </a:ln>
                <a:effectLst/>
              </c:spPr>
              <c:txPr>
                <a:bodyPr wrap="square" lIns="38100" tIns="19050" rIns="38100" bIns="19050" anchor="ctr">
                  <a:noAutofit/>
                </a:bodyPr>
                <a:lstStyle/>
                <a:p>
                  <a:pPr>
                    <a:defRPr b="1">
                      <a:solidFill>
                        <a:schemeClr val="accent2"/>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5551957802731917E-2"/>
                      <c:h val="9.6962158931710674E-2"/>
                    </c:manualLayout>
                  </c15:layout>
                </c:ext>
                <c:ext xmlns:c16="http://schemas.microsoft.com/office/drawing/2014/chart" uri="{C3380CC4-5D6E-409C-BE32-E72D297353CC}">
                  <c16:uniqueId val="{00000002-FDC0-4FD9-9773-985784B62B60}"/>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numCache>
            </c:numRef>
          </c:val>
          <c:extLst xmlns:c16r2="http://schemas.microsoft.com/office/drawing/2015/06/chart">
            <c:ext xmlns:c16="http://schemas.microsoft.com/office/drawing/2014/chart" uri="{C3380CC4-5D6E-409C-BE32-E72D297353CC}">
              <c16:uniqueId val="{00000003-FDC0-4FD9-9773-985784B62B60}"/>
            </c:ext>
          </c:extLst>
        </c:ser>
        <c:ser>
          <c:idx val="3"/>
          <c:order val="3"/>
          <c:tx>
            <c:strRef>
              <c:f>Sheet1!$A$5</c:f>
              <c:strCache>
                <c:ptCount val="1"/>
                <c:pt idx="0">
                  <c:v>2020  12 ամսյա աճը, %</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C0-4FD9-9773-985784B62B60}"/>
                </c:ext>
              </c:extLst>
            </c:dLbl>
            <c:dLbl>
              <c:idx val="1"/>
              <c:layout>
                <c:manualLayout>
                  <c:x val="-2.1893814997263294E-2"/>
                  <c:y val="0.1017868318061665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DC0-4FD9-9773-985784B62B60}"/>
                </c:ext>
              </c:extLst>
            </c:dLbl>
            <c:dLbl>
              <c:idx val="3"/>
              <c:layout>
                <c:manualLayout>
                  <c:x val="0"/>
                  <c:y val="1.907510671486348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DC0-4FD9-9773-985784B62B60}"/>
                </c:ext>
              </c:extLst>
            </c:dLbl>
            <c:dLbl>
              <c:idx val="4"/>
              <c:layout>
                <c:manualLayout>
                  <c:x val="-1.3136288998358045E-2"/>
                  <c:y val="6.73784104389086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DC0-4FD9-9773-985784B62B60}"/>
                </c:ext>
              </c:extLst>
            </c:dLbl>
            <c:dLbl>
              <c:idx val="5"/>
              <c:layout>
                <c:manualLayout>
                  <c:x val="0"/>
                  <c:y val="2.571767497034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DC0-4FD9-9773-985784B62B60}"/>
                </c:ext>
              </c:extLst>
            </c:dLbl>
            <c:dLbl>
              <c:idx val="6"/>
              <c:layout>
                <c:manualLayout>
                  <c:x val="0"/>
                  <c:y val="1.76684320153930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DC0-4FD9-9773-985784B62B60}"/>
                </c:ext>
              </c:extLst>
            </c:dLbl>
            <c:dLbl>
              <c:idx val="7"/>
              <c:layout>
                <c:manualLayout>
                  <c:x val="4.3787629994525741E-3"/>
                  <c:y val="1.451359505328737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DC0-4FD9-9773-985784B62B60}"/>
                </c:ext>
              </c:extLst>
            </c:dLbl>
            <c:dLbl>
              <c:idx val="8"/>
              <c:layout>
                <c:manualLayout>
                  <c:x val="8.7575259989053095E-3"/>
                  <c:y val="1.71233222181746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DC0-4FD9-9773-985784B62B60}"/>
                </c:ext>
              </c:extLst>
            </c:dLbl>
            <c:dLbl>
              <c:idx val="9"/>
              <c:layout>
                <c:manualLayout>
                  <c:x val="-4.3787629994528152E-3"/>
                  <c:y val="0.131198849254163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DC0-4FD9-9773-985784B62B60}"/>
                </c:ext>
              </c:extLst>
            </c:dLbl>
            <c:dLbl>
              <c:idx val="10"/>
              <c:layout>
                <c:manualLayout>
                  <c:x val="-4.3787629994526548E-3"/>
                  <c:y val="1.18863078058303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DC0-4FD9-9773-985784B62B60}"/>
                </c:ext>
              </c:extLst>
            </c:dLbl>
            <c:dLbl>
              <c:idx val="11"/>
              <c:layout>
                <c:manualLayout>
                  <c:x val="6.5681444991789817E-3"/>
                  <c:y val="-1.7933701347829742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FDC0-4FD9-9773-985784B62B60}"/>
                </c:ext>
              </c:extLst>
            </c:dLbl>
            <c:spPr>
              <a:noFill/>
              <a:ln>
                <a:noFill/>
              </a:ln>
              <a:effectLst/>
            </c:spPr>
            <c:txPr>
              <a:bodyPr wrap="square" lIns="38100" tIns="19050" rIns="38100" bIns="19050" anchor="ctr">
                <a:spAutoFit/>
              </a:bodyPr>
              <a:lstStyle/>
              <a:p>
                <a:pPr>
                  <a:defRPr sz="1000" b="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xmlns:c16r2="http://schemas.microsoft.com/office/drawing/2015/06/chart">
            <c:ext xmlns:c16="http://schemas.microsoft.com/office/drawing/2014/chart" uri="{C3380CC4-5D6E-409C-BE32-E72D297353CC}">
              <c16:uniqueId val="{0000000F-FDC0-4FD9-9773-985784B62B60}"/>
            </c:ext>
          </c:extLst>
        </c:ser>
        <c:dLbls>
          <c:showLegendKey val="0"/>
          <c:showVal val="0"/>
          <c:showCatName val="0"/>
          <c:showSerName val="0"/>
          <c:showPercent val="0"/>
          <c:showBubbleSize val="0"/>
        </c:dLbls>
        <c:gapWidth val="150"/>
        <c:axId val="225703808"/>
        <c:axId val="225705344"/>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DC0-4FD9-9773-985784B62B60}"/>
                </c:ext>
              </c:extLst>
            </c:dLbl>
            <c:dLbl>
              <c:idx val="1"/>
              <c:layout>
                <c:manualLayout>
                  <c:x val="-3.6371143262264649E-2"/>
                  <c:y val="4.09609474972212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FDC0-4FD9-9773-985784B62B60}"/>
                </c:ext>
              </c:extLst>
            </c:dLbl>
            <c:dLbl>
              <c:idx val="2"/>
              <c:layout>
                <c:manualLayout>
                  <c:x val="-1.6803589206521599E-2"/>
                  <c:y val="2.19811135707680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FDC0-4FD9-9773-985784B62B60}"/>
                </c:ext>
              </c:extLst>
            </c:dLbl>
            <c:dLbl>
              <c:idx val="3"/>
              <c:layout>
                <c:manualLayout>
                  <c:x val="-2.8545637187723263E-2"/>
                  <c:y val="2.28315410795434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FDC0-4FD9-9773-985784B62B60}"/>
                </c:ext>
              </c:extLst>
            </c:dLbl>
            <c:dLbl>
              <c:idx val="4"/>
              <c:layout>
                <c:manualLayout>
                  <c:x val="-2.0688740902289608E-2"/>
                  <c:y val="-6.0950830944847115E-2"/>
                </c:manualLayout>
              </c:layout>
              <c:dLblPos val="r"/>
              <c:showLegendKey val="0"/>
              <c:showVal val="1"/>
              <c:showCatName val="0"/>
              <c:showSerName val="0"/>
              <c:showPercent val="0"/>
              <c:showBubbleSize val="0"/>
            </c:dLbl>
            <c:dLbl>
              <c:idx val="5"/>
              <c:layout>
                <c:manualLayout>
                  <c:x val="-1.777140410264394E-2"/>
                  <c:y val="-5.6025232969569405E-2"/>
                </c:manualLayout>
              </c:layout>
              <c:dLblPos val="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numCache>
            </c:numRef>
          </c:val>
          <c:smooth val="0"/>
          <c:extLst xmlns:c16r2="http://schemas.microsoft.com/office/drawing/2015/06/chart">
            <c:ext xmlns:c16="http://schemas.microsoft.com/office/drawing/2014/chart" uri="{C3380CC4-5D6E-409C-BE32-E72D297353CC}">
              <c16:uniqueId val="{00000014-FDC0-4FD9-9773-985784B62B60}"/>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FDC0-4FD9-9773-985784B62B60}"/>
                </c:ext>
              </c:extLst>
            </c:dLbl>
            <c:dLbl>
              <c:idx val="4"/>
              <c:layout>
                <c:manualLayout>
                  <c:x val="-4.2711616330729375E-2"/>
                  <c:y val="7.57023164120255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FDC0-4FD9-9773-985784B62B60}"/>
                </c:ext>
              </c:extLst>
            </c:dLbl>
            <c:dLbl>
              <c:idx val="9"/>
              <c:spPr>
                <a:noFill/>
                <a:ln>
                  <a:noFill/>
                </a:ln>
                <a:effectLst/>
              </c:spPr>
              <c:txPr>
                <a:bodyPr wrap="square" lIns="38100" tIns="19050" rIns="38100" bIns="19050" anchor="ctr">
                  <a:noAutofit/>
                </a:bodyPr>
                <a:lstStyle/>
                <a:p>
                  <a:pPr>
                    <a:defRPr b="1">
                      <a:solidFill>
                        <a:srgbClr val="00B050"/>
                      </a:solidFill>
                    </a:defRPr>
                  </a:pPr>
                  <a:endParaRPr lang="en-US"/>
                </a:p>
              </c:txPr>
              <c:dLblPos val="t"/>
              <c:showLegendKey val="0"/>
              <c:showVal val="1"/>
              <c:showCatName val="0"/>
              <c:showSerName val="0"/>
              <c:showPercent val="0"/>
              <c:showBubbleSize val="0"/>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xmlns:c16r2="http://schemas.microsoft.com/office/drawing/2015/06/chart">
            <c:ext xmlns:c16="http://schemas.microsoft.com/office/drawing/2014/chart" uri="{C3380CC4-5D6E-409C-BE32-E72D297353CC}">
              <c16:uniqueId val="{00000018-FDC0-4FD9-9773-985784B62B60}"/>
            </c:ext>
          </c:extLst>
        </c:ser>
        <c:dLbls>
          <c:showLegendKey val="0"/>
          <c:showVal val="0"/>
          <c:showCatName val="0"/>
          <c:showSerName val="0"/>
          <c:showPercent val="0"/>
          <c:showBubbleSize val="0"/>
        </c:dLbls>
        <c:marker val="1"/>
        <c:smooth val="0"/>
        <c:axId val="225703808"/>
        <c:axId val="225705344"/>
      </c:lineChart>
      <c:catAx>
        <c:axId val="225703808"/>
        <c:scaling>
          <c:orientation val="minMax"/>
        </c:scaling>
        <c:delete val="0"/>
        <c:axPos val="b"/>
        <c:numFmt formatCode="General" sourceLinked="1"/>
        <c:majorTickMark val="out"/>
        <c:minorTickMark val="none"/>
        <c:tickLblPos val="low"/>
        <c:txPr>
          <a:bodyPr/>
          <a:lstStyle/>
          <a:p>
            <a:pPr>
              <a:defRPr sz="900"/>
            </a:pPr>
            <a:endParaRPr lang="en-US"/>
          </a:p>
        </c:txPr>
        <c:crossAx val="225705344"/>
        <c:crosses val="autoZero"/>
        <c:auto val="1"/>
        <c:lblAlgn val="ctr"/>
        <c:lblOffset val="100"/>
        <c:noMultiLvlLbl val="0"/>
      </c:catAx>
      <c:valAx>
        <c:axId val="225705344"/>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225703808"/>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7348999086713E-2"/>
          <c:y val="3.2783517108681708E-2"/>
          <c:w val="0.89217968048592944"/>
          <c:h val="0.61646182448347797"/>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Sheet1!$A$2:$A$31</c:f>
              <c:strCache>
                <c:ptCount val="14"/>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strCache>
            </c:strRef>
          </c:cat>
          <c:val>
            <c:numRef>
              <c:f>Sheet1!$B$2:$B$31</c:f>
              <c:numCache>
                <c:formatCode>0.0</c:formatCode>
                <c:ptCount val="14"/>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0.58935538987007119</c:v>
                </c:pt>
                <c:pt idx="12">
                  <c:v>0.85073263323348791</c:v>
                </c:pt>
                <c:pt idx="13">
                  <c:v>8.004910632529344E-2</c:v>
                </c:pt>
              </c:numCache>
            </c:numRef>
          </c:val>
          <c:extLst xmlns:c16r2="http://schemas.microsoft.com/office/drawing/2015/06/chart">
            <c:ext xmlns:c16="http://schemas.microsoft.com/office/drawing/2014/chart" uri="{C3380CC4-5D6E-409C-BE32-E72D297353CC}">
              <c16:uniqueId val="{00000000-C32F-49D2-9945-B51C05B3A858}"/>
            </c:ext>
          </c:extLst>
        </c:ser>
        <c:dLbls>
          <c:showLegendKey val="0"/>
          <c:showVal val="0"/>
          <c:showCatName val="0"/>
          <c:showSerName val="0"/>
          <c:showPercent val="0"/>
          <c:showBubbleSize val="0"/>
        </c:dLbls>
        <c:gapWidth val="150"/>
        <c:overlap val="100"/>
        <c:axId val="226233728"/>
        <c:axId val="226239616"/>
      </c:barChart>
      <c:lineChart>
        <c:grouping val="standard"/>
        <c:varyColors val="0"/>
        <c:ser>
          <c:idx val="2"/>
          <c:order val="1"/>
          <c:tx>
            <c:strRef>
              <c:f>Sheet1!$D$1</c:f>
              <c:strCache>
                <c:ptCount val="1"/>
                <c:pt idx="0">
                  <c:v>հարկաբյուջետային ազդակ</c:v>
                </c:pt>
              </c:strCache>
            </c:strRef>
          </c:tx>
          <c:dLbls>
            <c:dLbl>
              <c:idx val="8"/>
              <c:layout>
                <c:manualLayout>
                  <c:x val="-5.1697006460580001E-2"/>
                  <c:y val="-5.764576457645764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32F-49D2-9945-B51C05B3A858}"/>
                </c:ext>
              </c:extLst>
            </c:dLbl>
            <c:dLbl>
              <c:idx val="10"/>
              <c:layout>
                <c:manualLayout>
                  <c:x val="-3.2361315660284731E-2"/>
                  <c:y val="-5.49855907780979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32F-49D2-9945-B51C05B3A85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2F-49D2-9945-B51C05B3A858}"/>
                </c:ext>
              </c:extLst>
            </c:dLbl>
            <c:dLbl>
              <c:idx val="12"/>
              <c:layout>
                <c:manualLayout>
                  <c:x val="-3.2675503190967251E-2"/>
                  <c:y val="-3.57732949087416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32F-49D2-9945-B51C05B3A858}"/>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Sheet1!$A$2:$A$31</c:f>
              <c:strCache>
                <c:ptCount val="14"/>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strCache>
            </c:strRef>
          </c:cat>
          <c:val>
            <c:numRef>
              <c:f>Sheet1!$D$2:$D$31</c:f>
              <c:numCache>
                <c:formatCode>0.0</c:formatCode>
                <c:ptCount val="14"/>
                <c:pt idx="0">
                  <c:v>-1.6384610495155445</c:v>
                </c:pt>
                <c:pt idx="1">
                  <c:v>-1.2566960339195619</c:v>
                </c:pt>
                <c:pt idx="2">
                  <c:v>-2.8206238495377534</c:v>
                </c:pt>
                <c:pt idx="3">
                  <c:v>-2.067522418292548</c:v>
                </c:pt>
                <c:pt idx="4">
                  <c:v>-1.7013163351058764</c:v>
                </c:pt>
                <c:pt idx="5">
                  <c:v>-2.1665782506817539</c:v>
                </c:pt>
                <c:pt idx="6">
                  <c:v>-0.40673393648421841</c:v>
                </c:pt>
                <c:pt idx="7">
                  <c:v>2.0005696988341093E-3</c:v>
                </c:pt>
                <c:pt idx="8">
                  <c:v>2.2683137199927854</c:v>
                </c:pt>
                <c:pt idx="9">
                  <c:v>5.0415710341572835</c:v>
                </c:pt>
                <c:pt idx="10">
                  <c:v>4.3719489139613543</c:v>
                </c:pt>
                <c:pt idx="11">
                  <c:v>4.6426829949312829</c:v>
                </c:pt>
                <c:pt idx="12">
                  <c:v>3.1151742714643236</c:v>
                </c:pt>
                <c:pt idx="13">
                  <c:v>-0.53275756874917124</c:v>
                </c:pt>
              </c:numCache>
            </c:numRef>
          </c:val>
          <c:smooth val="0"/>
          <c:extLst xmlns:c16r2="http://schemas.microsoft.com/office/drawing/2015/06/chart">
            <c:ext xmlns:c16="http://schemas.microsoft.com/office/drawing/2014/chart" uri="{C3380CC4-5D6E-409C-BE32-E72D297353CC}">
              <c16:uniqueId val="{00000006-C32F-49D2-9945-B51C05B3A858}"/>
            </c:ext>
          </c:extLst>
        </c:ser>
        <c:dLbls>
          <c:showLegendKey val="0"/>
          <c:showVal val="0"/>
          <c:showCatName val="0"/>
          <c:showSerName val="0"/>
          <c:showPercent val="0"/>
          <c:showBubbleSize val="0"/>
        </c:dLbls>
        <c:marker val="1"/>
        <c:smooth val="0"/>
        <c:axId val="226233728"/>
        <c:axId val="226239616"/>
      </c:lineChart>
      <c:catAx>
        <c:axId val="226233728"/>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226239616"/>
        <c:crosses val="autoZero"/>
        <c:auto val="1"/>
        <c:lblAlgn val="ctr"/>
        <c:lblOffset val="100"/>
        <c:tickLblSkip val="1"/>
        <c:noMultiLvlLbl val="0"/>
      </c:catAx>
      <c:valAx>
        <c:axId val="22623961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26233728"/>
        <c:crosses val="autoZero"/>
        <c:crossBetween val="between"/>
      </c:valAx>
      <c:spPr>
        <a:ln w="25332">
          <a:noFill/>
        </a:ln>
      </c:spPr>
    </c:plotArea>
    <c:legend>
      <c:legendPos val="r"/>
      <c:layout>
        <c:manualLayout>
          <c:xMode val="edge"/>
          <c:yMode val="edge"/>
          <c:x val="5.1009457478459344E-3"/>
          <c:y val="0.89607294663388315"/>
          <c:w val="0.99489905425215408"/>
          <c:h val="8.0046520733580873E-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4" b="1" i="0" u="none" strike="noStrike" baseline="0">
                <a:solidFill>
                  <a:srgbClr val="000000"/>
                </a:solidFill>
                <a:latin typeface="GHEA Grapalat"/>
                <a:ea typeface="GHEA Grapalat"/>
                <a:cs typeface="GHEA Grapalat"/>
              </a:defRPr>
            </a:pPr>
            <a:r>
              <a:rPr lang="hy-AM"/>
              <a:t>2020թ. 1-ին </a:t>
            </a:r>
            <a:r>
              <a:rPr lang="en-US"/>
              <a:t>կիս</a:t>
            </a:r>
            <a:r>
              <a:rPr lang="hy-AM"/>
              <a:t>ամյակ </a:t>
            </a:r>
          </a:p>
        </c:rich>
      </c:tx>
      <c:layout>
        <c:manualLayout>
          <c:xMode val="edge"/>
          <c:yMode val="edge"/>
          <c:x val="0.25786147235356016"/>
          <c:y val="0"/>
        </c:manualLayout>
      </c:layout>
      <c:overlay val="0"/>
      <c:spPr>
        <a:noFill/>
        <a:ln w="2515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2089248305928082E-2"/>
          <c:y val="0.21311471798046652"/>
          <c:w val="0.89947727510436504"/>
          <c:h val="0.45725213544340332"/>
        </c:manualLayout>
      </c:layout>
      <c:pie3DChart>
        <c:varyColors val="1"/>
        <c:ser>
          <c:idx val="1"/>
          <c:order val="0"/>
          <c:tx>
            <c:strRef>
              <c:f>Sheet1!$B$1</c:f>
              <c:strCache>
                <c:ptCount val="1"/>
                <c:pt idx="0">
                  <c:v>2020թ. I եռամսյակի փաստացի</c:v>
                </c:pt>
              </c:strCache>
            </c:strRef>
          </c:tx>
          <c:spPr>
            <a:solidFill>
              <a:srgbClr val="9999FF"/>
            </a:solidFill>
            <a:ln w="12538">
              <a:solidFill>
                <a:srgbClr val="000000"/>
              </a:solidFill>
              <a:prstDash val="solid"/>
            </a:ln>
          </c:spPr>
          <c:explosion val="12"/>
          <c:dPt>
            <c:idx val="0"/>
            <c:bubble3D val="0"/>
            <c:spPr>
              <a:pattFill prst="sphere">
                <a:fgClr>
                  <a:srgbClr val="800080"/>
                </a:fgClr>
                <a:bgClr>
                  <a:srgbClr val="FFFFFF"/>
                </a:bgClr>
              </a:pattFill>
              <a:ln w="12538">
                <a:solidFill>
                  <a:srgbClr val="000000"/>
                </a:solidFill>
                <a:prstDash val="solid"/>
              </a:ln>
            </c:spPr>
          </c:dPt>
          <c:dPt>
            <c:idx val="1"/>
            <c:bubble3D val="0"/>
            <c:spPr>
              <a:pattFill prst="pct90">
                <a:fgClr>
                  <a:srgbClr val="FFCC00"/>
                </a:fgClr>
                <a:bgClr>
                  <a:srgbClr val="FFFFFF"/>
                </a:bgClr>
              </a:pattFill>
              <a:ln w="3144">
                <a:solidFill>
                  <a:srgbClr val="000000"/>
                </a:solidFill>
                <a:prstDash val="solid"/>
              </a:ln>
            </c:spPr>
          </c:dPt>
          <c:dPt>
            <c:idx val="2"/>
            <c:bubble3D val="0"/>
            <c:spPr>
              <a:pattFill prst="pct75">
                <a:fgClr>
                  <a:srgbClr val="333399"/>
                </a:fgClr>
                <a:bgClr>
                  <a:srgbClr val="FFFFFF"/>
                </a:bgClr>
              </a:pattFill>
              <a:ln w="3144">
                <a:solidFill>
                  <a:srgbClr val="000000"/>
                </a:solidFill>
                <a:prstDash val="solid"/>
              </a:ln>
            </c:spPr>
          </c:dPt>
          <c:dLbls>
            <c:dLbl>
              <c:idx val="0"/>
              <c:layout>
                <c:manualLayout>
                  <c:x val="0.26973504458731651"/>
                  <c:y val="-7.3730665089788677E-2"/>
                </c:manualLayout>
              </c:layout>
              <c:dLblPos val="bestFit"/>
              <c:showLegendKey val="0"/>
              <c:showVal val="0"/>
              <c:showCatName val="0"/>
              <c:showSerName val="0"/>
              <c:showPercent val="1"/>
              <c:showBubbleSize val="0"/>
            </c:dLbl>
            <c:dLbl>
              <c:idx val="1"/>
              <c:layout>
                <c:manualLayout>
                  <c:x val="-4.3309967074610711E-2"/>
                  <c:y val="-3.0348733124799132E-2"/>
                </c:manualLayout>
              </c:layout>
              <c:dLblPos val="bestFit"/>
              <c:showLegendKey val="0"/>
              <c:showVal val="0"/>
              <c:showCatName val="0"/>
              <c:showSerName val="0"/>
              <c:showPercent val="1"/>
              <c:showBubbleSize val="0"/>
            </c:dLbl>
            <c:dLbl>
              <c:idx val="2"/>
              <c:layout>
                <c:manualLayout>
                  <c:x val="0.15726818767699047"/>
                  <c:y val="-4.434924261315526E-2"/>
                </c:manualLayout>
              </c:layout>
              <c:dLblPos val="bestFit"/>
              <c:showLegendKey val="0"/>
              <c:showVal val="0"/>
              <c:showCatName val="0"/>
              <c:showSerName val="0"/>
              <c:showPercent val="1"/>
              <c:showBubbleSize val="0"/>
            </c:dLbl>
            <c:numFmt formatCode="0.00%" sourceLinked="0"/>
            <c:spPr>
              <a:noFill/>
              <a:ln w="25154">
                <a:noFill/>
              </a:ln>
            </c:spPr>
            <c:txPr>
              <a:bodyPr/>
              <a:lstStyle/>
              <a:p>
                <a:pPr>
                  <a:defRPr sz="1015"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680289.31140000001</c:v>
                </c:pt>
                <c:pt idx="1">
                  <c:v>2414.4540999999999</c:v>
                </c:pt>
                <c:pt idx="2">
                  <c:v>33996.794399999999</c:v>
                </c:pt>
              </c:numCache>
            </c:numRef>
          </c:val>
        </c:ser>
        <c:dLbls>
          <c:showLegendKey val="0"/>
          <c:showVal val="0"/>
          <c:showCatName val="0"/>
          <c:showSerName val="0"/>
          <c:showPercent val="0"/>
          <c:showBubbleSize val="0"/>
          <c:showLeaderLines val="1"/>
        </c:dLbls>
      </c:pie3DChart>
      <c:spPr>
        <a:solidFill>
          <a:srgbClr val="FFFFFF"/>
        </a:solidFill>
        <a:ln w="12538">
          <a:solidFill>
            <a:srgbClr val="FFFFFF"/>
          </a:solidFill>
          <a:prstDash val="solid"/>
        </a:ln>
      </c:spPr>
    </c:plotArea>
    <c:legend>
      <c:legendPos val="r"/>
      <c:layout>
        <c:manualLayout>
          <c:xMode val="edge"/>
          <c:yMode val="edge"/>
          <c:x val="1.2387601367700962E-2"/>
          <c:y val="0.76417918997459722"/>
          <c:w val="0.94568678813919271"/>
          <c:h val="0.22999072456360281"/>
        </c:manualLayout>
      </c:layout>
      <c:overlay val="0"/>
      <c:spPr>
        <a:noFill/>
        <a:ln w="3134">
          <a:solidFill>
            <a:srgbClr val="000000"/>
          </a:solidFill>
          <a:prstDash val="solid"/>
        </a:ln>
      </c:spPr>
      <c:txPr>
        <a:bodyPr/>
        <a:lstStyle/>
        <a:p>
          <a:pPr>
            <a:defRPr sz="812" b="1"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91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7" b="1" i="0" u="none" strike="noStrike" baseline="0">
                <a:solidFill>
                  <a:srgbClr val="000000"/>
                </a:solidFill>
                <a:latin typeface="GHEA Grapalat"/>
                <a:ea typeface="GHEA Grapalat"/>
                <a:cs typeface="GHEA Grapalat"/>
              </a:defRPr>
            </a:pPr>
            <a:r>
              <a:rPr lang="hy-AM"/>
              <a:t>2021թ. 1-ին </a:t>
            </a:r>
            <a:r>
              <a:rPr lang="en-US"/>
              <a:t>կիս</a:t>
            </a:r>
            <a:r>
              <a:rPr lang="hy-AM"/>
              <a:t>ամյակ </a:t>
            </a:r>
          </a:p>
        </c:rich>
      </c:tx>
      <c:layout>
        <c:manualLayout>
          <c:xMode val="edge"/>
          <c:yMode val="edge"/>
          <c:x val="0.25786129135177105"/>
          <c:y val="0"/>
        </c:manualLayout>
      </c:layout>
      <c:overlay val="0"/>
      <c:spPr>
        <a:noFill/>
        <a:ln w="2523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5210280646459336E-2"/>
          <c:y val="0.21465463832243847"/>
          <c:w val="0.90699870880158584"/>
          <c:h val="0.46065531067062332"/>
        </c:manualLayout>
      </c:layout>
      <c:pie3DChart>
        <c:varyColors val="1"/>
        <c:ser>
          <c:idx val="1"/>
          <c:order val="0"/>
          <c:tx>
            <c:strRef>
              <c:f>Sheet1!$B$1</c:f>
              <c:strCache>
                <c:ptCount val="1"/>
                <c:pt idx="0">
                  <c:v>2021թ. 1-ին եռամսյակի փաստացի</c:v>
                </c:pt>
              </c:strCache>
            </c:strRef>
          </c:tx>
          <c:spPr>
            <a:solidFill>
              <a:srgbClr val="9999FF"/>
            </a:solidFill>
            <a:ln w="12577">
              <a:solidFill>
                <a:srgbClr val="000000"/>
              </a:solidFill>
              <a:prstDash val="solid"/>
            </a:ln>
          </c:spPr>
          <c:explosion val="12"/>
          <c:dPt>
            <c:idx val="0"/>
            <c:bubble3D val="0"/>
            <c:spPr>
              <a:pattFill prst="sphere">
                <a:fgClr>
                  <a:srgbClr val="800080"/>
                </a:fgClr>
                <a:bgClr>
                  <a:srgbClr val="FFFFFF"/>
                </a:bgClr>
              </a:pattFill>
              <a:ln w="12577">
                <a:solidFill>
                  <a:srgbClr val="000000"/>
                </a:solidFill>
                <a:prstDash val="solid"/>
              </a:ln>
            </c:spPr>
          </c:dPt>
          <c:dPt>
            <c:idx val="1"/>
            <c:bubble3D val="0"/>
            <c:spPr>
              <a:pattFill prst="pct90">
                <a:fgClr>
                  <a:srgbClr val="FFCC00"/>
                </a:fgClr>
                <a:bgClr>
                  <a:srgbClr val="FFFFFF"/>
                </a:bgClr>
              </a:pattFill>
              <a:ln w="3154">
                <a:solidFill>
                  <a:srgbClr val="000000"/>
                </a:solidFill>
                <a:prstDash val="solid"/>
              </a:ln>
            </c:spPr>
          </c:dPt>
          <c:dPt>
            <c:idx val="2"/>
            <c:bubble3D val="0"/>
            <c:spPr>
              <a:pattFill prst="pct75">
                <a:fgClr>
                  <a:srgbClr val="333399"/>
                </a:fgClr>
                <a:bgClr>
                  <a:srgbClr val="FFFFFF"/>
                </a:bgClr>
              </a:pattFill>
              <a:ln w="3154">
                <a:solidFill>
                  <a:srgbClr val="000000"/>
                </a:solidFill>
                <a:prstDash val="solid"/>
              </a:ln>
            </c:spPr>
          </c:dPt>
          <c:dLbls>
            <c:dLbl>
              <c:idx val="0"/>
              <c:layout>
                <c:manualLayout>
                  <c:x val="0.24856519618514711"/>
                  <c:y val="-1.0837654314468862E-3"/>
                </c:manualLayout>
              </c:layout>
              <c:numFmt formatCode="0.00%" sourceLinked="0"/>
              <c:spPr>
                <a:noFill/>
                <a:ln w="25231">
                  <a:noFill/>
                </a:ln>
              </c:spPr>
              <c:txPr>
                <a:bodyPr/>
                <a:lstStyle/>
                <a:p>
                  <a:pPr>
                    <a:defRPr sz="1018"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dLbl>
            <c:dLbl>
              <c:idx val="1"/>
              <c:layout>
                <c:manualLayout>
                  <c:x val="-4.3309967074610711E-2"/>
                  <c:y val="-3.0348733124799132E-2"/>
                </c:manualLayout>
              </c:layout>
              <c:numFmt formatCode="0.00%" sourceLinked="0"/>
              <c:spPr>
                <a:noFill/>
                <a:ln w="25231">
                  <a:noFill/>
                </a:ln>
              </c:spPr>
              <c:txPr>
                <a:bodyPr/>
                <a:lstStyle/>
                <a:p>
                  <a:pPr>
                    <a:defRPr sz="1018"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dLbl>
            <c:dLbl>
              <c:idx val="2"/>
              <c:layout>
                <c:manualLayout>
                  <c:x val="0.15726818767699047"/>
                  <c:y val="-4.434924261315526E-2"/>
                </c:manualLayout>
              </c:layout>
              <c:numFmt formatCode="0.00%" sourceLinked="0"/>
              <c:spPr>
                <a:noFill/>
                <a:ln w="25231">
                  <a:noFill/>
                </a:ln>
              </c:spPr>
              <c:txPr>
                <a:bodyPr/>
                <a:lstStyle/>
                <a:p>
                  <a:pPr>
                    <a:defRPr sz="1018" b="1" i="0" u="none" strike="noStrike" baseline="0">
                      <a:solidFill>
                        <a:srgbClr val="000000"/>
                      </a:solidFill>
                      <a:latin typeface="GHEA Grapalat"/>
                      <a:ea typeface="GHEA Grapalat"/>
                      <a:cs typeface="GHEA Grapalat"/>
                    </a:defRPr>
                  </a:pPr>
                  <a:endParaRPr lang="en-US"/>
                </a:p>
              </c:txPr>
              <c:dLblPos val="bestFit"/>
              <c:showLegendKey val="0"/>
              <c:showVal val="0"/>
              <c:showCatName val="0"/>
              <c:showSerName val="0"/>
              <c:showPercent val="1"/>
              <c:showBubbleSize val="0"/>
            </c:dLbl>
            <c:numFmt formatCode="0.0%" sourceLinked="0"/>
            <c:spPr>
              <a:noFill/>
              <a:ln w="25231">
                <a:noFill/>
              </a:ln>
            </c:spPr>
            <c:txPr>
              <a:bodyPr/>
              <a:lstStyle/>
              <a:p>
                <a:pPr>
                  <a:defRPr sz="1018"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750201.73809999996</c:v>
                </c:pt>
                <c:pt idx="1">
                  <c:v>4340.9966999999997</c:v>
                </c:pt>
                <c:pt idx="2">
                  <c:v>36326.3914</c:v>
                </c:pt>
              </c:numCache>
            </c:numRef>
          </c:val>
        </c:ser>
        <c:dLbls>
          <c:showLegendKey val="0"/>
          <c:showVal val="0"/>
          <c:showCatName val="0"/>
          <c:showSerName val="0"/>
          <c:showPercent val="0"/>
          <c:showBubbleSize val="0"/>
          <c:showLeaderLines val="1"/>
        </c:dLbls>
      </c:pie3DChart>
      <c:spPr>
        <a:solidFill>
          <a:srgbClr val="FFFFFF"/>
        </a:solidFill>
        <a:ln w="12577">
          <a:solidFill>
            <a:srgbClr val="FFFFFF"/>
          </a:solidFill>
          <a:prstDash val="solid"/>
        </a:ln>
      </c:spPr>
    </c:plotArea>
    <c:plotVisOnly val="1"/>
    <c:dispBlanksAs val="zero"/>
    <c:showDLblsOverMax val="0"/>
  </c:chart>
  <c:spPr>
    <a:noFill/>
    <a:ln>
      <a:noFill/>
    </a:ln>
  </c:spPr>
  <c:txPr>
    <a:bodyPr/>
    <a:lstStyle/>
    <a:p>
      <a:pPr>
        <a:defRPr sz="916"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2"/>
          <c:w val="0.87658476118247253"/>
          <c:h val="0.52148264912506515"/>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Sheet1!$B$3:$G$3</c:f>
              <c:numCache>
                <c:formatCode>0.0</c:formatCode>
                <c:ptCount val="6"/>
                <c:pt idx="0">
                  <c:v>-10.799999999999997</c:v>
                </c:pt>
                <c:pt idx="1">
                  <c:v>-7.9000000000000057</c:v>
                </c:pt>
                <c:pt idx="2">
                  <c:v>-3.9000000000000057</c:v>
                </c:pt>
                <c:pt idx="3">
                  <c:v>0.90000000000000568</c:v>
                </c:pt>
                <c:pt idx="4">
                  <c:v>2.2999999999999972</c:v>
                </c:pt>
                <c:pt idx="5">
                  <c:v>2.0999999999999943</c:v>
                </c:pt>
              </c:numCache>
            </c:numRef>
          </c:val>
          <c:extLst xmlns:c16r2="http://schemas.microsoft.com/office/drawing/2015/06/chart">
            <c:ext xmlns:c16="http://schemas.microsoft.com/office/drawing/2014/chart" uri="{C3380CC4-5D6E-409C-BE32-E72D297353CC}">
              <c16:uniqueId val="{00000000-7304-4356-9B48-502917AAAB5D}"/>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Sheet1!$B$4:$G$4</c:f>
              <c:numCache>
                <c:formatCode>General</c:formatCode>
                <c:ptCount val="6"/>
                <c:pt idx="2" formatCode="0.0">
                  <c:v>-1</c:v>
                </c:pt>
                <c:pt idx="5" formatCode="0.0">
                  <c:v>6.7999999999999972</c:v>
                </c:pt>
              </c:numCache>
            </c:numRef>
          </c:val>
          <c:extLst xmlns:c16r2="http://schemas.microsoft.com/office/drawing/2015/06/chart">
            <c:ext xmlns:c16="http://schemas.microsoft.com/office/drawing/2014/chart" uri="{C3380CC4-5D6E-409C-BE32-E72D297353CC}">
              <c16:uniqueId val="{00000001-7304-4356-9B48-502917AAAB5D}"/>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Sheet1!$B$1:$G$1</c:f>
              <c:strCache>
                <c:ptCount val="6"/>
                <c:pt idx="0">
                  <c:v>I</c:v>
                </c:pt>
                <c:pt idx="1">
                  <c:v>I-II</c:v>
                </c:pt>
                <c:pt idx="2">
                  <c:v>I-III</c:v>
                </c:pt>
                <c:pt idx="3">
                  <c:v>I-IV</c:v>
                </c:pt>
                <c:pt idx="4">
                  <c:v>I-V</c:v>
                </c:pt>
                <c:pt idx="5">
                  <c:v>I-VI</c:v>
                </c:pt>
              </c:strCache>
            </c:strRef>
          </c:cat>
          <c:val>
            <c:numRef>
              <c:f>Sheet1!$B$5:$G$5</c:f>
              <c:numCache>
                <c:formatCode>0.0</c:formatCode>
                <c:ptCount val="6"/>
                <c:pt idx="0">
                  <c:v>0.79999999999999716</c:v>
                </c:pt>
                <c:pt idx="1">
                  <c:v>1</c:v>
                </c:pt>
                <c:pt idx="2">
                  <c:v>4.7000000000000028</c:v>
                </c:pt>
                <c:pt idx="3">
                  <c:v>20.299999999999997</c:v>
                </c:pt>
                <c:pt idx="4">
                  <c:v>14.299999999999997</c:v>
                </c:pt>
                <c:pt idx="5">
                  <c:v>10.799999999999997</c:v>
                </c:pt>
              </c:numCache>
            </c:numRef>
          </c:val>
          <c:extLst xmlns:c16r2="http://schemas.microsoft.com/office/drawing/2015/06/chart">
            <c:ext xmlns:c16="http://schemas.microsoft.com/office/drawing/2014/chart" uri="{C3380CC4-5D6E-409C-BE32-E72D297353CC}">
              <c16:uniqueId val="{00000002-7304-4356-9B48-502917AAAB5D}"/>
            </c:ext>
          </c:extLst>
        </c:ser>
        <c:ser>
          <c:idx val="4"/>
          <c:order val="4"/>
          <c:tx>
            <c:strRef>
              <c:f>Sheet1!$A$6</c:f>
              <c:strCache>
                <c:ptCount val="1"/>
                <c:pt idx="0">
                  <c:v>ծառայություններ</c:v>
                </c:pt>
              </c:strCache>
            </c:strRef>
          </c:tx>
          <c:invertIfNegative val="0"/>
          <c:cat>
            <c:strRef>
              <c:f>Sheet1!$B$1:$G$1</c:f>
              <c:strCache>
                <c:ptCount val="6"/>
                <c:pt idx="0">
                  <c:v>I</c:v>
                </c:pt>
                <c:pt idx="1">
                  <c:v>I-II</c:v>
                </c:pt>
                <c:pt idx="2">
                  <c:v>I-III</c:v>
                </c:pt>
                <c:pt idx="3">
                  <c:v>I-IV</c:v>
                </c:pt>
                <c:pt idx="4">
                  <c:v>I-V</c:v>
                </c:pt>
                <c:pt idx="5">
                  <c:v>I-VI</c:v>
                </c:pt>
              </c:strCache>
            </c:strRef>
          </c:cat>
          <c:val>
            <c:numRef>
              <c:f>Sheet1!$B$6:$G$6</c:f>
              <c:numCache>
                <c:formatCode>0.0</c:formatCode>
                <c:ptCount val="6"/>
                <c:pt idx="0">
                  <c:v>-12.599999999999994</c:v>
                </c:pt>
                <c:pt idx="1">
                  <c:v>-12.5</c:v>
                </c:pt>
                <c:pt idx="2">
                  <c:v>-8.0999999999999943</c:v>
                </c:pt>
                <c:pt idx="3">
                  <c:v>-2.9000000000000057</c:v>
                </c:pt>
                <c:pt idx="4">
                  <c:v>0.90000000000000568</c:v>
                </c:pt>
                <c:pt idx="5">
                  <c:v>2.7000000000000028</c:v>
                </c:pt>
              </c:numCache>
            </c:numRef>
          </c:val>
          <c:extLst xmlns:c16r2="http://schemas.microsoft.com/office/drawing/2015/06/chart">
            <c:ext xmlns:c16="http://schemas.microsoft.com/office/drawing/2014/chart" uri="{C3380CC4-5D6E-409C-BE32-E72D297353CC}">
              <c16:uniqueId val="{00000003-7304-4356-9B48-502917AAAB5D}"/>
            </c:ext>
          </c:extLst>
        </c:ser>
        <c:ser>
          <c:idx val="5"/>
          <c:order val="5"/>
          <c:tx>
            <c:strRef>
              <c:f>Sheet1!$A$7</c:f>
              <c:strCache>
                <c:ptCount val="1"/>
                <c:pt idx="0">
                  <c:v>առևտուր</c:v>
                </c:pt>
              </c:strCache>
            </c:strRef>
          </c:tx>
          <c:invertIfNegative val="0"/>
          <c:cat>
            <c:strRef>
              <c:f>Sheet1!$B$1:$G$1</c:f>
              <c:strCache>
                <c:ptCount val="6"/>
                <c:pt idx="0">
                  <c:v>I</c:v>
                </c:pt>
                <c:pt idx="1">
                  <c:v>I-II</c:v>
                </c:pt>
                <c:pt idx="2">
                  <c:v>I-III</c:v>
                </c:pt>
                <c:pt idx="3">
                  <c:v>I-IV</c:v>
                </c:pt>
                <c:pt idx="4">
                  <c:v>I-V</c:v>
                </c:pt>
                <c:pt idx="5">
                  <c:v>I-VI</c:v>
                </c:pt>
              </c:strCache>
            </c:strRef>
          </c:cat>
          <c:val>
            <c:numRef>
              <c:f>Sheet1!$B$7:$G$7</c:f>
              <c:numCache>
                <c:formatCode>0.0</c:formatCode>
                <c:ptCount val="6"/>
                <c:pt idx="0">
                  <c:v>-14.200000000000003</c:v>
                </c:pt>
                <c:pt idx="1">
                  <c:v>-10.846408716233185</c:v>
                </c:pt>
                <c:pt idx="2">
                  <c:v>-5.5999999999999943</c:v>
                </c:pt>
                <c:pt idx="3">
                  <c:v>4.7999999999999972</c:v>
                </c:pt>
                <c:pt idx="4">
                  <c:v>7.4000000000000057</c:v>
                </c:pt>
                <c:pt idx="5">
                  <c:v>8</c:v>
                </c:pt>
              </c:numCache>
            </c:numRef>
          </c:val>
          <c:extLst xmlns:c16r2="http://schemas.microsoft.com/office/drawing/2015/06/chart">
            <c:ext xmlns:c16="http://schemas.microsoft.com/office/drawing/2014/chart" uri="{C3380CC4-5D6E-409C-BE32-E72D297353CC}">
              <c16:uniqueId val="{00000004-7304-4356-9B48-502917AAAB5D}"/>
            </c:ext>
          </c:extLst>
        </c:ser>
        <c:dLbls>
          <c:showLegendKey val="0"/>
          <c:showVal val="0"/>
          <c:showCatName val="0"/>
          <c:showSerName val="0"/>
          <c:showPercent val="0"/>
          <c:showBubbleSize val="0"/>
        </c:dLbls>
        <c:gapWidth val="150"/>
        <c:axId val="223292416"/>
        <c:axId val="223163136"/>
      </c:barChart>
      <c:lineChart>
        <c:grouping val="standard"/>
        <c:varyColors val="0"/>
        <c:ser>
          <c:idx val="0"/>
          <c:order val="0"/>
          <c:tx>
            <c:strRef>
              <c:f>Sheet1!$A$2</c:f>
              <c:strCache>
                <c:ptCount val="1"/>
                <c:pt idx="0">
                  <c:v>ՏԱՑ, աջ առանցք</c:v>
                </c:pt>
              </c:strCache>
            </c:strRef>
          </c:tx>
          <c:spPr>
            <a:effectLst/>
          </c:spPr>
          <c:dLbls>
            <c:dLbl>
              <c:idx val="0"/>
              <c:layout>
                <c:manualLayout>
                  <c:x val="-6.1907776447131892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304-4356-9B48-502917AAAB5D}"/>
                </c:ext>
              </c:extLst>
            </c:dLbl>
            <c:dLbl>
              <c:idx val="1"/>
              <c:layout>
                <c:manualLayout>
                  <c:x val="-8.2609291534372534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304-4356-9B48-502917AAAB5D}"/>
                </c:ext>
              </c:extLst>
            </c:dLbl>
            <c:dLbl>
              <c:idx val="2"/>
              <c:layout>
                <c:manualLayout>
                  <c:x val="-6.1848713171110702E-2"/>
                  <c:y val="-4.914570060521179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304-4356-9B48-502917AAAB5D}"/>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304-4356-9B48-502917AAAB5D}"/>
                </c:ext>
              </c:extLst>
            </c:dLbl>
            <c:dLbl>
              <c:idx val="4"/>
              <c:layout>
                <c:manualLayout>
                  <c:x val="-6.5992988244999023E-2"/>
                  <c:y val="5.9523809523809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304-4356-9B48-502917AAAB5D}"/>
                </c:ext>
              </c:extLst>
            </c:dLbl>
            <c:dLbl>
              <c:idx val="5"/>
              <c:layout>
                <c:manualLayout>
                  <c:x val="-4.973062577704123E-2"/>
                  <c:y val="3.7546933667083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304-4356-9B48-502917AAAB5D}"/>
                </c:ext>
              </c:extLst>
            </c:dLbl>
            <c:dLbl>
              <c:idx val="6"/>
              <c:layout>
                <c:manualLayout>
                  <c:x val="-7.459593866556162E-2"/>
                  <c:y val="5.00625782227783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304-4356-9B48-502917AAAB5D}"/>
                </c:ext>
              </c:extLst>
            </c:dLbl>
            <c:dLbl>
              <c:idx val="7"/>
              <c:layout>
                <c:manualLayout>
                  <c:x val="-7.4595938665561537E-2"/>
                  <c:y val="5.6320400500625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304-4356-9B48-502917AAAB5D}"/>
                </c:ext>
              </c:extLst>
            </c:dLbl>
            <c:dLbl>
              <c:idx val="8"/>
              <c:layout>
                <c:manualLayout>
                  <c:x val="-6.2163282221301484E-2"/>
                  <c:y val="5.0062578222778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304-4356-9B48-502917AAAB5D}"/>
                </c:ext>
              </c:extLst>
            </c:dLbl>
            <c:dLbl>
              <c:idx val="9"/>
              <c:layout>
                <c:manualLayout>
                  <c:x val="-7.0451719850808142E-2"/>
                  <c:y val="5.0614605929139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304-4356-9B48-502917AAAB5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c:v>
                </c:pt>
                <c:pt idx="5">
                  <c:v>I-VI</c:v>
                </c:pt>
              </c:strCache>
            </c:strRef>
          </c:cat>
          <c:val>
            <c:numRef>
              <c:f>Sheet1!$B$2:$G$2</c:f>
              <c:numCache>
                <c:formatCode>0.0</c:formatCode>
                <c:ptCount val="6"/>
                <c:pt idx="0">
                  <c:v>-8.421859138140988</c:v>
                </c:pt>
                <c:pt idx="1">
                  <c:v>-7.3041081778423944</c:v>
                </c:pt>
                <c:pt idx="2">
                  <c:v>-3.4808321102379125</c:v>
                </c:pt>
                <c:pt idx="3">
                  <c:v>2.6251520430518553</c:v>
                </c:pt>
                <c:pt idx="4">
                  <c:v>4.2999999999999972</c:v>
                </c:pt>
                <c:pt idx="5">
                  <c:v>5</c:v>
                </c:pt>
              </c:numCache>
            </c:numRef>
          </c:val>
          <c:smooth val="0"/>
          <c:extLst xmlns:c16r2="http://schemas.microsoft.com/office/drawing/2015/06/chart">
            <c:ext xmlns:c16="http://schemas.microsoft.com/office/drawing/2014/chart" uri="{C3380CC4-5D6E-409C-BE32-E72D297353CC}">
              <c16:uniqueId val="{0000000F-7304-4356-9B48-502917AAAB5D}"/>
            </c:ext>
          </c:extLst>
        </c:ser>
        <c:dLbls>
          <c:showLegendKey val="0"/>
          <c:showVal val="0"/>
          <c:showCatName val="0"/>
          <c:showSerName val="0"/>
          <c:showPercent val="0"/>
          <c:showBubbleSize val="0"/>
        </c:dLbls>
        <c:marker val="1"/>
        <c:smooth val="0"/>
        <c:axId val="223166464"/>
        <c:axId val="223164672"/>
      </c:lineChart>
      <c:catAx>
        <c:axId val="223292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163136"/>
        <c:crosses val="autoZero"/>
        <c:auto val="1"/>
        <c:lblAlgn val="ctr"/>
        <c:lblOffset val="100"/>
        <c:noMultiLvlLbl val="0"/>
      </c:catAx>
      <c:valAx>
        <c:axId val="223163136"/>
        <c:scaling>
          <c:orientation val="minMax"/>
          <c:max val="22"/>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292416"/>
        <c:crosses val="autoZero"/>
        <c:crossBetween val="between"/>
      </c:valAx>
      <c:valAx>
        <c:axId val="223164672"/>
        <c:scaling>
          <c:orientation val="minMax"/>
          <c:min val="-9"/>
        </c:scaling>
        <c:delete val="0"/>
        <c:axPos val="r"/>
        <c:numFmt formatCode="0.0" sourceLinked="1"/>
        <c:majorTickMark val="out"/>
        <c:minorTickMark val="none"/>
        <c:tickLblPos val="nextTo"/>
        <c:crossAx val="223166464"/>
        <c:crosses val="max"/>
        <c:crossBetween val="between"/>
      </c:valAx>
      <c:catAx>
        <c:axId val="223166464"/>
        <c:scaling>
          <c:orientation val="minMax"/>
        </c:scaling>
        <c:delete val="1"/>
        <c:axPos val="b"/>
        <c:numFmt formatCode="General" sourceLinked="1"/>
        <c:majorTickMark val="out"/>
        <c:minorTickMark val="none"/>
        <c:tickLblPos val="none"/>
        <c:crossAx val="223164672"/>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c:v>
                </c:pt>
                <c:pt idx="2">
                  <c:v>III</c:v>
                </c:pt>
                <c:pt idx="3">
                  <c:v>IV</c:v>
                </c:pt>
                <c:pt idx="4">
                  <c:v>V </c:v>
                </c:pt>
                <c:pt idx="5">
                  <c:v>VI</c:v>
                </c:pt>
              </c:strCache>
            </c:strRef>
          </c:cat>
          <c:val>
            <c:numRef>
              <c:f>Sheet1!$B$3:$G$3</c:f>
              <c:numCache>
                <c:formatCode>0.0</c:formatCode>
                <c:ptCount val="6"/>
                <c:pt idx="0">
                  <c:v>-10.799999999999997</c:v>
                </c:pt>
                <c:pt idx="1">
                  <c:v>-5.0999999999999943</c:v>
                </c:pt>
                <c:pt idx="2">
                  <c:v>3.7999999999999972</c:v>
                </c:pt>
                <c:pt idx="3">
                  <c:v>16.900000000000006</c:v>
                </c:pt>
                <c:pt idx="4">
                  <c:v>7.9000000000000057</c:v>
                </c:pt>
                <c:pt idx="5">
                  <c:v>1.2999999999999972</c:v>
                </c:pt>
              </c:numCache>
            </c:numRef>
          </c:val>
          <c:extLst xmlns:c16r2="http://schemas.microsoft.com/office/drawing/2015/06/chart">
            <c:ext xmlns:c16="http://schemas.microsoft.com/office/drawing/2014/chart" uri="{C3380CC4-5D6E-409C-BE32-E72D297353CC}">
              <c16:uniqueId val="{00000000-AE9D-49B5-97D0-C16B94DB7FC8}"/>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Sheet1!$B$1:$G$1</c:f>
              <c:strCache>
                <c:ptCount val="6"/>
                <c:pt idx="0">
                  <c:v>I</c:v>
                </c:pt>
                <c:pt idx="1">
                  <c:v>II</c:v>
                </c:pt>
                <c:pt idx="2">
                  <c:v>III</c:v>
                </c:pt>
                <c:pt idx="3">
                  <c:v>IV</c:v>
                </c:pt>
                <c:pt idx="4">
                  <c:v>V </c:v>
                </c:pt>
                <c:pt idx="5">
                  <c:v>VI</c:v>
                </c:pt>
              </c:strCache>
            </c:strRef>
          </c:cat>
          <c:val>
            <c:numRef>
              <c:f>Sheet1!$B$4:$G$4</c:f>
              <c:numCache>
                <c:formatCode>0.0</c:formatCode>
                <c:ptCount val="6"/>
                <c:pt idx="0">
                  <c:v>0.79999999999999716</c:v>
                </c:pt>
                <c:pt idx="1">
                  <c:v>1.0999999999999943</c:v>
                </c:pt>
                <c:pt idx="2">
                  <c:v>10.799999999999997</c:v>
                </c:pt>
                <c:pt idx="3">
                  <c:v>87.699999999999989</c:v>
                </c:pt>
                <c:pt idx="4">
                  <c:v>0.5</c:v>
                </c:pt>
                <c:pt idx="5">
                  <c:v>1.2999999999999972</c:v>
                </c:pt>
              </c:numCache>
            </c:numRef>
          </c:val>
          <c:extLst xmlns:c16r2="http://schemas.microsoft.com/office/drawing/2015/06/chart">
            <c:ext xmlns:c16="http://schemas.microsoft.com/office/drawing/2014/chart" uri="{C3380CC4-5D6E-409C-BE32-E72D297353CC}">
              <c16:uniqueId val="{00000001-AE9D-49B5-97D0-C16B94DB7FC8}"/>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Sheet1!$B$1:$G$1</c:f>
              <c:strCache>
                <c:ptCount val="6"/>
                <c:pt idx="0">
                  <c:v>I</c:v>
                </c:pt>
                <c:pt idx="1">
                  <c:v>II</c:v>
                </c:pt>
                <c:pt idx="2">
                  <c:v>III</c:v>
                </c:pt>
                <c:pt idx="3">
                  <c:v>IV</c:v>
                </c:pt>
                <c:pt idx="4">
                  <c:v>V </c:v>
                </c:pt>
                <c:pt idx="5">
                  <c:v>VI</c:v>
                </c:pt>
              </c:strCache>
            </c:strRef>
          </c:cat>
          <c:val>
            <c:numRef>
              <c:f>Sheet1!$B$5:$G$5</c:f>
              <c:numCache>
                <c:formatCode>0.0</c:formatCode>
                <c:ptCount val="6"/>
                <c:pt idx="0">
                  <c:v>-12.599999999999994</c:v>
                </c:pt>
                <c:pt idx="1">
                  <c:v>-12.400000000000006</c:v>
                </c:pt>
                <c:pt idx="2">
                  <c:v>0.90000000000000568</c:v>
                </c:pt>
                <c:pt idx="3">
                  <c:v>15.400000000000006</c:v>
                </c:pt>
                <c:pt idx="4">
                  <c:v>17.299999999999997</c:v>
                </c:pt>
                <c:pt idx="5">
                  <c:v>12</c:v>
                </c:pt>
              </c:numCache>
            </c:numRef>
          </c:val>
          <c:extLst xmlns:c16r2="http://schemas.microsoft.com/office/drawing/2015/06/chart">
            <c:ext xmlns:c16="http://schemas.microsoft.com/office/drawing/2014/chart" uri="{C3380CC4-5D6E-409C-BE32-E72D297353CC}">
              <c16:uniqueId val="{00000002-AE9D-49B5-97D0-C16B94DB7FC8}"/>
            </c:ext>
          </c:extLst>
        </c:ser>
        <c:ser>
          <c:idx val="4"/>
          <c:order val="4"/>
          <c:tx>
            <c:strRef>
              <c:f>Sheet1!$A$6</c:f>
              <c:strCache>
                <c:ptCount val="1"/>
                <c:pt idx="0">
                  <c:v>Առևտուր</c:v>
                </c:pt>
              </c:strCache>
            </c:strRef>
          </c:tx>
          <c:invertIfNegative val="0"/>
          <c:cat>
            <c:strRef>
              <c:f>Sheet1!$B$1:$G$1</c:f>
              <c:strCache>
                <c:ptCount val="6"/>
                <c:pt idx="0">
                  <c:v>I</c:v>
                </c:pt>
                <c:pt idx="1">
                  <c:v>II</c:v>
                </c:pt>
                <c:pt idx="2">
                  <c:v>III</c:v>
                </c:pt>
                <c:pt idx="3">
                  <c:v>IV</c:v>
                </c:pt>
                <c:pt idx="4">
                  <c:v>V </c:v>
                </c:pt>
                <c:pt idx="5">
                  <c:v>VI</c:v>
                </c:pt>
              </c:strCache>
            </c:strRef>
          </c:cat>
          <c:val>
            <c:numRef>
              <c:f>Sheet1!$B$6:$G$6</c:f>
              <c:numCache>
                <c:formatCode>0.0</c:formatCode>
                <c:ptCount val="6"/>
                <c:pt idx="0">
                  <c:v>-14.200000000000003</c:v>
                </c:pt>
                <c:pt idx="1">
                  <c:v>-7.7999999999999972</c:v>
                </c:pt>
                <c:pt idx="2">
                  <c:v>4.5999999999999943</c:v>
                </c:pt>
                <c:pt idx="3">
                  <c:v>47.800000000000011</c:v>
                </c:pt>
                <c:pt idx="4">
                  <c:v>17.599999999999994</c:v>
                </c:pt>
                <c:pt idx="5">
                  <c:v>10.299999999999997</c:v>
                </c:pt>
              </c:numCache>
            </c:numRef>
          </c:val>
          <c:extLst xmlns:c16r2="http://schemas.microsoft.com/office/drawing/2015/06/chart">
            <c:ext xmlns:c16="http://schemas.microsoft.com/office/drawing/2014/chart" uri="{C3380CC4-5D6E-409C-BE32-E72D297353CC}">
              <c16:uniqueId val="{00000003-AE9D-49B5-97D0-C16B94DB7FC8}"/>
            </c:ext>
          </c:extLst>
        </c:ser>
        <c:dLbls>
          <c:showLegendKey val="0"/>
          <c:showVal val="0"/>
          <c:showCatName val="0"/>
          <c:showSerName val="0"/>
          <c:showPercent val="0"/>
          <c:showBubbleSize val="0"/>
        </c:dLbls>
        <c:gapWidth val="219"/>
        <c:overlap val="-27"/>
        <c:axId val="223453568"/>
        <c:axId val="223455104"/>
      </c:barChart>
      <c:lineChart>
        <c:grouping val="standard"/>
        <c:varyColors val="0"/>
        <c:ser>
          <c:idx val="0"/>
          <c:order val="0"/>
          <c:tx>
            <c:strRef>
              <c:f>Sheet1!$A$2</c:f>
              <c:strCache>
                <c:ptCount val="1"/>
                <c:pt idx="0">
                  <c:v>ՏԱՑ, աջ առանցք</c:v>
                </c:pt>
              </c:strCache>
            </c:strRef>
          </c:tx>
          <c:spPr>
            <a:effectLst/>
          </c:spPr>
          <c:dLbls>
            <c:dLbl>
              <c:idx val="0"/>
              <c:layout>
                <c:manualLayout>
                  <c:x val="-7.4641100806271399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E9D-49B5-97D0-C16B94DB7FC8}"/>
                </c:ext>
              </c:extLst>
            </c:dLbl>
            <c:dLbl>
              <c:idx val="1"/>
              <c:layout>
                <c:manualLayout>
                  <c:x val="-7.0356987382042963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E9D-49B5-97D0-C16B94DB7FC8}"/>
                </c:ext>
              </c:extLst>
            </c:dLbl>
            <c:dLbl>
              <c:idx val="2"/>
              <c:layout>
                <c:manualLayout>
                  <c:x val="-6.1788760533585813E-2"/>
                  <c:y val="-5.953162377200235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E9D-49B5-97D0-C16B94DB7FC8}"/>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E9D-49B5-97D0-C16B94DB7FC8}"/>
                </c:ext>
              </c:extLst>
            </c:dLbl>
            <c:dLbl>
              <c:idx val="4"/>
              <c:layout>
                <c:manualLayout>
                  <c:x val="-6.5992988244999023E-2"/>
                  <c:y val="5.3476032082019426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AE9D-49B5-97D0-C16B94DB7FC8}"/>
                </c:ext>
              </c:extLst>
            </c:dLbl>
            <c:dLbl>
              <c:idx val="5"/>
              <c:layout>
                <c:manualLayout>
                  <c:x val="-6.2893081761006331E-2"/>
                  <c:y val="6.04777744179013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E9D-49B5-97D0-C16B94DB7FC8}"/>
                </c:ext>
              </c:extLst>
            </c:dLbl>
            <c:dLbl>
              <c:idx val="6"/>
              <c:layout>
                <c:manualLayout>
                  <c:x val="-7.9664570230608078E-2"/>
                  <c:y val="4.838221953432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E9D-49B5-97D0-C16B94DB7FC8}"/>
                </c:ext>
              </c:extLst>
            </c:dLbl>
            <c:dLbl>
              <c:idx val="7"/>
              <c:layout>
                <c:manualLayout>
                  <c:x val="-6.7085953878406893E-2"/>
                  <c:y val="5.44299969761112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E9D-49B5-97D0-C16B94DB7FC8}"/>
                </c:ext>
              </c:extLst>
            </c:dLbl>
            <c:dLbl>
              <c:idx val="8"/>
              <c:layout>
                <c:manualLayout>
                  <c:x val="-5.8700209643605894E-2"/>
                  <c:y val="4.2334442092531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E9D-49B5-97D0-C16B94DB7FC8}"/>
                </c:ext>
              </c:extLst>
            </c:dLbl>
            <c:dLbl>
              <c:idx val="9"/>
              <c:layout>
                <c:manualLayout>
                  <c:x val="-6.726928736598696E-2"/>
                  <c:y val="4.1855598186257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E9D-49B5-97D0-C16B94DB7FC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 </c:v>
                </c:pt>
                <c:pt idx="5">
                  <c:v>VI</c:v>
                </c:pt>
              </c:strCache>
            </c:strRef>
          </c:cat>
          <c:val>
            <c:numRef>
              <c:f>Sheet1!$B$2:$G$2</c:f>
              <c:numCache>
                <c:formatCode>0.0</c:formatCode>
                <c:ptCount val="6"/>
                <c:pt idx="0">
                  <c:v>-8.421859138140988</c:v>
                </c:pt>
                <c:pt idx="1">
                  <c:v>-6.2843529067803416</c:v>
                </c:pt>
                <c:pt idx="2">
                  <c:v>3.9110986294381718</c:v>
                </c:pt>
                <c:pt idx="3">
                  <c:v>23.20037363697358</c:v>
                </c:pt>
                <c:pt idx="4">
                  <c:v>10.900000000000006</c:v>
                </c:pt>
                <c:pt idx="5">
                  <c:v>8</c:v>
                </c:pt>
              </c:numCache>
            </c:numRef>
          </c:val>
          <c:smooth val="0"/>
          <c:extLst xmlns:c16r2="http://schemas.microsoft.com/office/drawing/2015/06/chart">
            <c:ext xmlns:c16="http://schemas.microsoft.com/office/drawing/2014/chart" uri="{C3380CC4-5D6E-409C-BE32-E72D297353CC}">
              <c16:uniqueId val="{0000000E-AE9D-49B5-97D0-C16B94DB7FC8}"/>
            </c:ext>
          </c:extLst>
        </c:ser>
        <c:dLbls>
          <c:showLegendKey val="0"/>
          <c:showVal val="0"/>
          <c:showCatName val="0"/>
          <c:showSerName val="0"/>
          <c:showPercent val="0"/>
          <c:showBubbleSize val="0"/>
        </c:dLbls>
        <c:marker val="1"/>
        <c:smooth val="0"/>
        <c:axId val="223609984"/>
        <c:axId val="223456640"/>
      </c:lineChart>
      <c:catAx>
        <c:axId val="2234535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455104"/>
        <c:crosses val="autoZero"/>
        <c:auto val="1"/>
        <c:lblAlgn val="ctr"/>
        <c:lblOffset val="100"/>
        <c:noMultiLvlLbl val="0"/>
      </c:catAx>
      <c:valAx>
        <c:axId val="223455104"/>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453568"/>
        <c:crosses val="autoZero"/>
        <c:crossBetween val="between"/>
      </c:valAx>
      <c:valAx>
        <c:axId val="223456640"/>
        <c:scaling>
          <c:orientation val="minMax"/>
          <c:min val="-10"/>
        </c:scaling>
        <c:delete val="0"/>
        <c:axPos val="r"/>
        <c:numFmt formatCode="0.0" sourceLinked="1"/>
        <c:majorTickMark val="out"/>
        <c:minorTickMark val="none"/>
        <c:tickLblPos val="nextTo"/>
        <c:crossAx val="223609984"/>
        <c:crosses val="max"/>
        <c:crossBetween val="between"/>
      </c:valAx>
      <c:catAx>
        <c:axId val="223609984"/>
        <c:scaling>
          <c:orientation val="minMax"/>
        </c:scaling>
        <c:delete val="1"/>
        <c:axPos val="b"/>
        <c:numFmt formatCode="General" sourceLinked="1"/>
        <c:majorTickMark val="out"/>
        <c:minorTickMark val="none"/>
        <c:tickLblPos val="none"/>
        <c:crossAx val="22345664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I-II</c:v>
                </c:pt>
                <c:pt idx="2">
                  <c:v>I-III</c:v>
                </c:pt>
                <c:pt idx="3">
                  <c:v>I-IV</c:v>
                </c:pt>
                <c:pt idx="4">
                  <c:v>I-V </c:v>
                </c:pt>
                <c:pt idx="5">
                  <c:v>I-VI</c:v>
                </c:pt>
              </c:strCache>
            </c:strRef>
          </c:cat>
          <c:val>
            <c:numRef>
              <c:f>Sheet1!$B$3:$G$3</c:f>
              <c:numCache>
                <c:formatCode>0.0</c:formatCode>
                <c:ptCount val="6"/>
                <c:pt idx="0">
                  <c:v>-2.3716259878127546</c:v>
                </c:pt>
                <c:pt idx="1">
                  <c:v>-1.7348004910852575</c:v>
                </c:pt>
                <c:pt idx="2">
                  <c:v>-0.85642049559905187</c:v>
                </c:pt>
                <c:pt idx="3">
                  <c:v>0.19763549898439753</c:v>
                </c:pt>
                <c:pt idx="4">
                  <c:v>0.50506849740456761</c:v>
                </c:pt>
                <c:pt idx="5">
                  <c:v>0.46114949763025675</c:v>
                </c:pt>
              </c:numCache>
            </c:numRef>
          </c:val>
          <c:extLst xmlns:c16r2="http://schemas.microsoft.com/office/drawing/2015/06/chart">
            <c:ext xmlns:c16="http://schemas.microsoft.com/office/drawing/2014/chart" uri="{C3380CC4-5D6E-409C-BE32-E72D297353CC}">
              <c16:uniqueId val="{00000000-CF7B-46DC-A215-01A880C3EB92}"/>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Sheet1!$B$1:$G$1</c:f>
              <c:strCache>
                <c:ptCount val="6"/>
                <c:pt idx="0">
                  <c:v>I</c:v>
                </c:pt>
                <c:pt idx="1">
                  <c:v>I-II</c:v>
                </c:pt>
                <c:pt idx="2">
                  <c:v>I-III</c:v>
                </c:pt>
                <c:pt idx="3">
                  <c:v>I-IV</c:v>
                </c:pt>
                <c:pt idx="4">
                  <c:v>I-V </c:v>
                </c:pt>
                <c:pt idx="5">
                  <c:v>I-VI</c:v>
                </c:pt>
              </c:strCache>
            </c:strRef>
          </c:cat>
          <c:val>
            <c:numRef>
              <c:f>Sheet1!$B$4:$G$4</c:f>
              <c:numCache>
                <c:formatCode>0.0</c:formatCode>
                <c:ptCount val="6"/>
                <c:pt idx="0">
                  <c:v>0</c:v>
                </c:pt>
                <c:pt idx="1">
                  <c:v>0</c:v>
                </c:pt>
                <c:pt idx="2">
                  <c:v>-0.12265209040788619</c:v>
                </c:pt>
                <c:pt idx="3">
                  <c:v>0</c:v>
                </c:pt>
                <c:pt idx="4">
                  <c:v>0</c:v>
                </c:pt>
                <c:pt idx="5">
                  <c:v>0.83403421477362572</c:v>
                </c:pt>
              </c:numCache>
            </c:numRef>
          </c:val>
          <c:extLst xmlns:c16r2="http://schemas.microsoft.com/office/drawing/2015/06/chart">
            <c:ext xmlns:c16="http://schemas.microsoft.com/office/drawing/2014/chart" uri="{C3380CC4-5D6E-409C-BE32-E72D297353CC}">
              <c16:uniqueId val="{00000001-CF7B-46DC-A215-01A880C3EB92}"/>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Sheet1!$B$1:$G$1</c:f>
              <c:strCache>
                <c:ptCount val="6"/>
                <c:pt idx="0">
                  <c:v>I</c:v>
                </c:pt>
                <c:pt idx="1">
                  <c:v>I-II</c:v>
                </c:pt>
                <c:pt idx="2">
                  <c:v>I-III</c:v>
                </c:pt>
                <c:pt idx="3">
                  <c:v>I-IV</c:v>
                </c:pt>
                <c:pt idx="4">
                  <c:v>I-V </c:v>
                </c:pt>
                <c:pt idx="5">
                  <c:v>I-VI</c:v>
                </c:pt>
              </c:strCache>
            </c:strRef>
          </c:cat>
          <c:val>
            <c:numRef>
              <c:f>Sheet1!$B$5:$G$5</c:f>
              <c:numCache>
                <c:formatCode>0.0</c:formatCode>
                <c:ptCount val="6"/>
                <c:pt idx="0">
                  <c:v>6.1067394701060013E-2</c:v>
                </c:pt>
                <c:pt idx="1">
                  <c:v>7.6334243376325286E-2</c:v>
                </c:pt>
                <c:pt idx="2">
                  <c:v>0.35877094386872904</c:v>
                </c:pt>
                <c:pt idx="3">
                  <c:v>1.549585140539403</c:v>
                </c:pt>
                <c:pt idx="4">
                  <c:v>1.0915796802814515</c:v>
                </c:pt>
                <c:pt idx="5">
                  <c:v>0.82440982846431288</c:v>
                </c:pt>
              </c:numCache>
            </c:numRef>
          </c:val>
          <c:extLst xmlns:c16r2="http://schemas.microsoft.com/office/drawing/2015/06/chart">
            <c:ext xmlns:c16="http://schemas.microsoft.com/office/drawing/2014/chart" uri="{C3380CC4-5D6E-409C-BE32-E72D297353CC}">
              <c16:uniqueId val="{00000002-CF7B-46DC-A215-01A880C3EB92}"/>
            </c:ext>
          </c:extLst>
        </c:ser>
        <c:ser>
          <c:idx val="4"/>
          <c:order val="4"/>
          <c:tx>
            <c:strRef>
              <c:f>Sheet1!$A$6</c:f>
              <c:strCache>
                <c:ptCount val="1"/>
                <c:pt idx="0">
                  <c:v>ծառայություններ</c:v>
                </c:pt>
              </c:strCache>
            </c:strRef>
          </c:tx>
          <c:invertIfNegative val="0"/>
          <c:cat>
            <c:strRef>
              <c:f>Sheet1!$B$1:$G$1</c:f>
              <c:strCache>
                <c:ptCount val="6"/>
                <c:pt idx="0">
                  <c:v>I</c:v>
                </c:pt>
                <c:pt idx="1">
                  <c:v>I-II</c:v>
                </c:pt>
                <c:pt idx="2">
                  <c:v>I-III</c:v>
                </c:pt>
                <c:pt idx="3">
                  <c:v>I-IV</c:v>
                </c:pt>
                <c:pt idx="4">
                  <c:v>I-V </c:v>
                </c:pt>
                <c:pt idx="5">
                  <c:v>I-VI</c:v>
                </c:pt>
              </c:strCache>
            </c:strRef>
          </c:cat>
          <c:val>
            <c:numRef>
              <c:f>Sheet1!$B$6:$G$6</c:f>
              <c:numCache>
                <c:formatCode>0.0</c:formatCode>
                <c:ptCount val="6"/>
                <c:pt idx="0">
                  <c:v>-5.8410677114275158</c:v>
                </c:pt>
                <c:pt idx="1">
                  <c:v>-5.7947100311780932</c:v>
                </c:pt>
                <c:pt idx="2">
                  <c:v>-3.754972100203402</c:v>
                </c:pt>
                <c:pt idx="3">
                  <c:v>-1.3443727272333204</c:v>
                </c:pt>
                <c:pt idx="4">
                  <c:v>0.41721912224482538</c:v>
                </c:pt>
                <c:pt idx="5">
                  <c:v>1.2516573667344695</c:v>
                </c:pt>
              </c:numCache>
            </c:numRef>
          </c:val>
          <c:extLst xmlns:c16r2="http://schemas.microsoft.com/office/drawing/2015/06/chart">
            <c:ext xmlns:c16="http://schemas.microsoft.com/office/drawing/2014/chart" uri="{C3380CC4-5D6E-409C-BE32-E72D297353CC}">
              <c16:uniqueId val="{00000003-CF7B-46DC-A215-01A880C3EB92}"/>
            </c:ext>
          </c:extLst>
        </c:ser>
        <c:ser>
          <c:idx val="5"/>
          <c:order val="5"/>
          <c:tx>
            <c:strRef>
              <c:f>Sheet1!$A$7</c:f>
              <c:strCache>
                <c:ptCount val="1"/>
                <c:pt idx="0">
                  <c:v>առևտուր</c:v>
                </c:pt>
              </c:strCache>
            </c:strRef>
          </c:tx>
          <c:invertIfNegative val="0"/>
          <c:cat>
            <c:strRef>
              <c:f>Sheet1!$B$1:$G$1</c:f>
              <c:strCache>
                <c:ptCount val="6"/>
                <c:pt idx="0">
                  <c:v>I</c:v>
                </c:pt>
                <c:pt idx="1">
                  <c:v>I-II</c:v>
                </c:pt>
                <c:pt idx="2">
                  <c:v>I-III</c:v>
                </c:pt>
                <c:pt idx="3">
                  <c:v>I-IV</c:v>
                </c:pt>
                <c:pt idx="4">
                  <c:v>I-V </c:v>
                </c:pt>
                <c:pt idx="5">
                  <c:v>I-VI</c:v>
                </c:pt>
              </c:strCache>
            </c:strRef>
          </c:cat>
          <c:val>
            <c:numRef>
              <c:f>Sheet1!$B$7:$G$7</c:f>
              <c:numCache>
                <c:formatCode>0.0</c:formatCode>
                <c:ptCount val="6"/>
                <c:pt idx="0">
                  <c:v>-1.6733544808698553</c:v>
                </c:pt>
                <c:pt idx="1">
                  <c:v>-1.2781610300461024</c:v>
                </c:pt>
                <c:pt idx="2">
                  <c:v>-0.65991444315994219</c:v>
                </c:pt>
                <c:pt idx="3">
                  <c:v>0.56564095127995062</c:v>
                </c:pt>
                <c:pt idx="4">
                  <c:v>0.87202979988992513</c:v>
                </c:pt>
                <c:pt idx="5">
                  <c:v>0.94273491879991833</c:v>
                </c:pt>
              </c:numCache>
            </c:numRef>
          </c:val>
          <c:extLst xmlns:c16r2="http://schemas.microsoft.com/office/drawing/2015/06/chart">
            <c:ext xmlns:c16="http://schemas.microsoft.com/office/drawing/2014/chart" uri="{C3380CC4-5D6E-409C-BE32-E72D297353CC}">
              <c16:uniqueId val="{00000004-CF7B-46DC-A215-01A880C3EB92}"/>
            </c:ext>
          </c:extLst>
        </c:ser>
        <c:ser>
          <c:idx val="6"/>
          <c:order val="6"/>
          <c:tx>
            <c:strRef>
              <c:f>Sheet1!$A$8</c:f>
              <c:strCache>
                <c:ptCount val="1"/>
                <c:pt idx="0">
                  <c:v>այլ </c:v>
                </c:pt>
              </c:strCache>
            </c:strRef>
          </c:tx>
          <c:invertIfNegative val="0"/>
          <c:cat>
            <c:strRef>
              <c:f>Sheet1!$B$1:$G$1</c:f>
              <c:strCache>
                <c:ptCount val="6"/>
                <c:pt idx="0">
                  <c:v>I</c:v>
                </c:pt>
                <c:pt idx="1">
                  <c:v>I-II</c:v>
                </c:pt>
                <c:pt idx="2">
                  <c:v>I-III</c:v>
                </c:pt>
                <c:pt idx="3">
                  <c:v>I-IV</c:v>
                </c:pt>
                <c:pt idx="4">
                  <c:v>I-V </c:v>
                </c:pt>
                <c:pt idx="5">
                  <c:v>I-VI</c:v>
                </c:pt>
              </c:strCache>
            </c:strRef>
          </c:cat>
          <c:val>
            <c:numRef>
              <c:f>Sheet1!$B$8:$G$8</c:f>
              <c:numCache>
                <c:formatCode>0.0</c:formatCode>
                <c:ptCount val="6"/>
                <c:pt idx="0">
                  <c:v>1.4031216472680779</c:v>
                </c:pt>
                <c:pt idx="1">
                  <c:v>1.4272291310907335</c:v>
                </c:pt>
                <c:pt idx="2">
                  <c:v>1.5543560752636409</c:v>
                </c:pt>
                <c:pt idx="3">
                  <c:v>1.6566631794814244</c:v>
                </c:pt>
                <c:pt idx="4">
                  <c:v>1.4141029001792278</c:v>
                </c:pt>
                <c:pt idx="5">
                  <c:v>0.68601417359741657</c:v>
                </c:pt>
              </c:numCache>
            </c:numRef>
          </c:val>
          <c:extLst xmlns:c16r2="http://schemas.microsoft.com/office/drawing/2015/06/chart">
            <c:ext xmlns:c16="http://schemas.microsoft.com/office/drawing/2014/chart" uri="{C3380CC4-5D6E-409C-BE32-E72D297353CC}">
              <c16:uniqueId val="{00000005-CF7B-46DC-A215-01A880C3EB92}"/>
            </c:ext>
          </c:extLst>
        </c:ser>
        <c:dLbls>
          <c:showLegendKey val="0"/>
          <c:showVal val="0"/>
          <c:showCatName val="0"/>
          <c:showSerName val="0"/>
          <c:showPercent val="0"/>
          <c:showBubbleSize val="0"/>
        </c:dLbls>
        <c:gapWidth val="150"/>
        <c:overlap val="100"/>
        <c:axId val="224103040"/>
        <c:axId val="224117120"/>
      </c:barChart>
      <c:lineChart>
        <c:grouping val="standard"/>
        <c:varyColors val="0"/>
        <c:ser>
          <c:idx val="0"/>
          <c:order val="0"/>
          <c:tx>
            <c:strRef>
              <c:f>Sheet1!$A$2</c:f>
              <c:strCache>
                <c:ptCount val="1"/>
                <c:pt idx="0">
                  <c:v>ՏԱՑ</c:v>
                </c:pt>
              </c:strCache>
            </c:strRef>
          </c:tx>
          <c:spPr>
            <a:effectLst/>
          </c:spPr>
          <c:dLbls>
            <c:dLbl>
              <c:idx val="0"/>
              <c:layout>
                <c:manualLayout>
                  <c:x val="-6.5882980012113887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F7B-46DC-A215-01A880C3EB92}"/>
                </c:ext>
              </c:extLst>
            </c:dLbl>
            <c:dLbl>
              <c:idx val="1"/>
              <c:layout>
                <c:manualLayout>
                  <c:x val="-6.5948879466989685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F7B-46DC-A215-01A880C3EB92}"/>
                </c:ext>
              </c:extLst>
            </c:dLbl>
            <c:dLbl>
              <c:idx val="2"/>
              <c:layout>
                <c:manualLayout>
                  <c:x val="-6.5641025641025641E-2"/>
                  <c:y val="8.129675034860274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CF7B-46DC-A215-01A880C3EB92}"/>
                </c:ext>
              </c:extLst>
            </c:dLbl>
            <c:dLbl>
              <c:idx val="3"/>
              <c:layout>
                <c:manualLayout>
                  <c:x val="-4.9494741183749323E-2"/>
                  <c:y val="-6.6964285714285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CF7B-46DC-A215-01A880C3EB92}"/>
                </c:ext>
              </c:extLst>
            </c:dLbl>
            <c:dLbl>
              <c:idx val="4"/>
              <c:layout>
                <c:manualLayout>
                  <c:x val="-2.8739915202907411E-2"/>
                  <c:y val="-2.87927718712580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CF7B-46DC-A215-01A880C3EB92}"/>
                </c:ext>
              </c:extLst>
            </c:dLbl>
            <c:dLbl>
              <c:idx val="5"/>
              <c:layout>
                <c:manualLayout>
                  <c:x val="-3.2820512820512765E-2"/>
                  <c:y val="-3.9499670836076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CF7B-46DC-A215-01A880C3EB92}"/>
                </c:ext>
              </c:extLst>
            </c:dLbl>
            <c:dLbl>
              <c:idx val="6"/>
              <c:layout>
                <c:manualLayout>
                  <c:x val="-4.1025641025641033E-2"/>
                  <c:y val="-5.92495062541146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F7B-46DC-A215-01A880C3EB92}"/>
                </c:ext>
              </c:extLst>
            </c:dLbl>
            <c:dLbl>
              <c:idx val="7"/>
              <c:layout>
                <c:manualLayout>
                  <c:x val="-4.1025641025641033E-2"/>
                  <c:y val="-5.26662277814352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7B-46DC-A215-01A880C3EB92}"/>
                </c:ext>
              </c:extLst>
            </c:dLbl>
            <c:dLbl>
              <c:idx val="8"/>
              <c:layout>
                <c:manualLayout>
                  <c:x val="-3.6923076923076954E-2"/>
                  <c:y val="-4.6082949308755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F7B-46DC-A215-01A880C3EB92}"/>
                </c:ext>
              </c:extLst>
            </c:dLbl>
            <c:dLbl>
              <c:idx val="9"/>
              <c:layout>
                <c:manualLayout>
                  <c:x val="-2.8717948717948871E-2"/>
                  <c:y val="-3.291639236339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F7B-46DC-A215-01A880C3EB9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I-II</c:v>
                </c:pt>
                <c:pt idx="2">
                  <c:v>I-III</c:v>
                </c:pt>
                <c:pt idx="3">
                  <c:v>I-IV</c:v>
                </c:pt>
                <c:pt idx="4">
                  <c:v>I-V </c:v>
                </c:pt>
                <c:pt idx="5">
                  <c:v>I-VI</c:v>
                </c:pt>
              </c:strCache>
            </c:strRef>
          </c:cat>
          <c:val>
            <c:numRef>
              <c:f>Sheet1!$B$2:$G$2</c:f>
              <c:numCache>
                <c:formatCode>0.0</c:formatCode>
                <c:ptCount val="6"/>
                <c:pt idx="0">
                  <c:v>-8.421859138140988</c:v>
                </c:pt>
                <c:pt idx="1">
                  <c:v>-7.3041081778423944</c:v>
                </c:pt>
                <c:pt idx="2">
                  <c:v>-3.4808321102379125</c:v>
                </c:pt>
                <c:pt idx="3">
                  <c:v>2.6251520430518553</c:v>
                </c:pt>
                <c:pt idx="4">
                  <c:v>4.2999999999999972</c:v>
                </c:pt>
                <c:pt idx="5">
                  <c:v>5</c:v>
                </c:pt>
              </c:numCache>
            </c:numRef>
          </c:val>
          <c:smooth val="0"/>
          <c:extLst xmlns:c16r2="http://schemas.microsoft.com/office/drawing/2015/06/chart">
            <c:ext xmlns:c16="http://schemas.microsoft.com/office/drawing/2014/chart" uri="{C3380CC4-5D6E-409C-BE32-E72D297353CC}">
              <c16:uniqueId val="{00000010-CF7B-46DC-A215-01A880C3EB92}"/>
            </c:ext>
          </c:extLst>
        </c:ser>
        <c:dLbls>
          <c:showLegendKey val="0"/>
          <c:showVal val="0"/>
          <c:showCatName val="0"/>
          <c:showSerName val="0"/>
          <c:showPercent val="0"/>
          <c:showBubbleSize val="0"/>
        </c:dLbls>
        <c:marker val="1"/>
        <c:smooth val="0"/>
        <c:axId val="224103040"/>
        <c:axId val="224117120"/>
      </c:lineChart>
      <c:catAx>
        <c:axId val="224103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4117120"/>
        <c:crosses val="autoZero"/>
        <c:auto val="1"/>
        <c:lblAlgn val="ctr"/>
        <c:lblOffset val="100"/>
        <c:noMultiLvlLbl val="0"/>
      </c:catAx>
      <c:valAx>
        <c:axId val="224117120"/>
        <c:scaling>
          <c:orientation val="minMax"/>
          <c:max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4103040"/>
        <c:crosses val="autoZero"/>
        <c:crossBetween val="between"/>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Sheet1!$B$3:$G$3</c:f>
              <c:numCache>
                <c:formatCode>0.0</c:formatCode>
                <c:ptCount val="6"/>
                <c:pt idx="0">
                  <c:v>-2.3716259878127546</c:v>
                </c:pt>
                <c:pt idx="1">
                  <c:v>-1.119934494244911</c:v>
                </c:pt>
                <c:pt idx="2">
                  <c:v>0.8344609957118948</c:v>
                </c:pt>
                <c:pt idx="3">
                  <c:v>3.7111554809292202</c:v>
                </c:pt>
                <c:pt idx="4">
                  <c:v>1.7348004910852575</c:v>
                </c:pt>
                <c:pt idx="5">
                  <c:v>0.28547349853301623</c:v>
                </c:pt>
              </c:numCache>
            </c:numRef>
          </c:val>
          <c:extLst xmlns:c16r2="http://schemas.microsoft.com/office/drawing/2015/06/chart">
            <c:ext xmlns:c16="http://schemas.microsoft.com/office/drawing/2014/chart" uri="{C3380CC4-5D6E-409C-BE32-E72D297353CC}">
              <c16:uniqueId val="{00000000-E27D-4AAA-971F-C6CE4E561783}"/>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Sheet1!$B$4:$G$4</c:f>
              <c:numCache>
                <c:formatCode>0.0</c:formatCode>
                <c:ptCount val="6"/>
                <c:pt idx="0">
                  <c:v>6.1067394701060013E-2</c:v>
                </c:pt>
                <c:pt idx="1">
                  <c:v>8.3967667713957375E-2</c:v>
                </c:pt>
                <c:pt idx="2">
                  <c:v>0.82440982846431288</c:v>
                </c:pt>
                <c:pt idx="3">
                  <c:v>6.6945131441037269</c:v>
                </c:pt>
                <c:pt idx="4">
                  <c:v>3.8167121688162643E-2</c:v>
                </c:pt>
                <c:pt idx="5">
                  <c:v>9.9234516389222649E-2</c:v>
                </c:pt>
              </c:numCache>
            </c:numRef>
          </c:val>
          <c:extLst xmlns:c16r2="http://schemas.microsoft.com/office/drawing/2015/06/chart">
            <c:ext xmlns:c16="http://schemas.microsoft.com/office/drawing/2014/chart" uri="{C3380CC4-5D6E-409C-BE32-E72D297353CC}">
              <c16:uniqueId val="{00000001-E27D-4AAA-971F-C6CE4E561783}"/>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Sheet1!$B$1:$G$1</c:f>
              <c:strCache>
                <c:ptCount val="6"/>
                <c:pt idx="0">
                  <c:v>I</c:v>
                </c:pt>
                <c:pt idx="1">
                  <c:v>II</c:v>
                </c:pt>
                <c:pt idx="2">
                  <c:v>III</c:v>
                </c:pt>
                <c:pt idx="3">
                  <c:v>IV</c:v>
                </c:pt>
                <c:pt idx="4">
                  <c:v>V</c:v>
                </c:pt>
                <c:pt idx="5">
                  <c:v>VI</c:v>
                </c:pt>
              </c:strCache>
            </c:strRef>
          </c:cat>
          <c:val>
            <c:numRef>
              <c:f>Sheet1!$B$5:$G$5</c:f>
              <c:numCache>
                <c:formatCode>0.0</c:formatCode>
                <c:ptCount val="6"/>
                <c:pt idx="0">
                  <c:v>-5.8410677114275158</c:v>
                </c:pt>
                <c:pt idx="1">
                  <c:v>-5.7483523509286716</c:v>
                </c:pt>
                <c:pt idx="2">
                  <c:v>0.41721912224482538</c:v>
                </c:pt>
                <c:pt idx="3">
                  <c:v>7.1390827584114138</c:v>
                </c:pt>
                <c:pt idx="4">
                  <c:v>8.0198786831504805</c:v>
                </c:pt>
                <c:pt idx="5">
                  <c:v>5.5629216299309698</c:v>
                </c:pt>
              </c:numCache>
            </c:numRef>
          </c:val>
          <c:extLst xmlns:c16r2="http://schemas.microsoft.com/office/drawing/2015/06/chart">
            <c:ext xmlns:c16="http://schemas.microsoft.com/office/drawing/2014/chart" uri="{C3380CC4-5D6E-409C-BE32-E72D297353CC}">
              <c16:uniqueId val="{00000002-E27D-4AAA-971F-C6CE4E561783}"/>
            </c:ext>
          </c:extLst>
        </c:ser>
        <c:ser>
          <c:idx val="4"/>
          <c:order val="4"/>
          <c:tx>
            <c:strRef>
              <c:f>Sheet1!$A$6</c:f>
              <c:strCache>
                <c:ptCount val="1"/>
                <c:pt idx="0">
                  <c:v>առևտուր</c:v>
                </c:pt>
              </c:strCache>
            </c:strRef>
          </c:tx>
          <c:invertIfNegative val="0"/>
          <c:cat>
            <c:strRef>
              <c:f>Sheet1!$B$1:$G$1</c:f>
              <c:strCache>
                <c:ptCount val="6"/>
                <c:pt idx="0">
                  <c:v>I</c:v>
                </c:pt>
                <c:pt idx="1">
                  <c:v>II</c:v>
                </c:pt>
                <c:pt idx="2">
                  <c:v>III</c:v>
                </c:pt>
                <c:pt idx="3">
                  <c:v>IV</c:v>
                </c:pt>
                <c:pt idx="4">
                  <c:v>V</c:v>
                </c:pt>
                <c:pt idx="5">
                  <c:v>VI</c:v>
                </c:pt>
              </c:strCache>
            </c:strRef>
          </c:cat>
          <c:val>
            <c:numRef>
              <c:f>Sheet1!$B$6:$G$6</c:f>
              <c:numCache>
                <c:formatCode>0.0</c:formatCode>
                <c:ptCount val="6"/>
                <c:pt idx="0">
                  <c:v>-1.6733544808698553</c:v>
                </c:pt>
                <c:pt idx="1">
                  <c:v>-0.91916654582992008</c:v>
                </c:pt>
                <c:pt idx="2">
                  <c:v>0.54207257830995237</c:v>
                </c:pt>
                <c:pt idx="3">
                  <c:v>5.6328411398295133</c:v>
                </c:pt>
                <c:pt idx="4">
                  <c:v>2.0740168213598196</c:v>
                </c:pt>
                <c:pt idx="5">
                  <c:v>1.2137712079548946</c:v>
                </c:pt>
              </c:numCache>
            </c:numRef>
          </c:val>
          <c:extLst xmlns:c16r2="http://schemas.microsoft.com/office/drawing/2015/06/chart">
            <c:ext xmlns:c16="http://schemas.microsoft.com/office/drawing/2014/chart" uri="{C3380CC4-5D6E-409C-BE32-E72D297353CC}">
              <c16:uniqueId val="{00000003-E27D-4AAA-971F-C6CE4E561783}"/>
            </c:ext>
          </c:extLst>
        </c:ser>
        <c:ser>
          <c:idx val="5"/>
          <c:order val="5"/>
          <c:tx>
            <c:strRef>
              <c:f>Sheet1!$A$7</c:f>
              <c:strCache>
                <c:ptCount val="1"/>
                <c:pt idx="0">
                  <c:v>այլ </c:v>
                </c:pt>
              </c:strCache>
            </c:strRef>
          </c:tx>
          <c:invertIfNegative val="0"/>
          <c:cat>
            <c:strRef>
              <c:f>Sheet1!$B$1:$G$1</c:f>
              <c:strCache>
                <c:ptCount val="6"/>
                <c:pt idx="0">
                  <c:v>I</c:v>
                </c:pt>
                <c:pt idx="1">
                  <c:v>II</c:v>
                </c:pt>
                <c:pt idx="2">
                  <c:v>III</c:v>
                </c:pt>
                <c:pt idx="3">
                  <c:v>IV</c:v>
                </c:pt>
                <c:pt idx="4">
                  <c:v>V</c:v>
                </c:pt>
                <c:pt idx="5">
                  <c:v>VI</c:v>
                </c:pt>
              </c:strCache>
            </c:strRef>
          </c:cat>
          <c:val>
            <c:numRef>
              <c:f>Sheet1!$B$7:$G$7</c:f>
              <c:numCache>
                <c:formatCode>0.0</c:formatCode>
                <c:ptCount val="6"/>
                <c:pt idx="0">
                  <c:v>1.4031216472680779</c:v>
                </c:pt>
                <c:pt idx="1">
                  <c:v>1.4191328165092045</c:v>
                </c:pt>
                <c:pt idx="2">
                  <c:v>1.2929361047071866</c:v>
                </c:pt>
                <c:pt idx="3">
                  <c:v>2.2781113699707589E-2</c:v>
                </c:pt>
                <c:pt idx="4">
                  <c:v>-0.96686311728371521</c:v>
                </c:pt>
                <c:pt idx="5">
                  <c:v>0.83859914719189632</c:v>
                </c:pt>
              </c:numCache>
            </c:numRef>
          </c:val>
          <c:extLst xmlns:c16r2="http://schemas.microsoft.com/office/drawing/2015/06/chart">
            <c:ext xmlns:c16="http://schemas.microsoft.com/office/drawing/2014/chart" uri="{C3380CC4-5D6E-409C-BE32-E72D297353CC}">
              <c16:uniqueId val="{00000004-E27D-4AAA-971F-C6CE4E561783}"/>
            </c:ext>
          </c:extLst>
        </c:ser>
        <c:dLbls>
          <c:showLegendKey val="0"/>
          <c:showVal val="0"/>
          <c:showCatName val="0"/>
          <c:showSerName val="0"/>
          <c:showPercent val="0"/>
          <c:showBubbleSize val="0"/>
        </c:dLbls>
        <c:gapWidth val="219"/>
        <c:overlap val="100"/>
        <c:axId val="223849856"/>
        <c:axId val="224281728"/>
      </c:barChart>
      <c:lineChart>
        <c:grouping val="standard"/>
        <c:varyColors val="0"/>
        <c:ser>
          <c:idx val="0"/>
          <c:order val="0"/>
          <c:tx>
            <c:strRef>
              <c:f>Sheet1!$A$2</c:f>
              <c:strCache>
                <c:ptCount val="1"/>
                <c:pt idx="0">
                  <c:v>ՏԱՑ</c:v>
                </c:pt>
              </c:strCache>
            </c:strRef>
          </c:tx>
          <c:spPr>
            <a:effectLst/>
          </c:spPr>
          <c:dLbls>
            <c:dLbl>
              <c:idx val="0"/>
              <c:layout>
                <c:manualLayout>
                  <c:x val="-6.2031347027993754E-2"/>
                  <c:y val="6.46103191720159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27D-4AAA-971F-C6CE4E561783}"/>
                </c:ext>
              </c:extLst>
            </c:dLbl>
            <c:dLbl>
              <c:idx val="1"/>
              <c:layout>
                <c:manualLayout>
                  <c:x val="-6.6155973405532517E-2"/>
                  <c:y val="7.109330134381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27D-4AAA-971F-C6CE4E561783}"/>
                </c:ext>
              </c:extLst>
            </c:dLbl>
            <c:dLbl>
              <c:idx val="2"/>
              <c:layout>
                <c:manualLayout>
                  <c:x val="-5.7580830787318786E-2"/>
                  <c:y val="-4.5161372656618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27D-4AAA-971F-C6CE4E561783}"/>
                </c:ext>
              </c:extLst>
            </c:dLbl>
            <c:dLbl>
              <c:idx val="3"/>
              <c:layout>
                <c:manualLayout>
                  <c:x val="-0.12495988474626796"/>
                  <c:y val="-1.82718003037302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27D-4AAA-971F-C6CE4E561783}"/>
                </c:ext>
              </c:extLst>
            </c:dLbl>
            <c:dLbl>
              <c:idx val="4"/>
              <c:layout>
                <c:manualLayout>
                  <c:x val="-6.5992988244999023E-2"/>
                  <c:y val="5.9523809523809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27D-4AAA-971F-C6CE4E561783}"/>
                </c:ext>
              </c:extLst>
            </c:dLbl>
            <c:dLbl>
              <c:idx val="5"/>
              <c:layout>
                <c:manualLayout>
                  <c:x val="-6.3091482649842309E-2"/>
                  <c:y val="-6.48298217179902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27D-4AAA-971F-C6CE4E561783}"/>
                </c:ext>
              </c:extLst>
            </c:dLbl>
            <c:dLbl>
              <c:idx val="6"/>
              <c:layout>
                <c:manualLayout>
                  <c:x val="-7.5709779179810754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27D-4AAA-971F-C6CE4E561783}"/>
                </c:ext>
              </c:extLst>
            </c:dLbl>
            <c:dLbl>
              <c:idx val="7"/>
              <c:layout>
                <c:manualLayout>
                  <c:x val="-6.3091482649842309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27D-4AAA-971F-C6CE4E561783}"/>
                </c:ext>
              </c:extLst>
            </c:dLbl>
            <c:dLbl>
              <c:idx val="8"/>
              <c:layout>
                <c:manualLayout>
                  <c:x val="-3.3648790746582544E-2"/>
                  <c:y val="6.48298217179902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27D-4AAA-971F-C6CE4E561783}"/>
                </c:ext>
              </c:extLst>
            </c:dLbl>
            <c:dLbl>
              <c:idx val="9"/>
              <c:layout>
                <c:manualLayout>
                  <c:x val="-1.6824395373291275E-2"/>
                  <c:y val="3.8897893030794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27D-4AAA-971F-C6CE4E561783}"/>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I</c:v>
                </c:pt>
                <c:pt idx="1">
                  <c:v>II</c:v>
                </c:pt>
                <c:pt idx="2">
                  <c:v>III</c:v>
                </c:pt>
                <c:pt idx="3">
                  <c:v>IV</c:v>
                </c:pt>
                <c:pt idx="4">
                  <c:v>V</c:v>
                </c:pt>
                <c:pt idx="5">
                  <c:v>VI</c:v>
                </c:pt>
              </c:strCache>
            </c:strRef>
          </c:cat>
          <c:val>
            <c:numRef>
              <c:f>Sheet1!$B$2:$G$2</c:f>
              <c:numCache>
                <c:formatCode>0.0</c:formatCode>
                <c:ptCount val="6"/>
                <c:pt idx="0">
                  <c:v>-8.421859138140988</c:v>
                </c:pt>
                <c:pt idx="1">
                  <c:v>-6.2843529067803416</c:v>
                </c:pt>
                <c:pt idx="2">
                  <c:v>3.9110986294381718</c:v>
                </c:pt>
                <c:pt idx="3">
                  <c:v>23.20037363697358</c:v>
                </c:pt>
                <c:pt idx="4">
                  <c:v>10.900000000000006</c:v>
                </c:pt>
                <c:pt idx="5">
                  <c:v>8</c:v>
                </c:pt>
              </c:numCache>
            </c:numRef>
          </c:val>
          <c:smooth val="0"/>
          <c:extLst xmlns:c16r2="http://schemas.microsoft.com/office/drawing/2015/06/chart">
            <c:ext xmlns:c16="http://schemas.microsoft.com/office/drawing/2014/chart" uri="{C3380CC4-5D6E-409C-BE32-E72D297353CC}">
              <c16:uniqueId val="{0000000F-E27D-4AAA-971F-C6CE4E561783}"/>
            </c:ext>
          </c:extLst>
        </c:ser>
        <c:dLbls>
          <c:showLegendKey val="0"/>
          <c:showVal val="0"/>
          <c:showCatName val="0"/>
          <c:showSerName val="0"/>
          <c:showPercent val="0"/>
          <c:showBubbleSize val="0"/>
        </c:dLbls>
        <c:marker val="1"/>
        <c:smooth val="0"/>
        <c:axId val="223849856"/>
        <c:axId val="224281728"/>
      </c:lineChart>
      <c:catAx>
        <c:axId val="22384985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4281728"/>
        <c:crosses val="autoZero"/>
        <c:auto val="1"/>
        <c:lblAlgn val="ctr"/>
        <c:lblOffset val="100"/>
        <c:noMultiLvlLbl val="0"/>
      </c:catAx>
      <c:valAx>
        <c:axId val="224281728"/>
        <c:scaling>
          <c:orientation val="minMax"/>
          <c:max val="30"/>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23849856"/>
        <c:crosses val="autoZero"/>
        <c:crossBetween val="between"/>
      </c:valAx>
      <c:spPr>
        <a:solidFill>
          <a:sysClr val="window" lastClr="FFFFFF"/>
        </a:solidFill>
        <a:ln>
          <a:noFill/>
        </a:ln>
        <a:effectLst/>
      </c:spPr>
    </c:plotArea>
    <c:legend>
      <c:legendPos val="b"/>
      <c:layout>
        <c:manualLayout>
          <c:xMode val="edge"/>
          <c:yMode val="edge"/>
          <c:x val="3.9212432830754193E-2"/>
          <c:y val="0.77158400988919762"/>
          <c:w val="0.67125164559477379"/>
          <c:h val="0.228415880753965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Sheet1!$C$2:$C$55</c:f>
              <c:numCache>
                <c:formatCode>0.0</c:formatCode>
                <c:ptCount val="10"/>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numCache>
            </c:numRef>
          </c:val>
          <c:extLst xmlns:c16r2="http://schemas.microsoft.com/office/drawing/2015/06/chart">
            <c:ext xmlns:c16="http://schemas.microsoft.com/office/drawing/2014/chart" uri="{C3380CC4-5D6E-409C-BE32-E72D297353CC}">
              <c16:uniqueId val="{00000000-F7E5-49BE-84AD-A2FE09E6EA5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Sheet1!$D$2:$D$55</c:f>
              <c:numCache>
                <c:formatCode>0.0</c:formatCode>
                <c:ptCount val="10"/>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numCache>
            </c:numRef>
          </c:val>
          <c:extLst xmlns:c16r2="http://schemas.microsoft.com/office/drawing/2015/06/chart">
            <c:ext xmlns:c16="http://schemas.microsoft.com/office/drawing/2014/chart" uri="{C3380CC4-5D6E-409C-BE32-E72D297353CC}">
              <c16:uniqueId val="{00000001-F7E5-49BE-84AD-A2FE09E6EA5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Sheet1!$E$2:$E$55</c:f>
              <c:numCache>
                <c:formatCode>0.0</c:formatCode>
                <c:ptCount val="10"/>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numCache>
            </c:numRef>
          </c:val>
          <c:extLst xmlns:c16r2="http://schemas.microsoft.com/office/drawing/2015/06/chart">
            <c:ext xmlns:c16="http://schemas.microsoft.com/office/drawing/2014/chart" uri="{C3380CC4-5D6E-409C-BE32-E72D297353CC}">
              <c16:uniqueId val="{00000002-F7E5-49BE-84AD-A2FE09E6EA57}"/>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Sheet1!$F$2:$F$55</c:f>
              <c:numCache>
                <c:formatCode>0.0</c:formatCode>
                <c:ptCount val="10"/>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numCache>
            </c:numRef>
          </c:val>
          <c:extLst xmlns:c16r2="http://schemas.microsoft.com/office/drawing/2015/06/chart">
            <c:ext xmlns:c16="http://schemas.microsoft.com/office/drawing/2014/chart" uri="{C3380CC4-5D6E-409C-BE32-E72D297353CC}">
              <c16:uniqueId val="{00000003-F7E5-49BE-84AD-A2FE09E6EA57}"/>
            </c:ext>
          </c:extLst>
        </c:ser>
        <c:dLbls>
          <c:showLegendKey val="0"/>
          <c:showVal val="0"/>
          <c:showCatName val="0"/>
          <c:showSerName val="0"/>
          <c:showPercent val="0"/>
          <c:showBubbleSize val="0"/>
        </c:dLbls>
        <c:gapWidth val="100"/>
        <c:overlap val="100"/>
        <c:axId val="224024832"/>
        <c:axId val="22403481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F7E5-49BE-84AD-A2FE09E6EA57}"/>
              </c:ext>
            </c:extLst>
          </c:dPt>
          <c:dPt>
            <c:idx val="6"/>
            <c:bubble3D val="0"/>
            <c:spPr>
              <a:ln w="34925" cap="rnd">
                <a:solidFill>
                  <a:schemeClr val="accent1"/>
                </a:solidFill>
                <a:round/>
              </a:ln>
              <a:effectLst/>
            </c:spPr>
            <c:extLst xmlns:c16r2="http://schemas.microsoft.com/office/drawing/2015/06/chart">
              <c:ext xmlns:c16="http://schemas.microsoft.com/office/drawing/2014/chart" uri="{C3380CC4-5D6E-409C-BE32-E72D297353CC}">
                <c16:uniqueId val="{00000006-F7E5-49BE-84AD-A2FE09E6EA57}"/>
              </c:ext>
            </c:extLst>
          </c:dPt>
          <c:dPt>
            <c:idx val="7"/>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7-F7E5-49BE-84AD-A2FE09E6EA57}"/>
              </c:ext>
            </c:extLst>
          </c:dPt>
          <c:dLbls>
            <c:dLbl>
              <c:idx val="8"/>
              <c:layout>
                <c:manualLayout>
                  <c:x val="-2.0769755475480819E-2"/>
                  <c:y val="-4.7598039215686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7E5-49BE-84AD-A2FE09E6EA57}"/>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Sheet1!$B$2:$B$55</c:f>
              <c:numCache>
                <c:formatCode>0.0</c:formatCode>
                <c:ptCount val="10"/>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numCache>
            </c:numRef>
          </c:val>
          <c:smooth val="0"/>
          <c:extLst xmlns:c16r2="http://schemas.microsoft.com/office/drawing/2015/06/chart">
            <c:ext xmlns:c16="http://schemas.microsoft.com/office/drawing/2014/chart" uri="{C3380CC4-5D6E-409C-BE32-E72D297353CC}">
              <c16:uniqueId val="{00000009-F7E5-49BE-84AD-A2FE09E6EA57}"/>
            </c:ext>
          </c:extLst>
        </c:ser>
        <c:dLbls>
          <c:showLegendKey val="0"/>
          <c:showVal val="0"/>
          <c:showCatName val="0"/>
          <c:showSerName val="0"/>
          <c:showPercent val="0"/>
          <c:showBubbleSize val="0"/>
        </c:dLbls>
        <c:marker val="1"/>
        <c:smooth val="0"/>
        <c:axId val="224024832"/>
        <c:axId val="224034816"/>
      </c:lineChart>
      <c:catAx>
        <c:axId val="224024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24034816"/>
        <c:crosses val="autoZero"/>
        <c:auto val="1"/>
        <c:lblAlgn val="ctr"/>
        <c:lblOffset val="100"/>
        <c:noMultiLvlLbl val="0"/>
      </c:catAx>
      <c:valAx>
        <c:axId val="22403481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24024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9083938660209851"/>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Sheet1!$C$2:$C$55</c:f>
              <c:numCache>
                <c:formatCode>0.0</c:formatCode>
                <c:ptCount val="10"/>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numCache>
            </c:numRef>
          </c:val>
          <c:extLst xmlns:c16r2="http://schemas.microsoft.com/office/drawing/2015/06/chart">
            <c:ext xmlns:c16="http://schemas.microsoft.com/office/drawing/2014/chart" uri="{C3380CC4-5D6E-409C-BE32-E72D297353CC}">
              <c16:uniqueId val="{00000000-E5C7-47F2-8145-749053EBD37C}"/>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Sheet1!$D$2:$D$55</c:f>
              <c:numCache>
                <c:formatCode>0.0</c:formatCode>
                <c:ptCount val="10"/>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numCache>
            </c:numRef>
          </c:val>
          <c:extLst xmlns:c16r2="http://schemas.microsoft.com/office/drawing/2015/06/chart">
            <c:ext xmlns:c16="http://schemas.microsoft.com/office/drawing/2014/chart" uri="{C3380CC4-5D6E-409C-BE32-E72D297353CC}">
              <c16:uniqueId val="{00000001-E5C7-47F2-8145-749053EBD37C}"/>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Sheet1!$E$2:$E$55</c:f>
              <c:numCache>
                <c:formatCode>0.0</c:formatCode>
                <c:ptCount val="10"/>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numCache>
            </c:numRef>
          </c:val>
          <c:extLst xmlns:c16r2="http://schemas.microsoft.com/office/drawing/2015/06/chart">
            <c:ext xmlns:c16="http://schemas.microsoft.com/office/drawing/2014/chart" uri="{C3380CC4-5D6E-409C-BE32-E72D297353CC}">
              <c16:uniqueId val="{00000002-E5C7-47F2-8145-749053EBD37C}"/>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Sheet1!$F$2:$F$55</c:f>
              <c:numCache>
                <c:formatCode>0.0</c:formatCode>
                <c:ptCount val="10"/>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numCache>
            </c:numRef>
          </c:val>
          <c:extLst xmlns:c16r2="http://schemas.microsoft.com/office/drawing/2015/06/chart">
            <c:ext xmlns:c16="http://schemas.microsoft.com/office/drawing/2014/chart" uri="{C3380CC4-5D6E-409C-BE32-E72D297353CC}">
              <c16:uniqueId val="{00000003-E5C7-47F2-8145-749053EBD37C}"/>
            </c:ext>
          </c:extLst>
        </c:ser>
        <c:dLbls>
          <c:showLegendKey val="0"/>
          <c:showVal val="0"/>
          <c:showCatName val="0"/>
          <c:showSerName val="0"/>
          <c:showPercent val="0"/>
          <c:showBubbleSize val="0"/>
        </c:dLbls>
        <c:gapWidth val="100"/>
        <c:overlap val="100"/>
        <c:axId val="224223616"/>
        <c:axId val="22422515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E5C7-47F2-8145-749053EBD37C}"/>
              </c:ext>
            </c:extLst>
          </c:dPt>
          <c:dPt>
            <c:idx val="7"/>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5-E5C7-47F2-8145-749053EBD37C}"/>
              </c:ext>
            </c:extLst>
          </c:dPt>
          <c:dLbls>
            <c:dLbl>
              <c:idx val="8"/>
              <c:layout>
                <c:manualLayout>
                  <c:x val="-4.7731919114223829E-2"/>
                  <c:y val="-2.83234126984127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5C7-47F2-8145-749053EBD37C}"/>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Sheet1!$A$2:$A$55</c:f>
              <c:numCache>
                <c:formatCode>General</c:formatCode>
                <c:ptCount val="10"/>
                <c:pt idx="0">
                  <c:v>2019.3</c:v>
                </c:pt>
                <c:pt idx="1">
                  <c:v>2019.6</c:v>
                </c:pt>
                <c:pt idx="2">
                  <c:v>2019.9</c:v>
                </c:pt>
                <c:pt idx="3">
                  <c:v>2019.12</c:v>
                </c:pt>
                <c:pt idx="4">
                  <c:v>2020.3</c:v>
                </c:pt>
                <c:pt idx="5">
                  <c:v>2020.6</c:v>
                </c:pt>
                <c:pt idx="6">
                  <c:v>2020.9</c:v>
                </c:pt>
                <c:pt idx="7">
                  <c:v>2020.12</c:v>
                </c:pt>
                <c:pt idx="8">
                  <c:v>2021.3</c:v>
                </c:pt>
                <c:pt idx="9">
                  <c:v>2021.6</c:v>
                </c:pt>
              </c:numCache>
            </c:numRef>
          </c:cat>
          <c:val>
            <c:numRef>
              <c:f>Sheet1!$B$2:$B$55</c:f>
              <c:numCache>
                <c:formatCode>0.0</c:formatCode>
                <c:ptCount val="10"/>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numCache>
            </c:numRef>
          </c:val>
          <c:smooth val="0"/>
          <c:extLst xmlns:c16r2="http://schemas.microsoft.com/office/drawing/2015/06/chart">
            <c:ext xmlns:c16="http://schemas.microsoft.com/office/drawing/2014/chart" uri="{C3380CC4-5D6E-409C-BE32-E72D297353CC}">
              <c16:uniqueId val="{00000007-E5C7-47F2-8145-749053EBD37C}"/>
            </c:ext>
          </c:extLst>
        </c:ser>
        <c:dLbls>
          <c:showLegendKey val="0"/>
          <c:showVal val="0"/>
          <c:showCatName val="0"/>
          <c:showSerName val="0"/>
          <c:showPercent val="0"/>
          <c:showBubbleSize val="0"/>
        </c:dLbls>
        <c:marker val="1"/>
        <c:smooth val="0"/>
        <c:axId val="224223616"/>
        <c:axId val="224225152"/>
      </c:lineChart>
      <c:catAx>
        <c:axId val="2242236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24225152"/>
        <c:crosses val="autoZero"/>
        <c:auto val="1"/>
        <c:lblAlgn val="ctr"/>
        <c:lblOffset val="100"/>
        <c:noMultiLvlLbl val="0"/>
      </c:catAx>
      <c:valAx>
        <c:axId val="224225152"/>
        <c:scaling>
          <c:orientation val="minMax"/>
          <c:max val="7"/>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24223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xmlns:c16r2="http://schemas.microsoft.com/office/drawing/2015/06/chart">
            <c:ext xmlns:c16="http://schemas.microsoft.com/office/drawing/2014/chart" uri="{C3380CC4-5D6E-409C-BE32-E72D297353CC}">
              <c16:uniqueId val="{00000000-791C-4801-90AB-173F79547F7F}"/>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xmlns:c16r2="http://schemas.microsoft.com/office/drawing/2015/06/chart">
            <c:ext xmlns:c16="http://schemas.microsoft.com/office/drawing/2014/chart" uri="{C3380CC4-5D6E-409C-BE32-E72D297353CC}">
              <c16:uniqueId val="{00000001-791C-4801-90AB-173F79547F7F}"/>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xmlns:c16r2="http://schemas.microsoft.com/office/drawing/2015/06/chart">
            <c:ext xmlns:c16="http://schemas.microsoft.com/office/drawing/2014/chart" uri="{C3380CC4-5D6E-409C-BE32-E72D297353CC}">
              <c16:uniqueId val="{00000002-791C-4801-90AB-173F79547F7F}"/>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xmlns:c16r2="http://schemas.microsoft.com/office/drawing/2015/06/chart">
            <c:ext xmlns:c16="http://schemas.microsoft.com/office/drawing/2014/chart" uri="{C3380CC4-5D6E-409C-BE32-E72D297353CC}">
              <c16:uniqueId val="{00000003-791C-4801-90AB-173F79547F7F}"/>
            </c:ext>
          </c:extLst>
        </c:ser>
        <c:dLbls>
          <c:showLegendKey val="0"/>
          <c:showVal val="0"/>
          <c:showCatName val="0"/>
          <c:showSerName val="0"/>
          <c:showPercent val="0"/>
          <c:showBubbleSize val="0"/>
        </c:dLbls>
        <c:gapWidth val="100"/>
        <c:overlap val="100"/>
        <c:axId val="224353664"/>
        <c:axId val="224363648"/>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xmlns:c16r2="http://schemas.microsoft.com/office/drawing/2015/06/chart">
            <c:ext xmlns:c16="http://schemas.microsoft.com/office/drawing/2014/chart" uri="{C3380CC4-5D6E-409C-BE32-E72D297353CC}">
              <c16:uniqueId val="{00000004-791C-4801-90AB-173F79547F7F}"/>
            </c:ext>
          </c:extLst>
        </c:ser>
        <c:dLbls>
          <c:showLegendKey val="0"/>
          <c:showVal val="0"/>
          <c:showCatName val="0"/>
          <c:showSerName val="0"/>
          <c:showPercent val="0"/>
          <c:showBubbleSize val="0"/>
        </c:dLbls>
        <c:marker val="1"/>
        <c:smooth val="0"/>
        <c:axId val="224353664"/>
        <c:axId val="224363648"/>
      </c:lineChart>
      <c:catAx>
        <c:axId val="224353664"/>
        <c:scaling>
          <c:orientation val="minMax"/>
        </c:scaling>
        <c:delete val="1"/>
        <c:axPos val="b"/>
        <c:numFmt formatCode="General" sourceLinked="1"/>
        <c:majorTickMark val="out"/>
        <c:minorTickMark val="none"/>
        <c:tickLblPos val="nextTo"/>
        <c:crossAx val="224363648"/>
        <c:crosses val="autoZero"/>
        <c:auto val="1"/>
        <c:lblAlgn val="ctr"/>
        <c:lblOffset val="100"/>
        <c:noMultiLvlLbl val="0"/>
      </c:catAx>
      <c:valAx>
        <c:axId val="224363648"/>
        <c:scaling>
          <c:orientation val="minMax"/>
        </c:scaling>
        <c:delete val="1"/>
        <c:axPos val="l"/>
        <c:numFmt formatCode="General" sourceLinked="1"/>
        <c:majorTickMark val="none"/>
        <c:minorTickMark val="none"/>
        <c:tickLblPos val="nextTo"/>
        <c:crossAx val="224353664"/>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0.81728</cdr:x>
      <cdr:y>0</cdr:y>
    </cdr:from>
    <cdr:to>
      <cdr:x>0.82336</cdr:x>
      <cdr:y>0.95495</cdr:y>
    </cdr:to>
    <cdr:cxnSp macro="">
      <cdr:nvCxnSpPr>
        <cdr:cNvPr id="2" name="Straight Connector 1"/>
        <cdr:cNvCxnSpPr>
          <a:cxnSpLocks xmlns:a="http://schemas.openxmlformats.org/drawingml/2006/main"/>
        </cdr:cNvCxnSpPr>
      </cdr:nvCxnSpPr>
      <cdr:spPr>
        <a:xfrm xmlns:a="http://schemas.openxmlformats.org/drawingml/2006/main" flipH="1">
          <a:off x="2596949" y="0"/>
          <a:ext cx="19319" cy="2095695"/>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48EB1-2D5D-4432-9198-19023192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27148</TotalTime>
  <Pages>158</Pages>
  <Words>53326</Words>
  <Characters>303962</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356575</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538</cp:revision>
  <cp:lastPrinted>2021-08-09T12:11:00Z</cp:lastPrinted>
  <dcterms:created xsi:type="dcterms:W3CDTF">2017-04-29T19:18:00Z</dcterms:created>
  <dcterms:modified xsi:type="dcterms:W3CDTF">2021-08-09T13:10:00Z</dcterms:modified>
</cp:coreProperties>
</file>